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3D" w:rsidRPr="00A45A00" w:rsidRDefault="00B72A3D" w:rsidP="00B72A3D">
      <w:pPr>
        <w:ind w:right="5"/>
        <w:jc w:val="center"/>
        <w:rPr>
          <w:color w:val="000000"/>
          <w:sz w:val="20"/>
          <w:szCs w:val="20"/>
        </w:rPr>
      </w:pPr>
      <w:r>
        <w:rPr>
          <w:noProof/>
        </w:rPr>
        <w:drawing>
          <wp:inline distT="0" distB="0" distL="0" distR="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B72A3D" w:rsidRPr="00A45A00" w:rsidRDefault="00B72A3D" w:rsidP="00B72A3D">
      <w:pPr>
        <w:ind w:right="5"/>
        <w:jc w:val="center"/>
        <w:rPr>
          <w:color w:val="000000"/>
          <w:sz w:val="20"/>
          <w:szCs w:val="20"/>
        </w:rPr>
      </w:pPr>
    </w:p>
    <w:p w:rsidR="00B72A3D" w:rsidRPr="00A45A00" w:rsidRDefault="00B72A3D" w:rsidP="00B72A3D">
      <w:pPr>
        <w:ind w:right="5"/>
        <w:jc w:val="both"/>
        <w:rPr>
          <w:color w:val="000000"/>
          <w:sz w:val="20"/>
          <w:szCs w:val="20"/>
        </w:rPr>
      </w:pPr>
    </w:p>
    <w:p w:rsidR="00B72A3D" w:rsidRPr="00A45A00" w:rsidRDefault="00B72A3D" w:rsidP="00B72A3D">
      <w:pPr>
        <w:ind w:right="5"/>
        <w:jc w:val="both"/>
        <w:rPr>
          <w:color w:val="000000"/>
          <w:sz w:val="20"/>
          <w:szCs w:val="20"/>
        </w:rPr>
      </w:pPr>
    </w:p>
    <w:p w:rsidR="00B72A3D" w:rsidRPr="00A45A00" w:rsidRDefault="00B72A3D" w:rsidP="00B72A3D">
      <w:pPr>
        <w:ind w:right="5"/>
        <w:jc w:val="both"/>
        <w:rPr>
          <w:color w:val="000000"/>
          <w:sz w:val="20"/>
          <w:szCs w:val="20"/>
        </w:rPr>
      </w:pPr>
    </w:p>
    <w:p w:rsidR="00B72A3D" w:rsidRPr="00A45A00" w:rsidRDefault="00B72A3D" w:rsidP="00B72A3D">
      <w:pPr>
        <w:ind w:right="5"/>
        <w:jc w:val="both"/>
        <w:rPr>
          <w:color w:val="000000"/>
          <w:sz w:val="20"/>
          <w:szCs w:val="20"/>
        </w:rPr>
      </w:pPr>
    </w:p>
    <w:p w:rsidR="00B72A3D" w:rsidRPr="00A45A00" w:rsidRDefault="00B72A3D" w:rsidP="00B72A3D">
      <w:pPr>
        <w:ind w:right="5"/>
        <w:jc w:val="both"/>
        <w:rPr>
          <w:color w:val="000000"/>
          <w:sz w:val="20"/>
          <w:szCs w:val="2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center"/>
        <w:rPr>
          <w:color w:val="000000"/>
          <w:sz w:val="44"/>
          <w:szCs w:val="44"/>
        </w:rPr>
      </w:pPr>
      <w:r w:rsidRPr="00A45A00">
        <w:rPr>
          <w:color w:val="000000"/>
          <w:sz w:val="44"/>
          <w:szCs w:val="44"/>
        </w:rPr>
        <w:t>ВЕСТНИК</w:t>
      </w:r>
    </w:p>
    <w:p w:rsidR="00B72A3D" w:rsidRPr="00A45A00" w:rsidRDefault="00B72A3D" w:rsidP="00B72A3D">
      <w:pPr>
        <w:ind w:right="5"/>
        <w:jc w:val="center"/>
        <w:rPr>
          <w:color w:val="000000"/>
          <w:sz w:val="44"/>
          <w:szCs w:val="44"/>
        </w:rPr>
      </w:pPr>
      <w:r w:rsidRPr="00A45A00">
        <w:rPr>
          <w:color w:val="000000"/>
          <w:sz w:val="44"/>
          <w:szCs w:val="44"/>
        </w:rPr>
        <w:t>МОЛЧАНОВСКОГО РАЙОНА</w:t>
      </w:r>
    </w:p>
    <w:p w:rsidR="00B72A3D" w:rsidRPr="00A45A00" w:rsidRDefault="00B72A3D" w:rsidP="00B72A3D">
      <w:pPr>
        <w:ind w:right="5"/>
        <w:jc w:val="both"/>
        <w:rPr>
          <w:color w:val="000000"/>
          <w:sz w:val="44"/>
          <w:szCs w:val="44"/>
        </w:rPr>
      </w:pPr>
    </w:p>
    <w:p w:rsidR="00B72A3D" w:rsidRPr="00A45A00" w:rsidRDefault="00B72A3D" w:rsidP="00B72A3D">
      <w:pPr>
        <w:ind w:right="5"/>
        <w:jc w:val="center"/>
        <w:rPr>
          <w:color w:val="000000"/>
          <w:sz w:val="32"/>
          <w:szCs w:val="32"/>
        </w:rPr>
      </w:pPr>
      <w:r w:rsidRPr="00A45A00">
        <w:rPr>
          <w:color w:val="000000"/>
          <w:sz w:val="32"/>
          <w:szCs w:val="32"/>
        </w:rPr>
        <w:t>официальное издание</w:t>
      </w:r>
    </w:p>
    <w:p w:rsidR="00B72A3D" w:rsidRPr="00A45A00" w:rsidRDefault="00B72A3D" w:rsidP="00B72A3D">
      <w:pPr>
        <w:ind w:right="5"/>
        <w:jc w:val="both"/>
        <w:rPr>
          <w:color w:val="000000"/>
          <w:sz w:val="32"/>
          <w:szCs w:val="32"/>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t xml:space="preserve">                                           </w:t>
      </w: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jc w:val="both"/>
        <w:rPr>
          <w:color w:val="000000"/>
        </w:rPr>
      </w:pPr>
    </w:p>
    <w:p w:rsidR="00B72A3D" w:rsidRPr="00A45A00" w:rsidRDefault="00B72A3D" w:rsidP="00B72A3D">
      <w:pPr>
        <w:ind w:right="5"/>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Pr="00A45A00" w:rsidRDefault="00B72A3D" w:rsidP="00B72A3D">
      <w:pPr>
        <w:ind w:right="5"/>
        <w:jc w:val="center"/>
        <w:rPr>
          <w:color w:val="000000"/>
        </w:rPr>
      </w:pPr>
    </w:p>
    <w:p w:rsidR="00B72A3D" w:rsidRDefault="00B72A3D" w:rsidP="00B72A3D">
      <w:pPr>
        <w:ind w:right="5"/>
        <w:jc w:val="center"/>
        <w:rPr>
          <w:color w:val="000000"/>
          <w:sz w:val="40"/>
          <w:szCs w:val="40"/>
        </w:rPr>
      </w:pPr>
    </w:p>
    <w:p w:rsidR="00B72A3D" w:rsidRPr="00A45A00" w:rsidRDefault="00B72A3D" w:rsidP="00B72A3D">
      <w:pPr>
        <w:ind w:right="5"/>
        <w:jc w:val="center"/>
        <w:rPr>
          <w:color w:val="000000"/>
          <w:sz w:val="40"/>
          <w:szCs w:val="40"/>
        </w:rPr>
      </w:pPr>
      <w:r w:rsidRPr="00B72883">
        <w:rPr>
          <w:color w:val="000000"/>
          <w:sz w:val="40"/>
          <w:szCs w:val="40"/>
        </w:rPr>
        <w:t xml:space="preserve">№ </w:t>
      </w:r>
      <w:r>
        <w:rPr>
          <w:color w:val="000000"/>
          <w:sz w:val="40"/>
          <w:szCs w:val="40"/>
        </w:rPr>
        <w:t xml:space="preserve">198 </w:t>
      </w:r>
      <w:r w:rsidRPr="00B72883">
        <w:rPr>
          <w:color w:val="000000"/>
          <w:sz w:val="40"/>
          <w:szCs w:val="40"/>
        </w:rPr>
        <w:t>(</w:t>
      </w:r>
      <w:r>
        <w:rPr>
          <w:color w:val="000000"/>
          <w:sz w:val="40"/>
          <w:szCs w:val="40"/>
        </w:rPr>
        <w:t>308</w:t>
      </w:r>
      <w:r w:rsidRPr="00B72883">
        <w:rPr>
          <w:color w:val="000000"/>
          <w:sz w:val="40"/>
          <w:szCs w:val="40"/>
        </w:rPr>
        <w:t>)</w:t>
      </w:r>
      <w:r>
        <w:rPr>
          <w:color w:val="000000"/>
          <w:sz w:val="40"/>
          <w:szCs w:val="40"/>
        </w:rPr>
        <w:t xml:space="preserve"> декабрь </w:t>
      </w:r>
      <w:r w:rsidRPr="00A45A00">
        <w:rPr>
          <w:color w:val="000000"/>
          <w:sz w:val="40"/>
          <w:szCs w:val="40"/>
        </w:rPr>
        <w:t>202</w:t>
      </w:r>
      <w:r>
        <w:rPr>
          <w:color w:val="000000"/>
          <w:sz w:val="40"/>
          <w:szCs w:val="40"/>
        </w:rPr>
        <w:t>4</w:t>
      </w:r>
    </w:p>
    <w:p w:rsidR="00BD5E4A" w:rsidRDefault="00BD5E4A" w:rsidP="00B72A3D">
      <w:pPr>
        <w:jc w:val="center"/>
        <w:rPr>
          <w:b/>
          <w:sz w:val="20"/>
          <w:szCs w:val="20"/>
        </w:rPr>
      </w:pPr>
    </w:p>
    <w:p w:rsidR="00BD5E4A" w:rsidRDefault="00BD5E4A" w:rsidP="00B72A3D">
      <w:pPr>
        <w:jc w:val="center"/>
        <w:rPr>
          <w:b/>
          <w:sz w:val="20"/>
          <w:szCs w:val="20"/>
        </w:rPr>
      </w:pPr>
    </w:p>
    <w:p w:rsidR="00BD5E4A" w:rsidRDefault="00BD5E4A" w:rsidP="00B72A3D">
      <w:pPr>
        <w:jc w:val="center"/>
        <w:rPr>
          <w:b/>
          <w:sz w:val="20"/>
          <w:szCs w:val="20"/>
        </w:rPr>
      </w:pPr>
    </w:p>
    <w:p w:rsidR="00BD5E4A" w:rsidRDefault="00BD5E4A" w:rsidP="00B72A3D">
      <w:pPr>
        <w:jc w:val="center"/>
        <w:rPr>
          <w:b/>
          <w:sz w:val="20"/>
          <w:szCs w:val="20"/>
        </w:rPr>
      </w:pPr>
    </w:p>
    <w:p w:rsidR="00751F2F" w:rsidRDefault="00B72A3D" w:rsidP="00B72A3D">
      <w:pPr>
        <w:jc w:val="center"/>
        <w:rPr>
          <w:b/>
          <w:sz w:val="20"/>
          <w:szCs w:val="20"/>
        </w:rPr>
      </w:pPr>
      <w:r>
        <w:rPr>
          <w:b/>
          <w:sz w:val="20"/>
          <w:szCs w:val="20"/>
        </w:rPr>
        <w:lastRenderedPageBreak/>
        <w:t>28 декабря 2024 года</w:t>
      </w:r>
    </w:p>
    <w:p w:rsidR="00B72A3D" w:rsidRDefault="00B72A3D" w:rsidP="00B72A3D">
      <w:pPr>
        <w:jc w:val="center"/>
        <w:rPr>
          <w:b/>
          <w:sz w:val="20"/>
          <w:szCs w:val="20"/>
        </w:rPr>
      </w:pPr>
    </w:p>
    <w:p w:rsidR="00B72A3D" w:rsidRDefault="00B72A3D" w:rsidP="00B72A3D">
      <w:pPr>
        <w:jc w:val="center"/>
        <w:rPr>
          <w:b/>
          <w:sz w:val="20"/>
          <w:szCs w:val="20"/>
        </w:rPr>
      </w:pPr>
      <w:r>
        <w:rPr>
          <w:b/>
          <w:sz w:val="20"/>
          <w:szCs w:val="20"/>
        </w:rPr>
        <w:t>ПОСТАНОВЛЕНИЯ АДМИНИСТРАЦИИ МОЛЧАНОВСКОГО РАЙОНА</w:t>
      </w:r>
    </w:p>
    <w:p w:rsidR="00B72A3D" w:rsidRDefault="00B72A3D" w:rsidP="00B72A3D">
      <w:pPr>
        <w:jc w:val="center"/>
        <w:rPr>
          <w:b/>
          <w:sz w:val="20"/>
          <w:szCs w:val="20"/>
        </w:rPr>
      </w:pPr>
    </w:p>
    <w:p w:rsidR="00B72A3D" w:rsidRDefault="00B72A3D" w:rsidP="00B72A3D">
      <w:pPr>
        <w:ind w:firstLine="709"/>
        <w:jc w:val="both"/>
        <w:rPr>
          <w:b/>
          <w:color w:val="000000"/>
          <w:sz w:val="20"/>
          <w:szCs w:val="20"/>
        </w:rPr>
      </w:pPr>
      <w:r w:rsidRPr="00B72A3D">
        <w:rPr>
          <w:b/>
          <w:color w:val="000000"/>
          <w:sz w:val="20"/>
          <w:szCs w:val="20"/>
        </w:rPr>
        <w:t>Постановление Администрации Молчановского района от 03.12.2024 № 897 «О внесении изменения в постановление Администрации Молчановского района от 03.04.2019 № 218 «Об утверждении положения и состава Координационного экологического Совета Администрации Молчановского района»</w:t>
      </w:r>
    </w:p>
    <w:p w:rsidR="00B72A3D" w:rsidRDefault="00B72A3D" w:rsidP="00B72A3D">
      <w:pPr>
        <w:jc w:val="both"/>
        <w:rPr>
          <w:b/>
          <w:color w:val="000000"/>
          <w:sz w:val="20"/>
          <w:szCs w:val="20"/>
        </w:rPr>
      </w:pPr>
    </w:p>
    <w:p w:rsidR="00130DFB" w:rsidRPr="00A11771" w:rsidRDefault="00130DFB" w:rsidP="00130DFB">
      <w:pPr>
        <w:ind w:right="-143"/>
        <w:jc w:val="center"/>
        <w:rPr>
          <w:b/>
          <w:caps/>
          <w:sz w:val="20"/>
          <w:szCs w:val="20"/>
        </w:rPr>
      </w:pPr>
    </w:p>
    <w:p w:rsidR="00130DFB" w:rsidRPr="00A11771" w:rsidRDefault="00130DFB" w:rsidP="00130DFB">
      <w:pPr>
        <w:ind w:right="-143" w:firstLine="709"/>
        <w:jc w:val="both"/>
        <w:rPr>
          <w:sz w:val="20"/>
          <w:szCs w:val="20"/>
        </w:rPr>
      </w:pPr>
      <w:r w:rsidRPr="00A11771">
        <w:rPr>
          <w:sz w:val="20"/>
          <w:szCs w:val="20"/>
        </w:rPr>
        <w:t>В связи с кадровыми изменениями</w:t>
      </w:r>
    </w:p>
    <w:p w:rsidR="00130DFB" w:rsidRPr="00A11771" w:rsidRDefault="00130DFB" w:rsidP="00130DFB">
      <w:pPr>
        <w:tabs>
          <w:tab w:val="left" w:pos="993"/>
        </w:tabs>
        <w:ind w:right="-143" w:firstLine="709"/>
        <w:jc w:val="both"/>
        <w:rPr>
          <w:sz w:val="20"/>
          <w:szCs w:val="20"/>
        </w:rPr>
      </w:pPr>
    </w:p>
    <w:p w:rsidR="00130DFB" w:rsidRPr="00A11771" w:rsidRDefault="00130DFB" w:rsidP="00130DFB">
      <w:pPr>
        <w:ind w:right="-143" w:firstLine="709"/>
        <w:rPr>
          <w:color w:val="000000"/>
          <w:sz w:val="20"/>
          <w:szCs w:val="20"/>
        </w:rPr>
      </w:pPr>
      <w:r w:rsidRPr="00A11771">
        <w:rPr>
          <w:color w:val="000000"/>
          <w:sz w:val="20"/>
          <w:szCs w:val="20"/>
        </w:rPr>
        <w:t>ПОСТАНОВЛЯЮ:</w:t>
      </w:r>
    </w:p>
    <w:p w:rsidR="00130DFB" w:rsidRPr="00A11771" w:rsidRDefault="00130DFB" w:rsidP="00130DFB">
      <w:pPr>
        <w:ind w:right="-143"/>
        <w:rPr>
          <w:color w:val="000000"/>
          <w:sz w:val="20"/>
          <w:szCs w:val="20"/>
        </w:rPr>
      </w:pPr>
    </w:p>
    <w:p w:rsidR="00130DFB" w:rsidRPr="00A11771" w:rsidRDefault="00130DFB" w:rsidP="00130DFB">
      <w:pPr>
        <w:numPr>
          <w:ilvl w:val="0"/>
          <w:numId w:val="1"/>
        </w:numPr>
        <w:tabs>
          <w:tab w:val="left" w:pos="993"/>
        </w:tabs>
        <w:ind w:left="0" w:right="-143" w:firstLine="708"/>
        <w:jc w:val="both"/>
        <w:rPr>
          <w:sz w:val="20"/>
          <w:szCs w:val="20"/>
        </w:rPr>
      </w:pPr>
      <w:r w:rsidRPr="00A11771">
        <w:rPr>
          <w:sz w:val="20"/>
          <w:szCs w:val="20"/>
        </w:rPr>
        <w:t xml:space="preserve"> Внести изменение в постановление Администрации Молчановского района от 03.04.2019 № 218 «Об утверждении положения и состава Координационного экологического Совета Администрации Молчановского района» (далее – постановление), изложив приложение № 2 «Состав Координационного экологического Совета Администрации Молчановского района» к постановлению в редакции, согласно приложению к настоящему постановлению.</w:t>
      </w:r>
    </w:p>
    <w:p w:rsidR="00130DFB" w:rsidRPr="00A11771" w:rsidRDefault="00130DFB" w:rsidP="00130DFB">
      <w:pPr>
        <w:ind w:right="-143" w:firstLine="709"/>
        <w:jc w:val="both"/>
        <w:rPr>
          <w:sz w:val="20"/>
          <w:szCs w:val="20"/>
        </w:rPr>
      </w:pPr>
      <w:r w:rsidRPr="00A11771">
        <w:rPr>
          <w:sz w:val="20"/>
          <w:szCs w:val="20"/>
        </w:rPr>
        <w:t>2. Опубликовать н</w:t>
      </w:r>
      <w:r w:rsidRPr="00A11771">
        <w:rPr>
          <w:color w:val="000000"/>
          <w:sz w:val="20"/>
          <w:szCs w:val="20"/>
        </w:rPr>
        <w:t>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Pr="00A11771">
          <w:rPr>
            <w:rStyle w:val="a5"/>
            <w:sz w:val="20"/>
            <w:szCs w:val="20"/>
          </w:rPr>
          <w:t>https://molchanovo.gosuslugi.ru</w:t>
        </w:r>
      </w:hyperlink>
      <w:r w:rsidRPr="00A11771">
        <w:rPr>
          <w:sz w:val="20"/>
          <w:szCs w:val="20"/>
        </w:rPr>
        <w:t>).</w:t>
      </w:r>
    </w:p>
    <w:p w:rsidR="00130DFB" w:rsidRPr="00A11771" w:rsidRDefault="00130DFB" w:rsidP="00130DFB">
      <w:pPr>
        <w:ind w:right="-143" w:firstLine="709"/>
        <w:jc w:val="both"/>
        <w:rPr>
          <w:sz w:val="20"/>
          <w:szCs w:val="20"/>
        </w:rPr>
      </w:pPr>
      <w:r w:rsidRPr="00A11771">
        <w:rPr>
          <w:sz w:val="20"/>
          <w:szCs w:val="20"/>
        </w:rPr>
        <w:t>3. Настоящее постановление вступает в силу со дня его официального опубликования.</w:t>
      </w:r>
    </w:p>
    <w:p w:rsidR="00130DFB" w:rsidRPr="00A11771" w:rsidRDefault="00130DFB" w:rsidP="00130DFB">
      <w:pPr>
        <w:tabs>
          <w:tab w:val="left" w:pos="720"/>
        </w:tabs>
        <w:ind w:right="-143" w:firstLine="709"/>
        <w:jc w:val="both"/>
        <w:rPr>
          <w:sz w:val="20"/>
          <w:szCs w:val="20"/>
        </w:rPr>
      </w:pPr>
    </w:p>
    <w:p w:rsidR="00130DFB" w:rsidRPr="00A11771" w:rsidRDefault="00130DFB" w:rsidP="00130DFB">
      <w:pPr>
        <w:tabs>
          <w:tab w:val="left" w:pos="720"/>
        </w:tabs>
        <w:ind w:right="-143" w:firstLine="709"/>
        <w:jc w:val="both"/>
        <w:rPr>
          <w:sz w:val="20"/>
          <w:szCs w:val="20"/>
        </w:rPr>
      </w:pPr>
    </w:p>
    <w:p w:rsidR="00130DFB" w:rsidRPr="00A11771" w:rsidRDefault="00130DFB" w:rsidP="00130DFB">
      <w:pPr>
        <w:tabs>
          <w:tab w:val="left" w:pos="720"/>
          <w:tab w:val="left" w:pos="2977"/>
          <w:tab w:val="left" w:pos="3261"/>
          <w:tab w:val="left" w:pos="3402"/>
        </w:tabs>
        <w:ind w:right="-143" w:firstLine="709"/>
        <w:jc w:val="both"/>
        <w:rPr>
          <w:sz w:val="20"/>
          <w:szCs w:val="20"/>
        </w:rPr>
      </w:pPr>
    </w:p>
    <w:p w:rsidR="00130DFB" w:rsidRPr="00A11771" w:rsidRDefault="00130DFB" w:rsidP="00130DFB">
      <w:pPr>
        <w:ind w:right="-143"/>
        <w:jc w:val="both"/>
        <w:rPr>
          <w:color w:val="000000"/>
          <w:sz w:val="20"/>
          <w:szCs w:val="20"/>
        </w:rPr>
      </w:pPr>
      <w:r w:rsidRPr="00A11771">
        <w:rPr>
          <w:color w:val="000000"/>
          <w:sz w:val="20"/>
          <w:szCs w:val="20"/>
        </w:rPr>
        <w:t>Глава Молчановского района                                                              Ю.Ю. Сальков</w:t>
      </w:r>
    </w:p>
    <w:p w:rsidR="00130DFB" w:rsidRPr="00A11771" w:rsidRDefault="00130DFB" w:rsidP="00130DFB">
      <w:pPr>
        <w:ind w:right="-143"/>
        <w:rPr>
          <w:color w:val="000000"/>
          <w:sz w:val="20"/>
          <w:szCs w:val="20"/>
        </w:rPr>
      </w:pPr>
    </w:p>
    <w:p w:rsidR="00130DFB" w:rsidRPr="00A11771" w:rsidRDefault="00130DFB" w:rsidP="00130DFB">
      <w:pPr>
        <w:ind w:right="-143"/>
        <w:rPr>
          <w:color w:val="000000"/>
          <w:sz w:val="20"/>
          <w:szCs w:val="20"/>
        </w:rPr>
      </w:pPr>
    </w:p>
    <w:p w:rsidR="00130DFB" w:rsidRPr="00A11771" w:rsidRDefault="00130DFB" w:rsidP="00130DFB">
      <w:pPr>
        <w:ind w:right="-143"/>
        <w:rPr>
          <w:color w:val="000000"/>
          <w:sz w:val="20"/>
          <w:szCs w:val="20"/>
        </w:rPr>
      </w:pPr>
    </w:p>
    <w:p w:rsidR="00130DFB" w:rsidRPr="00A11771" w:rsidRDefault="00130DFB" w:rsidP="00130DFB">
      <w:pPr>
        <w:ind w:right="-143"/>
        <w:rPr>
          <w:color w:val="000000"/>
          <w:sz w:val="20"/>
          <w:szCs w:val="20"/>
        </w:rPr>
      </w:pPr>
    </w:p>
    <w:p w:rsidR="00130DFB" w:rsidRPr="00A11771" w:rsidRDefault="00130DFB" w:rsidP="00130DFB">
      <w:pPr>
        <w:tabs>
          <w:tab w:val="left" w:pos="4860"/>
        </w:tabs>
        <w:ind w:right="-143"/>
        <w:jc w:val="both"/>
        <w:rPr>
          <w:sz w:val="20"/>
          <w:szCs w:val="20"/>
        </w:rPr>
      </w:pPr>
      <w:r w:rsidRPr="00A11771">
        <w:rPr>
          <w:sz w:val="20"/>
          <w:szCs w:val="20"/>
        </w:rPr>
        <w:tab/>
      </w:r>
    </w:p>
    <w:p w:rsidR="00130DFB" w:rsidRPr="00A11771" w:rsidRDefault="00130DFB" w:rsidP="00130DFB">
      <w:pPr>
        <w:tabs>
          <w:tab w:val="left" w:pos="4678"/>
        </w:tabs>
        <w:ind w:left="4678" w:right="-143"/>
        <w:jc w:val="both"/>
        <w:rPr>
          <w:sz w:val="20"/>
          <w:szCs w:val="20"/>
        </w:rPr>
      </w:pPr>
      <w:r w:rsidRPr="00A11771">
        <w:rPr>
          <w:sz w:val="20"/>
          <w:szCs w:val="20"/>
        </w:rPr>
        <w:t xml:space="preserve">Приложение к постановлению </w:t>
      </w:r>
    </w:p>
    <w:p w:rsidR="00130DFB" w:rsidRPr="00A11771" w:rsidRDefault="00130DFB" w:rsidP="00130DFB">
      <w:pPr>
        <w:tabs>
          <w:tab w:val="left" w:pos="4678"/>
        </w:tabs>
        <w:ind w:left="4678" w:right="-143"/>
        <w:jc w:val="both"/>
        <w:rPr>
          <w:sz w:val="20"/>
          <w:szCs w:val="20"/>
        </w:rPr>
      </w:pPr>
      <w:r w:rsidRPr="00A11771">
        <w:rPr>
          <w:sz w:val="20"/>
          <w:szCs w:val="20"/>
        </w:rPr>
        <w:t xml:space="preserve">Администрации Молчановского района </w:t>
      </w:r>
      <w:proofErr w:type="gramStart"/>
      <w:r w:rsidRPr="00A11771">
        <w:rPr>
          <w:sz w:val="20"/>
          <w:szCs w:val="20"/>
        </w:rPr>
        <w:t>от</w:t>
      </w:r>
      <w:proofErr w:type="gramEnd"/>
      <w:r w:rsidRPr="00A11771">
        <w:rPr>
          <w:sz w:val="20"/>
          <w:szCs w:val="20"/>
        </w:rPr>
        <w:t xml:space="preserve"> </w:t>
      </w:r>
    </w:p>
    <w:p w:rsidR="00130DFB" w:rsidRPr="00A11771" w:rsidRDefault="00130DFB" w:rsidP="00130DFB">
      <w:pPr>
        <w:tabs>
          <w:tab w:val="left" w:pos="4678"/>
        </w:tabs>
        <w:ind w:left="4678" w:right="-143"/>
        <w:jc w:val="both"/>
        <w:rPr>
          <w:sz w:val="20"/>
          <w:szCs w:val="20"/>
        </w:rPr>
      </w:pPr>
      <w:r w:rsidRPr="00A11771">
        <w:rPr>
          <w:sz w:val="20"/>
          <w:szCs w:val="20"/>
        </w:rPr>
        <w:t xml:space="preserve">от </w:t>
      </w:r>
      <w:r w:rsidRPr="00A11771">
        <w:rPr>
          <w:sz w:val="20"/>
          <w:szCs w:val="20"/>
          <w:u w:val="single"/>
        </w:rPr>
        <w:t>03.12.2024</w:t>
      </w:r>
      <w:r w:rsidRPr="00A11771">
        <w:rPr>
          <w:sz w:val="20"/>
          <w:szCs w:val="20"/>
        </w:rPr>
        <w:t xml:space="preserve"> № </w:t>
      </w:r>
      <w:r w:rsidRPr="00A11771">
        <w:rPr>
          <w:sz w:val="20"/>
          <w:szCs w:val="20"/>
          <w:u w:val="single"/>
        </w:rPr>
        <w:t>897</w:t>
      </w:r>
    </w:p>
    <w:p w:rsidR="00130DFB" w:rsidRPr="00A11771" w:rsidRDefault="00130DFB" w:rsidP="00130DFB">
      <w:pPr>
        <w:tabs>
          <w:tab w:val="left" w:pos="4678"/>
        </w:tabs>
        <w:ind w:left="4678" w:right="-143"/>
        <w:jc w:val="both"/>
        <w:rPr>
          <w:sz w:val="20"/>
          <w:szCs w:val="20"/>
        </w:rPr>
      </w:pPr>
    </w:p>
    <w:p w:rsidR="00130DFB" w:rsidRPr="00A11771" w:rsidRDefault="00130DFB" w:rsidP="00130DFB">
      <w:pPr>
        <w:tabs>
          <w:tab w:val="left" w:pos="4678"/>
        </w:tabs>
        <w:ind w:left="4678" w:right="-143"/>
        <w:jc w:val="both"/>
        <w:rPr>
          <w:sz w:val="20"/>
          <w:szCs w:val="20"/>
        </w:rPr>
      </w:pPr>
      <w:r w:rsidRPr="00A11771">
        <w:rPr>
          <w:sz w:val="20"/>
          <w:szCs w:val="20"/>
        </w:rPr>
        <w:t xml:space="preserve">«Приложение № 2 </w:t>
      </w:r>
    </w:p>
    <w:p w:rsidR="00130DFB" w:rsidRPr="00A11771" w:rsidRDefault="00130DFB" w:rsidP="00130DFB">
      <w:pPr>
        <w:tabs>
          <w:tab w:val="left" w:pos="4678"/>
        </w:tabs>
        <w:ind w:left="4678" w:right="-143"/>
        <w:jc w:val="both"/>
        <w:rPr>
          <w:sz w:val="20"/>
          <w:szCs w:val="20"/>
        </w:rPr>
      </w:pPr>
      <w:r w:rsidRPr="00A11771">
        <w:rPr>
          <w:sz w:val="20"/>
          <w:szCs w:val="20"/>
        </w:rPr>
        <w:t>УТВЕРЖДЕН</w:t>
      </w:r>
    </w:p>
    <w:p w:rsidR="00130DFB" w:rsidRPr="00A11771" w:rsidRDefault="00130DFB" w:rsidP="00130DFB">
      <w:pPr>
        <w:tabs>
          <w:tab w:val="left" w:pos="4678"/>
        </w:tabs>
        <w:ind w:left="4678" w:right="-143"/>
        <w:jc w:val="both"/>
        <w:rPr>
          <w:sz w:val="20"/>
          <w:szCs w:val="20"/>
        </w:rPr>
      </w:pPr>
      <w:r w:rsidRPr="00A11771">
        <w:rPr>
          <w:sz w:val="20"/>
          <w:szCs w:val="20"/>
        </w:rPr>
        <w:t>Постановлением Администрации Молчановского района от 03.04.2019 № 218</w:t>
      </w:r>
    </w:p>
    <w:p w:rsidR="00130DFB" w:rsidRPr="00A11771" w:rsidRDefault="00130DFB" w:rsidP="00130DFB">
      <w:pPr>
        <w:tabs>
          <w:tab w:val="left" w:pos="4678"/>
        </w:tabs>
        <w:ind w:left="4678" w:right="-143"/>
        <w:jc w:val="both"/>
        <w:rPr>
          <w:sz w:val="20"/>
          <w:szCs w:val="20"/>
        </w:rPr>
      </w:pPr>
    </w:p>
    <w:p w:rsidR="00130DFB" w:rsidRPr="00A11771" w:rsidRDefault="00130DFB" w:rsidP="00130DFB">
      <w:pPr>
        <w:tabs>
          <w:tab w:val="left" w:pos="4860"/>
        </w:tabs>
        <w:ind w:right="-143"/>
        <w:rPr>
          <w:sz w:val="20"/>
          <w:szCs w:val="20"/>
        </w:rPr>
      </w:pPr>
    </w:p>
    <w:p w:rsidR="00130DFB" w:rsidRPr="00A11771" w:rsidRDefault="00130DFB" w:rsidP="00130DFB">
      <w:pPr>
        <w:pStyle w:val="ConsTitle"/>
        <w:widowControl/>
        <w:ind w:right="-143"/>
        <w:jc w:val="center"/>
        <w:rPr>
          <w:rFonts w:ascii="Times New Roman" w:hAnsi="Times New Roman" w:cs="Times New Roman"/>
          <w:b w:val="0"/>
          <w:sz w:val="20"/>
          <w:szCs w:val="20"/>
        </w:rPr>
      </w:pPr>
      <w:r w:rsidRPr="00A11771">
        <w:rPr>
          <w:rFonts w:ascii="Times New Roman" w:hAnsi="Times New Roman" w:cs="Times New Roman"/>
          <w:b w:val="0"/>
          <w:sz w:val="20"/>
          <w:szCs w:val="20"/>
        </w:rPr>
        <w:t xml:space="preserve">Состав Координационного экологического Совета </w:t>
      </w:r>
    </w:p>
    <w:p w:rsidR="00130DFB" w:rsidRPr="00A11771" w:rsidRDefault="00130DFB" w:rsidP="00130DFB">
      <w:pPr>
        <w:pStyle w:val="ConsTitle"/>
        <w:widowControl/>
        <w:ind w:right="-143"/>
        <w:jc w:val="center"/>
        <w:rPr>
          <w:rFonts w:ascii="Times New Roman" w:hAnsi="Times New Roman" w:cs="Times New Roman"/>
          <w:b w:val="0"/>
          <w:sz w:val="20"/>
          <w:szCs w:val="20"/>
        </w:rPr>
      </w:pPr>
      <w:r w:rsidRPr="00A11771">
        <w:rPr>
          <w:rFonts w:ascii="Times New Roman" w:hAnsi="Times New Roman" w:cs="Times New Roman"/>
          <w:b w:val="0"/>
          <w:sz w:val="20"/>
          <w:szCs w:val="20"/>
        </w:rPr>
        <w:t xml:space="preserve">Администрации Молчановского района </w:t>
      </w:r>
    </w:p>
    <w:p w:rsidR="00130DFB" w:rsidRPr="00A11771" w:rsidRDefault="00130DFB" w:rsidP="00130DFB">
      <w:pPr>
        <w:pStyle w:val="ConsTitle"/>
        <w:widowControl/>
        <w:ind w:right="-143"/>
        <w:rPr>
          <w:rFonts w:ascii="Times New Roman" w:hAnsi="Times New Roman" w:cs="Times New Roman"/>
          <w:b w:val="0"/>
          <w:sz w:val="20"/>
          <w:szCs w:val="20"/>
        </w:rPr>
      </w:pPr>
    </w:p>
    <w:tbl>
      <w:tblPr>
        <w:tblW w:w="9781" w:type="dxa"/>
        <w:tblInd w:w="108" w:type="dxa"/>
        <w:tblLook w:val="04A0" w:firstRow="1" w:lastRow="0" w:firstColumn="1" w:lastColumn="0" w:noHBand="0" w:noVBand="1"/>
      </w:tblPr>
      <w:tblGrid>
        <w:gridCol w:w="2694"/>
        <w:gridCol w:w="7087"/>
      </w:tblGrid>
      <w:tr w:rsidR="00130DFB" w:rsidRPr="00A11771" w:rsidTr="003C224B">
        <w:tc>
          <w:tcPr>
            <w:tcW w:w="2694" w:type="dxa"/>
            <w:shd w:val="clear" w:color="auto" w:fill="auto"/>
          </w:tcPr>
          <w:p w:rsidR="00130DFB" w:rsidRPr="00A11771" w:rsidRDefault="00130DFB" w:rsidP="003C224B">
            <w:pPr>
              <w:pStyle w:val="ConsTitle"/>
              <w:widowControl/>
              <w:ind w:right="-143"/>
              <w:jc w:val="both"/>
              <w:rPr>
                <w:rFonts w:ascii="Times New Roman" w:hAnsi="Times New Roman" w:cs="Times New Roman"/>
                <w:b w:val="0"/>
                <w:sz w:val="20"/>
                <w:szCs w:val="20"/>
              </w:rPr>
            </w:pPr>
            <w:r w:rsidRPr="00A11771">
              <w:rPr>
                <w:rFonts w:ascii="Times New Roman" w:hAnsi="Times New Roman" w:cs="Times New Roman"/>
                <w:b w:val="0"/>
                <w:sz w:val="20"/>
                <w:szCs w:val="20"/>
              </w:rPr>
              <w:t>Председатель Совета:</w:t>
            </w:r>
          </w:p>
          <w:p w:rsidR="00130DFB" w:rsidRPr="00A11771" w:rsidRDefault="00130DFB" w:rsidP="003C224B">
            <w:pPr>
              <w:pStyle w:val="ConsTitle"/>
              <w:widowControl/>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Протасов Николай   </w:t>
            </w:r>
          </w:p>
          <w:p w:rsidR="00130DFB" w:rsidRPr="00A11771" w:rsidRDefault="00130DFB" w:rsidP="003C224B">
            <w:pPr>
              <w:pStyle w:val="ConsTitle"/>
              <w:widowControl/>
              <w:ind w:right="-143"/>
              <w:jc w:val="both"/>
              <w:rPr>
                <w:rFonts w:ascii="Times New Roman" w:hAnsi="Times New Roman" w:cs="Times New Roman"/>
                <w:b w:val="0"/>
                <w:sz w:val="20"/>
                <w:szCs w:val="20"/>
              </w:rPr>
            </w:pPr>
            <w:r w:rsidRPr="00A11771">
              <w:rPr>
                <w:rFonts w:ascii="Times New Roman" w:hAnsi="Times New Roman" w:cs="Times New Roman"/>
                <w:b w:val="0"/>
                <w:bCs w:val="0"/>
                <w:sz w:val="20"/>
                <w:szCs w:val="20"/>
              </w:rPr>
              <w:t xml:space="preserve">Александрович               </w:t>
            </w:r>
          </w:p>
          <w:p w:rsidR="00130DFB" w:rsidRPr="00A11771" w:rsidRDefault="00130DFB" w:rsidP="003C224B">
            <w:pPr>
              <w:pStyle w:val="ConsTitle"/>
              <w:widowControl/>
              <w:ind w:right="-143"/>
              <w:jc w:val="center"/>
              <w:rPr>
                <w:sz w:val="20"/>
                <w:szCs w:val="20"/>
              </w:rPr>
            </w:pPr>
          </w:p>
        </w:tc>
        <w:tc>
          <w:tcPr>
            <w:tcW w:w="7087" w:type="dxa"/>
            <w:shd w:val="clear" w:color="auto" w:fill="auto"/>
          </w:tcPr>
          <w:p w:rsidR="00130DFB" w:rsidRPr="00A11771" w:rsidRDefault="00130DFB" w:rsidP="003C224B">
            <w:pPr>
              <w:pStyle w:val="ConsTitle"/>
              <w:widowControl/>
              <w:tabs>
                <w:tab w:val="left" w:pos="3119"/>
                <w:tab w:val="left" w:pos="3402"/>
              </w:tabs>
              <w:jc w:val="both"/>
              <w:rPr>
                <w:rFonts w:ascii="Times New Roman" w:hAnsi="Times New Roman" w:cs="Times New Roman"/>
                <w:b w:val="0"/>
                <w:bCs w:val="0"/>
                <w:sz w:val="20"/>
                <w:szCs w:val="20"/>
              </w:rPr>
            </w:pPr>
          </w:p>
          <w:p w:rsidR="00130DFB" w:rsidRPr="00A11771" w:rsidRDefault="00130DFB" w:rsidP="003C224B">
            <w:pPr>
              <w:pStyle w:val="ConsTitle"/>
              <w:widowControl/>
              <w:tabs>
                <w:tab w:val="left" w:pos="3119"/>
                <w:tab w:val="left" w:pos="3402"/>
              </w:tabs>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заместитель Главы Молчановского района – начальник Управления по социальной политике Администрации                                             Молчановского района.</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Секретарь Совета:</w:t>
            </w:r>
          </w:p>
          <w:p w:rsidR="00130DFB" w:rsidRPr="00A11771" w:rsidRDefault="00130DFB" w:rsidP="003C224B">
            <w:pPr>
              <w:pStyle w:val="ConsTitle"/>
              <w:widowControl/>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Торопова Галина</w:t>
            </w:r>
          </w:p>
          <w:p w:rsidR="00130DFB" w:rsidRPr="00A11771" w:rsidRDefault="00130DFB" w:rsidP="003C224B">
            <w:pPr>
              <w:pStyle w:val="ConsTitle"/>
              <w:widowControl/>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Викторовна</w:t>
            </w:r>
          </w:p>
          <w:p w:rsidR="00130DFB" w:rsidRPr="00A11771" w:rsidRDefault="00130DFB" w:rsidP="003C224B">
            <w:pPr>
              <w:pStyle w:val="ConsTitle"/>
              <w:widowControl/>
              <w:ind w:right="-143"/>
              <w:jc w:val="both"/>
              <w:rPr>
                <w:rFonts w:ascii="Times New Roman" w:hAnsi="Times New Roman" w:cs="Times New Roman"/>
                <w:b w:val="0"/>
                <w:bCs w:val="0"/>
                <w:sz w:val="20"/>
                <w:szCs w:val="20"/>
              </w:rPr>
            </w:pPr>
          </w:p>
        </w:tc>
        <w:tc>
          <w:tcPr>
            <w:tcW w:w="7087" w:type="dxa"/>
            <w:shd w:val="clear" w:color="auto" w:fill="auto"/>
          </w:tcPr>
          <w:p w:rsidR="00130DFB" w:rsidRPr="00A11771" w:rsidRDefault="00130DFB" w:rsidP="003C224B">
            <w:pPr>
              <w:pStyle w:val="ConsTitle"/>
              <w:widowControl/>
              <w:tabs>
                <w:tab w:val="left" w:pos="3119"/>
                <w:tab w:val="left" w:pos="3544"/>
              </w:tabs>
              <w:jc w:val="both"/>
              <w:rPr>
                <w:rFonts w:ascii="Times New Roman" w:hAnsi="Times New Roman" w:cs="Times New Roman"/>
                <w:b w:val="0"/>
                <w:bCs w:val="0"/>
                <w:sz w:val="20"/>
                <w:szCs w:val="20"/>
              </w:rPr>
            </w:pPr>
          </w:p>
          <w:p w:rsidR="00130DFB" w:rsidRPr="00A11771" w:rsidRDefault="00130DFB" w:rsidP="003C224B">
            <w:pPr>
              <w:pStyle w:val="ConsTitle"/>
              <w:widowControl/>
              <w:tabs>
                <w:tab w:val="left" w:pos="3119"/>
                <w:tab w:val="left" w:pos="3544"/>
              </w:tabs>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заместитель начальника Управления по социальной политике Администрации Молчановского района.</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Члены Совета:</w:t>
            </w:r>
          </w:p>
          <w:p w:rsidR="00130DFB" w:rsidRPr="00A11771" w:rsidRDefault="00130DFB" w:rsidP="003C224B">
            <w:pPr>
              <w:pStyle w:val="ConsTitle"/>
              <w:widowControl/>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Безручкин Олег</w:t>
            </w:r>
          </w:p>
          <w:p w:rsidR="00130DFB" w:rsidRPr="00A11771" w:rsidRDefault="00130DFB" w:rsidP="003C224B">
            <w:pPr>
              <w:pStyle w:val="ConsTitle"/>
              <w:widowControl/>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Сергеевич</w:t>
            </w:r>
          </w:p>
          <w:p w:rsidR="00130DFB" w:rsidRPr="00A11771" w:rsidRDefault="00130DFB" w:rsidP="003C224B">
            <w:pPr>
              <w:pStyle w:val="ConsTitle"/>
              <w:widowControl/>
              <w:ind w:right="-143"/>
              <w:jc w:val="center"/>
              <w:rPr>
                <w:sz w:val="20"/>
                <w:szCs w:val="20"/>
              </w:rPr>
            </w:pPr>
          </w:p>
        </w:tc>
        <w:tc>
          <w:tcPr>
            <w:tcW w:w="7087" w:type="dxa"/>
            <w:shd w:val="clear" w:color="auto" w:fill="auto"/>
          </w:tcPr>
          <w:p w:rsidR="00130DFB" w:rsidRPr="00A11771" w:rsidRDefault="00130DFB" w:rsidP="003C224B">
            <w:pPr>
              <w:pStyle w:val="ConsTitle"/>
              <w:widowControl/>
              <w:tabs>
                <w:tab w:val="left" w:pos="175"/>
                <w:tab w:val="left" w:pos="3119"/>
                <w:tab w:val="left" w:pos="3402"/>
              </w:tabs>
              <w:jc w:val="both"/>
              <w:rPr>
                <w:rFonts w:ascii="Times New Roman" w:hAnsi="Times New Roman" w:cs="Times New Roman"/>
                <w:b w:val="0"/>
                <w:bCs w:val="0"/>
                <w:sz w:val="20"/>
                <w:szCs w:val="20"/>
              </w:rPr>
            </w:pPr>
          </w:p>
          <w:p w:rsidR="00130DFB" w:rsidRPr="00A11771" w:rsidRDefault="00130DFB" w:rsidP="003C224B">
            <w:pPr>
              <w:pStyle w:val="ConsTitle"/>
              <w:widowControl/>
              <w:tabs>
                <w:tab w:val="left" w:pos="175"/>
                <w:tab w:val="left" w:pos="3119"/>
                <w:tab w:val="left" w:pos="3402"/>
              </w:tabs>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главный лесничий Молчановского лесничества (по                                согласованию);</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Бирулина Мария  </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Ивановна                                                    </w:t>
            </w:r>
          </w:p>
        </w:tc>
        <w:tc>
          <w:tcPr>
            <w:tcW w:w="7087" w:type="dxa"/>
            <w:shd w:val="clear" w:color="auto" w:fill="auto"/>
          </w:tcPr>
          <w:p w:rsidR="00130DFB" w:rsidRPr="00A11771" w:rsidRDefault="00130DFB" w:rsidP="003C224B">
            <w:pPr>
              <w:pStyle w:val="ConsTitle"/>
              <w:widowControl/>
              <w:tabs>
                <w:tab w:val="left" w:pos="3261"/>
              </w:tabs>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помощник главного лесничего Молчановского                 лесничества (по согласованию);</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t>Больбас Владимир</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Серафимович                                           </w:t>
            </w:r>
          </w:p>
        </w:tc>
        <w:tc>
          <w:tcPr>
            <w:tcW w:w="7087" w:type="dxa"/>
            <w:shd w:val="clear" w:color="auto" w:fill="auto"/>
          </w:tcPr>
          <w:p w:rsidR="00130DFB" w:rsidRPr="00A11771" w:rsidRDefault="00130DFB" w:rsidP="003C224B">
            <w:pPr>
              <w:pStyle w:val="ConsTitle"/>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депутат Думы Молчановского района (по согласованию);</w:t>
            </w:r>
          </w:p>
          <w:p w:rsidR="00130DFB" w:rsidRPr="00A11771" w:rsidRDefault="00130DFB" w:rsidP="003C224B">
            <w:pPr>
              <w:pStyle w:val="ConsTitle"/>
              <w:widowControl/>
              <w:ind w:right="-143"/>
              <w:jc w:val="both"/>
              <w:rPr>
                <w:rFonts w:ascii="Times New Roman" w:hAnsi="Times New Roman" w:cs="Times New Roman"/>
                <w:b w:val="0"/>
                <w:bCs w:val="0"/>
                <w:sz w:val="20"/>
                <w:szCs w:val="20"/>
              </w:rPr>
            </w:pP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Зайцева Ольга </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Владимировна                                            </w:t>
            </w:r>
          </w:p>
        </w:tc>
        <w:tc>
          <w:tcPr>
            <w:tcW w:w="7087" w:type="dxa"/>
            <w:shd w:val="clear" w:color="auto" w:fill="auto"/>
          </w:tcPr>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 специалист – эксперт Молчановского </w:t>
            </w:r>
            <w:proofErr w:type="gramStart"/>
            <w:r w:rsidRPr="00A11771">
              <w:rPr>
                <w:rFonts w:ascii="Times New Roman" w:hAnsi="Times New Roman" w:cs="Times New Roman"/>
                <w:b w:val="0"/>
                <w:bCs w:val="0"/>
                <w:sz w:val="20"/>
                <w:szCs w:val="20"/>
              </w:rPr>
              <w:t>межмуниципального</w:t>
            </w:r>
            <w:proofErr w:type="gramEnd"/>
            <w:r w:rsidRPr="00A11771">
              <w:rPr>
                <w:rFonts w:ascii="Times New Roman" w:hAnsi="Times New Roman" w:cs="Times New Roman"/>
                <w:b w:val="0"/>
                <w:bCs w:val="0"/>
                <w:sz w:val="20"/>
                <w:szCs w:val="20"/>
              </w:rPr>
              <w:t xml:space="preserve">            </w:t>
            </w:r>
          </w:p>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отдела, заместитель главного государственного инспектора                                            </w:t>
            </w:r>
          </w:p>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Молчановского района по Томской области по                                                 </w:t>
            </w:r>
            <w:r w:rsidRPr="00A11771">
              <w:rPr>
                <w:rFonts w:ascii="Times New Roman" w:hAnsi="Times New Roman" w:cs="Times New Roman"/>
                <w:b w:val="0"/>
                <w:bCs w:val="0"/>
                <w:sz w:val="20"/>
                <w:szCs w:val="20"/>
              </w:rPr>
              <w:lastRenderedPageBreak/>
              <w:t>использованию и охране земель (по согласованию);</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lastRenderedPageBreak/>
              <w:t>Моисеев Алексей</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Анатольевич                           </w:t>
            </w:r>
          </w:p>
        </w:tc>
        <w:tc>
          <w:tcPr>
            <w:tcW w:w="7087" w:type="dxa"/>
            <w:shd w:val="clear" w:color="auto" w:fill="auto"/>
          </w:tcPr>
          <w:p w:rsidR="00130DFB" w:rsidRPr="00A11771" w:rsidRDefault="00130DFB" w:rsidP="003C224B">
            <w:pPr>
              <w:pStyle w:val="ConsTitle"/>
              <w:tabs>
                <w:tab w:val="left" w:pos="2835"/>
                <w:tab w:val="left" w:pos="2977"/>
                <w:tab w:val="left" w:pos="3119"/>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 специалист 1категории территориального отдела </w:t>
            </w:r>
            <w:proofErr w:type="gramStart"/>
            <w:r w:rsidRPr="00A11771">
              <w:rPr>
                <w:rFonts w:ascii="Times New Roman" w:hAnsi="Times New Roman" w:cs="Times New Roman"/>
                <w:b w:val="0"/>
                <w:bCs w:val="0"/>
                <w:sz w:val="20"/>
                <w:szCs w:val="20"/>
              </w:rPr>
              <w:t>по</w:t>
            </w:r>
            <w:proofErr w:type="gramEnd"/>
            <w:r w:rsidRPr="00A11771">
              <w:rPr>
                <w:rFonts w:ascii="Times New Roman" w:hAnsi="Times New Roman" w:cs="Times New Roman"/>
                <w:b w:val="0"/>
                <w:bCs w:val="0"/>
                <w:sz w:val="20"/>
                <w:szCs w:val="20"/>
              </w:rPr>
              <w:t> </w:t>
            </w:r>
          </w:p>
          <w:p w:rsidR="00130DFB" w:rsidRPr="00A11771" w:rsidRDefault="00130DFB" w:rsidP="003C224B">
            <w:pPr>
              <w:pStyle w:val="ConsTitle"/>
              <w:tabs>
                <w:tab w:val="left" w:pos="2835"/>
                <w:tab w:val="left" w:pos="2977"/>
                <w:tab w:val="left" w:pos="3119"/>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Молчановскому</w:t>
            </w:r>
            <w:r w:rsidRPr="00A11771">
              <w:rPr>
                <w:rFonts w:ascii="Times New Roman" w:hAnsi="Times New Roman" w:cs="Times New Roman"/>
                <w:sz w:val="20"/>
                <w:szCs w:val="20"/>
              </w:rPr>
              <w:t xml:space="preserve"> </w:t>
            </w:r>
            <w:r w:rsidRPr="00A11771">
              <w:rPr>
                <w:rFonts w:ascii="Times New Roman" w:hAnsi="Times New Roman" w:cs="Times New Roman"/>
                <w:b w:val="0"/>
                <w:bCs w:val="0"/>
                <w:sz w:val="20"/>
                <w:szCs w:val="20"/>
              </w:rPr>
              <w:t xml:space="preserve">району Департамента охотничьего и  </w:t>
            </w:r>
          </w:p>
          <w:p w:rsidR="00130DFB" w:rsidRPr="00A11771" w:rsidRDefault="00130DFB" w:rsidP="003C224B">
            <w:pPr>
              <w:pStyle w:val="ConsTitle"/>
              <w:tabs>
                <w:tab w:val="left" w:pos="2835"/>
                <w:tab w:val="left" w:pos="2977"/>
                <w:tab w:val="left" w:pos="3119"/>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рыбного хозяйства Томской области (по согласованию);</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Нерлов Айсен </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Васильевич                                                      </w:t>
            </w:r>
          </w:p>
        </w:tc>
        <w:tc>
          <w:tcPr>
            <w:tcW w:w="7087" w:type="dxa"/>
            <w:shd w:val="clear" w:color="auto" w:fill="auto"/>
          </w:tcPr>
          <w:p w:rsidR="00130DFB" w:rsidRPr="00A11771" w:rsidRDefault="00130DFB" w:rsidP="003C224B">
            <w:pPr>
              <w:pStyle w:val="ConsTitle"/>
              <w:tabs>
                <w:tab w:val="left" w:pos="3119"/>
                <w:tab w:val="left" w:pos="3261"/>
              </w:tabs>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 заместитель главного врача по экспертно-клинической работе ОГБУЗ «Молчановская районная больница» </w:t>
            </w:r>
          </w:p>
          <w:p w:rsidR="00130DFB" w:rsidRPr="00A11771" w:rsidRDefault="00130DFB" w:rsidP="003C224B">
            <w:pPr>
              <w:pStyle w:val="ConsTitle"/>
              <w:tabs>
                <w:tab w:val="left" w:pos="3119"/>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(по согласованию);</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Перковская Ольга </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Владимировна                    </w:t>
            </w:r>
          </w:p>
        </w:tc>
        <w:tc>
          <w:tcPr>
            <w:tcW w:w="7087" w:type="dxa"/>
            <w:shd w:val="clear" w:color="auto" w:fill="auto"/>
          </w:tcPr>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пенсионер (по согласованию);</w:t>
            </w:r>
          </w:p>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                     </w:t>
            </w:r>
          </w:p>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sz w:val="20"/>
                <w:szCs w:val="20"/>
              </w:rPr>
            </w:pPr>
            <w:r w:rsidRPr="00A11771">
              <w:rPr>
                <w:rFonts w:ascii="Times New Roman" w:hAnsi="Times New Roman" w:cs="Times New Roman"/>
                <w:b w:val="0"/>
                <w:sz w:val="20"/>
                <w:szCs w:val="20"/>
              </w:rPr>
              <w:t xml:space="preserve">Пивоваров Алексей </w:t>
            </w:r>
          </w:p>
          <w:p w:rsidR="00130DFB" w:rsidRPr="00A11771" w:rsidRDefault="00130DFB" w:rsidP="003C224B">
            <w:pPr>
              <w:pStyle w:val="ConsTitle"/>
              <w:widowControl/>
              <w:ind w:right="-143"/>
              <w:rPr>
                <w:rFonts w:ascii="Times New Roman" w:hAnsi="Times New Roman" w:cs="Times New Roman"/>
                <w:b w:val="0"/>
                <w:sz w:val="20"/>
                <w:szCs w:val="20"/>
              </w:rPr>
            </w:pPr>
            <w:r w:rsidRPr="00A11771">
              <w:rPr>
                <w:rFonts w:ascii="Times New Roman" w:hAnsi="Times New Roman" w:cs="Times New Roman"/>
                <w:b w:val="0"/>
                <w:sz w:val="20"/>
                <w:szCs w:val="20"/>
              </w:rPr>
              <w:t xml:space="preserve">Сергеевич                </w:t>
            </w:r>
          </w:p>
        </w:tc>
        <w:tc>
          <w:tcPr>
            <w:tcW w:w="7087" w:type="dxa"/>
            <w:shd w:val="clear" w:color="auto" w:fill="auto"/>
          </w:tcPr>
          <w:p w:rsidR="00130DFB" w:rsidRPr="00A11771" w:rsidRDefault="00130DFB" w:rsidP="003C224B">
            <w:pPr>
              <w:tabs>
                <w:tab w:val="left" w:pos="3261"/>
              </w:tabs>
              <w:jc w:val="both"/>
              <w:rPr>
                <w:sz w:val="20"/>
                <w:szCs w:val="20"/>
              </w:rPr>
            </w:pPr>
            <w:r w:rsidRPr="00A11771">
              <w:rPr>
                <w:sz w:val="20"/>
                <w:szCs w:val="20"/>
              </w:rPr>
              <w:t>- ведущий охотовед ОГБУ «Облохотуправление» (по                              согласованию);</w:t>
            </w:r>
          </w:p>
          <w:p w:rsidR="00130DFB" w:rsidRPr="00A11771" w:rsidRDefault="00130DFB" w:rsidP="003C224B">
            <w:pPr>
              <w:pStyle w:val="ConsTitle"/>
              <w:widowControl/>
              <w:ind w:right="-143"/>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sz w:val="20"/>
                <w:szCs w:val="20"/>
              </w:rPr>
            </w:pPr>
            <w:r w:rsidRPr="00A11771">
              <w:rPr>
                <w:rFonts w:ascii="Times New Roman" w:hAnsi="Times New Roman" w:cs="Times New Roman"/>
                <w:b w:val="0"/>
                <w:sz w:val="20"/>
                <w:szCs w:val="20"/>
              </w:rPr>
              <w:t>Прудников Иван</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sz w:val="20"/>
                <w:szCs w:val="20"/>
              </w:rPr>
              <w:t>Иванович</w:t>
            </w:r>
            <w:r w:rsidRPr="00A11771">
              <w:rPr>
                <w:sz w:val="20"/>
                <w:szCs w:val="20"/>
              </w:rPr>
              <w:t xml:space="preserve">                                             </w:t>
            </w:r>
          </w:p>
        </w:tc>
        <w:tc>
          <w:tcPr>
            <w:tcW w:w="7087" w:type="dxa"/>
            <w:shd w:val="clear" w:color="auto" w:fill="auto"/>
          </w:tcPr>
          <w:p w:rsidR="00130DFB" w:rsidRPr="00A11771" w:rsidRDefault="00130DFB" w:rsidP="003C224B">
            <w:pPr>
              <w:jc w:val="both"/>
              <w:rPr>
                <w:sz w:val="20"/>
                <w:szCs w:val="20"/>
              </w:rPr>
            </w:pPr>
            <w:r w:rsidRPr="00A11771">
              <w:rPr>
                <w:sz w:val="20"/>
                <w:szCs w:val="20"/>
              </w:rPr>
              <w:t>- депутат Законодательной Думы Томской области (по согласованию);</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t>Поляков Дмитрий</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Васильевич                                                 </w:t>
            </w:r>
          </w:p>
        </w:tc>
        <w:tc>
          <w:tcPr>
            <w:tcW w:w="7087" w:type="dxa"/>
            <w:shd w:val="clear" w:color="auto" w:fill="auto"/>
          </w:tcPr>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 старший государственный инспектор по </w:t>
            </w:r>
            <w:proofErr w:type="gramStart"/>
            <w:r w:rsidRPr="00A11771">
              <w:rPr>
                <w:rFonts w:ascii="Times New Roman" w:hAnsi="Times New Roman" w:cs="Times New Roman"/>
                <w:b w:val="0"/>
                <w:bCs w:val="0"/>
                <w:sz w:val="20"/>
                <w:szCs w:val="20"/>
              </w:rPr>
              <w:t>маломерным</w:t>
            </w:r>
            <w:proofErr w:type="gramEnd"/>
            <w:r w:rsidRPr="00A11771">
              <w:rPr>
                <w:rFonts w:ascii="Times New Roman" w:hAnsi="Times New Roman" w:cs="Times New Roman"/>
                <w:b w:val="0"/>
                <w:bCs w:val="0"/>
                <w:sz w:val="20"/>
                <w:szCs w:val="20"/>
              </w:rPr>
              <w:t xml:space="preserve"> </w:t>
            </w:r>
          </w:p>
          <w:p w:rsidR="00130DFB" w:rsidRPr="00A11771" w:rsidRDefault="00130DFB" w:rsidP="003C224B">
            <w:pPr>
              <w:pStyle w:val="ConsTitle"/>
              <w:widowControl/>
              <w:tabs>
                <w:tab w:val="left" w:pos="3261"/>
              </w:tabs>
              <w:ind w:right="-143"/>
              <w:jc w:val="both"/>
              <w:rPr>
                <w:rFonts w:ascii="Times New Roman" w:hAnsi="Times New Roman" w:cs="Times New Roman"/>
                <w:b w:val="0"/>
                <w:bCs w:val="0"/>
                <w:sz w:val="20"/>
                <w:szCs w:val="20"/>
              </w:rPr>
            </w:pPr>
            <w:r w:rsidRPr="00A11771">
              <w:rPr>
                <w:rFonts w:ascii="Times New Roman" w:hAnsi="Times New Roman" w:cs="Times New Roman"/>
                <w:b w:val="0"/>
                <w:bCs w:val="0"/>
                <w:sz w:val="20"/>
                <w:szCs w:val="20"/>
              </w:rPr>
              <w:t>судам Молчановского участка ГИМС (по согласованию);</w:t>
            </w:r>
          </w:p>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bCs w:val="0"/>
                <w:sz w:val="20"/>
                <w:szCs w:val="20"/>
              </w:rPr>
            </w:pPr>
            <w:r w:rsidRPr="00A11771">
              <w:rPr>
                <w:rFonts w:ascii="Times New Roman" w:hAnsi="Times New Roman" w:cs="Times New Roman"/>
                <w:b w:val="0"/>
                <w:bCs w:val="0"/>
                <w:sz w:val="20"/>
                <w:szCs w:val="20"/>
              </w:rPr>
              <w:t xml:space="preserve">Ставский Михаил </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bCs w:val="0"/>
                <w:sz w:val="20"/>
                <w:szCs w:val="20"/>
              </w:rPr>
              <w:t xml:space="preserve">Михайлович                                            </w:t>
            </w:r>
          </w:p>
        </w:tc>
        <w:tc>
          <w:tcPr>
            <w:tcW w:w="7087" w:type="dxa"/>
            <w:shd w:val="clear" w:color="auto" w:fill="auto"/>
          </w:tcPr>
          <w:p w:rsidR="00130DFB" w:rsidRPr="00A11771" w:rsidRDefault="00130DFB" w:rsidP="003C224B">
            <w:pPr>
              <w:pStyle w:val="ConsTitle"/>
              <w:widowControl/>
              <w:ind w:right="34"/>
              <w:jc w:val="both"/>
              <w:rPr>
                <w:rFonts w:ascii="Times New Roman" w:hAnsi="Times New Roman" w:cs="Times New Roman"/>
                <w:b w:val="0"/>
                <w:bCs w:val="0"/>
                <w:sz w:val="20"/>
                <w:szCs w:val="20"/>
              </w:rPr>
            </w:pPr>
            <w:proofErr w:type="gramStart"/>
            <w:r w:rsidRPr="00A11771">
              <w:rPr>
                <w:rFonts w:ascii="Times New Roman" w:hAnsi="Times New Roman" w:cs="Times New Roman"/>
                <w:b w:val="0"/>
                <w:bCs w:val="0"/>
                <w:sz w:val="20"/>
                <w:szCs w:val="20"/>
              </w:rPr>
              <w:t>- главный государственный ветеринарный инспектор по      Каргасокскому, Кривошеинскому, Молчановскому и Парабельскому  районам (по согласованию);</w:t>
            </w:r>
            <w:proofErr w:type="gramEnd"/>
          </w:p>
        </w:tc>
      </w:tr>
      <w:tr w:rsidR="00130DFB" w:rsidRPr="00A11771" w:rsidTr="003C224B">
        <w:tc>
          <w:tcPr>
            <w:tcW w:w="2694" w:type="dxa"/>
            <w:shd w:val="clear" w:color="auto" w:fill="auto"/>
          </w:tcPr>
          <w:p w:rsidR="00130DFB" w:rsidRPr="00A11771" w:rsidRDefault="00130DFB" w:rsidP="003C224B">
            <w:pPr>
              <w:pStyle w:val="ConsTitle"/>
              <w:widowControl/>
              <w:ind w:right="-143"/>
              <w:rPr>
                <w:sz w:val="20"/>
                <w:szCs w:val="20"/>
              </w:rPr>
            </w:pPr>
          </w:p>
        </w:tc>
        <w:tc>
          <w:tcPr>
            <w:tcW w:w="7087" w:type="dxa"/>
            <w:shd w:val="clear" w:color="auto" w:fill="auto"/>
          </w:tcPr>
          <w:p w:rsidR="00130DFB" w:rsidRPr="00A11771" w:rsidRDefault="00130DFB" w:rsidP="003C224B">
            <w:pPr>
              <w:pStyle w:val="ConsTitle"/>
              <w:widowControl/>
              <w:ind w:right="-143"/>
              <w:jc w:val="center"/>
              <w:rPr>
                <w:sz w:val="20"/>
                <w:szCs w:val="20"/>
              </w:rPr>
            </w:pPr>
          </w:p>
        </w:tc>
      </w:tr>
      <w:tr w:rsidR="00130DFB" w:rsidRPr="00A11771" w:rsidTr="003C224B">
        <w:tc>
          <w:tcPr>
            <w:tcW w:w="2694" w:type="dxa"/>
            <w:shd w:val="clear" w:color="auto" w:fill="auto"/>
          </w:tcPr>
          <w:p w:rsidR="00130DFB" w:rsidRPr="00A11771" w:rsidRDefault="00130DFB" w:rsidP="003C224B">
            <w:pPr>
              <w:pStyle w:val="ConsTitle"/>
              <w:widowControl/>
              <w:ind w:right="-143"/>
              <w:rPr>
                <w:rFonts w:ascii="Times New Roman" w:hAnsi="Times New Roman" w:cs="Times New Roman"/>
                <w:b w:val="0"/>
                <w:sz w:val="20"/>
                <w:szCs w:val="20"/>
              </w:rPr>
            </w:pPr>
            <w:r w:rsidRPr="00A11771">
              <w:rPr>
                <w:rFonts w:ascii="Times New Roman" w:hAnsi="Times New Roman" w:cs="Times New Roman"/>
                <w:b w:val="0"/>
                <w:sz w:val="20"/>
                <w:szCs w:val="20"/>
              </w:rPr>
              <w:t xml:space="preserve">Чукова Юлия </w:t>
            </w:r>
          </w:p>
          <w:p w:rsidR="00130DFB" w:rsidRPr="00A11771" w:rsidRDefault="00130DFB" w:rsidP="003C224B">
            <w:pPr>
              <w:pStyle w:val="ConsTitle"/>
              <w:widowControl/>
              <w:ind w:right="-143"/>
              <w:rPr>
                <w:sz w:val="20"/>
                <w:szCs w:val="20"/>
              </w:rPr>
            </w:pPr>
            <w:r w:rsidRPr="00A11771">
              <w:rPr>
                <w:rFonts w:ascii="Times New Roman" w:hAnsi="Times New Roman" w:cs="Times New Roman"/>
                <w:b w:val="0"/>
                <w:sz w:val="20"/>
                <w:szCs w:val="20"/>
              </w:rPr>
              <w:t>Николаевна</w:t>
            </w:r>
            <w:r w:rsidRPr="00A11771">
              <w:rPr>
                <w:sz w:val="20"/>
                <w:szCs w:val="20"/>
              </w:rPr>
              <w:t xml:space="preserve">                                                   </w:t>
            </w:r>
          </w:p>
        </w:tc>
        <w:tc>
          <w:tcPr>
            <w:tcW w:w="7087" w:type="dxa"/>
            <w:shd w:val="clear" w:color="auto" w:fill="auto"/>
          </w:tcPr>
          <w:p w:rsidR="00130DFB" w:rsidRPr="00A11771" w:rsidRDefault="00130DFB" w:rsidP="003C224B">
            <w:pPr>
              <w:tabs>
                <w:tab w:val="left" w:pos="3119"/>
                <w:tab w:val="left" w:pos="3402"/>
              </w:tabs>
              <w:jc w:val="both"/>
              <w:rPr>
                <w:sz w:val="20"/>
                <w:szCs w:val="20"/>
              </w:rPr>
            </w:pPr>
            <w:r w:rsidRPr="00A11771">
              <w:rPr>
                <w:sz w:val="20"/>
                <w:szCs w:val="20"/>
              </w:rPr>
              <w:t>- начальник МКУ «ОУМИ Администрации Молчановского    района»</w:t>
            </w:r>
            <w:proofErr w:type="gramStart"/>
            <w:r w:rsidRPr="00A11771">
              <w:rPr>
                <w:sz w:val="20"/>
                <w:szCs w:val="20"/>
              </w:rPr>
              <w:t>.»</w:t>
            </w:r>
            <w:proofErr w:type="gramEnd"/>
          </w:p>
          <w:p w:rsidR="00130DFB" w:rsidRPr="00A11771" w:rsidRDefault="00130DFB" w:rsidP="003C224B">
            <w:pPr>
              <w:pStyle w:val="ConsTitle"/>
              <w:widowControl/>
              <w:ind w:right="-143"/>
              <w:rPr>
                <w:sz w:val="20"/>
                <w:szCs w:val="20"/>
              </w:rPr>
            </w:pPr>
          </w:p>
        </w:tc>
      </w:tr>
    </w:tbl>
    <w:p w:rsidR="00130DFB" w:rsidRPr="00A11771" w:rsidRDefault="00130DFB" w:rsidP="00130DFB">
      <w:pPr>
        <w:pStyle w:val="ConsTitle"/>
        <w:widowControl/>
        <w:ind w:right="-143"/>
        <w:jc w:val="center"/>
        <w:rPr>
          <w:sz w:val="20"/>
          <w:szCs w:val="20"/>
        </w:rPr>
      </w:pPr>
    </w:p>
    <w:p w:rsidR="00B72A3D" w:rsidRDefault="00130DFB" w:rsidP="00B72A3D">
      <w:pPr>
        <w:jc w:val="both"/>
        <w:rPr>
          <w:b/>
          <w:color w:val="000000"/>
          <w:sz w:val="20"/>
          <w:szCs w:val="20"/>
        </w:rPr>
      </w:pPr>
      <w:r w:rsidRPr="00130DFB">
        <w:rPr>
          <w:b/>
          <w:color w:val="000000"/>
          <w:sz w:val="20"/>
          <w:szCs w:val="20"/>
        </w:rPr>
        <w:t>Постановление Администрации Молчановского района от 09.12.2024 № 899 «О внесении изменения в постановление Администрации Молчановского района от 25.05.2020 № 269»</w:t>
      </w:r>
    </w:p>
    <w:p w:rsidR="00130DFB" w:rsidRDefault="00130DFB" w:rsidP="00B72A3D">
      <w:pPr>
        <w:jc w:val="both"/>
        <w:rPr>
          <w:b/>
          <w:color w:val="000000"/>
          <w:sz w:val="20"/>
          <w:szCs w:val="20"/>
        </w:rPr>
      </w:pPr>
    </w:p>
    <w:p w:rsidR="00130DFB" w:rsidRPr="00CA7778" w:rsidRDefault="00130DFB" w:rsidP="00130DFB">
      <w:pPr>
        <w:jc w:val="center"/>
        <w:rPr>
          <w:b/>
          <w:caps/>
          <w:sz w:val="20"/>
          <w:szCs w:val="20"/>
        </w:rPr>
      </w:pPr>
    </w:p>
    <w:p w:rsidR="00130DFB" w:rsidRPr="00CA7778" w:rsidRDefault="00130DFB" w:rsidP="00130DFB">
      <w:pPr>
        <w:ind w:firstLine="708"/>
        <w:jc w:val="both"/>
        <w:rPr>
          <w:sz w:val="20"/>
          <w:szCs w:val="20"/>
        </w:rPr>
      </w:pPr>
      <w:r w:rsidRPr="00CA7778">
        <w:rPr>
          <w:sz w:val="20"/>
          <w:szCs w:val="20"/>
        </w:rPr>
        <w:t>В целях совершенствования структуры заработной платы работников муниципальных учреждений, актуализации нормативно – правового акта</w:t>
      </w:r>
    </w:p>
    <w:p w:rsidR="00130DFB" w:rsidRPr="00CA7778" w:rsidRDefault="00130DFB" w:rsidP="00130DFB">
      <w:pPr>
        <w:autoSpaceDE w:val="0"/>
        <w:autoSpaceDN w:val="0"/>
        <w:adjustRightInd w:val="0"/>
        <w:ind w:firstLine="709"/>
        <w:jc w:val="both"/>
        <w:rPr>
          <w:sz w:val="20"/>
          <w:szCs w:val="20"/>
        </w:rPr>
      </w:pPr>
    </w:p>
    <w:p w:rsidR="00130DFB" w:rsidRPr="00CA7778" w:rsidRDefault="00130DFB" w:rsidP="00130DFB">
      <w:pPr>
        <w:autoSpaceDE w:val="0"/>
        <w:autoSpaceDN w:val="0"/>
        <w:adjustRightInd w:val="0"/>
        <w:ind w:firstLine="709"/>
        <w:jc w:val="both"/>
        <w:rPr>
          <w:sz w:val="20"/>
          <w:szCs w:val="20"/>
        </w:rPr>
      </w:pPr>
      <w:r w:rsidRPr="00CA7778">
        <w:rPr>
          <w:sz w:val="20"/>
          <w:szCs w:val="20"/>
        </w:rPr>
        <w:t>ПОСТАНОВЛЯЮ:</w:t>
      </w:r>
    </w:p>
    <w:p w:rsidR="00130DFB" w:rsidRPr="00CA7778" w:rsidRDefault="00130DFB" w:rsidP="00130DFB">
      <w:pPr>
        <w:autoSpaceDE w:val="0"/>
        <w:autoSpaceDN w:val="0"/>
        <w:adjustRightInd w:val="0"/>
        <w:ind w:firstLine="540"/>
        <w:jc w:val="both"/>
        <w:rPr>
          <w:sz w:val="20"/>
          <w:szCs w:val="20"/>
        </w:rPr>
      </w:pPr>
    </w:p>
    <w:p w:rsidR="00130DFB" w:rsidRPr="00CA7778" w:rsidRDefault="00130DFB" w:rsidP="00130DFB">
      <w:pPr>
        <w:pStyle w:val="ConsPlusTitle"/>
        <w:widowControl/>
        <w:ind w:firstLine="709"/>
        <w:jc w:val="both"/>
        <w:rPr>
          <w:rFonts w:ascii="Times New Roman" w:hAnsi="Times New Roman" w:cs="Times New Roman"/>
          <w:b w:val="0"/>
        </w:rPr>
      </w:pPr>
      <w:r w:rsidRPr="00CA7778">
        <w:rPr>
          <w:rFonts w:ascii="Times New Roman" w:hAnsi="Times New Roman" w:cs="Times New Roman"/>
          <w:b w:val="0"/>
        </w:rPr>
        <w:t xml:space="preserve">1. </w:t>
      </w:r>
      <w:proofErr w:type="gramStart"/>
      <w:r w:rsidRPr="00CA7778">
        <w:rPr>
          <w:rFonts w:ascii="Times New Roman" w:hAnsi="Times New Roman" w:cs="Times New Roman"/>
          <w:b w:val="0"/>
        </w:rPr>
        <w:t>Внести в постановление Администрации Молчановского района от 25.05.2020 № 269 «Об утверждении Положения о системе оплаты труда руководителей, их заместителей и главных бухгалтеров муниципального автономного учреждения культуры «Межпоселенческий методический центр народного творчества и досуга», муниципального бюджетного учреждения культуры «Молчановская межпоселенческая централизованная библиотечная система», муниципального бюджетного образовательного учреждения дополнительного образования «Молчановская детская музыкальная школа» изменение, изложив приложение № 3 в редакции согласно приложению</w:t>
      </w:r>
      <w:proofErr w:type="gramEnd"/>
      <w:r w:rsidRPr="00CA7778">
        <w:rPr>
          <w:rFonts w:ascii="Times New Roman" w:hAnsi="Times New Roman" w:cs="Times New Roman"/>
          <w:b w:val="0"/>
        </w:rPr>
        <w:t xml:space="preserve"> к настоящему постановлению. </w:t>
      </w:r>
    </w:p>
    <w:p w:rsidR="00130DFB" w:rsidRPr="00CA7778" w:rsidRDefault="00130DFB" w:rsidP="00130DFB">
      <w:pPr>
        <w:tabs>
          <w:tab w:val="left" w:pos="993"/>
          <w:tab w:val="left" w:pos="5908"/>
        </w:tabs>
        <w:ind w:firstLine="709"/>
        <w:contextualSpacing/>
        <w:jc w:val="both"/>
        <w:rPr>
          <w:sz w:val="20"/>
          <w:szCs w:val="20"/>
        </w:rPr>
      </w:pPr>
      <w:r w:rsidRPr="00CA7778">
        <w:rPr>
          <w:sz w:val="20"/>
          <w:szCs w:val="20"/>
        </w:rPr>
        <w:t xml:space="preserve">2. </w:t>
      </w:r>
      <w:r w:rsidRPr="00CA7778">
        <w:rPr>
          <w:color w:val="000000"/>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1" w:history="1">
        <w:r w:rsidRPr="00CA7778">
          <w:rPr>
            <w:rStyle w:val="a5"/>
            <w:sz w:val="20"/>
            <w:szCs w:val="20"/>
          </w:rPr>
          <w:t>https://molchanovo.gosuslugi.ru</w:t>
        </w:r>
      </w:hyperlink>
      <w:r w:rsidRPr="00CA7778">
        <w:rPr>
          <w:sz w:val="20"/>
          <w:szCs w:val="20"/>
        </w:rPr>
        <w:t>).</w:t>
      </w:r>
    </w:p>
    <w:p w:rsidR="00130DFB" w:rsidRPr="00CA7778" w:rsidRDefault="00130DFB" w:rsidP="00130DFB">
      <w:pPr>
        <w:tabs>
          <w:tab w:val="left" w:pos="993"/>
          <w:tab w:val="left" w:pos="5908"/>
        </w:tabs>
        <w:ind w:firstLine="709"/>
        <w:contextualSpacing/>
        <w:jc w:val="both"/>
        <w:rPr>
          <w:sz w:val="20"/>
          <w:szCs w:val="20"/>
          <w:lang w:eastAsia="ar-SA"/>
        </w:rPr>
      </w:pPr>
      <w:r w:rsidRPr="00CA7778">
        <w:rPr>
          <w:sz w:val="20"/>
          <w:szCs w:val="20"/>
        </w:rPr>
        <w:t>3. Настоящее постановление вступает в силу со дня его официальн</w:t>
      </w:r>
      <w:r w:rsidRPr="00CA7778">
        <w:rPr>
          <w:color w:val="000000"/>
          <w:sz w:val="20"/>
          <w:szCs w:val="20"/>
        </w:rPr>
        <w:t>ого опубликования</w:t>
      </w:r>
      <w:r w:rsidRPr="00CA7778">
        <w:rPr>
          <w:sz w:val="20"/>
          <w:szCs w:val="20"/>
          <w:lang w:eastAsia="ar-SA"/>
        </w:rPr>
        <w:t>.</w:t>
      </w:r>
    </w:p>
    <w:p w:rsidR="00130DFB" w:rsidRPr="00CA7778" w:rsidRDefault="00130DFB" w:rsidP="00130DFB">
      <w:pPr>
        <w:autoSpaceDE w:val="0"/>
        <w:autoSpaceDN w:val="0"/>
        <w:adjustRightInd w:val="0"/>
        <w:ind w:firstLine="540"/>
        <w:jc w:val="both"/>
        <w:rPr>
          <w:sz w:val="20"/>
          <w:szCs w:val="20"/>
        </w:rPr>
      </w:pPr>
    </w:p>
    <w:p w:rsidR="00130DFB" w:rsidRPr="00CA7778" w:rsidRDefault="00130DFB" w:rsidP="00130DFB">
      <w:pPr>
        <w:autoSpaceDE w:val="0"/>
        <w:autoSpaceDN w:val="0"/>
        <w:adjustRightInd w:val="0"/>
        <w:ind w:firstLine="540"/>
        <w:jc w:val="both"/>
        <w:rPr>
          <w:sz w:val="20"/>
          <w:szCs w:val="20"/>
        </w:rPr>
      </w:pPr>
    </w:p>
    <w:p w:rsidR="00130DFB" w:rsidRPr="00CA7778" w:rsidRDefault="00130DFB" w:rsidP="00130DFB">
      <w:pPr>
        <w:autoSpaceDE w:val="0"/>
        <w:autoSpaceDN w:val="0"/>
        <w:adjustRightInd w:val="0"/>
        <w:ind w:firstLine="540"/>
        <w:jc w:val="both"/>
        <w:rPr>
          <w:sz w:val="20"/>
          <w:szCs w:val="20"/>
        </w:rPr>
      </w:pPr>
    </w:p>
    <w:p w:rsidR="00130DFB" w:rsidRPr="00CA7778" w:rsidRDefault="00130DFB" w:rsidP="00130DFB">
      <w:pPr>
        <w:autoSpaceDE w:val="0"/>
        <w:autoSpaceDN w:val="0"/>
        <w:adjustRightInd w:val="0"/>
        <w:jc w:val="both"/>
        <w:rPr>
          <w:sz w:val="20"/>
          <w:szCs w:val="20"/>
        </w:rPr>
      </w:pPr>
      <w:r w:rsidRPr="00CA7778">
        <w:rPr>
          <w:sz w:val="20"/>
          <w:szCs w:val="20"/>
        </w:rPr>
        <w:t>Глава Молчановского района                                                              Ю.Ю. Сальков</w:t>
      </w:r>
    </w:p>
    <w:p w:rsidR="00130DFB" w:rsidRPr="00CA7778" w:rsidRDefault="00130DFB" w:rsidP="00130DFB">
      <w:pPr>
        <w:autoSpaceDE w:val="0"/>
        <w:autoSpaceDN w:val="0"/>
        <w:adjustRightInd w:val="0"/>
        <w:jc w:val="both"/>
        <w:rPr>
          <w:sz w:val="20"/>
          <w:szCs w:val="20"/>
        </w:rPr>
      </w:pPr>
    </w:p>
    <w:p w:rsidR="00130DFB" w:rsidRPr="00CA7778" w:rsidRDefault="00130DFB" w:rsidP="00130DFB">
      <w:pPr>
        <w:autoSpaceDE w:val="0"/>
        <w:autoSpaceDN w:val="0"/>
        <w:adjustRightInd w:val="0"/>
        <w:jc w:val="both"/>
        <w:rPr>
          <w:sz w:val="20"/>
          <w:szCs w:val="20"/>
        </w:rPr>
      </w:pPr>
    </w:p>
    <w:p w:rsidR="00130DFB" w:rsidRPr="00CA7778" w:rsidRDefault="00130DFB" w:rsidP="00130DFB">
      <w:pPr>
        <w:autoSpaceDE w:val="0"/>
        <w:autoSpaceDN w:val="0"/>
        <w:adjustRightInd w:val="0"/>
        <w:jc w:val="both"/>
        <w:rPr>
          <w:sz w:val="20"/>
          <w:szCs w:val="20"/>
        </w:rPr>
      </w:pPr>
    </w:p>
    <w:tbl>
      <w:tblPr>
        <w:tblW w:w="10429" w:type="dxa"/>
        <w:tblInd w:w="-540" w:type="dxa"/>
        <w:tblLook w:val="04A0" w:firstRow="1" w:lastRow="0" w:firstColumn="1" w:lastColumn="0" w:noHBand="0" w:noVBand="1"/>
      </w:tblPr>
      <w:tblGrid>
        <w:gridCol w:w="4476"/>
        <w:gridCol w:w="5953"/>
      </w:tblGrid>
      <w:tr w:rsidR="00130DFB" w:rsidRPr="00CA7778" w:rsidTr="003C224B">
        <w:trPr>
          <w:trHeight w:val="3949"/>
        </w:trPr>
        <w:tc>
          <w:tcPr>
            <w:tcW w:w="4476" w:type="dxa"/>
            <w:shd w:val="clear" w:color="auto" w:fill="auto"/>
          </w:tcPr>
          <w:p w:rsidR="00130DFB" w:rsidRPr="00CA7778" w:rsidRDefault="00130DFB" w:rsidP="003C224B">
            <w:pPr>
              <w:autoSpaceDE w:val="0"/>
              <w:autoSpaceDN w:val="0"/>
              <w:adjustRightInd w:val="0"/>
              <w:ind w:right="-170"/>
              <w:jc w:val="both"/>
              <w:rPr>
                <w:b/>
                <w:sz w:val="20"/>
                <w:szCs w:val="20"/>
              </w:rPr>
            </w:pPr>
          </w:p>
        </w:tc>
        <w:tc>
          <w:tcPr>
            <w:tcW w:w="5953" w:type="dxa"/>
            <w:shd w:val="clear" w:color="auto" w:fill="auto"/>
          </w:tcPr>
          <w:p w:rsidR="00130DFB" w:rsidRPr="00CA7778" w:rsidRDefault="00130DFB" w:rsidP="003C224B">
            <w:pPr>
              <w:autoSpaceDE w:val="0"/>
              <w:autoSpaceDN w:val="0"/>
              <w:adjustRightInd w:val="0"/>
              <w:spacing w:line="216" w:lineRule="auto"/>
              <w:ind w:left="-108"/>
              <w:jc w:val="both"/>
              <w:rPr>
                <w:sz w:val="20"/>
                <w:szCs w:val="20"/>
              </w:rPr>
            </w:pPr>
            <w:r w:rsidRPr="00CA7778">
              <w:rPr>
                <w:sz w:val="20"/>
                <w:szCs w:val="20"/>
              </w:rPr>
              <w:t>Приложение к постановлению Администрации Молчановского района</w:t>
            </w:r>
          </w:p>
          <w:p w:rsidR="00130DFB" w:rsidRPr="00CA7778" w:rsidRDefault="00130DFB" w:rsidP="003C224B">
            <w:pPr>
              <w:autoSpaceDE w:val="0"/>
              <w:autoSpaceDN w:val="0"/>
              <w:adjustRightInd w:val="0"/>
              <w:spacing w:line="216" w:lineRule="auto"/>
              <w:ind w:left="-108"/>
              <w:jc w:val="both"/>
              <w:rPr>
                <w:sz w:val="20"/>
                <w:szCs w:val="20"/>
              </w:rPr>
            </w:pPr>
            <w:r w:rsidRPr="00CA7778">
              <w:rPr>
                <w:sz w:val="20"/>
                <w:szCs w:val="20"/>
              </w:rPr>
              <w:t>от 09.12.2024 № 899</w:t>
            </w:r>
          </w:p>
          <w:p w:rsidR="00130DFB" w:rsidRPr="00CA7778" w:rsidRDefault="00130DFB" w:rsidP="003C224B">
            <w:pPr>
              <w:autoSpaceDE w:val="0"/>
              <w:autoSpaceDN w:val="0"/>
              <w:adjustRightInd w:val="0"/>
              <w:spacing w:line="216" w:lineRule="auto"/>
              <w:ind w:left="-108"/>
              <w:jc w:val="both"/>
              <w:rPr>
                <w:sz w:val="20"/>
                <w:szCs w:val="20"/>
              </w:rPr>
            </w:pPr>
          </w:p>
          <w:p w:rsidR="00130DFB" w:rsidRPr="00CA7778" w:rsidRDefault="00130DFB" w:rsidP="003C224B">
            <w:pPr>
              <w:autoSpaceDE w:val="0"/>
              <w:autoSpaceDN w:val="0"/>
              <w:adjustRightInd w:val="0"/>
              <w:spacing w:line="216" w:lineRule="auto"/>
              <w:ind w:left="-108"/>
              <w:jc w:val="both"/>
              <w:rPr>
                <w:sz w:val="20"/>
                <w:szCs w:val="20"/>
              </w:rPr>
            </w:pPr>
            <w:r w:rsidRPr="00CA7778">
              <w:rPr>
                <w:sz w:val="20"/>
                <w:szCs w:val="20"/>
              </w:rPr>
              <w:t xml:space="preserve">«Приложение № 3 к </w:t>
            </w:r>
            <w:r w:rsidRPr="00CA7778">
              <w:rPr>
                <w:color w:val="000000"/>
                <w:sz w:val="20"/>
                <w:szCs w:val="20"/>
              </w:rPr>
              <w:t xml:space="preserve">Положению </w:t>
            </w:r>
            <w:r w:rsidRPr="00CA7778">
              <w:rPr>
                <w:sz w:val="20"/>
                <w:szCs w:val="20"/>
              </w:rPr>
              <w:t xml:space="preserve">о системе  оплаты труда руководителей, их заместителей и главных бухгалтеров муниципального автономного учреждения культуры «Межпоселенческий  методический центр народного творчества и досуга», муниципального бюджетного учреждения культуры «Молчановская межпоселенческая централизованная  библиотечная система», муниципального бюджетного образовательного учреждения дополнительного образования          «Молчановская детская музыкальная школа» </w:t>
            </w:r>
          </w:p>
        </w:tc>
      </w:tr>
    </w:tbl>
    <w:p w:rsidR="00130DFB" w:rsidRPr="00CA7778" w:rsidRDefault="00130DFB" w:rsidP="00130DFB">
      <w:pPr>
        <w:ind w:right="-61"/>
        <w:rPr>
          <w:sz w:val="20"/>
          <w:szCs w:val="20"/>
        </w:rPr>
      </w:pPr>
    </w:p>
    <w:p w:rsidR="00130DFB" w:rsidRPr="00CA7778" w:rsidRDefault="00130DFB" w:rsidP="00130DFB">
      <w:pPr>
        <w:autoSpaceDE w:val="0"/>
        <w:autoSpaceDN w:val="0"/>
        <w:ind w:right="-61"/>
        <w:jc w:val="center"/>
        <w:outlineLvl w:val="0"/>
        <w:rPr>
          <w:sz w:val="20"/>
          <w:szCs w:val="20"/>
        </w:rPr>
      </w:pPr>
      <w:r w:rsidRPr="00CA7778">
        <w:rPr>
          <w:sz w:val="20"/>
          <w:szCs w:val="20"/>
        </w:rPr>
        <w:t xml:space="preserve">Состав </w:t>
      </w:r>
    </w:p>
    <w:p w:rsidR="00130DFB" w:rsidRPr="00CA7778" w:rsidRDefault="00130DFB" w:rsidP="00130DFB">
      <w:pPr>
        <w:jc w:val="center"/>
        <w:rPr>
          <w:sz w:val="20"/>
          <w:szCs w:val="20"/>
        </w:rPr>
      </w:pPr>
      <w:r w:rsidRPr="00CA7778">
        <w:rPr>
          <w:sz w:val="20"/>
          <w:szCs w:val="20"/>
        </w:rPr>
        <w:t>комиссии по оценке выполнения показателей и критериев оценки эффективности деятельности муниципального автономного учреждения культуры «Межпоселенческий методический центр народного творчества и досуга», муниципального бюджетного учреждения культуры «Молчановская  межпоселенческая централизованная библиотечная система», муниципального бюджетного образовательного учреждения дополнительного образования «Молчановская детская музыкальная школа»</w:t>
      </w:r>
    </w:p>
    <w:p w:rsidR="00130DFB" w:rsidRPr="00CA7778" w:rsidRDefault="00130DFB" w:rsidP="00130DFB">
      <w:pPr>
        <w:autoSpaceDE w:val="0"/>
        <w:autoSpaceDN w:val="0"/>
        <w:ind w:right="-61"/>
        <w:rPr>
          <w:sz w:val="20"/>
          <w:szCs w:val="20"/>
        </w:rPr>
      </w:pPr>
    </w:p>
    <w:p w:rsidR="00130DFB" w:rsidRPr="00CA7778" w:rsidRDefault="00130DFB" w:rsidP="00130DFB">
      <w:pPr>
        <w:autoSpaceDE w:val="0"/>
        <w:autoSpaceDN w:val="0"/>
        <w:ind w:right="-61"/>
        <w:jc w:val="both"/>
        <w:rPr>
          <w:sz w:val="20"/>
          <w:szCs w:val="20"/>
        </w:rPr>
      </w:pPr>
      <w:r w:rsidRPr="00CA7778">
        <w:rPr>
          <w:sz w:val="20"/>
          <w:szCs w:val="20"/>
        </w:rPr>
        <w:t xml:space="preserve">Председатель комиссии:                      </w:t>
      </w:r>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r w:rsidRPr="00CA7778">
        <w:rPr>
          <w:sz w:val="20"/>
          <w:szCs w:val="20"/>
        </w:rPr>
        <w:t xml:space="preserve">Протасов Н.А. </w:t>
      </w:r>
      <w:r w:rsidRPr="00CA7778">
        <w:rPr>
          <w:sz w:val="20"/>
          <w:szCs w:val="20"/>
        </w:rPr>
        <w:tab/>
        <w:t xml:space="preserve">- заместитель Главы Молчановского                                               </w:t>
      </w:r>
    </w:p>
    <w:p w:rsidR="00130DFB" w:rsidRPr="00CA7778" w:rsidRDefault="00130DFB" w:rsidP="00130DFB">
      <w:pPr>
        <w:widowControl w:val="0"/>
        <w:autoSpaceDE w:val="0"/>
        <w:autoSpaceDN w:val="0"/>
        <w:ind w:left="4248" w:right="-61" w:firstLine="430"/>
        <w:jc w:val="both"/>
        <w:rPr>
          <w:sz w:val="20"/>
          <w:szCs w:val="20"/>
        </w:rPr>
      </w:pPr>
      <w:r w:rsidRPr="00CA7778">
        <w:rPr>
          <w:sz w:val="20"/>
          <w:szCs w:val="20"/>
        </w:rPr>
        <w:t xml:space="preserve">района - начальник Управления </w:t>
      </w:r>
      <w:proofErr w:type="gramStart"/>
      <w:r w:rsidRPr="00CA7778">
        <w:rPr>
          <w:sz w:val="20"/>
          <w:szCs w:val="20"/>
        </w:rPr>
        <w:t>по</w:t>
      </w:r>
      <w:proofErr w:type="gramEnd"/>
    </w:p>
    <w:p w:rsidR="00130DFB" w:rsidRPr="00CA7778" w:rsidRDefault="00130DFB" w:rsidP="00130DFB">
      <w:pPr>
        <w:widowControl w:val="0"/>
        <w:autoSpaceDE w:val="0"/>
        <w:autoSpaceDN w:val="0"/>
        <w:ind w:left="3970" w:right="-61" w:firstLine="708"/>
        <w:jc w:val="both"/>
        <w:rPr>
          <w:sz w:val="20"/>
          <w:szCs w:val="20"/>
        </w:rPr>
      </w:pPr>
      <w:r w:rsidRPr="00CA7778">
        <w:rPr>
          <w:sz w:val="20"/>
          <w:szCs w:val="20"/>
        </w:rPr>
        <w:t xml:space="preserve">социальной политике Администрации </w:t>
      </w:r>
    </w:p>
    <w:p w:rsidR="00130DFB" w:rsidRPr="00CA7778" w:rsidRDefault="00130DFB" w:rsidP="00130DFB">
      <w:pPr>
        <w:tabs>
          <w:tab w:val="left" w:pos="4678"/>
        </w:tabs>
        <w:autoSpaceDE w:val="0"/>
        <w:autoSpaceDN w:val="0"/>
        <w:ind w:right="-61"/>
        <w:jc w:val="both"/>
        <w:rPr>
          <w:sz w:val="20"/>
          <w:szCs w:val="20"/>
        </w:rPr>
      </w:pPr>
      <w:r w:rsidRPr="00CA7778">
        <w:rPr>
          <w:sz w:val="20"/>
          <w:szCs w:val="20"/>
        </w:rPr>
        <w:tab/>
        <w:t>Молчановского района;</w:t>
      </w:r>
    </w:p>
    <w:p w:rsidR="00130DFB" w:rsidRPr="00CA7778" w:rsidRDefault="00130DFB" w:rsidP="00130DFB">
      <w:pPr>
        <w:autoSpaceDE w:val="0"/>
        <w:autoSpaceDN w:val="0"/>
        <w:ind w:right="-61"/>
        <w:jc w:val="both"/>
        <w:rPr>
          <w:sz w:val="20"/>
          <w:szCs w:val="20"/>
        </w:rPr>
      </w:pPr>
      <w:r w:rsidRPr="00CA7778">
        <w:rPr>
          <w:sz w:val="20"/>
          <w:szCs w:val="20"/>
        </w:rPr>
        <w:t>Секретарь комиссии:</w:t>
      </w:r>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r w:rsidRPr="00CA7778">
        <w:rPr>
          <w:sz w:val="20"/>
          <w:szCs w:val="20"/>
        </w:rPr>
        <w:t>Торопова Г.В.</w:t>
      </w:r>
      <w:r w:rsidRPr="00CA7778">
        <w:rPr>
          <w:sz w:val="20"/>
          <w:szCs w:val="20"/>
        </w:rPr>
        <w:tab/>
        <w:t xml:space="preserve"> - заместитель начальника Управления </w:t>
      </w:r>
      <w:proofErr w:type="gramStart"/>
      <w:r w:rsidRPr="00CA7778">
        <w:rPr>
          <w:sz w:val="20"/>
          <w:szCs w:val="20"/>
        </w:rPr>
        <w:t>по</w:t>
      </w:r>
      <w:proofErr w:type="gramEnd"/>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r w:rsidRPr="00CA7778">
        <w:rPr>
          <w:sz w:val="20"/>
          <w:szCs w:val="20"/>
        </w:rPr>
        <w:tab/>
        <w:t>социальной политике Администрации</w:t>
      </w:r>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r w:rsidRPr="00CA7778">
        <w:rPr>
          <w:sz w:val="20"/>
          <w:szCs w:val="20"/>
        </w:rPr>
        <w:tab/>
        <w:t>Молчановского района;</w:t>
      </w:r>
    </w:p>
    <w:p w:rsidR="00130DFB" w:rsidRPr="00CA7778" w:rsidRDefault="00130DFB" w:rsidP="00130DFB">
      <w:pPr>
        <w:autoSpaceDE w:val="0"/>
        <w:autoSpaceDN w:val="0"/>
        <w:ind w:right="-61"/>
        <w:jc w:val="both"/>
        <w:rPr>
          <w:sz w:val="20"/>
          <w:szCs w:val="20"/>
        </w:rPr>
      </w:pPr>
      <w:r w:rsidRPr="00CA7778">
        <w:rPr>
          <w:sz w:val="20"/>
          <w:szCs w:val="20"/>
        </w:rPr>
        <w:t>Члены комиссии:</w:t>
      </w:r>
    </w:p>
    <w:p w:rsidR="00130DFB" w:rsidRPr="00CA7778" w:rsidRDefault="00130DFB" w:rsidP="00130DFB">
      <w:pPr>
        <w:widowControl w:val="0"/>
        <w:tabs>
          <w:tab w:val="left" w:pos="4678"/>
          <w:tab w:val="left" w:pos="4820"/>
        </w:tabs>
        <w:autoSpaceDE w:val="0"/>
        <w:autoSpaceDN w:val="0"/>
        <w:ind w:right="-61"/>
        <w:jc w:val="both"/>
        <w:rPr>
          <w:sz w:val="20"/>
          <w:szCs w:val="20"/>
        </w:rPr>
      </w:pPr>
      <w:r w:rsidRPr="00CA7778">
        <w:rPr>
          <w:sz w:val="20"/>
          <w:szCs w:val="20"/>
        </w:rPr>
        <w:t>Паульзен Д.Г.</w:t>
      </w:r>
      <w:r w:rsidRPr="00CA7778">
        <w:rPr>
          <w:sz w:val="20"/>
          <w:szCs w:val="20"/>
        </w:rPr>
        <w:tab/>
        <w:t xml:space="preserve">- Управляющий делами Администрации                                                                   </w:t>
      </w:r>
      <w:r w:rsidRPr="00CA7778">
        <w:rPr>
          <w:sz w:val="20"/>
          <w:szCs w:val="20"/>
        </w:rPr>
        <w:tab/>
        <w:t>Молчановского района;</w:t>
      </w:r>
    </w:p>
    <w:p w:rsidR="00130DFB" w:rsidRPr="00CA7778" w:rsidRDefault="00130DFB" w:rsidP="00130DFB">
      <w:pPr>
        <w:widowControl w:val="0"/>
        <w:tabs>
          <w:tab w:val="left" w:pos="4678"/>
          <w:tab w:val="left" w:pos="4820"/>
        </w:tabs>
        <w:autoSpaceDE w:val="0"/>
        <w:autoSpaceDN w:val="0"/>
        <w:ind w:right="-61"/>
        <w:jc w:val="both"/>
        <w:rPr>
          <w:sz w:val="20"/>
          <w:szCs w:val="20"/>
        </w:rPr>
      </w:pPr>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r w:rsidRPr="00CA7778">
        <w:rPr>
          <w:sz w:val="20"/>
          <w:szCs w:val="20"/>
        </w:rPr>
        <w:t>Тимошенко Е.Н.</w:t>
      </w:r>
      <w:r w:rsidRPr="00CA7778">
        <w:rPr>
          <w:sz w:val="20"/>
          <w:szCs w:val="20"/>
        </w:rPr>
        <w:tab/>
        <w:t xml:space="preserve"> - главный бухгалтер МАУК</w:t>
      </w:r>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r w:rsidRPr="00CA7778">
        <w:rPr>
          <w:sz w:val="20"/>
          <w:szCs w:val="20"/>
        </w:rPr>
        <w:t xml:space="preserve">                                                               «Межпоселенческий</w:t>
      </w:r>
      <w:r w:rsidRPr="00CA7778">
        <w:rPr>
          <w:rFonts w:ascii="PT Astra Serif" w:hAnsi="PT Astra Serif"/>
          <w:sz w:val="20"/>
          <w:szCs w:val="20"/>
        </w:rPr>
        <w:t xml:space="preserve"> </w:t>
      </w:r>
      <w:r w:rsidRPr="00CA7778">
        <w:rPr>
          <w:sz w:val="20"/>
          <w:szCs w:val="20"/>
        </w:rPr>
        <w:t>методический центр</w:t>
      </w:r>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r w:rsidRPr="00CA7778">
        <w:rPr>
          <w:sz w:val="20"/>
          <w:szCs w:val="20"/>
        </w:rPr>
        <w:t xml:space="preserve">                                                               народного творчества и досуга»;</w:t>
      </w:r>
    </w:p>
    <w:p w:rsidR="00130DFB" w:rsidRPr="00CA7778" w:rsidRDefault="00130DFB" w:rsidP="00130DFB">
      <w:pPr>
        <w:widowControl w:val="0"/>
        <w:tabs>
          <w:tab w:val="left" w:pos="4678"/>
          <w:tab w:val="left" w:pos="4820"/>
          <w:tab w:val="left" w:pos="4962"/>
        </w:tabs>
        <w:autoSpaceDE w:val="0"/>
        <w:autoSpaceDN w:val="0"/>
        <w:ind w:right="-61"/>
        <w:jc w:val="both"/>
        <w:rPr>
          <w:sz w:val="20"/>
          <w:szCs w:val="20"/>
        </w:rPr>
      </w:pPr>
    </w:p>
    <w:p w:rsidR="00130DFB" w:rsidRPr="00CA7778" w:rsidRDefault="00130DFB" w:rsidP="00130DFB">
      <w:pPr>
        <w:widowControl w:val="0"/>
        <w:tabs>
          <w:tab w:val="left" w:pos="4678"/>
          <w:tab w:val="left" w:pos="4820"/>
          <w:tab w:val="left" w:pos="4962"/>
        </w:tabs>
        <w:autoSpaceDE w:val="0"/>
        <w:autoSpaceDN w:val="0"/>
        <w:ind w:left="4678" w:right="-61" w:hanging="4678"/>
        <w:jc w:val="both"/>
        <w:rPr>
          <w:sz w:val="20"/>
          <w:szCs w:val="20"/>
        </w:rPr>
      </w:pPr>
      <w:r w:rsidRPr="00CA7778">
        <w:rPr>
          <w:sz w:val="20"/>
          <w:szCs w:val="20"/>
        </w:rPr>
        <w:t>Демакова М.В.</w:t>
      </w:r>
      <w:r w:rsidRPr="00CA7778">
        <w:rPr>
          <w:sz w:val="20"/>
          <w:szCs w:val="20"/>
        </w:rPr>
        <w:tab/>
      </w:r>
      <w:r w:rsidRPr="00CA7778">
        <w:rPr>
          <w:sz w:val="20"/>
          <w:szCs w:val="20"/>
        </w:rPr>
        <w:tab/>
        <w:t xml:space="preserve"> - главный специалист по кадрам Управления делами Администрации Молчановского района».</w:t>
      </w:r>
    </w:p>
    <w:p w:rsidR="00130DFB" w:rsidRPr="00CA7778" w:rsidRDefault="00130DFB" w:rsidP="00130DFB">
      <w:pPr>
        <w:jc w:val="center"/>
        <w:rPr>
          <w:sz w:val="20"/>
          <w:szCs w:val="20"/>
        </w:rPr>
      </w:pPr>
    </w:p>
    <w:p w:rsidR="00130DFB" w:rsidRPr="00CA7778" w:rsidRDefault="00130DFB" w:rsidP="00130DFB">
      <w:pPr>
        <w:ind w:right="-61"/>
        <w:rPr>
          <w:sz w:val="20"/>
          <w:szCs w:val="20"/>
        </w:rPr>
      </w:pPr>
    </w:p>
    <w:p w:rsidR="00130DFB" w:rsidRPr="00CA7778" w:rsidRDefault="00130DFB" w:rsidP="00130DFB">
      <w:pPr>
        <w:rPr>
          <w:sz w:val="20"/>
          <w:szCs w:val="20"/>
        </w:rPr>
      </w:pPr>
    </w:p>
    <w:p w:rsidR="00130DFB" w:rsidRDefault="00130DFB" w:rsidP="00B72A3D">
      <w:pPr>
        <w:jc w:val="both"/>
        <w:rPr>
          <w:b/>
          <w:color w:val="000000"/>
          <w:sz w:val="20"/>
          <w:szCs w:val="20"/>
        </w:rPr>
      </w:pPr>
      <w:r w:rsidRPr="00130DFB">
        <w:rPr>
          <w:b/>
          <w:color w:val="000000"/>
          <w:sz w:val="20"/>
          <w:szCs w:val="20"/>
        </w:rPr>
        <w:t>Постановление Администрации Молчановского района от 11.12.2024 № 918 «О внесении изменения в постановление Администрации Молчановского района от 08.02.2017 № 75 «Об утверждении Порядка установления регулируемых тарифов на регулярные перевозки пассажиров и багажа автомобильным транспортом по муниципальным маршрутам на территории муниципального образования «Молчановский район»</w:t>
      </w:r>
    </w:p>
    <w:p w:rsidR="00130DFB" w:rsidRDefault="00130DFB" w:rsidP="00B72A3D">
      <w:pPr>
        <w:jc w:val="both"/>
        <w:rPr>
          <w:b/>
          <w:color w:val="000000"/>
          <w:sz w:val="20"/>
          <w:szCs w:val="20"/>
        </w:rPr>
      </w:pPr>
    </w:p>
    <w:p w:rsidR="00130DFB" w:rsidRPr="00565518" w:rsidRDefault="00130DFB" w:rsidP="00130DFB">
      <w:pPr>
        <w:jc w:val="center"/>
        <w:rPr>
          <w:color w:val="000000"/>
          <w:sz w:val="20"/>
          <w:szCs w:val="20"/>
        </w:rPr>
      </w:pPr>
    </w:p>
    <w:p w:rsidR="00130DFB" w:rsidRPr="00565518" w:rsidRDefault="00130DFB" w:rsidP="00130DFB">
      <w:pPr>
        <w:ind w:right="-1"/>
        <w:jc w:val="center"/>
        <w:rPr>
          <w:color w:val="000000"/>
          <w:sz w:val="20"/>
          <w:szCs w:val="20"/>
        </w:rPr>
      </w:pPr>
    </w:p>
    <w:p w:rsidR="00130DFB" w:rsidRPr="00565518" w:rsidRDefault="00130DFB" w:rsidP="00130DFB">
      <w:pPr>
        <w:autoSpaceDE w:val="0"/>
        <w:autoSpaceDN w:val="0"/>
        <w:adjustRightInd w:val="0"/>
        <w:ind w:firstLine="709"/>
        <w:jc w:val="both"/>
        <w:rPr>
          <w:color w:val="000000"/>
          <w:sz w:val="20"/>
          <w:szCs w:val="20"/>
        </w:rPr>
      </w:pPr>
      <w:proofErr w:type="gramStart"/>
      <w:r w:rsidRPr="00565518">
        <w:rPr>
          <w:color w:val="000000"/>
          <w:sz w:val="20"/>
          <w:szCs w:val="20"/>
        </w:rPr>
        <w:t>В соответствии с подпунктом 6 пункта 1 статьи 15 Федерального закона от 06.10.2003 № 131-ФЗ «Об общих принципах организации местного самоуправления в Российской Федерации», Законом Томской области от 18.03.2003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w:t>
      </w:r>
      <w:proofErr w:type="gramEnd"/>
      <w:r w:rsidRPr="00565518">
        <w:rPr>
          <w:color w:val="000000"/>
          <w:sz w:val="20"/>
          <w:szCs w:val="20"/>
        </w:rPr>
        <w:t>) по городским, пригородным  и междугородным муниципальным маршрутам»</w:t>
      </w:r>
    </w:p>
    <w:p w:rsidR="00130DFB" w:rsidRPr="00565518" w:rsidRDefault="00130DFB" w:rsidP="00130DFB">
      <w:pPr>
        <w:autoSpaceDE w:val="0"/>
        <w:autoSpaceDN w:val="0"/>
        <w:adjustRightInd w:val="0"/>
        <w:ind w:firstLine="540"/>
        <w:jc w:val="both"/>
        <w:rPr>
          <w:color w:val="000000"/>
          <w:sz w:val="20"/>
          <w:szCs w:val="20"/>
        </w:rPr>
      </w:pPr>
    </w:p>
    <w:p w:rsidR="00130DFB" w:rsidRPr="00565518" w:rsidRDefault="00130DFB" w:rsidP="00130DFB">
      <w:pPr>
        <w:autoSpaceDE w:val="0"/>
        <w:autoSpaceDN w:val="0"/>
        <w:adjustRightInd w:val="0"/>
        <w:ind w:firstLine="709"/>
        <w:jc w:val="both"/>
        <w:rPr>
          <w:color w:val="000000"/>
          <w:sz w:val="20"/>
          <w:szCs w:val="20"/>
        </w:rPr>
      </w:pPr>
      <w:r w:rsidRPr="00565518">
        <w:rPr>
          <w:color w:val="000000"/>
          <w:sz w:val="20"/>
          <w:szCs w:val="20"/>
        </w:rPr>
        <w:t>ПОСТАНОВЛЯЮ:</w:t>
      </w:r>
    </w:p>
    <w:p w:rsidR="00130DFB" w:rsidRPr="00565518" w:rsidRDefault="00130DFB" w:rsidP="00130DFB">
      <w:pPr>
        <w:autoSpaceDE w:val="0"/>
        <w:autoSpaceDN w:val="0"/>
        <w:adjustRightInd w:val="0"/>
        <w:ind w:firstLine="540"/>
        <w:jc w:val="both"/>
        <w:rPr>
          <w:color w:val="000000"/>
          <w:sz w:val="20"/>
          <w:szCs w:val="20"/>
        </w:rPr>
      </w:pPr>
    </w:p>
    <w:p w:rsidR="00130DFB" w:rsidRPr="00565518" w:rsidRDefault="00130DFB" w:rsidP="00130DFB">
      <w:pPr>
        <w:ind w:right="-1" w:firstLine="709"/>
        <w:jc w:val="both"/>
        <w:rPr>
          <w:sz w:val="20"/>
          <w:szCs w:val="20"/>
        </w:rPr>
      </w:pPr>
      <w:r w:rsidRPr="00565518">
        <w:rPr>
          <w:color w:val="000000"/>
          <w:sz w:val="20"/>
          <w:szCs w:val="20"/>
        </w:rPr>
        <w:t>1.</w:t>
      </w:r>
      <w:r w:rsidRPr="00565518">
        <w:rPr>
          <w:sz w:val="20"/>
          <w:szCs w:val="20"/>
        </w:rPr>
        <w:t xml:space="preserve"> Внести в постановление Администрации Молчановского района от 08.02.2017 № 75 «Об утверждении Порядка установления регулируемых тарифов на регулярные перевозки пассажиров и багажа </w:t>
      </w:r>
      <w:r w:rsidRPr="00565518">
        <w:rPr>
          <w:sz w:val="20"/>
          <w:szCs w:val="20"/>
        </w:rPr>
        <w:lastRenderedPageBreak/>
        <w:t>автомобильным транспортом по муниципальным маршрутам на территории муниципального образования «Молчановский район» (далее – постановление) следующее изменение:</w:t>
      </w:r>
    </w:p>
    <w:p w:rsidR="00130DFB" w:rsidRPr="00565518" w:rsidRDefault="00130DFB" w:rsidP="00130DFB">
      <w:pPr>
        <w:ind w:right="-1" w:firstLine="709"/>
        <w:jc w:val="both"/>
        <w:rPr>
          <w:sz w:val="20"/>
          <w:szCs w:val="20"/>
        </w:rPr>
      </w:pPr>
      <w:r w:rsidRPr="00565518">
        <w:rPr>
          <w:sz w:val="20"/>
          <w:szCs w:val="20"/>
        </w:rPr>
        <w:t>приложение к постановлению изложить в редакции согласно приложению к настоящему постановлению.</w:t>
      </w:r>
    </w:p>
    <w:p w:rsidR="00130DFB" w:rsidRPr="00565518" w:rsidRDefault="00130DFB" w:rsidP="00130DFB">
      <w:pPr>
        <w:ind w:right="-1" w:firstLine="709"/>
        <w:jc w:val="both"/>
        <w:rPr>
          <w:sz w:val="20"/>
          <w:szCs w:val="20"/>
        </w:rPr>
      </w:pPr>
      <w:r w:rsidRPr="00565518">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2" w:history="1">
        <w:r w:rsidRPr="00565518">
          <w:rPr>
            <w:rStyle w:val="a5"/>
            <w:sz w:val="20"/>
            <w:szCs w:val="20"/>
          </w:rPr>
          <w:t>https://molchanovo.gosuslugi.ru</w:t>
        </w:r>
      </w:hyperlink>
      <w:r w:rsidRPr="00565518">
        <w:rPr>
          <w:sz w:val="20"/>
          <w:szCs w:val="20"/>
        </w:rPr>
        <w:t>).</w:t>
      </w:r>
    </w:p>
    <w:p w:rsidR="00130DFB" w:rsidRPr="00565518" w:rsidRDefault="00130DFB" w:rsidP="00130DFB">
      <w:pPr>
        <w:ind w:right="-1" w:firstLine="709"/>
        <w:jc w:val="both"/>
        <w:rPr>
          <w:sz w:val="20"/>
          <w:szCs w:val="20"/>
        </w:rPr>
      </w:pPr>
      <w:r w:rsidRPr="00565518">
        <w:rPr>
          <w:sz w:val="20"/>
          <w:szCs w:val="20"/>
        </w:rPr>
        <w:t>3. Настоящее постановление вступает в силу со дня его официального опубликования.</w:t>
      </w:r>
    </w:p>
    <w:p w:rsidR="00130DFB" w:rsidRPr="00565518" w:rsidRDefault="00130DFB" w:rsidP="00130DFB">
      <w:pPr>
        <w:autoSpaceDE w:val="0"/>
        <w:autoSpaceDN w:val="0"/>
        <w:adjustRightInd w:val="0"/>
        <w:ind w:firstLine="540"/>
        <w:jc w:val="both"/>
        <w:rPr>
          <w:color w:val="000000"/>
          <w:sz w:val="20"/>
          <w:szCs w:val="20"/>
        </w:rPr>
      </w:pPr>
    </w:p>
    <w:p w:rsidR="00130DFB" w:rsidRPr="00565518" w:rsidRDefault="00130DFB" w:rsidP="00130DFB">
      <w:pPr>
        <w:autoSpaceDE w:val="0"/>
        <w:autoSpaceDN w:val="0"/>
        <w:adjustRightInd w:val="0"/>
        <w:ind w:firstLine="540"/>
        <w:jc w:val="both"/>
        <w:rPr>
          <w:color w:val="000000"/>
          <w:sz w:val="20"/>
          <w:szCs w:val="20"/>
        </w:rPr>
      </w:pPr>
    </w:p>
    <w:p w:rsidR="00130DFB" w:rsidRPr="00565518" w:rsidRDefault="00130DFB" w:rsidP="00130DFB">
      <w:pPr>
        <w:autoSpaceDE w:val="0"/>
        <w:autoSpaceDN w:val="0"/>
        <w:adjustRightInd w:val="0"/>
        <w:ind w:firstLine="540"/>
        <w:jc w:val="both"/>
        <w:rPr>
          <w:color w:val="000000"/>
          <w:sz w:val="20"/>
          <w:szCs w:val="20"/>
        </w:rPr>
      </w:pPr>
    </w:p>
    <w:p w:rsidR="00130DFB" w:rsidRPr="00565518" w:rsidRDefault="00130DFB" w:rsidP="00130DFB">
      <w:pPr>
        <w:autoSpaceDE w:val="0"/>
        <w:autoSpaceDN w:val="0"/>
        <w:adjustRightInd w:val="0"/>
        <w:jc w:val="both"/>
        <w:rPr>
          <w:color w:val="000000"/>
          <w:sz w:val="20"/>
          <w:szCs w:val="20"/>
        </w:rPr>
      </w:pPr>
      <w:r w:rsidRPr="00565518">
        <w:rPr>
          <w:color w:val="000000"/>
          <w:sz w:val="20"/>
          <w:szCs w:val="20"/>
        </w:rPr>
        <w:t>Глава Молчановского района                                                              Ю.Ю. Сальков</w:t>
      </w:r>
    </w:p>
    <w:p w:rsidR="00130DFB" w:rsidRPr="00565518" w:rsidRDefault="00130DFB" w:rsidP="00130DFB">
      <w:pPr>
        <w:autoSpaceDE w:val="0"/>
        <w:autoSpaceDN w:val="0"/>
        <w:adjustRightInd w:val="0"/>
        <w:jc w:val="both"/>
        <w:rPr>
          <w:color w:val="000000"/>
          <w:sz w:val="20"/>
          <w:szCs w:val="20"/>
        </w:rPr>
      </w:pPr>
    </w:p>
    <w:p w:rsidR="00130DFB" w:rsidRPr="00565518" w:rsidRDefault="00130DFB" w:rsidP="00130DFB">
      <w:pPr>
        <w:autoSpaceDE w:val="0"/>
        <w:autoSpaceDN w:val="0"/>
        <w:adjustRightInd w:val="0"/>
        <w:jc w:val="both"/>
        <w:rPr>
          <w:color w:val="000000"/>
          <w:sz w:val="20"/>
          <w:szCs w:val="20"/>
        </w:rPr>
      </w:pPr>
    </w:p>
    <w:p w:rsidR="00130DFB" w:rsidRPr="00565518" w:rsidRDefault="00130DFB" w:rsidP="00130DFB">
      <w:pPr>
        <w:autoSpaceDE w:val="0"/>
        <w:autoSpaceDN w:val="0"/>
        <w:adjustRightInd w:val="0"/>
        <w:jc w:val="both"/>
        <w:rPr>
          <w:color w:val="000000"/>
          <w:sz w:val="20"/>
          <w:szCs w:val="20"/>
        </w:rPr>
      </w:pPr>
    </w:p>
    <w:p w:rsidR="00130DFB" w:rsidRPr="00565518" w:rsidRDefault="00130DFB" w:rsidP="00130DFB">
      <w:pPr>
        <w:ind w:left="5670"/>
        <w:rPr>
          <w:sz w:val="20"/>
          <w:szCs w:val="20"/>
        </w:rPr>
      </w:pPr>
      <w:r>
        <w:rPr>
          <w:sz w:val="20"/>
          <w:szCs w:val="20"/>
        </w:rPr>
        <w:t>П</w:t>
      </w:r>
      <w:r w:rsidRPr="00565518">
        <w:rPr>
          <w:sz w:val="20"/>
          <w:szCs w:val="20"/>
        </w:rPr>
        <w:t>риложение к постановлению</w:t>
      </w:r>
    </w:p>
    <w:p w:rsidR="00130DFB" w:rsidRPr="00565518" w:rsidRDefault="00130DFB" w:rsidP="00130DFB">
      <w:pPr>
        <w:tabs>
          <w:tab w:val="left" w:pos="5529"/>
          <w:tab w:val="left" w:pos="5812"/>
        </w:tabs>
        <w:ind w:left="5670"/>
        <w:rPr>
          <w:sz w:val="20"/>
          <w:szCs w:val="20"/>
        </w:rPr>
      </w:pPr>
      <w:r w:rsidRPr="00565518">
        <w:rPr>
          <w:sz w:val="20"/>
          <w:szCs w:val="20"/>
        </w:rPr>
        <w:t>Администрации Молчановского</w:t>
      </w:r>
    </w:p>
    <w:p w:rsidR="00130DFB" w:rsidRPr="00565518" w:rsidRDefault="00130DFB" w:rsidP="00130DFB">
      <w:pPr>
        <w:ind w:left="5670"/>
        <w:rPr>
          <w:sz w:val="20"/>
          <w:szCs w:val="20"/>
        </w:rPr>
      </w:pPr>
      <w:r w:rsidRPr="00565518">
        <w:rPr>
          <w:sz w:val="20"/>
          <w:szCs w:val="20"/>
        </w:rPr>
        <w:t>района</w:t>
      </w:r>
    </w:p>
    <w:p w:rsidR="00130DFB" w:rsidRPr="00565518" w:rsidRDefault="00130DFB" w:rsidP="00130DFB">
      <w:pPr>
        <w:ind w:left="5670"/>
        <w:rPr>
          <w:sz w:val="20"/>
          <w:szCs w:val="20"/>
        </w:rPr>
      </w:pPr>
      <w:r w:rsidRPr="00565518">
        <w:rPr>
          <w:sz w:val="20"/>
          <w:szCs w:val="20"/>
        </w:rPr>
        <w:t>от 11.12.2024 № 918</w:t>
      </w:r>
    </w:p>
    <w:p w:rsidR="00130DFB" w:rsidRPr="00565518" w:rsidRDefault="00130DFB" w:rsidP="00130DFB">
      <w:pPr>
        <w:ind w:left="5670"/>
        <w:rPr>
          <w:sz w:val="20"/>
          <w:szCs w:val="20"/>
        </w:rPr>
      </w:pPr>
    </w:p>
    <w:p w:rsidR="00130DFB" w:rsidRPr="00565518" w:rsidRDefault="00130DFB" w:rsidP="00130DFB">
      <w:pPr>
        <w:ind w:left="5670"/>
        <w:rPr>
          <w:sz w:val="20"/>
          <w:szCs w:val="20"/>
        </w:rPr>
      </w:pPr>
      <w:r w:rsidRPr="00565518">
        <w:rPr>
          <w:sz w:val="20"/>
          <w:szCs w:val="20"/>
        </w:rPr>
        <w:t xml:space="preserve">«Приложение </w:t>
      </w:r>
    </w:p>
    <w:p w:rsidR="00130DFB" w:rsidRPr="00565518" w:rsidRDefault="00130DFB" w:rsidP="00130DFB">
      <w:pPr>
        <w:ind w:left="5670"/>
        <w:rPr>
          <w:sz w:val="20"/>
          <w:szCs w:val="20"/>
        </w:rPr>
      </w:pPr>
      <w:r w:rsidRPr="00565518">
        <w:rPr>
          <w:sz w:val="20"/>
          <w:szCs w:val="20"/>
        </w:rPr>
        <w:t>УТВЕРЖДЕН</w:t>
      </w:r>
    </w:p>
    <w:p w:rsidR="00130DFB" w:rsidRPr="00565518" w:rsidRDefault="00130DFB" w:rsidP="00130DFB">
      <w:pPr>
        <w:ind w:left="5670"/>
        <w:rPr>
          <w:sz w:val="20"/>
          <w:szCs w:val="20"/>
        </w:rPr>
      </w:pPr>
      <w:r w:rsidRPr="00565518">
        <w:rPr>
          <w:sz w:val="20"/>
          <w:szCs w:val="20"/>
        </w:rPr>
        <w:t>постановлением</w:t>
      </w:r>
    </w:p>
    <w:p w:rsidR="00130DFB" w:rsidRPr="00565518" w:rsidRDefault="00130DFB" w:rsidP="00130DFB">
      <w:pPr>
        <w:ind w:left="5670"/>
        <w:rPr>
          <w:sz w:val="20"/>
          <w:szCs w:val="20"/>
        </w:rPr>
      </w:pPr>
      <w:r w:rsidRPr="00565518">
        <w:rPr>
          <w:sz w:val="20"/>
          <w:szCs w:val="20"/>
        </w:rPr>
        <w:t>Администрации Молчановского</w:t>
      </w:r>
    </w:p>
    <w:p w:rsidR="00130DFB" w:rsidRPr="00565518" w:rsidRDefault="00130DFB" w:rsidP="00130DFB">
      <w:pPr>
        <w:ind w:left="5670"/>
        <w:rPr>
          <w:sz w:val="20"/>
          <w:szCs w:val="20"/>
        </w:rPr>
      </w:pPr>
      <w:r w:rsidRPr="00565518">
        <w:rPr>
          <w:sz w:val="20"/>
          <w:szCs w:val="20"/>
        </w:rPr>
        <w:t>района от 08.02.2017 № 75</w:t>
      </w:r>
    </w:p>
    <w:p w:rsidR="00130DFB" w:rsidRPr="00565518" w:rsidRDefault="00130DFB" w:rsidP="00130DFB">
      <w:pPr>
        <w:ind w:left="5670"/>
        <w:rPr>
          <w:sz w:val="20"/>
          <w:szCs w:val="20"/>
        </w:rPr>
      </w:pPr>
    </w:p>
    <w:p w:rsidR="00130DFB" w:rsidRPr="00565518" w:rsidRDefault="00130DFB" w:rsidP="00130DFB">
      <w:pPr>
        <w:ind w:left="5670"/>
        <w:rPr>
          <w:sz w:val="20"/>
          <w:szCs w:val="20"/>
        </w:rPr>
      </w:pPr>
    </w:p>
    <w:p w:rsidR="00130DFB" w:rsidRPr="00565518" w:rsidRDefault="00130DFB" w:rsidP="00130DFB">
      <w:pPr>
        <w:autoSpaceDE w:val="0"/>
        <w:autoSpaceDN w:val="0"/>
        <w:adjustRightInd w:val="0"/>
        <w:jc w:val="center"/>
        <w:rPr>
          <w:bCs/>
          <w:sz w:val="20"/>
          <w:szCs w:val="20"/>
        </w:rPr>
      </w:pPr>
      <w:r w:rsidRPr="00565518">
        <w:rPr>
          <w:bCs/>
          <w:sz w:val="20"/>
          <w:szCs w:val="20"/>
        </w:rPr>
        <w:t>Порядок</w:t>
      </w:r>
    </w:p>
    <w:p w:rsidR="00130DFB" w:rsidRPr="00565518" w:rsidRDefault="00130DFB" w:rsidP="00130DFB">
      <w:pPr>
        <w:autoSpaceDE w:val="0"/>
        <w:autoSpaceDN w:val="0"/>
        <w:adjustRightInd w:val="0"/>
        <w:jc w:val="center"/>
        <w:rPr>
          <w:bCs/>
          <w:sz w:val="20"/>
          <w:szCs w:val="20"/>
        </w:rPr>
      </w:pPr>
      <w:r w:rsidRPr="00565518">
        <w:rPr>
          <w:bCs/>
          <w:sz w:val="20"/>
          <w:szCs w:val="20"/>
        </w:rPr>
        <w:t xml:space="preserve">установления регулируемых тарифов на регулярные перевозки пассажиров и багажа автомобильным транспортом по муниципальным маршрутам на территории муниципального образования «Молчановский район» </w:t>
      </w:r>
    </w:p>
    <w:p w:rsidR="00130DFB" w:rsidRPr="00565518" w:rsidRDefault="00130DFB" w:rsidP="00130DFB">
      <w:pPr>
        <w:autoSpaceDE w:val="0"/>
        <w:autoSpaceDN w:val="0"/>
        <w:adjustRightInd w:val="0"/>
        <w:jc w:val="center"/>
        <w:rPr>
          <w:bCs/>
          <w:sz w:val="20"/>
          <w:szCs w:val="20"/>
        </w:rPr>
      </w:pPr>
      <w:r w:rsidRPr="00565518">
        <w:rPr>
          <w:bCs/>
          <w:sz w:val="20"/>
          <w:szCs w:val="20"/>
        </w:rPr>
        <w:t>(далее – Порядок)</w:t>
      </w:r>
    </w:p>
    <w:p w:rsidR="00130DFB" w:rsidRPr="00565518" w:rsidRDefault="00130DFB" w:rsidP="00130DFB">
      <w:pPr>
        <w:autoSpaceDE w:val="0"/>
        <w:autoSpaceDN w:val="0"/>
        <w:adjustRightInd w:val="0"/>
        <w:jc w:val="center"/>
        <w:rPr>
          <w:bCs/>
          <w:sz w:val="20"/>
          <w:szCs w:val="20"/>
        </w:rPr>
      </w:pPr>
    </w:p>
    <w:p w:rsidR="00130DFB" w:rsidRPr="00565518" w:rsidRDefault="00130DFB" w:rsidP="00130DFB">
      <w:pPr>
        <w:autoSpaceDE w:val="0"/>
        <w:autoSpaceDN w:val="0"/>
        <w:adjustRightInd w:val="0"/>
        <w:jc w:val="center"/>
        <w:rPr>
          <w:sz w:val="20"/>
          <w:szCs w:val="20"/>
        </w:rPr>
      </w:pPr>
      <w:r w:rsidRPr="00565518">
        <w:rPr>
          <w:sz w:val="20"/>
          <w:szCs w:val="20"/>
        </w:rPr>
        <w:t>1. Общие положения</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1.1. Настоящий Порядок применяется </w:t>
      </w:r>
      <w:proofErr w:type="gramStart"/>
      <w:r w:rsidRPr="00565518">
        <w:rPr>
          <w:sz w:val="20"/>
          <w:szCs w:val="20"/>
        </w:rPr>
        <w:t>при</w:t>
      </w:r>
      <w:proofErr w:type="gramEnd"/>
      <w:r w:rsidRPr="00565518">
        <w:rPr>
          <w:sz w:val="20"/>
          <w:szCs w:val="20"/>
        </w:rPr>
        <w:t xml:space="preserve"> установления регулируемых тарифов на регулярные перевозки пассажиров и багажа автомобильным транспортом по муниципальным маршрутам на территории муниципального образования «Молчановский район».</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1.2. Основные принципы установления регулируемых тарифов: </w:t>
      </w:r>
    </w:p>
    <w:p w:rsidR="00130DFB" w:rsidRPr="00565518" w:rsidRDefault="00130DFB" w:rsidP="00130DFB">
      <w:pPr>
        <w:autoSpaceDE w:val="0"/>
        <w:autoSpaceDN w:val="0"/>
        <w:adjustRightInd w:val="0"/>
        <w:ind w:firstLine="709"/>
        <w:jc w:val="both"/>
        <w:rPr>
          <w:sz w:val="20"/>
          <w:szCs w:val="20"/>
        </w:rPr>
      </w:pPr>
      <w:r w:rsidRPr="00565518">
        <w:rPr>
          <w:sz w:val="20"/>
          <w:szCs w:val="20"/>
        </w:rPr>
        <w:t>1) определение экономической обоснованности расходов на регулярные перевозки пассажиров и багажа автомобильным транспортом по муниципальным маршрутам на территории муниципального образования «Молчановский район»;</w:t>
      </w:r>
    </w:p>
    <w:p w:rsidR="00130DFB" w:rsidRPr="00565518" w:rsidRDefault="00130DFB" w:rsidP="00130DFB">
      <w:pPr>
        <w:autoSpaceDE w:val="0"/>
        <w:autoSpaceDN w:val="0"/>
        <w:adjustRightInd w:val="0"/>
        <w:ind w:firstLine="709"/>
        <w:jc w:val="both"/>
        <w:rPr>
          <w:sz w:val="20"/>
          <w:szCs w:val="20"/>
        </w:rPr>
      </w:pPr>
      <w:r w:rsidRPr="00565518">
        <w:rPr>
          <w:sz w:val="20"/>
          <w:szCs w:val="20"/>
        </w:rPr>
        <w:t>2) состав расходов формируется в соответствии с распоряжением Администрации Томской области от 3 февраля 2006 года № 34-ра «Об утверждении Методических рекомендаций по формированию тарифов на перевозки пассажиров и багажа автомобильным общественным  транспортом на территории Томской области»;</w:t>
      </w:r>
    </w:p>
    <w:p w:rsidR="00130DFB" w:rsidRPr="00565518" w:rsidRDefault="00130DFB" w:rsidP="00130DFB">
      <w:pPr>
        <w:autoSpaceDE w:val="0"/>
        <w:autoSpaceDN w:val="0"/>
        <w:adjustRightInd w:val="0"/>
        <w:ind w:firstLine="709"/>
        <w:jc w:val="both"/>
        <w:rPr>
          <w:sz w:val="20"/>
          <w:szCs w:val="20"/>
        </w:rPr>
      </w:pPr>
      <w:r w:rsidRPr="00565518">
        <w:rPr>
          <w:sz w:val="20"/>
          <w:szCs w:val="20"/>
        </w:rPr>
        <w:t>3) показатели расчетного периода сравниваются с соответствующим базовым периодом, дается обоснование их увеличения или снижения. За расчетный период и базовый периоды принимается календарный год (базовый период – период, предшествующий расчетному периоду);</w:t>
      </w:r>
    </w:p>
    <w:p w:rsidR="00130DFB" w:rsidRPr="00565518" w:rsidRDefault="00130DFB" w:rsidP="00130DFB">
      <w:pPr>
        <w:autoSpaceDE w:val="0"/>
        <w:autoSpaceDN w:val="0"/>
        <w:adjustRightInd w:val="0"/>
        <w:ind w:firstLine="709"/>
        <w:jc w:val="both"/>
        <w:rPr>
          <w:sz w:val="20"/>
          <w:szCs w:val="20"/>
        </w:rPr>
      </w:pPr>
      <w:r w:rsidRPr="00565518">
        <w:rPr>
          <w:sz w:val="20"/>
          <w:szCs w:val="20"/>
        </w:rPr>
        <w:t>4) расчет расходов при установлении регулируемых тарифов осуществляется за пассажирокилометр по муниципальным маршрутам на территории муниципального образования «Молчановский район» с удаленностью до 100 километров от административного центра (села Молчаново) и удаленностью более 10 километров от административного центра;</w:t>
      </w:r>
    </w:p>
    <w:p w:rsidR="00130DFB" w:rsidRPr="00565518" w:rsidRDefault="00130DFB" w:rsidP="00130DFB">
      <w:pPr>
        <w:autoSpaceDE w:val="0"/>
        <w:autoSpaceDN w:val="0"/>
        <w:adjustRightInd w:val="0"/>
        <w:ind w:firstLine="709"/>
        <w:jc w:val="both"/>
        <w:rPr>
          <w:sz w:val="20"/>
          <w:szCs w:val="20"/>
        </w:rPr>
      </w:pPr>
      <w:r w:rsidRPr="00565518">
        <w:rPr>
          <w:sz w:val="20"/>
          <w:szCs w:val="20"/>
        </w:rPr>
        <w:t>5) обеспечение баланса интересов перевозчиков и потребителей транспортных услуг.</w:t>
      </w:r>
    </w:p>
    <w:p w:rsidR="00130DFB" w:rsidRPr="00565518" w:rsidRDefault="00130DFB" w:rsidP="00130DFB">
      <w:pPr>
        <w:autoSpaceDE w:val="0"/>
        <w:autoSpaceDN w:val="0"/>
        <w:adjustRightInd w:val="0"/>
        <w:ind w:firstLine="709"/>
        <w:jc w:val="both"/>
        <w:rPr>
          <w:sz w:val="20"/>
          <w:szCs w:val="20"/>
        </w:rPr>
      </w:pPr>
      <w:r w:rsidRPr="00565518">
        <w:rPr>
          <w:sz w:val="20"/>
          <w:szCs w:val="20"/>
        </w:rPr>
        <w:t>1.3. Срок действия установленных тарифов на транспортные услуги не может  быть менее 12 месяцев.</w:t>
      </w:r>
    </w:p>
    <w:p w:rsidR="00130DFB" w:rsidRPr="00565518" w:rsidRDefault="00130DFB" w:rsidP="00130DFB">
      <w:pPr>
        <w:autoSpaceDE w:val="0"/>
        <w:autoSpaceDN w:val="0"/>
        <w:adjustRightInd w:val="0"/>
        <w:ind w:firstLine="709"/>
        <w:jc w:val="both"/>
        <w:rPr>
          <w:sz w:val="20"/>
          <w:szCs w:val="20"/>
        </w:rPr>
      </w:pPr>
    </w:p>
    <w:p w:rsidR="00130DFB" w:rsidRPr="00565518" w:rsidRDefault="00130DFB" w:rsidP="00130DFB">
      <w:pPr>
        <w:autoSpaceDE w:val="0"/>
        <w:autoSpaceDN w:val="0"/>
        <w:adjustRightInd w:val="0"/>
        <w:ind w:firstLine="709"/>
        <w:jc w:val="center"/>
        <w:rPr>
          <w:sz w:val="20"/>
          <w:szCs w:val="20"/>
        </w:rPr>
      </w:pPr>
      <w:r w:rsidRPr="00565518">
        <w:rPr>
          <w:sz w:val="20"/>
          <w:szCs w:val="20"/>
        </w:rPr>
        <w:t>2. Порядок установления и расчета тарифов на транспортные услуги</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2.1. </w:t>
      </w:r>
      <w:proofErr w:type="gramStart"/>
      <w:r w:rsidRPr="00565518">
        <w:rPr>
          <w:sz w:val="20"/>
          <w:szCs w:val="20"/>
        </w:rPr>
        <w:t>Установление (изменение) регулируемых тарифов на регулярные перевозки пассажиров и багажа автомобильным транспортом по муниципальным маршрутам на территории муниципального образования «Молчановский район» (далее – тарифы) производится Уполномоченным органом местного самоуправления на осуществление функции по организации регулярных перевозок на территории Молчановского района (далее – Уполномоченный орган) на основании письменного заявления перевозчика, оказывающего транспортные услуги на территории муниципального образования «Молчановский район».</w:t>
      </w:r>
      <w:proofErr w:type="gramEnd"/>
    </w:p>
    <w:p w:rsidR="00130DFB" w:rsidRPr="00565518" w:rsidRDefault="00130DFB" w:rsidP="00130DFB">
      <w:pPr>
        <w:autoSpaceDE w:val="0"/>
        <w:autoSpaceDN w:val="0"/>
        <w:adjustRightInd w:val="0"/>
        <w:ind w:firstLine="709"/>
        <w:jc w:val="both"/>
        <w:rPr>
          <w:sz w:val="20"/>
          <w:szCs w:val="20"/>
        </w:rPr>
      </w:pPr>
      <w:r w:rsidRPr="00565518">
        <w:rPr>
          <w:sz w:val="20"/>
          <w:szCs w:val="20"/>
        </w:rPr>
        <w:t>Перевозчики самостоятельно рассчитывают тариф и представляют в Уполномоченный орган заявление об установлении тарифов, составленное в произвольной форме (далее – заявление) с указанием перечня муниципальных маршрутов регулярных перевозок и предлагаемых значений тарифов по каждому из них с приложением обосновывающих материалов.</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При установлении единого тарифа на нескольких муниципальных маршрутах регулярного сообщения, в том числе обслуживаемых разными перевозчиками, допускается представление данными перевозчиками в </w:t>
      </w:r>
      <w:r w:rsidRPr="00565518">
        <w:rPr>
          <w:sz w:val="20"/>
          <w:szCs w:val="20"/>
        </w:rPr>
        <w:lastRenderedPageBreak/>
        <w:t>Уполномоченный орган коллективного обращения об установлении единого тарифа с указанием перечня муниципальных маршрутов регулярных перевозок и предлагаемого значения тарифа с приложением каждым из перевозчиков обосновывающих материалов.</w:t>
      </w:r>
    </w:p>
    <w:p w:rsidR="00130DFB" w:rsidRPr="00565518" w:rsidRDefault="00130DFB" w:rsidP="00130DFB">
      <w:pPr>
        <w:autoSpaceDE w:val="0"/>
        <w:autoSpaceDN w:val="0"/>
        <w:adjustRightInd w:val="0"/>
        <w:ind w:firstLine="709"/>
        <w:jc w:val="both"/>
        <w:rPr>
          <w:sz w:val="20"/>
          <w:szCs w:val="20"/>
        </w:rPr>
      </w:pPr>
      <w:r w:rsidRPr="00565518">
        <w:rPr>
          <w:sz w:val="20"/>
          <w:szCs w:val="20"/>
        </w:rPr>
        <w:t>В целях обоснования тарифа перевозчики вправе представлять заключения независимой экспертизы, изготовленные в порядке, установленном законодательством Российской Федерации, а также материалы, подтверждающие затраты, необходимые для осуществления регулярных перевозок, не указанные в приложении к настоящему Порядку.</w:t>
      </w:r>
    </w:p>
    <w:p w:rsidR="00130DFB" w:rsidRPr="00565518" w:rsidRDefault="00130DFB" w:rsidP="00130DFB">
      <w:pPr>
        <w:autoSpaceDE w:val="0"/>
        <w:autoSpaceDN w:val="0"/>
        <w:adjustRightInd w:val="0"/>
        <w:ind w:firstLine="709"/>
        <w:jc w:val="both"/>
        <w:rPr>
          <w:sz w:val="20"/>
          <w:szCs w:val="20"/>
        </w:rPr>
      </w:pPr>
      <w:r w:rsidRPr="00565518">
        <w:rPr>
          <w:sz w:val="20"/>
          <w:szCs w:val="20"/>
        </w:rPr>
        <w:t>Тарифы могут устанавливаться как по каждому муниципальному маршруту регулярного сообщения отдельно, так и для нескольких муниципальных маршрутов регулярных перевозок, в том числе обслуживаемых разными перевозчиками.</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2.2. </w:t>
      </w:r>
      <w:proofErr w:type="gramStart"/>
      <w:r w:rsidRPr="00565518">
        <w:rPr>
          <w:sz w:val="20"/>
          <w:szCs w:val="20"/>
        </w:rPr>
        <w:t>Все представленные документы, материалы и расчёты должны быть подписаны руководителем юридического лица (лицом его временно замещающим), либо индивидуальным предпринимателем, оказывающим услуги по перевозке, и заверены надлежащим образом.</w:t>
      </w:r>
      <w:proofErr w:type="gramEnd"/>
    </w:p>
    <w:p w:rsidR="00130DFB" w:rsidRPr="00565518" w:rsidRDefault="00130DFB" w:rsidP="00130DFB">
      <w:pPr>
        <w:autoSpaceDE w:val="0"/>
        <w:autoSpaceDN w:val="0"/>
        <w:adjustRightInd w:val="0"/>
        <w:ind w:firstLine="709"/>
        <w:jc w:val="both"/>
        <w:rPr>
          <w:sz w:val="20"/>
          <w:szCs w:val="20"/>
        </w:rPr>
      </w:pPr>
      <w:r w:rsidRPr="00565518">
        <w:rPr>
          <w:sz w:val="20"/>
          <w:szCs w:val="20"/>
        </w:rPr>
        <w:t>К представляемым документам предъявляются следующие требования:</w:t>
      </w:r>
    </w:p>
    <w:p w:rsidR="00130DFB" w:rsidRPr="00565518" w:rsidRDefault="00130DFB" w:rsidP="00130DFB">
      <w:pPr>
        <w:numPr>
          <w:ilvl w:val="0"/>
          <w:numId w:val="2"/>
        </w:numPr>
        <w:autoSpaceDE w:val="0"/>
        <w:autoSpaceDN w:val="0"/>
        <w:adjustRightInd w:val="0"/>
        <w:ind w:left="0" w:firstLine="709"/>
        <w:jc w:val="both"/>
        <w:rPr>
          <w:sz w:val="20"/>
          <w:szCs w:val="20"/>
        </w:rPr>
      </w:pPr>
      <w:r w:rsidRPr="00565518">
        <w:rPr>
          <w:sz w:val="20"/>
          <w:szCs w:val="20"/>
        </w:rPr>
        <w:t>документы предоставляются на бумажном носителе в прошнурованном и пронумерованном виде с их описью. Расчеты экономического обоснования тарифов предоставляются на бумажном и электронном носителях;</w:t>
      </w:r>
    </w:p>
    <w:p w:rsidR="00130DFB" w:rsidRPr="00565518" w:rsidRDefault="00130DFB" w:rsidP="00130DFB">
      <w:pPr>
        <w:numPr>
          <w:ilvl w:val="0"/>
          <w:numId w:val="2"/>
        </w:numPr>
        <w:autoSpaceDE w:val="0"/>
        <w:autoSpaceDN w:val="0"/>
        <w:adjustRightInd w:val="0"/>
        <w:ind w:left="0" w:firstLine="709"/>
        <w:jc w:val="both"/>
        <w:rPr>
          <w:sz w:val="20"/>
          <w:szCs w:val="20"/>
        </w:rPr>
      </w:pPr>
      <w:r w:rsidRPr="00565518">
        <w:rPr>
          <w:sz w:val="20"/>
          <w:szCs w:val="20"/>
        </w:rPr>
        <w:t>тексты документов должны быть написаны разборчиво, наименования юридического лица либо индивидуального предпринимателя указаны без сокращения (за исключением краткого наименования организации, определенного учредительными документами);</w:t>
      </w:r>
    </w:p>
    <w:p w:rsidR="00130DFB" w:rsidRPr="00565518" w:rsidRDefault="00130DFB" w:rsidP="00130DFB">
      <w:pPr>
        <w:numPr>
          <w:ilvl w:val="0"/>
          <w:numId w:val="2"/>
        </w:numPr>
        <w:autoSpaceDE w:val="0"/>
        <w:autoSpaceDN w:val="0"/>
        <w:adjustRightInd w:val="0"/>
        <w:ind w:left="0" w:firstLine="709"/>
        <w:jc w:val="both"/>
        <w:rPr>
          <w:sz w:val="20"/>
          <w:szCs w:val="20"/>
        </w:rPr>
      </w:pPr>
      <w:r w:rsidRPr="00565518">
        <w:rPr>
          <w:sz w:val="20"/>
          <w:szCs w:val="20"/>
        </w:rPr>
        <w:t>в документах не должно быть подчисток, приписок, зачеркнутых слов и иных неоговоренных исправлений;</w:t>
      </w:r>
    </w:p>
    <w:p w:rsidR="00130DFB" w:rsidRPr="00565518" w:rsidRDefault="00130DFB" w:rsidP="00130DFB">
      <w:pPr>
        <w:numPr>
          <w:ilvl w:val="0"/>
          <w:numId w:val="2"/>
        </w:numPr>
        <w:autoSpaceDE w:val="0"/>
        <w:autoSpaceDN w:val="0"/>
        <w:adjustRightInd w:val="0"/>
        <w:ind w:left="709" w:firstLine="0"/>
        <w:jc w:val="both"/>
        <w:rPr>
          <w:sz w:val="20"/>
          <w:szCs w:val="20"/>
        </w:rPr>
      </w:pPr>
      <w:r w:rsidRPr="00565518">
        <w:rPr>
          <w:sz w:val="20"/>
          <w:szCs w:val="20"/>
        </w:rPr>
        <w:t>документы не должны быть исполнены карандашом;</w:t>
      </w:r>
    </w:p>
    <w:p w:rsidR="00130DFB" w:rsidRPr="00565518" w:rsidRDefault="00130DFB" w:rsidP="00130DFB">
      <w:pPr>
        <w:numPr>
          <w:ilvl w:val="0"/>
          <w:numId w:val="2"/>
        </w:numPr>
        <w:autoSpaceDE w:val="0"/>
        <w:autoSpaceDN w:val="0"/>
        <w:adjustRightInd w:val="0"/>
        <w:ind w:left="0" w:firstLine="709"/>
        <w:jc w:val="both"/>
        <w:rPr>
          <w:sz w:val="20"/>
          <w:szCs w:val="20"/>
        </w:rPr>
      </w:pPr>
      <w:r w:rsidRPr="00565518">
        <w:rPr>
          <w:sz w:val="20"/>
          <w:szCs w:val="20"/>
        </w:rPr>
        <w:t>документы не должны иметь серьезных повреждений, наличие которых не позволяет однозначно истолковать их содержание;</w:t>
      </w:r>
    </w:p>
    <w:p w:rsidR="00130DFB" w:rsidRPr="00565518" w:rsidRDefault="00130DFB" w:rsidP="00130DFB">
      <w:pPr>
        <w:autoSpaceDE w:val="0"/>
        <w:autoSpaceDN w:val="0"/>
        <w:adjustRightInd w:val="0"/>
        <w:ind w:firstLine="709"/>
        <w:jc w:val="both"/>
        <w:rPr>
          <w:sz w:val="20"/>
          <w:szCs w:val="20"/>
        </w:rPr>
      </w:pPr>
      <w:r w:rsidRPr="00565518">
        <w:rPr>
          <w:sz w:val="20"/>
          <w:szCs w:val="20"/>
        </w:rPr>
        <w:t>6) документы, содержащие коммерческую тайну, в соответствии с действующим законодательством, должны иметь соответствующий гриф.</w:t>
      </w:r>
    </w:p>
    <w:p w:rsidR="00130DFB" w:rsidRPr="00565518" w:rsidRDefault="00130DFB" w:rsidP="00130DFB">
      <w:pPr>
        <w:autoSpaceDE w:val="0"/>
        <w:autoSpaceDN w:val="0"/>
        <w:adjustRightInd w:val="0"/>
        <w:ind w:firstLine="709"/>
        <w:jc w:val="both"/>
        <w:rPr>
          <w:sz w:val="20"/>
          <w:szCs w:val="20"/>
        </w:rPr>
      </w:pPr>
      <w:r w:rsidRPr="00565518">
        <w:rPr>
          <w:sz w:val="20"/>
          <w:szCs w:val="20"/>
        </w:rPr>
        <w:t>Ответственность за достоверность и полноту представленных сведений несёт руководитель юридического лица (лицо его временно замещающее) либо индивидуальный предприниматель, оказывающий услугу по перевозке.</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При необходимости Уполномоченным органом могут быть запрошены дополнительные материалы. </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2.3. Уполномоченный орган производит расчеты на основании представленных документов и в течение 30 рабочих дней </w:t>
      </w:r>
      <w:proofErr w:type="gramStart"/>
      <w:r w:rsidRPr="00565518">
        <w:rPr>
          <w:sz w:val="20"/>
          <w:szCs w:val="20"/>
        </w:rPr>
        <w:t>с даты регистрации</w:t>
      </w:r>
      <w:proofErr w:type="gramEnd"/>
      <w:r w:rsidRPr="00565518">
        <w:rPr>
          <w:sz w:val="20"/>
          <w:szCs w:val="20"/>
        </w:rPr>
        <w:t xml:space="preserve"> представленных документов, принимает решение об установлении (изменении) тарифов.</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В случае если представленные материалы не </w:t>
      </w:r>
      <w:proofErr w:type="gramStart"/>
      <w:r w:rsidRPr="00565518">
        <w:rPr>
          <w:sz w:val="20"/>
          <w:szCs w:val="20"/>
        </w:rPr>
        <w:t>соответствуют требованиям настоящего Порядка Уполномоченный орган возвращает</w:t>
      </w:r>
      <w:proofErr w:type="gramEnd"/>
      <w:r w:rsidRPr="00565518">
        <w:rPr>
          <w:sz w:val="20"/>
          <w:szCs w:val="20"/>
        </w:rPr>
        <w:t xml:space="preserve"> представленные документы перевозчику с указанием причин возврата и срока для устранения недостатков.</w:t>
      </w:r>
    </w:p>
    <w:p w:rsidR="00130DFB" w:rsidRPr="00565518" w:rsidRDefault="00130DFB" w:rsidP="00130DFB">
      <w:pPr>
        <w:autoSpaceDE w:val="0"/>
        <w:autoSpaceDN w:val="0"/>
        <w:adjustRightInd w:val="0"/>
        <w:ind w:firstLine="709"/>
        <w:jc w:val="both"/>
        <w:rPr>
          <w:sz w:val="20"/>
          <w:szCs w:val="20"/>
        </w:rPr>
      </w:pPr>
      <w:proofErr w:type="gramStart"/>
      <w:r w:rsidRPr="00565518">
        <w:rPr>
          <w:sz w:val="20"/>
          <w:szCs w:val="20"/>
        </w:rPr>
        <w:t>С даты возврата</w:t>
      </w:r>
      <w:proofErr w:type="gramEnd"/>
      <w:r w:rsidRPr="00565518">
        <w:rPr>
          <w:sz w:val="20"/>
          <w:szCs w:val="20"/>
        </w:rPr>
        <w:t xml:space="preserve"> материалов на доработку срок, указанный в пункте 2.3. раздела 2 настоящего Порядка, приостанавливается.</w:t>
      </w:r>
    </w:p>
    <w:p w:rsidR="00130DFB" w:rsidRPr="00565518" w:rsidRDefault="00130DFB" w:rsidP="00130DFB">
      <w:pPr>
        <w:autoSpaceDE w:val="0"/>
        <w:autoSpaceDN w:val="0"/>
        <w:adjustRightInd w:val="0"/>
        <w:ind w:firstLine="709"/>
        <w:jc w:val="both"/>
        <w:rPr>
          <w:sz w:val="20"/>
          <w:szCs w:val="20"/>
        </w:rPr>
      </w:pPr>
      <w:r w:rsidRPr="00565518">
        <w:rPr>
          <w:sz w:val="20"/>
          <w:szCs w:val="20"/>
        </w:rPr>
        <w:t>В случае непредставления в установленные сроки доработанных материалов, неустранения либо устранения выявленных Уполномоченным органом недостатков не в полном объёме Уполномоченный орган отказывает в рассмотрении данных материалов.</w:t>
      </w:r>
    </w:p>
    <w:p w:rsidR="00130DFB" w:rsidRPr="00565518" w:rsidRDefault="00130DFB" w:rsidP="00130DFB">
      <w:pPr>
        <w:autoSpaceDE w:val="0"/>
        <w:autoSpaceDN w:val="0"/>
        <w:adjustRightInd w:val="0"/>
        <w:ind w:firstLine="709"/>
        <w:jc w:val="both"/>
        <w:rPr>
          <w:sz w:val="20"/>
          <w:szCs w:val="20"/>
        </w:rPr>
      </w:pPr>
      <w:r w:rsidRPr="00565518">
        <w:rPr>
          <w:sz w:val="20"/>
          <w:szCs w:val="20"/>
        </w:rPr>
        <w:t>2.4. Отказ в рассмотрении материалов не является препятствием для повторного обращения с заявлением об установлении тарифа после устранения причин, послуживших основанием для отказа.</w:t>
      </w:r>
    </w:p>
    <w:p w:rsidR="00130DFB" w:rsidRPr="00565518" w:rsidRDefault="00130DFB" w:rsidP="00130DFB">
      <w:pPr>
        <w:autoSpaceDE w:val="0"/>
        <w:autoSpaceDN w:val="0"/>
        <w:adjustRightInd w:val="0"/>
        <w:ind w:firstLine="709"/>
        <w:jc w:val="both"/>
        <w:rPr>
          <w:sz w:val="20"/>
          <w:szCs w:val="20"/>
        </w:rPr>
      </w:pPr>
      <w:r w:rsidRPr="00565518">
        <w:rPr>
          <w:sz w:val="20"/>
          <w:szCs w:val="20"/>
        </w:rPr>
        <w:t>2.5. В случае если по результатам анализа Уполномоченным органом установлено, что расчёт тарифов является неверным и (или) экономически необоснованным Уполномоченный орган возвращает перевозчику заявление с указанием причин возврата и срока для устранения недостатков.</w:t>
      </w:r>
    </w:p>
    <w:p w:rsidR="00130DFB" w:rsidRPr="00565518" w:rsidRDefault="00130DFB" w:rsidP="00130DFB">
      <w:pPr>
        <w:autoSpaceDE w:val="0"/>
        <w:autoSpaceDN w:val="0"/>
        <w:adjustRightInd w:val="0"/>
        <w:ind w:firstLine="709"/>
        <w:jc w:val="both"/>
        <w:rPr>
          <w:sz w:val="20"/>
          <w:szCs w:val="20"/>
        </w:rPr>
      </w:pPr>
      <w:r w:rsidRPr="00565518">
        <w:rPr>
          <w:sz w:val="20"/>
          <w:szCs w:val="20"/>
        </w:rPr>
        <w:t>В случае непредставления в установленные сроки доработанных материалов, неустранения либо устранения выявленных недостатков не в полном объёме Уполномоченный орган отказывает в рассмотрении данных материалов.</w:t>
      </w:r>
    </w:p>
    <w:p w:rsidR="00130DFB" w:rsidRPr="00565518" w:rsidRDefault="00130DFB" w:rsidP="00130DFB">
      <w:pPr>
        <w:autoSpaceDE w:val="0"/>
        <w:autoSpaceDN w:val="0"/>
        <w:adjustRightInd w:val="0"/>
        <w:ind w:firstLine="709"/>
        <w:jc w:val="both"/>
        <w:rPr>
          <w:sz w:val="20"/>
          <w:szCs w:val="20"/>
        </w:rPr>
      </w:pPr>
      <w:r w:rsidRPr="00565518">
        <w:rPr>
          <w:sz w:val="20"/>
          <w:szCs w:val="20"/>
        </w:rPr>
        <w:t>При необходимости Уполномоченный орган вправе запросить у перевозчика дополнительные документы и справочные сведения, необходимые для расчёта и установления тарифа. Запрос об истребовании дополнительных документов должен содержать мотивированное обоснование истребования каждого дополнительного документа, а также срок представления указанных документов и сведений, не превышающий срок, установленный настоящим пунктом Порядка.</w:t>
      </w:r>
    </w:p>
    <w:p w:rsidR="00130DFB" w:rsidRPr="00565518" w:rsidRDefault="00130DFB" w:rsidP="00130DFB">
      <w:pPr>
        <w:autoSpaceDE w:val="0"/>
        <w:autoSpaceDN w:val="0"/>
        <w:adjustRightInd w:val="0"/>
        <w:ind w:firstLine="709"/>
        <w:jc w:val="both"/>
        <w:rPr>
          <w:sz w:val="20"/>
          <w:szCs w:val="20"/>
        </w:rPr>
      </w:pPr>
      <w:r w:rsidRPr="00565518">
        <w:rPr>
          <w:sz w:val="20"/>
          <w:szCs w:val="20"/>
        </w:rPr>
        <w:t>В случае необходимости представления дополнительных документов срок рассмотрения может быть продлён до 45 рабочих дней.</w:t>
      </w:r>
    </w:p>
    <w:p w:rsidR="00130DFB" w:rsidRPr="00565518" w:rsidRDefault="00130DFB" w:rsidP="00130DFB">
      <w:pPr>
        <w:autoSpaceDE w:val="0"/>
        <w:autoSpaceDN w:val="0"/>
        <w:adjustRightInd w:val="0"/>
        <w:ind w:firstLine="709"/>
        <w:jc w:val="both"/>
        <w:rPr>
          <w:sz w:val="20"/>
          <w:szCs w:val="20"/>
        </w:rPr>
      </w:pPr>
      <w:r w:rsidRPr="00565518">
        <w:rPr>
          <w:sz w:val="20"/>
          <w:szCs w:val="20"/>
        </w:rPr>
        <w:t>Решение об установлении (изменении) тарифов оформляется постановлением Администрации Молчановского района и подлежит официальному опубликованию и размещению в установленном порядке.</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2.6. При расчете тарифов используются следующие методы: </w:t>
      </w:r>
    </w:p>
    <w:p w:rsidR="00130DFB" w:rsidRPr="00565518" w:rsidRDefault="00130DFB" w:rsidP="00130DFB">
      <w:pPr>
        <w:autoSpaceDE w:val="0"/>
        <w:autoSpaceDN w:val="0"/>
        <w:adjustRightInd w:val="0"/>
        <w:ind w:firstLine="709"/>
        <w:jc w:val="both"/>
        <w:rPr>
          <w:sz w:val="20"/>
          <w:szCs w:val="20"/>
        </w:rPr>
      </w:pPr>
      <w:r w:rsidRPr="00565518">
        <w:rPr>
          <w:sz w:val="20"/>
          <w:szCs w:val="20"/>
        </w:rPr>
        <w:t>1) Метод экономически обоснованных затрат.</w:t>
      </w:r>
    </w:p>
    <w:p w:rsidR="00130DFB" w:rsidRPr="00565518" w:rsidRDefault="00130DFB" w:rsidP="00130DFB">
      <w:pPr>
        <w:autoSpaceDE w:val="0"/>
        <w:autoSpaceDN w:val="0"/>
        <w:adjustRightInd w:val="0"/>
        <w:ind w:firstLine="709"/>
        <w:jc w:val="both"/>
        <w:rPr>
          <w:sz w:val="20"/>
          <w:szCs w:val="20"/>
        </w:rPr>
      </w:pPr>
      <w:r w:rsidRPr="00565518">
        <w:rPr>
          <w:sz w:val="20"/>
          <w:szCs w:val="20"/>
        </w:rPr>
        <w:t>Расчет тарифа методом экономически обоснованных расходов (затрат) осуществляется в соответствии с Методическими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введенными в действие распоряжением Министерства транспорта РФ от 18 апреля 2013 года № НА – 37 – р.</w:t>
      </w:r>
    </w:p>
    <w:p w:rsidR="00130DFB" w:rsidRPr="00565518" w:rsidRDefault="00130DFB" w:rsidP="00130DFB">
      <w:pPr>
        <w:autoSpaceDE w:val="0"/>
        <w:autoSpaceDN w:val="0"/>
        <w:adjustRightInd w:val="0"/>
        <w:ind w:firstLine="709"/>
        <w:jc w:val="both"/>
        <w:rPr>
          <w:sz w:val="20"/>
          <w:szCs w:val="20"/>
        </w:rPr>
      </w:pPr>
      <w:r w:rsidRPr="00565518">
        <w:rPr>
          <w:sz w:val="20"/>
          <w:szCs w:val="20"/>
        </w:rPr>
        <w:lastRenderedPageBreak/>
        <w:t>Данный метод расчета тарифа осуществляется на основании данных бухгалтерской (финансовой) и статистической отчетности перевозчика, содержащихся в материалах.</w:t>
      </w:r>
    </w:p>
    <w:p w:rsidR="00130DFB" w:rsidRPr="00565518" w:rsidRDefault="00130DFB" w:rsidP="00130DFB">
      <w:pPr>
        <w:autoSpaceDE w:val="0"/>
        <w:autoSpaceDN w:val="0"/>
        <w:adjustRightInd w:val="0"/>
        <w:ind w:firstLine="709"/>
        <w:jc w:val="both"/>
        <w:rPr>
          <w:sz w:val="20"/>
          <w:szCs w:val="20"/>
        </w:rPr>
      </w:pPr>
      <w:r w:rsidRPr="00565518">
        <w:rPr>
          <w:sz w:val="20"/>
          <w:szCs w:val="20"/>
        </w:rPr>
        <w:t>2) Метод индексации действующих тарифов.</w:t>
      </w:r>
    </w:p>
    <w:p w:rsidR="00130DFB" w:rsidRPr="00565518" w:rsidRDefault="00130DFB" w:rsidP="00130DFB">
      <w:pPr>
        <w:autoSpaceDE w:val="0"/>
        <w:autoSpaceDN w:val="0"/>
        <w:adjustRightInd w:val="0"/>
        <w:ind w:firstLine="709"/>
        <w:jc w:val="both"/>
        <w:rPr>
          <w:sz w:val="20"/>
          <w:szCs w:val="20"/>
        </w:rPr>
      </w:pPr>
      <w:r w:rsidRPr="00565518">
        <w:rPr>
          <w:sz w:val="20"/>
          <w:szCs w:val="20"/>
        </w:rPr>
        <w:t>В соответствии с данным методом расчет тарифа производится путем индексации действующих тарифов, исходя из планового (фактического) индекса роста потребительских цен, установленного законодательством Российской Федерации на прогнозный период.</w:t>
      </w:r>
    </w:p>
    <w:p w:rsidR="00130DFB" w:rsidRPr="00565518" w:rsidRDefault="00130DFB" w:rsidP="00130DFB">
      <w:pPr>
        <w:autoSpaceDE w:val="0"/>
        <w:autoSpaceDN w:val="0"/>
        <w:adjustRightInd w:val="0"/>
        <w:ind w:firstLine="709"/>
        <w:jc w:val="both"/>
        <w:rPr>
          <w:sz w:val="20"/>
          <w:szCs w:val="20"/>
        </w:rPr>
      </w:pPr>
      <w:r w:rsidRPr="00565518">
        <w:rPr>
          <w:sz w:val="20"/>
          <w:szCs w:val="20"/>
        </w:rPr>
        <w:t>2.7. Перевозчик самостоятельно определяет используемый при расчете тарифа метод (методы) установления тарифов.</w:t>
      </w:r>
    </w:p>
    <w:p w:rsidR="00130DFB" w:rsidRPr="00565518" w:rsidRDefault="00130DFB" w:rsidP="00130DFB">
      <w:pPr>
        <w:autoSpaceDE w:val="0"/>
        <w:autoSpaceDN w:val="0"/>
        <w:adjustRightInd w:val="0"/>
        <w:ind w:firstLine="709"/>
        <w:jc w:val="both"/>
        <w:rPr>
          <w:sz w:val="20"/>
          <w:szCs w:val="20"/>
        </w:rPr>
      </w:pPr>
      <w:r w:rsidRPr="00565518">
        <w:rPr>
          <w:sz w:val="20"/>
          <w:szCs w:val="20"/>
        </w:rPr>
        <w:t>2.8. Расходы на перевозки пассажиров и багажа автомобильным транспортом по муниципальным маршрутам на территории муниципального образования «Молчановский район» рассчитываются на 1 пассажирокилометр и формируются по следующим статьям затрат:</w:t>
      </w:r>
    </w:p>
    <w:p w:rsidR="00130DFB" w:rsidRPr="00565518" w:rsidRDefault="00130DFB" w:rsidP="00130DFB">
      <w:pPr>
        <w:autoSpaceDE w:val="0"/>
        <w:autoSpaceDN w:val="0"/>
        <w:adjustRightInd w:val="0"/>
        <w:ind w:firstLine="709"/>
        <w:jc w:val="both"/>
        <w:rPr>
          <w:sz w:val="20"/>
          <w:szCs w:val="20"/>
        </w:rPr>
      </w:pPr>
      <w:r w:rsidRPr="00565518">
        <w:rPr>
          <w:sz w:val="20"/>
          <w:szCs w:val="20"/>
        </w:rPr>
        <w:t>1) горюче-смазочные материалы;</w:t>
      </w:r>
    </w:p>
    <w:p w:rsidR="00130DFB" w:rsidRPr="00565518" w:rsidRDefault="00130DFB" w:rsidP="00130DFB">
      <w:pPr>
        <w:autoSpaceDE w:val="0"/>
        <w:autoSpaceDN w:val="0"/>
        <w:adjustRightInd w:val="0"/>
        <w:ind w:firstLine="709"/>
        <w:jc w:val="both"/>
        <w:rPr>
          <w:sz w:val="20"/>
          <w:szCs w:val="20"/>
        </w:rPr>
      </w:pPr>
      <w:r w:rsidRPr="00565518">
        <w:rPr>
          <w:sz w:val="20"/>
          <w:szCs w:val="20"/>
        </w:rPr>
        <w:t>2) фонд оплаты труда;</w:t>
      </w:r>
    </w:p>
    <w:p w:rsidR="00130DFB" w:rsidRPr="00565518" w:rsidRDefault="00130DFB" w:rsidP="00130DFB">
      <w:pPr>
        <w:autoSpaceDE w:val="0"/>
        <w:autoSpaceDN w:val="0"/>
        <w:adjustRightInd w:val="0"/>
        <w:ind w:firstLine="709"/>
        <w:jc w:val="both"/>
        <w:rPr>
          <w:sz w:val="20"/>
          <w:szCs w:val="20"/>
        </w:rPr>
      </w:pPr>
      <w:r w:rsidRPr="00565518">
        <w:rPr>
          <w:sz w:val="20"/>
          <w:szCs w:val="20"/>
        </w:rPr>
        <w:t>3) страховые взносы в государственные внебюджетные фонды;</w:t>
      </w:r>
    </w:p>
    <w:p w:rsidR="00130DFB" w:rsidRPr="00565518" w:rsidRDefault="00130DFB" w:rsidP="00130DFB">
      <w:pPr>
        <w:autoSpaceDE w:val="0"/>
        <w:autoSpaceDN w:val="0"/>
        <w:adjustRightInd w:val="0"/>
        <w:ind w:firstLine="709"/>
        <w:jc w:val="both"/>
        <w:rPr>
          <w:sz w:val="20"/>
          <w:szCs w:val="20"/>
        </w:rPr>
      </w:pPr>
      <w:r w:rsidRPr="00565518">
        <w:rPr>
          <w:sz w:val="20"/>
          <w:szCs w:val="20"/>
        </w:rPr>
        <w:t>4) амортизация;</w:t>
      </w:r>
    </w:p>
    <w:p w:rsidR="00130DFB" w:rsidRPr="00565518" w:rsidRDefault="00130DFB" w:rsidP="00130DFB">
      <w:pPr>
        <w:autoSpaceDE w:val="0"/>
        <w:autoSpaceDN w:val="0"/>
        <w:adjustRightInd w:val="0"/>
        <w:ind w:firstLine="709"/>
        <w:jc w:val="both"/>
        <w:rPr>
          <w:sz w:val="20"/>
          <w:szCs w:val="20"/>
        </w:rPr>
      </w:pPr>
      <w:r w:rsidRPr="00565518">
        <w:rPr>
          <w:sz w:val="20"/>
          <w:szCs w:val="20"/>
        </w:rPr>
        <w:t>5) прочие расходы.</w:t>
      </w:r>
    </w:p>
    <w:p w:rsidR="00130DFB" w:rsidRPr="00565518" w:rsidRDefault="00130DFB" w:rsidP="00130DFB">
      <w:pPr>
        <w:autoSpaceDE w:val="0"/>
        <w:autoSpaceDN w:val="0"/>
        <w:adjustRightInd w:val="0"/>
        <w:ind w:firstLine="709"/>
        <w:jc w:val="both"/>
        <w:rPr>
          <w:sz w:val="20"/>
          <w:szCs w:val="20"/>
        </w:rPr>
      </w:pPr>
      <w:r w:rsidRPr="00565518">
        <w:rPr>
          <w:sz w:val="20"/>
          <w:szCs w:val="20"/>
        </w:rPr>
        <w:t>В прочие расходы включаются затраты на услуги по ремонту, стоянке, мойке транспортных средств и организации перевозок; расходы на уплату налогов и платежей, которые напрямую относятся на регулируемый вид деятельности; общехозяйственные расходы, связаннее с обслуживанием и управлением организацией в целом.</w:t>
      </w:r>
    </w:p>
    <w:p w:rsidR="00130DFB" w:rsidRPr="00565518" w:rsidRDefault="00130DFB" w:rsidP="00130DFB">
      <w:pPr>
        <w:autoSpaceDE w:val="0"/>
        <w:autoSpaceDN w:val="0"/>
        <w:adjustRightInd w:val="0"/>
        <w:ind w:firstLine="709"/>
        <w:jc w:val="both"/>
        <w:rPr>
          <w:sz w:val="20"/>
          <w:szCs w:val="20"/>
        </w:rPr>
      </w:pPr>
      <w:r w:rsidRPr="00565518">
        <w:rPr>
          <w:sz w:val="20"/>
          <w:szCs w:val="20"/>
        </w:rPr>
        <w:t>2.9. При расчете тарифов учитывать, что сумма менее 50 копеек отбрасывается, более 50 копеек округляется до рубля.</w:t>
      </w:r>
    </w:p>
    <w:p w:rsidR="00130DFB" w:rsidRPr="00565518" w:rsidRDefault="00130DFB" w:rsidP="00130DFB">
      <w:pPr>
        <w:autoSpaceDE w:val="0"/>
        <w:autoSpaceDN w:val="0"/>
        <w:adjustRightInd w:val="0"/>
        <w:ind w:firstLine="709"/>
        <w:jc w:val="both"/>
        <w:rPr>
          <w:sz w:val="20"/>
          <w:szCs w:val="20"/>
        </w:rPr>
      </w:pPr>
      <w:r w:rsidRPr="00565518">
        <w:rPr>
          <w:sz w:val="20"/>
          <w:szCs w:val="20"/>
        </w:rPr>
        <w:t>2.10. Постановление Администрации Молчановского района об установлении тарифа на перевозки по муниципальным маршрутам регулярных перевозок подлежит размещению на официальном сайте муниципального образования «Молчановский район», а также направляется перевозчику (перевозчикам).</w:t>
      </w:r>
    </w:p>
    <w:p w:rsidR="00130DFB" w:rsidRPr="00565518" w:rsidRDefault="00130DFB" w:rsidP="00130DFB">
      <w:pPr>
        <w:autoSpaceDE w:val="0"/>
        <w:autoSpaceDN w:val="0"/>
        <w:adjustRightInd w:val="0"/>
        <w:ind w:firstLine="709"/>
        <w:jc w:val="both"/>
        <w:rPr>
          <w:sz w:val="20"/>
          <w:szCs w:val="20"/>
        </w:rPr>
      </w:pPr>
      <w:r w:rsidRPr="00565518">
        <w:rPr>
          <w:sz w:val="20"/>
          <w:szCs w:val="20"/>
        </w:rPr>
        <w:t>2.11. Перевозчик (перевозчики) размещает информацию об установлении тарифа на услугу по перевозке в доступных для пассажиров местах, в том числе в транспортных средствах.</w:t>
      </w:r>
    </w:p>
    <w:p w:rsidR="00130DFB" w:rsidRPr="00565518" w:rsidRDefault="00130DFB" w:rsidP="00130DFB">
      <w:pPr>
        <w:autoSpaceDE w:val="0"/>
        <w:autoSpaceDN w:val="0"/>
        <w:adjustRightInd w:val="0"/>
        <w:ind w:firstLine="709"/>
        <w:jc w:val="both"/>
        <w:rPr>
          <w:sz w:val="20"/>
          <w:szCs w:val="20"/>
        </w:rPr>
      </w:pPr>
    </w:p>
    <w:p w:rsidR="00130DFB" w:rsidRPr="00565518" w:rsidRDefault="00130DFB" w:rsidP="00130DFB">
      <w:pPr>
        <w:autoSpaceDE w:val="0"/>
        <w:autoSpaceDN w:val="0"/>
        <w:adjustRightInd w:val="0"/>
        <w:ind w:firstLine="709"/>
        <w:jc w:val="center"/>
        <w:rPr>
          <w:sz w:val="20"/>
          <w:szCs w:val="20"/>
        </w:rPr>
      </w:pPr>
      <w:r w:rsidRPr="00565518">
        <w:rPr>
          <w:sz w:val="20"/>
          <w:szCs w:val="20"/>
        </w:rPr>
        <w:t>3. Способы установления тарифов</w:t>
      </w:r>
    </w:p>
    <w:p w:rsidR="00130DFB" w:rsidRPr="00565518" w:rsidRDefault="00130DFB" w:rsidP="00130DFB">
      <w:pPr>
        <w:autoSpaceDE w:val="0"/>
        <w:autoSpaceDN w:val="0"/>
        <w:adjustRightInd w:val="0"/>
        <w:ind w:firstLine="709"/>
        <w:jc w:val="both"/>
        <w:rPr>
          <w:sz w:val="20"/>
          <w:szCs w:val="20"/>
        </w:rPr>
      </w:pPr>
      <w:r w:rsidRPr="00565518">
        <w:rPr>
          <w:sz w:val="20"/>
          <w:szCs w:val="20"/>
        </w:rPr>
        <w:t>3. Тарифы на услуги по перевозке устанавливаются на одну поездку одного пассажира, одного места багажа следующими способами:</w:t>
      </w:r>
    </w:p>
    <w:p w:rsidR="00130DFB" w:rsidRPr="00565518" w:rsidRDefault="00130DFB" w:rsidP="00130DFB">
      <w:pPr>
        <w:autoSpaceDE w:val="0"/>
        <w:autoSpaceDN w:val="0"/>
        <w:adjustRightInd w:val="0"/>
        <w:ind w:firstLine="709"/>
        <w:jc w:val="both"/>
        <w:rPr>
          <w:sz w:val="20"/>
          <w:szCs w:val="20"/>
        </w:rPr>
      </w:pPr>
      <w:r w:rsidRPr="00565518">
        <w:rPr>
          <w:sz w:val="20"/>
          <w:szCs w:val="20"/>
        </w:rPr>
        <w:t xml:space="preserve">3.1. </w:t>
      </w:r>
      <w:proofErr w:type="gramStart"/>
      <w:r w:rsidRPr="00565518">
        <w:rPr>
          <w:sz w:val="20"/>
          <w:szCs w:val="20"/>
        </w:rPr>
        <w:t>В виде фиксированного тарифа за один рейс транспортного средства по маршруту регулярных перевозок из начального остановочного пункта в конечный остановочный пункт</w:t>
      </w:r>
      <w:proofErr w:type="gramEnd"/>
      <w:r w:rsidRPr="00565518">
        <w:rPr>
          <w:sz w:val="20"/>
          <w:szCs w:val="20"/>
        </w:rPr>
        <w:t xml:space="preserve"> или из конечного остановочного пункта в начальный остановочный пункт.</w:t>
      </w:r>
    </w:p>
    <w:p w:rsidR="00130DFB" w:rsidRPr="00565518" w:rsidRDefault="00130DFB" w:rsidP="00130DFB">
      <w:pPr>
        <w:autoSpaceDE w:val="0"/>
        <w:autoSpaceDN w:val="0"/>
        <w:adjustRightInd w:val="0"/>
        <w:ind w:firstLine="709"/>
        <w:jc w:val="both"/>
        <w:rPr>
          <w:sz w:val="20"/>
          <w:szCs w:val="20"/>
        </w:rPr>
      </w:pPr>
      <w:r w:rsidRPr="00565518">
        <w:rPr>
          <w:sz w:val="20"/>
          <w:szCs w:val="20"/>
        </w:rPr>
        <w:t>Данный способ применяется при установлении тарифа на услуги по перевозке в городском сообщении.</w:t>
      </w:r>
    </w:p>
    <w:p w:rsidR="00130DFB" w:rsidRPr="00565518" w:rsidRDefault="00130DFB" w:rsidP="00130DFB">
      <w:pPr>
        <w:autoSpaceDE w:val="0"/>
        <w:autoSpaceDN w:val="0"/>
        <w:adjustRightInd w:val="0"/>
        <w:ind w:firstLine="709"/>
        <w:jc w:val="both"/>
        <w:rPr>
          <w:sz w:val="20"/>
          <w:szCs w:val="20"/>
        </w:rPr>
      </w:pPr>
      <w:r w:rsidRPr="00565518">
        <w:rPr>
          <w:sz w:val="20"/>
          <w:szCs w:val="20"/>
        </w:rPr>
        <w:t>3.2. В виде тарифа за один километр пути. В случае применения данного способа установления тарифа общий размер тарифа за одну поездку рассчитывается путём умножения тарифа за один километр пути на протяжённость поездки, которая определяется исходя из количества пройденных остановочных пунктов и их общей протяжённости, установленной картой маршрута регулярных перевозок.</w:t>
      </w:r>
    </w:p>
    <w:p w:rsidR="00130DFB" w:rsidRPr="00565518" w:rsidRDefault="00130DFB" w:rsidP="00130DFB">
      <w:pPr>
        <w:autoSpaceDE w:val="0"/>
        <w:autoSpaceDN w:val="0"/>
        <w:adjustRightInd w:val="0"/>
        <w:ind w:firstLine="709"/>
        <w:jc w:val="both"/>
        <w:rPr>
          <w:sz w:val="20"/>
          <w:szCs w:val="20"/>
        </w:rPr>
      </w:pPr>
      <w:r w:rsidRPr="00565518">
        <w:rPr>
          <w:sz w:val="20"/>
          <w:szCs w:val="20"/>
        </w:rPr>
        <w:t>Данный способ применяется при установлении тарифа на услуги по перевозке в пригородном сообщении.</w:t>
      </w:r>
    </w:p>
    <w:p w:rsidR="00130DFB" w:rsidRPr="00565518" w:rsidRDefault="00130DFB" w:rsidP="00130DFB">
      <w:pPr>
        <w:autoSpaceDE w:val="0"/>
        <w:autoSpaceDN w:val="0"/>
        <w:adjustRightInd w:val="0"/>
        <w:ind w:firstLine="709"/>
        <w:jc w:val="both"/>
        <w:rPr>
          <w:sz w:val="20"/>
          <w:szCs w:val="20"/>
        </w:rPr>
      </w:pPr>
      <w:r w:rsidRPr="00565518">
        <w:rPr>
          <w:sz w:val="20"/>
          <w:szCs w:val="20"/>
        </w:rPr>
        <w:t>3.3. Пассажир имеет право перевозить с собой бесплатно в муниципальном городском и пригородном сообщении:</w:t>
      </w:r>
    </w:p>
    <w:p w:rsidR="00130DFB" w:rsidRPr="00565518" w:rsidRDefault="00130DFB" w:rsidP="00130DFB">
      <w:pPr>
        <w:autoSpaceDE w:val="0"/>
        <w:autoSpaceDN w:val="0"/>
        <w:adjustRightInd w:val="0"/>
        <w:ind w:firstLine="709"/>
        <w:jc w:val="both"/>
        <w:rPr>
          <w:sz w:val="20"/>
          <w:szCs w:val="20"/>
        </w:rPr>
      </w:pPr>
      <w:r w:rsidRPr="00565518">
        <w:rPr>
          <w:sz w:val="20"/>
          <w:szCs w:val="20"/>
        </w:rPr>
        <w:t>1) детей в возрасте не старше семи лет без предоставления отдельных мест для сидения, за исключением случаев, если в установленном порядке запрещена перевозка в транспортных средствах детей без предоставления им отдельных мест для сидения;</w:t>
      </w:r>
    </w:p>
    <w:p w:rsidR="00130DFB" w:rsidRPr="00565518" w:rsidRDefault="00130DFB" w:rsidP="00130DFB">
      <w:pPr>
        <w:autoSpaceDE w:val="0"/>
        <w:autoSpaceDN w:val="0"/>
        <w:adjustRightInd w:val="0"/>
        <w:ind w:firstLine="709"/>
        <w:jc w:val="both"/>
        <w:rPr>
          <w:sz w:val="20"/>
          <w:szCs w:val="20"/>
        </w:rPr>
      </w:pPr>
      <w:r w:rsidRPr="00565518">
        <w:rPr>
          <w:sz w:val="20"/>
          <w:szCs w:val="20"/>
        </w:rPr>
        <w:t>2) ручную кладь в количестве не более одного места, длина, ширина и высота которого в сумме не превышает сто двадцать сантиметров, детские санки, детскую коляску.</w:t>
      </w:r>
    </w:p>
    <w:p w:rsidR="00130DFB" w:rsidRPr="00565518" w:rsidRDefault="00130DFB" w:rsidP="00130DFB">
      <w:pPr>
        <w:autoSpaceDE w:val="0"/>
        <w:autoSpaceDN w:val="0"/>
        <w:adjustRightInd w:val="0"/>
        <w:ind w:firstLine="709"/>
        <w:jc w:val="both"/>
        <w:rPr>
          <w:sz w:val="20"/>
          <w:szCs w:val="20"/>
        </w:rPr>
      </w:pPr>
    </w:p>
    <w:p w:rsidR="00130DFB" w:rsidRPr="00565518" w:rsidRDefault="00130DFB" w:rsidP="00130DFB">
      <w:pPr>
        <w:autoSpaceDE w:val="0"/>
        <w:autoSpaceDN w:val="0"/>
        <w:adjustRightInd w:val="0"/>
        <w:ind w:firstLine="709"/>
        <w:jc w:val="both"/>
        <w:rPr>
          <w:sz w:val="20"/>
          <w:szCs w:val="20"/>
        </w:rPr>
      </w:pPr>
    </w:p>
    <w:p w:rsidR="00130DFB" w:rsidRDefault="00130DFB" w:rsidP="00B72A3D">
      <w:pPr>
        <w:jc w:val="both"/>
        <w:rPr>
          <w:b/>
          <w:color w:val="000000"/>
          <w:sz w:val="20"/>
          <w:szCs w:val="20"/>
        </w:rPr>
      </w:pPr>
      <w:r w:rsidRPr="00130DFB">
        <w:rPr>
          <w:b/>
          <w:color w:val="000000"/>
          <w:sz w:val="20"/>
          <w:szCs w:val="20"/>
        </w:rPr>
        <w:t>Постановление Администрации Молчановского района от 12.12.2024 № 922 «О внесении изменений в постановление Администрации Молчановского района от 21.12.2016 № 621 «Об утверждении Положения об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«Молчановский район»</w:t>
      </w:r>
    </w:p>
    <w:p w:rsidR="00130DFB" w:rsidRDefault="00130DFB" w:rsidP="00B72A3D">
      <w:pPr>
        <w:jc w:val="both"/>
        <w:rPr>
          <w:b/>
          <w:color w:val="000000"/>
          <w:sz w:val="20"/>
          <w:szCs w:val="20"/>
        </w:rPr>
      </w:pPr>
    </w:p>
    <w:p w:rsidR="00130DFB" w:rsidRPr="00594B8A" w:rsidRDefault="00130DFB" w:rsidP="00130DFB">
      <w:pPr>
        <w:jc w:val="center"/>
        <w:rPr>
          <w:b/>
          <w:caps/>
          <w:sz w:val="20"/>
          <w:szCs w:val="20"/>
        </w:rPr>
      </w:pPr>
    </w:p>
    <w:p w:rsidR="00130DFB" w:rsidRPr="00594B8A" w:rsidRDefault="00130DFB" w:rsidP="00130DFB">
      <w:pPr>
        <w:tabs>
          <w:tab w:val="left" w:pos="5245"/>
          <w:tab w:val="left" w:pos="9638"/>
        </w:tabs>
        <w:ind w:right="-1"/>
        <w:jc w:val="center"/>
        <w:rPr>
          <w:color w:val="000000"/>
          <w:sz w:val="20"/>
          <w:szCs w:val="20"/>
        </w:rPr>
      </w:pPr>
    </w:p>
    <w:p w:rsidR="00130DFB" w:rsidRPr="00594B8A" w:rsidRDefault="00130DFB" w:rsidP="00130DFB">
      <w:pPr>
        <w:ind w:firstLine="709"/>
        <w:jc w:val="both"/>
        <w:rPr>
          <w:sz w:val="20"/>
          <w:szCs w:val="20"/>
        </w:rPr>
      </w:pPr>
      <w:r w:rsidRPr="00594B8A">
        <w:rPr>
          <w:bCs/>
          <w:sz w:val="20"/>
          <w:szCs w:val="20"/>
        </w:rPr>
        <w:t>В целях реализации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обеспечения доступности транспортных услуг для населения муниципального образования «Молчановский район»</w:t>
      </w:r>
    </w:p>
    <w:p w:rsidR="00130DFB" w:rsidRPr="00594B8A" w:rsidRDefault="00130DFB" w:rsidP="00130DFB">
      <w:pPr>
        <w:ind w:firstLine="709"/>
        <w:jc w:val="both"/>
        <w:rPr>
          <w:color w:val="000000"/>
          <w:sz w:val="20"/>
          <w:szCs w:val="20"/>
        </w:rPr>
      </w:pPr>
    </w:p>
    <w:p w:rsidR="00130DFB" w:rsidRPr="00594B8A" w:rsidRDefault="00130DFB" w:rsidP="00130DFB">
      <w:pPr>
        <w:ind w:firstLine="709"/>
        <w:jc w:val="both"/>
        <w:rPr>
          <w:color w:val="000000"/>
          <w:sz w:val="20"/>
          <w:szCs w:val="20"/>
        </w:rPr>
      </w:pPr>
      <w:r w:rsidRPr="00594B8A">
        <w:rPr>
          <w:color w:val="000000"/>
          <w:sz w:val="20"/>
          <w:szCs w:val="20"/>
        </w:rPr>
        <w:t>ПОСТАНОВЛЯЮ:</w:t>
      </w:r>
    </w:p>
    <w:p w:rsidR="00130DFB" w:rsidRPr="00594B8A" w:rsidRDefault="00130DFB" w:rsidP="00130DFB">
      <w:pPr>
        <w:jc w:val="both"/>
        <w:rPr>
          <w:color w:val="000000"/>
          <w:sz w:val="20"/>
          <w:szCs w:val="20"/>
        </w:rPr>
      </w:pPr>
    </w:p>
    <w:p w:rsidR="00130DFB" w:rsidRPr="00594B8A" w:rsidRDefault="00130DFB" w:rsidP="00130DFB">
      <w:pPr>
        <w:ind w:firstLine="709"/>
        <w:jc w:val="both"/>
        <w:rPr>
          <w:color w:val="000000"/>
          <w:sz w:val="20"/>
          <w:szCs w:val="20"/>
        </w:rPr>
      </w:pPr>
      <w:r w:rsidRPr="00594B8A">
        <w:rPr>
          <w:color w:val="000000"/>
          <w:sz w:val="20"/>
          <w:szCs w:val="20"/>
        </w:rPr>
        <w:t xml:space="preserve">1. Внести в постановление Администрации Молчановского района </w:t>
      </w:r>
      <w:r w:rsidRPr="00594B8A">
        <w:rPr>
          <w:color w:val="000000"/>
          <w:sz w:val="20"/>
          <w:szCs w:val="20"/>
        </w:rPr>
        <w:br/>
        <w:t xml:space="preserve">от 21.12.2016 № 621 «Об утверждении Положения об организации регулярных перевозок пассажиров и багажа </w:t>
      </w:r>
      <w:r w:rsidRPr="00594B8A">
        <w:rPr>
          <w:color w:val="000000"/>
          <w:sz w:val="20"/>
          <w:szCs w:val="20"/>
        </w:rPr>
        <w:lastRenderedPageBreak/>
        <w:t xml:space="preserve">автомобильным транспортом </w:t>
      </w:r>
      <w:r w:rsidRPr="00594B8A">
        <w:rPr>
          <w:color w:val="000000"/>
          <w:sz w:val="20"/>
          <w:szCs w:val="20"/>
        </w:rPr>
        <w:br/>
        <w:t>по муниципальным маршрутам на территории муниципального образования «Молчановский район»» (далее - постановление) следующие изменения:</w:t>
      </w:r>
    </w:p>
    <w:p w:rsidR="00130DFB" w:rsidRPr="00594B8A" w:rsidRDefault="00130DFB" w:rsidP="00130DFB">
      <w:pPr>
        <w:ind w:firstLine="709"/>
        <w:jc w:val="both"/>
        <w:rPr>
          <w:sz w:val="20"/>
          <w:szCs w:val="20"/>
        </w:rPr>
      </w:pPr>
      <w:r w:rsidRPr="00594B8A">
        <w:rPr>
          <w:color w:val="000000"/>
          <w:sz w:val="20"/>
          <w:szCs w:val="20"/>
        </w:rPr>
        <w:t xml:space="preserve">1) </w:t>
      </w:r>
      <w:r w:rsidRPr="00594B8A">
        <w:rPr>
          <w:sz w:val="20"/>
          <w:szCs w:val="20"/>
        </w:rPr>
        <w:t xml:space="preserve">Пункт 2.1 раздела 2 приложения к постановлению изложить </w:t>
      </w:r>
      <w:r w:rsidRPr="00594B8A">
        <w:rPr>
          <w:sz w:val="20"/>
          <w:szCs w:val="20"/>
        </w:rPr>
        <w:br/>
        <w:t>в следующей редакции:</w:t>
      </w:r>
    </w:p>
    <w:p w:rsidR="00130DFB" w:rsidRPr="00594B8A" w:rsidRDefault="00130DFB" w:rsidP="00130DFB">
      <w:pPr>
        <w:ind w:firstLine="709"/>
        <w:jc w:val="both"/>
        <w:rPr>
          <w:sz w:val="20"/>
          <w:szCs w:val="20"/>
        </w:rPr>
      </w:pPr>
      <w:r w:rsidRPr="00594B8A">
        <w:rPr>
          <w:sz w:val="20"/>
          <w:szCs w:val="20"/>
        </w:rPr>
        <w:t xml:space="preserve">«2.1 Формирование сети муниципальных маршрутов регулярных перевозок осуществляется уполномоченным органом в соответствии </w:t>
      </w:r>
      <w:r w:rsidRPr="00594B8A">
        <w:rPr>
          <w:sz w:val="20"/>
          <w:szCs w:val="20"/>
        </w:rPr>
        <w:br/>
        <w:t xml:space="preserve">с настоящим Положением. </w:t>
      </w:r>
    </w:p>
    <w:p w:rsidR="00130DFB" w:rsidRPr="00594B8A" w:rsidRDefault="00130DFB" w:rsidP="00130DFB">
      <w:pPr>
        <w:ind w:firstLine="709"/>
        <w:jc w:val="both"/>
        <w:rPr>
          <w:sz w:val="20"/>
          <w:szCs w:val="20"/>
        </w:rPr>
      </w:pPr>
      <w:r w:rsidRPr="00594B8A">
        <w:rPr>
          <w:sz w:val="20"/>
          <w:szCs w:val="20"/>
        </w:rPr>
        <w:t>Установление порядка установления, изменения, отмены муниципальных маршрутов регулярных перевозок утверждается постановлением Администрации Молчановского района</w:t>
      </w:r>
      <w:proofErr w:type="gramStart"/>
      <w:r w:rsidRPr="00594B8A">
        <w:rPr>
          <w:sz w:val="20"/>
          <w:szCs w:val="20"/>
        </w:rPr>
        <w:t>.»;</w:t>
      </w:r>
      <w:proofErr w:type="gramEnd"/>
    </w:p>
    <w:p w:rsidR="00130DFB" w:rsidRPr="00594B8A" w:rsidRDefault="00130DFB" w:rsidP="00130DFB">
      <w:pPr>
        <w:ind w:firstLine="709"/>
        <w:jc w:val="both"/>
        <w:rPr>
          <w:rFonts w:eastAsia="Arial"/>
          <w:sz w:val="20"/>
          <w:szCs w:val="20"/>
        </w:rPr>
      </w:pPr>
      <w:r w:rsidRPr="00594B8A">
        <w:rPr>
          <w:sz w:val="20"/>
          <w:szCs w:val="20"/>
        </w:rPr>
        <w:t>2) В абзаце четвертом пункта 2.4 раздела 2 слова «(</w:t>
      </w:r>
      <w:hyperlink r:id="rId13" w:history="1">
        <w:r w:rsidRPr="00594B8A">
          <w:rPr>
            <w:rStyle w:val="a5"/>
            <w:color w:val="auto"/>
            <w:sz w:val="20"/>
            <w:szCs w:val="20"/>
            <w:u w:val="none"/>
          </w:rPr>
          <w:t>http://www.molchanovo.ru)»</w:t>
        </w:r>
      </w:hyperlink>
      <w:r w:rsidRPr="00594B8A">
        <w:rPr>
          <w:sz w:val="20"/>
          <w:szCs w:val="20"/>
        </w:rPr>
        <w:t xml:space="preserve"> заменить словами (</w:t>
      </w:r>
      <w:r w:rsidRPr="00594B8A">
        <w:rPr>
          <w:sz w:val="20"/>
          <w:szCs w:val="20"/>
          <w:u w:val="single"/>
        </w:rPr>
        <w:t>https://molchanovo.gosuslugi.ru/</w:t>
      </w:r>
      <w:r w:rsidRPr="00594B8A">
        <w:rPr>
          <w:sz w:val="20"/>
          <w:szCs w:val="20"/>
        </w:rPr>
        <w:t>)</w:t>
      </w:r>
      <w:r w:rsidRPr="00594B8A">
        <w:rPr>
          <w:rFonts w:eastAsia="Arial"/>
          <w:sz w:val="20"/>
          <w:szCs w:val="20"/>
        </w:rPr>
        <w:t>.»;</w:t>
      </w:r>
    </w:p>
    <w:p w:rsidR="00130DFB" w:rsidRPr="00594B8A" w:rsidRDefault="00130DFB" w:rsidP="00130DFB">
      <w:pPr>
        <w:ind w:firstLine="709"/>
        <w:jc w:val="both"/>
        <w:rPr>
          <w:sz w:val="20"/>
          <w:szCs w:val="20"/>
        </w:rPr>
      </w:pPr>
      <w:r w:rsidRPr="00594B8A">
        <w:rPr>
          <w:sz w:val="20"/>
          <w:szCs w:val="20"/>
        </w:rPr>
        <w:t xml:space="preserve">3) Пункты 2.5, 2.6 раздела 2 приложения к постановлению изложить </w:t>
      </w:r>
      <w:r w:rsidRPr="00594B8A">
        <w:rPr>
          <w:sz w:val="20"/>
          <w:szCs w:val="20"/>
        </w:rPr>
        <w:br/>
        <w:t>в следующей редакции:</w:t>
      </w:r>
    </w:p>
    <w:p w:rsidR="00130DFB" w:rsidRPr="00594B8A" w:rsidRDefault="00130DFB" w:rsidP="00130DFB">
      <w:pPr>
        <w:autoSpaceDE w:val="0"/>
        <w:autoSpaceDN w:val="0"/>
        <w:adjustRightInd w:val="0"/>
        <w:ind w:firstLine="709"/>
        <w:jc w:val="both"/>
        <w:rPr>
          <w:sz w:val="20"/>
          <w:szCs w:val="20"/>
        </w:rPr>
      </w:pPr>
      <w:proofErr w:type="gramStart"/>
      <w:r w:rsidRPr="00594B8A">
        <w:rPr>
          <w:sz w:val="20"/>
          <w:szCs w:val="20"/>
        </w:rPr>
        <w:t xml:space="preserve">«2.5 Муниципальный маршрут регулярных перевозок считается установленным или измененным соответственно со дня включения предусмотренных </w:t>
      </w:r>
      <w:hyperlink r:id="rId14" w:history="1">
        <w:r w:rsidRPr="00594B8A">
          <w:rPr>
            <w:sz w:val="20"/>
            <w:szCs w:val="20"/>
          </w:rPr>
          <w:t>пунктами 1</w:t>
        </w:r>
      </w:hyperlink>
      <w:r w:rsidRPr="00594B8A">
        <w:rPr>
          <w:sz w:val="20"/>
          <w:szCs w:val="20"/>
        </w:rPr>
        <w:t xml:space="preserve"> - </w:t>
      </w:r>
      <w:hyperlink r:id="rId15" w:history="1">
        <w:r w:rsidRPr="00594B8A">
          <w:rPr>
            <w:sz w:val="20"/>
            <w:szCs w:val="20"/>
          </w:rPr>
          <w:t>10 части 1 статьи 26</w:t>
        </w:r>
      </w:hyperlink>
      <w:r w:rsidRPr="00594B8A">
        <w:rPr>
          <w:sz w:val="20"/>
          <w:szCs w:val="20"/>
        </w:rPr>
        <w:t xml:space="preserve"> Федерального закона </w:t>
      </w:r>
      <w:r w:rsidRPr="00594B8A">
        <w:rPr>
          <w:sz w:val="20"/>
          <w:szCs w:val="20"/>
        </w:rPr>
        <w:br/>
        <w:t xml:space="preserve">№ 220-ФЗ сведений о данном муниципальном маршруте в Реестр соответствующих маршрутов регулярных перевозок, со дня изменения предусмотренных пунктами 3-10, 12 части 1 статьи 26 Федерального закона </w:t>
      </w:r>
      <w:r w:rsidRPr="00594B8A">
        <w:rPr>
          <w:sz w:val="20"/>
          <w:szCs w:val="20"/>
        </w:rPr>
        <w:br/>
        <w:t>№ 220-ФЗ сведений о данных маршрутах в этих реестрах.</w:t>
      </w:r>
      <w:proofErr w:type="gramEnd"/>
    </w:p>
    <w:p w:rsidR="00130DFB" w:rsidRPr="00594B8A" w:rsidRDefault="00130DFB" w:rsidP="00130DFB">
      <w:pPr>
        <w:autoSpaceDE w:val="0"/>
        <w:autoSpaceDN w:val="0"/>
        <w:adjustRightInd w:val="0"/>
        <w:ind w:firstLine="709"/>
        <w:jc w:val="both"/>
        <w:rPr>
          <w:sz w:val="20"/>
          <w:szCs w:val="20"/>
        </w:rPr>
      </w:pPr>
      <w:r w:rsidRPr="00594B8A">
        <w:rPr>
          <w:sz w:val="20"/>
          <w:szCs w:val="20"/>
        </w:rPr>
        <w:t>2.6</w:t>
      </w:r>
      <w:proofErr w:type="gramStart"/>
      <w:r w:rsidRPr="00594B8A">
        <w:rPr>
          <w:sz w:val="20"/>
          <w:szCs w:val="20"/>
        </w:rPr>
        <w:t xml:space="preserve"> П</w:t>
      </w:r>
      <w:proofErr w:type="gramEnd"/>
      <w:r w:rsidRPr="00594B8A">
        <w:rPr>
          <w:sz w:val="20"/>
          <w:szCs w:val="20"/>
        </w:rPr>
        <w:t xml:space="preserve">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w:t>
      </w:r>
      <w:r w:rsidRPr="00594B8A">
        <w:rPr>
          <w:sz w:val="20"/>
          <w:szCs w:val="20"/>
        </w:rPr>
        <w:br/>
        <w:t xml:space="preserve">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 № 220-ФЗ, действие указанных свидетельства и карт данного маршрута продлевается </w:t>
      </w:r>
      <w:r w:rsidRPr="00594B8A">
        <w:rPr>
          <w:sz w:val="20"/>
          <w:szCs w:val="20"/>
        </w:rPr>
        <w:br/>
        <w:t xml:space="preserve">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w:t>
      </w:r>
      <w:r w:rsidRPr="00594B8A">
        <w:rPr>
          <w:sz w:val="20"/>
          <w:szCs w:val="20"/>
        </w:rPr>
        <w:br/>
        <w:t>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roofErr w:type="gramStart"/>
      <w:r w:rsidRPr="00594B8A">
        <w:rPr>
          <w:sz w:val="20"/>
          <w:szCs w:val="20"/>
        </w:rPr>
        <w:t>.»;</w:t>
      </w:r>
      <w:proofErr w:type="gramEnd"/>
    </w:p>
    <w:p w:rsidR="00130DFB" w:rsidRPr="00594B8A" w:rsidRDefault="00130DFB" w:rsidP="00130DFB">
      <w:pPr>
        <w:ind w:firstLine="709"/>
        <w:jc w:val="both"/>
        <w:rPr>
          <w:sz w:val="20"/>
          <w:szCs w:val="20"/>
        </w:rPr>
      </w:pPr>
      <w:r w:rsidRPr="00594B8A">
        <w:rPr>
          <w:sz w:val="20"/>
          <w:szCs w:val="20"/>
        </w:rPr>
        <w:t>4) Пункт 3.5 раздела 3 приложения к постановлению дополнить абзацем двадцать первым следующего содержания:</w:t>
      </w:r>
    </w:p>
    <w:p w:rsidR="00130DFB" w:rsidRPr="00594B8A" w:rsidRDefault="00130DFB" w:rsidP="00130DFB">
      <w:pPr>
        <w:ind w:firstLine="709"/>
        <w:jc w:val="both"/>
        <w:rPr>
          <w:color w:val="1A1A1A"/>
          <w:sz w:val="20"/>
          <w:szCs w:val="20"/>
        </w:rPr>
      </w:pPr>
      <w:r w:rsidRPr="00594B8A">
        <w:rPr>
          <w:sz w:val="20"/>
          <w:szCs w:val="20"/>
        </w:rPr>
        <w:t>«</w:t>
      </w:r>
      <w:r w:rsidRPr="00594B8A">
        <w:rPr>
          <w:color w:val="1A1A1A"/>
          <w:sz w:val="20"/>
          <w:szCs w:val="20"/>
        </w:rPr>
        <w:t>Срок рассмотрения Уполномоченным органом заявки и прилагаемых документов составляет 30 календарных дней со дня регистрации заявки и прилагаемых к ней документов. В течени</w:t>
      </w:r>
      <w:proofErr w:type="gramStart"/>
      <w:r w:rsidRPr="00594B8A">
        <w:rPr>
          <w:color w:val="1A1A1A"/>
          <w:sz w:val="20"/>
          <w:szCs w:val="20"/>
        </w:rPr>
        <w:t>и</w:t>
      </w:r>
      <w:proofErr w:type="gramEnd"/>
      <w:r w:rsidRPr="00594B8A">
        <w:rPr>
          <w:color w:val="1A1A1A"/>
          <w:sz w:val="20"/>
          <w:szCs w:val="20"/>
        </w:rPr>
        <w:t xml:space="preserve"> 5 рабочих дней заявителю направляется решение Уполномоченного органа по заявке на установление (изменение) муниципального маршрута».</w:t>
      </w:r>
    </w:p>
    <w:p w:rsidR="00130DFB" w:rsidRPr="00594B8A" w:rsidRDefault="00130DFB" w:rsidP="00130DFB">
      <w:pPr>
        <w:ind w:firstLine="709"/>
        <w:jc w:val="both"/>
        <w:rPr>
          <w:color w:val="000000"/>
          <w:sz w:val="20"/>
          <w:szCs w:val="20"/>
        </w:rPr>
      </w:pPr>
      <w:r w:rsidRPr="00594B8A">
        <w:rPr>
          <w:color w:val="000000"/>
          <w:sz w:val="20"/>
          <w:szCs w:val="20"/>
        </w:rPr>
        <w:t>2. Опубликовать настоящее постановление в официальном печатном издании Администрации Молчановского района «Вестник Молчановского района» и разместить на официальном сайте муниципального образования «Молчановский район» (</w:t>
      </w:r>
      <w:r w:rsidRPr="00594B8A">
        <w:rPr>
          <w:sz w:val="20"/>
          <w:szCs w:val="20"/>
          <w:u w:val="single"/>
        </w:rPr>
        <w:t>https://molchanovo.gosuslugi.ru/</w:t>
      </w:r>
      <w:r w:rsidRPr="00594B8A">
        <w:rPr>
          <w:color w:val="000000"/>
          <w:sz w:val="20"/>
          <w:szCs w:val="20"/>
        </w:rPr>
        <w:t>).</w:t>
      </w:r>
    </w:p>
    <w:p w:rsidR="00130DFB" w:rsidRPr="00594B8A" w:rsidRDefault="00130DFB" w:rsidP="00130DFB">
      <w:pPr>
        <w:ind w:firstLine="709"/>
        <w:jc w:val="both"/>
        <w:rPr>
          <w:color w:val="000000"/>
          <w:sz w:val="20"/>
          <w:szCs w:val="20"/>
        </w:rPr>
      </w:pPr>
      <w:r w:rsidRPr="00594B8A">
        <w:rPr>
          <w:color w:val="000000"/>
          <w:sz w:val="20"/>
          <w:szCs w:val="20"/>
        </w:rPr>
        <w:t>3. Настоящее постановление вступает в силу со дня его официального опубликования в официальном печатном издании «Вестник Молчановского района».</w:t>
      </w:r>
    </w:p>
    <w:p w:rsidR="00130DFB" w:rsidRPr="00594B8A" w:rsidRDefault="00130DFB" w:rsidP="00130DFB">
      <w:pPr>
        <w:ind w:right="-56"/>
        <w:jc w:val="both"/>
        <w:rPr>
          <w:sz w:val="20"/>
          <w:szCs w:val="20"/>
        </w:rPr>
      </w:pPr>
    </w:p>
    <w:p w:rsidR="00130DFB" w:rsidRPr="00594B8A" w:rsidRDefault="00130DFB" w:rsidP="00130DFB">
      <w:pPr>
        <w:rPr>
          <w:sz w:val="20"/>
          <w:szCs w:val="20"/>
        </w:rPr>
      </w:pPr>
    </w:p>
    <w:p w:rsidR="00130DFB" w:rsidRPr="00594B8A" w:rsidRDefault="00130DFB" w:rsidP="00130DFB">
      <w:pPr>
        <w:rPr>
          <w:sz w:val="20"/>
          <w:szCs w:val="20"/>
        </w:rPr>
      </w:pPr>
    </w:p>
    <w:p w:rsidR="00130DFB" w:rsidRPr="00594B8A" w:rsidRDefault="00130DFB" w:rsidP="00130DFB">
      <w:pPr>
        <w:rPr>
          <w:color w:val="000000"/>
          <w:sz w:val="20"/>
          <w:szCs w:val="20"/>
        </w:rPr>
      </w:pPr>
      <w:r w:rsidRPr="00594B8A">
        <w:rPr>
          <w:color w:val="000000"/>
          <w:sz w:val="20"/>
          <w:szCs w:val="20"/>
        </w:rPr>
        <w:t>Глава Молчановского района                                                              Ю.Ю. Сальков</w:t>
      </w:r>
    </w:p>
    <w:p w:rsidR="00130DFB" w:rsidRPr="00594B8A" w:rsidRDefault="00130DFB" w:rsidP="00130DFB">
      <w:pPr>
        <w:rPr>
          <w:color w:val="000000"/>
          <w:sz w:val="20"/>
          <w:szCs w:val="20"/>
        </w:rPr>
      </w:pPr>
    </w:p>
    <w:p w:rsidR="00130DFB" w:rsidRPr="00594B8A" w:rsidRDefault="00130DFB" w:rsidP="00130DFB">
      <w:pPr>
        <w:rPr>
          <w:color w:val="000000"/>
          <w:sz w:val="20"/>
          <w:szCs w:val="20"/>
        </w:rPr>
      </w:pPr>
    </w:p>
    <w:p w:rsidR="00130DFB" w:rsidRPr="00594B8A" w:rsidRDefault="00130DFB" w:rsidP="00130DFB">
      <w:pPr>
        <w:rPr>
          <w:color w:val="000000"/>
          <w:sz w:val="20"/>
          <w:szCs w:val="20"/>
        </w:rPr>
      </w:pPr>
    </w:p>
    <w:p w:rsidR="00130DFB" w:rsidRDefault="00130DFB" w:rsidP="00B72A3D">
      <w:pPr>
        <w:jc w:val="both"/>
        <w:rPr>
          <w:b/>
          <w:color w:val="000000"/>
          <w:sz w:val="20"/>
          <w:szCs w:val="20"/>
        </w:rPr>
      </w:pPr>
      <w:r w:rsidRPr="00130DFB">
        <w:rPr>
          <w:b/>
          <w:color w:val="000000"/>
          <w:sz w:val="20"/>
          <w:szCs w:val="20"/>
        </w:rPr>
        <w:t>Постановление Администрации Молчановского района от 12.12.2024 № 923 «О внесении изменения в постановление Администрации Молчановского района от 09.06.2016 №304 «Об утверждении Реестра муниципальных маршрутов регулярных перевозок по регулируемым тарифам муниципального образования «Молчановский район»</w:t>
      </w:r>
    </w:p>
    <w:p w:rsidR="00130DFB" w:rsidRDefault="00130DFB" w:rsidP="00B72A3D">
      <w:pPr>
        <w:jc w:val="both"/>
        <w:rPr>
          <w:b/>
          <w:color w:val="000000"/>
          <w:sz w:val="20"/>
          <w:szCs w:val="20"/>
        </w:rPr>
      </w:pPr>
    </w:p>
    <w:p w:rsidR="00130DFB" w:rsidRPr="006663DC" w:rsidRDefault="00130DFB" w:rsidP="00130DFB">
      <w:pPr>
        <w:jc w:val="center"/>
        <w:rPr>
          <w:b/>
          <w:caps/>
          <w:sz w:val="20"/>
          <w:szCs w:val="20"/>
        </w:rPr>
      </w:pPr>
    </w:p>
    <w:p w:rsidR="00130DFB" w:rsidRPr="006663DC" w:rsidRDefault="00130DFB" w:rsidP="00130DFB">
      <w:pPr>
        <w:tabs>
          <w:tab w:val="left" w:pos="5245"/>
          <w:tab w:val="left" w:pos="9638"/>
        </w:tabs>
        <w:ind w:right="-1"/>
        <w:jc w:val="center"/>
        <w:rPr>
          <w:color w:val="000000"/>
          <w:sz w:val="20"/>
          <w:szCs w:val="20"/>
        </w:rPr>
      </w:pPr>
    </w:p>
    <w:p w:rsidR="00130DFB" w:rsidRPr="006663DC" w:rsidRDefault="00130DFB" w:rsidP="00130DFB">
      <w:pPr>
        <w:ind w:firstLine="709"/>
        <w:jc w:val="both"/>
        <w:rPr>
          <w:sz w:val="20"/>
          <w:szCs w:val="20"/>
        </w:rPr>
      </w:pPr>
      <w:r w:rsidRPr="006663DC">
        <w:rPr>
          <w:bCs/>
          <w:sz w:val="20"/>
          <w:szCs w:val="20"/>
        </w:rPr>
        <w:t>В целях реализации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обеспечения доступности транспортных услуг для населения муниципального образования «Молчановский район»</w:t>
      </w:r>
    </w:p>
    <w:p w:rsidR="00130DFB" w:rsidRPr="006663DC" w:rsidRDefault="00130DFB" w:rsidP="00130DFB">
      <w:pPr>
        <w:ind w:firstLine="709"/>
        <w:jc w:val="both"/>
        <w:rPr>
          <w:color w:val="000000"/>
          <w:sz w:val="20"/>
          <w:szCs w:val="20"/>
        </w:rPr>
      </w:pPr>
    </w:p>
    <w:p w:rsidR="00130DFB" w:rsidRPr="006663DC" w:rsidRDefault="00130DFB" w:rsidP="00130DFB">
      <w:pPr>
        <w:ind w:firstLine="709"/>
        <w:jc w:val="both"/>
        <w:rPr>
          <w:color w:val="000000"/>
          <w:sz w:val="20"/>
          <w:szCs w:val="20"/>
        </w:rPr>
      </w:pPr>
      <w:r w:rsidRPr="006663DC">
        <w:rPr>
          <w:color w:val="000000"/>
          <w:sz w:val="20"/>
          <w:szCs w:val="20"/>
        </w:rPr>
        <w:t>ПОСТАНОВЛЯЮ:</w:t>
      </w:r>
    </w:p>
    <w:p w:rsidR="00130DFB" w:rsidRPr="006663DC" w:rsidRDefault="00130DFB" w:rsidP="00130DFB">
      <w:pPr>
        <w:jc w:val="both"/>
        <w:rPr>
          <w:color w:val="000000"/>
          <w:sz w:val="20"/>
          <w:szCs w:val="20"/>
        </w:rPr>
      </w:pPr>
    </w:p>
    <w:p w:rsidR="00130DFB" w:rsidRPr="006663DC" w:rsidRDefault="00130DFB" w:rsidP="00130DFB">
      <w:pPr>
        <w:ind w:firstLine="709"/>
        <w:jc w:val="both"/>
        <w:rPr>
          <w:color w:val="000000"/>
          <w:sz w:val="20"/>
          <w:szCs w:val="20"/>
        </w:rPr>
      </w:pPr>
      <w:r w:rsidRPr="006663DC">
        <w:rPr>
          <w:color w:val="000000"/>
          <w:sz w:val="20"/>
          <w:szCs w:val="20"/>
        </w:rPr>
        <w:t>1.</w:t>
      </w:r>
      <w:r w:rsidRPr="006663DC">
        <w:rPr>
          <w:color w:val="000000"/>
          <w:sz w:val="20"/>
          <w:szCs w:val="20"/>
        </w:rPr>
        <w:tab/>
        <w:t>Внести в постановление Администрации Молчановского района от 09.06.2016 №304 «Об утверждении Реестра муниципальных маршрутов регулярных перевозок по регулируемым тарифам муниципального образования «Молчановский район» (далее – постановление) следующее изменение:</w:t>
      </w:r>
    </w:p>
    <w:p w:rsidR="00130DFB" w:rsidRPr="006663DC" w:rsidRDefault="00130DFB" w:rsidP="00130DFB">
      <w:pPr>
        <w:ind w:firstLine="709"/>
        <w:jc w:val="both"/>
        <w:rPr>
          <w:color w:val="000000"/>
          <w:sz w:val="20"/>
          <w:szCs w:val="20"/>
        </w:rPr>
      </w:pPr>
      <w:r w:rsidRPr="006663DC">
        <w:rPr>
          <w:color w:val="000000"/>
          <w:sz w:val="20"/>
          <w:szCs w:val="20"/>
        </w:rPr>
        <w:lastRenderedPageBreak/>
        <w:t xml:space="preserve">приложение к постановлению изложить в редакции согласно приложению к настоящему постановлению. </w:t>
      </w:r>
    </w:p>
    <w:p w:rsidR="00130DFB" w:rsidRPr="006663DC" w:rsidRDefault="00130DFB" w:rsidP="00130DFB">
      <w:pPr>
        <w:ind w:firstLine="709"/>
        <w:jc w:val="both"/>
        <w:rPr>
          <w:color w:val="000000"/>
          <w:sz w:val="20"/>
          <w:szCs w:val="20"/>
        </w:rPr>
      </w:pPr>
      <w:r w:rsidRPr="006663DC">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130DFB" w:rsidRPr="006663DC" w:rsidRDefault="00130DFB" w:rsidP="00130DFB">
      <w:pPr>
        <w:ind w:firstLine="709"/>
        <w:jc w:val="both"/>
        <w:rPr>
          <w:color w:val="000000"/>
          <w:sz w:val="20"/>
          <w:szCs w:val="20"/>
        </w:rPr>
      </w:pPr>
      <w:r w:rsidRPr="006663DC">
        <w:rPr>
          <w:color w:val="000000"/>
          <w:sz w:val="20"/>
          <w:szCs w:val="20"/>
        </w:rPr>
        <w:t>3. Настоящее постановление вступает в силу со дня его официального опубликования в официальном печатном издании «Вестник Молчановского района».</w:t>
      </w:r>
    </w:p>
    <w:p w:rsidR="00130DFB" w:rsidRPr="006663DC" w:rsidRDefault="00130DFB" w:rsidP="00130DFB">
      <w:pPr>
        <w:ind w:right="-56"/>
        <w:jc w:val="both"/>
        <w:rPr>
          <w:sz w:val="20"/>
          <w:szCs w:val="20"/>
        </w:rPr>
      </w:pPr>
    </w:p>
    <w:p w:rsidR="00130DFB" w:rsidRPr="006663DC" w:rsidRDefault="00130DFB" w:rsidP="00130DFB">
      <w:pPr>
        <w:ind w:right="-56"/>
        <w:jc w:val="both"/>
        <w:rPr>
          <w:sz w:val="20"/>
          <w:szCs w:val="20"/>
        </w:rPr>
      </w:pPr>
    </w:p>
    <w:p w:rsidR="00130DFB" w:rsidRPr="006663DC" w:rsidRDefault="00130DFB" w:rsidP="00130DFB">
      <w:pPr>
        <w:rPr>
          <w:color w:val="000000"/>
          <w:sz w:val="20"/>
          <w:szCs w:val="20"/>
        </w:rPr>
      </w:pPr>
      <w:r w:rsidRPr="006663DC">
        <w:rPr>
          <w:color w:val="000000"/>
          <w:sz w:val="20"/>
          <w:szCs w:val="20"/>
        </w:rPr>
        <w:t>Глава Молчановского района                                                              Ю.Ю. Сальков</w:t>
      </w:r>
    </w:p>
    <w:p w:rsidR="001F1678" w:rsidRDefault="001F1678" w:rsidP="00130DFB">
      <w:pPr>
        <w:rPr>
          <w:color w:val="000000"/>
        </w:rPr>
      </w:pPr>
    </w:p>
    <w:p w:rsidR="00130DFB" w:rsidRDefault="001F1678" w:rsidP="001F1678">
      <w:pPr>
        <w:jc w:val="both"/>
        <w:rPr>
          <w:b/>
          <w:color w:val="000000"/>
          <w:sz w:val="20"/>
          <w:szCs w:val="20"/>
        </w:rPr>
      </w:pPr>
      <w:proofErr w:type="gramStart"/>
      <w:r w:rsidRPr="001F1678">
        <w:rPr>
          <w:b/>
          <w:color w:val="000000"/>
          <w:sz w:val="20"/>
          <w:szCs w:val="20"/>
        </w:rPr>
        <w:t>Постановление Администрации Молчановского района от 18.12.2024 № 936 «О внесении изменений в постановление Администрации Молчановского района от 20.11.2024 № 853 «Об утверждении Порядка определения объема и условий предоставления субсидий на иные цели на реализацию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w:t>
      </w:r>
      <w:proofErr w:type="gramEnd"/>
      <w:r w:rsidRPr="001F1678">
        <w:rPr>
          <w:b/>
          <w:color w:val="000000"/>
          <w:sz w:val="20"/>
          <w:szCs w:val="20"/>
        </w:rPr>
        <w:t xml:space="preserve">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 бюджетным и автономным учреждениям Молчановского района»</w:t>
      </w:r>
    </w:p>
    <w:p w:rsidR="001F1678" w:rsidRDefault="001F1678" w:rsidP="001F1678">
      <w:pPr>
        <w:jc w:val="both"/>
        <w:rPr>
          <w:b/>
          <w:color w:val="000000"/>
          <w:sz w:val="20"/>
          <w:szCs w:val="20"/>
        </w:rPr>
      </w:pPr>
    </w:p>
    <w:p w:rsidR="001F1678" w:rsidRPr="00411499" w:rsidRDefault="001F1678" w:rsidP="001F1678">
      <w:pPr>
        <w:jc w:val="center"/>
        <w:rPr>
          <w:b/>
          <w:caps/>
          <w:sz w:val="20"/>
          <w:szCs w:val="20"/>
        </w:rPr>
      </w:pPr>
    </w:p>
    <w:p w:rsidR="001F1678" w:rsidRPr="00411499" w:rsidRDefault="001F1678" w:rsidP="001F1678">
      <w:pPr>
        <w:ind w:right="3775"/>
        <w:jc w:val="both"/>
        <w:rPr>
          <w:sz w:val="20"/>
          <w:szCs w:val="20"/>
        </w:rPr>
      </w:pPr>
    </w:p>
    <w:p w:rsidR="001F1678" w:rsidRPr="00411499" w:rsidRDefault="001F1678" w:rsidP="001F1678">
      <w:pPr>
        <w:autoSpaceDE w:val="0"/>
        <w:autoSpaceDN w:val="0"/>
        <w:adjustRightInd w:val="0"/>
        <w:ind w:firstLine="709"/>
        <w:jc w:val="both"/>
        <w:rPr>
          <w:bCs/>
          <w:sz w:val="20"/>
          <w:szCs w:val="20"/>
        </w:rPr>
      </w:pPr>
      <w:r w:rsidRPr="00411499">
        <w:rPr>
          <w:bCs/>
          <w:sz w:val="20"/>
          <w:szCs w:val="20"/>
        </w:rPr>
        <w:t>В соответствии с абзацем четвёртым пункта 1 статьи 78.1 Бюджетного кодекса Российской Федерации</w:t>
      </w:r>
    </w:p>
    <w:p w:rsidR="001F1678" w:rsidRPr="00411499" w:rsidRDefault="001F1678" w:rsidP="001F1678">
      <w:pPr>
        <w:autoSpaceDE w:val="0"/>
        <w:autoSpaceDN w:val="0"/>
        <w:adjustRightInd w:val="0"/>
        <w:ind w:firstLine="709"/>
        <w:jc w:val="both"/>
        <w:rPr>
          <w:sz w:val="20"/>
          <w:szCs w:val="20"/>
        </w:rPr>
      </w:pPr>
    </w:p>
    <w:p w:rsidR="001F1678" w:rsidRPr="00411499" w:rsidRDefault="001F1678" w:rsidP="001F1678">
      <w:pPr>
        <w:ind w:firstLine="709"/>
        <w:jc w:val="both"/>
        <w:rPr>
          <w:color w:val="000000"/>
          <w:sz w:val="20"/>
          <w:szCs w:val="20"/>
        </w:rPr>
      </w:pPr>
      <w:r w:rsidRPr="00411499">
        <w:rPr>
          <w:color w:val="000000"/>
          <w:sz w:val="20"/>
          <w:szCs w:val="20"/>
        </w:rPr>
        <w:t>ПОСТАНОВЛЯЮ:</w:t>
      </w:r>
    </w:p>
    <w:p w:rsidR="001F1678" w:rsidRPr="00411499" w:rsidRDefault="001F1678" w:rsidP="001F1678">
      <w:pPr>
        <w:jc w:val="both"/>
        <w:rPr>
          <w:color w:val="000000"/>
          <w:sz w:val="20"/>
          <w:szCs w:val="20"/>
        </w:rPr>
      </w:pPr>
    </w:p>
    <w:p w:rsidR="001F1678" w:rsidRPr="00411499" w:rsidRDefault="001F1678" w:rsidP="001F1678">
      <w:pPr>
        <w:ind w:firstLine="709"/>
        <w:jc w:val="both"/>
        <w:rPr>
          <w:sz w:val="20"/>
          <w:szCs w:val="20"/>
          <w:lang w:eastAsia="en-US"/>
        </w:rPr>
      </w:pPr>
      <w:r w:rsidRPr="00411499">
        <w:rPr>
          <w:color w:val="000000"/>
          <w:sz w:val="20"/>
          <w:szCs w:val="20"/>
        </w:rPr>
        <w:t xml:space="preserve">1. </w:t>
      </w:r>
      <w:proofErr w:type="gramStart"/>
      <w:r w:rsidRPr="00411499">
        <w:rPr>
          <w:color w:val="000000"/>
          <w:sz w:val="20"/>
          <w:szCs w:val="20"/>
        </w:rPr>
        <w:t>Внести в постановление Администрации Молчановского района          от 20.11.2024 № 853 «Об утверждении Порядка определения объема и условий предоставления субсидий на иные цели на реализацию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w:t>
      </w:r>
      <w:proofErr w:type="gramEnd"/>
      <w:r w:rsidRPr="00411499">
        <w:rPr>
          <w:color w:val="000000"/>
          <w:sz w:val="20"/>
          <w:szCs w:val="20"/>
        </w:rPr>
        <w:t xml:space="preserve">, работающим в органах местного самоуправления, муниципальных учреждениях, расположенных  в Молчановском районе и членам их семей» бюджетным и автономным учреждениям Молчановского района» (далее – постановление) следующие изменения: </w:t>
      </w:r>
    </w:p>
    <w:p w:rsidR="001F1678" w:rsidRPr="00411499" w:rsidRDefault="001F1678" w:rsidP="001F1678">
      <w:pPr>
        <w:ind w:firstLine="709"/>
        <w:jc w:val="both"/>
        <w:rPr>
          <w:color w:val="000000"/>
          <w:sz w:val="20"/>
          <w:szCs w:val="20"/>
        </w:rPr>
      </w:pPr>
      <w:proofErr w:type="gramStart"/>
      <w:r w:rsidRPr="00411499">
        <w:rPr>
          <w:color w:val="000000"/>
          <w:sz w:val="20"/>
          <w:szCs w:val="20"/>
        </w:rPr>
        <w:t>1) в порядке определения объема и условий предоставления субсидий на иные цели на реализацию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w:t>
      </w:r>
      <w:proofErr w:type="gramEnd"/>
      <w:r w:rsidRPr="00411499">
        <w:rPr>
          <w:color w:val="000000"/>
          <w:sz w:val="20"/>
          <w:szCs w:val="20"/>
        </w:rPr>
        <w:t xml:space="preserve"> Молчановском </w:t>
      </w:r>
      <w:proofErr w:type="gramStart"/>
      <w:r w:rsidRPr="00411499">
        <w:rPr>
          <w:color w:val="000000"/>
          <w:sz w:val="20"/>
          <w:szCs w:val="20"/>
        </w:rPr>
        <w:t>районе</w:t>
      </w:r>
      <w:proofErr w:type="gramEnd"/>
      <w:r w:rsidRPr="00411499">
        <w:rPr>
          <w:color w:val="000000"/>
          <w:sz w:val="20"/>
          <w:szCs w:val="20"/>
        </w:rPr>
        <w:t xml:space="preserve"> и членам их семей» бюджетным и автономным учреждениям Молчановского района (далее – Порядок), утвержденном постановлением:</w:t>
      </w:r>
    </w:p>
    <w:p w:rsidR="001F1678" w:rsidRPr="00411499" w:rsidRDefault="001F1678" w:rsidP="001F1678">
      <w:pPr>
        <w:ind w:firstLine="709"/>
        <w:jc w:val="both"/>
        <w:rPr>
          <w:color w:val="000000"/>
          <w:sz w:val="20"/>
          <w:szCs w:val="20"/>
        </w:rPr>
      </w:pPr>
      <w:r w:rsidRPr="00411499">
        <w:rPr>
          <w:color w:val="000000"/>
          <w:sz w:val="20"/>
          <w:szCs w:val="20"/>
        </w:rPr>
        <w:t>а) пункт 7 изложить в следующей редакции:</w:t>
      </w:r>
    </w:p>
    <w:p w:rsidR="001F1678" w:rsidRPr="00411499" w:rsidRDefault="001F1678" w:rsidP="001F1678">
      <w:pPr>
        <w:ind w:firstLine="709"/>
        <w:jc w:val="both"/>
        <w:rPr>
          <w:color w:val="000000"/>
          <w:sz w:val="20"/>
          <w:szCs w:val="20"/>
        </w:rPr>
      </w:pPr>
      <w:r w:rsidRPr="00411499">
        <w:rPr>
          <w:color w:val="000000"/>
          <w:sz w:val="20"/>
          <w:szCs w:val="20"/>
        </w:rPr>
        <w:t xml:space="preserve"> «7. Размер Субсидии, предоставляемой учреждениям, составляет 335 846 (Триста тридцать пять тысяч восемьсот сорок шесть) рублей 98 копеек, в соответствии с постановлением Администрации Молчановского района 20.01.2022 № 21 «Об установлении и финансовом обеспечении расходных обязательств муниципального образования «Молчановский район» и распределением между учреждениями в соответствии с приложением 1 к настоящему порядку</w:t>
      </w:r>
      <w:proofErr w:type="gramStart"/>
      <w:r w:rsidRPr="00411499">
        <w:rPr>
          <w:color w:val="000000"/>
          <w:sz w:val="20"/>
          <w:szCs w:val="20"/>
        </w:rPr>
        <w:t>.»;</w:t>
      </w:r>
      <w:proofErr w:type="gramEnd"/>
    </w:p>
    <w:p w:rsidR="001F1678" w:rsidRPr="00411499" w:rsidRDefault="001F1678" w:rsidP="001F1678">
      <w:pPr>
        <w:ind w:firstLine="709"/>
        <w:jc w:val="both"/>
        <w:rPr>
          <w:color w:val="000000"/>
          <w:sz w:val="20"/>
          <w:szCs w:val="20"/>
        </w:rPr>
      </w:pPr>
      <w:r w:rsidRPr="00411499">
        <w:rPr>
          <w:color w:val="000000"/>
          <w:sz w:val="20"/>
          <w:szCs w:val="20"/>
        </w:rPr>
        <w:t>б) абзац 2  пункта 13 изложить в следующей редакции:</w:t>
      </w:r>
    </w:p>
    <w:p w:rsidR="001F1678" w:rsidRPr="00411499" w:rsidRDefault="001F1678" w:rsidP="001F1678">
      <w:pPr>
        <w:ind w:firstLine="709"/>
        <w:jc w:val="both"/>
        <w:rPr>
          <w:color w:val="000000"/>
          <w:sz w:val="20"/>
          <w:szCs w:val="20"/>
        </w:rPr>
      </w:pPr>
      <w:r w:rsidRPr="00411499">
        <w:rPr>
          <w:color w:val="000000"/>
          <w:sz w:val="20"/>
          <w:szCs w:val="20"/>
        </w:rPr>
        <w:t>«Показатель, необходимый для достижения результата предоставления Субсидии, –  количество сотрудников получивших компенсацию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 – 10 сотрудников</w:t>
      </w:r>
      <w:proofErr w:type="gramStart"/>
      <w:r w:rsidRPr="00411499">
        <w:rPr>
          <w:color w:val="000000"/>
          <w:sz w:val="20"/>
          <w:szCs w:val="20"/>
        </w:rPr>
        <w:t>.»;</w:t>
      </w:r>
      <w:proofErr w:type="gramEnd"/>
    </w:p>
    <w:p w:rsidR="001F1678" w:rsidRPr="00411499" w:rsidRDefault="001F1678" w:rsidP="001F1678">
      <w:pPr>
        <w:ind w:firstLine="709"/>
        <w:jc w:val="both"/>
        <w:rPr>
          <w:color w:val="000000"/>
          <w:sz w:val="20"/>
          <w:szCs w:val="20"/>
        </w:rPr>
      </w:pPr>
      <w:r w:rsidRPr="00411499">
        <w:rPr>
          <w:color w:val="000000"/>
          <w:sz w:val="20"/>
          <w:szCs w:val="20"/>
        </w:rPr>
        <w:t>2) приложение 1 к Порядку изложить в редакции согласно приложению к настоящему постановлению.</w:t>
      </w:r>
    </w:p>
    <w:p w:rsidR="001F1678" w:rsidRPr="00411499" w:rsidRDefault="001F1678" w:rsidP="001F1678">
      <w:pPr>
        <w:tabs>
          <w:tab w:val="left" w:pos="993"/>
        </w:tabs>
        <w:ind w:firstLine="709"/>
        <w:jc w:val="both"/>
        <w:rPr>
          <w:sz w:val="20"/>
          <w:szCs w:val="20"/>
        </w:rPr>
      </w:pPr>
      <w:r w:rsidRPr="00411499">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6" w:history="1">
        <w:r w:rsidRPr="00411499">
          <w:rPr>
            <w:rStyle w:val="a5"/>
            <w:color w:val="000000"/>
            <w:sz w:val="20"/>
            <w:szCs w:val="20"/>
          </w:rPr>
          <w:t>https://molchanovo.gosuslugi.ru</w:t>
        </w:r>
      </w:hyperlink>
      <w:r w:rsidRPr="00411499">
        <w:rPr>
          <w:sz w:val="20"/>
          <w:szCs w:val="20"/>
        </w:rPr>
        <w:t>).</w:t>
      </w:r>
    </w:p>
    <w:p w:rsidR="001F1678" w:rsidRPr="00411499" w:rsidRDefault="001F1678" w:rsidP="001F1678">
      <w:pPr>
        <w:ind w:firstLine="709"/>
        <w:jc w:val="both"/>
        <w:rPr>
          <w:sz w:val="20"/>
          <w:szCs w:val="20"/>
        </w:rPr>
      </w:pPr>
      <w:r w:rsidRPr="00411499">
        <w:rPr>
          <w:sz w:val="20"/>
          <w:szCs w:val="20"/>
        </w:rPr>
        <w:t>3. Настоящее постановление вступает в силу со дня его официального опубликования.</w:t>
      </w:r>
    </w:p>
    <w:p w:rsidR="001F1678" w:rsidRPr="00411499" w:rsidRDefault="001F1678" w:rsidP="001F1678">
      <w:pPr>
        <w:ind w:firstLine="540"/>
        <w:rPr>
          <w:sz w:val="20"/>
          <w:szCs w:val="20"/>
        </w:rPr>
      </w:pPr>
    </w:p>
    <w:p w:rsidR="001F1678" w:rsidRPr="00411499" w:rsidRDefault="001F1678" w:rsidP="001F1678">
      <w:pPr>
        <w:ind w:firstLine="540"/>
        <w:rPr>
          <w:sz w:val="20"/>
          <w:szCs w:val="20"/>
        </w:rPr>
      </w:pPr>
    </w:p>
    <w:p w:rsidR="001F1678" w:rsidRPr="00411499" w:rsidRDefault="001F1678" w:rsidP="001F1678">
      <w:pPr>
        <w:rPr>
          <w:color w:val="000000"/>
          <w:sz w:val="20"/>
          <w:szCs w:val="20"/>
        </w:rPr>
      </w:pPr>
      <w:r w:rsidRPr="00411499">
        <w:rPr>
          <w:color w:val="000000"/>
          <w:sz w:val="20"/>
          <w:szCs w:val="20"/>
        </w:rPr>
        <w:t>Глава Молчановского района                                                                    Ю.Ю. Сальков</w:t>
      </w: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ind w:right="-142" w:firstLine="567"/>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rPr>
          <w:color w:val="000000"/>
          <w:sz w:val="20"/>
          <w:szCs w:val="20"/>
        </w:rPr>
      </w:pPr>
    </w:p>
    <w:p w:rsidR="001F1678" w:rsidRPr="00411499" w:rsidRDefault="001F1678" w:rsidP="001F1678">
      <w:pPr>
        <w:tabs>
          <w:tab w:val="left" w:pos="5103"/>
        </w:tabs>
        <w:rPr>
          <w:color w:val="000000"/>
          <w:sz w:val="20"/>
          <w:szCs w:val="20"/>
        </w:rPr>
      </w:pPr>
      <w:r w:rsidRPr="00411499">
        <w:rPr>
          <w:color w:val="000000"/>
          <w:sz w:val="20"/>
          <w:szCs w:val="20"/>
        </w:rPr>
        <w:t xml:space="preserve">                                                                                                      Приложение к постановлению</w:t>
      </w:r>
    </w:p>
    <w:p w:rsidR="001F1678" w:rsidRPr="00411499" w:rsidRDefault="001F1678" w:rsidP="001F1678">
      <w:pPr>
        <w:rPr>
          <w:color w:val="000000"/>
          <w:sz w:val="20"/>
          <w:szCs w:val="20"/>
        </w:rPr>
      </w:pPr>
      <w:r w:rsidRPr="00411499">
        <w:rPr>
          <w:color w:val="000000"/>
          <w:sz w:val="20"/>
          <w:szCs w:val="20"/>
        </w:rPr>
        <w:t xml:space="preserve">                                                                         Администрации</w:t>
      </w:r>
    </w:p>
    <w:p w:rsidR="001F1678" w:rsidRPr="00411499" w:rsidRDefault="001F1678" w:rsidP="001F1678">
      <w:pPr>
        <w:rPr>
          <w:color w:val="000000"/>
          <w:sz w:val="20"/>
          <w:szCs w:val="20"/>
        </w:rPr>
      </w:pPr>
      <w:r w:rsidRPr="00411499">
        <w:rPr>
          <w:color w:val="000000"/>
          <w:sz w:val="20"/>
          <w:szCs w:val="20"/>
        </w:rPr>
        <w:t xml:space="preserve">                                                                         Молчановского района</w:t>
      </w:r>
    </w:p>
    <w:p w:rsidR="001F1678" w:rsidRPr="00411499" w:rsidRDefault="001F1678" w:rsidP="001F1678">
      <w:pPr>
        <w:rPr>
          <w:color w:val="000000"/>
          <w:sz w:val="20"/>
          <w:szCs w:val="20"/>
        </w:rPr>
      </w:pPr>
      <w:r w:rsidRPr="00411499">
        <w:rPr>
          <w:color w:val="000000"/>
          <w:sz w:val="20"/>
          <w:szCs w:val="20"/>
        </w:rPr>
        <w:t xml:space="preserve">                                                                         от 18.12.2024 № 936</w:t>
      </w:r>
    </w:p>
    <w:p w:rsidR="001F1678" w:rsidRPr="00411499" w:rsidRDefault="001F1678" w:rsidP="001F1678">
      <w:pPr>
        <w:jc w:val="center"/>
        <w:rPr>
          <w:sz w:val="20"/>
          <w:szCs w:val="20"/>
        </w:rPr>
      </w:pPr>
      <w:r w:rsidRPr="00411499">
        <w:rPr>
          <w:sz w:val="20"/>
          <w:szCs w:val="20"/>
        </w:rPr>
        <w:t xml:space="preserve">                          «Приложение 1</w:t>
      </w:r>
    </w:p>
    <w:p w:rsidR="001F1678" w:rsidRPr="00411499" w:rsidRDefault="001F1678" w:rsidP="001F1678">
      <w:pPr>
        <w:ind w:left="5103"/>
        <w:jc w:val="both"/>
        <w:rPr>
          <w:color w:val="000000"/>
          <w:sz w:val="20"/>
          <w:szCs w:val="20"/>
        </w:rPr>
      </w:pPr>
      <w:proofErr w:type="gramStart"/>
      <w:r w:rsidRPr="00411499">
        <w:rPr>
          <w:color w:val="000000"/>
          <w:sz w:val="20"/>
          <w:szCs w:val="20"/>
        </w:rPr>
        <w:t>к Порядку определения объема и условий предоставления субсидий на иные цели на реализацию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w:t>
      </w:r>
      <w:proofErr w:type="gramEnd"/>
      <w:r w:rsidRPr="00411499">
        <w:rPr>
          <w:color w:val="000000"/>
          <w:sz w:val="20"/>
          <w:szCs w:val="20"/>
        </w:rPr>
        <w:t xml:space="preserve"> </w:t>
      </w:r>
      <w:proofErr w:type="gramStart"/>
      <w:r w:rsidRPr="00411499">
        <w:rPr>
          <w:color w:val="000000"/>
          <w:sz w:val="20"/>
          <w:szCs w:val="20"/>
        </w:rPr>
        <w:t>районе</w:t>
      </w:r>
      <w:proofErr w:type="gramEnd"/>
      <w:r w:rsidRPr="00411499">
        <w:rPr>
          <w:color w:val="000000"/>
          <w:sz w:val="20"/>
          <w:szCs w:val="20"/>
        </w:rPr>
        <w:t xml:space="preserve"> и членам их семей» бюджетным и автономным учреждениям Молчановского района</w:t>
      </w:r>
    </w:p>
    <w:p w:rsidR="001F1678" w:rsidRPr="00411499" w:rsidRDefault="001F1678" w:rsidP="001F1678">
      <w:pPr>
        <w:ind w:left="5103"/>
        <w:jc w:val="both"/>
        <w:rPr>
          <w:sz w:val="20"/>
          <w:szCs w:val="20"/>
        </w:rPr>
      </w:pPr>
    </w:p>
    <w:p w:rsidR="001F1678" w:rsidRPr="00411499" w:rsidRDefault="001F1678" w:rsidP="001F1678">
      <w:pPr>
        <w:jc w:val="center"/>
        <w:rPr>
          <w:sz w:val="20"/>
          <w:szCs w:val="20"/>
        </w:rPr>
      </w:pPr>
      <w:proofErr w:type="gramStart"/>
      <w:r w:rsidRPr="00411499">
        <w:rPr>
          <w:sz w:val="20"/>
          <w:szCs w:val="20"/>
        </w:rPr>
        <w:t>Распределение субсидий между бюджетным и автономным учреждениями Молчановского района на иные цели на реализацию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и обратно, а также расходов, связанных с переездом, лицам, работающим в органах местного самоуправления, муниципальных учреждениях, расположенных  в</w:t>
      </w:r>
      <w:proofErr w:type="gramEnd"/>
      <w:r w:rsidRPr="00411499">
        <w:rPr>
          <w:sz w:val="20"/>
          <w:szCs w:val="20"/>
        </w:rPr>
        <w:t xml:space="preserve"> Молчановском </w:t>
      </w:r>
      <w:proofErr w:type="gramStart"/>
      <w:r w:rsidRPr="00411499">
        <w:rPr>
          <w:sz w:val="20"/>
          <w:szCs w:val="20"/>
        </w:rPr>
        <w:t>районе</w:t>
      </w:r>
      <w:proofErr w:type="gramEnd"/>
      <w:r w:rsidRPr="00411499">
        <w:rPr>
          <w:sz w:val="20"/>
          <w:szCs w:val="20"/>
        </w:rPr>
        <w:t xml:space="preserve"> и членам их семей»</w:t>
      </w:r>
    </w:p>
    <w:p w:rsidR="001F1678" w:rsidRPr="00411499" w:rsidRDefault="001F1678" w:rsidP="001F167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921"/>
      </w:tblGrid>
      <w:tr w:rsidR="001F1678" w:rsidRPr="00411499" w:rsidTr="003C224B">
        <w:tc>
          <w:tcPr>
            <w:tcW w:w="5069" w:type="dxa"/>
            <w:shd w:val="clear" w:color="auto" w:fill="auto"/>
          </w:tcPr>
          <w:p w:rsidR="001F1678" w:rsidRPr="00411499" w:rsidRDefault="001F1678" w:rsidP="003C224B">
            <w:pPr>
              <w:jc w:val="center"/>
              <w:rPr>
                <w:sz w:val="20"/>
                <w:szCs w:val="20"/>
              </w:rPr>
            </w:pPr>
            <w:r w:rsidRPr="00411499">
              <w:rPr>
                <w:sz w:val="20"/>
                <w:szCs w:val="20"/>
              </w:rPr>
              <w:t>Наименование учреждения</w:t>
            </w:r>
          </w:p>
        </w:tc>
        <w:tc>
          <w:tcPr>
            <w:tcW w:w="5070" w:type="dxa"/>
            <w:shd w:val="clear" w:color="auto" w:fill="auto"/>
          </w:tcPr>
          <w:p w:rsidR="001F1678" w:rsidRPr="00411499" w:rsidRDefault="001F1678" w:rsidP="003C224B">
            <w:pPr>
              <w:jc w:val="center"/>
              <w:rPr>
                <w:sz w:val="20"/>
                <w:szCs w:val="20"/>
              </w:rPr>
            </w:pPr>
            <w:r w:rsidRPr="00411499">
              <w:rPr>
                <w:sz w:val="20"/>
                <w:szCs w:val="20"/>
              </w:rPr>
              <w:t>Сумма предоставляемой субсидии</w:t>
            </w:r>
          </w:p>
        </w:tc>
      </w:tr>
      <w:tr w:rsidR="001F1678" w:rsidRPr="00411499" w:rsidTr="003C224B">
        <w:tc>
          <w:tcPr>
            <w:tcW w:w="5069" w:type="dxa"/>
            <w:shd w:val="clear" w:color="auto" w:fill="auto"/>
          </w:tcPr>
          <w:p w:rsidR="001F1678" w:rsidRPr="00411499" w:rsidRDefault="001F1678" w:rsidP="003C224B">
            <w:pPr>
              <w:rPr>
                <w:sz w:val="20"/>
                <w:szCs w:val="20"/>
              </w:rPr>
            </w:pPr>
            <w:r w:rsidRPr="00411499">
              <w:rPr>
                <w:sz w:val="20"/>
                <w:szCs w:val="20"/>
              </w:rPr>
              <w:t xml:space="preserve">МБУК </w:t>
            </w:r>
            <w:r w:rsidRPr="00411499">
              <w:rPr>
                <w:iCs/>
                <w:sz w:val="20"/>
                <w:szCs w:val="20"/>
              </w:rPr>
              <w:t>«Молчановская межпоселенческая централизованная библиотечная система»</w:t>
            </w:r>
          </w:p>
        </w:tc>
        <w:tc>
          <w:tcPr>
            <w:tcW w:w="5070" w:type="dxa"/>
            <w:shd w:val="clear" w:color="auto" w:fill="auto"/>
          </w:tcPr>
          <w:p w:rsidR="001F1678" w:rsidRPr="00411499" w:rsidRDefault="001F1678" w:rsidP="003C224B">
            <w:pPr>
              <w:jc w:val="center"/>
              <w:rPr>
                <w:sz w:val="20"/>
                <w:szCs w:val="20"/>
              </w:rPr>
            </w:pPr>
            <w:r w:rsidRPr="00411499">
              <w:rPr>
                <w:sz w:val="20"/>
                <w:szCs w:val="20"/>
              </w:rPr>
              <w:t>134 152,10</w:t>
            </w:r>
          </w:p>
        </w:tc>
      </w:tr>
      <w:tr w:rsidR="001F1678" w:rsidRPr="00411499" w:rsidTr="003C224B">
        <w:tc>
          <w:tcPr>
            <w:tcW w:w="5069" w:type="dxa"/>
            <w:shd w:val="clear" w:color="auto" w:fill="auto"/>
          </w:tcPr>
          <w:p w:rsidR="001F1678" w:rsidRPr="00411499" w:rsidRDefault="001F1678" w:rsidP="003C224B">
            <w:pPr>
              <w:rPr>
                <w:sz w:val="20"/>
                <w:szCs w:val="20"/>
              </w:rPr>
            </w:pPr>
            <w:r w:rsidRPr="00411499">
              <w:rPr>
                <w:color w:val="000000"/>
                <w:sz w:val="20"/>
                <w:szCs w:val="20"/>
              </w:rPr>
              <w:t xml:space="preserve">МБОУ ДО  </w:t>
            </w:r>
            <w:r w:rsidRPr="00411499">
              <w:rPr>
                <w:color w:val="000000"/>
                <w:kern w:val="36"/>
                <w:sz w:val="20"/>
                <w:szCs w:val="20"/>
              </w:rPr>
              <w:t>«Молчановская детская музыкальная школа» </w:t>
            </w:r>
          </w:p>
        </w:tc>
        <w:tc>
          <w:tcPr>
            <w:tcW w:w="5070" w:type="dxa"/>
            <w:shd w:val="clear" w:color="auto" w:fill="auto"/>
          </w:tcPr>
          <w:p w:rsidR="001F1678" w:rsidRPr="00411499" w:rsidRDefault="001F1678" w:rsidP="003C224B">
            <w:pPr>
              <w:jc w:val="center"/>
              <w:rPr>
                <w:sz w:val="20"/>
                <w:szCs w:val="20"/>
              </w:rPr>
            </w:pPr>
            <w:r w:rsidRPr="00411499">
              <w:rPr>
                <w:sz w:val="20"/>
                <w:szCs w:val="20"/>
              </w:rPr>
              <w:t>21 076,89</w:t>
            </w:r>
          </w:p>
        </w:tc>
      </w:tr>
      <w:tr w:rsidR="001F1678" w:rsidRPr="00411499" w:rsidTr="003C224B">
        <w:tc>
          <w:tcPr>
            <w:tcW w:w="5069" w:type="dxa"/>
            <w:shd w:val="clear" w:color="auto" w:fill="auto"/>
          </w:tcPr>
          <w:p w:rsidR="001F1678" w:rsidRPr="00411499" w:rsidRDefault="001F1678" w:rsidP="003C224B">
            <w:pPr>
              <w:rPr>
                <w:sz w:val="20"/>
                <w:szCs w:val="20"/>
              </w:rPr>
            </w:pPr>
            <w:r w:rsidRPr="00411499">
              <w:rPr>
                <w:sz w:val="20"/>
                <w:szCs w:val="20"/>
              </w:rPr>
              <w:t>МАУК «Межпоселенческий методический центр народного творчества и досуга»</w:t>
            </w:r>
          </w:p>
        </w:tc>
        <w:tc>
          <w:tcPr>
            <w:tcW w:w="5070" w:type="dxa"/>
            <w:shd w:val="clear" w:color="auto" w:fill="auto"/>
          </w:tcPr>
          <w:p w:rsidR="001F1678" w:rsidRPr="00411499" w:rsidRDefault="001F1678" w:rsidP="003C224B">
            <w:pPr>
              <w:jc w:val="center"/>
              <w:rPr>
                <w:sz w:val="20"/>
                <w:szCs w:val="20"/>
              </w:rPr>
            </w:pPr>
            <w:r w:rsidRPr="00411499">
              <w:rPr>
                <w:sz w:val="20"/>
                <w:szCs w:val="20"/>
              </w:rPr>
              <w:t>180 617,99</w:t>
            </w:r>
          </w:p>
        </w:tc>
      </w:tr>
      <w:tr w:rsidR="001F1678" w:rsidRPr="00411499" w:rsidTr="003C224B">
        <w:tc>
          <w:tcPr>
            <w:tcW w:w="5069" w:type="dxa"/>
            <w:shd w:val="clear" w:color="auto" w:fill="auto"/>
          </w:tcPr>
          <w:p w:rsidR="001F1678" w:rsidRPr="00411499" w:rsidRDefault="001F1678" w:rsidP="003C224B">
            <w:pPr>
              <w:rPr>
                <w:sz w:val="20"/>
                <w:szCs w:val="20"/>
              </w:rPr>
            </w:pPr>
            <w:r w:rsidRPr="00411499">
              <w:rPr>
                <w:sz w:val="20"/>
                <w:szCs w:val="20"/>
              </w:rPr>
              <w:t>ИТОГО:</w:t>
            </w:r>
          </w:p>
        </w:tc>
        <w:tc>
          <w:tcPr>
            <w:tcW w:w="5070" w:type="dxa"/>
            <w:shd w:val="clear" w:color="auto" w:fill="auto"/>
          </w:tcPr>
          <w:p w:rsidR="001F1678" w:rsidRPr="00411499" w:rsidRDefault="001F1678" w:rsidP="003C224B">
            <w:pPr>
              <w:jc w:val="center"/>
              <w:rPr>
                <w:sz w:val="20"/>
                <w:szCs w:val="20"/>
              </w:rPr>
            </w:pPr>
            <w:r w:rsidRPr="00411499">
              <w:rPr>
                <w:sz w:val="20"/>
                <w:szCs w:val="20"/>
              </w:rPr>
              <w:t>335 846,98»</w:t>
            </w:r>
          </w:p>
        </w:tc>
      </w:tr>
    </w:tbl>
    <w:p w:rsidR="001F1678" w:rsidRPr="00411499" w:rsidRDefault="001F1678" w:rsidP="001F1678">
      <w:pPr>
        <w:jc w:val="center"/>
        <w:rPr>
          <w:sz w:val="20"/>
          <w:szCs w:val="20"/>
        </w:rPr>
      </w:pPr>
    </w:p>
    <w:p w:rsidR="001F1678" w:rsidRPr="00411499" w:rsidRDefault="001F1678" w:rsidP="001F1678">
      <w:pPr>
        <w:jc w:val="center"/>
        <w:rPr>
          <w:sz w:val="20"/>
          <w:szCs w:val="20"/>
        </w:rPr>
      </w:pPr>
    </w:p>
    <w:p w:rsidR="001F1678" w:rsidRPr="00411499" w:rsidRDefault="001F1678" w:rsidP="001F1678">
      <w:pPr>
        <w:rPr>
          <w:sz w:val="20"/>
          <w:szCs w:val="20"/>
        </w:rPr>
      </w:pPr>
    </w:p>
    <w:p w:rsidR="001F1678" w:rsidRDefault="001F1678" w:rsidP="001F1678">
      <w:pPr>
        <w:rPr>
          <w:b/>
          <w:color w:val="000000"/>
          <w:sz w:val="20"/>
          <w:szCs w:val="20"/>
        </w:rPr>
      </w:pPr>
      <w:r w:rsidRPr="001F1678">
        <w:rPr>
          <w:b/>
          <w:color w:val="000000"/>
          <w:sz w:val="20"/>
          <w:szCs w:val="20"/>
        </w:rPr>
        <w:t>Постановление Администрации Молчановского района от 19.12.2024 № 939 «Об утверждении Порядка принятия решения о ликвидации и проведения ликвидации муниципальных автономных учреждений Молчановского района»</w:t>
      </w:r>
    </w:p>
    <w:p w:rsidR="001F1678" w:rsidRDefault="001F1678" w:rsidP="001F1678">
      <w:pPr>
        <w:rPr>
          <w:b/>
          <w:color w:val="000000"/>
          <w:sz w:val="20"/>
          <w:szCs w:val="20"/>
        </w:rPr>
      </w:pPr>
    </w:p>
    <w:p w:rsidR="001F1678" w:rsidRDefault="001F1678" w:rsidP="001F1678">
      <w:pPr>
        <w:rPr>
          <w:b/>
          <w:color w:val="000000"/>
          <w:sz w:val="20"/>
          <w:szCs w:val="20"/>
        </w:rPr>
      </w:pPr>
    </w:p>
    <w:p w:rsidR="001F1678" w:rsidRPr="00710692" w:rsidRDefault="001F1678" w:rsidP="001F1678">
      <w:pPr>
        <w:jc w:val="center"/>
        <w:rPr>
          <w:b/>
          <w:caps/>
          <w:sz w:val="20"/>
          <w:szCs w:val="20"/>
        </w:rPr>
      </w:pPr>
    </w:p>
    <w:p w:rsidR="001F1678" w:rsidRPr="00710692" w:rsidRDefault="001F1678" w:rsidP="001F1678">
      <w:pPr>
        <w:tabs>
          <w:tab w:val="left" w:pos="-2552"/>
          <w:tab w:val="left" w:pos="0"/>
        </w:tabs>
        <w:ind w:right="-1"/>
        <w:jc w:val="center"/>
        <w:rPr>
          <w:color w:val="000000"/>
          <w:sz w:val="20"/>
          <w:szCs w:val="20"/>
        </w:rPr>
      </w:pPr>
    </w:p>
    <w:p w:rsidR="001F1678" w:rsidRPr="00710692" w:rsidRDefault="001F1678" w:rsidP="001F1678">
      <w:pPr>
        <w:pStyle w:val="1"/>
        <w:ind w:firstLine="720"/>
        <w:jc w:val="both"/>
        <w:rPr>
          <w:rFonts w:ascii="Times New Roman" w:hAnsi="Times New Roman"/>
          <w:b w:val="0"/>
          <w:color w:val="auto"/>
          <w:sz w:val="20"/>
          <w:szCs w:val="20"/>
        </w:rPr>
      </w:pPr>
      <w:r w:rsidRPr="00710692">
        <w:rPr>
          <w:rFonts w:ascii="Times New Roman" w:hAnsi="Times New Roman"/>
          <w:b w:val="0"/>
          <w:color w:val="auto"/>
          <w:sz w:val="20"/>
          <w:szCs w:val="20"/>
        </w:rPr>
        <w:t>В соответствии с пунктом 3 части 1.1 статьи 19 Федерального закона от 03.11.2006 № 174-ФЗ «Об автономных учреждениях»</w:t>
      </w:r>
    </w:p>
    <w:p w:rsidR="001F1678" w:rsidRPr="00710692" w:rsidRDefault="001F1678" w:rsidP="001F1678">
      <w:pPr>
        <w:pStyle w:val="1"/>
        <w:ind w:firstLine="720"/>
        <w:jc w:val="both"/>
        <w:rPr>
          <w:rFonts w:ascii="Times New Roman" w:hAnsi="Times New Roman"/>
          <w:b w:val="0"/>
          <w:color w:val="auto"/>
          <w:sz w:val="20"/>
          <w:szCs w:val="20"/>
        </w:rPr>
      </w:pPr>
    </w:p>
    <w:p w:rsidR="001F1678" w:rsidRPr="00710692" w:rsidRDefault="001F1678" w:rsidP="001F1678">
      <w:pPr>
        <w:autoSpaceDE w:val="0"/>
        <w:autoSpaceDN w:val="0"/>
        <w:adjustRightInd w:val="0"/>
        <w:ind w:firstLine="709"/>
        <w:jc w:val="both"/>
        <w:rPr>
          <w:color w:val="000000"/>
          <w:sz w:val="20"/>
          <w:szCs w:val="20"/>
        </w:rPr>
      </w:pPr>
      <w:r w:rsidRPr="00710692">
        <w:rPr>
          <w:color w:val="000000"/>
          <w:sz w:val="20"/>
          <w:szCs w:val="20"/>
        </w:rPr>
        <w:t>ПОСТАНОВЛЯЮ:</w:t>
      </w:r>
    </w:p>
    <w:p w:rsidR="001F1678" w:rsidRPr="00710692" w:rsidRDefault="001F1678" w:rsidP="001F1678">
      <w:pPr>
        <w:ind w:firstLine="720"/>
        <w:jc w:val="both"/>
        <w:rPr>
          <w:color w:val="000000"/>
          <w:sz w:val="20"/>
          <w:szCs w:val="20"/>
        </w:rPr>
      </w:pPr>
    </w:p>
    <w:p w:rsidR="001F1678" w:rsidRPr="00710692" w:rsidRDefault="001F1678" w:rsidP="001F1678">
      <w:pPr>
        <w:ind w:right="-56" w:firstLine="720"/>
        <w:jc w:val="both"/>
        <w:rPr>
          <w:sz w:val="20"/>
          <w:szCs w:val="20"/>
        </w:rPr>
      </w:pPr>
      <w:r w:rsidRPr="00710692">
        <w:rPr>
          <w:sz w:val="20"/>
          <w:szCs w:val="20"/>
        </w:rPr>
        <w:t>1. Утвердить Порядок принятия решения о ликвидации и проведения ликвидации муниципальных автономных учреждений Молчановского района согласно приложению к настоящему постановлению.</w:t>
      </w:r>
    </w:p>
    <w:p w:rsidR="001F1678" w:rsidRPr="00710692" w:rsidRDefault="001F1678" w:rsidP="001F1678">
      <w:pPr>
        <w:ind w:right="-56" w:firstLine="720"/>
        <w:jc w:val="both"/>
        <w:rPr>
          <w:sz w:val="20"/>
          <w:szCs w:val="20"/>
        </w:rPr>
      </w:pPr>
      <w:r w:rsidRPr="00710692">
        <w:rPr>
          <w:sz w:val="20"/>
          <w:szCs w:val="20"/>
        </w:rPr>
        <w:lastRenderedPageBreak/>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7" w:history="1">
        <w:r w:rsidRPr="00710692">
          <w:rPr>
            <w:rStyle w:val="a5"/>
            <w:sz w:val="20"/>
            <w:szCs w:val="20"/>
          </w:rPr>
          <w:t>https://molchanovo.gosuslugi.ru</w:t>
        </w:r>
      </w:hyperlink>
      <w:r w:rsidRPr="00710692">
        <w:rPr>
          <w:sz w:val="20"/>
          <w:szCs w:val="20"/>
        </w:rPr>
        <w:t>).</w:t>
      </w:r>
    </w:p>
    <w:p w:rsidR="001F1678" w:rsidRPr="00710692" w:rsidRDefault="001F1678" w:rsidP="001F1678">
      <w:pPr>
        <w:ind w:right="-56" w:firstLine="720"/>
        <w:jc w:val="both"/>
        <w:rPr>
          <w:sz w:val="20"/>
          <w:szCs w:val="20"/>
        </w:rPr>
      </w:pPr>
      <w:r w:rsidRPr="00710692">
        <w:rPr>
          <w:sz w:val="20"/>
          <w:szCs w:val="20"/>
        </w:rPr>
        <w:t>3. Настоящее постановление вступает в силу со дня его официального опубликования.</w:t>
      </w:r>
    </w:p>
    <w:p w:rsidR="001F1678" w:rsidRPr="00710692" w:rsidRDefault="001F1678" w:rsidP="001F1678">
      <w:pPr>
        <w:ind w:firstLine="720"/>
        <w:jc w:val="both"/>
        <w:rPr>
          <w:color w:val="000000"/>
          <w:sz w:val="20"/>
          <w:szCs w:val="20"/>
        </w:rPr>
      </w:pPr>
      <w:r w:rsidRPr="00710692">
        <w:rPr>
          <w:color w:val="000000"/>
          <w:sz w:val="20"/>
          <w:szCs w:val="20"/>
        </w:rPr>
        <w:t xml:space="preserve">4. </w:t>
      </w:r>
      <w:proofErr w:type="gramStart"/>
      <w:r w:rsidRPr="00710692">
        <w:rPr>
          <w:color w:val="000000"/>
          <w:sz w:val="20"/>
          <w:szCs w:val="20"/>
        </w:rPr>
        <w:t>Контроль за</w:t>
      </w:r>
      <w:proofErr w:type="gramEnd"/>
      <w:r w:rsidRPr="00710692">
        <w:rPr>
          <w:color w:val="000000"/>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1F1678" w:rsidRPr="00710692" w:rsidRDefault="001F1678" w:rsidP="001F1678">
      <w:pPr>
        <w:ind w:firstLine="720"/>
        <w:jc w:val="both"/>
        <w:rPr>
          <w:sz w:val="20"/>
          <w:szCs w:val="20"/>
        </w:rPr>
      </w:pPr>
    </w:p>
    <w:p w:rsidR="001F1678" w:rsidRPr="00710692" w:rsidRDefault="001F1678" w:rsidP="001F1678">
      <w:pPr>
        <w:ind w:firstLine="540"/>
        <w:rPr>
          <w:sz w:val="20"/>
          <w:szCs w:val="20"/>
        </w:rPr>
      </w:pPr>
    </w:p>
    <w:p w:rsidR="001F1678" w:rsidRPr="00710692" w:rsidRDefault="001F1678" w:rsidP="001F1678">
      <w:pPr>
        <w:ind w:firstLine="540"/>
        <w:rPr>
          <w:sz w:val="20"/>
          <w:szCs w:val="20"/>
        </w:rPr>
      </w:pPr>
    </w:p>
    <w:p w:rsidR="001F1678" w:rsidRPr="00710692" w:rsidRDefault="001F1678" w:rsidP="001F1678">
      <w:pPr>
        <w:rPr>
          <w:color w:val="000000"/>
          <w:sz w:val="20"/>
          <w:szCs w:val="20"/>
        </w:rPr>
      </w:pPr>
      <w:r w:rsidRPr="00710692">
        <w:rPr>
          <w:color w:val="000000"/>
          <w:sz w:val="20"/>
          <w:szCs w:val="20"/>
        </w:rPr>
        <w:t>Глава Молчановского района                                                                Ю.Ю. Сальков</w:t>
      </w: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p>
    <w:p w:rsidR="001F1678" w:rsidRPr="00710692" w:rsidRDefault="001F1678" w:rsidP="001F1678">
      <w:pPr>
        <w:rPr>
          <w:color w:val="000000"/>
          <w:sz w:val="20"/>
          <w:szCs w:val="20"/>
        </w:rPr>
      </w:pPr>
      <w:r w:rsidRPr="00710692">
        <w:rPr>
          <w:color w:val="000000"/>
          <w:sz w:val="20"/>
          <w:szCs w:val="20"/>
        </w:rPr>
        <w:t xml:space="preserve">                                                                        </w:t>
      </w:r>
      <w:r>
        <w:rPr>
          <w:color w:val="000000"/>
          <w:sz w:val="20"/>
          <w:szCs w:val="20"/>
        </w:rPr>
        <w:t xml:space="preserve">  </w:t>
      </w:r>
      <w:r w:rsidRPr="00710692">
        <w:rPr>
          <w:color w:val="000000"/>
          <w:sz w:val="20"/>
          <w:szCs w:val="20"/>
        </w:rPr>
        <w:t>Приложение</w:t>
      </w:r>
    </w:p>
    <w:p w:rsidR="001F1678" w:rsidRPr="00710692" w:rsidRDefault="001F1678" w:rsidP="001F1678">
      <w:pPr>
        <w:rPr>
          <w:color w:val="000000"/>
          <w:sz w:val="20"/>
          <w:szCs w:val="20"/>
        </w:rPr>
      </w:pPr>
      <w:r w:rsidRPr="00710692">
        <w:rPr>
          <w:color w:val="000000"/>
          <w:sz w:val="20"/>
          <w:szCs w:val="20"/>
        </w:rPr>
        <w:t xml:space="preserve">                                                                          УТВЕРЖДЕН</w:t>
      </w:r>
    </w:p>
    <w:p w:rsidR="001F1678" w:rsidRPr="00710692" w:rsidRDefault="001F1678" w:rsidP="001F1678">
      <w:pPr>
        <w:rPr>
          <w:color w:val="000000"/>
          <w:sz w:val="20"/>
          <w:szCs w:val="20"/>
        </w:rPr>
      </w:pPr>
      <w:r w:rsidRPr="00710692">
        <w:rPr>
          <w:color w:val="000000"/>
          <w:sz w:val="20"/>
          <w:szCs w:val="20"/>
        </w:rPr>
        <w:t xml:space="preserve">                                                                          постановлением Администрации </w:t>
      </w:r>
    </w:p>
    <w:p w:rsidR="001F1678" w:rsidRPr="00710692" w:rsidRDefault="001F1678" w:rsidP="001F1678">
      <w:pPr>
        <w:rPr>
          <w:color w:val="000000"/>
          <w:sz w:val="20"/>
          <w:szCs w:val="20"/>
        </w:rPr>
      </w:pPr>
      <w:r w:rsidRPr="00710692">
        <w:rPr>
          <w:color w:val="000000"/>
          <w:sz w:val="20"/>
          <w:szCs w:val="20"/>
        </w:rPr>
        <w:t xml:space="preserve">                                                                          Молчановского района</w:t>
      </w:r>
    </w:p>
    <w:p w:rsidR="001F1678" w:rsidRPr="00710692" w:rsidRDefault="001F1678" w:rsidP="001F1678">
      <w:pPr>
        <w:rPr>
          <w:color w:val="000000"/>
          <w:sz w:val="20"/>
          <w:szCs w:val="20"/>
        </w:rPr>
      </w:pPr>
      <w:r w:rsidRPr="00710692">
        <w:rPr>
          <w:color w:val="000000"/>
          <w:sz w:val="20"/>
          <w:szCs w:val="20"/>
        </w:rPr>
        <w:t xml:space="preserve">                                                                          от 19.12.2024 № 939</w:t>
      </w:r>
    </w:p>
    <w:p w:rsidR="001F1678" w:rsidRPr="00710692" w:rsidRDefault="001F1678" w:rsidP="001F1678">
      <w:pPr>
        <w:rPr>
          <w:color w:val="000000"/>
          <w:sz w:val="20"/>
          <w:szCs w:val="20"/>
        </w:rPr>
      </w:pPr>
    </w:p>
    <w:p w:rsidR="001F1678" w:rsidRPr="00710692" w:rsidRDefault="001F1678" w:rsidP="001F1678">
      <w:pPr>
        <w:jc w:val="center"/>
        <w:rPr>
          <w:sz w:val="20"/>
          <w:szCs w:val="20"/>
        </w:rPr>
      </w:pPr>
      <w:r w:rsidRPr="00710692">
        <w:rPr>
          <w:color w:val="000000"/>
          <w:sz w:val="20"/>
          <w:szCs w:val="20"/>
        </w:rPr>
        <w:t xml:space="preserve">Порядок </w:t>
      </w:r>
      <w:r w:rsidRPr="00710692">
        <w:rPr>
          <w:sz w:val="20"/>
          <w:szCs w:val="20"/>
        </w:rPr>
        <w:t xml:space="preserve">принятия решения о ликвидации и проведения ликвидации муниципальных автономных учреждений Молчановского района </w:t>
      </w:r>
    </w:p>
    <w:p w:rsidR="001F1678" w:rsidRPr="00710692" w:rsidRDefault="001F1678" w:rsidP="001F1678">
      <w:pPr>
        <w:jc w:val="center"/>
        <w:rPr>
          <w:sz w:val="20"/>
          <w:szCs w:val="20"/>
        </w:rPr>
      </w:pPr>
      <w:r w:rsidRPr="00710692">
        <w:rPr>
          <w:sz w:val="20"/>
          <w:szCs w:val="20"/>
        </w:rPr>
        <w:t>(далее – Порядок)</w:t>
      </w:r>
    </w:p>
    <w:p w:rsidR="001F1678" w:rsidRPr="00710692" w:rsidRDefault="001F1678" w:rsidP="001F1678">
      <w:pPr>
        <w:jc w:val="center"/>
        <w:rPr>
          <w:color w:val="000000"/>
          <w:sz w:val="20"/>
          <w:szCs w:val="20"/>
        </w:rPr>
      </w:pPr>
    </w:p>
    <w:p w:rsidR="001F1678" w:rsidRPr="00710692" w:rsidRDefault="001F1678" w:rsidP="001F1678">
      <w:pPr>
        <w:numPr>
          <w:ilvl w:val="0"/>
          <w:numId w:val="3"/>
        </w:numPr>
        <w:tabs>
          <w:tab w:val="left" w:pos="993"/>
        </w:tabs>
        <w:ind w:left="0" w:firstLine="709"/>
        <w:jc w:val="both"/>
        <w:rPr>
          <w:color w:val="000000"/>
          <w:sz w:val="20"/>
          <w:szCs w:val="20"/>
        </w:rPr>
      </w:pPr>
      <w:r w:rsidRPr="00710692">
        <w:rPr>
          <w:color w:val="000000"/>
          <w:sz w:val="20"/>
          <w:szCs w:val="20"/>
        </w:rPr>
        <w:t>Настоящий Порядок определяет правила принятия решения о ликвидации, регламентирует процедуру проведения ликвидац</w:t>
      </w:r>
      <w:proofErr w:type="gramStart"/>
      <w:r w:rsidRPr="00710692">
        <w:rPr>
          <w:color w:val="000000"/>
          <w:sz w:val="20"/>
          <w:szCs w:val="20"/>
        </w:rPr>
        <w:t>ии и ее</w:t>
      </w:r>
      <w:proofErr w:type="gramEnd"/>
      <w:r w:rsidRPr="00710692">
        <w:rPr>
          <w:color w:val="000000"/>
          <w:sz w:val="20"/>
          <w:szCs w:val="20"/>
        </w:rPr>
        <w:t xml:space="preserve"> сроки в отношении муниципальных автономных учреждений.</w:t>
      </w:r>
    </w:p>
    <w:p w:rsidR="001F1678" w:rsidRPr="00710692" w:rsidRDefault="001F1678" w:rsidP="001F1678">
      <w:pPr>
        <w:numPr>
          <w:ilvl w:val="0"/>
          <w:numId w:val="3"/>
        </w:numPr>
        <w:tabs>
          <w:tab w:val="left" w:pos="993"/>
        </w:tabs>
        <w:ind w:left="0" w:firstLine="709"/>
        <w:jc w:val="both"/>
        <w:rPr>
          <w:color w:val="000000"/>
          <w:sz w:val="20"/>
          <w:szCs w:val="20"/>
        </w:rPr>
      </w:pPr>
      <w:r w:rsidRPr="00710692">
        <w:rPr>
          <w:color w:val="000000"/>
          <w:sz w:val="20"/>
          <w:szCs w:val="20"/>
        </w:rPr>
        <w:t>Решение о ликвидации муниципального автономного учреждения принимается Администрацией Молчановского района в форме постановления. Указанное постановление должно содержать:</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 xml:space="preserve">а) наименование учреждения с указанием его типа;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 xml:space="preserve">б) наименование органа местного самоуправления или его структурного подразделения, осуществляющего функции и полномочия учредителя;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в) наименование органа местного самоуправления или его структурного подразделения, ответственного за осуществление ликвидационных процедур;</w:t>
      </w:r>
    </w:p>
    <w:p w:rsidR="001F1678" w:rsidRPr="00710692" w:rsidRDefault="001F1678" w:rsidP="001F1678">
      <w:pPr>
        <w:tabs>
          <w:tab w:val="left" w:pos="993"/>
        </w:tabs>
        <w:ind w:left="284" w:firstLine="425"/>
        <w:jc w:val="both"/>
        <w:rPr>
          <w:color w:val="000000"/>
          <w:sz w:val="20"/>
          <w:szCs w:val="20"/>
        </w:rPr>
      </w:pPr>
      <w:r w:rsidRPr="00710692">
        <w:rPr>
          <w:color w:val="000000"/>
          <w:sz w:val="20"/>
          <w:szCs w:val="20"/>
        </w:rPr>
        <w:t xml:space="preserve">г)  информацию о ликвидаторе или о составе ликвидационной комиссии соответствующего учреждения;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 xml:space="preserve">д) порядок и сроки ликвидации указанного учреждения в соответствии с Гражданским </w:t>
      </w:r>
      <w:hyperlink r:id="rId18" w:history="1">
        <w:r w:rsidRPr="00710692">
          <w:rPr>
            <w:color w:val="000000"/>
            <w:sz w:val="20"/>
            <w:szCs w:val="20"/>
          </w:rPr>
          <w:t>кодексом</w:t>
        </w:r>
      </w:hyperlink>
      <w:r w:rsidRPr="00710692">
        <w:rPr>
          <w:color w:val="000000"/>
          <w:sz w:val="20"/>
          <w:szCs w:val="20"/>
        </w:rPr>
        <w:t xml:space="preserve"> Российской Федерации и правовым актом о ликвидации муниципального автономного учреждения.</w:t>
      </w:r>
    </w:p>
    <w:p w:rsidR="001F1678" w:rsidRPr="00710692" w:rsidRDefault="001F1678" w:rsidP="001F1678">
      <w:pPr>
        <w:numPr>
          <w:ilvl w:val="0"/>
          <w:numId w:val="3"/>
        </w:numPr>
        <w:tabs>
          <w:tab w:val="left" w:pos="993"/>
        </w:tabs>
        <w:ind w:left="0" w:firstLine="709"/>
        <w:jc w:val="both"/>
        <w:rPr>
          <w:color w:val="000000"/>
          <w:sz w:val="20"/>
          <w:szCs w:val="20"/>
        </w:rPr>
      </w:pPr>
      <w:r w:rsidRPr="00710692">
        <w:rPr>
          <w:color w:val="000000"/>
          <w:sz w:val="20"/>
          <w:szCs w:val="20"/>
        </w:rPr>
        <w:t xml:space="preserve">Проект постановления Администрации Молчановского района о ликвидации муниципального автономного  учреждения подготавливается структурным подразделением Администрации Молчановского района, осуществляющим функции и полномочия учредителя учреждения. </w:t>
      </w:r>
    </w:p>
    <w:p w:rsidR="001F1678" w:rsidRPr="00710692" w:rsidRDefault="001F1678" w:rsidP="001F1678">
      <w:pPr>
        <w:numPr>
          <w:ilvl w:val="0"/>
          <w:numId w:val="3"/>
        </w:numPr>
        <w:tabs>
          <w:tab w:val="left" w:pos="993"/>
        </w:tabs>
        <w:ind w:left="0" w:firstLine="709"/>
        <w:jc w:val="both"/>
        <w:rPr>
          <w:color w:val="000000"/>
          <w:sz w:val="20"/>
          <w:szCs w:val="20"/>
        </w:rPr>
      </w:pPr>
      <w:r w:rsidRPr="00710692">
        <w:rPr>
          <w:color w:val="000000"/>
          <w:sz w:val="20"/>
          <w:szCs w:val="20"/>
        </w:rPr>
        <w:t xml:space="preserve">Одновременно с проектом постановления Администрации Молчановского района о ликвидации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 </w:t>
      </w:r>
    </w:p>
    <w:p w:rsidR="001F1678" w:rsidRPr="00710692" w:rsidRDefault="001F1678" w:rsidP="001F1678">
      <w:pPr>
        <w:numPr>
          <w:ilvl w:val="0"/>
          <w:numId w:val="3"/>
        </w:numPr>
        <w:tabs>
          <w:tab w:val="left" w:pos="993"/>
        </w:tabs>
        <w:ind w:left="0" w:firstLine="709"/>
        <w:jc w:val="both"/>
        <w:rPr>
          <w:color w:val="000000"/>
          <w:sz w:val="20"/>
          <w:szCs w:val="20"/>
        </w:rPr>
      </w:pPr>
      <w:r w:rsidRPr="00710692">
        <w:rPr>
          <w:color w:val="000000"/>
          <w:sz w:val="20"/>
          <w:szCs w:val="20"/>
        </w:rPr>
        <w:t xml:space="preserve">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 </w:t>
      </w:r>
    </w:p>
    <w:p w:rsidR="001F1678" w:rsidRPr="00710692" w:rsidRDefault="001F1678" w:rsidP="001F1678">
      <w:pPr>
        <w:numPr>
          <w:ilvl w:val="0"/>
          <w:numId w:val="3"/>
        </w:numPr>
        <w:tabs>
          <w:tab w:val="left" w:pos="993"/>
        </w:tabs>
        <w:ind w:left="0" w:firstLine="709"/>
        <w:jc w:val="both"/>
        <w:rPr>
          <w:color w:val="000000"/>
          <w:sz w:val="20"/>
          <w:szCs w:val="20"/>
        </w:rPr>
      </w:pPr>
      <w:proofErr w:type="gramStart"/>
      <w:r w:rsidRPr="00710692">
        <w:rPr>
          <w:color w:val="000000"/>
          <w:sz w:val="20"/>
          <w:szCs w:val="20"/>
        </w:rPr>
        <w:t>После издания постановления Администрации Молчановского района о ликвидации муниципального автономного учреждения, орган местного самоуправления или его структурное подразделение, осуществляющие функции и полномочия учредителя, в течение трех рабочих дней доводит указанное постановление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roofErr w:type="gramEnd"/>
      <w:r w:rsidRPr="00710692">
        <w:rPr>
          <w:color w:val="000000"/>
          <w:sz w:val="20"/>
          <w:szCs w:val="20"/>
        </w:rPr>
        <w:t xml:space="preserve"> В случае если постановлением Администрации Молчановского района утвержден состав ликвидационной комиссии, уведомление регистрирующего органа осуществляется руководителем ликвидационной комиссии.</w:t>
      </w:r>
    </w:p>
    <w:p w:rsidR="001F1678" w:rsidRPr="00710692" w:rsidRDefault="001F1678" w:rsidP="001F1678">
      <w:pPr>
        <w:numPr>
          <w:ilvl w:val="0"/>
          <w:numId w:val="3"/>
        </w:numPr>
        <w:tabs>
          <w:tab w:val="left" w:pos="993"/>
        </w:tabs>
        <w:ind w:left="0" w:firstLine="709"/>
        <w:jc w:val="both"/>
        <w:rPr>
          <w:color w:val="000000"/>
          <w:sz w:val="20"/>
          <w:szCs w:val="20"/>
        </w:rPr>
      </w:pPr>
      <w:r w:rsidRPr="00710692">
        <w:rPr>
          <w:color w:val="000000"/>
          <w:sz w:val="20"/>
          <w:szCs w:val="20"/>
        </w:rPr>
        <w:t xml:space="preserve">Ликвидационная комиссия: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 xml:space="preserve">а) обеспечивает реализацию полномочий по управлению делами ликвидируемого муниципального автономного  учреждения в течение всего периода его ликвидации;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lastRenderedPageBreak/>
        <w:t xml:space="preserve">б) в 10-дневный срок </w:t>
      </w:r>
      <w:proofErr w:type="gramStart"/>
      <w:r w:rsidRPr="00710692">
        <w:rPr>
          <w:color w:val="000000"/>
          <w:sz w:val="20"/>
          <w:szCs w:val="20"/>
        </w:rPr>
        <w:t>с даты истечения</w:t>
      </w:r>
      <w:proofErr w:type="gramEnd"/>
      <w:r w:rsidRPr="00710692">
        <w:rPr>
          <w:color w:val="000000"/>
          <w:sz w:val="20"/>
          <w:szCs w:val="20"/>
        </w:rPr>
        <w:t xml:space="preserve"> периода, установленного для предъявления требований кредиторами, представляет в Администрацию Молчановского района для утверждения промежуточный ликвидационный баланс;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 xml:space="preserve">в) в 10-дневный срок после завершения расчетов с кредиторами представляет в Администрацию Молчановского района для утверждения ликвидационный баланс;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 xml:space="preserve">г) осуществляет иные предусмотренные Гражданским </w:t>
      </w:r>
      <w:hyperlink r:id="rId19" w:history="1">
        <w:r w:rsidRPr="00710692">
          <w:rPr>
            <w:color w:val="000000"/>
            <w:sz w:val="20"/>
            <w:szCs w:val="20"/>
          </w:rPr>
          <w:t>кодексом</w:t>
        </w:r>
      </w:hyperlink>
      <w:r w:rsidRPr="00710692">
        <w:rPr>
          <w:color w:val="000000"/>
          <w:sz w:val="20"/>
          <w:szCs w:val="20"/>
        </w:rPr>
        <w:t xml:space="preserve"> Российской Федерации и другими законодательными актами Российской Федерации мероприятия по ликвидации муниципального автономного  учреждения. </w:t>
      </w:r>
    </w:p>
    <w:p w:rsidR="001F1678" w:rsidRPr="00710692" w:rsidRDefault="001F1678" w:rsidP="001F1678">
      <w:pPr>
        <w:tabs>
          <w:tab w:val="left" w:pos="993"/>
        </w:tabs>
        <w:ind w:firstLine="709"/>
        <w:jc w:val="both"/>
        <w:rPr>
          <w:color w:val="000000"/>
          <w:sz w:val="20"/>
          <w:szCs w:val="20"/>
        </w:rPr>
      </w:pPr>
      <w:bookmarkStart w:id="0" w:name="p20"/>
      <w:bookmarkEnd w:id="0"/>
      <w:r w:rsidRPr="00710692">
        <w:rPr>
          <w:color w:val="000000"/>
          <w:sz w:val="20"/>
          <w:szCs w:val="20"/>
        </w:rPr>
        <w:t xml:space="preserve">8. Требования кредиторов ликвидируемого муниципального автономного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1F1678" w:rsidRPr="00710692" w:rsidRDefault="001F1678" w:rsidP="001F1678">
      <w:pPr>
        <w:tabs>
          <w:tab w:val="left" w:pos="993"/>
        </w:tabs>
        <w:ind w:firstLine="709"/>
        <w:jc w:val="both"/>
        <w:rPr>
          <w:color w:val="000000"/>
          <w:sz w:val="20"/>
          <w:szCs w:val="20"/>
        </w:rPr>
      </w:pPr>
      <w:r w:rsidRPr="00710692">
        <w:rPr>
          <w:color w:val="000000"/>
          <w:sz w:val="20"/>
          <w:szCs w:val="20"/>
        </w:rPr>
        <w:t xml:space="preserve">Недвижимое имущество муниципального автономного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осуществляющему функции по управлению муниципальным имуществом. </w:t>
      </w:r>
    </w:p>
    <w:p w:rsidR="001F1678" w:rsidRDefault="001F1678" w:rsidP="001F1678">
      <w:pPr>
        <w:jc w:val="both"/>
        <w:rPr>
          <w:b/>
          <w:color w:val="000000"/>
          <w:sz w:val="20"/>
          <w:szCs w:val="20"/>
        </w:rPr>
      </w:pPr>
    </w:p>
    <w:p w:rsidR="001F1678" w:rsidRDefault="001F1678" w:rsidP="001F1678">
      <w:pPr>
        <w:jc w:val="both"/>
        <w:rPr>
          <w:b/>
          <w:color w:val="000000"/>
          <w:sz w:val="20"/>
          <w:szCs w:val="20"/>
        </w:rPr>
      </w:pPr>
    </w:p>
    <w:p w:rsidR="001F1678" w:rsidRDefault="001F1678" w:rsidP="001F1678">
      <w:pPr>
        <w:jc w:val="both"/>
        <w:rPr>
          <w:b/>
          <w:color w:val="000000"/>
          <w:sz w:val="20"/>
          <w:szCs w:val="20"/>
        </w:rPr>
      </w:pPr>
      <w:r w:rsidRPr="001F1678">
        <w:rPr>
          <w:b/>
          <w:color w:val="000000"/>
          <w:sz w:val="20"/>
          <w:szCs w:val="20"/>
        </w:rPr>
        <w:t xml:space="preserve">Постановление Администрации Молчановского района от 19.12.2024 № 941 «О признании </w:t>
      </w:r>
      <w:proofErr w:type="gramStart"/>
      <w:r w:rsidRPr="001F1678">
        <w:rPr>
          <w:b/>
          <w:color w:val="000000"/>
          <w:sz w:val="20"/>
          <w:szCs w:val="20"/>
        </w:rPr>
        <w:t>утратившим</w:t>
      </w:r>
      <w:proofErr w:type="gramEnd"/>
      <w:r w:rsidRPr="001F1678">
        <w:rPr>
          <w:b/>
          <w:color w:val="000000"/>
          <w:sz w:val="20"/>
          <w:szCs w:val="20"/>
        </w:rPr>
        <w:t xml:space="preserve"> силу постановления Администрации Молчановского района Томской области от 17.01.2023 № 8»</w:t>
      </w:r>
    </w:p>
    <w:p w:rsidR="001F1678" w:rsidRDefault="001F1678" w:rsidP="001F1678">
      <w:pPr>
        <w:jc w:val="both"/>
        <w:rPr>
          <w:b/>
          <w:color w:val="000000"/>
          <w:sz w:val="20"/>
          <w:szCs w:val="20"/>
        </w:rPr>
      </w:pPr>
    </w:p>
    <w:p w:rsidR="001F1678" w:rsidRPr="00CE2E95" w:rsidRDefault="001F1678" w:rsidP="001F1678">
      <w:pPr>
        <w:jc w:val="center"/>
        <w:rPr>
          <w:sz w:val="20"/>
          <w:szCs w:val="20"/>
        </w:rPr>
      </w:pPr>
    </w:p>
    <w:p w:rsidR="001F1678" w:rsidRPr="00CE2E95" w:rsidRDefault="001F1678" w:rsidP="001F1678">
      <w:pPr>
        <w:autoSpaceDE w:val="0"/>
        <w:autoSpaceDN w:val="0"/>
        <w:adjustRightInd w:val="0"/>
        <w:ind w:firstLine="709"/>
        <w:jc w:val="both"/>
        <w:rPr>
          <w:bCs/>
          <w:sz w:val="20"/>
          <w:szCs w:val="20"/>
        </w:rPr>
      </w:pPr>
      <w:r w:rsidRPr="00CE2E95">
        <w:rPr>
          <w:sz w:val="20"/>
          <w:szCs w:val="20"/>
        </w:rPr>
        <w:t>Во исполнение протеста прокуратуры Молчановского района от 12.12.2024 № 022-2024-1</w:t>
      </w:r>
    </w:p>
    <w:p w:rsidR="001F1678" w:rsidRPr="00CE2E95" w:rsidRDefault="001F1678" w:rsidP="001F1678">
      <w:pPr>
        <w:autoSpaceDE w:val="0"/>
        <w:autoSpaceDN w:val="0"/>
        <w:adjustRightInd w:val="0"/>
        <w:jc w:val="both"/>
        <w:rPr>
          <w:color w:val="000000"/>
          <w:sz w:val="20"/>
          <w:szCs w:val="20"/>
        </w:rPr>
      </w:pPr>
    </w:p>
    <w:p w:rsidR="001F1678" w:rsidRPr="00CE2E95" w:rsidRDefault="001F1678" w:rsidP="001F1678">
      <w:pPr>
        <w:autoSpaceDE w:val="0"/>
        <w:autoSpaceDN w:val="0"/>
        <w:adjustRightInd w:val="0"/>
        <w:ind w:firstLine="709"/>
        <w:jc w:val="both"/>
        <w:rPr>
          <w:color w:val="000000"/>
          <w:sz w:val="20"/>
          <w:szCs w:val="20"/>
        </w:rPr>
      </w:pPr>
      <w:r w:rsidRPr="00CE2E95">
        <w:rPr>
          <w:color w:val="000000"/>
          <w:sz w:val="20"/>
          <w:szCs w:val="20"/>
        </w:rPr>
        <w:t>ПОСТАНОВЛЯЮ:</w:t>
      </w:r>
    </w:p>
    <w:p w:rsidR="001F1678" w:rsidRPr="00CE2E95" w:rsidRDefault="001F1678" w:rsidP="001F1678">
      <w:pPr>
        <w:autoSpaceDE w:val="0"/>
        <w:autoSpaceDN w:val="0"/>
        <w:adjustRightInd w:val="0"/>
        <w:ind w:firstLine="540"/>
        <w:jc w:val="both"/>
        <w:rPr>
          <w:color w:val="000000"/>
          <w:sz w:val="20"/>
          <w:szCs w:val="20"/>
        </w:rPr>
      </w:pPr>
    </w:p>
    <w:p w:rsidR="001F1678" w:rsidRPr="00CE2E95" w:rsidRDefault="001F1678" w:rsidP="001F1678">
      <w:pPr>
        <w:ind w:right="-1" w:firstLine="709"/>
        <w:jc w:val="both"/>
        <w:rPr>
          <w:color w:val="000000"/>
          <w:sz w:val="20"/>
          <w:szCs w:val="20"/>
        </w:rPr>
      </w:pPr>
      <w:r w:rsidRPr="00CE2E95">
        <w:rPr>
          <w:color w:val="000000"/>
          <w:sz w:val="20"/>
          <w:szCs w:val="20"/>
        </w:rPr>
        <w:t xml:space="preserve">1. </w:t>
      </w:r>
      <w:r w:rsidRPr="00CE2E95">
        <w:rPr>
          <w:sz w:val="20"/>
          <w:szCs w:val="20"/>
        </w:rPr>
        <w:t xml:space="preserve">Признать утратившим силу </w:t>
      </w:r>
      <w:r w:rsidRPr="00CE2E95">
        <w:rPr>
          <w:color w:val="000000"/>
          <w:sz w:val="20"/>
          <w:szCs w:val="20"/>
        </w:rPr>
        <w:t>постановление Администрации Молчановского района Томской области от 17.01.2023 № 8 «Об утверждении ведомственной целевой программы Молчановского района «Библиотечное обслуживание населения межпоселенческими библиотеками на территории Молчановского района».</w:t>
      </w:r>
    </w:p>
    <w:p w:rsidR="001F1678" w:rsidRPr="00CE2E95" w:rsidRDefault="001F1678" w:rsidP="001F1678">
      <w:pPr>
        <w:ind w:firstLine="709"/>
        <w:jc w:val="both"/>
        <w:rPr>
          <w:color w:val="000000"/>
          <w:sz w:val="20"/>
          <w:szCs w:val="20"/>
        </w:rPr>
      </w:pPr>
      <w:r w:rsidRPr="00CE2E95">
        <w:rPr>
          <w:color w:val="000000"/>
          <w:sz w:val="20"/>
          <w:szCs w:val="20"/>
        </w:rPr>
        <w:t xml:space="preserve">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CE2E95">
        <w:rPr>
          <w:sz w:val="20"/>
          <w:szCs w:val="20"/>
        </w:rPr>
        <w:t>(</w:t>
      </w:r>
      <w:hyperlink r:id="rId20" w:history="1">
        <w:r w:rsidRPr="00CE2E95">
          <w:rPr>
            <w:rStyle w:val="a5"/>
            <w:sz w:val="20"/>
            <w:szCs w:val="20"/>
          </w:rPr>
          <w:t>http://www.molchanovo.</w:t>
        </w:r>
        <w:r w:rsidRPr="00CE2E95">
          <w:rPr>
            <w:rStyle w:val="a5"/>
            <w:sz w:val="20"/>
            <w:szCs w:val="20"/>
            <w:lang w:val="en-US"/>
          </w:rPr>
          <w:t>gosuslugi</w:t>
        </w:r>
        <w:r w:rsidRPr="00CE2E95">
          <w:rPr>
            <w:rStyle w:val="a5"/>
            <w:sz w:val="20"/>
            <w:szCs w:val="20"/>
          </w:rPr>
          <w:t>.</w:t>
        </w:r>
        <w:r w:rsidRPr="00CE2E95">
          <w:rPr>
            <w:rStyle w:val="a5"/>
            <w:sz w:val="20"/>
            <w:szCs w:val="20"/>
            <w:lang w:val="en-US"/>
          </w:rPr>
          <w:t>ru</w:t>
        </w:r>
        <w:r w:rsidRPr="00CE2E95">
          <w:rPr>
            <w:rStyle w:val="a5"/>
            <w:sz w:val="20"/>
            <w:szCs w:val="20"/>
          </w:rPr>
          <w:t>).</w:t>
        </w:r>
      </w:hyperlink>
    </w:p>
    <w:p w:rsidR="001F1678" w:rsidRPr="00CE2E95" w:rsidRDefault="001F1678" w:rsidP="001F1678">
      <w:pPr>
        <w:autoSpaceDE w:val="0"/>
        <w:autoSpaceDN w:val="0"/>
        <w:adjustRightInd w:val="0"/>
        <w:ind w:firstLine="720"/>
        <w:jc w:val="both"/>
        <w:rPr>
          <w:sz w:val="20"/>
          <w:szCs w:val="20"/>
        </w:rPr>
      </w:pPr>
      <w:r w:rsidRPr="00CE2E95">
        <w:rPr>
          <w:color w:val="000000"/>
          <w:sz w:val="20"/>
          <w:szCs w:val="20"/>
        </w:rPr>
        <w:t xml:space="preserve">3. </w:t>
      </w:r>
      <w:r w:rsidRPr="00CE2E95">
        <w:rPr>
          <w:sz w:val="20"/>
          <w:szCs w:val="20"/>
        </w:rPr>
        <w:t>Настоящее постановление вступает в силу со дня его официального опубликования</w:t>
      </w:r>
      <w:r w:rsidRPr="00CE2E95">
        <w:rPr>
          <w:color w:val="000000"/>
          <w:sz w:val="20"/>
          <w:szCs w:val="20"/>
        </w:rPr>
        <w:t>.</w:t>
      </w:r>
    </w:p>
    <w:p w:rsidR="001F1678" w:rsidRPr="00CE2E95" w:rsidRDefault="001F1678" w:rsidP="001F1678">
      <w:pPr>
        <w:tabs>
          <w:tab w:val="left" w:pos="720"/>
        </w:tabs>
        <w:ind w:firstLine="709"/>
        <w:jc w:val="both"/>
        <w:rPr>
          <w:sz w:val="20"/>
          <w:szCs w:val="20"/>
        </w:rPr>
      </w:pPr>
      <w:r w:rsidRPr="00CE2E95">
        <w:rPr>
          <w:color w:val="000000"/>
          <w:sz w:val="20"/>
          <w:szCs w:val="20"/>
        </w:rPr>
        <w:t xml:space="preserve">4. </w:t>
      </w:r>
      <w:proofErr w:type="gramStart"/>
      <w:r w:rsidRPr="00CE2E95">
        <w:rPr>
          <w:sz w:val="20"/>
          <w:szCs w:val="20"/>
        </w:rPr>
        <w:t>Контроль за</w:t>
      </w:r>
      <w:proofErr w:type="gramEnd"/>
      <w:r w:rsidRPr="00CE2E95">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1F1678" w:rsidRPr="00CE2E95" w:rsidRDefault="001F1678" w:rsidP="001F1678">
      <w:pPr>
        <w:ind w:firstLine="709"/>
        <w:rPr>
          <w:sz w:val="20"/>
          <w:szCs w:val="20"/>
        </w:rPr>
      </w:pPr>
    </w:p>
    <w:p w:rsidR="001F1678" w:rsidRPr="00CE2E95" w:rsidRDefault="001F1678" w:rsidP="001F1678">
      <w:pPr>
        <w:ind w:firstLine="720"/>
        <w:jc w:val="both"/>
        <w:rPr>
          <w:sz w:val="20"/>
          <w:szCs w:val="20"/>
        </w:rPr>
      </w:pPr>
    </w:p>
    <w:p w:rsidR="001F1678" w:rsidRPr="00CE2E95" w:rsidRDefault="001F1678" w:rsidP="001F1678">
      <w:pPr>
        <w:autoSpaceDE w:val="0"/>
        <w:autoSpaceDN w:val="0"/>
        <w:adjustRightInd w:val="0"/>
        <w:ind w:firstLine="540"/>
        <w:jc w:val="both"/>
        <w:rPr>
          <w:color w:val="000000"/>
          <w:sz w:val="20"/>
          <w:szCs w:val="20"/>
        </w:rPr>
      </w:pPr>
    </w:p>
    <w:p w:rsidR="001F1678" w:rsidRPr="00CE2E95" w:rsidRDefault="001F1678" w:rsidP="001F1678">
      <w:pPr>
        <w:autoSpaceDE w:val="0"/>
        <w:autoSpaceDN w:val="0"/>
        <w:adjustRightInd w:val="0"/>
        <w:jc w:val="both"/>
        <w:rPr>
          <w:color w:val="000000"/>
          <w:sz w:val="20"/>
          <w:szCs w:val="20"/>
        </w:rPr>
      </w:pPr>
      <w:r w:rsidRPr="00CE2E95">
        <w:rPr>
          <w:color w:val="000000"/>
          <w:sz w:val="20"/>
          <w:szCs w:val="20"/>
        </w:rPr>
        <w:t>Глава Молчановского района                                                              Ю.Ю. Сальков</w:t>
      </w:r>
    </w:p>
    <w:p w:rsidR="001F1678" w:rsidRPr="00CE2E95" w:rsidRDefault="001F1678" w:rsidP="001F1678">
      <w:pPr>
        <w:autoSpaceDE w:val="0"/>
        <w:autoSpaceDN w:val="0"/>
        <w:adjustRightInd w:val="0"/>
        <w:jc w:val="both"/>
        <w:rPr>
          <w:color w:val="000000"/>
          <w:sz w:val="20"/>
          <w:szCs w:val="20"/>
        </w:rPr>
      </w:pPr>
    </w:p>
    <w:p w:rsidR="001F1678" w:rsidRPr="00CE2E95" w:rsidRDefault="001F1678" w:rsidP="001F1678">
      <w:pPr>
        <w:autoSpaceDE w:val="0"/>
        <w:autoSpaceDN w:val="0"/>
        <w:adjustRightInd w:val="0"/>
        <w:jc w:val="both"/>
        <w:rPr>
          <w:color w:val="000000"/>
          <w:sz w:val="20"/>
          <w:szCs w:val="20"/>
        </w:rPr>
      </w:pPr>
    </w:p>
    <w:p w:rsidR="001F1678" w:rsidRPr="001F1678" w:rsidRDefault="001F1678" w:rsidP="001F1678">
      <w:pPr>
        <w:autoSpaceDE w:val="0"/>
        <w:autoSpaceDN w:val="0"/>
        <w:adjustRightInd w:val="0"/>
        <w:jc w:val="both"/>
        <w:rPr>
          <w:b/>
          <w:color w:val="000000"/>
          <w:sz w:val="20"/>
          <w:szCs w:val="20"/>
        </w:rPr>
      </w:pPr>
      <w:r w:rsidRPr="001F1678">
        <w:rPr>
          <w:b/>
          <w:color w:val="000000"/>
          <w:sz w:val="20"/>
          <w:szCs w:val="20"/>
        </w:rPr>
        <w:t xml:space="preserve">Постановление Администрации Молчановского района от 19.12.2024 № 942 «О признании </w:t>
      </w:r>
      <w:proofErr w:type="gramStart"/>
      <w:r w:rsidRPr="001F1678">
        <w:rPr>
          <w:b/>
          <w:color w:val="000000"/>
          <w:sz w:val="20"/>
          <w:szCs w:val="20"/>
        </w:rPr>
        <w:t>утратившим</w:t>
      </w:r>
      <w:proofErr w:type="gramEnd"/>
      <w:r w:rsidRPr="001F1678">
        <w:rPr>
          <w:b/>
          <w:color w:val="000000"/>
          <w:sz w:val="20"/>
          <w:szCs w:val="20"/>
        </w:rPr>
        <w:t xml:space="preserve"> силу постановления Администрации Молчановского района Томской области от 17.01.2023 № 9»</w:t>
      </w:r>
    </w:p>
    <w:p w:rsidR="001F1678" w:rsidRPr="00CE2E95" w:rsidRDefault="001F1678" w:rsidP="001F1678">
      <w:pPr>
        <w:autoSpaceDE w:val="0"/>
        <w:autoSpaceDN w:val="0"/>
        <w:adjustRightInd w:val="0"/>
        <w:jc w:val="both"/>
        <w:rPr>
          <w:color w:val="000000"/>
          <w:sz w:val="20"/>
          <w:szCs w:val="20"/>
        </w:rPr>
      </w:pPr>
    </w:p>
    <w:p w:rsidR="001F1678" w:rsidRPr="00616233" w:rsidRDefault="001F1678" w:rsidP="001F1678">
      <w:pPr>
        <w:jc w:val="center"/>
        <w:rPr>
          <w:sz w:val="20"/>
          <w:szCs w:val="20"/>
        </w:rPr>
      </w:pPr>
    </w:p>
    <w:p w:rsidR="001F1678" w:rsidRPr="00616233" w:rsidRDefault="001F1678" w:rsidP="001F1678">
      <w:pPr>
        <w:autoSpaceDE w:val="0"/>
        <w:autoSpaceDN w:val="0"/>
        <w:adjustRightInd w:val="0"/>
        <w:jc w:val="both"/>
        <w:rPr>
          <w:color w:val="000000"/>
          <w:sz w:val="20"/>
          <w:szCs w:val="20"/>
        </w:rPr>
      </w:pPr>
    </w:p>
    <w:p w:rsidR="001F1678" w:rsidRPr="00616233" w:rsidRDefault="001F1678" w:rsidP="001F1678">
      <w:pPr>
        <w:autoSpaceDE w:val="0"/>
        <w:autoSpaceDN w:val="0"/>
        <w:adjustRightInd w:val="0"/>
        <w:ind w:firstLine="709"/>
        <w:jc w:val="both"/>
        <w:rPr>
          <w:bCs/>
          <w:sz w:val="20"/>
          <w:szCs w:val="20"/>
        </w:rPr>
      </w:pPr>
      <w:r w:rsidRPr="00616233">
        <w:rPr>
          <w:sz w:val="20"/>
          <w:szCs w:val="20"/>
        </w:rPr>
        <w:t>Во исполнение протеста прокуратуры Молчановского района от 12.12.2024 № 022-2024-2</w:t>
      </w:r>
    </w:p>
    <w:p w:rsidR="001F1678" w:rsidRPr="00616233" w:rsidRDefault="001F1678" w:rsidP="001F1678">
      <w:pPr>
        <w:autoSpaceDE w:val="0"/>
        <w:autoSpaceDN w:val="0"/>
        <w:adjustRightInd w:val="0"/>
        <w:jc w:val="both"/>
        <w:rPr>
          <w:color w:val="000000"/>
          <w:sz w:val="20"/>
          <w:szCs w:val="20"/>
        </w:rPr>
      </w:pPr>
    </w:p>
    <w:p w:rsidR="001F1678" w:rsidRPr="00616233" w:rsidRDefault="001F1678" w:rsidP="001F1678">
      <w:pPr>
        <w:autoSpaceDE w:val="0"/>
        <w:autoSpaceDN w:val="0"/>
        <w:adjustRightInd w:val="0"/>
        <w:ind w:firstLine="709"/>
        <w:jc w:val="both"/>
        <w:rPr>
          <w:color w:val="000000"/>
          <w:sz w:val="20"/>
          <w:szCs w:val="20"/>
        </w:rPr>
      </w:pPr>
      <w:r w:rsidRPr="00616233">
        <w:rPr>
          <w:color w:val="000000"/>
          <w:sz w:val="20"/>
          <w:szCs w:val="20"/>
        </w:rPr>
        <w:t>ПОСТАНОВЛЯЮ:</w:t>
      </w:r>
    </w:p>
    <w:p w:rsidR="001F1678" w:rsidRPr="00616233" w:rsidRDefault="001F1678" w:rsidP="001F1678">
      <w:pPr>
        <w:autoSpaceDE w:val="0"/>
        <w:autoSpaceDN w:val="0"/>
        <w:adjustRightInd w:val="0"/>
        <w:ind w:firstLine="540"/>
        <w:jc w:val="both"/>
        <w:rPr>
          <w:color w:val="000000"/>
          <w:sz w:val="20"/>
          <w:szCs w:val="20"/>
        </w:rPr>
      </w:pPr>
    </w:p>
    <w:p w:rsidR="001F1678" w:rsidRPr="00616233" w:rsidRDefault="001F1678" w:rsidP="001F1678">
      <w:pPr>
        <w:ind w:right="-1" w:firstLine="709"/>
        <w:jc w:val="both"/>
        <w:rPr>
          <w:color w:val="000000"/>
          <w:sz w:val="20"/>
          <w:szCs w:val="20"/>
        </w:rPr>
      </w:pPr>
      <w:r w:rsidRPr="00616233">
        <w:rPr>
          <w:color w:val="000000"/>
          <w:sz w:val="20"/>
          <w:szCs w:val="20"/>
        </w:rPr>
        <w:t xml:space="preserve">1. </w:t>
      </w:r>
      <w:r w:rsidRPr="00616233">
        <w:rPr>
          <w:sz w:val="20"/>
          <w:szCs w:val="20"/>
        </w:rPr>
        <w:t xml:space="preserve">Признать утратившим силу </w:t>
      </w:r>
      <w:r w:rsidRPr="00616233">
        <w:rPr>
          <w:color w:val="000000"/>
          <w:sz w:val="20"/>
          <w:szCs w:val="20"/>
        </w:rPr>
        <w:t>постановление Администрации Молчановского района Томской области от 17.01.2023 № 9 «Об утверждении ведомственной целевой программы Молчановского района «Создание условий для организации  дополнительного образования населения Молчановского района».</w:t>
      </w:r>
    </w:p>
    <w:p w:rsidR="001F1678" w:rsidRPr="00616233" w:rsidRDefault="001F1678" w:rsidP="001F1678">
      <w:pPr>
        <w:ind w:firstLine="709"/>
        <w:jc w:val="both"/>
        <w:rPr>
          <w:color w:val="000000"/>
          <w:sz w:val="20"/>
          <w:szCs w:val="20"/>
        </w:rPr>
      </w:pPr>
      <w:r w:rsidRPr="00616233">
        <w:rPr>
          <w:color w:val="000000"/>
          <w:sz w:val="20"/>
          <w:szCs w:val="20"/>
        </w:rPr>
        <w:t xml:space="preserve">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616233">
        <w:rPr>
          <w:sz w:val="20"/>
          <w:szCs w:val="20"/>
        </w:rPr>
        <w:t>(</w:t>
      </w:r>
      <w:hyperlink r:id="rId21" w:history="1">
        <w:r w:rsidRPr="00616233">
          <w:rPr>
            <w:rStyle w:val="a5"/>
            <w:sz w:val="20"/>
            <w:szCs w:val="20"/>
          </w:rPr>
          <w:t>http://www.molchanovo.</w:t>
        </w:r>
        <w:r w:rsidRPr="00616233">
          <w:rPr>
            <w:rStyle w:val="a5"/>
            <w:sz w:val="20"/>
            <w:szCs w:val="20"/>
            <w:lang w:val="en-US"/>
          </w:rPr>
          <w:t>gosuslugi</w:t>
        </w:r>
        <w:r w:rsidRPr="00616233">
          <w:rPr>
            <w:rStyle w:val="a5"/>
            <w:sz w:val="20"/>
            <w:szCs w:val="20"/>
          </w:rPr>
          <w:t>.</w:t>
        </w:r>
        <w:r w:rsidRPr="00616233">
          <w:rPr>
            <w:rStyle w:val="a5"/>
            <w:sz w:val="20"/>
            <w:szCs w:val="20"/>
            <w:lang w:val="en-US"/>
          </w:rPr>
          <w:t>ru</w:t>
        </w:r>
        <w:r w:rsidRPr="00616233">
          <w:rPr>
            <w:rStyle w:val="a5"/>
            <w:sz w:val="20"/>
            <w:szCs w:val="20"/>
          </w:rPr>
          <w:t>).</w:t>
        </w:r>
      </w:hyperlink>
    </w:p>
    <w:p w:rsidR="001F1678" w:rsidRPr="00616233" w:rsidRDefault="001F1678" w:rsidP="001F1678">
      <w:pPr>
        <w:autoSpaceDE w:val="0"/>
        <w:autoSpaceDN w:val="0"/>
        <w:adjustRightInd w:val="0"/>
        <w:ind w:firstLine="720"/>
        <w:jc w:val="both"/>
        <w:rPr>
          <w:sz w:val="20"/>
          <w:szCs w:val="20"/>
        </w:rPr>
      </w:pPr>
      <w:r w:rsidRPr="00616233">
        <w:rPr>
          <w:color w:val="000000"/>
          <w:sz w:val="20"/>
          <w:szCs w:val="20"/>
        </w:rPr>
        <w:t xml:space="preserve">3. </w:t>
      </w:r>
      <w:r w:rsidRPr="00616233">
        <w:rPr>
          <w:sz w:val="20"/>
          <w:szCs w:val="20"/>
        </w:rPr>
        <w:t>Настоящее постановление вступает в силу со дня его официального опубликования</w:t>
      </w:r>
      <w:r w:rsidRPr="00616233">
        <w:rPr>
          <w:color w:val="000000"/>
          <w:sz w:val="20"/>
          <w:szCs w:val="20"/>
        </w:rPr>
        <w:t>.</w:t>
      </w:r>
    </w:p>
    <w:p w:rsidR="001F1678" w:rsidRPr="00616233" w:rsidRDefault="001F1678" w:rsidP="001F1678">
      <w:pPr>
        <w:tabs>
          <w:tab w:val="left" w:pos="720"/>
        </w:tabs>
        <w:ind w:firstLine="709"/>
        <w:jc w:val="both"/>
        <w:rPr>
          <w:sz w:val="20"/>
          <w:szCs w:val="20"/>
        </w:rPr>
      </w:pPr>
      <w:r w:rsidRPr="00616233">
        <w:rPr>
          <w:color w:val="000000"/>
          <w:sz w:val="20"/>
          <w:szCs w:val="20"/>
        </w:rPr>
        <w:t xml:space="preserve">4. </w:t>
      </w:r>
      <w:proofErr w:type="gramStart"/>
      <w:r w:rsidRPr="00616233">
        <w:rPr>
          <w:sz w:val="20"/>
          <w:szCs w:val="20"/>
        </w:rPr>
        <w:t>Контроль за</w:t>
      </w:r>
      <w:proofErr w:type="gramEnd"/>
      <w:r w:rsidRPr="00616233">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1F1678" w:rsidRPr="00616233" w:rsidRDefault="001F1678" w:rsidP="001F1678">
      <w:pPr>
        <w:ind w:firstLine="709"/>
        <w:rPr>
          <w:sz w:val="20"/>
          <w:szCs w:val="20"/>
        </w:rPr>
      </w:pPr>
    </w:p>
    <w:p w:rsidR="001F1678" w:rsidRPr="00616233" w:rsidRDefault="001F1678" w:rsidP="001F1678">
      <w:pPr>
        <w:ind w:firstLine="720"/>
        <w:jc w:val="both"/>
        <w:rPr>
          <w:sz w:val="20"/>
          <w:szCs w:val="20"/>
        </w:rPr>
      </w:pPr>
    </w:p>
    <w:p w:rsidR="001F1678" w:rsidRPr="00616233" w:rsidRDefault="001F1678" w:rsidP="001F1678">
      <w:pPr>
        <w:autoSpaceDE w:val="0"/>
        <w:autoSpaceDN w:val="0"/>
        <w:adjustRightInd w:val="0"/>
        <w:ind w:firstLine="540"/>
        <w:jc w:val="both"/>
        <w:rPr>
          <w:color w:val="000000"/>
          <w:sz w:val="20"/>
          <w:szCs w:val="20"/>
        </w:rPr>
      </w:pPr>
    </w:p>
    <w:p w:rsidR="001F1678" w:rsidRPr="00616233" w:rsidRDefault="001F1678" w:rsidP="001F1678">
      <w:pPr>
        <w:autoSpaceDE w:val="0"/>
        <w:autoSpaceDN w:val="0"/>
        <w:adjustRightInd w:val="0"/>
        <w:jc w:val="both"/>
        <w:rPr>
          <w:color w:val="000000"/>
          <w:sz w:val="20"/>
          <w:szCs w:val="20"/>
        </w:rPr>
      </w:pPr>
      <w:r w:rsidRPr="00616233">
        <w:rPr>
          <w:color w:val="000000"/>
          <w:sz w:val="20"/>
          <w:szCs w:val="20"/>
        </w:rPr>
        <w:t>Глава Молчановского района                                                              Ю.Ю. Сальков</w:t>
      </w:r>
    </w:p>
    <w:p w:rsidR="001F1678" w:rsidRPr="00616233" w:rsidRDefault="001F1678" w:rsidP="001F1678">
      <w:pPr>
        <w:autoSpaceDE w:val="0"/>
        <w:autoSpaceDN w:val="0"/>
        <w:adjustRightInd w:val="0"/>
        <w:jc w:val="both"/>
        <w:rPr>
          <w:color w:val="000000"/>
          <w:sz w:val="20"/>
          <w:szCs w:val="20"/>
        </w:rPr>
      </w:pPr>
    </w:p>
    <w:p w:rsidR="001F1678" w:rsidRPr="00616233" w:rsidRDefault="001F1678" w:rsidP="001F1678">
      <w:pPr>
        <w:autoSpaceDE w:val="0"/>
        <w:autoSpaceDN w:val="0"/>
        <w:adjustRightInd w:val="0"/>
        <w:jc w:val="both"/>
        <w:rPr>
          <w:color w:val="000000"/>
          <w:sz w:val="20"/>
          <w:szCs w:val="20"/>
        </w:rPr>
      </w:pPr>
    </w:p>
    <w:p w:rsidR="001F1678" w:rsidRPr="001F1678" w:rsidRDefault="001F1678" w:rsidP="001F1678">
      <w:pPr>
        <w:snapToGrid w:val="0"/>
        <w:jc w:val="both"/>
        <w:rPr>
          <w:b/>
          <w:color w:val="000000"/>
          <w:sz w:val="20"/>
          <w:szCs w:val="20"/>
        </w:rPr>
      </w:pPr>
      <w:r w:rsidRPr="001F1678">
        <w:rPr>
          <w:b/>
          <w:color w:val="000000"/>
          <w:sz w:val="20"/>
          <w:szCs w:val="20"/>
        </w:rPr>
        <w:lastRenderedPageBreak/>
        <w:t xml:space="preserve">Постановление Администрации Молчановского района от 19.12.2024 № 943 «О признании </w:t>
      </w:r>
      <w:proofErr w:type="gramStart"/>
      <w:r w:rsidRPr="001F1678">
        <w:rPr>
          <w:b/>
          <w:color w:val="000000"/>
          <w:sz w:val="20"/>
          <w:szCs w:val="20"/>
        </w:rPr>
        <w:t>утратившим</w:t>
      </w:r>
      <w:proofErr w:type="gramEnd"/>
      <w:r w:rsidRPr="001F1678">
        <w:rPr>
          <w:b/>
          <w:color w:val="000000"/>
          <w:sz w:val="20"/>
          <w:szCs w:val="20"/>
        </w:rPr>
        <w:t xml:space="preserve"> силу постановления Администрации Молчановского района Томской области от 17.01.2023 № 10»</w:t>
      </w:r>
    </w:p>
    <w:p w:rsidR="001F1678" w:rsidRPr="001F1678" w:rsidRDefault="001F1678" w:rsidP="001F1678">
      <w:pPr>
        <w:rPr>
          <w:b/>
          <w:sz w:val="20"/>
          <w:szCs w:val="20"/>
        </w:rPr>
      </w:pPr>
    </w:p>
    <w:p w:rsidR="001F1678" w:rsidRPr="00001A6D" w:rsidRDefault="001F1678" w:rsidP="001F1678">
      <w:pPr>
        <w:jc w:val="center"/>
        <w:rPr>
          <w:sz w:val="20"/>
          <w:szCs w:val="20"/>
        </w:rPr>
      </w:pPr>
    </w:p>
    <w:p w:rsidR="001F1678" w:rsidRPr="00001A6D" w:rsidRDefault="001F1678" w:rsidP="001F1678">
      <w:pPr>
        <w:autoSpaceDE w:val="0"/>
        <w:autoSpaceDN w:val="0"/>
        <w:adjustRightInd w:val="0"/>
        <w:jc w:val="both"/>
        <w:rPr>
          <w:color w:val="000000"/>
          <w:sz w:val="20"/>
          <w:szCs w:val="20"/>
        </w:rPr>
      </w:pPr>
    </w:p>
    <w:p w:rsidR="001F1678" w:rsidRPr="00001A6D" w:rsidRDefault="001F1678" w:rsidP="001F1678">
      <w:pPr>
        <w:autoSpaceDE w:val="0"/>
        <w:autoSpaceDN w:val="0"/>
        <w:adjustRightInd w:val="0"/>
        <w:ind w:firstLine="709"/>
        <w:jc w:val="both"/>
        <w:rPr>
          <w:bCs/>
          <w:sz w:val="20"/>
          <w:szCs w:val="20"/>
        </w:rPr>
      </w:pPr>
      <w:r w:rsidRPr="00001A6D">
        <w:rPr>
          <w:sz w:val="20"/>
          <w:szCs w:val="20"/>
        </w:rPr>
        <w:t>Во исполнение протеста прокуратуры Молчановского района от 12.12.2024 № 022-2024</w:t>
      </w:r>
    </w:p>
    <w:p w:rsidR="001F1678" w:rsidRPr="00001A6D" w:rsidRDefault="001F1678" w:rsidP="001F1678">
      <w:pPr>
        <w:autoSpaceDE w:val="0"/>
        <w:autoSpaceDN w:val="0"/>
        <w:adjustRightInd w:val="0"/>
        <w:jc w:val="both"/>
        <w:rPr>
          <w:color w:val="000000"/>
          <w:sz w:val="20"/>
          <w:szCs w:val="20"/>
        </w:rPr>
      </w:pPr>
    </w:p>
    <w:p w:rsidR="001F1678" w:rsidRPr="00001A6D" w:rsidRDefault="001F1678" w:rsidP="001F1678">
      <w:pPr>
        <w:autoSpaceDE w:val="0"/>
        <w:autoSpaceDN w:val="0"/>
        <w:adjustRightInd w:val="0"/>
        <w:ind w:firstLine="709"/>
        <w:jc w:val="both"/>
        <w:rPr>
          <w:color w:val="000000"/>
          <w:sz w:val="20"/>
          <w:szCs w:val="20"/>
        </w:rPr>
      </w:pPr>
      <w:r w:rsidRPr="00001A6D">
        <w:rPr>
          <w:color w:val="000000"/>
          <w:sz w:val="20"/>
          <w:szCs w:val="20"/>
        </w:rPr>
        <w:t>ПОСТАНОВЛЯЮ:</w:t>
      </w:r>
    </w:p>
    <w:p w:rsidR="001F1678" w:rsidRPr="00001A6D" w:rsidRDefault="001F1678" w:rsidP="001F1678">
      <w:pPr>
        <w:autoSpaceDE w:val="0"/>
        <w:autoSpaceDN w:val="0"/>
        <w:adjustRightInd w:val="0"/>
        <w:ind w:firstLine="540"/>
        <w:jc w:val="both"/>
        <w:rPr>
          <w:color w:val="000000"/>
          <w:sz w:val="20"/>
          <w:szCs w:val="20"/>
        </w:rPr>
      </w:pPr>
    </w:p>
    <w:p w:rsidR="001F1678" w:rsidRPr="00001A6D" w:rsidRDefault="001F1678" w:rsidP="001F1678">
      <w:pPr>
        <w:ind w:right="-1" w:firstLine="709"/>
        <w:jc w:val="both"/>
        <w:rPr>
          <w:color w:val="000000"/>
          <w:sz w:val="20"/>
          <w:szCs w:val="20"/>
        </w:rPr>
      </w:pPr>
      <w:r w:rsidRPr="00001A6D">
        <w:rPr>
          <w:color w:val="000000"/>
          <w:sz w:val="20"/>
          <w:szCs w:val="20"/>
        </w:rPr>
        <w:t xml:space="preserve">1. </w:t>
      </w:r>
      <w:r w:rsidRPr="00001A6D">
        <w:rPr>
          <w:sz w:val="20"/>
          <w:szCs w:val="20"/>
        </w:rPr>
        <w:t xml:space="preserve">Признать утратившим силу </w:t>
      </w:r>
      <w:r w:rsidRPr="00001A6D">
        <w:rPr>
          <w:color w:val="000000"/>
          <w:sz w:val="20"/>
          <w:szCs w:val="20"/>
        </w:rPr>
        <w:t>постановление Администрации Молчановского района Томской области от 17.01.2023 № 10 «Об утверждении ведомственной целевой программы Молчановского района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1F1678" w:rsidRPr="00001A6D" w:rsidRDefault="001F1678" w:rsidP="001F1678">
      <w:pPr>
        <w:ind w:firstLine="709"/>
        <w:jc w:val="both"/>
        <w:rPr>
          <w:color w:val="000000"/>
          <w:sz w:val="20"/>
          <w:szCs w:val="20"/>
        </w:rPr>
      </w:pPr>
      <w:r w:rsidRPr="00001A6D">
        <w:rPr>
          <w:color w:val="000000"/>
          <w:sz w:val="20"/>
          <w:szCs w:val="20"/>
        </w:rPr>
        <w:t xml:space="preserve">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001A6D">
        <w:rPr>
          <w:sz w:val="20"/>
          <w:szCs w:val="20"/>
        </w:rPr>
        <w:t>(</w:t>
      </w:r>
      <w:hyperlink r:id="rId22" w:history="1">
        <w:r w:rsidRPr="00001A6D">
          <w:rPr>
            <w:rStyle w:val="a5"/>
            <w:sz w:val="20"/>
            <w:szCs w:val="20"/>
          </w:rPr>
          <w:t>http://www.molchanovo.</w:t>
        </w:r>
        <w:r w:rsidRPr="00001A6D">
          <w:rPr>
            <w:rStyle w:val="a5"/>
            <w:sz w:val="20"/>
            <w:szCs w:val="20"/>
            <w:lang w:val="en-US"/>
          </w:rPr>
          <w:t>gosuslugi</w:t>
        </w:r>
        <w:r w:rsidRPr="00001A6D">
          <w:rPr>
            <w:rStyle w:val="a5"/>
            <w:sz w:val="20"/>
            <w:szCs w:val="20"/>
          </w:rPr>
          <w:t>.</w:t>
        </w:r>
        <w:r w:rsidRPr="00001A6D">
          <w:rPr>
            <w:rStyle w:val="a5"/>
            <w:sz w:val="20"/>
            <w:szCs w:val="20"/>
            <w:lang w:val="en-US"/>
          </w:rPr>
          <w:t>ru</w:t>
        </w:r>
        <w:r w:rsidRPr="00001A6D">
          <w:rPr>
            <w:rStyle w:val="a5"/>
            <w:sz w:val="20"/>
            <w:szCs w:val="20"/>
          </w:rPr>
          <w:t>).</w:t>
        </w:r>
      </w:hyperlink>
    </w:p>
    <w:p w:rsidR="001F1678" w:rsidRPr="00001A6D" w:rsidRDefault="001F1678" w:rsidP="001F1678">
      <w:pPr>
        <w:autoSpaceDE w:val="0"/>
        <w:autoSpaceDN w:val="0"/>
        <w:adjustRightInd w:val="0"/>
        <w:ind w:firstLine="720"/>
        <w:jc w:val="both"/>
        <w:rPr>
          <w:sz w:val="20"/>
          <w:szCs w:val="20"/>
        </w:rPr>
      </w:pPr>
      <w:r w:rsidRPr="00001A6D">
        <w:rPr>
          <w:color w:val="000000"/>
          <w:sz w:val="20"/>
          <w:szCs w:val="20"/>
        </w:rPr>
        <w:t xml:space="preserve">3. </w:t>
      </w:r>
      <w:r w:rsidRPr="00001A6D">
        <w:rPr>
          <w:sz w:val="20"/>
          <w:szCs w:val="20"/>
        </w:rPr>
        <w:t>Настоящее постановление вступает в силу со дня его официального опубликования</w:t>
      </w:r>
      <w:r w:rsidRPr="00001A6D">
        <w:rPr>
          <w:color w:val="000000"/>
          <w:sz w:val="20"/>
          <w:szCs w:val="20"/>
        </w:rPr>
        <w:t>.</w:t>
      </w:r>
    </w:p>
    <w:p w:rsidR="001F1678" w:rsidRPr="00001A6D" w:rsidRDefault="001F1678" w:rsidP="001F1678">
      <w:pPr>
        <w:tabs>
          <w:tab w:val="left" w:pos="720"/>
        </w:tabs>
        <w:ind w:firstLine="709"/>
        <w:jc w:val="both"/>
        <w:rPr>
          <w:sz w:val="20"/>
          <w:szCs w:val="20"/>
        </w:rPr>
      </w:pPr>
      <w:r w:rsidRPr="00001A6D">
        <w:rPr>
          <w:color w:val="000000"/>
          <w:sz w:val="20"/>
          <w:szCs w:val="20"/>
        </w:rPr>
        <w:t xml:space="preserve">4. </w:t>
      </w:r>
      <w:proofErr w:type="gramStart"/>
      <w:r w:rsidRPr="00001A6D">
        <w:rPr>
          <w:sz w:val="20"/>
          <w:szCs w:val="20"/>
        </w:rPr>
        <w:t>Контроль за</w:t>
      </w:r>
      <w:proofErr w:type="gramEnd"/>
      <w:r w:rsidRPr="00001A6D">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1F1678" w:rsidRPr="00001A6D" w:rsidRDefault="001F1678" w:rsidP="001F1678">
      <w:pPr>
        <w:ind w:firstLine="709"/>
        <w:rPr>
          <w:sz w:val="20"/>
          <w:szCs w:val="20"/>
        </w:rPr>
      </w:pPr>
    </w:p>
    <w:p w:rsidR="001F1678" w:rsidRPr="00001A6D" w:rsidRDefault="001F1678" w:rsidP="001F1678">
      <w:pPr>
        <w:ind w:firstLine="720"/>
        <w:jc w:val="both"/>
        <w:rPr>
          <w:sz w:val="20"/>
          <w:szCs w:val="20"/>
        </w:rPr>
      </w:pPr>
    </w:p>
    <w:p w:rsidR="001F1678" w:rsidRPr="00001A6D" w:rsidRDefault="001F1678" w:rsidP="001F1678">
      <w:pPr>
        <w:autoSpaceDE w:val="0"/>
        <w:autoSpaceDN w:val="0"/>
        <w:adjustRightInd w:val="0"/>
        <w:ind w:firstLine="540"/>
        <w:jc w:val="both"/>
        <w:rPr>
          <w:color w:val="000000"/>
          <w:sz w:val="20"/>
          <w:szCs w:val="20"/>
        </w:rPr>
      </w:pPr>
    </w:p>
    <w:p w:rsidR="001F1678" w:rsidRPr="00001A6D" w:rsidRDefault="001F1678" w:rsidP="001F1678">
      <w:pPr>
        <w:autoSpaceDE w:val="0"/>
        <w:autoSpaceDN w:val="0"/>
        <w:adjustRightInd w:val="0"/>
        <w:jc w:val="both"/>
        <w:rPr>
          <w:color w:val="000000"/>
          <w:sz w:val="20"/>
          <w:szCs w:val="20"/>
        </w:rPr>
      </w:pPr>
      <w:r w:rsidRPr="00001A6D">
        <w:rPr>
          <w:color w:val="000000"/>
          <w:sz w:val="20"/>
          <w:szCs w:val="20"/>
        </w:rPr>
        <w:t>Глава Молчановского района                                                              Ю.Ю. Сальков</w:t>
      </w:r>
    </w:p>
    <w:p w:rsidR="001F1678" w:rsidRPr="00001A6D" w:rsidRDefault="001F1678" w:rsidP="001F1678">
      <w:pPr>
        <w:autoSpaceDE w:val="0"/>
        <w:autoSpaceDN w:val="0"/>
        <w:adjustRightInd w:val="0"/>
        <w:jc w:val="both"/>
        <w:rPr>
          <w:color w:val="000000"/>
          <w:sz w:val="20"/>
          <w:szCs w:val="20"/>
        </w:rPr>
      </w:pPr>
    </w:p>
    <w:p w:rsidR="001F1678" w:rsidRPr="00001A6D" w:rsidRDefault="001F1678" w:rsidP="001F1678">
      <w:pPr>
        <w:autoSpaceDE w:val="0"/>
        <w:autoSpaceDN w:val="0"/>
        <w:adjustRightInd w:val="0"/>
        <w:jc w:val="both"/>
        <w:rPr>
          <w:color w:val="000000"/>
          <w:sz w:val="20"/>
          <w:szCs w:val="20"/>
        </w:rPr>
      </w:pPr>
    </w:p>
    <w:p w:rsidR="001F1678" w:rsidRPr="00001A6D" w:rsidRDefault="001F1678" w:rsidP="001F1678">
      <w:pPr>
        <w:autoSpaceDE w:val="0"/>
        <w:autoSpaceDN w:val="0"/>
        <w:adjustRightInd w:val="0"/>
        <w:jc w:val="both"/>
        <w:rPr>
          <w:color w:val="000000"/>
          <w:sz w:val="20"/>
          <w:szCs w:val="20"/>
        </w:rPr>
      </w:pPr>
    </w:p>
    <w:p w:rsidR="001F1678" w:rsidRDefault="001F1678" w:rsidP="001F1678">
      <w:pPr>
        <w:autoSpaceDE w:val="0"/>
        <w:autoSpaceDN w:val="0"/>
        <w:adjustRightInd w:val="0"/>
        <w:jc w:val="both"/>
        <w:rPr>
          <w:b/>
          <w:color w:val="000000"/>
          <w:sz w:val="20"/>
          <w:szCs w:val="20"/>
        </w:rPr>
      </w:pPr>
      <w:r w:rsidRPr="001F1678">
        <w:rPr>
          <w:b/>
          <w:color w:val="000000"/>
          <w:sz w:val="20"/>
          <w:szCs w:val="20"/>
        </w:rPr>
        <w:t>Постановление Администрации Молчановского района от 19.12.2024 № 944 «Об установлении расходного обязательства муниципального образования «Молчановский район» на поощрение муниципальных образований Томской области за эффективную практику ведения официальных страниц в социальных сетях»</w:t>
      </w:r>
    </w:p>
    <w:p w:rsidR="001F1678" w:rsidRDefault="001F1678" w:rsidP="001F1678">
      <w:pPr>
        <w:autoSpaceDE w:val="0"/>
        <w:autoSpaceDN w:val="0"/>
        <w:adjustRightInd w:val="0"/>
        <w:jc w:val="both"/>
        <w:rPr>
          <w:b/>
          <w:color w:val="000000"/>
          <w:sz w:val="20"/>
          <w:szCs w:val="20"/>
        </w:rPr>
      </w:pPr>
    </w:p>
    <w:p w:rsidR="003C224B" w:rsidRPr="001F23F5" w:rsidRDefault="003C224B" w:rsidP="003C224B">
      <w:pPr>
        <w:jc w:val="center"/>
        <w:rPr>
          <w:b/>
          <w:caps/>
          <w:sz w:val="20"/>
          <w:szCs w:val="20"/>
        </w:rPr>
      </w:pPr>
    </w:p>
    <w:p w:rsidR="003C224B" w:rsidRPr="001F23F5" w:rsidRDefault="003C224B" w:rsidP="003C224B">
      <w:pPr>
        <w:tabs>
          <w:tab w:val="left" w:pos="6663"/>
          <w:tab w:val="left" w:pos="6804"/>
          <w:tab w:val="left" w:pos="6946"/>
        </w:tabs>
        <w:ind w:right="3826"/>
        <w:jc w:val="both"/>
        <w:rPr>
          <w:b/>
          <w:sz w:val="20"/>
          <w:szCs w:val="20"/>
        </w:rPr>
      </w:pPr>
    </w:p>
    <w:p w:rsidR="003C224B" w:rsidRPr="001F23F5" w:rsidRDefault="003C224B" w:rsidP="003C224B">
      <w:pPr>
        <w:pStyle w:val="1"/>
        <w:spacing w:before="0" w:after="0"/>
        <w:ind w:firstLine="720"/>
        <w:jc w:val="both"/>
        <w:rPr>
          <w:rFonts w:ascii="Times New Roman" w:hAnsi="Times New Roman"/>
          <w:b w:val="0"/>
          <w:color w:val="auto"/>
          <w:sz w:val="20"/>
          <w:szCs w:val="20"/>
        </w:rPr>
      </w:pPr>
      <w:r w:rsidRPr="001F23F5">
        <w:rPr>
          <w:rFonts w:ascii="Times New Roman" w:hAnsi="Times New Roman"/>
          <w:b w:val="0"/>
          <w:color w:val="auto"/>
          <w:sz w:val="20"/>
          <w:szCs w:val="20"/>
        </w:rPr>
        <w:t xml:space="preserve">В соответствии </w:t>
      </w:r>
      <w:proofErr w:type="gramStart"/>
      <w:r w:rsidRPr="001F23F5">
        <w:rPr>
          <w:rFonts w:ascii="Times New Roman" w:hAnsi="Times New Roman"/>
          <w:b w:val="0"/>
          <w:color w:val="auto"/>
          <w:sz w:val="20"/>
          <w:szCs w:val="20"/>
          <w:lang w:val="en-US"/>
        </w:rPr>
        <w:t>c</w:t>
      </w:r>
      <w:proofErr w:type="gramEnd"/>
      <w:r w:rsidRPr="001F23F5">
        <w:rPr>
          <w:rFonts w:ascii="Times New Roman" w:hAnsi="Times New Roman"/>
          <w:b w:val="0"/>
          <w:color w:val="auto"/>
          <w:sz w:val="20"/>
          <w:szCs w:val="20"/>
        </w:rPr>
        <w:t>о статьей 86 Бюджетного кодекса Российской Федерации</w:t>
      </w:r>
    </w:p>
    <w:p w:rsidR="003C224B" w:rsidRPr="001F23F5" w:rsidRDefault="003C224B" w:rsidP="003C224B">
      <w:pPr>
        <w:autoSpaceDE w:val="0"/>
        <w:autoSpaceDN w:val="0"/>
        <w:adjustRightInd w:val="0"/>
        <w:jc w:val="both"/>
        <w:rPr>
          <w:sz w:val="20"/>
          <w:szCs w:val="20"/>
        </w:rPr>
      </w:pPr>
    </w:p>
    <w:p w:rsidR="003C224B" w:rsidRPr="001F23F5" w:rsidRDefault="003C224B" w:rsidP="003C224B">
      <w:pPr>
        <w:ind w:firstLine="709"/>
        <w:jc w:val="both"/>
        <w:rPr>
          <w:color w:val="000000"/>
          <w:sz w:val="20"/>
          <w:szCs w:val="20"/>
        </w:rPr>
      </w:pPr>
      <w:r w:rsidRPr="001F23F5">
        <w:rPr>
          <w:color w:val="000000"/>
          <w:sz w:val="20"/>
          <w:szCs w:val="20"/>
        </w:rPr>
        <w:t xml:space="preserve">ПОСТАНОВЛЯЮ: </w:t>
      </w:r>
    </w:p>
    <w:p w:rsidR="003C224B" w:rsidRPr="001F23F5" w:rsidRDefault="003C224B" w:rsidP="003C224B">
      <w:pPr>
        <w:jc w:val="both"/>
        <w:rPr>
          <w:color w:val="000000"/>
          <w:sz w:val="20"/>
          <w:szCs w:val="20"/>
        </w:rPr>
      </w:pPr>
    </w:p>
    <w:p w:rsidR="003C224B" w:rsidRPr="001F23F5" w:rsidRDefault="003C224B" w:rsidP="003C224B">
      <w:pPr>
        <w:pStyle w:val="11"/>
        <w:numPr>
          <w:ilvl w:val="0"/>
          <w:numId w:val="4"/>
        </w:numPr>
        <w:tabs>
          <w:tab w:val="left" w:pos="993"/>
        </w:tabs>
        <w:spacing w:line="240" w:lineRule="auto"/>
        <w:ind w:left="0" w:firstLine="709"/>
        <w:jc w:val="both"/>
        <w:rPr>
          <w:color w:val="auto"/>
          <w:sz w:val="20"/>
          <w:szCs w:val="20"/>
        </w:rPr>
      </w:pPr>
      <w:r w:rsidRPr="001F23F5">
        <w:rPr>
          <w:color w:val="auto"/>
          <w:sz w:val="20"/>
          <w:szCs w:val="20"/>
        </w:rPr>
        <w:t xml:space="preserve">Установить расходное обязательство муниципального образования «Молчановский район» на поощрение муниципальных образований Томской области за эффективную практику ведения официальных страниц в социальных сетях, на 2024 год и на плановый период 2025 и 2026 годов, в размере: </w:t>
      </w:r>
    </w:p>
    <w:p w:rsidR="003C224B" w:rsidRPr="001F23F5" w:rsidRDefault="003C224B" w:rsidP="003C224B">
      <w:pPr>
        <w:pStyle w:val="11"/>
        <w:tabs>
          <w:tab w:val="left" w:pos="993"/>
        </w:tabs>
        <w:spacing w:line="240" w:lineRule="auto"/>
        <w:ind w:firstLine="709"/>
        <w:jc w:val="both"/>
        <w:rPr>
          <w:color w:val="auto"/>
          <w:sz w:val="20"/>
          <w:szCs w:val="20"/>
        </w:rPr>
      </w:pPr>
      <w:r w:rsidRPr="001F23F5">
        <w:rPr>
          <w:color w:val="auto"/>
          <w:sz w:val="20"/>
          <w:szCs w:val="20"/>
        </w:rPr>
        <w:t>2024 год – 211 662,12 (двести одиннадцать тысяч шестьсот шестьдесят два рубля 12 копеек) в том числе:</w:t>
      </w:r>
    </w:p>
    <w:p w:rsidR="003C224B" w:rsidRPr="001F23F5" w:rsidRDefault="003C224B" w:rsidP="003C224B">
      <w:pPr>
        <w:pStyle w:val="11"/>
        <w:tabs>
          <w:tab w:val="left" w:pos="993"/>
        </w:tabs>
        <w:spacing w:line="240" w:lineRule="auto"/>
        <w:ind w:firstLine="709"/>
        <w:jc w:val="both"/>
        <w:rPr>
          <w:color w:val="auto"/>
          <w:sz w:val="20"/>
          <w:szCs w:val="20"/>
        </w:rPr>
      </w:pPr>
      <w:r w:rsidRPr="001F23F5">
        <w:rPr>
          <w:color w:val="auto"/>
          <w:sz w:val="20"/>
          <w:szCs w:val="20"/>
        </w:rPr>
        <w:t xml:space="preserve">за счет средств областного бюджета </w:t>
      </w:r>
      <w:bookmarkStart w:id="1" w:name="bookmark4"/>
      <w:bookmarkEnd w:id="1"/>
      <w:r w:rsidRPr="001F23F5">
        <w:rPr>
          <w:color w:val="auto"/>
          <w:sz w:val="20"/>
          <w:szCs w:val="20"/>
        </w:rPr>
        <w:t xml:space="preserve">211 662,12 (двести одиннадцать тысяч шестьсот шестьдесят два рубля 12 копеек), </w:t>
      </w:r>
    </w:p>
    <w:p w:rsidR="003C224B" w:rsidRPr="001F23F5" w:rsidRDefault="003C224B" w:rsidP="003C224B">
      <w:pPr>
        <w:pStyle w:val="11"/>
        <w:tabs>
          <w:tab w:val="left" w:pos="993"/>
        </w:tabs>
        <w:spacing w:line="240" w:lineRule="auto"/>
        <w:ind w:firstLine="709"/>
        <w:jc w:val="both"/>
        <w:rPr>
          <w:color w:val="auto"/>
          <w:sz w:val="20"/>
          <w:szCs w:val="20"/>
        </w:rPr>
      </w:pPr>
      <w:r w:rsidRPr="001F23F5">
        <w:rPr>
          <w:color w:val="auto"/>
          <w:sz w:val="20"/>
          <w:szCs w:val="20"/>
        </w:rPr>
        <w:t>2025 год – 0 (Ноль) рублей 00 копеек;</w:t>
      </w:r>
    </w:p>
    <w:p w:rsidR="003C224B" w:rsidRPr="001F23F5" w:rsidRDefault="003C224B" w:rsidP="003C224B">
      <w:pPr>
        <w:pStyle w:val="11"/>
        <w:tabs>
          <w:tab w:val="left" w:pos="993"/>
        </w:tabs>
        <w:spacing w:line="240" w:lineRule="auto"/>
        <w:ind w:firstLine="709"/>
        <w:jc w:val="both"/>
        <w:rPr>
          <w:color w:val="auto"/>
          <w:sz w:val="20"/>
          <w:szCs w:val="20"/>
        </w:rPr>
      </w:pPr>
      <w:r w:rsidRPr="001F23F5">
        <w:rPr>
          <w:color w:val="auto"/>
          <w:sz w:val="20"/>
          <w:szCs w:val="20"/>
        </w:rPr>
        <w:t>2026 год – 0 (Ноль) рублей 00 копеек.</w:t>
      </w:r>
    </w:p>
    <w:p w:rsidR="003C224B" w:rsidRPr="001F23F5" w:rsidRDefault="003C224B" w:rsidP="003C224B">
      <w:pPr>
        <w:pStyle w:val="11"/>
        <w:numPr>
          <w:ilvl w:val="0"/>
          <w:numId w:val="4"/>
        </w:numPr>
        <w:tabs>
          <w:tab w:val="left" w:pos="720"/>
          <w:tab w:val="left" w:pos="993"/>
        </w:tabs>
        <w:spacing w:line="240" w:lineRule="auto"/>
        <w:ind w:left="0" w:firstLine="709"/>
        <w:jc w:val="both"/>
        <w:rPr>
          <w:color w:val="auto"/>
          <w:sz w:val="20"/>
          <w:szCs w:val="20"/>
        </w:rPr>
      </w:pPr>
      <w:proofErr w:type="gramStart"/>
      <w:r w:rsidRPr="001F23F5">
        <w:rPr>
          <w:color w:val="auto"/>
          <w:sz w:val="20"/>
          <w:szCs w:val="20"/>
        </w:rPr>
        <w:t>Ответственным</w:t>
      </w:r>
      <w:proofErr w:type="gramEnd"/>
      <w:r w:rsidRPr="001F23F5">
        <w:rPr>
          <w:color w:val="auto"/>
          <w:sz w:val="20"/>
          <w:szCs w:val="20"/>
        </w:rPr>
        <w:t xml:space="preserve"> за исполнение расходного обязательства муниципального образования «Молчановский район» на поощрение муниципальных образований Томской области за эффективную практику ведения официальных страниц в социальных сетях назначить – управляющего делами Администрации Молчановского района.</w:t>
      </w:r>
      <w:bookmarkStart w:id="2" w:name="bookmark5"/>
      <w:bookmarkEnd w:id="2"/>
    </w:p>
    <w:p w:rsidR="003C224B" w:rsidRPr="001F23F5" w:rsidRDefault="003C224B" w:rsidP="003C224B">
      <w:pPr>
        <w:pStyle w:val="11"/>
        <w:numPr>
          <w:ilvl w:val="0"/>
          <w:numId w:val="4"/>
        </w:numPr>
        <w:tabs>
          <w:tab w:val="left" w:pos="993"/>
        </w:tabs>
        <w:spacing w:line="240" w:lineRule="auto"/>
        <w:ind w:left="0" w:firstLine="709"/>
        <w:jc w:val="both"/>
        <w:rPr>
          <w:color w:val="auto"/>
          <w:sz w:val="20"/>
          <w:szCs w:val="20"/>
        </w:rPr>
      </w:pPr>
      <w:proofErr w:type="gramStart"/>
      <w:r w:rsidRPr="001F23F5">
        <w:rPr>
          <w:color w:val="auto"/>
          <w:sz w:val="20"/>
          <w:szCs w:val="20"/>
        </w:rPr>
        <w:t>Определить, что Администрация Молчановского района (начальник отдела учета и отчетности) является уполномоченным органом, осуществляющим исполнение расходного обязательства муниципального образования «Молчановский район» на поощрение муниципальных образований Томской области за эффективную практику ведения официальных страниц в социальных сетях, в части предоставления бюджетам сельских поселений Молчановского района из бюджета муниципального образования «Молчановский район» иного межбюджетного трансферта на поощрение муниципальных образований Томской области за</w:t>
      </w:r>
      <w:proofErr w:type="gramEnd"/>
      <w:r w:rsidRPr="001F23F5">
        <w:rPr>
          <w:color w:val="auto"/>
          <w:sz w:val="20"/>
          <w:szCs w:val="20"/>
        </w:rPr>
        <w:t xml:space="preserve"> эффективную практику ведения официальных страниц в социальных сетях.</w:t>
      </w:r>
    </w:p>
    <w:p w:rsidR="003C224B" w:rsidRPr="001F23F5" w:rsidRDefault="003C224B" w:rsidP="003C224B">
      <w:pPr>
        <w:pStyle w:val="11"/>
        <w:numPr>
          <w:ilvl w:val="0"/>
          <w:numId w:val="4"/>
        </w:numPr>
        <w:tabs>
          <w:tab w:val="left" w:pos="993"/>
          <w:tab w:val="left" w:pos="1043"/>
        </w:tabs>
        <w:spacing w:line="240" w:lineRule="auto"/>
        <w:ind w:left="0" w:firstLine="709"/>
        <w:jc w:val="both"/>
        <w:rPr>
          <w:color w:val="auto"/>
          <w:sz w:val="20"/>
          <w:szCs w:val="20"/>
        </w:rPr>
      </w:pPr>
      <w:bookmarkStart w:id="3" w:name="bookmark6"/>
      <w:bookmarkEnd w:id="3"/>
      <w:r w:rsidRPr="001F23F5">
        <w:rPr>
          <w:color w:val="auto"/>
          <w:sz w:val="20"/>
          <w:szCs w:val="20"/>
        </w:rPr>
        <w:t>Администрации Молчановского района в лице управляющего делами Администрации Молчановского района:</w:t>
      </w:r>
    </w:p>
    <w:p w:rsidR="003C224B" w:rsidRPr="001F23F5" w:rsidRDefault="003C224B" w:rsidP="003C224B">
      <w:pPr>
        <w:tabs>
          <w:tab w:val="left" w:pos="993"/>
          <w:tab w:val="left" w:pos="6663"/>
          <w:tab w:val="left" w:pos="6804"/>
          <w:tab w:val="left" w:pos="6946"/>
          <w:tab w:val="left" w:pos="9638"/>
        </w:tabs>
        <w:ind w:right="-1" w:firstLine="709"/>
        <w:jc w:val="both"/>
        <w:rPr>
          <w:sz w:val="20"/>
          <w:szCs w:val="20"/>
        </w:rPr>
      </w:pPr>
      <w:r w:rsidRPr="001F23F5">
        <w:rPr>
          <w:sz w:val="20"/>
          <w:szCs w:val="20"/>
        </w:rPr>
        <w:t>подготовить для заключения с Администрациями сельских поселений Молчановского района соглашения о предоставлении иного межбюджетного трансферта на поощрение муниципальных образований Томской области за эффективную практику ведения официальных страниц в социальных сетях;</w:t>
      </w:r>
    </w:p>
    <w:p w:rsidR="003C224B" w:rsidRPr="001F23F5" w:rsidRDefault="003C224B" w:rsidP="003C224B">
      <w:pPr>
        <w:tabs>
          <w:tab w:val="left" w:pos="993"/>
          <w:tab w:val="left" w:pos="6663"/>
          <w:tab w:val="left" w:pos="6804"/>
          <w:tab w:val="left" w:pos="6946"/>
          <w:tab w:val="left" w:pos="9638"/>
        </w:tabs>
        <w:ind w:right="-1" w:firstLine="709"/>
        <w:jc w:val="both"/>
        <w:rPr>
          <w:sz w:val="20"/>
          <w:szCs w:val="20"/>
        </w:rPr>
      </w:pPr>
      <w:r w:rsidRPr="001F23F5">
        <w:rPr>
          <w:sz w:val="20"/>
          <w:szCs w:val="20"/>
        </w:rPr>
        <w:t xml:space="preserve">предоставлять в установленные сроки и </w:t>
      </w:r>
      <w:proofErr w:type="gramStart"/>
      <w:r w:rsidRPr="001F23F5">
        <w:rPr>
          <w:sz w:val="20"/>
          <w:szCs w:val="20"/>
        </w:rPr>
        <w:t xml:space="preserve">по установленным формам отчеты о расходовании средств на поощрение муниципальных образований Томской области за эффективную практику ведения официальных </w:t>
      </w:r>
      <w:r w:rsidRPr="001F23F5">
        <w:rPr>
          <w:sz w:val="20"/>
          <w:szCs w:val="20"/>
        </w:rPr>
        <w:lastRenderedPageBreak/>
        <w:t>страниц в социальных сетях</w:t>
      </w:r>
      <w:proofErr w:type="gramEnd"/>
      <w:r w:rsidRPr="001F23F5">
        <w:rPr>
          <w:sz w:val="20"/>
          <w:szCs w:val="20"/>
        </w:rPr>
        <w:t xml:space="preserve"> в Департамент финансово-ресурсного обеспечения Администрации Томской области.</w:t>
      </w:r>
    </w:p>
    <w:p w:rsidR="003C224B" w:rsidRPr="001F23F5" w:rsidRDefault="003C224B" w:rsidP="003C224B">
      <w:pPr>
        <w:pStyle w:val="a8"/>
        <w:numPr>
          <w:ilvl w:val="0"/>
          <w:numId w:val="4"/>
        </w:numPr>
        <w:tabs>
          <w:tab w:val="left" w:pos="1134"/>
          <w:tab w:val="left" w:pos="6946"/>
          <w:tab w:val="left" w:pos="9638"/>
        </w:tabs>
        <w:ind w:left="0" w:right="-1" w:firstLine="709"/>
        <w:jc w:val="both"/>
        <w:rPr>
          <w:sz w:val="20"/>
          <w:szCs w:val="20"/>
        </w:rPr>
      </w:pPr>
      <w:r w:rsidRPr="001F23F5">
        <w:rPr>
          <w:sz w:val="20"/>
          <w:szCs w:val="20"/>
        </w:rPr>
        <w:t>Рекомендовать Главам Администраций сельских поселений Молчановского района:</w:t>
      </w:r>
    </w:p>
    <w:p w:rsidR="003C224B" w:rsidRPr="001F23F5" w:rsidRDefault="003C224B" w:rsidP="003C224B">
      <w:pPr>
        <w:pStyle w:val="a8"/>
        <w:tabs>
          <w:tab w:val="left" w:pos="6663"/>
          <w:tab w:val="left" w:pos="6804"/>
          <w:tab w:val="left" w:pos="6946"/>
          <w:tab w:val="left" w:pos="9638"/>
        </w:tabs>
        <w:ind w:left="0" w:right="-1" w:firstLine="709"/>
        <w:jc w:val="both"/>
        <w:rPr>
          <w:sz w:val="20"/>
          <w:szCs w:val="20"/>
        </w:rPr>
      </w:pPr>
      <w:r w:rsidRPr="001F23F5">
        <w:rPr>
          <w:sz w:val="20"/>
          <w:szCs w:val="20"/>
        </w:rPr>
        <w:t>Назначить ответственное лицо за разработку муниципального правового акта, устанавливающего расходное обязательство поселения по осуществлению органом местного самоуправления полномочия, указанного в пункте 1 настоящего постановления:</w:t>
      </w:r>
    </w:p>
    <w:p w:rsidR="003C224B" w:rsidRPr="001F23F5" w:rsidRDefault="003C224B" w:rsidP="003C224B">
      <w:pPr>
        <w:pStyle w:val="a8"/>
        <w:tabs>
          <w:tab w:val="left" w:pos="6663"/>
          <w:tab w:val="left" w:pos="6804"/>
          <w:tab w:val="left" w:pos="6946"/>
          <w:tab w:val="left" w:pos="9638"/>
        </w:tabs>
        <w:ind w:left="0" w:right="-1" w:firstLine="709"/>
        <w:jc w:val="both"/>
        <w:rPr>
          <w:sz w:val="20"/>
          <w:szCs w:val="20"/>
        </w:rPr>
      </w:pPr>
      <w:r w:rsidRPr="001F23F5">
        <w:rPr>
          <w:sz w:val="20"/>
          <w:szCs w:val="20"/>
        </w:rPr>
        <w:t>обеспечить целевое использование указанного иного межбюджетного трансферта.</w:t>
      </w:r>
    </w:p>
    <w:p w:rsidR="003C224B" w:rsidRPr="001F23F5" w:rsidRDefault="003C224B" w:rsidP="003C224B">
      <w:pPr>
        <w:ind w:firstLine="720"/>
        <w:jc w:val="both"/>
        <w:rPr>
          <w:sz w:val="20"/>
          <w:szCs w:val="20"/>
        </w:rPr>
      </w:pPr>
      <w:r w:rsidRPr="001F23F5">
        <w:rPr>
          <w:sz w:val="20"/>
          <w:szCs w:val="20"/>
        </w:rPr>
        <w:t>6.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3" w:history="1">
        <w:r w:rsidRPr="001F23F5">
          <w:rPr>
            <w:rStyle w:val="a5"/>
            <w:sz w:val="20"/>
            <w:szCs w:val="20"/>
            <w:lang w:val="en-US"/>
          </w:rPr>
          <w:t>http</w:t>
        </w:r>
        <w:r w:rsidRPr="001F23F5">
          <w:rPr>
            <w:rStyle w:val="a5"/>
            <w:sz w:val="20"/>
            <w:szCs w:val="20"/>
          </w:rPr>
          <w:t>://</w:t>
        </w:r>
        <w:r w:rsidRPr="001F23F5">
          <w:rPr>
            <w:rStyle w:val="a5"/>
            <w:sz w:val="20"/>
            <w:szCs w:val="20"/>
            <w:lang w:val="en-US"/>
          </w:rPr>
          <w:t>www</w:t>
        </w:r>
        <w:r w:rsidRPr="001F23F5">
          <w:rPr>
            <w:rStyle w:val="a5"/>
            <w:sz w:val="20"/>
            <w:szCs w:val="20"/>
          </w:rPr>
          <w:t>.</w:t>
        </w:r>
        <w:r w:rsidRPr="001F23F5">
          <w:rPr>
            <w:rStyle w:val="a5"/>
            <w:sz w:val="20"/>
            <w:szCs w:val="20"/>
            <w:lang w:val="en-US"/>
          </w:rPr>
          <w:t>molchanovo</w:t>
        </w:r>
        <w:r w:rsidRPr="001F23F5">
          <w:rPr>
            <w:rStyle w:val="a5"/>
            <w:sz w:val="20"/>
            <w:szCs w:val="20"/>
          </w:rPr>
          <w:t>.</w:t>
        </w:r>
        <w:r w:rsidRPr="001F23F5">
          <w:rPr>
            <w:rStyle w:val="a5"/>
            <w:sz w:val="20"/>
            <w:szCs w:val="20"/>
            <w:lang w:val="en-US"/>
          </w:rPr>
          <w:t>gosuslugi</w:t>
        </w:r>
        <w:r w:rsidRPr="001F23F5">
          <w:rPr>
            <w:rStyle w:val="a5"/>
            <w:sz w:val="20"/>
            <w:szCs w:val="20"/>
          </w:rPr>
          <w:t>.</w:t>
        </w:r>
        <w:r w:rsidRPr="001F23F5">
          <w:rPr>
            <w:rStyle w:val="a5"/>
            <w:sz w:val="20"/>
            <w:szCs w:val="20"/>
            <w:lang w:val="en-US"/>
          </w:rPr>
          <w:t>ru</w:t>
        </w:r>
        <w:r w:rsidRPr="001F23F5">
          <w:rPr>
            <w:rStyle w:val="a5"/>
            <w:sz w:val="20"/>
            <w:szCs w:val="20"/>
          </w:rPr>
          <w:t>/</w:t>
        </w:r>
      </w:hyperlink>
      <w:r w:rsidRPr="001F23F5">
        <w:rPr>
          <w:sz w:val="20"/>
          <w:szCs w:val="20"/>
        </w:rPr>
        <w:t>).</w:t>
      </w:r>
    </w:p>
    <w:p w:rsidR="003C224B" w:rsidRPr="001F23F5" w:rsidRDefault="003C224B" w:rsidP="003C224B">
      <w:pPr>
        <w:ind w:firstLine="720"/>
        <w:jc w:val="both"/>
        <w:rPr>
          <w:sz w:val="20"/>
          <w:szCs w:val="20"/>
        </w:rPr>
      </w:pPr>
      <w:r w:rsidRPr="001F23F5">
        <w:rPr>
          <w:sz w:val="20"/>
          <w:szCs w:val="20"/>
        </w:rPr>
        <w:t xml:space="preserve">7.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3C224B" w:rsidRPr="001F23F5" w:rsidRDefault="003C224B" w:rsidP="003C224B">
      <w:pPr>
        <w:ind w:firstLine="720"/>
        <w:jc w:val="both"/>
        <w:rPr>
          <w:color w:val="000000"/>
          <w:sz w:val="20"/>
          <w:szCs w:val="20"/>
        </w:rPr>
      </w:pPr>
      <w:r w:rsidRPr="001F23F5">
        <w:rPr>
          <w:color w:val="000000"/>
          <w:sz w:val="20"/>
          <w:szCs w:val="20"/>
        </w:rPr>
        <w:t xml:space="preserve">8. </w:t>
      </w:r>
      <w:proofErr w:type="gramStart"/>
      <w:r w:rsidRPr="001F23F5">
        <w:rPr>
          <w:sz w:val="20"/>
          <w:szCs w:val="20"/>
        </w:rPr>
        <w:t>Контроль за</w:t>
      </w:r>
      <w:proofErr w:type="gramEnd"/>
      <w:r w:rsidRPr="001F23F5">
        <w:rPr>
          <w:sz w:val="20"/>
          <w:szCs w:val="20"/>
        </w:rPr>
        <w:t xml:space="preserve"> исполнением</w:t>
      </w:r>
      <w:r w:rsidRPr="001F23F5">
        <w:rPr>
          <w:color w:val="000000"/>
          <w:sz w:val="20"/>
          <w:szCs w:val="20"/>
        </w:rPr>
        <w:t xml:space="preserve"> настоящего постановления возложить на управляющего делами Администрации Молчановского района.</w:t>
      </w:r>
    </w:p>
    <w:p w:rsidR="003C224B" w:rsidRPr="001F23F5" w:rsidRDefault="003C224B" w:rsidP="003C224B">
      <w:pPr>
        <w:pStyle w:val="a8"/>
        <w:tabs>
          <w:tab w:val="left" w:pos="6663"/>
          <w:tab w:val="left" w:pos="6804"/>
          <w:tab w:val="left" w:pos="6946"/>
          <w:tab w:val="left" w:pos="9638"/>
        </w:tabs>
        <w:ind w:left="0" w:right="-1" w:firstLine="709"/>
        <w:jc w:val="both"/>
        <w:rPr>
          <w:sz w:val="20"/>
          <w:szCs w:val="20"/>
        </w:rPr>
      </w:pPr>
    </w:p>
    <w:p w:rsidR="003C224B" w:rsidRPr="001F23F5" w:rsidRDefault="003C224B" w:rsidP="003C224B">
      <w:pPr>
        <w:rPr>
          <w:sz w:val="20"/>
          <w:szCs w:val="20"/>
        </w:rPr>
      </w:pPr>
    </w:p>
    <w:p w:rsidR="003C224B" w:rsidRPr="001F23F5" w:rsidRDefault="003C224B" w:rsidP="003C224B">
      <w:pPr>
        <w:rPr>
          <w:sz w:val="20"/>
          <w:szCs w:val="20"/>
        </w:rPr>
      </w:pPr>
    </w:p>
    <w:p w:rsidR="003C224B" w:rsidRPr="001F23F5" w:rsidRDefault="003C224B" w:rsidP="003C224B">
      <w:pPr>
        <w:rPr>
          <w:color w:val="000000"/>
          <w:sz w:val="20"/>
          <w:szCs w:val="20"/>
        </w:rPr>
      </w:pPr>
      <w:r w:rsidRPr="001F23F5">
        <w:rPr>
          <w:color w:val="000000"/>
          <w:sz w:val="20"/>
          <w:szCs w:val="20"/>
        </w:rPr>
        <w:t>Глава Молчановского района                                                                                 Ю.Ю. Сальков</w:t>
      </w:r>
    </w:p>
    <w:p w:rsidR="003C224B" w:rsidRPr="001F23F5" w:rsidRDefault="003C224B" w:rsidP="003C224B">
      <w:pPr>
        <w:rPr>
          <w:color w:val="000000"/>
          <w:sz w:val="20"/>
          <w:szCs w:val="20"/>
        </w:rPr>
      </w:pPr>
    </w:p>
    <w:p w:rsidR="003C224B" w:rsidRPr="001F23F5" w:rsidRDefault="003C224B" w:rsidP="003C224B">
      <w:pPr>
        <w:rPr>
          <w:color w:val="000000"/>
          <w:sz w:val="20"/>
          <w:szCs w:val="20"/>
        </w:rPr>
      </w:pPr>
    </w:p>
    <w:p w:rsidR="003C224B" w:rsidRPr="003C224B" w:rsidRDefault="003C224B" w:rsidP="003C224B">
      <w:pPr>
        <w:rPr>
          <w:b/>
          <w:color w:val="000000"/>
          <w:sz w:val="20"/>
          <w:szCs w:val="20"/>
        </w:rPr>
      </w:pPr>
      <w:r w:rsidRPr="003C224B">
        <w:rPr>
          <w:b/>
          <w:color w:val="000000"/>
          <w:sz w:val="20"/>
          <w:szCs w:val="20"/>
        </w:rPr>
        <w:t>Постановление Администрации Молчановского района от 20.12.2024 № 946 «О внесении изменения в постановление Администрации Молчановского района  от 10.12.2021 № 755 «Об утверждении муниципальной программы «Развитие культуры и туризма на территории Молчановского района на 2022 - 2029 годы»</w:t>
      </w:r>
    </w:p>
    <w:p w:rsidR="003C224B" w:rsidRPr="003C224B" w:rsidRDefault="003C224B" w:rsidP="003C224B">
      <w:pPr>
        <w:rPr>
          <w:b/>
          <w:color w:val="000000"/>
          <w:sz w:val="20"/>
          <w:szCs w:val="20"/>
        </w:rPr>
      </w:pPr>
    </w:p>
    <w:p w:rsidR="003C224B" w:rsidRPr="003C224B" w:rsidRDefault="003C224B" w:rsidP="003C224B">
      <w:pPr>
        <w:rPr>
          <w:b/>
          <w:color w:val="000000"/>
          <w:sz w:val="20"/>
          <w:szCs w:val="20"/>
        </w:rPr>
      </w:pPr>
    </w:p>
    <w:p w:rsidR="003C224B" w:rsidRPr="009221F0" w:rsidRDefault="003C224B" w:rsidP="003C224B">
      <w:pPr>
        <w:jc w:val="center"/>
        <w:rPr>
          <w:b/>
          <w:caps/>
          <w:sz w:val="20"/>
          <w:szCs w:val="20"/>
        </w:rPr>
      </w:pPr>
    </w:p>
    <w:p w:rsidR="003C224B" w:rsidRPr="009221F0" w:rsidRDefault="003C224B" w:rsidP="003C224B">
      <w:pPr>
        <w:ind w:right="3776" w:firstLine="709"/>
        <w:jc w:val="both"/>
        <w:rPr>
          <w:bCs/>
          <w:sz w:val="20"/>
          <w:szCs w:val="20"/>
        </w:rPr>
      </w:pPr>
    </w:p>
    <w:p w:rsidR="003C224B" w:rsidRPr="009221F0" w:rsidRDefault="003C224B" w:rsidP="003C224B">
      <w:pPr>
        <w:autoSpaceDE w:val="0"/>
        <w:autoSpaceDN w:val="0"/>
        <w:adjustRightInd w:val="0"/>
        <w:ind w:firstLine="709"/>
        <w:jc w:val="both"/>
        <w:rPr>
          <w:sz w:val="20"/>
          <w:szCs w:val="20"/>
        </w:rPr>
      </w:pPr>
      <w:r w:rsidRPr="009221F0">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3C224B" w:rsidRPr="009221F0" w:rsidRDefault="003C224B" w:rsidP="003C224B">
      <w:pPr>
        <w:ind w:firstLine="709"/>
        <w:jc w:val="both"/>
        <w:rPr>
          <w:color w:val="000000"/>
          <w:sz w:val="20"/>
          <w:szCs w:val="20"/>
        </w:rPr>
      </w:pPr>
    </w:p>
    <w:p w:rsidR="003C224B" w:rsidRPr="009221F0" w:rsidRDefault="003C224B" w:rsidP="003C224B">
      <w:pPr>
        <w:ind w:firstLine="709"/>
        <w:rPr>
          <w:color w:val="000000"/>
          <w:sz w:val="20"/>
          <w:szCs w:val="20"/>
        </w:rPr>
      </w:pPr>
      <w:r w:rsidRPr="009221F0">
        <w:rPr>
          <w:color w:val="000000"/>
          <w:sz w:val="20"/>
          <w:szCs w:val="20"/>
        </w:rPr>
        <w:t>ПОСТАНОВЛЯЮ:</w:t>
      </w:r>
    </w:p>
    <w:p w:rsidR="003C224B" w:rsidRPr="009221F0" w:rsidRDefault="003C224B" w:rsidP="003C224B">
      <w:pPr>
        <w:ind w:firstLine="709"/>
        <w:jc w:val="both"/>
        <w:rPr>
          <w:color w:val="000000"/>
          <w:sz w:val="20"/>
          <w:szCs w:val="20"/>
        </w:rPr>
      </w:pPr>
    </w:p>
    <w:p w:rsidR="003C224B" w:rsidRPr="009221F0" w:rsidRDefault="003C224B" w:rsidP="003C224B">
      <w:pPr>
        <w:pStyle w:val="ConsPlusTitle"/>
        <w:widowControl/>
        <w:ind w:right="-6" w:firstLine="709"/>
        <w:jc w:val="both"/>
        <w:rPr>
          <w:rFonts w:ascii="Times New Roman" w:hAnsi="Times New Roman" w:cs="Times New Roman"/>
          <w:b w:val="0"/>
        </w:rPr>
      </w:pPr>
      <w:r w:rsidRPr="009221F0">
        <w:rPr>
          <w:rFonts w:ascii="Times New Roman" w:hAnsi="Times New Roman" w:cs="Times New Roman"/>
          <w:b w:val="0"/>
        </w:rPr>
        <w:t>1. Внести в постановление Администрации Молчановского района от 10.12.2021 № 755 «Об утверждении муниципальной программы «</w:t>
      </w:r>
      <w:r w:rsidRPr="009221F0">
        <w:rPr>
          <w:rFonts w:ascii="Times New Roman" w:hAnsi="Times New Roman" w:cs="Times New Roman"/>
          <w:b w:val="0"/>
          <w:color w:val="000000"/>
        </w:rPr>
        <w:t>Развитие культуры и туризма на территории Молчановского района на 2022 - 2029 годы</w:t>
      </w:r>
      <w:r w:rsidRPr="009221F0">
        <w:rPr>
          <w:rFonts w:ascii="Times New Roman" w:hAnsi="Times New Roman" w:cs="Times New Roman"/>
          <w:b w:val="0"/>
        </w:rPr>
        <w:t>»  (далее – постановление) следующее изменение:</w:t>
      </w:r>
    </w:p>
    <w:p w:rsidR="003C224B" w:rsidRPr="009221F0" w:rsidRDefault="003C224B" w:rsidP="003C224B">
      <w:pPr>
        <w:ind w:firstLine="709"/>
        <w:jc w:val="both"/>
        <w:rPr>
          <w:sz w:val="20"/>
          <w:szCs w:val="20"/>
        </w:rPr>
      </w:pPr>
      <w:r w:rsidRPr="009221F0">
        <w:rPr>
          <w:sz w:val="20"/>
          <w:szCs w:val="20"/>
        </w:rPr>
        <w:t xml:space="preserve">приложение к постановлению изложить в редакции согласно приложению к настоящему постановлению. </w:t>
      </w:r>
    </w:p>
    <w:p w:rsidR="003C224B" w:rsidRPr="009221F0" w:rsidRDefault="003C224B" w:rsidP="003C224B">
      <w:pPr>
        <w:tabs>
          <w:tab w:val="left" w:pos="720"/>
        </w:tabs>
        <w:ind w:firstLine="709"/>
        <w:jc w:val="both"/>
        <w:rPr>
          <w:sz w:val="20"/>
          <w:szCs w:val="20"/>
        </w:rPr>
      </w:pPr>
      <w:r w:rsidRPr="009221F0">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3C224B" w:rsidRPr="009221F0" w:rsidRDefault="003C224B" w:rsidP="003C224B">
      <w:pPr>
        <w:tabs>
          <w:tab w:val="left" w:pos="720"/>
        </w:tabs>
        <w:ind w:firstLine="709"/>
        <w:jc w:val="both"/>
        <w:rPr>
          <w:sz w:val="20"/>
          <w:szCs w:val="20"/>
        </w:rPr>
      </w:pPr>
      <w:r w:rsidRPr="009221F0">
        <w:rPr>
          <w:sz w:val="20"/>
          <w:szCs w:val="20"/>
        </w:rPr>
        <w:t>3. Настоящее постановление вступает в силу со дня его официального опубликования.</w:t>
      </w:r>
    </w:p>
    <w:p w:rsidR="003C224B" w:rsidRPr="009221F0" w:rsidRDefault="003C224B" w:rsidP="003C224B">
      <w:pPr>
        <w:tabs>
          <w:tab w:val="left" w:pos="720"/>
        </w:tabs>
        <w:ind w:firstLine="709"/>
        <w:jc w:val="both"/>
        <w:rPr>
          <w:sz w:val="20"/>
          <w:szCs w:val="20"/>
        </w:rPr>
      </w:pPr>
      <w:r w:rsidRPr="009221F0">
        <w:rPr>
          <w:sz w:val="20"/>
          <w:szCs w:val="20"/>
        </w:rPr>
        <w:t xml:space="preserve">4. </w:t>
      </w:r>
      <w:proofErr w:type="gramStart"/>
      <w:r w:rsidRPr="009221F0">
        <w:rPr>
          <w:sz w:val="20"/>
          <w:szCs w:val="20"/>
        </w:rPr>
        <w:t>Контроль за</w:t>
      </w:r>
      <w:proofErr w:type="gramEnd"/>
      <w:r w:rsidRPr="009221F0">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3C224B" w:rsidRPr="009221F0" w:rsidRDefault="003C224B" w:rsidP="003C224B">
      <w:pPr>
        <w:ind w:firstLine="709"/>
        <w:rPr>
          <w:sz w:val="20"/>
          <w:szCs w:val="20"/>
        </w:rPr>
      </w:pPr>
    </w:p>
    <w:p w:rsidR="003C224B" w:rsidRPr="009221F0" w:rsidRDefault="003C224B" w:rsidP="003C224B">
      <w:pPr>
        <w:ind w:firstLine="709"/>
        <w:rPr>
          <w:sz w:val="20"/>
          <w:szCs w:val="20"/>
        </w:rPr>
      </w:pPr>
    </w:p>
    <w:p w:rsidR="003C224B" w:rsidRPr="009221F0" w:rsidRDefault="003C224B" w:rsidP="003C224B">
      <w:pPr>
        <w:ind w:firstLine="709"/>
        <w:rPr>
          <w:sz w:val="20"/>
          <w:szCs w:val="20"/>
        </w:rPr>
      </w:pPr>
    </w:p>
    <w:p w:rsidR="003C224B" w:rsidRPr="009221F0" w:rsidRDefault="003C224B" w:rsidP="003C224B">
      <w:pPr>
        <w:rPr>
          <w:color w:val="000000"/>
          <w:sz w:val="20"/>
          <w:szCs w:val="20"/>
        </w:rPr>
      </w:pPr>
      <w:r w:rsidRPr="009221F0">
        <w:rPr>
          <w:color w:val="000000"/>
          <w:sz w:val="20"/>
          <w:szCs w:val="20"/>
        </w:rPr>
        <w:t>Глава Молчановского района                                                              Ю.Ю. Сальков</w:t>
      </w:r>
    </w:p>
    <w:p w:rsidR="003C224B" w:rsidRPr="009221F0" w:rsidRDefault="003C224B" w:rsidP="003C224B">
      <w:pPr>
        <w:rPr>
          <w:color w:val="000000"/>
          <w:sz w:val="20"/>
          <w:szCs w:val="20"/>
        </w:rPr>
      </w:pPr>
    </w:p>
    <w:p w:rsidR="003C224B" w:rsidRPr="009221F0" w:rsidRDefault="003C224B" w:rsidP="003C224B">
      <w:pPr>
        <w:pStyle w:val="ConsPlusNormal"/>
        <w:jc w:val="center"/>
        <w:rPr>
          <w:rFonts w:ascii="Times New Roman" w:hAnsi="Times New Roman"/>
          <w:sz w:val="20"/>
          <w:szCs w:val="20"/>
        </w:rPr>
      </w:pPr>
    </w:p>
    <w:p w:rsidR="003C224B" w:rsidRPr="009221F0" w:rsidRDefault="003C224B" w:rsidP="003C224B">
      <w:pPr>
        <w:pStyle w:val="ConsPlusNormal"/>
        <w:jc w:val="center"/>
        <w:rPr>
          <w:rFonts w:ascii="Times New Roman" w:hAnsi="Times New Roman"/>
          <w:sz w:val="20"/>
          <w:szCs w:val="20"/>
        </w:rPr>
      </w:pPr>
    </w:p>
    <w:p w:rsidR="003C224B" w:rsidRPr="009221F0" w:rsidRDefault="003C224B" w:rsidP="003C224B">
      <w:pPr>
        <w:pStyle w:val="ConsPlusNormal"/>
        <w:jc w:val="center"/>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rPr>
          <w:rFonts w:ascii="Times New Roman" w:hAnsi="Times New Roman"/>
          <w:sz w:val="20"/>
          <w:szCs w:val="20"/>
        </w:rPr>
        <w:sectPr w:rsidR="003C224B" w:rsidRPr="009221F0" w:rsidSect="003C224B">
          <w:headerReference w:type="even" r:id="rId24"/>
          <w:headerReference w:type="default" r:id="rId25"/>
          <w:headerReference w:type="first" r:id="rId26"/>
          <w:pgSz w:w="11907" w:h="16840"/>
          <w:pgMar w:top="567" w:right="567" w:bottom="567" w:left="1701" w:header="425" w:footer="0" w:gutter="0"/>
          <w:pgNumType w:start="1"/>
          <w:cols w:space="720"/>
          <w:titlePg/>
          <w:docGrid w:linePitch="299"/>
        </w:sectPr>
      </w:pPr>
    </w:p>
    <w:p w:rsidR="003C224B" w:rsidRPr="009221F0" w:rsidRDefault="003C224B" w:rsidP="003C224B">
      <w:pPr>
        <w:pStyle w:val="ConsPlusNormal"/>
        <w:ind w:left="11057"/>
        <w:rPr>
          <w:rFonts w:ascii="Times New Roman" w:hAnsi="Times New Roman"/>
          <w:sz w:val="20"/>
          <w:szCs w:val="20"/>
        </w:rPr>
      </w:pPr>
      <w:r w:rsidRPr="009221F0">
        <w:rPr>
          <w:rFonts w:ascii="Times New Roman" w:hAnsi="Times New Roman"/>
          <w:sz w:val="20"/>
          <w:szCs w:val="20"/>
        </w:rPr>
        <w:lastRenderedPageBreak/>
        <w:t>Приложение к постановлению</w:t>
      </w:r>
    </w:p>
    <w:p w:rsidR="003C224B" w:rsidRPr="009221F0" w:rsidRDefault="003C224B" w:rsidP="003C224B">
      <w:pPr>
        <w:pStyle w:val="ConsPlusNormal"/>
        <w:ind w:left="11057"/>
        <w:rPr>
          <w:rFonts w:ascii="Times New Roman" w:hAnsi="Times New Roman"/>
          <w:sz w:val="20"/>
          <w:szCs w:val="20"/>
        </w:rPr>
      </w:pPr>
      <w:r w:rsidRPr="009221F0">
        <w:rPr>
          <w:rFonts w:ascii="Times New Roman" w:hAnsi="Times New Roman"/>
          <w:sz w:val="20"/>
          <w:szCs w:val="20"/>
        </w:rPr>
        <w:t xml:space="preserve">Администрации Молчановского района                                                                                                                                                                                                                              от  </w:t>
      </w:r>
      <w:r w:rsidRPr="009221F0">
        <w:rPr>
          <w:rFonts w:ascii="Times New Roman" w:hAnsi="Times New Roman"/>
          <w:sz w:val="20"/>
          <w:szCs w:val="20"/>
          <w:u w:val="single"/>
        </w:rPr>
        <w:t>20.12.2024</w:t>
      </w:r>
      <w:r w:rsidRPr="009221F0">
        <w:rPr>
          <w:rFonts w:ascii="Times New Roman" w:hAnsi="Times New Roman"/>
          <w:sz w:val="20"/>
          <w:szCs w:val="20"/>
        </w:rPr>
        <w:t xml:space="preserve">   №   </w:t>
      </w:r>
      <w:r w:rsidRPr="009221F0">
        <w:rPr>
          <w:rFonts w:ascii="Times New Roman" w:hAnsi="Times New Roman"/>
          <w:sz w:val="20"/>
          <w:szCs w:val="20"/>
          <w:u w:val="single"/>
        </w:rPr>
        <w:t xml:space="preserve">946 </w:t>
      </w:r>
      <w:r w:rsidRPr="009221F0">
        <w:rPr>
          <w:rFonts w:ascii="Times New Roman" w:hAnsi="Times New Roman"/>
          <w:sz w:val="20"/>
          <w:szCs w:val="20"/>
        </w:rPr>
        <w:t xml:space="preserve">                                                                                                                                                                                                                          «Приложение к постановлению</w:t>
      </w:r>
    </w:p>
    <w:p w:rsidR="003C224B" w:rsidRPr="009221F0" w:rsidRDefault="003C224B" w:rsidP="003C224B">
      <w:pPr>
        <w:pStyle w:val="ConsPlusNormal"/>
        <w:ind w:left="11057"/>
        <w:rPr>
          <w:rFonts w:ascii="Times New Roman" w:hAnsi="Times New Roman"/>
          <w:sz w:val="20"/>
          <w:szCs w:val="20"/>
        </w:rPr>
      </w:pPr>
      <w:r w:rsidRPr="009221F0">
        <w:rPr>
          <w:rFonts w:ascii="Times New Roman" w:hAnsi="Times New Roman"/>
          <w:sz w:val="20"/>
          <w:szCs w:val="20"/>
        </w:rPr>
        <w:t>Администрации Молчановского района</w:t>
      </w:r>
    </w:p>
    <w:p w:rsidR="003C224B" w:rsidRPr="009221F0" w:rsidRDefault="003C224B" w:rsidP="003C224B">
      <w:pPr>
        <w:pStyle w:val="ConsPlusNormal"/>
        <w:ind w:left="11057"/>
        <w:jc w:val="both"/>
        <w:rPr>
          <w:rFonts w:ascii="Times New Roman" w:hAnsi="Times New Roman"/>
          <w:sz w:val="20"/>
          <w:szCs w:val="20"/>
          <w:u w:val="single"/>
        </w:rPr>
      </w:pPr>
      <w:r w:rsidRPr="009221F0">
        <w:rPr>
          <w:rFonts w:ascii="Times New Roman" w:hAnsi="Times New Roman"/>
          <w:sz w:val="20"/>
          <w:szCs w:val="20"/>
        </w:rPr>
        <w:t xml:space="preserve">от </w:t>
      </w:r>
      <w:r w:rsidRPr="009221F0">
        <w:rPr>
          <w:rFonts w:ascii="Times New Roman" w:hAnsi="Times New Roman"/>
          <w:sz w:val="20"/>
          <w:szCs w:val="20"/>
          <w:u w:val="single"/>
        </w:rPr>
        <w:t>10.12.2021</w:t>
      </w:r>
      <w:r w:rsidRPr="009221F0">
        <w:rPr>
          <w:rFonts w:ascii="Times New Roman" w:hAnsi="Times New Roman"/>
          <w:sz w:val="20"/>
          <w:szCs w:val="20"/>
        </w:rPr>
        <w:t xml:space="preserve"> № </w:t>
      </w:r>
      <w:r w:rsidRPr="009221F0">
        <w:rPr>
          <w:rFonts w:ascii="Times New Roman" w:hAnsi="Times New Roman"/>
          <w:sz w:val="20"/>
          <w:szCs w:val="20"/>
          <w:u w:val="single"/>
        </w:rPr>
        <w:t>755</w:t>
      </w:r>
    </w:p>
    <w:p w:rsidR="003C224B" w:rsidRPr="009221F0" w:rsidRDefault="003C224B" w:rsidP="003C224B">
      <w:pPr>
        <w:pStyle w:val="ConsPlusNormal"/>
        <w:jc w:val="center"/>
        <w:outlineLvl w:val="0"/>
        <w:rPr>
          <w:rFonts w:ascii="Times New Roman" w:hAnsi="Times New Roman"/>
          <w:sz w:val="20"/>
          <w:szCs w:val="20"/>
        </w:rPr>
      </w:pPr>
    </w:p>
    <w:p w:rsidR="003C224B" w:rsidRPr="009221F0" w:rsidRDefault="003C224B" w:rsidP="003C224B">
      <w:pPr>
        <w:pStyle w:val="ConsPlusNormal"/>
        <w:jc w:val="center"/>
        <w:outlineLvl w:val="0"/>
        <w:rPr>
          <w:rFonts w:ascii="Times New Roman" w:hAnsi="Times New Roman"/>
          <w:sz w:val="20"/>
          <w:szCs w:val="20"/>
        </w:rPr>
      </w:pPr>
    </w:p>
    <w:p w:rsidR="003C224B" w:rsidRPr="009221F0" w:rsidRDefault="003C224B" w:rsidP="003C224B">
      <w:pPr>
        <w:jc w:val="center"/>
        <w:rPr>
          <w:sz w:val="20"/>
          <w:szCs w:val="20"/>
        </w:rPr>
      </w:pPr>
      <w:r w:rsidRPr="009221F0">
        <w:rPr>
          <w:sz w:val="20"/>
          <w:szCs w:val="20"/>
        </w:rPr>
        <w:t>1. Паспорт муниципальной программы</w:t>
      </w:r>
    </w:p>
    <w:p w:rsidR="003C224B" w:rsidRPr="009221F0" w:rsidRDefault="003C224B" w:rsidP="003C224B">
      <w:pPr>
        <w:jc w:val="center"/>
        <w:rPr>
          <w:sz w:val="20"/>
          <w:szCs w:val="20"/>
        </w:rPr>
      </w:pPr>
      <w:r w:rsidRPr="009221F0">
        <w:rPr>
          <w:sz w:val="20"/>
          <w:szCs w:val="20"/>
        </w:rPr>
        <w:t>«</w:t>
      </w:r>
      <w:r w:rsidRPr="009221F0">
        <w:rPr>
          <w:color w:val="000000"/>
          <w:sz w:val="20"/>
          <w:szCs w:val="20"/>
        </w:rPr>
        <w:t>Развитие культуры и туризма на территории Молчановского района на 2022 - 2029 годы</w:t>
      </w:r>
      <w:r w:rsidRPr="009221F0">
        <w:rPr>
          <w:sz w:val="20"/>
          <w:szCs w:val="20"/>
        </w:rPr>
        <w:t>»</w:t>
      </w:r>
    </w:p>
    <w:p w:rsidR="003C224B" w:rsidRPr="009221F0" w:rsidRDefault="003C224B" w:rsidP="003C224B">
      <w:pPr>
        <w:jc w:val="center"/>
        <w:rPr>
          <w:sz w:val="20"/>
          <w:szCs w:val="20"/>
        </w:rPr>
      </w:pPr>
    </w:p>
    <w:tbl>
      <w:tblPr>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701"/>
        <w:gridCol w:w="1560"/>
        <w:gridCol w:w="567"/>
        <w:gridCol w:w="708"/>
        <w:gridCol w:w="709"/>
        <w:gridCol w:w="567"/>
        <w:gridCol w:w="709"/>
        <w:gridCol w:w="425"/>
        <w:gridCol w:w="709"/>
        <w:gridCol w:w="850"/>
        <w:gridCol w:w="709"/>
        <w:gridCol w:w="992"/>
        <w:gridCol w:w="426"/>
        <w:gridCol w:w="1579"/>
      </w:tblGrid>
      <w:tr w:rsidR="003C224B" w:rsidRPr="009221F0" w:rsidTr="003C224B">
        <w:trPr>
          <w:trHeight w:val="599"/>
        </w:trPr>
        <w:tc>
          <w:tcPr>
            <w:tcW w:w="2283" w:type="dxa"/>
          </w:tcPr>
          <w:p w:rsidR="003C224B" w:rsidRPr="009221F0" w:rsidRDefault="003C224B" w:rsidP="003C224B">
            <w:pPr>
              <w:pStyle w:val="TableParagraph"/>
              <w:ind w:left="107"/>
              <w:jc w:val="both"/>
              <w:rPr>
                <w:sz w:val="20"/>
                <w:szCs w:val="20"/>
                <w:lang w:val="en-US"/>
              </w:rPr>
            </w:pPr>
            <w:r w:rsidRPr="009221F0">
              <w:rPr>
                <w:sz w:val="20"/>
                <w:szCs w:val="20"/>
              </w:rPr>
              <w:t>Наи</w:t>
            </w:r>
            <w:r w:rsidRPr="009221F0">
              <w:rPr>
                <w:sz w:val="20"/>
                <w:szCs w:val="20"/>
                <w:lang w:val="en-US"/>
              </w:rPr>
              <w:t>менование</w:t>
            </w:r>
          </w:p>
          <w:p w:rsidR="003C224B" w:rsidRPr="009221F0" w:rsidRDefault="003C224B" w:rsidP="003C224B">
            <w:pPr>
              <w:pStyle w:val="TableParagraph"/>
              <w:ind w:left="107"/>
              <w:jc w:val="both"/>
              <w:rPr>
                <w:sz w:val="20"/>
                <w:szCs w:val="20"/>
                <w:lang w:val="en-US"/>
              </w:rPr>
            </w:pPr>
            <w:r w:rsidRPr="009221F0">
              <w:rPr>
                <w:sz w:val="20"/>
                <w:szCs w:val="20"/>
              </w:rPr>
              <w:t>муниципальной</w:t>
            </w:r>
            <w:r w:rsidRPr="009221F0">
              <w:rPr>
                <w:sz w:val="20"/>
                <w:szCs w:val="20"/>
                <w:lang w:val="en-US"/>
              </w:rPr>
              <w:t>программы</w:t>
            </w:r>
          </w:p>
        </w:tc>
        <w:tc>
          <w:tcPr>
            <w:tcW w:w="12211" w:type="dxa"/>
            <w:gridSpan w:val="14"/>
          </w:tcPr>
          <w:p w:rsidR="003C224B" w:rsidRPr="009221F0" w:rsidRDefault="003C224B" w:rsidP="003C224B">
            <w:pPr>
              <w:pStyle w:val="TableParagraph"/>
              <w:rPr>
                <w:sz w:val="20"/>
                <w:szCs w:val="20"/>
              </w:rPr>
            </w:pPr>
            <w:r w:rsidRPr="009221F0">
              <w:rPr>
                <w:sz w:val="20"/>
                <w:szCs w:val="20"/>
                <w:lang w:eastAsia="ru-RU"/>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r w:rsidRPr="009221F0">
              <w:rPr>
                <w:sz w:val="20"/>
                <w:szCs w:val="20"/>
                <w:lang w:eastAsia="ru-RU"/>
              </w:rPr>
              <w:t>» (далее – муниципальная программа)</w:t>
            </w:r>
          </w:p>
        </w:tc>
      </w:tr>
      <w:tr w:rsidR="003C224B" w:rsidRPr="009221F0" w:rsidTr="003C224B">
        <w:trPr>
          <w:trHeight w:val="600"/>
        </w:trPr>
        <w:tc>
          <w:tcPr>
            <w:tcW w:w="2283" w:type="dxa"/>
          </w:tcPr>
          <w:p w:rsidR="003C224B" w:rsidRPr="009221F0" w:rsidRDefault="003C224B" w:rsidP="003C224B">
            <w:pPr>
              <w:pStyle w:val="TableParagraph"/>
              <w:ind w:left="107"/>
              <w:rPr>
                <w:sz w:val="20"/>
                <w:szCs w:val="20"/>
                <w:lang w:val="en-US"/>
              </w:rPr>
            </w:pPr>
            <w:r w:rsidRPr="009221F0">
              <w:rPr>
                <w:sz w:val="20"/>
                <w:szCs w:val="20"/>
                <w:lang w:val="en-US"/>
              </w:rPr>
              <w:t>Ответственный исполнитель</w:t>
            </w:r>
            <w:r w:rsidRPr="009221F0">
              <w:rPr>
                <w:sz w:val="20"/>
                <w:szCs w:val="20"/>
              </w:rPr>
              <w:t xml:space="preserve">муниципальной </w:t>
            </w:r>
            <w:r w:rsidRPr="009221F0">
              <w:rPr>
                <w:sz w:val="20"/>
                <w:szCs w:val="20"/>
                <w:lang w:val="en-US"/>
              </w:rPr>
              <w:t>программы</w:t>
            </w:r>
          </w:p>
        </w:tc>
        <w:tc>
          <w:tcPr>
            <w:tcW w:w="12211" w:type="dxa"/>
            <w:gridSpan w:val="14"/>
          </w:tcPr>
          <w:p w:rsidR="003C224B" w:rsidRPr="009221F0" w:rsidRDefault="003C224B" w:rsidP="003C224B">
            <w:pPr>
              <w:pStyle w:val="ConsPlusNormal"/>
              <w:jc w:val="both"/>
              <w:rPr>
                <w:rFonts w:ascii="Times New Roman" w:hAnsi="Times New Roman"/>
                <w:sz w:val="20"/>
                <w:szCs w:val="20"/>
                <w:lang w:eastAsia="en-US"/>
              </w:rPr>
            </w:pPr>
            <w:r w:rsidRPr="009221F0">
              <w:rPr>
                <w:rFonts w:ascii="Times New Roman" w:hAnsi="Times New Roman"/>
                <w:sz w:val="20"/>
                <w:szCs w:val="20"/>
                <w:lang w:eastAsia="en-US"/>
              </w:rPr>
              <w:t>Администрация Молчановского района</w:t>
            </w:r>
          </w:p>
          <w:p w:rsidR="003C224B" w:rsidRPr="009221F0" w:rsidRDefault="003C224B" w:rsidP="003C224B">
            <w:pPr>
              <w:pStyle w:val="ConsPlusNormal"/>
              <w:jc w:val="both"/>
              <w:rPr>
                <w:rFonts w:ascii="Times New Roman" w:hAnsi="Times New Roman"/>
                <w:sz w:val="20"/>
                <w:szCs w:val="20"/>
                <w:lang w:eastAsia="en-US"/>
              </w:rPr>
            </w:pPr>
            <w:r w:rsidRPr="009221F0">
              <w:rPr>
                <w:rFonts w:ascii="Times New Roman" w:hAnsi="Times New Roman"/>
                <w:sz w:val="20"/>
                <w:szCs w:val="20"/>
                <w:lang w:eastAsia="en-US"/>
              </w:rPr>
              <w:t>(Заместитель Главы Молчановского района - начальник Управления по социальной политике Администрации Молчановского района)</w:t>
            </w:r>
          </w:p>
        </w:tc>
      </w:tr>
      <w:tr w:rsidR="003C224B" w:rsidRPr="009221F0" w:rsidTr="003C224B">
        <w:trPr>
          <w:trHeight w:val="1799"/>
        </w:trPr>
        <w:tc>
          <w:tcPr>
            <w:tcW w:w="2283" w:type="dxa"/>
          </w:tcPr>
          <w:p w:rsidR="003C224B" w:rsidRPr="009221F0" w:rsidRDefault="003C224B" w:rsidP="003C224B">
            <w:pPr>
              <w:pStyle w:val="TableParagraph"/>
              <w:ind w:left="107"/>
              <w:rPr>
                <w:sz w:val="20"/>
                <w:szCs w:val="20"/>
              </w:rPr>
            </w:pPr>
            <w:r w:rsidRPr="009221F0">
              <w:rPr>
                <w:sz w:val="20"/>
                <w:szCs w:val="20"/>
              </w:rPr>
              <w:t>Цель социально-экономического развитияМолчановского района, нареализациюкоторой</w:t>
            </w:r>
          </w:p>
          <w:p w:rsidR="003C224B" w:rsidRPr="009221F0" w:rsidRDefault="003C224B" w:rsidP="003C224B">
            <w:pPr>
              <w:pStyle w:val="TableParagraph"/>
              <w:ind w:left="107"/>
              <w:rPr>
                <w:sz w:val="20"/>
                <w:szCs w:val="20"/>
                <w:lang w:val="en-US"/>
              </w:rPr>
            </w:pPr>
            <w:r w:rsidRPr="009221F0">
              <w:rPr>
                <w:sz w:val="20"/>
                <w:szCs w:val="20"/>
                <w:lang w:val="en-US"/>
              </w:rPr>
              <w:t>направлена</w:t>
            </w:r>
            <w:r w:rsidRPr="009221F0">
              <w:rPr>
                <w:sz w:val="20"/>
                <w:szCs w:val="20"/>
              </w:rPr>
              <w:t xml:space="preserve">муниципальная </w:t>
            </w:r>
            <w:r w:rsidRPr="009221F0">
              <w:rPr>
                <w:sz w:val="20"/>
                <w:szCs w:val="20"/>
                <w:lang w:val="en-US"/>
              </w:rPr>
              <w:t>программа</w:t>
            </w:r>
          </w:p>
        </w:tc>
        <w:tc>
          <w:tcPr>
            <w:tcW w:w="12211" w:type="dxa"/>
            <w:gridSpan w:val="14"/>
          </w:tcPr>
          <w:p w:rsidR="003C224B" w:rsidRPr="009221F0" w:rsidRDefault="003C224B" w:rsidP="003C224B">
            <w:pPr>
              <w:pStyle w:val="TableParagraph"/>
              <w:rPr>
                <w:sz w:val="20"/>
                <w:szCs w:val="20"/>
              </w:rPr>
            </w:pPr>
            <w:r w:rsidRPr="009221F0">
              <w:rPr>
                <w:sz w:val="20"/>
                <w:szCs w:val="20"/>
              </w:rPr>
              <w:t>Повышение уровня и качества жизни населения</w:t>
            </w:r>
          </w:p>
        </w:tc>
      </w:tr>
      <w:tr w:rsidR="003C224B" w:rsidRPr="009221F0" w:rsidTr="003C224B">
        <w:trPr>
          <w:trHeight w:val="599"/>
        </w:trPr>
        <w:tc>
          <w:tcPr>
            <w:tcW w:w="2283" w:type="dxa"/>
          </w:tcPr>
          <w:p w:rsidR="003C224B" w:rsidRPr="009221F0" w:rsidRDefault="003C224B" w:rsidP="003C224B">
            <w:pPr>
              <w:pStyle w:val="TableParagraph"/>
              <w:ind w:left="107"/>
              <w:rPr>
                <w:sz w:val="20"/>
                <w:szCs w:val="20"/>
              </w:rPr>
            </w:pPr>
            <w:r w:rsidRPr="009221F0">
              <w:rPr>
                <w:sz w:val="20"/>
                <w:szCs w:val="20"/>
                <w:lang w:val="en-US"/>
              </w:rPr>
              <w:t>Цель</w:t>
            </w:r>
            <w:r w:rsidRPr="009221F0">
              <w:rPr>
                <w:sz w:val="20"/>
                <w:szCs w:val="20"/>
              </w:rPr>
              <w:t xml:space="preserve">муниципальной </w:t>
            </w:r>
            <w:r w:rsidRPr="009221F0">
              <w:rPr>
                <w:sz w:val="20"/>
                <w:szCs w:val="20"/>
                <w:lang w:val="en-US"/>
              </w:rPr>
              <w:t>программ</w:t>
            </w:r>
            <w:r w:rsidRPr="009221F0">
              <w:rPr>
                <w:sz w:val="20"/>
                <w:szCs w:val="20"/>
              </w:rPr>
              <w:t>ы</w:t>
            </w:r>
          </w:p>
        </w:tc>
        <w:tc>
          <w:tcPr>
            <w:tcW w:w="12211" w:type="dxa"/>
            <w:gridSpan w:val="14"/>
          </w:tcPr>
          <w:p w:rsidR="003C224B" w:rsidRPr="009221F0" w:rsidRDefault="003C224B" w:rsidP="003C224B">
            <w:pPr>
              <w:widowControl w:val="0"/>
              <w:autoSpaceDE w:val="0"/>
              <w:autoSpaceDN w:val="0"/>
              <w:rPr>
                <w:sz w:val="20"/>
                <w:szCs w:val="20"/>
              </w:rPr>
            </w:pPr>
            <w:r w:rsidRPr="009221F0">
              <w:rPr>
                <w:sz w:val="20"/>
                <w:szCs w:val="20"/>
              </w:rPr>
              <w:t>Повышение качества и доступности услуг в сфере культуры  и туризма</w:t>
            </w:r>
          </w:p>
          <w:p w:rsidR="003C224B" w:rsidRPr="009221F0" w:rsidRDefault="003C224B" w:rsidP="003C224B">
            <w:pPr>
              <w:pStyle w:val="TableParagraph"/>
              <w:rPr>
                <w:sz w:val="20"/>
                <w:szCs w:val="20"/>
              </w:rPr>
            </w:pPr>
          </w:p>
        </w:tc>
      </w:tr>
      <w:tr w:rsidR="003C224B" w:rsidRPr="009221F0" w:rsidTr="003C224B">
        <w:trPr>
          <w:trHeight w:val="328"/>
        </w:trPr>
        <w:tc>
          <w:tcPr>
            <w:tcW w:w="2283" w:type="dxa"/>
            <w:vMerge w:val="restart"/>
          </w:tcPr>
          <w:p w:rsidR="003C224B" w:rsidRPr="009221F0" w:rsidRDefault="003C224B" w:rsidP="003C224B">
            <w:pPr>
              <w:pStyle w:val="TableParagraph"/>
              <w:ind w:left="107"/>
              <w:rPr>
                <w:sz w:val="20"/>
                <w:szCs w:val="20"/>
              </w:rPr>
            </w:pPr>
            <w:r w:rsidRPr="009221F0">
              <w:rPr>
                <w:sz w:val="20"/>
                <w:szCs w:val="20"/>
              </w:rPr>
              <w:t>Показателицели</w:t>
            </w:r>
          </w:p>
          <w:p w:rsidR="003C224B" w:rsidRPr="009221F0" w:rsidRDefault="003C224B" w:rsidP="003C224B">
            <w:pPr>
              <w:pStyle w:val="TableParagraph"/>
              <w:ind w:left="107"/>
              <w:rPr>
                <w:sz w:val="20"/>
                <w:szCs w:val="20"/>
              </w:rPr>
            </w:pPr>
            <w:r w:rsidRPr="009221F0">
              <w:rPr>
                <w:sz w:val="20"/>
                <w:szCs w:val="20"/>
              </w:rPr>
              <w:t>муниципальной программы иих значения (с детализациейпогодамреализации)</w:t>
            </w:r>
          </w:p>
        </w:tc>
        <w:tc>
          <w:tcPr>
            <w:tcW w:w="1701" w:type="dxa"/>
            <w:vMerge w:val="restart"/>
          </w:tcPr>
          <w:p w:rsidR="003C224B" w:rsidRPr="009221F0" w:rsidRDefault="003C224B" w:rsidP="003C224B">
            <w:pPr>
              <w:pStyle w:val="TableParagraph"/>
              <w:jc w:val="center"/>
              <w:rPr>
                <w:sz w:val="20"/>
                <w:szCs w:val="20"/>
                <w:lang w:val="en-US"/>
              </w:rPr>
            </w:pPr>
            <w:r w:rsidRPr="009221F0">
              <w:rPr>
                <w:sz w:val="20"/>
                <w:szCs w:val="20"/>
                <w:lang w:val="en-US"/>
              </w:rPr>
              <w:t>Наименование показателя, единица</w:t>
            </w:r>
          </w:p>
          <w:p w:rsidR="003C224B" w:rsidRPr="009221F0" w:rsidRDefault="003C224B" w:rsidP="003C224B">
            <w:pPr>
              <w:pStyle w:val="TableParagraph"/>
              <w:jc w:val="center"/>
              <w:rPr>
                <w:sz w:val="20"/>
                <w:szCs w:val="20"/>
                <w:lang w:val="en-US"/>
              </w:rPr>
            </w:pPr>
            <w:r w:rsidRPr="009221F0">
              <w:rPr>
                <w:sz w:val="20"/>
                <w:szCs w:val="20"/>
                <w:lang w:val="en-US"/>
              </w:rPr>
              <w:t>измерения</w:t>
            </w:r>
          </w:p>
        </w:tc>
        <w:tc>
          <w:tcPr>
            <w:tcW w:w="2127" w:type="dxa"/>
            <w:gridSpan w:val="2"/>
            <w:vMerge w:val="restart"/>
          </w:tcPr>
          <w:p w:rsidR="003C224B" w:rsidRPr="009221F0" w:rsidRDefault="003C224B" w:rsidP="003C224B">
            <w:pPr>
              <w:pStyle w:val="TableParagraph"/>
              <w:ind w:right="116"/>
              <w:jc w:val="center"/>
              <w:rPr>
                <w:sz w:val="20"/>
                <w:szCs w:val="20"/>
              </w:rPr>
            </w:pPr>
            <w:r w:rsidRPr="009221F0">
              <w:rPr>
                <w:sz w:val="20"/>
                <w:szCs w:val="20"/>
              </w:rPr>
              <w:t>Базовое значение показателя (в году, предшествующем очередному финансовому году)</w:t>
            </w:r>
          </w:p>
        </w:tc>
        <w:tc>
          <w:tcPr>
            <w:tcW w:w="8383" w:type="dxa"/>
            <w:gridSpan w:val="11"/>
            <w:tcBorders>
              <w:bottom w:val="single" w:sz="4" w:space="0" w:color="auto"/>
            </w:tcBorders>
          </w:tcPr>
          <w:p w:rsidR="003C224B" w:rsidRPr="009221F0" w:rsidRDefault="003C224B" w:rsidP="003C224B">
            <w:pPr>
              <w:pStyle w:val="TableParagraph"/>
              <w:ind w:left="226" w:right="205"/>
              <w:jc w:val="center"/>
              <w:rPr>
                <w:sz w:val="20"/>
                <w:szCs w:val="20"/>
              </w:rPr>
            </w:pPr>
            <w:r w:rsidRPr="009221F0">
              <w:rPr>
                <w:sz w:val="20"/>
                <w:szCs w:val="20"/>
                <w:lang w:val="en-US"/>
              </w:rPr>
              <w:t>Планируемоезначениепоказателя</w:t>
            </w:r>
          </w:p>
        </w:tc>
      </w:tr>
      <w:tr w:rsidR="003C224B" w:rsidRPr="009221F0" w:rsidTr="003C224B">
        <w:trPr>
          <w:trHeight w:val="1309"/>
        </w:trPr>
        <w:tc>
          <w:tcPr>
            <w:tcW w:w="2283" w:type="dxa"/>
            <w:vMerge/>
          </w:tcPr>
          <w:p w:rsidR="003C224B" w:rsidRPr="009221F0" w:rsidRDefault="003C224B" w:rsidP="003C224B">
            <w:pPr>
              <w:pStyle w:val="TableParagraph"/>
              <w:ind w:left="107"/>
              <w:rPr>
                <w:sz w:val="20"/>
                <w:szCs w:val="20"/>
                <w:lang w:val="en-US"/>
              </w:rPr>
            </w:pPr>
          </w:p>
        </w:tc>
        <w:tc>
          <w:tcPr>
            <w:tcW w:w="1701" w:type="dxa"/>
            <w:vMerge/>
          </w:tcPr>
          <w:p w:rsidR="003C224B" w:rsidRPr="009221F0" w:rsidRDefault="003C224B" w:rsidP="003C224B">
            <w:pPr>
              <w:pStyle w:val="TableParagraph"/>
              <w:jc w:val="center"/>
              <w:rPr>
                <w:sz w:val="20"/>
                <w:szCs w:val="20"/>
                <w:lang w:val="en-US"/>
              </w:rPr>
            </w:pPr>
          </w:p>
        </w:tc>
        <w:tc>
          <w:tcPr>
            <w:tcW w:w="2127" w:type="dxa"/>
            <w:gridSpan w:val="2"/>
            <w:vMerge/>
          </w:tcPr>
          <w:p w:rsidR="003C224B" w:rsidRPr="009221F0" w:rsidRDefault="003C224B" w:rsidP="003C224B">
            <w:pPr>
              <w:pStyle w:val="TableParagraph"/>
              <w:ind w:right="116"/>
              <w:jc w:val="center"/>
              <w:rPr>
                <w:sz w:val="20"/>
                <w:szCs w:val="20"/>
                <w:lang w:val="en-US"/>
              </w:rPr>
            </w:pPr>
          </w:p>
        </w:tc>
        <w:tc>
          <w:tcPr>
            <w:tcW w:w="1417" w:type="dxa"/>
            <w:gridSpan w:val="2"/>
            <w:tcBorders>
              <w:top w:val="single" w:sz="4" w:space="0" w:color="auto"/>
            </w:tcBorders>
          </w:tcPr>
          <w:p w:rsidR="003C224B" w:rsidRPr="009221F0" w:rsidRDefault="003C224B" w:rsidP="003C224B">
            <w:pPr>
              <w:pStyle w:val="TableParagraph"/>
              <w:ind w:left="105" w:right="96" w:hanging="2"/>
              <w:jc w:val="center"/>
              <w:rPr>
                <w:sz w:val="20"/>
                <w:szCs w:val="20"/>
              </w:rPr>
            </w:pPr>
          </w:p>
          <w:p w:rsidR="003C224B" w:rsidRPr="009221F0" w:rsidRDefault="003C224B" w:rsidP="003C224B">
            <w:pPr>
              <w:pStyle w:val="TableParagraph"/>
              <w:ind w:right="96"/>
              <w:rPr>
                <w:sz w:val="20"/>
                <w:szCs w:val="20"/>
              </w:rPr>
            </w:pPr>
          </w:p>
          <w:p w:rsidR="003C224B" w:rsidRPr="009221F0" w:rsidRDefault="003C224B" w:rsidP="003C224B">
            <w:pPr>
              <w:pStyle w:val="TableParagraph"/>
              <w:ind w:left="105" w:right="96" w:hanging="2"/>
              <w:jc w:val="center"/>
              <w:rPr>
                <w:sz w:val="20"/>
                <w:szCs w:val="20"/>
                <w:lang w:val="en-US"/>
              </w:rPr>
            </w:pPr>
            <w:r w:rsidRPr="009221F0">
              <w:rPr>
                <w:sz w:val="20"/>
                <w:szCs w:val="20"/>
              </w:rPr>
              <w:t>2024 год</w:t>
            </w:r>
          </w:p>
        </w:tc>
        <w:tc>
          <w:tcPr>
            <w:tcW w:w="1276" w:type="dxa"/>
            <w:gridSpan w:val="2"/>
            <w:tcBorders>
              <w:top w:val="single" w:sz="4" w:space="0" w:color="auto"/>
            </w:tcBorders>
          </w:tcPr>
          <w:p w:rsidR="003C224B" w:rsidRPr="009221F0" w:rsidRDefault="003C224B" w:rsidP="003C224B">
            <w:pPr>
              <w:pStyle w:val="TableParagraph"/>
              <w:ind w:left="126" w:right="112" w:firstLine="108"/>
              <w:jc w:val="center"/>
              <w:rPr>
                <w:sz w:val="20"/>
                <w:szCs w:val="20"/>
              </w:rPr>
            </w:pPr>
          </w:p>
          <w:p w:rsidR="003C224B" w:rsidRPr="009221F0" w:rsidRDefault="003C224B" w:rsidP="003C224B">
            <w:pPr>
              <w:pStyle w:val="TableParagraph"/>
              <w:ind w:right="112"/>
              <w:rPr>
                <w:sz w:val="20"/>
                <w:szCs w:val="20"/>
              </w:rPr>
            </w:pPr>
          </w:p>
          <w:p w:rsidR="003C224B" w:rsidRPr="009221F0" w:rsidRDefault="003C224B" w:rsidP="003C224B">
            <w:pPr>
              <w:pStyle w:val="TableParagraph"/>
              <w:ind w:left="126" w:right="112" w:firstLine="108"/>
              <w:jc w:val="center"/>
              <w:rPr>
                <w:sz w:val="20"/>
                <w:szCs w:val="20"/>
                <w:lang w:val="en-US"/>
              </w:rPr>
            </w:pPr>
            <w:r w:rsidRPr="009221F0">
              <w:rPr>
                <w:sz w:val="20"/>
                <w:szCs w:val="20"/>
              </w:rPr>
              <w:t>2025 год</w:t>
            </w:r>
          </w:p>
        </w:tc>
        <w:tc>
          <w:tcPr>
            <w:tcW w:w="1134" w:type="dxa"/>
            <w:gridSpan w:val="2"/>
            <w:tcBorders>
              <w:top w:val="single" w:sz="4" w:space="0" w:color="auto"/>
            </w:tcBorders>
          </w:tcPr>
          <w:p w:rsidR="003C224B" w:rsidRPr="009221F0" w:rsidRDefault="003C224B" w:rsidP="003C224B">
            <w:pPr>
              <w:pStyle w:val="TableParagraph"/>
              <w:jc w:val="center"/>
              <w:rPr>
                <w:sz w:val="20"/>
                <w:szCs w:val="20"/>
              </w:rPr>
            </w:pPr>
          </w:p>
          <w:p w:rsidR="003C224B" w:rsidRPr="009221F0" w:rsidRDefault="003C224B" w:rsidP="003C224B">
            <w:pPr>
              <w:pStyle w:val="TableParagraph"/>
              <w:rPr>
                <w:sz w:val="20"/>
                <w:szCs w:val="20"/>
              </w:rPr>
            </w:pPr>
          </w:p>
          <w:p w:rsidR="003C224B" w:rsidRPr="009221F0" w:rsidRDefault="003C224B" w:rsidP="003C224B">
            <w:pPr>
              <w:pStyle w:val="TableParagraph"/>
              <w:jc w:val="center"/>
              <w:rPr>
                <w:sz w:val="20"/>
                <w:szCs w:val="20"/>
                <w:lang w:val="en-US"/>
              </w:rPr>
            </w:pPr>
            <w:r w:rsidRPr="009221F0">
              <w:rPr>
                <w:sz w:val="20"/>
                <w:szCs w:val="20"/>
              </w:rPr>
              <w:t>2026 год</w:t>
            </w:r>
          </w:p>
        </w:tc>
        <w:tc>
          <w:tcPr>
            <w:tcW w:w="1559" w:type="dxa"/>
            <w:gridSpan w:val="2"/>
            <w:tcBorders>
              <w:top w:val="single" w:sz="4" w:space="0" w:color="auto"/>
            </w:tcBorders>
          </w:tcPr>
          <w:p w:rsidR="003C224B" w:rsidRPr="009221F0" w:rsidRDefault="003C224B" w:rsidP="003C224B">
            <w:pPr>
              <w:pStyle w:val="TableParagraph"/>
              <w:tabs>
                <w:tab w:val="left" w:pos="1559"/>
              </w:tabs>
              <w:jc w:val="center"/>
              <w:rPr>
                <w:sz w:val="20"/>
                <w:szCs w:val="20"/>
              </w:rPr>
            </w:pPr>
          </w:p>
          <w:p w:rsidR="003C224B" w:rsidRPr="009221F0" w:rsidRDefault="003C224B" w:rsidP="003C224B">
            <w:pPr>
              <w:pStyle w:val="TableParagraph"/>
              <w:tabs>
                <w:tab w:val="left" w:pos="1559"/>
              </w:tabs>
              <w:jc w:val="center"/>
              <w:rPr>
                <w:sz w:val="20"/>
                <w:szCs w:val="20"/>
                <w:lang w:val="en-US"/>
              </w:rPr>
            </w:pPr>
            <w:r w:rsidRPr="009221F0">
              <w:rPr>
                <w:sz w:val="20"/>
                <w:szCs w:val="20"/>
              </w:rPr>
              <w:t>Прогнозный период  2027 год</w:t>
            </w:r>
          </w:p>
        </w:tc>
        <w:tc>
          <w:tcPr>
            <w:tcW w:w="1418" w:type="dxa"/>
            <w:gridSpan w:val="2"/>
            <w:tcBorders>
              <w:top w:val="single" w:sz="4" w:space="0" w:color="auto"/>
            </w:tcBorders>
          </w:tcPr>
          <w:p w:rsidR="003C224B" w:rsidRPr="009221F0" w:rsidRDefault="003C224B" w:rsidP="003C224B">
            <w:pPr>
              <w:pStyle w:val="TableParagraph"/>
              <w:jc w:val="center"/>
              <w:rPr>
                <w:sz w:val="20"/>
                <w:szCs w:val="20"/>
              </w:rPr>
            </w:pPr>
          </w:p>
          <w:p w:rsidR="003C224B" w:rsidRPr="009221F0" w:rsidRDefault="003C224B" w:rsidP="003C224B">
            <w:pPr>
              <w:pStyle w:val="TableParagraph"/>
              <w:jc w:val="center"/>
              <w:rPr>
                <w:sz w:val="20"/>
                <w:szCs w:val="20"/>
                <w:lang w:val="en-US"/>
              </w:rPr>
            </w:pPr>
            <w:r w:rsidRPr="009221F0">
              <w:rPr>
                <w:sz w:val="20"/>
                <w:szCs w:val="20"/>
              </w:rPr>
              <w:t>Прогнозный период 2028 год</w:t>
            </w:r>
          </w:p>
        </w:tc>
        <w:tc>
          <w:tcPr>
            <w:tcW w:w="1579" w:type="dxa"/>
            <w:tcBorders>
              <w:top w:val="single" w:sz="4" w:space="0" w:color="auto"/>
            </w:tcBorders>
          </w:tcPr>
          <w:p w:rsidR="003C224B" w:rsidRPr="009221F0" w:rsidRDefault="003C224B" w:rsidP="003C224B">
            <w:pPr>
              <w:pStyle w:val="TableParagraph"/>
              <w:ind w:right="20"/>
              <w:jc w:val="center"/>
              <w:rPr>
                <w:sz w:val="20"/>
                <w:szCs w:val="20"/>
              </w:rPr>
            </w:pPr>
          </w:p>
          <w:p w:rsidR="003C224B" w:rsidRPr="009221F0" w:rsidRDefault="003C224B" w:rsidP="003C224B">
            <w:pPr>
              <w:pStyle w:val="TableParagraph"/>
              <w:ind w:right="20"/>
              <w:jc w:val="center"/>
              <w:rPr>
                <w:sz w:val="20"/>
                <w:szCs w:val="20"/>
              </w:rPr>
            </w:pPr>
            <w:r w:rsidRPr="009221F0">
              <w:rPr>
                <w:sz w:val="20"/>
                <w:szCs w:val="20"/>
              </w:rPr>
              <w:t>Прогнозный период 2029 год</w:t>
            </w:r>
          </w:p>
          <w:p w:rsidR="003C224B" w:rsidRPr="009221F0" w:rsidRDefault="003C224B" w:rsidP="003C224B">
            <w:pPr>
              <w:pStyle w:val="TableParagraph"/>
              <w:ind w:left="226" w:right="205"/>
              <w:jc w:val="center"/>
              <w:rPr>
                <w:sz w:val="20"/>
                <w:szCs w:val="20"/>
                <w:lang w:val="en-US"/>
              </w:rPr>
            </w:pPr>
          </w:p>
        </w:tc>
      </w:tr>
      <w:tr w:rsidR="003C224B" w:rsidRPr="009221F0" w:rsidTr="003C224B">
        <w:trPr>
          <w:trHeight w:val="300"/>
        </w:trPr>
        <w:tc>
          <w:tcPr>
            <w:tcW w:w="2283" w:type="dxa"/>
            <w:vMerge/>
            <w:vAlign w:val="center"/>
          </w:tcPr>
          <w:p w:rsidR="003C224B" w:rsidRPr="009221F0" w:rsidRDefault="003C224B" w:rsidP="003C224B">
            <w:pPr>
              <w:rPr>
                <w:sz w:val="20"/>
                <w:szCs w:val="20"/>
                <w:lang w:val="en-US"/>
              </w:rPr>
            </w:pPr>
          </w:p>
        </w:tc>
        <w:tc>
          <w:tcPr>
            <w:tcW w:w="1701" w:type="dxa"/>
          </w:tcPr>
          <w:p w:rsidR="003C224B" w:rsidRPr="009221F0" w:rsidRDefault="003C224B" w:rsidP="003C224B">
            <w:pPr>
              <w:pStyle w:val="TableParagraph"/>
              <w:rPr>
                <w:sz w:val="20"/>
                <w:szCs w:val="20"/>
              </w:rPr>
            </w:pPr>
            <w:r w:rsidRPr="009221F0">
              <w:rPr>
                <w:sz w:val="20"/>
                <w:szCs w:val="20"/>
              </w:rPr>
              <w:t>1. Уровень удовлетворенности граждан качеством предоставления услуг в сфере культуры, % от числа опрошенных</w:t>
            </w:r>
          </w:p>
        </w:tc>
        <w:tc>
          <w:tcPr>
            <w:tcW w:w="2127" w:type="dxa"/>
            <w:gridSpan w:val="2"/>
          </w:tcPr>
          <w:p w:rsidR="003C224B" w:rsidRPr="009221F0" w:rsidRDefault="003C224B" w:rsidP="003C224B">
            <w:pPr>
              <w:widowControl w:val="0"/>
              <w:autoSpaceDE w:val="0"/>
              <w:autoSpaceDN w:val="0"/>
              <w:spacing w:after="100" w:afterAutospacing="1"/>
              <w:jc w:val="center"/>
              <w:rPr>
                <w:sz w:val="20"/>
                <w:szCs w:val="20"/>
                <w:lang w:val="en-US"/>
              </w:rPr>
            </w:pPr>
            <w:r w:rsidRPr="009221F0">
              <w:rPr>
                <w:sz w:val="20"/>
                <w:szCs w:val="20"/>
                <w:lang w:val="en-US"/>
              </w:rPr>
              <w:t>90</w:t>
            </w:r>
          </w:p>
        </w:tc>
        <w:tc>
          <w:tcPr>
            <w:tcW w:w="1417" w:type="dxa"/>
            <w:gridSpan w:val="2"/>
          </w:tcPr>
          <w:p w:rsidR="003C224B" w:rsidRPr="009221F0" w:rsidRDefault="003C224B" w:rsidP="003C224B">
            <w:pPr>
              <w:widowControl w:val="0"/>
              <w:autoSpaceDE w:val="0"/>
              <w:autoSpaceDN w:val="0"/>
              <w:spacing w:after="100" w:afterAutospacing="1"/>
              <w:jc w:val="center"/>
              <w:rPr>
                <w:sz w:val="20"/>
                <w:szCs w:val="20"/>
                <w:lang w:val="en-US"/>
              </w:rPr>
            </w:pPr>
            <w:r w:rsidRPr="009221F0">
              <w:rPr>
                <w:sz w:val="20"/>
                <w:szCs w:val="20"/>
                <w:lang w:val="en-US"/>
              </w:rPr>
              <w:t>90</w:t>
            </w:r>
          </w:p>
        </w:tc>
        <w:tc>
          <w:tcPr>
            <w:tcW w:w="1276" w:type="dxa"/>
            <w:gridSpan w:val="2"/>
          </w:tcPr>
          <w:p w:rsidR="003C224B" w:rsidRPr="009221F0" w:rsidRDefault="003C224B" w:rsidP="003C224B">
            <w:pPr>
              <w:widowControl w:val="0"/>
              <w:autoSpaceDE w:val="0"/>
              <w:autoSpaceDN w:val="0"/>
              <w:spacing w:after="100" w:afterAutospacing="1"/>
              <w:jc w:val="center"/>
              <w:rPr>
                <w:sz w:val="20"/>
                <w:szCs w:val="20"/>
                <w:lang w:val="en-US"/>
              </w:rPr>
            </w:pPr>
            <w:r w:rsidRPr="009221F0">
              <w:rPr>
                <w:sz w:val="20"/>
                <w:szCs w:val="20"/>
                <w:lang w:val="en-US"/>
              </w:rPr>
              <w:t>90</w:t>
            </w:r>
          </w:p>
        </w:tc>
        <w:tc>
          <w:tcPr>
            <w:tcW w:w="1134" w:type="dxa"/>
            <w:gridSpan w:val="2"/>
          </w:tcPr>
          <w:p w:rsidR="003C224B" w:rsidRPr="009221F0" w:rsidRDefault="003C224B" w:rsidP="003C224B">
            <w:pPr>
              <w:widowControl w:val="0"/>
              <w:autoSpaceDE w:val="0"/>
              <w:autoSpaceDN w:val="0"/>
              <w:spacing w:after="100" w:afterAutospacing="1"/>
              <w:jc w:val="center"/>
              <w:rPr>
                <w:sz w:val="20"/>
                <w:szCs w:val="20"/>
                <w:lang w:val="en-US"/>
              </w:rPr>
            </w:pPr>
            <w:r w:rsidRPr="009221F0">
              <w:rPr>
                <w:sz w:val="20"/>
                <w:szCs w:val="20"/>
                <w:lang w:val="en-US"/>
              </w:rPr>
              <w:t>90</w:t>
            </w:r>
          </w:p>
        </w:tc>
        <w:tc>
          <w:tcPr>
            <w:tcW w:w="1559" w:type="dxa"/>
            <w:gridSpan w:val="2"/>
          </w:tcPr>
          <w:p w:rsidR="003C224B" w:rsidRPr="009221F0" w:rsidRDefault="003C224B" w:rsidP="003C224B">
            <w:pPr>
              <w:widowControl w:val="0"/>
              <w:autoSpaceDE w:val="0"/>
              <w:autoSpaceDN w:val="0"/>
              <w:spacing w:after="100" w:afterAutospacing="1"/>
              <w:jc w:val="center"/>
              <w:rPr>
                <w:sz w:val="20"/>
                <w:szCs w:val="20"/>
                <w:lang w:val="en-US"/>
              </w:rPr>
            </w:pPr>
            <w:r w:rsidRPr="009221F0">
              <w:rPr>
                <w:sz w:val="20"/>
                <w:szCs w:val="20"/>
                <w:lang w:val="en-US"/>
              </w:rPr>
              <w:t>90</w:t>
            </w:r>
          </w:p>
        </w:tc>
        <w:tc>
          <w:tcPr>
            <w:tcW w:w="1418" w:type="dxa"/>
            <w:gridSpan w:val="2"/>
          </w:tcPr>
          <w:p w:rsidR="003C224B" w:rsidRPr="009221F0" w:rsidRDefault="003C224B" w:rsidP="003C224B">
            <w:pPr>
              <w:widowControl w:val="0"/>
              <w:autoSpaceDE w:val="0"/>
              <w:autoSpaceDN w:val="0"/>
              <w:spacing w:after="100" w:afterAutospacing="1"/>
              <w:jc w:val="center"/>
              <w:rPr>
                <w:sz w:val="20"/>
                <w:szCs w:val="20"/>
                <w:lang w:val="en-US"/>
              </w:rPr>
            </w:pPr>
            <w:r w:rsidRPr="009221F0">
              <w:rPr>
                <w:sz w:val="20"/>
                <w:szCs w:val="20"/>
                <w:lang w:val="en-US"/>
              </w:rPr>
              <w:t>90</w:t>
            </w:r>
          </w:p>
        </w:tc>
        <w:tc>
          <w:tcPr>
            <w:tcW w:w="1579" w:type="dxa"/>
          </w:tcPr>
          <w:p w:rsidR="003C224B" w:rsidRPr="009221F0" w:rsidRDefault="003C224B" w:rsidP="003C224B">
            <w:pPr>
              <w:widowControl w:val="0"/>
              <w:autoSpaceDE w:val="0"/>
              <w:autoSpaceDN w:val="0"/>
              <w:spacing w:after="100" w:afterAutospacing="1"/>
              <w:jc w:val="center"/>
              <w:rPr>
                <w:sz w:val="20"/>
                <w:szCs w:val="20"/>
                <w:lang w:val="en-US"/>
              </w:rPr>
            </w:pPr>
            <w:r w:rsidRPr="009221F0">
              <w:rPr>
                <w:sz w:val="20"/>
                <w:szCs w:val="20"/>
                <w:lang w:val="en-US"/>
              </w:rPr>
              <w:t>90</w:t>
            </w:r>
          </w:p>
        </w:tc>
      </w:tr>
      <w:tr w:rsidR="003C224B" w:rsidRPr="009221F0" w:rsidTr="003C224B">
        <w:trPr>
          <w:trHeight w:val="2175"/>
        </w:trPr>
        <w:tc>
          <w:tcPr>
            <w:tcW w:w="2283" w:type="dxa"/>
            <w:vMerge/>
            <w:tcBorders>
              <w:top w:val="single" w:sz="4" w:space="0" w:color="auto"/>
            </w:tcBorders>
            <w:vAlign w:val="center"/>
          </w:tcPr>
          <w:p w:rsidR="003C224B" w:rsidRPr="009221F0" w:rsidRDefault="003C224B" w:rsidP="003C224B">
            <w:pPr>
              <w:widowControl w:val="0"/>
              <w:autoSpaceDE w:val="0"/>
              <w:autoSpaceDN w:val="0"/>
              <w:rPr>
                <w:sz w:val="20"/>
                <w:szCs w:val="20"/>
                <w:lang w:val="en-US"/>
              </w:rPr>
            </w:pPr>
          </w:p>
        </w:tc>
        <w:tc>
          <w:tcPr>
            <w:tcW w:w="1701" w:type="dxa"/>
            <w:tcBorders>
              <w:top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 xml:space="preserve">2. Количество </w:t>
            </w:r>
          </w:p>
          <w:p w:rsidR="003C224B" w:rsidRPr="009221F0" w:rsidRDefault="003C224B" w:rsidP="003C224B">
            <w:pPr>
              <w:widowControl w:val="0"/>
              <w:autoSpaceDE w:val="0"/>
              <w:autoSpaceDN w:val="0"/>
              <w:adjustRightInd w:val="0"/>
              <w:rPr>
                <w:sz w:val="20"/>
                <w:szCs w:val="20"/>
              </w:rPr>
            </w:pPr>
            <w:r w:rsidRPr="009221F0">
              <w:rPr>
                <w:sz w:val="20"/>
                <w:szCs w:val="20"/>
              </w:rPr>
              <w:t>обучающихся, являющихся участниками районных, областных конкурсов, чел.</w:t>
            </w:r>
          </w:p>
        </w:tc>
        <w:tc>
          <w:tcPr>
            <w:tcW w:w="2127"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58</w:t>
            </w:r>
          </w:p>
        </w:tc>
        <w:tc>
          <w:tcPr>
            <w:tcW w:w="1417"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58</w:t>
            </w:r>
          </w:p>
        </w:tc>
        <w:tc>
          <w:tcPr>
            <w:tcW w:w="1276"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58</w:t>
            </w:r>
          </w:p>
        </w:tc>
        <w:tc>
          <w:tcPr>
            <w:tcW w:w="1134"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58</w:t>
            </w:r>
          </w:p>
        </w:tc>
        <w:tc>
          <w:tcPr>
            <w:tcW w:w="1559"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58</w:t>
            </w:r>
          </w:p>
        </w:tc>
        <w:tc>
          <w:tcPr>
            <w:tcW w:w="1418"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58</w:t>
            </w:r>
          </w:p>
        </w:tc>
        <w:tc>
          <w:tcPr>
            <w:tcW w:w="1579" w:type="dxa"/>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58</w:t>
            </w:r>
          </w:p>
        </w:tc>
      </w:tr>
      <w:tr w:rsidR="003C224B" w:rsidRPr="009221F0" w:rsidTr="003C224B">
        <w:trPr>
          <w:trHeight w:val="300"/>
        </w:trPr>
        <w:tc>
          <w:tcPr>
            <w:tcW w:w="2283" w:type="dxa"/>
            <w:vMerge/>
            <w:vAlign w:val="center"/>
          </w:tcPr>
          <w:p w:rsidR="003C224B" w:rsidRPr="009221F0" w:rsidRDefault="003C224B" w:rsidP="003C224B">
            <w:pPr>
              <w:widowControl w:val="0"/>
              <w:autoSpaceDE w:val="0"/>
              <w:autoSpaceDN w:val="0"/>
              <w:rPr>
                <w:sz w:val="20"/>
                <w:szCs w:val="20"/>
              </w:rPr>
            </w:pPr>
          </w:p>
        </w:tc>
        <w:tc>
          <w:tcPr>
            <w:tcW w:w="1701" w:type="dxa"/>
          </w:tcPr>
          <w:p w:rsidR="003C224B" w:rsidRPr="009221F0" w:rsidRDefault="003C224B" w:rsidP="003C224B">
            <w:pPr>
              <w:widowControl w:val="0"/>
              <w:autoSpaceDE w:val="0"/>
              <w:autoSpaceDN w:val="0"/>
              <w:adjustRightInd w:val="0"/>
              <w:rPr>
                <w:sz w:val="20"/>
                <w:szCs w:val="20"/>
              </w:rPr>
            </w:pPr>
            <w:r w:rsidRPr="009221F0">
              <w:rPr>
                <w:sz w:val="20"/>
                <w:szCs w:val="20"/>
              </w:rPr>
              <w:t>3. Увеличение числа прибывающих в район туристов и экскурсантов, %</w:t>
            </w:r>
          </w:p>
        </w:tc>
        <w:tc>
          <w:tcPr>
            <w:tcW w:w="2127"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2</w:t>
            </w:r>
          </w:p>
        </w:tc>
        <w:tc>
          <w:tcPr>
            <w:tcW w:w="1417"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0</w:t>
            </w:r>
          </w:p>
        </w:tc>
        <w:tc>
          <w:tcPr>
            <w:tcW w:w="1276"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0</w:t>
            </w:r>
          </w:p>
        </w:tc>
        <w:tc>
          <w:tcPr>
            <w:tcW w:w="1134"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0</w:t>
            </w:r>
          </w:p>
        </w:tc>
        <w:tc>
          <w:tcPr>
            <w:tcW w:w="1559"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0</w:t>
            </w:r>
          </w:p>
        </w:tc>
        <w:tc>
          <w:tcPr>
            <w:tcW w:w="1418" w:type="dxa"/>
            <w:gridSpan w:val="2"/>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0</w:t>
            </w:r>
          </w:p>
        </w:tc>
        <w:tc>
          <w:tcPr>
            <w:tcW w:w="1579" w:type="dxa"/>
          </w:tcPr>
          <w:p w:rsidR="003C224B" w:rsidRPr="009221F0" w:rsidRDefault="003C224B" w:rsidP="003C224B">
            <w:pPr>
              <w:widowControl w:val="0"/>
              <w:autoSpaceDE w:val="0"/>
              <w:autoSpaceDN w:val="0"/>
              <w:spacing w:before="100" w:beforeAutospacing="1"/>
              <w:jc w:val="center"/>
              <w:rPr>
                <w:sz w:val="20"/>
                <w:szCs w:val="20"/>
              </w:rPr>
            </w:pPr>
            <w:r w:rsidRPr="009221F0">
              <w:rPr>
                <w:sz w:val="20"/>
                <w:szCs w:val="20"/>
              </w:rPr>
              <w:t>0</w:t>
            </w:r>
          </w:p>
        </w:tc>
      </w:tr>
      <w:tr w:rsidR="003C224B" w:rsidRPr="009221F0" w:rsidTr="003C224B">
        <w:trPr>
          <w:trHeight w:val="599"/>
        </w:trPr>
        <w:tc>
          <w:tcPr>
            <w:tcW w:w="2283" w:type="dxa"/>
            <w:tcBorders>
              <w:bottom w:val="single" w:sz="4" w:space="0" w:color="auto"/>
            </w:tcBorders>
          </w:tcPr>
          <w:p w:rsidR="003C224B" w:rsidRPr="009221F0" w:rsidRDefault="003C224B" w:rsidP="003C224B">
            <w:pPr>
              <w:pStyle w:val="TableParagraph"/>
              <w:ind w:left="107"/>
              <w:rPr>
                <w:sz w:val="20"/>
                <w:szCs w:val="20"/>
              </w:rPr>
            </w:pPr>
            <w:r w:rsidRPr="009221F0">
              <w:rPr>
                <w:sz w:val="20"/>
                <w:szCs w:val="20"/>
              </w:rPr>
              <w:t>Срокиреализации</w:t>
            </w:r>
          </w:p>
          <w:p w:rsidR="003C224B" w:rsidRPr="009221F0" w:rsidRDefault="003C224B" w:rsidP="003C224B">
            <w:pPr>
              <w:pStyle w:val="TableParagraph"/>
              <w:ind w:left="107"/>
              <w:rPr>
                <w:sz w:val="20"/>
                <w:szCs w:val="20"/>
              </w:rPr>
            </w:pPr>
            <w:r w:rsidRPr="009221F0">
              <w:rPr>
                <w:sz w:val="20"/>
                <w:szCs w:val="20"/>
              </w:rPr>
              <w:t>муниципальной программы</w:t>
            </w:r>
          </w:p>
        </w:tc>
        <w:tc>
          <w:tcPr>
            <w:tcW w:w="12211" w:type="dxa"/>
            <w:gridSpan w:val="14"/>
            <w:vAlign w:val="center"/>
          </w:tcPr>
          <w:p w:rsidR="003C224B" w:rsidRPr="009221F0" w:rsidRDefault="003C224B" w:rsidP="003C224B">
            <w:pPr>
              <w:pStyle w:val="TableParagraph"/>
              <w:rPr>
                <w:sz w:val="20"/>
                <w:szCs w:val="20"/>
              </w:rPr>
            </w:pPr>
            <w:r w:rsidRPr="009221F0">
              <w:rPr>
                <w:sz w:val="20"/>
                <w:szCs w:val="20"/>
                <w:lang w:val="en-US"/>
              </w:rPr>
              <w:t>I</w:t>
            </w:r>
            <w:r w:rsidRPr="009221F0">
              <w:rPr>
                <w:sz w:val="20"/>
                <w:szCs w:val="20"/>
              </w:rPr>
              <w:t xml:space="preserve"> этап – 2022-2023 годы</w:t>
            </w:r>
          </w:p>
          <w:p w:rsidR="003C224B" w:rsidRPr="009221F0" w:rsidRDefault="003C224B" w:rsidP="003C224B">
            <w:pPr>
              <w:pStyle w:val="TableParagraph"/>
              <w:rPr>
                <w:sz w:val="20"/>
                <w:szCs w:val="20"/>
              </w:rPr>
            </w:pPr>
            <w:r w:rsidRPr="009221F0">
              <w:rPr>
                <w:sz w:val="20"/>
                <w:szCs w:val="20"/>
                <w:lang w:val="en-US"/>
              </w:rPr>
              <w:t>II</w:t>
            </w:r>
            <w:r w:rsidRPr="009221F0">
              <w:rPr>
                <w:sz w:val="20"/>
                <w:szCs w:val="20"/>
              </w:rPr>
              <w:t xml:space="preserve"> этап - </w:t>
            </w:r>
            <w:r w:rsidRPr="009221F0">
              <w:rPr>
                <w:sz w:val="20"/>
                <w:szCs w:val="20"/>
                <w:lang w:eastAsia="ru-RU"/>
              </w:rPr>
              <w:t>2024 - 2026 годы с прогнозом на 2027, 2028 и 2029 годы</w:t>
            </w:r>
          </w:p>
        </w:tc>
      </w:tr>
      <w:tr w:rsidR="003C224B" w:rsidRPr="009221F0" w:rsidTr="003C224B">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TableParagraph"/>
              <w:ind w:left="107"/>
              <w:rPr>
                <w:sz w:val="20"/>
                <w:szCs w:val="20"/>
              </w:rPr>
            </w:pPr>
            <w:r w:rsidRPr="009221F0">
              <w:rPr>
                <w:sz w:val="20"/>
                <w:szCs w:val="20"/>
              </w:rPr>
              <w:t>Объем и источникифинансирования</w:t>
            </w:r>
          </w:p>
          <w:p w:rsidR="003C224B" w:rsidRPr="009221F0" w:rsidRDefault="003C224B" w:rsidP="003C224B">
            <w:pPr>
              <w:pStyle w:val="TableParagraph"/>
              <w:ind w:left="107"/>
              <w:rPr>
                <w:sz w:val="20"/>
                <w:szCs w:val="20"/>
              </w:rPr>
            </w:pPr>
            <w:r w:rsidRPr="009221F0">
              <w:rPr>
                <w:sz w:val="20"/>
                <w:szCs w:val="20"/>
              </w:rPr>
              <w:t>муниципальной программ</w:t>
            </w:r>
            <w:proofErr w:type="gramStart"/>
            <w:r w:rsidRPr="009221F0">
              <w:rPr>
                <w:sz w:val="20"/>
                <w:szCs w:val="20"/>
              </w:rPr>
              <w:t>ы(</w:t>
            </w:r>
            <w:proofErr w:type="gramEnd"/>
            <w:r w:rsidRPr="009221F0">
              <w:rPr>
                <w:sz w:val="20"/>
                <w:szCs w:val="20"/>
              </w:rPr>
              <w:t>с детализацией по годамреализации,тыс.рублей)</w:t>
            </w:r>
          </w:p>
        </w:tc>
        <w:tc>
          <w:tcPr>
            <w:tcW w:w="1701" w:type="dxa"/>
            <w:tcBorders>
              <w:left w:val="single" w:sz="4" w:space="0" w:color="auto"/>
            </w:tcBorders>
            <w:vAlign w:val="center"/>
          </w:tcPr>
          <w:p w:rsidR="003C224B" w:rsidRPr="009221F0" w:rsidRDefault="003C224B" w:rsidP="003C224B">
            <w:pPr>
              <w:pStyle w:val="TableParagraph"/>
              <w:rPr>
                <w:sz w:val="20"/>
                <w:szCs w:val="20"/>
                <w:lang w:val="en-US"/>
              </w:rPr>
            </w:pPr>
            <w:r w:rsidRPr="009221F0">
              <w:rPr>
                <w:sz w:val="20"/>
                <w:szCs w:val="20"/>
                <w:lang w:val="en-US"/>
              </w:rPr>
              <w:t>Источники</w:t>
            </w:r>
          </w:p>
        </w:tc>
        <w:tc>
          <w:tcPr>
            <w:tcW w:w="1560" w:type="dxa"/>
          </w:tcPr>
          <w:p w:rsidR="003C224B" w:rsidRPr="009221F0" w:rsidRDefault="003C224B" w:rsidP="003C224B">
            <w:pPr>
              <w:pStyle w:val="TableParagraph"/>
              <w:jc w:val="center"/>
              <w:rPr>
                <w:sz w:val="20"/>
                <w:szCs w:val="20"/>
              </w:rPr>
            </w:pPr>
            <w:r w:rsidRPr="009221F0">
              <w:rPr>
                <w:sz w:val="20"/>
                <w:szCs w:val="20"/>
              </w:rPr>
              <w:t>Всего</w:t>
            </w:r>
          </w:p>
        </w:tc>
        <w:tc>
          <w:tcPr>
            <w:tcW w:w="1275" w:type="dxa"/>
            <w:gridSpan w:val="2"/>
          </w:tcPr>
          <w:p w:rsidR="003C224B" w:rsidRPr="009221F0" w:rsidRDefault="003C224B" w:rsidP="003C224B">
            <w:pPr>
              <w:pStyle w:val="TableParagraph"/>
              <w:ind w:left="105" w:right="96" w:hanging="2"/>
              <w:jc w:val="center"/>
              <w:rPr>
                <w:sz w:val="20"/>
                <w:szCs w:val="20"/>
              </w:rPr>
            </w:pPr>
            <w:r w:rsidRPr="009221F0">
              <w:rPr>
                <w:sz w:val="20"/>
                <w:szCs w:val="20"/>
              </w:rPr>
              <w:t>2024 год</w:t>
            </w:r>
          </w:p>
        </w:tc>
        <w:tc>
          <w:tcPr>
            <w:tcW w:w="1276" w:type="dxa"/>
            <w:gridSpan w:val="2"/>
          </w:tcPr>
          <w:p w:rsidR="003C224B" w:rsidRPr="009221F0" w:rsidRDefault="003C224B" w:rsidP="003C224B">
            <w:pPr>
              <w:pStyle w:val="TableParagraph"/>
              <w:ind w:left="126" w:right="112"/>
              <w:jc w:val="center"/>
              <w:rPr>
                <w:sz w:val="20"/>
                <w:szCs w:val="20"/>
              </w:rPr>
            </w:pPr>
            <w:r w:rsidRPr="009221F0">
              <w:rPr>
                <w:sz w:val="20"/>
                <w:szCs w:val="20"/>
              </w:rPr>
              <w:t>2025 год</w:t>
            </w:r>
          </w:p>
        </w:tc>
        <w:tc>
          <w:tcPr>
            <w:tcW w:w="1134" w:type="dxa"/>
            <w:gridSpan w:val="2"/>
          </w:tcPr>
          <w:p w:rsidR="003C224B" w:rsidRPr="009221F0" w:rsidRDefault="003C224B" w:rsidP="003C224B">
            <w:pPr>
              <w:pStyle w:val="TableParagraph"/>
              <w:jc w:val="center"/>
              <w:rPr>
                <w:sz w:val="20"/>
                <w:szCs w:val="20"/>
              </w:rPr>
            </w:pPr>
            <w:r w:rsidRPr="009221F0">
              <w:rPr>
                <w:sz w:val="20"/>
                <w:szCs w:val="20"/>
              </w:rPr>
              <w:t>2026 год</w:t>
            </w:r>
          </w:p>
        </w:tc>
        <w:tc>
          <w:tcPr>
            <w:tcW w:w="1559" w:type="dxa"/>
            <w:gridSpan w:val="2"/>
          </w:tcPr>
          <w:p w:rsidR="003C224B" w:rsidRPr="009221F0" w:rsidRDefault="003C224B" w:rsidP="003C224B">
            <w:pPr>
              <w:pStyle w:val="TableParagraph"/>
              <w:ind w:right="205"/>
              <w:jc w:val="center"/>
              <w:rPr>
                <w:sz w:val="20"/>
                <w:szCs w:val="20"/>
              </w:rPr>
            </w:pPr>
            <w:r w:rsidRPr="009221F0">
              <w:rPr>
                <w:sz w:val="20"/>
                <w:szCs w:val="20"/>
              </w:rPr>
              <w:t>Прогнозный период 2027 год</w:t>
            </w:r>
          </w:p>
        </w:tc>
        <w:tc>
          <w:tcPr>
            <w:tcW w:w="1701" w:type="dxa"/>
            <w:gridSpan w:val="2"/>
          </w:tcPr>
          <w:p w:rsidR="003C224B" w:rsidRPr="009221F0" w:rsidRDefault="003C224B" w:rsidP="003C224B">
            <w:pPr>
              <w:pStyle w:val="TableParagraph"/>
              <w:ind w:right="205"/>
              <w:jc w:val="center"/>
              <w:rPr>
                <w:sz w:val="20"/>
                <w:szCs w:val="20"/>
              </w:rPr>
            </w:pPr>
            <w:r w:rsidRPr="009221F0">
              <w:rPr>
                <w:sz w:val="20"/>
                <w:szCs w:val="20"/>
              </w:rPr>
              <w:t>Прогнозный период 2028 год</w:t>
            </w:r>
          </w:p>
        </w:tc>
        <w:tc>
          <w:tcPr>
            <w:tcW w:w="2005" w:type="dxa"/>
            <w:gridSpan w:val="2"/>
          </w:tcPr>
          <w:p w:rsidR="003C224B" w:rsidRPr="009221F0" w:rsidRDefault="003C224B" w:rsidP="003C224B">
            <w:pPr>
              <w:pStyle w:val="TableParagraph"/>
              <w:ind w:left="226" w:right="205" w:firstLine="108"/>
              <w:jc w:val="center"/>
              <w:rPr>
                <w:sz w:val="20"/>
                <w:szCs w:val="20"/>
              </w:rPr>
            </w:pPr>
            <w:r w:rsidRPr="009221F0">
              <w:rPr>
                <w:sz w:val="20"/>
                <w:szCs w:val="20"/>
              </w:rPr>
              <w:t>Прогнозный период 2029 год</w:t>
            </w:r>
          </w:p>
        </w:tc>
      </w:tr>
      <w:tr w:rsidR="003C224B" w:rsidRPr="009221F0" w:rsidTr="003C224B">
        <w:trPr>
          <w:trHeight w:val="585"/>
        </w:trPr>
        <w:tc>
          <w:tcPr>
            <w:tcW w:w="2283" w:type="dxa"/>
            <w:vMerge/>
            <w:tcBorders>
              <w:left w:val="single" w:sz="4" w:space="0" w:color="auto"/>
              <w:bottom w:val="single" w:sz="4" w:space="0" w:color="auto"/>
              <w:right w:val="single" w:sz="4" w:space="0" w:color="auto"/>
            </w:tcBorders>
            <w:vAlign w:val="center"/>
          </w:tcPr>
          <w:p w:rsidR="003C224B" w:rsidRPr="009221F0" w:rsidRDefault="003C224B" w:rsidP="003C224B">
            <w:pPr>
              <w:rPr>
                <w:sz w:val="20"/>
                <w:szCs w:val="20"/>
                <w:lang w:val="en-US"/>
              </w:rPr>
            </w:pPr>
          </w:p>
        </w:tc>
        <w:tc>
          <w:tcPr>
            <w:tcW w:w="1701" w:type="dxa"/>
            <w:tcBorders>
              <w:left w:val="single" w:sz="4" w:space="0" w:color="auto"/>
            </w:tcBorders>
          </w:tcPr>
          <w:p w:rsidR="003C224B" w:rsidRPr="009221F0" w:rsidRDefault="003C224B" w:rsidP="003C224B">
            <w:pPr>
              <w:pStyle w:val="TableParagraph"/>
              <w:ind w:left="105"/>
              <w:jc w:val="both"/>
              <w:rPr>
                <w:sz w:val="20"/>
                <w:szCs w:val="20"/>
              </w:rPr>
            </w:pPr>
            <w:r w:rsidRPr="009221F0">
              <w:rPr>
                <w:sz w:val="20"/>
                <w:szCs w:val="20"/>
              </w:rPr>
              <w:t>федеральный бюджет (посогласованию</w:t>
            </w:r>
            <w:proofErr w:type="gramStart"/>
            <w:r w:rsidRPr="009221F0">
              <w:rPr>
                <w:sz w:val="20"/>
                <w:szCs w:val="20"/>
              </w:rPr>
              <w:t>)(</w:t>
            </w:r>
            <w:proofErr w:type="gramEnd"/>
            <w:r w:rsidRPr="009221F0">
              <w:rPr>
                <w:sz w:val="20"/>
                <w:szCs w:val="20"/>
              </w:rPr>
              <w:t>прогноз)</w:t>
            </w:r>
          </w:p>
        </w:tc>
        <w:tc>
          <w:tcPr>
            <w:tcW w:w="1560" w:type="dxa"/>
          </w:tcPr>
          <w:p w:rsidR="003C224B" w:rsidRPr="009221F0" w:rsidRDefault="003C224B" w:rsidP="003C224B">
            <w:pPr>
              <w:pStyle w:val="TableParagraph"/>
              <w:jc w:val="center"/>
              <w:rPr>
                <w:sz w:val="20"/>
                <w:szCs w:val="20"/>
              </w:rPr>
            </w:pPr>
            <w:r w:rsidRPr="009221F0">
              <w:rPr>
                <w:sz w:val="20"/>
                <w:szCs w:val="20"/>
              </w:rPr>
              <w:t>504,3</w:t>
            </w:r>
          </w:p>
        </w:tc>
        <w:tc>
          <w:tcPr>
            <w:tcW w:w="1275" w:type="dxa"/>
            <w:gridSpan w:val="2"/>
          </w:tcPr>
          <w:p w:rsidR="003C224B" w:rsidRPr="009221F0" w:rsidRDefault="003C224B" w:rsidP="003C224B">
            <w:pPr>
              <w:pStyle w:val="TableParagraph"/>
              <w:jc w:val="center"/>
              <w:rPr>
                <w:sz w:val="20"/>
                <w:szCs w:val="20"/>
              </w:rPr>
            </w:pPr>
            <w:r w:rsidRPr="009221F0">
              <w:rPr>
                <w:sz w:val="20"/>
                <w:szCs w:val="20"/>
              </w:rPr>
              <w:t>504,3</w:t>
            </w:r>
          </w:p>
        </w:tc>
        <w:tc>
          <w:tcPr>
            <w:tcW w:w="1276"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134"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559"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701"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2005" w:type="dxa"/>
            <w:gridSpan w:val="2"/>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852"/>
        </w:trPr>
        <w:tc>
          <w:tcPr>
            <w:tcW w:w="2283" w:type="dxa"/>
            <w:vMerge w:val="restart"/>
            <w:tcBorders>
              <w:top w:val="single" w:sz="4" w:space="0" w:color="auto"/>
            </w:tcBorders>
          </w:tcPr>
          <w:p w:rsidR="003C224B" w:rsidRPr="009221F0" w:rsidRDefault="003C224B" w:rsidP="003C224B">
            <w:pPr>
              <w:pStyle w:val="TableParagraph"/>
              <w:rPr>
                <w:sz w:val="20"/>
                <w:szCs w:val="20"/>
              </w:rPr>
            </w:pPr>
          </w:p>
        </w:tc>
        <w:tc>
          <w:tcPr>
            <w:tcW w:w="1701" w:type="dxa"/>
          </w:tcPr>
          <w:p w:rsidR="003C224B" w:rsidRPr="009221F0" w:rsidRDefault="003C224B" w:rsidP="003C224B">
            <w:pPr>
              <w:pStyle w:val="TableParagraph"/>
              <w:ind w:left="105"/>
              <w:rPr>
                <w:sz w:val="20"/>
                <w:szCs w:val="20"/>
              </w:rPr>
            </w:pPr>
            <w:r w:rsidRPr="009221F0">
              <w:rPr>
                <w:sz w:val="20"/>
                <w:szCs w:val="20"/>
              </w:rPr>
              <w:t>вт.ч. средства</w:t>
            </w:r>
          </w:p>
          <w:p w:rsidR="003C224B" w:rsidRPr="009221F0" w:rsidRDefault="003C224B" w:rsidP="003C224B">
            <w:pPr>
              <w:pStyle w:val="TableParagraph"/>
              <w:ind w:left="105" w:right="391"/>
              <w:rPr>
                <w:sz w:val="20"/>
                <w:szCs w:val="20"/>
              </w:rPr>
            </w:pPr>
            <w:r w:rsidRPr="009221F0">
              <w:rPr>
                <w:sz w:val="20"/>
                <w:szCs w:val="20"/>
              </w:rPr>
              <w:t xml:space="preserve">федерального бюджета, поступающие напрямую получателям на счета, открытые в кредитныхорганизациях или </w:t>
            </w:r>
            <w:proofErr w:type="gramStart"/>
            <w:r w:rsidRPr="009221F0">
              <w:rPr>
                <w:sz w:val="20"/>
                <w:szCs w:val="20"/>
              </w:rPr>
              <w:t>в</w:t>
            </w:r>
            <w:proofErr w:type="gramEnd"/>
          </w:p>
          <w:p w:rsidR="003C224B" w:rsidRPr="009221F0" w:rsidRDefault="003C224B" w:rsidP="003C224B">
            <w:pPr>
              <w:pStyle w:val="TableParagraph"/>
              <w:ind w:left="105"/>
              <w:rPr>
                <w:sz w:val="20"/>
                <w:szCs w:val="20"/>
              </w:rPr>
            </w:pPr>
            <w:r w:rsidRPr="009221F0">
              <w:rPr>
                <w:sz w:val="20"/>
                <w:szCs w:val="20"/>
              </w:rPr>
              <w:t>Федеральном казначействеРоссийскойФедерации</w:t>
            </w:r>
          </w:p>
          <w:p w:rsidR="003C224B" w:rsidRPr="009221F0" w:rsidRDefault="003C224B" w:rsidP="003C224B">
            <w:pPr>
              <w:pStyle w:val="TableParagraph"/>
              <w:ind w:left="105"/>
              <w:rPr>
                <w:sz w:val="20"/>
                <w:szCs w:val="20"/>
              </w:rPr>
            </w:pPr>
            <w:r w:rsidRPr="009221F0">
              <w:rPr>
                <w:sz w:val="20"/>
                <w:szCs w:val="20"/>
              </w:rPr>
              <w:t>(прогноз)</w:t>
            </w:r>
          </w:p>
        </w:tc>
        <w:tc>
          <w:tcPr>
            <w:tcW w:w="1560" w:type="dxa"/>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275"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276"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134"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559"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701"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2005" w:type="dxa"/>
            <w:gridSpan w:val="2"/>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436"/>
        </w:trPr>
        <w:tc>
          <w:tcPr>
            <w:tcW w:w="2283" w:type="dxa"/>
            <w:vMerge/>
            <w:tcBorders>
              <w:top w:val="nil"/>
            </w:tcBorders>
            <w:vAlign w:val="center"/>
          </w:tcPr>
          <w:p w:rsidR="003C224B" w:rsidRPr="009221F0" w:rsidRDefault="003C224B" w:rsidP="003C224B">
            <w:pPr>
              <w:rPr>
                <w:sz w:val="20"/>
                <w:szCs w:val="20"/>
              </w:rPr>
            </w:pPr>
          </w:p>
        </w:tc>
        <w:tc>
          <w:tcPr>
            <w:tcW w:w="1701" w:type="dxa"/>
          </w:tcPr>
          <w:p w:rsidR="003C224B" w:rsidRPr="009221F0" w:rsidRDefault="003C224B" w:rsidP="003C224B">
            <w:pPr>
              <w:pStyle w:val="TableParagraph"/>
              <w:ind w:left="108"/>
              <w:rPr>
                <w:sz w:val="20"/>
                <w:szCs w:val="20"/>
              </w:rPr>
            </w:pPr>
            <w:r w:rsidRPr="009221F0">
              <w:rPr>
                <w:sz w:val="20"/>
                <w:szCs w:val="20"/>
              </w:rPr>
              <w:t>Областной бюджет (по согласованию</w:t>
            </w:r>
            <w:proofErr w:type="gramStart"/>
            <w:r w:rsidRPr="009221F0">
              <w:rPr>
                <w:sz w:val="20"/>
                <w:szCs w:val="20"/>
              </w:rPr>
              <w:t>)(</w:t>
            </w:r>
            <w:proofErr w:type="gramEnd"/>
            <w:r w:rsidRPr="009221F0">
              <w:rPr>
                <w:sz w:val="20"/>
                <w:szCs w:val="20"/>
              </w:rPr>
              <w:t>прогноз)</w:t>
            </w:r>
          </w:p>
        </w:tc>
        <w:tc>
          <w:tcPr>
            <w:tcW w:w="1560" w:type="dxa"/>
          </w:tcPr>
          <w:p w:rsidR="003C224B" w:rsidRPr="009221F0" w:rsidRDefault="003C224B" w:rsidP="003C224B">
            <w:pPr>
              <w:pStyle w:val="TableParagraph"/>
              <w:jc w:val="center"/>
              <w:rPr>
                <w:sz w:val="20"/>
                <w:szCs w:val="20"/>
              </w:rPr>
            </w:pPr>
            <w:r w:rsidRPr="009221F0">
              <w:rPr>
                <w:sz w:val="20"/>
                <w:szCs w:val="20"/>
              </w:rPr>
              <w:t>57 486,7</w:t>
            </w:r>
          </w:p>
        </w:tc>
        <w:tc>
          <w:tcPr>
            <w:tcW w:w="1275" w:type="dxa"/>
            <w:gridSpan w:val="2"/>
          </w:tcPr>
          <w:p w:rsidR="003C224B" w:rsidRPr="009221F0" w:rsidRDefault="003C224B" w:rsidP="003C224B">
            <w:pPr>
              <w:pStyle w:val="TableParagraph"/>
              <w:jc w:val="center"/>
              <w:rPr>
                <w:sz w:val="20"/>
                <w:szCs w:val="20"/>
              </w:rPr>
            </w:pPr>
            <w:r w:rsidRPr="009221F0">
              <w:rPr>
                <w:sz w:val="20"/>
                <w:szCs w:val="20"/>
              </w:rPr>
              <w:t>54 448,9</w:t>
            </w:r>
          </w:p>
        </w:tc>
        <w:tc>
          <w:tcPr>
            <w:tcW w:w="1276" w:type="dxa"/>
            <w:gridSpan w:val="2"/>
          </w:tcPr>
          <w:p w:rsidR="003C224B" w:rsidRPr="009221F0" w:rsidRDefault="003C224B" w:rsidP="003C224B">
            <w:pPr>
              <w:pStyle w:val="TableParagraph"/>
              <w:jc w:val="center"/>
              <w:rPr>
                <w:sz w:val="20"/>
                <w:szCs w:val="20"/>
              </w:rPr>
            </w:pPr>
            <w:r w:rsidRPr="009221F0">
              <w:rPr>
                <w:sz w:val="20"/>
                <w:szCs w:val="20"/>
              </w:rPr>
              <w:t>1 518,9</w:t>
            </w:r>
          </w:p>
        </w:tc>
        <w:tc>
          <w:tcPr>
            <w:tcW w:w="1134" w:type="dxa"/>
            <w:gridSpan w:val="2"/>
          </w:tcPr>
          <w:p w:rsidR="003C224B" w:rsidRPr="009221F0" w:rsidRDefault="003C224B" w:rsidP="003C224B">
            <w:pPr>
              <w:pStyle w:val="TableParagraph"/>
              <w:jc w:val="center"/>
              <w:rPr>
                <w:sz w:val="20"/>
                <w:szCs w:val="20"/>
              </w:rPr>
            </w:pPr>
            <w:r w:rsidRPr="009221F0">
              <w:rPr>
                <w:sz w:val="20"/>
                <w:szCs w:val="20"/>
              </w:rPr>
              <w:t>1 518,9</w:t>
            </w:r>
          </w:p>
        </w:tc>
        <w:tc>
          <w:tcPr>
            <w:tcW w:w="1559"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701"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2005" w:type="dxa"/>
            <w:gridSpan w:val="2"/>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599"/>
        </w:trPr>
        <w:tc>
          <w:tcPr>
            <w:tcW w:w="2283" w:type="dxa"/>
            <w:vMerge/>
            <w:tcBorders>
              <w:top w:val="nil"/>
            </w:tcBorders>
            <w:vAlign w:val="center"/>
          </w:tcPr>
          <w:p w:rsidR="003C224B" w:rsidRPr="009221F0" w:rsidRDefault="003C224B" w:rsidP="003C224B">
            <w:pPr>
              <w:rPr>
                <w:sz w:val="20"/>
                <w:szCs w:val="20"/>
              </w:rPr>
            </w:pPr>
          </w:p>
        </w:tc>
        <w:tc>
          <w:tcPr>
            <w:tcW w:w="1701" w:type="dxa"/>
          </w:tcPr>
          <w:p w:rsidR="003C224B" w:rsidRPr="009221F0" w:rsidRDefault="003C224B" w:rsidP="003C224B">
            <w:pPr>
              <w:pStyle w:val="TableParagraph"/>
              <w:ind w:left="105"/>
              <w:rPr>
                <w:sz w:val="20"/>
                <w:szCs w:val="20"/>
              </w:rPr>
            </w:pPr>
            <w:r w:rsidRPr="009221F0">
              <w:rPr>
                <w:sz w:val="20"/>
                <w:szCs w:val="20"/>
              </w:rPr>
              <w:t>Местный бюджет</w:t>
            </w:r>
          </w:p>
        </w:tc>
        <w:tc>
          <w:tcPr>
            <w:tcW w:w="1560" w:type="dxa"/>
          </w:tcPr>
          <w:p w:rsidR="003C224B" w:rsidRPr="009221F0" w:rsidRDefault="003C224B" w:rsidP="003C224B">
            <w:pPr>
              <w:pStyle w:val="TableParagraph"/>
              <w:jc w:val="center"/>
              <w:rPr>
                <w:sz w:val="20"/>
                <w:szCs w:val="20"/>
                <w:lang w:val="en-US"/>
              </w:rPr>
            </w:pPr>
            <w:r w:rsidRPr="009221F0">
              <w:rPr>
                <w:sz w:val="20"/>
                <w:szCs w:val="20"/>
              </w:rPr>
              <w:t>96 787,3</w:t>
            </w:r>
          </w:p>
        </w:tc>
        <w:tc>
          <w:tcPr>
            <w:tcW w:w="1275" w:type="dxa"/>
            <w:gridSpan w:val="2"/>
          </w:tcPr>
          <w:p w:rsidR="003C224B" w:rsidRPr="009221F0" w:rsidRDefault="003C224B" w:rsidP="003C224B">
            <w:pPr>
              <w:pStyle w:val="TableParagraph"/>
              <w:jc w:val="center"/>
              <w:rPr>
                <w:sz w:val="20"/>
                <w:szCs w:val="20"/>
              </w:rPr>
            </w:pPr>
            <w:r w:rsidRPr="009221F0">
              <w:rPr>
                <w:sz w:val="20"/>
                <w:szCs w:val="20"/>
              </w:rPr>
              <w:t>48 157,3</w:t>
            </w:r>
          </w:p>
        </w:tc>
        <w:tc>
          <w:tcPr>
            <w:tcW w:w="1276" w:type="dxa"/>
            <w:gridSpan w:val="2"/>
          </w:tcPr>
          <w:p w:rsidR="003C224B" w:rsidRPr="009221F0" w:rsidRDefault="003C224B" w:rsidP="003C224B">
            <w:pPr>
              <w:pStyle w:val="TableParagraph"/>
              <w:jc w:val="center"/>
              <w:rPr>
                <w:sz w:val="20"/>
                <w:szCs w:val="20"/>
              </w:rPr>
            </w:pPr>
            <w:r w:rsidRPr="009221F0">
              <w:rPr>
                <w:sz w:val="20"/>
                <w:szCs w:val="20"/>
              </w:rPr>
              <w:t>24 315,0</w:t>
            </w:r>
          </w:p>
        </w:tc>
        <w:tc>
          <w:tcPr>
            <w:tcW w:w="1134" w:type="dxa"/>
            <w:gridSpan w:val="2"/>
          </w:tcPr>
          <w:p w:rsidR="003C224B" w:rsidRPr="009221F0" w:rsidRDefault="003C224B" w:rsidP="003C224B">
            <w:pPr>
              <w:pStyle w:val="TableParagraph"/>
              <w:jc w:val="center"/>
              <w:rPr>
                <w:sz w:val="20"/>
                <w:szCs w:val="20"/>
              </w:rPr>
            </w:pPr>
            <w:r w:rsidRPr="009221F0">
              <w:rPr>
                <w:sz w:val="20"/>
                <w:szCs w:val="20"/>
              </w:rPr>
              <w:t>24 315,0</w:t>
            </w:r>
          </w:p>
        </w:tc>
        <w:tc>
          <w:tcPr>
            <w:tcW w:w="1559"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701"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2005" w:type="dxa"/>
            <w:gridSpan w:val="2"/>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825"/>
        </w:trPr>
        <w:tc>
          <w:tcPr>
            <w:tcW w:w="2283" w:type="dxa"/>
            <w:vMerge/>
            <w:tcBorders>
              <w:top w:val="nil"/>
            </w:tcBorders>
            <w:vAlign w:val="center"/>
          </w:tcPr>
          <w:p w:rsidR="003C224B" w:rsidRPr="009221F0" w:rsidRDefault="003C224B" w:rsidP="003C224B">
            <w:pPr>
              <w:widowControl w:val="0"/>
              <w:autoSpaceDE w:val="0"/>
              <w:autoSpaceDN w:val="0"/>
              <w:rPr>
                <w:sz w:val="20"/>
                <w:szCs w:val="20"/>
                <w:lang w:val="en-US"/>
              </w:rPr>
            </w:pPr>
          </w:p>
        </w:tc>
        <w:tc>
          <w:tcPr>
            <w:tcW w:w="1701" w:type="dxa"/>
          </w:tcPr>
          <w:p w:rsidR="003C224B" w:rsidRPr="009221F0" w:rsidRDefault="003C224B" w:rsidP="003C224B">
            <w:pPr>
              <w:pStyle w:val="TableParagraph"/>
              <w:ind w:left="105"/>
              <w:rPr>
                <w:sz w:val="20"/>
                <w:szCs w:val="20"/>
              </w:rPr>
            </w:pPr>
            <w:r w:rsidRPr="009221F0">
              <w:rPr>
                <w:sz w:val="20"/>
                <w:szCs w:val="20"/>
              </w:rPr>
              <w:t>бюджеты сельских поселений (по согласованию) (прогноз)</w:t>
            </w:r>
          </w:p>
        </w:tc>
        <w:tc>
          <w:tcPr>
            <w:tcW w:w="1560" w:type="dxa"/>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275"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276"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134"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559"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701"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2005" w:type="dxa"/>
            <w:gridSpan w:val="2"/>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825"/>
        </w:trPr>
        <w:tc>
          <w:tcPr>
            <w:tcW w:w="2283" w:type="dxa"/>
            <w:vMerge/>
            <w:tcBorders>
              <w:top w:val="nil"/>
            </w:tcBorders>
            <w:vAlign w:val="center"/>
          </w:tcPr>
          <w:p w:rsidR="003C224B" w:rsidRPr="009221F0" w:rsidRDefault="003C224B" w:rsidP="003C224B">
            <w:pPr>
              <w:rPr>
                <w:sz w:val="20"/>
                <w:szCs w:val="20"/>
              </w:rPr>
            </w:pPr>
          </w:p>
        </w:tc>
        <w:tc>
          <w:tcPr>
            <w:tcW w:w="1701" w:type="dxa"/>
          </w:tcPr>
          <w:p w:rsidR="003C224B" w:rsidRPr="009221F0" w:rsidRDefault="003C224B" w:rsidP="003C224B">
            <w:pPr>
              <w:pStyle w:val="TableParagraph"/>
              <w:ind w:left="105"/>
              <w:rPr>
                <w:sz w:val="20"/>
                <w:szCs w:val="20"/>
              </w:rPr>
            </w:pPr>
            <w:r w:rsidRPr="009221F0">
              <w:rPr>
                <w:sz w:val="20"/>
                <w:szCs w:val="20"/>
              </w:rPr>
              <w:t>внебюджетные источник</w:t>
            </w:r>
            <w:proofErr w:type="gramStart"/>
            <w:r w:rsidRPr="009221F0">
              <w:rPr>
                <w:sz w:val="20"/>
                <w:szCs w:val="20"/>
              </w:rPr>
              <w:t>и(</w:t>
            </w:r>
            <w:proofErr w:type="gramEnd"/>
            <w:r w:rsidRPr="009221F0">
              <w:rPr>
                <w:sz w:val="20"/>
                <w:szCs w:val="20"/>
              </w:rPr>
              <w:t>по согласованию)(прогноз)</w:t>
            </w:r>
          </w:p>
        </w:tc>
        <w:tc>
          <w:tcPr>
            <w:tcW w:w="1560" w:type="dxa"/>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275"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276"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134"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559"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701"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2005" w:type="dxa"/>
            <w:gridSpan w:val="2"/>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2283" w:type="dxa"/>
            <w:vMerge/>
            <w:tcBorders>
              <w:top w:val="nil"/>
            </w:tcBorders>
            <w:vAlign w:val="center"/>
          </w:tcPr>
          <w:p w:rsidR="003C224B" w:rsidRPr="009221F0" w:rsidRDefault="003C224B" w:rsidP="003C224B">
            <w:pPr>
              <w:rPr>
                <w:sz w:val="20"/>
                <w:szCs w:val="20"/>
              </w:rPr>
            </w:pPr>
          </w:p>
        </w:tc>
        <w:tc>
          <w:tcPr>
            <w:tcW w:w="1701" w:type="dxa"/>
          </w:tcPr>
          <w:p w:rsidR="003C224B" w:rsidRPr="009221F0" w:rsidRDefault="003C224B" w:rsidP="003C224B">
            <w:pPr>
              <w:pStyle w:val="TableParagraph"/>
              <w:ind w:left="105"/>
              <w:rPr>
                <w:sz w:val="20"/>
                <w:szCs w:val="20"/>
                <w:lang w:val="en-US"/>
              </w:rPr>
            </w:pPr>
            <w:r w:rsidRPr="009221F0">
              <w:rPr>
                <w:sz w:val="20"/>
                <w:szCs w:val="20"/>
                <w:lang w:val="en-US"/>
              </w:rPr>
              <w:t>Всего</w:t>
            </w:r>
            <w:r w:rsidRPr="009221F0">
              <w:rPr>
                <w:sz w:val="20"/>
                <w:szCs w:val="20"/>
              </w:rPr>
              <w:t xml:space="preserve"> </w:t>
            </w:r>
            <w:r w:rsidRPr="009221F0">
              <w:rPr>
                <w:sz w:val="20"/>
                <w:szCs w:val="20"/>
                <w:lang w:val="en-US"/>
              </w:rPr>
              <w:t>по</w:t>
            </w:r>
            <w:r w:rsidRPr="009221F0">
              <w:rPr>
                <w:sz w:val="20"/>
                <w:szCs w:val="20"/>
              </w:rPr>
              <w:t xml:space="preserve"> </w:t>
            </w:r>
            <w:r w:rsidRPr="009221F0">
              <w:rPr>
                <w:sz w:val="20"/>
                <w:szCs w:val="20"/>
                <w:lang w:val="en-US"/>
              </w:rPr>
              <w:t>источникам</w:t>
            </w:r>
          </w:p>
        </w:tc>
        <w:tc>
          <w:tcPr>
            <w:tcW w:w="1560" w:type="dxa"/>
          </w:tcPr>
          <w:p w:rsidR="003C224B" w:rsidRPr="009221F0" w:rsidRDefault="003C224B" w:rsidP="003C224B">
            <w:pPr>
              <w:pStyle w:val="TableParagraph"/>
              <w:jc w:val="center"/>
              <w:rPr>
                <w:sz w:val="20"/>
                <w:szCs w:val="20"/>
              </w:rPr>
            </w:pPr>
            <w:r w:rsidRPr="009221F0">
              <w:rPr>
                <w:sz w:val="20"/>
                <w:szCs w:val="20"/>
              </w:rPr>
              <w:t>154 778,3</w:t>
            </w:r>
          </w:p>
        </w:tc>
        <w:tc>
          <w:tcPr>
            <w:tcW w:w="1275" w:type="dxa"/>
            <w:gridSpan w:val="2"/>
          </w:tcPr>
          <w:p w:rsidR="003C224B" w:rsidRPr="009221F0" w:rsidRDefault="003C224B" w:rsidP="003C224B">
            <w:pPr>
              <w:pStyle w:val="TableParagraph"/>
              <w:jc w:val="center"/>
              <w:rPr>
                <w:sz w:val="20"/>
                <w:szCs w:val="20"/>
              </w:rPr>
            </w:pPr>
            <w:r w:rsidRPr="009221F0">
              <w:rPr>
                <w:sz w:val="20"/>
                <w:szCs w:val="20"/>
              </w:rPr>
              <w:t>103 110,5</w:t>
            </w:r>
          </w:p>
        </w:tc>
        <w:tc>
          <w:tcPr>
            <w:tcW w:w="1276" w:type="dxa"/>
            <w:gridSpan w:val="2"/>
          </w:tcPr>
          <w:p w:rsidR="003C224B" w:rsidRPr="009221F0" w:rsidRDefault="003C224B" w:rsidP="003C224B">
            <w:pPr>
              <w:pStyle w:val="TableParagraph"/>
              <w:jc w:val="center"/>
              <w:rPr>
                <w:sz w:val="20"/>
                <w:szCs w:val="20"/>
              </w:rPr>
            </w:pPr>
            <w:r w:rsidRPr="009221F0">
              <w:rPr>
                <w:sz w:val="20"/>
                <w:szCs w:val="20"/>
              </w:rPr>
              <w:t>25 833,9</w:t>
            </w:r>
          </w:p>
        </w:tc>
        <w:tc>
          <w:tcPr>
            <w:tcW w:w="1134" w:type="dxa"/>
            <w:gridSpan w:val="2"/>
          </w:tcPr>
          <w:p w:rsidR="003C224B" w:rsidRPr="009221F0" w:rsidRDefault="003C224B" w:rsidP="003C224B">
            <w:pPr>
              <w:pStyle w:val="TableParagraph"/>
              <w:jc w:val="center"/>
              <w:rPr>
                <w:sz w:val="20"/>
                <w:szCs w:val="20"/>
              </w:rPr>
            </w:pPr>
            <w:r w:rsidRPr="009221F0">
              <w:rPr>
                <w:sz w:val="20"/>
                <w:szCs w:val="20"/>
              </w:rPr>
              <w:t>25 833,9</w:t>
            </w:r>
          </w:p>
        </w:tc>
        <w:tc>
          <w:tcPr>
            <w:tcW w:w="1559"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1701" w:type="dxa"/>
            <w:gridSpan w:val="2"/>
          </w:tcPr>
          <w:p w:rsidR="003C224B" w:rsidRPr="009221F0" w:rsidRDefault="003C224B" w:rsidP="003C224B">
            <w:pPr>
              <w:pStyle w:val="TableParagraph"/>
              <w:jc w:val="center"/>
              <w:rPr>
                <w:sz w:val="20"/>
                <w:szCs w:val="20"/>
                <w:lang w:val="en-US"/>
              </w:rPr>
            </w:pPr>
            <w:r w:rsidRPr="009221F0">
              <w:rPr>
                <w:sz w:val="20"/>
                <w:szCs w:val="20"/>
                <w:lang w:val="en-US"/>
              </w:rPr>
              <w:t>0,0</w:t>
            </w:r>
          </w:p>
        </w:tc>
        <w:tc>
          <w:tcPr>
            <w:tcW w:w="2005" w:type="dxa"/>
            <w:gridSpan w:val="2"/>
          </w:tcPr>
          <w:p w:rsidR="003C224B" w:rsidRPr="009221F0" w:rsidRDefault="003C224B" w:rsidP="003C224B">
            <w:pPr>
              <w:pStyle w:val="TableParagraph"/>
              <w:jc w:val="center"/>
              <w:rPr>
                <w:sz w:val="20"/>
                <w:szCs w:val="20"/>
              </w:rPr>
            </w:pPr>
            <w:r w:rsidRPr="009221F0">
              <w:rPr>
                <w:sz w:val="20"/>
                <w:szCs w:val="20"/>
              </w:rPr>
              <w:t>0,0</w:t>
            </w:r>
          </w:p>
        </w:tc>
      </w:tr>
    </w:tbl>
    <w:p w:rsidR="003C224B" w:rsidRPr="009221F0" w:rsidRDefault="003C224B" w:rsidP="003C224B">
      <w:pPr>
        <w:ind w:right="612"/>
        <w:rPr>
          <w:sz w:val="20"/>
          <w:szCs w:val="20"/>
        </w:rPr>
      </w:pPr>
    </w:p>
    <w:p w:rsidR="003C224B" w:rsidRPr="009221F0" w:rsidRDefault="003C224B" w:rsidP="003C224B">
      <w:pPr>
        <w:ind w:right="612"/>
        <w:rPr>
          <w:sz w:val="20"/>
          <w:szCs w:val="20"/>
        </w:rPr>
      </w:pPr>
    </w:p>
    <w:p w:rsidR="003C224B" w:rsidRPr="009221F0" w:rsidRDefault="003C224B" w:rsidP="003C224B">
      <w:pPr>
        <w:ind w:right="612"/>
        <w:rPr>
          <w:sz w:val="20"/>
          <w:szCs w:val="20"/>
        </w:rPr>
      </w:pPr>
    </w:p>
    <w:p w:rsidR="003C224B" w:rsidRPr="009221F0" w:rsidRDefault="003C224B" w:rsidP="003C224B">
      <w:pPr>
        <w:ind w:right="612"/>
        <w:rPr>
          <w:sz w:val="20"/>
          <w:szCs w:val="20"/>
        </w:rPr>
      </w:pPr>
    </w:p>
    <w:p w:rsidR="003C224B" w:rsidRPr="009221F0" w:rsidRDefault="003C224B" w:rsidP="003C224B">
      <w:pPr>
        <w:ind w:right="612"/>
        <w:rPr>
          <w:sz w:val="20"/>
          <w:szCs w:val="20"/>
        </w:rPr>
      </w:pPr>
    </w:p>
    <w:p w:rsidR="003C224B" w:rsidRPr="009221F0" w:rsidRDefault="003C224B" w:rsidP="003C224B">
      <w:pPr>
        <w:ind w:left="1243" w:right="612"/>
        <w:jc w:val="center"/>
        <w:rPr>
          <w:sz w:val="20"/>
          <w:szCs w:val="20"/>
        </w:rPr>
      </w:pPr>
      <w:r w:rsidRPr="009221F0">
        <w:rPr>
          <w:sz w:val="20"/>
          <w:szCs w:val="20"/>
        </w:rPr>
        <w:t>2. Структурамуниципальной программы</w:t>
      </w: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8"/>
        <w:gridCol w:w="60"/>
        <w:gridCol w:w="5529"/>
        <w:gridCol w:w="20"/>
        <w:gridCol w:w="4110"/>
      </w:tblGrid>
      <w:tr w:rsidR="003C224B" w:rsidRPr="009221F0" w:rsidTr="003C224B">
        <w:trPr>
          <w:trHeight w:val="770"/>
        </w:trPr>
        <w:tc>
          <w:tcPr>
            <w:tcW w:w="5118" w:type="dxa"/>
            <w:gridSpan w:val="2"/>
            <w:tcBorders>
              <w:bottom w:val="single" w:sz="6" w:space="0" w:color="000000"/>
            </w:tcBorders>
          </w:tcPr>
          <w:p w:rsidR="003C224B" w:rsidRPr="009221F0" w:rsidRDefault="003C224B" w:rsidP="003C224B">
            <w:pPr>
              <w:pStyle w:val="TableParagraph"/>
              <w:ind w:left="854" w:right="344"/>
              <w:jc w:val="center"/>
              <w:rPr>
                <w:sz w:val="20"/>
                <w:szCs w:val="20"/>
                <w:lang w:val="en-US"/>
              </w:rPr>
            </w:pPr>
            <w:r w:rsidRPr="009221F0">
              <w:rPr>
                <w:sz w:val="20"/>
                <w:szCs w:val="20"/>
                <w:lang w:val="en-US"/>
              </w:rPr>
              <w:t>Структурный</w:t>
            </w:r>
            <w:r w:rsidRPr="009221F0">
              <w:rPr>
                <w:sz w:val="20"/>
                <w:szCs w:val="20"/>
              </w:rPr>
              <w:t xml:space="preserve"> </w:t>
            </w:r>
            <w:r w:rsidRPr="009221F0">
              <w:rPr>
                <w:sz w:val="20"/>
                <w:szCs w:val="20"/>
                <w:lang w:val="en-US"/>
              </w:rPr>
              <w:t>элемент</w:t>
            </w:r>
          </w:p>
        </w:tc>
        <w:tc>
          <w:tcPr>
            <w:tcW w:w="5549" w:type="dxa"/>
            <w:gridSpan w:val="2"/>
            <w:tcBorders>
              <w:bottom w:val="single" w:sz="6" w:space="0" w:color="000000"/>
            </w:tcBorders>
          </w:tcPr>
          <w:p w:rsidR="003C224B" w:rsidRPr="009221F0" w:rsidRDefault="003C224B" w:rsidP="003C224B">
            <w:pPr>
              <w:pStyle w:val="TableParagraph"/>
              <w:spacing w:line="238" w:lineRule="exact"/>
              <w:ind w:left="241"/>
              <w:jc w:val="center"/>
              <w:rPr>
                <w:sz w:val="20"/>
                <w:szCs w:val="20"/>
              </w:rPr>
            </w:pPr>
            <w:r w:rsidRPr="009221F0">
              <w:rPr>
                <w:sz w:val="20"/>
                <w:szCs w:val="20"/>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3C224B" w:rsidRPr="009221F0" w:rsidRDefault="003C224B" w:rsidP="003C224B">
            <w:pPr>
              <w:pStyle w:val="Default"/>
              <w:widowControl w:val="0"/>
              <w:jc w:val="center"/>
              <w:rPr>
                <w:rFonts w:ascii="Times New Roman" w:hAnsi="Times New Roman" w:cs="Times New Roman"/>
                <w:sz w:val="20"/>
                <w:szCs w:val="20"/>
                <w:lang w:eastAsia="en-US"/>
              </w:rPr>
            </w:pPr>
            <w:r w:rsidRPr="009221F0">
              <w:rPr>
                <w:rFonts w:ascii="Times New Roman" w:hAnsi="Times New Roman" w:cs="Times New Roman"/>
                <w:bCs/>
                <w:sz w:val="20"/>
                <w:szCs w:val="20"/>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3C224B" w:rsidRPr="009221F0" w:rsidTr="003C224B">
        <w:trPr>
          <w:trHeight w:val="522"/>
        </w:trPr>
        <w:tc>
          <w:tcPr>
            <w:tcW w:w="14777" w:type="dxa"/>
            <w:gridSpan w:val="5"/>
            <w:tcBorders>
              <w:top w:val="single" w:sz="6" w:space="0" w:color="000000"/>
            </w:tcBorders>
          </w:tcPr>
          <w:p w:rsidR="003C224B" w:rsidRPr="009221F0" w:rsidRDefault="003C224B" w:rsidP="003C224B">
            <w:pPr>
              <w:pStyle w:val="TableParagraph"/>
              <w:jc w:val="center"/>
              <w:rPr>
                <w:sz w:val="20"/>
                <w:szCs w:val="20"/>
              </w:rPr>
            </w:pPr>
            <w:r w:rsidRPr="009221F0">
              <w:rPr>
                <w:sz w:val="20"/>
                <w:szCs w:val="20"/>
              </w:rPr>
              <w:t>Подпрограмма (направление) 1</w:t>
            </w:r>
            <w:r w:rsidRPr="009221F0">
              <w:rPr>
                <w:sz w:val="20"/>
                <w:szCs w:val="20"/>
                <w:lang w:eastAsia="ru-RU"/>
              </w:rPr>
              <w:t>«Развитие культуры и туризма на территории Молчановского района»</w:t>
            </w:r>
          </w:p>
        </w:tc>
      </w:tr>
      <w:tr w:rsidR="003C224B" w:rsidRPr="009221F0" w:rsidTr="003C224B">
        <w:trPr>
          <w:trHeight w:val="522"/>
        </w:trPr>
        <w:tc>
          <w:tcPr>
            <w:tcW w:w="14777" w:type="dxa"/>
            <w:gridSpan w:val="5"/>
            <w:tcBorders>
              <w:top w:val="single" w:sz="6" w:space="0" w:color="000000"/>
            </w:tcBorders>
          </w:tcPr>
          <w:p w:rsidR="003C224B" w:rsidRPr="009221F0" w:rsidRDefault="003C224B" w:rsidP="003C224B">
            <w:pPr>
              <w:pStyle w:val="TableParagraph"/>
              <w:jc w:val="center"/>
              <w:rPr>
                <w:sz w:val="20"/>
                <w:szCs w:val="20"/>
              </w:rPr>
            </w:pPr>
            <w:r w:rsidRPr="009221F0">
              <w:rPr>
                <w:sz w:val="20"/>
                <w:szCs w:val="20"/>
              </w:rPr>
              <w:t>Ведомственныйпроект 1 «</w:t>
            </w:r>
            <w:r w:rsidRPr="009221F0">
              <w:rPr>
                <w:sz w:val="20"/>
                <w:szCs w:val="20"/>
                <w:lang w:eastAsia="ru-RU"/>
              </w:rPr>
              <w:t>Создание условий для организации дополнительного образования населения Молчановского района</w:t>
            </w:r>
            <w:r w:rsidRPr="009221F0">
              <w:rPr>
                <w:sz w:val="20"/>
                <w:szCs w:val="20"/>
              </w:rPr>
              <w:t>»</w:t>
            </w:r>
          </w:p>
        </w:tc>
      </w:tr>
      <w:tr w:rsidR="003C224B" w:rsidRPr="009221F0" w:rsidTr="003C224B">
        <w:trPr>
          <w:trHeight w:val="522"/>
        </w:trPr>
        <w:tc>
          <w:tcPr>
            <w:tcW w:w="14777" w:type="dxa"/>
            <w:gridSpan w:val="5"/>
            <w:tcBorders>
              <w:top w:val="single" w:sz="6" w:space="0" w:color="000000"/>
            </w:tcBorders>
          </w:tcPr>
          <w:p w:rsidR="003C224B" w:rsidRPr="009221F0" w:rsidRDefault="003C224B" w:rsidP="003C224B">
            <w:pPr>
              <w:pStyle w:val="Default"/>
              <w:widowControl w:val="0"/>
              <w:jc w:val="center"/>
              <w:rPr>
                <w:rFonts w:ascii="Times New Roman" w:hAnsi="Times New Roman" w:cs="Times New Roman"/>
                <w:sz w:val="20"/>
                <w:szCs w:val="20"/>
                <w:lang w:eastAsia="en-US"/>
              </w:rPr>
            </w:pPr>
            <w:proofErr w:type="gramStart"/>
            <w:r w:rsidRPr="009221F0">
              <w:rPr>
                <w:rFonts w:ascii="Times New Roman" w:hAnsi="Times New Roman" w:cs="Times New Roman"/>
                <w:sz w:val="20"/>
                <w:szCs w:val="20"/>
                <w:lang w:eastAsia="en-US"/>
              </w:rPr>
              <w:t>Ответственный</w:t>
            </w:r>
            <w:proofErr w:type="gramEnd"/>
            <w:r w:rsidRPr="009221F0">
              <w:rPr>
                <w:rFonts w:ascii="Times New Roman" w:hAnsi="Times New Roman" w:cs="Times New Roman"/>
                <w:sz w:val="20"/>
                <w:szCs w:val="20"/>
                <w:lang w:eastAsia="en-US"/>
              </w:rPr>
              <w:t xml:space="preserve"> за реализацию ведомственного проекта: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3C224B" w:rsidRPr="009221F0" w:rsidTr="003C224B">
        <w:trPr>
          <w:trHeight w:val="436"/>
        </w:trPr>
        <w:tc>
          <w:tcPr>
            <w:tcW w:w="5118" w:type="dxa"/>
            <w:gridSpan w:val="2"/>
          </w:tcPr>
          <w:p w:rsidR="003C224B" w:rsidRPr="009221F0" w:rsidRDefault="003C224B" w:rsidP="003C224B">
            <w:pPr>
              <w:widowControl w:val="0"/>
              <w:autoSpaceDE w:val="0"/>
              <w:autoSpaceDN w:val="0"/>
              <w:jc w:val="both"/>
              <w:rPr>
                <w:sz w:val="20"/>
                <w:szCs w:val="20"/>
                <w:lang w:val="en-US"/>
              </w:rPr>
            </w:pPr>
            <w:r w:rsidRPr="009221F0">
              <w:rPr>
                <w:sz w:val="20"/>
                <w:szCs w:val="20"/>
                <w:lang w:val="en-US"/>
              </w:rPr>
              <w:t xml:space="preserve">Задача 1 </w:t>
            </w:r>
          </w:p>
        </w:tc>
        <w:tc>
          <w:tcPr>
            <w:tcW w:w="5549" w:type="dxa"/>
            <w:gridSpan w:val="2"/>
          </w:tcPr>
          <w:p w:rsidR="003C224B" w:rsidRPr="009221F0" w:rsidRDefault="003C224B" w:rsidP="003C224B">
            <w:pPr>
              <w:pStyle w:val="TableParagraph"/>
              <w:ind w:right="162"/>
              <w:jc w:val="both"/>
              <w:rPr>
                <w:sz w:val="20"/>
                <w:szCs w:val="20"/>
              </w:rPr>
            </w:pPr>
            <w:r w:rsidRPr="009221F0">
              <w:rPr>
                <w:sz w:val="20"/>
                <w:szCs w:val="20"/>
              </w:rPr>
              <w:t>Создание условий для организации дополнительного образования населения Молчановского района</w:t>
            </w:r>
          </w:p>
        </w:tc>
        <w:tc>
          <w:tcPr>
            <w:tcW w:w="4110" w:type="dxa"/>
          </w:tcPr>
          <w:p w:rsidR="003C224B" w:rsidRPr="009221F0" w:rsidRDefault="003C224B" w:rsidP="003C224B">
            <w:pPr>
              <w:pStyle w:val="TableParagraph"/>
              <w:jc w:val="both"/>
              <w:rPr>
                <w:sz w:val="20"/>
                <w:szCs w:val="20"/>
              </w:rPr>
            </w:pPr>
            <w:r w:rsidRPr="009221F0">
              <w:rPr>
                <w:sz w:val="20"/>
                <w:szCs w:val="20"/>
                <w:lang w:eastAsia="ru-RU"/>
              </w:rPr>
              <w:t>Количество обучающихся по дополнительным образовательным программам, чел.</w:t>
            </w:r>
          </w:p>
        </w:tc>
      </w:tr>
      <w:tr w:rsidR="003C224B" w:rsidRPr="009221F0" w:rsidTr="003C224B">
        <w:trPr>
          <w:trHeight w:val="436"/>
        </w:trPr>
        <w:tc>
          <w:tcPr>
            <w:tcW w:w="14777" w:type="dxa"/>
            <w:gridSpan w:val="5"/>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Комплекс процессных мероприятий 1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3C224B" w:rsidRPr="009221F0" w:rsidTr="003C224B">
        <w:trPr>
          <w:trHeight w:val="436"/>
        </w:trPr>
        <w:tc>
          <w:tcPr>
            <w:tcW w:w="14777" w:type="dxa"/>
            <w:gridSpan w:val="5"/>
          </w:tcPr>
          <w:p w:rsidR="003C224B" w:rsidRPr="009221F0" w:rsidRDefault="003C224B" w:rsidP="003C224B">
            <w:pPr>
              <w:pStyle w:val="ConsPlusNormal"/>
              <w:jc w:val="center"/>
              <w:rPr>
                <w:rFonts w:ascii="Times New Roman" w:hAnsi="Times New Roman"/>
                <w:sz w:val="20"/>
                <w:szCs w:val="20"/>
                <w:lang w:eastAsia="en-US"/>
              </w:rPr>
            </w:pPr>
            <w:proofErr w:type="gramStart"/>
            <w:r w:rsidRPr="009221F0">
              <w:rPr>
                <w:rFonts w:ascii="Times New Roman" w:hAnsi="Times New Roman"/>
                <w:sz w:val="20"/>
                <w:szCs w:val="20"/>
                <w:lang w:eastAsia="en-US"/>
              </w:rPr>
              <w:t>Ответственный</w:t>
            </w:r>
            <w:proofErr w:type="gramEnd"/>
            <w:r w:rsidRPr="009221F0">
              <w:rPr>
                <w:rFonts w:ascii="Times New Roman" w:hAnsi="Times New Roman"/>
                <w:sz w:val="20"/>
                <w:szCs w:val="20"/>
                <w:lang w:eastAsia="en-US"/>
              </w:rPr>
              <w:t xml:space="preserve"> за реализацию комплекса процессных мероприятий 2: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3C224B" w:rsidRPr="009221F0" w:rsidTr="003C224B">
        <w:trPr>
          <w:trHeight w:val="436"/>
        </w:trPr>
        <w:tc>
          <w:tcPr>
            <w:tcW w:w="14777" w:type="dxa"/>
            <w:gridSpan w:val="5"/>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Комплекс процессных мероприятий 2 «Создание условий для развития кадрового потенциала в Молчановском районе в сфере культуры и архивного дела»</w:t>
            </w:r>
          </w:p>
        </w:tc>
      </w:tr>
      <w:tr w:rsidR="003C224B" w:rsidRPr="009221F0" w:rsidTr="003C224B">
        <w:trPr>
          <w:trHeight w:val="436"/>
        </w:trPr>
        <w:tc>
          <w:tcPr>
            <w:tcW w:w="14777" w:type="dxa"/>
            <w:gridSpan w:val="5"/>
          </w:tcPr>
          <w:p w:rsidR="003C224B" w:rsidRPr="009221F0" w:rsidRDefault="003C224B" w:rsidP="003C224B">
            <w:pPr>
              <w:pStyle w:val="ConsPlusNormal"/>
              <w:jc w:val="center"/>
              <w:rPr>
                <w:rFonts w:ascii="Times New Roman" w:hAnsi="Times New Roman"/>
                <w:sz w:val="20"/>
                <w:szCs w:val="20"/>
                <w:lang w:eastAsia="en-US"/>
              </w:rPr>
            </w:pPr>
            <w:proofErr w:type="gramStart"/>
            <w:r w:rsidRPr="009221F0">
              <w:rPr>
                <w:rFonts w:ascii="Times New Roman" w:hAnsi="Times New Roman"/>
                <w:sz w:val="20"/>
                <w:szCs w:val="20"/>
                <w:lang w:eastAsia="en-US"/>
              </w:rPr>
              <w:t>Ответственный</w:t>
            </w:r>
            <w:proofErr w:type="gramEnd"/>
            <w:r w:rsidRPr="009221F0">
              <w:rPr>
                <w:rFonts w:ascii="Times New Roman" w:hAnsi="Times New Roman"/>
                <w:sz w:val="20"/>
                <w:szCs w:val="20"/>
                <w:lang w:eastAsia="en-US"/>
              </w:rPr>
              <w:t xml:space="preserve">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МБОУ ДО «Молчановская детская музыкальная школа»)</w:t>
            </w:r>
          </w:p>
        </w:tc>
      </w:tr>
      <w:tr w:rsidR="003C224B" w:rsidRPr="009221F0" w:rsidTr="003C224B">
        <w:trPr>
          <w:trHeight w:val="539"/>
        </w:trPr>
        <w:tc>
          <w:tcPr>
            <w:tcW w:w="14777" w:type="dxa"/>
            <w:gridSpan w:val="5"/>
          </w:tcPr>
          <w:p w:rsidR="003C224B" w:rsidRPr="009221F0" w:rsidRDefault="003C224B" w:rsidP="003C224B">
            <w:pPr>
              <w:pStyle w:val="TableParagraph"/>
              <w:jc w:val="center"/>
              <w:rPr>
                <w:sz w:val="20"/>
                <w:szCs w:val="20"/>
                <w:lang w:eastAsia="ru-RU"/>
              </w:rPr>
            </w:pPr>
            <w:r w:rsidRPr="009221F0">
              <w:rPr>
                <w:sz w:val="20"/>
                <w:szCs w:val="20"/>
              </w:rPr>
              <w:t>Ведомственныйпроект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3C224B" w:rsidRPr="009221F0" w:rsidTr="003C224B">
        <w:trPr>
          <w:trHeight w:val="539"/>
        </w:trPr>
        <w:tc>
          <w:tcPr>
            <w:tcW w:w="14777" w:type="dxa"/>
            <w:gridSpan w:val="5"/>
          </w:tcPr>
          <w:p w:rsidR="003C224B" w:rsidRPr="009221F0" w:rsidRDefault="003C224B" w:rsidP="003C224B">
            <w:pPr>
              <w:pStyle w:val="TableParagraph"/>
              <w:jc w:val="center"/>
              <w:rPr>
                <w:sz w:val="20"/>
                <w:szCs w:val="20"/>
                <w:lang w:eastAsia="ru-RU"/>
              </w:rPr>
            </w:pPr>
            <w:proofErr w:type="gramStart"/>
            <w:r w:rsidRPr="009221F0">
              <w:rPr>
                <w:sz w:val="20"/>
                <w:szCs w:val="20"/>
              </w:rPr>
              <w:t>Ответственный</w:t>
            </w:r>
            <w:proofErr w:type="gramEnd"/>
            <w:r w:rsidRPr="009221F0">
              <w:rPr>
                <w:sz w:val="20"/>
                <w:szCs w:val="20"/>
              </w:rPr>
              <w:t xml:space="preserve"> за реализацию ведомственного проекта: </w:t>
            </w:r>
            <w:r w:rsidRPr="009221F0">
              <w:rPr>
                <w:sz w:val="20"/>
                <w:szCs w:val="20"/>
                <w:lang w:eastAsia="ru-RU"/>
              </w:rPr>
              <w:t>Администрация Молчановского района (</w:t>
            </w:r>
            <w:r w:rsidRPr="009221F0">
              <w:rPr>
                <w:sz w:val="20"/>
                <w:szCs w:val="20"/>
              </w:rPr>
              <w:t>Управление по социальной политике Администрации Молчановского района</w:t>
            </w:r>
            <w:r w:rsidRPr="009221F0">
              <w:rPr>
                <w:sz w:val="20"/>
                <w:szCs w:val="20"/>
                <w:lang w:eastAsia="ru-RU"/>
              </w:rPr>
              <w:t>, МАУК «Межпоселенческий методический центр народного творчества и досуга»)</w:t>
            </w:r>
          </w:p>
        </w:tc>
      </w:tr>
      <w:tr w:rsidR="003C224B" w:rsidRPr="009221F0" w:rsidTr="003C224B">
        <w:trPr>
          <w:trHeight w:val="539"/>
        </w:trPr>
        <w:tc>
          <w:tcPr>
            <w:tcW w:w="5118" w:type="dxa"/>
            <w:gridSpan w:val="2"/>
          </w:tcPr>
          <w:p w:rsidR="003C224B" w:rsidRPr="009221F0" w:rsidRDefault="003C224B" w:rsidP="003C224B">
            <w:pPr>
              <w:pStyle w:val="ConsPlusNormal"/>
              <w:jc w:val="both"/>
              <w:rPr>
                <w:rFonts w:ascii="Times New Roman" w:hAnsi="Times New Roman"/>
                <w:sz w:val="20"/>
                <w:szCs w:val="20"/>
                <w:lang w:eastAsia="en-US"/>
              </w:rPr>
            </w:pPr>
            <w:r w:rsidRPr="009221F0">
              <w:rPr>
                <w:rFonts w:ascii="Times New Roman" w:hAnsi="Times New Roman"/>
                <w:sz w:val="20"/>
                <w:szCs w:val="20"/>
              </w:rPr>
              <w:lastRenderedPageBreak/>
              <w:t>Задача 2</w:t>
            </w:r>
          </w:p>
        </w:tc>
        <w:tc>
          <w:tcPr>
            <w:tcW w:w="5549" w:type="dxa"/>
            <w:gridSpan w:val="2"/>
          </w:tcPr>
          <w:p w:rsidR="003C224B" w:rsidRPr="009221F0" w:rsidRDefault="003C224B" w:rsidP="003C224B">
            <w:pPr>
              <w:pStyle w:val="ConsPlusNormal"/>
              <w:jc w:val="both"/>
              <w:rPr>
                <w:rFonts w:ascii="Times New Roman" w:hAnsi="Times New Roman"/>
                <w:sz w:val="20"/>
                <w:szCs w:val="20"/>
                <w:lang w:eastAsia="en-US"/>
              </w:rPr>
            </w:pPr>
            <w:r w:rsidRPr="009221F0">
              <w:rPr>
                <w:rFonts w:ascii="Times New Roman" w:hAnsi="Times New Roman"/>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4110" w:type="dxa"/>
          </w:tcPr>
          <w:p w:rsidR="003C224B" w:rsidRPr="009221F0" w:rsidRDefault="003C224B" w:rsidP="003C224B">
            <w:pPr>
              <w:pStyle w:val="ConsPlusNormal"/>
              <w:jc w:val="both"/>
              <w:rPr>
                <w:rFonts w:ascii="Times New Roman" w:hAnsi="Times New Roman"/>
                <w:sz w:val="20"/>
                <w:szCs w:val="20"/>
                <w:lang w:eastAsia="en-US"/>
              </w:rPr>
            </w:pPr>
            <w:r w:rsidRPr="009221F0">
              <w:rPr>
                <w:rFonts w:ascii="Times New Roman" w:hAnsi="Times New Roman"/>
                <w:sz w:val="20"/>
                <w:szCs w:val="20"/>
              </w:rPr>
              <w:t>Количество посетителей культурно-досуговых мероприятий, чел</w:t>
            </w:r>
          </w:p>
        </w:tc>
      </w:tr>
      <w:tr w:rsidR="003C224B" w:rsidRPr="009221F0" w:rsidTr="003C224B">
        <w:trPr>
          <w:trHeight w:val="280"/>
        </w:trPr>
        <w:tc>
          <w:tcPr>
            <w:tcW w:w="14777" w:type="dxa"/>
            <w:gridSpan w:val="5"/>
          </w:tcPr>
          <w:p w:rsidR="003C224B" w:rsidRPr="009221F0" w:rsidRDefault="003C224B" w:rsidP="003C224B">
            <w:pPr>
              <w:pStyle w:val="TableParagraph"/>
              <w:jc w:val="center"/>
              <w:rPr>
                <w:sz w:val="20"/>
                <w:szCs w:val="20"/>
                <w:lang w:eastAsia="ru-RU"/>
              </w:rPr>
            </w:pPr>
            <w:r w:rsidRPr="009221F0">
              <w:rPr>
                <w:sz w:val="20"/>
                <w:szCs w:val="20"/>
              </w:rPr>
              <w:t>Комплекс процессных мероприятий 1 «Развитие профессионального искусства и народного творчества»</w:t>
            </w:r>
          </w:p>
        </w:tc>
      </w:tr>
      <w:tr w:rsidR="003C224B" w:rsidRPr="009221F0" w:rsidTr="003C224B">
        <w:trPr>
          <w:trHeight w:val="539"/>
        </w:trPr>
        <w:tc>
          <w:tcPr>
            <w:tcW w:w="14777" w:type="dxa"/>
            <w:gridSpan w:val="5"/>
          </w:tcPr>
          <w:p w:rsidR="003C224B" w:rsidRPr="009221F0" w:rsidRDefault="003C224B" w:rsidP="003C224B">
            <w:pPr>
              <w:pStyle w:val="TableParagraph"/>
              <w:jc w:val="center"/>
              <w:rPr>
                <w:sz w:val="20"/>
                <w:szCs w:val="20"/>
                <w:lang w:eastAsia="ru-RU"/>
              </w:rPr>
            </w:pPr>
            <w:proofErr w:type="gramStart"/>
            <w:r w:rsidRPr="009221F0">
              <w:rPr>
                <w:sz w:val="20"/>
                <w:szCs w:val="20"/>
              </w:rPr>
              <w:t>Ответственный</w:t>
            </w:r>
            <w:proofErr w:type="gramEnd"/>
            <w:r w:rsidRPr="009221F0">
              <w:rPr>
                <w:sz w:val="20"/>
                <w:szCs w:val="20"/>
              </w:rPr>
              <w:t xml:space="preserve"> за реализацию комплекса процессных мероприятий: </w:t>
            </w:r>
            <w:r w:rsidRPr="009221F0">
              <w:rPr>
                <w:sz w:val="20"/>
                <w:szCs w:val="20"/>
                <w:lang w:eastAsia="ru-RU"/>
              </w:rPr>
              <w:t>Администрация Молчановского района (</w:t>
            </w:r>
            <w:r w:rsidRPr="009221F0">
              <w:rPr>
                <w:sz w:val="20"/>
                <w:szCs w:val="20"/>
              </w:rPr>
              <w:t>Управление по социальной политике Администрации Молчановского района</w:t>
            </w:r>
            <w:r w:rsidRPr="009221F0">
              <w:rPr>
                <w:sz w:val="20"/>
                <w:szCs w:val="20"/>
                <w:lang w:eastAsia="ru-RU"/>
              </w:rPr>
              <w:t>, МАУК «Межпоселенческий методический центр народного творчества и досуга»)</w:t>
            </w:r>
          </w:p>
        </w:tc>
      </w:tr>
      <w:tr w:rsidR="003C224B" w:rsidRPr="009221F0" w:rsidTr="003C224B">
        <w:trPr>
          <w:trHeight w:val="163"/>
        </w:trPr>
        <w:tc>
          <w:tcPr>
            <w:tcW w:w="14777" w:type="dxa"/>
            <w:gridSpan w:val="5"/>
          </w:tcPr>
          <w:p w:rsidR="003C224B" w:rsidRPr="009221F0" w:rsidRDefault="003C224B" w:rsidP="003C224B">
            <w:pPr>
              <w:pStyle w:val="TableParagraph"/>
              <w:jc w:val="center"/>
              <w:rPr>
                <w:sz w:val="20"/>
                <w:szCs w:val="20"/>
                <w:lang w:eastAsia="ru-RU"/>
              </w:rPr>
            </w:pPr>
            <w:r w:rsidRPr="009221F0">
              <w:rPr>
                <w:sz w:val="20"/>
                <w:szCs w:val="20"/>
              </w:rPr>
              <w:t>Комплекс процессных мероприятий 2 «Подготовка, обеспечение и проведение мероприятий в сфере культуры на территории Молчановского района»</w:t>
            </w:r>
          </w:p>
        </w:tc>
      </w:tr>
      <w:tr w:rsidR="003C224B" w:rsidRPr="009221F0" w:rsidTr="003C224B">
        <w:trPr>
          <w:trHeight w:val="539"/>
        </w:trPr>
        <w:tc>
          <w:tcPr>
            <w:tcW w:w="14777" w:type="dxa"/>
            <w:gridSpan w:val="5"/>
          </w:tcPr>
          <w:p w:rsidR="003C224B" w:rsidRPr="009221F0" w:rsidRDefault="003C224B" w:rsidP="003C224B">
            <w:pPr>
              <w:pStyle w:val="TableParagraph"/>
              <w:jc w:val="center"/>
              <w:rPr>
                <w:sz w:val="20"/>
                <w:szCs w:val="20"/>
                <w:lang w:eastAsia="ru-RU"/>
              </w:rPr>
            </w:pPr>
            <w:proofErr w:type="gramStart"/>
            <w:r w:rsidRPr="009221F0">
              <w:rPr>
                <w:sz w:val="20"/>
                <w:szCs w:val="20"/>
              </w:rPr>
              <w:t>Ответственный</w:t>
            </w:r>
            <w:proofErr w:type="gramEnd"/>
            <w:r w:rsidRPr="009221F0">
              <w:rPr>
                <w:sz w:val="20"/>
                <w:szCs w:val="20"/>
              </w:rPr>
              <w:t xml:space="preserve"> за реализацию комплекса процессных мероприятий: </w:t>
            </w:r>
            <w:r w:rsidRPr="009221F0">
              <w:rPr>
                <w:sz w:val="20"/>
                <w:szCs w:val="20"/>
                <w:lang w:eastAsia="ru-RU"/>
              </w:rPr>
              <w:t>Администрация Молчановского района (</w:t>
            </w:r>
            <w:r w:rsidRPr="009221F0">
              <w:rPr>
                <w:sz w:val="20"/>
                <w:szCs w:val="20"/>
              </w:rPr>
              <w:t>Управление по социальной политике Администрации Молчановского района</w:t>
            </w:r>
            <w:r w:rsidRPr="009221F0">
              <w:rPr>
                <w:sz w:val="20"/>
                <w:szCs w:val="20"/>
                <w:lang w:eastAsia="ru-RU"/>
              </w:rPr>
              <w:t>, МАУК «Межпоселенческий методический центр народного творчества и досуга»)</w:t>
            </w:r>
          </w:p>
        </w:tc>
      </w:tr>
      <w:tr w:rsidR="003C224B" w:rsidRPr="009221F0" w:rsidTr="003C224B">
        <w:trPr>
          <w:trHeight w:val="539"/>
        </w:trPr>
        <w:tc>
          <w:tcPr>
            <w:tcW w:w="14777" w:type="dxa"/>
            <w:gridSpan w:val="5"/>
          </w:tcPr>
          <w:p w:rsidR="003C224B" w:rsidRPr="009221F0" w:rsidRDefault="003C224B" w:rsidP="003C224B">
            <w:pPr>
              <w:pStyle w:val="TableParagraph"/>
              <w:jc w:val="center"/>
              <w:rPr>
                <w:sz w:val="20"/>
                <w:szCs w:val="20"/>
              </w:rPr>
            </w:pPr>
            <w:r w:rsidRPr="009221F0">
              <w:rPr>
                <w:sz w:val="20"/>
                <w:szCs w:val="20"/>
              </w:rPr>
              <w:t>Ведомственный проект 3 «Библиотечное обслуживание населения межпоселенческими библиотеками на территории Молчановского района»</w:t>
            </w:r>
          </w:p>
        </w:tc>
      </w:tr>
      <w:tr w:rsidR="003C224B" w:rsidRPr="009221F0" w:rsidTr="003C224B">
        <w:trPr>
          <w:trHeight w:val="539"/>
        </w:trPr>
        <w:tc>
          <w:tcPr>
            <w:tcW w:w="14777" w:type="dxa"/>
            <w:gridSpan w:val="5"/>
          </w:tcPr>
          <w:p w:rsidR="003C224B" w:rsidRPr="009221F0" w:rsidRDefault="003C224B" w:rsidP="003C224B">
            <w:pPr>
              <w:pStyle w:val="TableParagraph"/>
              <w:jc w:val="both"/>
              <w:rPr>
                <w:sz w:val="20"/>
                <w:szCs w:val="20"/>
              </w:rPr>
            </w:pPr>
            <w:proofErr w:type="gramStart"/>
            <w:r w:rsidRPr="009221F0">
              <w:rPr>
                <w:sz w:val="20"/>
                <w:szCs w:val="20"/>
              </w:rPr>
              <w:t>Ответственный</w:t>
            </w:r>
            <w:proofErr w:type="gramEnd"/>
            <w:r w:rsidRPr="009221F0">
              <w:rPr>
                <w:sz w:val="20"/>
                <w:szCs w:val="20"/>
              </w:rPr>
              <w:t xml:space="preserve"> за реализацию ведомственного проекта: </w:t>
            </w:r>
            <w:r w:rsidRPr="009221F0">
              <w:rPr>
                <w:sz w:val="20"/>
                <w:szCs w:val="20"/>
                <w:lang w:eastAsia="ru-RU"/>
              </w:rPr>
              <w:t>Администрация Молчановского района (</w:t>
            </w:r>
            <w:r w:rsidRPr="009221F0">
              <w:rPr>
                <w:sz w:val="20"/>
                <w:szCs w:val="20"/>
              </w:rPr>
              <w:t>Управление по социальной политике Администрации Молчановского района</w:t>
            </w:r>
            <w:r w:rsidRPr="009221F0">
              <w:rPr>
                <w:sz w:val="20"/>
                <w:szCs w:val="20"/>
                <w:lang w:eastAsia="ru-RU"/>
              </w:rPr>
              <w:t>, МБУК «Молчановская межпоселенческая централизованная библиотечная система»)</w:t>
            </w:r>
          </w:p>
        </w:tc>
      </w:tr>
      <w:tr w:rsidR="003C224B" w:rsidRPr="009221F0" w:rsidTr="003C224B">
        <w:trPr>
          <w:trHeight w:val="539"/>
        </w:trPr>
        <w:tc>
          <w:tcPr>
            <w:tcW w:w="5118" w:type="dxa"/>
            <w:gridSpan w:val="2"/>
          </w:tcPr>
          <w:p w:rsidR="003C224B" w:rsidRPr="009221F0" w:rsidRDefault="003C224B" w:rsidP="003C224B">
            <w:pPr>
              <w:widowControl w:val="0"/>
              <w:autoSpaceDE w:val="0"/>
              <w:autoSpaceDN w:val="0"/>
              <w:jc w:val="both"/>
              <w:rPr>
                <w:sz w:val="20"/>
                <w:szCs w:val="20"/>
              </w:rPr>
            </w:pPr>
            <w:r w:rsidRPr="009221F0">
              <w:rPr>
                <w:sz w:val="20"/>
                <w:szCs w:val="20"/>
                <w:lang w:val="en-US"/>
              </w:rPr>
              <w:t>Задача</w:t>
            </w:r>
            <w:r w:rsidRPr="009221F0">
              <w:rPr>
                <w:sz w:val="20"/>
                <w:szCs w:val="20"/>
              </w:rPr>
              <w:t>3</w:t>
            </w:r>
          </w:p>
        </w:tc>
        <w:tc>
          <w:tcPr>
            <w:tcW w:w="5549" w:type="dxa"/>
            <w:gridSpan w:val="2"/>
          </w:tcPr>
          <w:p w:rsidR="003C224B" w:rsidRPr="009221F0" w:rsidRDefault="003C224B" w:rsidP="003C224B">
            <w:pPr>
              <w:pStyle w:val="TableParagraph"/>
              <w:ind w:right="162"/>
              <w:jc w:val="both"/>
              <w:rPr>
                <w:sz w:val="20"/>
                <w:szCs w:val="20"/>
                <w:lang w:eastAsia="ru-RU"/>
              </w:rPr>
            </w:pPr>
            <w:r w:rsidRPr="009221F0">
              <w:rPr>
                <w:sz w:val="20"/>
                <w:szCs w:val="20"/>
                <w:lang w:eastAsia="ru-RU"/>
              </w:rPr>
              <w:t>Библиотечное обслуживание населения межпоселенческими библиотеками на территории Молчановского района</w:t>
            </w:r>
          </w:p>
        </w:tc>
        <w:tc>
          <w:tcPr>
            <w:tcW w:w="4110" w:type="dxa"/>
          </w:tcPr>
          <w:p w:rsidR="003C224B" w:rsidRPr="009221F0" w:rsidRDefault="003C224B" w:rsidP="003C224B">
            <w:pPr>
              <w:pStyle w:val="TableParagraph"/>
              <w:jc w:val="both"/>
              <w:rPr>
                <w:sz w:val="20"/>
                <w:szCs w:val="20"/>
              </w:rPr>
            </w:pPr>
            <w:r w:rsidRPr="009221F0">
              <w:rPr>
                <w:sz w:val="20"/>
                <w:szCs w:val="20"/>
                <w:lang w:val="en-US" w:eastAsia="ru-RU"/>
              </w:rPr>
              <w:t>Количествопосещенийбиблиотек, ед.</w:t>
            </w:r>
          </w:p>
        </w:tc>
      </w:tr>
      <w:tr w:rsidR="003C224B" w:rsidRPr="009221F0" w:rsidTr="003C224B">
        <w:trPr>
          <w:trHeight w:val="480"/>
        </w:trPr>
        <w:tc>
          <w:tcPr>
            <w:tcW w:w="14777" w:type="dxa"/>
            <w:gridSpan w:val="5"/>
          </w:tcPr>
          <w:p w:rsidR="003C224B" w:rsidRPr="009221F0" w:rsidRDefault="003C224B" w:rsidP="003C224B">
            <w:pPr>
              <w:pStyle w:val="TableParagraph"/>
              <w:jc w:val="center"/>
              <w:rPr>
                <w:sz w:val="20"/>
                <w:szCs w:val="20"/>
                <w:lang w:eastAsia="ru-RU"/>
              </w:rPr>
            </w:pPr>
            <w:r w:rsidRPr="009221F0">
              <w:rPr>
                <w:sz w:val="20"/>
                <w:szCs w:val="20"/>
              </w:rPr>
              <w:t>Ведомственный проект 4  «Содействие комплексному развитию сферы культуры и архивного дела Томской области»</w:t>
            </w:r>
          </w:p>
        </w:tc>
      </w:tr>
      <w:tr w:rsidR="003C224B" w:rsidRPr="009221F0" w:rsidTr="003C224B">
        <w:trPr>
          <w:trHeight w:val="480"/>
        </w:trPr>
        <w:tc>
          <w:tcPr>
            <w:tcW w:w="14777" w:type="dxa"/>
            <w:gridSpan w:val="5"/>
          </w:tcPr>
          <w:p w:rsidR="003C224B" w:rsidRPr="009221F0" w:rsidRDefault="003C224B" w:rsidP="003C224B">
            <w:pPr>
              <w:pStyle w:val="TableParagraph"/>
              <w:jc w:val="center"/>
              <w:rPr>
                <w:sz w:val="20"/>
                <w:szCs w:val="20"/>
                <w:lang w:eastAsia="ru-RU"/>
              </w:rPr>
            </w:pPr>
            <w:proofErr w:type="gramStart"/>
            <w:r w:rsidRPr="009221F0">
              <w:rPr>
                <w:sz w:val="20"/>
                <w:szCs w:val="20"/>
              </w:rPr>
              <w:t>Ответственный</w:t>
            </w:r>
            <w:proofErr w:type="gramEnd"/>
            <w:r w:rsidRPr="009221F0">
              <w:rPr>
                <w:sz w:val="20"/>
                <w:szCs w:val="20"/>
              </w:rPr>
              <w:t xml:space="preserve"> за реализацию ведомственного проекта: </w:t>
            </w:r>
            <w:r w:rsidRPr="009221F0">
              <w:rPr>
                <w:sz w:val="20"/>
                <w:szCs w:val="20"/>
                <w:lang w:eastAsia="ru-RU"/>
              </w:rPr>
              <w:t>Администрация Молчановского района (</w:t>
            </w:r>
            <w:r w:rsidRPr="009221F0">
              <w:rPr>
                <w:sz w:val="20"/>
                <w:szCs w:val="20"/>
              </w:rPr>
              <w:t>Управление по социальной политике Администрации Молчановского района</w:t>
            </w:r>
            <w:r w:rsidRPr="009221F0">
              <w:rPr>
                <w:sz w:val="20"/>
                <w:szCs w:val="20"/>
                <w:lang w:eastAsia="ru-RU"/>
              </w:rPr>
              <w:t>, МАУК «Межпоселенческий методический центр народного творчества и досуга»)</w:t>
            </w:r>
          </w:p>
        </w:tc>
      </w:tr>
      <w:tr w:rsidR="003C224B" w:rsidRPr="009221F0" w:rsidTr="003C224B">
        <w:trPr>
          <w:trHeight w:val="480"/>
        </w:trPr>
        <w:tc>
          <w:tcPr>
            <w:tcW w:w="5118" w:type="dxa"/>
            <w:gridSpan w:val="2"/>
          </w:tcPr>
          <w:p w:rsidR="003C224B" w:rsidRPr="009221F0" w:rsidRDefault="003C224B" w:rsidP="003C224B">
            <w:pPr>
              <w:widowControl w:val="0"/>
              <w:autoSpaceDE w:val="0"/>
              <w:autoSpaceDN w:val="0"/>
              <w:jc w:val="both"/>
              <w:rPr>
                <w:sz w:val="20"/>
                <w:szCs w:val="20"/>
              </w:rPr>
            </w:pPr>
            <w:r w:rsidRPr="009221F0">
              <w:rPr>
                <w:sz w:val="20"/>
                <w:szCs w:val="20"/>
                <w:lang w:val="en-US"/>
              </w:rPr>
              <w:t>Задача</w:t>
            </w:r>
            <w:r w:rsidRPr="009221F0">
              <w:rPr>
                <w:sz w:val="20"/>
                <w:szCs w:val="20"/>
              </w:rPr>
              <w:t>4</w:t>
            </w:r>
          </w:p>
        </w:tc>
        <w:tc>
          <w:tcPr>
            <w:tcW w:w="5549" w:type="dxa"/>
            <w:gridSpan w:val="2"/>
          </w:tcPr>
          <w:p w:rsidR="003C224B" w:rsidRPr="009221F0" w:rsidRDefault="003C224B" w:rsidP="003C224B">
            <w:pPr>
              <w:pStyle w:val="TableParagraph"/>
              <w:ind w:right="162"/>
              <w:jc w:val="both"/>
              <w:rPr>
                <w:sz w:val="20"/>
                <w:szCs w:val="20"/>
              </w:rPr>
            </w:pPr>
            <w:r w:rsidRPr="009221F0">
              <w:rPr>
                <w:sz w:val="20"/>
                <w:szCs w:val="20"/>
              </w:rPr>
              <w:t>Развитие инфраструктуры учреждений культуры  Молчановского района</w:t>
            </w:r>
          </w:p>
        </w:tc>
        <w:tc>
          <w:tcPr>
            <w:tcW w:w="4110" w:type="dxa"/>
          </w:tcPr>
          <w:p w:rsidR="003C224B" w:rsidRPr="009221F0" w:rsidRDefault="003C224B" w:rsidP="003C224B">
            <w:pPr>
              <w:pStyle w:val="TableParagraph"/>
              <w:jc w:val="both"/>
              <w:rPr>
                <w:sz w:val="20"/>
                <w:szCs w:val="20"/>
              </w:rPr>
            </w:pPr>
            <w:r w:rsidRPr="009221F0">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r>
      <w:tr w:rsidR="003C224B" w:rsidRPr="009221F0" w:rsidTr="003C224B">
        <w:trPr>
          <w:trHeight w:val="480"/>
        </w:trPr>
        <w:tc>
          <w:tcPr>
            <w:tcW w:w="14777" w:type="dxa"/>
            <w:gridSpan w:val="5"/>
          </w:tcPr>
          <w:p w:rsidR="003C224B" w:rsidRPr="009221F0" w:rsidRDefault="003C224B" w:rsidP="003C224B">
            <w:pPr>
              <w:pStyle w:val="TableParagraph"/>
              <w:jc w:val="center"/>
              <w:rPr>
                <w:sz w:val="20"/>
                <w:szCs w:val="20"/>
                <w:highlight w:val="yellow"/>
                <w:lang w:eastAsia="ru-RU"/>
              </w:rPr>
            </w:pPr>
            <w:r w:rsidRPr="009221F0">
              <w:rPr>
                <w:sz w:val="20"/>
                <w:szCs w:val="20"/>
              </w:rPr>
              <w:t>Федеральный проект</w:t>
            </w:r>
            <w:proofErr w:type="gramStart"/>
            <w:r w:rsidRPr="009221F0">
              <w:rPr>
                <w:sz w:val="20"/>
                <w:szCs w:val="20"/>
              </w:rPr>
              <w:t>«Т</w:t>
            </w:r>
            <w:proofErr w:type="gramEnd"/>
            <w:r w:rsidRPr="009221F0">
              <w:rPr>
                <w:sz w:val="20"/>
                <w:szCs w:val="20"/>
              </w:rPr>
              <w:t>ворческие люди»</w:t>
            </w:r>
          </w:p>
        </w:tc>
      </w:tr>
      <w:tr w:rsidR="003C224B" w:rsidRPr="009221F0" w:rsidTr="003C224B">
        <w:trPr>
          <w:trHeight w:val="480"/>
        </w:trPr>
        <w:tc>
          <w:tcPr>
            <w:tcW w:w="14777" w:type="dxa"/>
            <w:gridSpan w:val="5"/>
          </w:tcPr>
          <w:p w:rsidR="003C224B" w:rsidRPr="009221F0" w:rsidRDefault="003C224B" w:rsidP="003C224B">
            <w:pPr>
              <w:pStyle w:val="TableParagraph"/>
              <w:jc w:val="both"/>
              <w:rPr>
                <w:sz w:val="20"/>
                <w:szCs w:val="20"/>
                <w:highlight w:val="yellow"/>
              </w:rPr>
            </w:pPr>
            <w:proofErr w:type="gramStart"/>
            <w:r w:rsidRPr="009221F0">
              <w:rPr>
                <w:sz w:val="20"/>
                <w:szCs w:val="20"/>
              </w:rPr>
              <w:t>Ответственный</w:t>
            </w:r>
            <w:proofErr w:type="gramEnd"/>
            <w:r w:rsidRPr="009221F0">
              <w:rPr>
                <w:sz w:val="20"/>
                <w:szCs w:val="20"/>
              </w:rPr>
              <w:t xml:space="preserve"> за реализацию комплекса процессных мероприятий: Администрация Молчановского района (Управление по социальной политике Администрации Молчановского района, </w:t>
            </w:r>
            <w:r w:rsidRPr="009221F0">
              <w:rPr>
                <w:sz w:val="20"/>
                <w:szCs w:val="20"/>
                <w:lang w:eastAsia="ru-RU"/>
              </w:rPr>
              <w:t>МАУК «Межпоселенческий методический центр народного творчества и досуга»</w:t>
            </w:r>
            <w:r w:rsidRPr="009221F0">
              <w:rPr>
                <w:sz w:val="20"/>
                <w:szCs w:val="20"/>
              </w:rPr>
              <w:t>)</w:t>
            </w:r>
          </w:p>
        </w:tc>
      </w:tr>
      <w:tr w:rsidR="003C224B" w:rsidRPr="009221F0" w:rsidTr="003C224B">
        <w:trPr>
          <w:trHeight w:val="480"/>
        </w:trPr>
        <w:tc>
          <w:tcPr>
            <w:tcW w:w="5118" w:type="dxa"/>
            <w:gridSpan w:val="2"/>
          </w:tcPr>
          <w:p w:rsidR="003C224B" w:rsidRPr="009221F0" w:rsidRDefault="003C224B" w:rsidP="003C224B">
            <w:pPr>
              <w:pStyle w:val="TableParagraph"/>
              <w:rPr>
                <w:sz w:val="20"/>
                <w:szCs w:val="20"/>
                <w:highlight w:val="yellow"/>
                <w:lang w:val="en-US" w:eastAsia="ru-RU"/>
              </w:rPr>
            </w:pPr>
            <w:r w:rsidRPr="009221F0">
              <w:rPr>
                <w:sz w:val="20"/>
                <w:szCs w:val="20"/>
                <w:lang w:val="en-US" w:eastAsia="ru-RU"/>
              </w:rPr>
              <w:t>Задача</w:t>
            </w:r>
            <w:r w:rsidRPr="009221F0">
              <w:rPr>
                <w:sz w:val="20"/>
                <w:szCs w:val="20"/>
                <w:lang w:eastAsia="ru-RU"/>
              </w:rPr>
              <w:t>5</w:t>
            </w:r>
          </w:p>
        </w:tc>
        <w:tc>
          <w:tcPr>
            <w:tcW w:w="5529" w:type="dxa"/>
          </w:tcPr>
          <w:p w:rsidR="003C224B" w:rsidRPr="009221F0" w:rsidRDefault="003C224B" w:rsidP="003C224B">
            <w:pPr>
              <w:pStyle w:val="TableParagraph"/>
              <w:jc w:val="both"/>
              <w:rPr>
                <w:sz w:val="20"/>
                <w:szCs w:val="20"/>
                <w:highlight w:val="yellow"/>
                <w:lang w:eastAsia="ru-RU"/>
              </w:rPr>
            </w:pPr>
            <w:r w:rsidRPr="009221F0">
              <w:rPr>
                <w:sz w:val="20"/>
                <w:szCs w:val="20"/>
              </w:rPr>
              <w:t>Предоставление субсидий бюджетным, автономным учреждениям и иным некоммерческим организациям</w:t>
            </w:r>
          </w:p>
        </w:tc>
        <w:tc>
          <w:tcPr>
            <w:tcW w:w="4130" w:type="dxa"/>
            <w:gridSpan w:val="2"/>
          </w:tcPr>
          <w:p w:rsidR="003C224B" w:rsidRPr="009221F0" w:rsidRDefault="003C224B" w:rsidP="003C224B">
            <w:pPr>
              <w:pStyle w:val="TableParagraph"/>
              <w:jc w:val="both"/>
              <w:rPr>
                <w:sz w:val="20"/>
                <w:szCs w:val="20"/>
                <w:highlight w:val="yellow"/>
                <w:lang w:eastAsia="ru-RU"/>
              </w:rPr>
            </w:pPr>
            <w:r w:rsidRPr="009221F0">
              <w:rPr>
                <w:sz w:val="20"/>
                <w:szCs w:val="20"/>
              </w:rPr>
              <w:t>Количество лучших сельских учреждений и лучших работников сельских учреждений культуры, единиц</w:t>
            </w:r>
          </w:p>
        </w:tc>
      </w:tr>
      <w:tr w:rsidR="003C224B" w:rsidRPr="009221F0" w:rsidTr="003C224B">
        <w:trPr>
          <w:trHeight w:val="480"/>
        </w:trPr>
        <w:tc>
          <w:tcPr>
            <w:tcW w:w="14777" w:type="dxa"/>
            <w:gridSpan w:val="5"/>
          </w:tcPr>
          <w:p w:rsidR="003C224B" w:rsidRPr="009221F0" w:rsidRDefault="003C224B" w:rsidP="003C224B">
            <w:pPr>
              <w:pStyle w:val="TableParagraph"/>
              <w:jc w:val="center"/>
              <w:rPr>
                <w:sz w:val="20"/>
                <w:szCs w:val="20"/>
                <w:lang w:eastAsia="ru-RU"/>
              </w:rPr>
            </w:pPr>
            <w:r w:rsidRPr="009221F0">
              <w:rPr>
                <w:sz w:val="20"/>
                <w:szCs w:val="20"/>
              </w:rPr>
              <w:t>Комплекс процессных мероприятий 6 «Разработка туристского продукта (туристских маршрутов Молчановского района)»</w:t>
            </w:r>
          </w:p>
        </w:tc>
      </w:tr>
      <w:tr w:rsidR="003C224B" w:rsidRPr="009221F0" w:rsidTr="003C224B">
        <w:trPr>
          <w:trHeight w:val="480"/>
        </w:trPr>
        <w:tc>
          <w:tcPr>
            <w:tcW w:w="14777" w:type="dxa"/>
            <w:gridSpan w:val="5"/>
          </w:tcPr>
          <w:p w:rsidR="003C224B" w:rsidRPr="009221F0" w:rsidRDefault="003C224B" w:rsidP="003C224B">
            <w:pPr>
              <w:widowControl w:val="0"/>
              <w:autoSpaceDE w:val="0"/>
              <w:autoSpaceDN w:val="0"/>
              <w:rPr>
                <w:sz w:val="20"/>
                <w:szCs w:val="20"/>
              </w:rPr>
            </w:pPr>
            <w:proofErr w:type="gramStart"/>
            <w:r w:rsidRPr="009221F0">
              <w:rPr>
                <w:sz w:val="20"/>
                <w:szCs w:val="20"/>
              </w:rPr>
              <w:t>Ответственный</w:t>
            </w:r>
            <w:proofErr w:type="gramEnd"/>
            <w:r w:rsidRPr="009221F0">
              <w:rPr>
                <w:sz w:val="20"/>
                <w:szCs w:val="20"/>
              </w:rPr>
              <w:t xml:space="preserve"> за реализацию комплекса процессных мероприятий:  Управление по социальной политике Администрации Молчановского района</w:t>
            </w:r>
          </w:p>
        </w:tc>
      </w:tr>
      <w:tr w:rsidR="003C224B" w:rsidRPr="009221F0" w:rsidTr="003C224B">
        <w:trPr>
          <w:trHeight w:val="480"/>
        </w:trPr>
        <w:tc>
          <w:tcPr>
            <w:tcW w:w="5058" w:type="dxa"/>
          </w:tcPr>
          <w:p w:rsidR="003C224B" w:rsidRPr="009221F0" w:rsidRDefault="003C224B" w:rsidP="003C224B">
            <w:pPr>
              <w:pStyle w:val="TableParagraph"/>
              <w:rPr>
                <w:i/>
                <w:sz w:val="20"/>
                <w:szCs w:val="20"/>
              </w:rPr>
            </w:pPr>
            <w:r w:rsidRPr="009221F0">
              <w:rPr>
                <w:sz w:val="20"/>
                <w:szCs w:val="20"/>
                <w:lang w:val="en-US" w:eastAsia="ru-RU"/>
              </w:rPr>
              <w:t>Задача</w:t>
            </w:r>
            <w:r w:rsidRPr="009221F0">
              <w:rPr>
                <w:sz w:val="20"/>
                <w:szCs w:val="20"/>
                <w:lang w:eastAsia="ru-RU"/>
              </w:rPr>
              <w:t>6</w:t>
            </w:r>
          </w:p>
        </w:tc>
        <w:tc>
          <w:tcPr>
            <w:tcW w:w="5609" w:type="dxa"/>
            <w:gridSpan w:val="3"/>
          </w:tcPr>
          <w:p w:rsidR="003C224B" w:rsidRPr="009221F0" w:rsidRDefault="003C224B" w:rsidP="003C224B">
            <w:pPr>
              <w:pStyle w:val="TableParagraph"/>
              <w:jc w:val="both"/>
              <w:rPr>
                <w:sz w:val="20"/>
                <w:szCs w:val="20"/>
              </w:rPr>
            </w:pPr>
            <w:r w:rsidRPr="009221F0">
              <w:rPr>
                <w:sz w:val="20"/>
                <w:szCs w:val="20"/>
              </w:rPr>
              <w:t>Содействие формированию и развитию субъектов туристической деятельности в Молчановском районе</w:t>
            </w:r>
          </w:p>
        </w:tc>
        <w:tc>
          <w:tcPr>
            <w:tcW w:w="4110" w:type="dxa"/>
          </w:tcPr>
          <w:p w:rsidR="003C224B" w:rsidRPr="009221F0" w:rsidRDefault="003C224B" w:rsidP="003C224B">
            <w:pPr>
              <w:pStyle w:val="TableParagraph"/>
              <w:jc w:val="both"/>
              <w:rPr>
                <w:sz w:val="20"/>
                <w:szCs w:val="20"/>
              </w:rPr>
            </w:pPr>
            <w:r w:rsidRPr="009221F0">
              <w:rPr>
                <w:sz w:val="20"/>
                <w:szCs w:val="20"/>
              </w:rPr>
              <w:t>Увеличение числа прибывающих в район туристов и экскурсантов, %</w:t>
            </w:r>
          </w:p>
        </w:tc>
      </w:tr>
    </w:tbl>
    <w:p w:rsidR="003C224B" w:rsidRPr="009221F0" w:rsidRDefault="003C224B" w:rsidP="003C224B">
      <w:pPr>
        <w:rPr>
          <w:sz w:val="20"/>
          <w:szCs w:val="20"/>
        </w:rPr>
        <w:sectPr w:rsidR="003C224B" w:rsidRPr="009221F0" w:rsidSect="003C224B">
          <w:pgSz w:w="16840" w:h="11907" w:orient="landscape"/>
          <w:pgMar w:top="112" w:right="567" w:bottom="567" w:left="1134" w:header="283" w:footer="0" w:gutter="0"/>
          <w:cols w:space="720"/>
          <w:docGrid w:linePitch="299"/>
        </w:sectPr>
      </w:pPr>
    </w:p>
    <w:p w:rsidR="003C224B" w:rsidRPr="009221F0" w:rsidRDefault="003C224B" w:rsidP="003C224B">
      <w:pPr>
        <w:jc w:val="center"/>
        <w:rPr>
          <w:sz w:val="20"/>
          <w:szCs w:val="20"/>
        </w:rPr>
      </w:pPr>
    </w:p>
    <w:p w:rsidR="003C224B" w:rsidRPr="009221F0" w:rsidRDefault="003C224B" w:rsidP="003C224B">
      <w:pPr>
        <w:jc w:val="center"/>
        <w:rPr>
          <w:sz w:val="20"/>
          <w:szCs w:val="20"/>
        </w:rPr>
      </w:pPr>
      <w:r w:rsidRPr="009221F0">
        <w:rPr>
          <w:sz w:val="20"/>
          <w:szCs w:val="20"/>
        </w:rPr>
        <w:t>3. Характеристика текущего состояния сферы реализации муниципальной программы</w:t>
      </w:r>
    </w:p>
    <w:p w:rsidR="003C224B" w:rsidRPr="009221F0" w:rsidRDefault="003C224B" w:rsidP="003C224B">
      <w:pPr>
        <w:jc w:val="center"/>
        <w:rPr>
          <w:sz w:val="20"/>
          <w:szCs w:val="20"/>
        </w:rPr>
      </w:pPr>
    </w:p>
    <w:p w:rsidR="003C224B" w:rsidRPr="009221F0" w:rsidRDefault="003C224B" w:rsidP="003C224B">
      <w:pPr>
        <w:ind w:firstLine="426"/>
        <w:contextualSpacing/>
        <w:jc w:val="both"/>
        <w:rPr>
          <w:sz w:val="20"/>
          <w:szCs w:val="20"/>
        </w:rPr>
      </w:pPr>
      <w:proofErr w:type="gramStart"/>
      <w:r w:rsidRPr="009221F0">
        <w:rPr>
          <w:sz w:val="20"/>
          <w:szCs w:val="20"/>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 2580  и  достижению  цели:</w:t>
      </w:r>
      <w:proofErr w:type="gramEnd"/>
      <w:r w:rsidRPr="009221F0">
        <w:rPr>
          <w:sz w:val="20"/>
          <w:szCs w:val="20"/>
        </w:rPr>
        <w:t xml:space="preserve">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2030 года, утвержденной решением Думы Молчановского района от 27.01.2022 № 4.</w:t>
      </w:r>
    </w:p>
    <w:p w:rsidR="003C224B" w:rsidRPr="009221F0" w:rsidRDefault="003C224B" w:rsidP="003C224B">
      <w:pPr>
        <w:ind w:firstLine="426"/>
        <w:contextualSpacing/>
        <w:jc w:val="both"/>
        <w:rPr>
          <w:sz w:val="20"/>
          <w:szCs w:val="20"/>
        </w:rPr>
      </w:pPr>
      <w:r w:rsidRPr="009221F0">
        <w:rPr>
          <w:sz w:val="20"/>
          <w:szCs w:val="20"/>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«Развитие культуры и туризма на территории Молчановского района на 2022 - 2029 годы» (далее – муниципальная программа).</w:t>
      </w:r>
    </w:p>
    <w:p w:rsidR="003C224B" w:rsidRPr="009221F0" w:rsidRDefault="003C224B" w:rsidP="003C224B">
      <w:pPr>
        <w:widowControl w:val="0"/>
        <w:autoSpaceDE w:val="0"/>
        <w:autoSpaceDN w:val="0"/>
        <w:ind w:firstLine="360"/>
        <w:jc w:val="both"/>
        <w:rPr>
          <w:sz w:val="20"/>
          <w:szCs w:val="20"/>
        </w:rPr>
      </w:pPr>
      <w:r w:rsidRPr="009221F0">
        <w:rPr>
          <w:sz w:val="20"/>
          <w:szCs w:val="20"/>
        </w:rPr>
        <w:t>Анализ основных направлений сферы культуры и туризма Молчановского района выглядит следующим образом:</w:t>
      </w:r>
    </w:p>
    <w:p w:rsidR="003C224B" w:rsidRPr="009221F0" w:rsidRDefault="003C224B" w:rsidP="003C224B">
      <w:pPr>
        <w:widowControl w:val="0"/>
        <w:autoSpaceDE w:val="0"/>
        <w:autoSpaceDN w:val="0"/>
        <w:ind w:firstLine="360"/>
        <w:jc w:val="both"/>
        <w:rPr>
          <w:b/>
          <w:sz w:val="20"/>
          <w:szCs w:val="20"/>
        </w:rPr>
      </w:pPr>
      <w:r w:rsidRPr="009221F0">
        <w:rPr>
          <w:b/>
          <w:sz w:val="20"/>
          <w:szCs w:val="20"/>
        </w:rPr>
        <w:t xml:space="preserve">В культурно–досуговой сфере:                                                                                       </w:t>
      </w:r>
    </w:p>
    <w:p w:rsidR="003C224B" w:rsidRPr="009221F0" w:rsidRDefault="003C224B" w:rsidP="003C224B">
      <w:pPr>
        <w:widowControl w:val="0"/>
        <w:autoSpaceDE w:val="0"/>
        <w:autoSpaceDN w:val="0"/>
        <w:ind w:firstLine="360"/>
        <w:jc w:val="both"/>
        <w:rPr>
          <w:b/>
          <w:sz w:val="20"/>
          <w:szCs w:val="20"/>
        </w:rPr>
      </w:pPr>
      <w:r w:rsidRPr="009221F0">
        <w:rPr>
          <w:sz w:val="20"/>
          <w:szCs w:val="20"/>
        </w:rPr>
        <w:t>В настоящее время сеть учреждений культуры состоит из  7 досуговых учреждений, из них 1 учреждение районного уровня – МАУК «Межпоселенческий методический центр народного творчества и досуга».</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3C224B" w:rsidRPr="009221F0" w:rsidRDefault="003C224B" w:rsidP="003C224B">
      <w:pPr>
        <w:widowControl w:val="0"/>
        <w:autoSpaceDE w:val="0"/>
        <w:autoSpaceDN w:val="0"/>
        <w:ind w:firstLine="360"/>
        <w:jc w:val="both"/>
        <w:rPr>
          <w:sz w:val="20"/>
          <w:szCs w:val="20"/>
        </w:rPr>
      </w:pPr>
      <w:r w:rsidRPr="009221F0">
        <w:rPr>
          <w:sz w:val="20"/>
          <w:szCs w:val="20"/>
        </w:rPr>
        <w:t>На территории района постоянно действует четыре творческих коллектива, имеющих звание «Народный коллектив»:</w:t>
      </w:r>
    </w:p>
    <w:p w:rsidR="003C224B" w:rsidRPr="009221F0" w:rsidRDefault="003C224B" w:rsidP="003C224B">
      <w:pPr>
        <w:widowControl w:val="0"/>
        <w:autoSpaceDE w:val="0"/>
        <w:autoSpaceDN w:val="0"/>
        <w:ind w:firstLine="360"/>
        <w:jc w:val="both"/>
        <w:rPr>
          <w:sz w:val="20"/>
          <w:szCs w:val="20"/>
        </w:rPr>
      </w:pPr>
      <w:r w:rsidRPr="009221F0">
        <w:rPr>
          <w:sz w:val="20"/>
          <w:szCs w:val="20"/>
        </w:rPr>
        <w:t>1. Хор ветеранов «Лад» (село Нарга);</w:t>
      </w:r>
    </w:p>
    <w:p w:rsidR="003C224B" w:rsidRPr="009221F0" w:rsidRDefault="003C224B" w:rsidP="003C224B">
      <w:pPr>
        <w:widowControl w:val="0"/>
        <w:autoSpaceDE w:val="0"/>
        <w:autoSpaceDN w:val="0"/>
        <w:ind w:firstLine="360"/>
        <w:jc w:val="both"/>
        <w:rPr>
          <w:sz w:val="20"/>
          <w:szCs w:val="20"/>
        </w:rPr>
      </w:pPr>
      <w:r w:rsidRPr="009221F0">
        <w:rPr>
          <w:sz w:val="20"/>
          <w:szCs w:val="20"/>
        </w:rPr>
        <w:t>2. Вокальный ансамбль «Раздолье» (село Нарга);</w:t>
      </w:r>
    </w:p>
    <w:p w:rsidR="003C224B" w:rsidRPr="009221F0" w:rsidRDefault="003C224B" w:rsidP="003C224B">
      <w:pPr>
        <w:widowControl w:val="0"/>
        <w:autoSpaceDE w:val="0"/>
        <w:autoSpaceDN w:val="0"/>
        <w:ind w:firstLine="360"/>
        <w:jc w:val="both"/>
        <w:rPr>
          <w:sz w:val="20"/>
          <w:szCs w:val="20"/>
        </w:rPr>
      </w:pPr>
      <w:r w:rsidRPr="009221F0">
        <w:rPr>
          <w:sz w:val="20"/>
          <w:szCs w:val="20"/>
        </w:rPr>
        <w:t>3. Казачий ансамбль песни «Возрождение» (село Сулзат);</w:t>
      </w:r>
    </w:p>
    <w:p w:rsidR="003C224B" w:rsidRPr="009221F0" w:rsidRDefault="003C224B" w:rsidP="003C224B">
      <w:pPr>
        <w:widowControl w:val="0"/>
        <w:autoSpaceDE w:val="0"/>
        <w:autoSpaceDN w:val="0"/>
        <w:ind w:firstLine="360"/>
        <w:jc w:val="both"/>
        <w:rPr>
          <w:sz w:val="20"/>
          <w:szCs w:val="20"/>
        </w:rPr>
      </w:pPr>
      <w:r w:rsidRPr="009221F0">
        <w:rPr>
          <w:sz w:val="20"/>
          <w:szCs w:val="20"/>
        </w:rPr>
        <w:t>4. Вокальный ансамбль русской песни «Ивушка» (село Могочино).</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Помимо этого действуют и другие творческие коллективы. </w:t>
      </w:r>
    </w:p>
    <w:p w:rsidR="003C224B" w:rsidRPr="009221F0" w:rsidRDefault="003C224B" w:rsidP="003C224B">
      <w:pPr>
        <w:widowControl w:val="0"/>
        <w:autoSpaceDE w:val="0"/>
        <w:autoSpaceDN w:val="0"/>
        <w:ind w:firstLine="360"/>
        <w:jc w:val="both"/>
        <w:rPr>
          <w:sz w:val="20"/>
          <w:szCs w:val="20"/>
        </w:rPr>
      </w:pPr>
      <w:r w:rsidRPr="009221F0">
        <w:rPr>
          <w:sz w:val="20"/>
          <w:szCs w:val="20"/>
        </w:rPr>
        <w:t>По всем учреждениям культуры приняты и реализуются ведомственные целевые программы:</w:t>
      </w:r>
    </w:p>
    <w:p w:rsidR="003C224B" w:rsidRPr="009221F0" w:rsidRDefault="003C224B" w:rsidP="003C224B">
      <w:pPr>
        <w:widowControl w:val="0"/>
        <w:autoSpaceDE w:val="0"/>
        <w:autoSpaceDN w:val="0"/>
        <w:ind w:firstLine="360"/>
        <w:jc w:val="both"/>
        <w:rPr>
          <w:sz w:val="20"/>
          <w:szCs w:val="20"/>
        </w:rPr>
      </w:pPr>
      <w:r w:rsidRPr="009221F0">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3C224B" w:rsidRPr="009221F0" w:rsidRDefault="003C224B" w:rsidP="003C224B">
      <w:pPr>
        <w:widowControl w:val="0"/>
        <w:autoSpaceDE w:val="0"/>
        <w:autoSpaceDN w:val="0"/>
        <w:ind w:firstLine="360"/>
        <w:jc w:val="both"/>
        <w:rPr>
          <w:sz w:val="20"/>
          <w:szCs w:val="20"/>
        </w:rPr>
      </w:pPr>
      <w:r w:rsidRPr="009221F0">
        <w:rPr>
          <w:sz w:val="20"/>
          <w:szCs w:val="20"/>
        </w:rPr>
        <w:t>«Организация предоставления дополнительного образования детям в области культуры на территории Молчановского района».</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3C224B" w:rsidRPr="009221F0" w:rsidRDefault="003C224B" w:rsidP="003C224B">
      <w:pPr>
        <w:widowControl w:val="0"/>
        <w:autoSpaceDE w:val="0"/>
        <w:autoSpaceDN w:val="0"/>
        <w:ind w:firstLine="360"/>
        <w:jc w:val="both"/>
        <w:rPr>
          <w:sz w:val="20"/>
          <w:szCs w:val="20"/>
        </w:rPr>
      </w:pPr>
      <w:r w:rsidRPr="009221F0">
        <w:rPr>
          <w:sz w:val="20"/>
          <w:szCs w:val="20"/>
        </w:rPr>
        <w:t>Основными проблемами в области культуры остаются:</w:t>
      </w:r>
    </w:p>
    <w:p w:rsidR="003C224B" w:rsidRPr="009221F0" w:rsidRDefault="003C224B" w:rsidP="003C224B">
      <w:pPr>
        <w:widowControl w:val="0"/>
        <w:autoSpaceDE w:val="0"/>
        <w:autoSpaceDN w:val="0"/>
        <w:ind w:firstLine="360"/>
        <w:jc w:val="both"/>
        <w:rPr>
          <w:sz w:val="20"/>
          <w:szCs w:val="20"/>
        </w:rPr>
      </w:pPr>
      <w:r w:rsidRPr="009221F0">
        <w:rPr>
          <w:sz w:val="20"/>
          <w:szCs w:val="20"/>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3C224B" w:rsidRPr="009221F0" w:rsidRDefault="003C224B" w:rsidP="003C224B">
      <w:pPr>
        <w:widowControl w:val="0"/>
        <w:autoSpaceDE w:val="0"/>
        <w:autoSpaceDN w:val="0"/>
        <w:ind w:firstLine="360"/>
        <w:jc w:val="both"/>
        <w:rPr>
          <w:sz w:val="20"/>
          <w:szCs w:val="20"/>
        </w:rPr>
      </w:pPr>
      <w:r w:rsidRPr="009221F0">
        <w:rPr>
          <w:sz w:val="20"/>
          <w:szCs w:val="20"/>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3C224B" w:rsidRPr="009221F0" w:rsidRDefault="003C224B" w:rsidP="003C224B">
      <w:pPr>
        <w:widowControl w:val="0"/>
        <w:autoSpaceDE w:val="0"/>
        <w:autoSpaceDN w:val="0"/>
        <w:ind w:firstLine="360"/>
        <w:jc w:val="both"/>
        <w:rPr>
          <w:sz w:val="20"/>
          <w:szCs w:val="20"/>
        </w:rPr>
      </w:pPr>
      <w:r w:rsidRPr="009221F0">
        <w:rPr>
          <w:sz w:val="20"/>
          <w:szCs w:val="20"/>
        </w:rPr>
        <w:t>необходимость восстановления, реставрации и реконструкции исторических памятников и объектов культурного наследия;</w:t>
      </w:r>
    </w:p>
    <w:p w:rsidR="003C224B" w:rsidRPr="009221F0" w:rsidRDefault="003C224B" w:rsidP="003C224B">
      <w:pPr>
        <w:widowControl w:val="0"/>
        <w:autoSpaceDE w:val="0"/>
        <w:autoSpaceDN w:val="0"/>
        <w:ind w:firstLine="360"/>
        <w:jc w:val="both"/>
        <w:rPr>
          <w:sz w:val="20"/>
          <w:szCs w:val="20"/>
        </w:rPr>
      </w:pPr>
      <w:r w:rsidRPr="009221F0">
        <w:rPr>
          <w:sz w:val="20"/>
          <w:szCs w:val="20"/>
        </w:rPr>
        <w:t>необходимость совершенствования работы творческих коллективов;</w:t>
      </w:r>
    </w:p>
    <w:p w:rsidR="003C224B" w:rsidRPr="009221F0" w:rsidRDefault="003C224B" w:rsidP="003C224B">
      <w:pPr>
        <w:widowControl w:val="0"/>
        <w:autoSpaceDE w:val="0"/>
        <w:autoSpaceDN w:val="0"/>
        <w:ind w:firstLine="360"/>
        <w:jc w:val="both"/>
        <w:rPr>
          <w:sz w:val="20"/>
          <w:szCs w:val="20"/>
        </w:rPr>
      </w:pPr>
      <w:r w:rsidRPr="009221F0">
        <w:rPr>
          <w:sz w:val="20"/>
          <w:szCs w:val="20"/>
        </w:rPr>
        <w:t>развитие культуры во всех населённых пунктах района.</w:t>
      </w:r>
    </w:p>
    <w:p w:rsidR="003C224B" w:rsidRPr="009221F0" w:rsidRDefault="003C224B" w:rsidP="003C224B">
      <w:pPr>
        <w:widowControl w:val="0"/>
        <w:autoSpaceDE w:val="0"/>
        <w:autoSpaceDN w:val="0"/>
        <w:ind w:firstLine="360"/>
        <w:jc w:val="both"/>
        <w:rPr>
          <w:sz w:val="20"/>
          <w:szCs w:val="20"/>
        </w:rPr>
      </w:pPr>
      <w:r w:rsidRPr="009221F0">
        <w:rPr>
          <w:sz w:val="20"/>
          <w:szCs w:val="20"/>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3C224B" w:rsidRPr="009221F0" w:rsidRDefault="003C224B" w:rsidP="003C224B">
      <w:pPr>
        <w:widowControl w:val="0"/>
        <w:autoSpaceDE w:val="0"/>
        <w:autoSpaceDN w:val="0"/>
        <w:ind w:firstLine="360"/>
        <w:jc w:val="both"/>
        <w:rPr>
          <w:sz w:val="20"/>
          <w:szCs w:val="20"/>
        </w:rPr>
      </w:pPr>
      <w:r w:rsidRPr="009221F0">
        <w:rPr>
          <w:sz w:val="20"/>
          <w:szCs w:val="20"/>
        </w:rPr>
        <w:t>модернизация учреждений культуры (ремонт зданий, приобретение оборудования, музыкальных инструментов);</w:t>
      </w:r>
    </w:p>
    <w:p w:rsidR="003C224B" w:rsidRPr="009221F0" w:rsidRDefault="003C224B" w:rsidP="003C224B">
      <w:pPr>
        <w:widowControl w:val="0"/>
        <w:autoSpaceDE w:val="0"/>
        <w:autoSpaceDN w:val="0"/>
        <w:ind w:firstLine="360"/>
        <w:jc w:val="both"/>
        <w:rPr>
          <w:sz w:val="20"/>
          <w:szCs w:val="20"/>
        </w:rPr>
      </w:pPr>
      <w:r w:rsidRPr="009221F0">
        <w:rPr>
          <w:sz w:val="20"/>
          <w:szCs w:val="20"/>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3C224B" w:rsidRPr="009221F0" w:rsidRDefault="003C224B" w:rsidP="003C224B">
      <w:pPr>
        <w:widowControl w:val="0"/>
        <w:autoSpaceDE w:val="0"/>
        <w:autoSpaceDN w:val="0"/>
        <w:ind w:firstLine="360"/>
        <w:jc w:val="both"/>
        <w:rPr>
          <w:sz w:val="20"/>
          <w:szCs w:val="20"/>
        </w:rPr>
      </w:pPr>
      <w:r w:rsidRPr="009221F0">
        <w:rPr>
          <w:sz w:val="20"/>
          <w:szCs w:val="20"/>
        </w:rPr>
        <w:t>внедрение современных форм досуговой деятельности;</w:t>
      </w:r>
    </w:p>
    <w:p w:rsidR="003C224B" w:rsidRPr="009221F0" w:rsidRDefault="003C224B" w:rsidP="003C224B">
      <w:pPr>
        <w:widowControl w:val="0"/>
        <w:autoSpaceDE w:val="0"/>
        <w:autoSpaceDN w:val="0"/>
        <w:ind w:firstLine="360"/>
        <w:jc w:val="both"/>
        <w:rPr>
          <w:sz w:val="20"/>
          <w:szCs w:val="20"/>
        </w:rPr>
      </w:pPr>
      <w:r w:rsidRPr="009221F0">
        <w:rPr>
          <w:sz w:val="20"/>
          <w:szCs w:val="20"/>
        </w:rPr>
        <w:t>выявление и поддержка талантливых людей;</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распространение информации о деятельности творческих </w:t>
      </w:r>
      <w:proofErr w:type="gramStart"/>
      <w:r w:rsidRPr="009221F0">
        <w:rPr>
          <w:sz w:val="20"/>
          <w:szCs w:val="20"/>
        </w:rPr>
        <w:t>коллективов</w:t>
      </w:r>
      <w:proofErr w:type="gramEnd"/>
      <w:r w:rsidRPr="009221F0">
        <w:rPr>
          <w:sz w:val="20"/>
          <w:szCs w:val="20"/>
        </w:rPr>
        <w:t xml:space="preserve"> как на территории района, так и за его пределами.  </w:t>
      </w:r>
    </w:p>
    <w:p w:rsidR="003C224B" w:rsidRPr="009221F0" w:rsidRDefault="003C224B" w:rsidP="003C224B">
      <w:pPr>
        <w:widowControl w:val="0"/>
        <w:autoSpaceDE w:val="0"/>
        <w:autoSpaceDN w:val="0"/>
        <w:ind w:firstLine="360"/>
        <w:jc w:val="both"/>
        <w:rPr>
          <w:b/>
          <w:sz w:val="20"/>
          <w:szCs w:val="20"/>
        </w:rPr>
      </w:pPr>
    </w:p>
    <w:p w:rsidR="003C224B" w:rsidRPr="009221F0" w:rsidRDefault="003C224B" w:rsidP="003C224B">
      <w:pPr>
        <w:widowControl w:val="0"/>
        <w:autoSpaceDE w:val="0"/>
        <w:autoSpaceDN w:val="0"/>
        <w:ind w:firstLine="360"/>
        <w:jc w:val="both"/>
        <w:rPr>
          <w:b/>
          <w:sz w:val="20"/>
          <w:szCs w:val="20"/>
        </w:rPr>
      </w:pPr>
      <w:r w:rsidRPr="009221F0">
        <w:rPr>
          <w:b/>
          <w:sz w:val="20"/>
          <w:szCs w:val="20"/>
        </w:rPr>
        <w:t>В сфере библиотечной деятельности:</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w:t>
      </w:r>
      <w:r w:rsidRPr="009221F0">
        <w:rPr>
          <w:sz w:val="20"/>
          <w:szCs w:val="20"/>
        </w:rPr>
        <w:lastRenderedPageBreak/>
        <w:t>обращаются более 8 тыс. читателей, книговыдача в 2015 году составила свыше 217 тыс. экземпляров, число посещени</w:t>
      </w:r>
      <w:proofErr w:type="gramStart"/>
      <w:r w:rsidRPr="009221F0">
        <w:rPr>
          <w:sz w:val="20"/>
          <w:szCs w:val="20"/>
        </w:rPr>
        <w:t>й-</w:t>
      </w:r>
      <w:proofErr w:type="gramEnd"/>
      <w:r w:rsidRPr="009221F0">
        <w:rPr>
          <w:sz w:val="20"/>
          <w:szCs w:val="20"/>
        </w:rPr>
        <w:t xml:space="preserve">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3C224B" w:rsidRPr="009221F0" w:rsidRDefault="003C224B" w:rsidP="003C224B">
      <w:pPr>
        <w:widowControl w:val="0"/>
        <w:autoSpaceDE w:val="0"/>
        <w:autoSpaceDN w:val="0"/>
        <w:ind w:firstLine="360"/>
        <w:jc w:val="both"/>
        <w:rPr>
          <w:sz w:val="20"/>
          <w:szCs w:val="20"/>
        </w:rPr>
      </w:pPr>
      <w:r w:rsidRPr="009221F0">
        <w:rPr>
          <w:sz w:val="20"/>
          <w:szCs w:val="20"/>
        </w:rPr>
        <w:t>Благодаря этому финансированию библиотека теперь оснащена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3C224B" w:rsidRPr="009221F0" w:rsidRDefault="003C224B" w:rsidP="003C224B">
      <w:pPr>
        <w:widowControl w:val="0"/>
        <w:autoSpaceDE w:val="0"/>
        <w:autoSpaceDN w:val="0"/>
        <w:ind w:firstLine="360"/>
        <w:jc w:val="both"/>
        <w:rPr>
          <w:sz w:val="20"/>
          <w:szCs w:val="20"/>
        </w:rPr>
      </w:pPr>
      <w:r w:rsidRPr="009221F0">
        <w:rPr>
          <w:sz w:val="20"/>
          <w:szCs w:val="20"/>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3C224B" w:rsidRPr="009221F0" w:rsidRDefault="003C224B" w:rsidP="003C224B">
      <w:pPr>
        <w:widowControl w:val="0"/>
        <w:autoSpaceDE w:val="0"/>
        <w:autoSpaceDN w:val="0"/>
        <w:ind w:firstLine="360"/>
        <w:jc w:val="both"/>
        <w:rPr>
          <w:sz w:val="20"/>
          <w:szCs w:val="20"/>
        </w:rPr>
      </w:pPr>
    </w:p>
    <w:p w:rsidR="003C224B" w:rsidRPr="009221F0" w:rsidRDefault="003C224B" w:rsidP="003C224B">
      <w:pPr>
        <w:widowControl w:val="0"/>
        <w:autoSpaceDE w:val="0"/>
        <w:autoSpaceDN w:val="0"/>
        <w:ind w:firstLine="360"/>
        <w:jc w:val="both"/>
        <w:rPr>
          <w:b/>
          <w:sz w:val="20"/>
          <w:szCs w:val="20"/>
        </w:rPr>
      </w:pPr>
      <w:r w:rsidRPr="009221F0">
        <w:rPr>
          <w:b/>
          <w:sz w:val="20"/>
          <w:szCs w:val="20"/>
        </w:rPr>
        <w:t>Дополнительное образование детей в сфере культуры:</w:t>
      </w:r>
    </w:p>
    <w:p w:rsidR="003C224B" w:rsidRPr="009221F0" w:rsidRDefault="003C224B" w:rsidP="003C224B">
      <w:pPr>
        <w:widowControl w:val="0"/>
        <w:autoSpaceDE w:val="0"/>
        <w:autoSpaceDN w:val="0"/>
        <w:ind w:firstLine="360"/>
        <w:jc w:val="both"/>
        <w:rPr>
          <w:sz w:val="20"/>
          <w:szCs w:val="20"/>
        </w:rPr>
      </w:pPr>
      <w:r w:rsidRPr="009221F0">
        <w:rPr>
          <w:sz w:val="20"/>
          <w:szCs w:val="20"/>
        </w:rPr>
        <w:t>В сфере дополнительного образования – МБОУ ДО «Молчановская детская музыкальная школа».</w:t>
      </w:r>
    </w:p>
    <w:p w:rsidR="003C224B" w:rsidRPr="009221F0" w:rsidRDefault="003C224B" w:rsidP="003C224B">
      <w:pPr>
        <w:widowControl w:val="0"/>
        <w:autoSpaceDE w:val="0"/>
        <w:autoSpaceDN w:val="0"/>
        <w:ind w:firstLine="360"/>
        <w:jc w:val="both"/>
        <w:rPr>
          <w:sz w:val="20"/>
          <w:szCs w:val="20"/>
        </w:rPr>
      </w:pPr>
      <w:r w:rsidRPr="009221F0">
        <w:rPr>
          <w:sz w:val="20"/>
          <w:szCs w:val="20"/>
        </w:rPr>
        <w:t>Количество учащихся Молчановской детской музыкальной школы в 2019 г. составляло 154 человека, а в аналогичном периоде 2020 года 155 человек.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3C224B" w:rsidRPr="009221F0" w:rsidRDefault="003C224B" w:rsidP="003C224B">
      <w:pPr>
        <w:widowControl w:val="0"/>
        <w:autoSpaceDE w:val="0"/>
        <w:autoSpaceDN w:val="0"/>
        <w:ind w:firstLine="360"/>
        <w:jc w:val="both"/>
        <w:rPr>
          <w:sz w:val="20"/>
          <w:szCs w:val="20"/>
        </w:rPr>
      </w:pPr>
    </w:p>
    <w:p w:rsidR="003C224B" w:rsidRPr="009221F0" w:rsidRDefault="003C224B" w:rsidP="003C224B">
      <w:pPr>
        <w:widowControl w:val="0"/>
        <w:autoSpaceDE w:val="0"/>
        <w:autoSpaceDN w:val="0"/>
        <w:ind w:firstLine="360"/>
        <w:jc w:val="both"/>
        <w:rPr>
          <w:sz w:val="20"/>
          <w:szCs w:val="20"/>
        </w:rPr>
      </w:pPr>
    </w:p>
    <w:p w:rsidR="003C224B" w:rsidRPr="009221F0" w:rsidRDefault="003C224B" w:rsidP="003C224B">
      <w:pPr>
        <w:widowControl w:val="0"/>
        <w:autoSpaceDE w:val="0"/>
        <w:autoSpaceDN w:val="0"/>
        <w:ind w:firstLine="360"/>
        <w:jc w:val="both"/>
        <w:rPr>
          <w:sz w:val="20"/>
          <w:szCs w:val="20"/>
        </w:rPr>
      </w:pPr>
    </w:p>
    <w:p w:rsidR="003C224B" w:rsidRPr="009221F0" w:rsidRDefault="003C224B" w:rsidP="003C224B">
      <w:pPr>
        <w:widowControl w:val="0"/>
        <w:autoSpaceDE w:val="0"/>
        <w:autoSpaceDN w:val="0"/>
        <w:ind w:firstLine="360"/>
        <w:jc w:val="both"/>
        <w:rPr>
          <w:b/>
          <w:sz w:val="20"/>
          <w:szCs w:val="20"/>
        </w:rPr>
      </w:pPr>
      <w:r w:rsidRPr="009221F0">
        <w:rPr>
          <w:b/>
          <w:sz w:val="20"/>
          <w:szCs w:val="20"/>
        </w:rPr>
        <w:t>Сфера туристской деятельности:</w:t>
      </w:r>
    </w:p>
    <w:p w:rsidR="003C224B" w:rsidRPr="009221F0" w:rsidRDefault="003C224B" w:rsidP="003C224B">
      <w:pPr>
        <w:widowControl w:val="0"/>
        <w:autoSpaceDE w:val="0"/>
        <w:autoSpaceDN w:val="0"/>
        <w:ind w:firstLine="360"/>
        <w:jc w:val="both"/>
        <w:rPr>
          <w:sz w:val="20"/>
          <w:szCs w:val="20"/>
        </w:rPr>
      </w:pPr>
      <w:r w:rsidRPr="009221F0">
        <w:rPr>
          <w:sz w:val="20"/>
          <w:szCs w:val="20"/>
        </w:rPr>
        <w:t>Молчановский район обладает значительным природным и историко-культурным туристическим потенциалом.</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Верхнекетским районом, северо-западе с Колпашевским и Чаинским районами, на юге – с Кривошеинским и Бакчарским, на востоке с Асиновским и Первомайским районами. </w:t>
      </w:r>
    </w:p>
    <w:p w:rsidR="003C224B" w:rsidRPr="009221F0" w:rsidRDefault="003C224B" w:rsidP="003C224B">
      <w:pPr>
        <w:widowControl w:val="0"/>
        <w:autoSpaceDE w:val="0"/>
        <w:autoSpaceDN w:val="0"/>
        <w:ind w:firstLine="360"/>
        <w:jc w:val="both"/>
        <w:rPr>
          <w:color w:val="000000"/>
          <w:sz w:val="20"/>
          <w:szCs w:val="20"/>
          <w:shd w:val="clear" w:color="auto" w:fill="FFFFFF"/>
        </w:rPr>
      </w:pPr>
      <w:r w:rsidRPr="009221F0">
        <w:rPr>
          <w:sz w:val="20"/>
          <w:szCs w:val="20"/>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9221F0">
        <w:rPr>
          <w:color w:val="000000"/>
          <w:sz w:val="20"/>
          <w:szCs w:val="20"/>
        </w:rPr>
        <w:t xml:space="preserve"> На территории района находятся три автозаправочные станции.</w:t>
      </w:r>
    </w:p>
    <w:p w:rsidR="003C224B" w:rsidRPr="009221F0" w:rsidRDefault="003C224B" w:rsidP="003C224B">
      <w:pPr>
        <w:widowControl w:val="0"/>
        <w:autoSpaceDE w:val="0"/>
        <w:autoSpaceDN w:val="0"/>
        <w:ind w:firstLine="360"/>
        <w:jc w:val="both"/>
        <w:rPr>
          <w:sz w:val="20"/>
          <w:szCs w:val="20"/>
        </w:rPr>
      </w:pPr>
      <w:r w:rsidRPr="009221F0">
        <w:rPr>
          <w:color w:val="000000"/>
          <w:sz w:val="20"/>
          <w:szCs w:val="20"/>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3C224B" w:rsidRPr="009221F0" w:rsidRDefault="003C224B" w:rsidP="003C224B">
      <w:pPr>
        <w:widowControl w:val="0"/>
        <w:autoSpaceDE w:val="0"/>
        <w:autoSpaceDN w:val="0"/>
        <w:ind w:firstLine="360"/>
        <w:jc w:val="both"/>
        <w:rPr>
          <w:sz w:val="20"/>
          <w:szCs w:val="20"/>
        </w:rPr>
      </w:pPr>
      <w:r w:rsidRPr="009221F0">
        <w:rPr>
          <w:color w:val="000000"/>
          <w:sz w:val="20"/>
          <w:szCs w:val="20"/>
        </w:rPr>
        <w:t xml:space="preserve">Благоустройство и озеленение населенных мест регулируется муниципальными правовыми актами сельских поселений. </w:t>
      </w:r>
      <w:r w:rsidRPr="009221F0">
        <w:rPr>
          <w:sz w:val="20"/>
          <w:szCs w:val="20"/>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3C224B" w:rsidRPr="009221F0" w:rsidRDefault="003C224B" w:rsidP="003C224B">
      <w:pPr>
        <w:widowControl w:val="0"/>
        <w:autoSpaceDE w:val="0"/>
        <w:autoSpaceDN w:val="0"/>
        <w:ind w:firstLine="360"/>
        <w:jc w:val="both"/>
        <w:rPr>
          <w:sz w:val="20"/>
          <w:szCs w:val="20"/>
        </w:rPr>
      </w:pPr>
      <w:r w:rsidRPr="009221F0">
        <w:rPr>
          <w:sz w:val="20"/>
          <w:szCs w:val="20"/>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3C224B" w:rsidRPr="009221F0" w:rsidRDefault="003C224B" w:rsidP="003C224B">
      <w:pPr>
        <w:widowControl w:val="0"/>
        <w:autoSpaceDE w:val="0"/>
        <w:autoSpaceDN w:val="0"/>
        <w:ind w:firstLine="360"/>
        <w:jc w:val="both"/>
        <w:rPr>
          <w:sz w:val="20"/>
          <w:szCs w:val="20"/>
        </w:rPr>
      </w:pPr>
      <w:r w:rsidRPr="009221F0">
        <w:rPr>
          <w:sz w:val="20"/>
          <w:szCs w:val="20"/>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3C224B" w:rsidRPr="009221F0" w:rsidRDefault="003C224B" w:rsidP="003C224B">
      <w:pPr>
        <w:widowControl w:val="0"/>
        <w:autoSpaceDE w:val="0"/>
        <w:autoSpaceDN w:val="0"/>
        <w:ind w:firstLine="360"/>
        <w:jc w:val="both"/>
        <w:rPr>
          <w:bCs/>
          <w:i/>
          <w:sz w:val="20"/>
          <w:szCs w:val="20"/>
        </w:rPr>
      </w:pPr>
    </w:p>
    <w:p w:rsidR="003C224B" w:rsidRPr="009221F0" w:rsidRDefault="003C224B" w:rsidP="003C224B">
      <w:pPr>
        <w:widowControl w:val="0"/>
        <w:autoSpaceDE w:val="0"/>
        <w:autoSpaceDN w:val="0"/>
        <w:ind w:firstLine="360"/>
        <w:jc w:val="both"/>
        <w:rPr>
          <w:bCs/>
          <w:i/>
          <w:sz w:val="20"/>
          <w:szCs w:val="20"/>
        </w:rPr>
      </w:pPr>
      <w:r w:rsidRPr="009221F0">
        <w:rPr>
          <w:bCs/>
          <w:i/>
          <w:sz w:val="20"/>
          <w:szCs w:val="20"/>
        </w:rPr>
        <w:t>Природное наследие</w:t>
      </w:r>
    </w:p>
    <w:p w:rsidR="003C224B" w:rsidRPr="009221F0" w:rsidRDefault="003C224B" w:rsidP="003C224B">
      <w:pPr>
        <w:widowControl w:val="0"/>
        <w:autoSpaceDE w:val="0"/>
        <w:autoSpaceDN w:val="0"/>
        <w:ind w:firstLine="360"/>
        <w:jc w:val="both"/>
        <w:rPr>
          <w:sz w:val="20"/>
          <w:szCs w:val="20"/>
        </w:rPr>
      </w:pPr>
      <w:r w:rsidRPr="009221F0">
        <w:rPr>
          <w:bCs/>
          <w:sz w:val="20"/>
          <w:szCs w:val="20"/>
        </w:rPr>
        <w:t>Район обладает богатыми рекреационными ресурсами, на его территории находятся</w:t>
      </w:r>
      <w:r w:rsidRPr="009221F0">
        <w:rPr>
          <w:sz w:val="20"/>
          <w:szCs w:val="20"/>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9221F0">
        <w:rPr>
          <w:bCs/>
          <w:sz w:val="20"/>
          <w:szCs w:val="20"/>
        </w:rPr>
        <w:t>(Прогрессовский пруд, озеро Колмахтун, Майковский кедровник, Тунгусовская роща, Амбарцевские обнажения</w:t>
      </w:r>
      <w:r w:rsidRPr="009221F0">
        <w:rPr>
          <w:sz w:val="20"/>
          <w:szCs w:val="20"/>
        </w:rPr>
        <w:t>).</w:t>
      </w:r>
    </w:p>
    <w:p w:rsidR="003C224B" w:rsidRPr="009221F0" w:rsidRDefault="003C224B" w:rsidP="003C224B">
      <w:pPr>
        <w:widowControl w:val="0"/>
        <w:autoSpaceDE w:val="0"/>
        <w:autoSpaceDN w:val="0"/>
        <w:ind w:firstLine="360"/>
        <w:jc w:val="both"/>
        <w:rPr>
          <w:color w:val="000000"/>
          <w:sz w:val="20"/>
          <w:szCs w:val="20"/>
        </w:rPr>
      </w:pPr>
      <w:r w:rsidRPr="009221F0">
        <w:rPr>
          <w:color w:val="000000"/>
          <w:sz w:val="20"/>
          <w:szCs w:val="20"/>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3C224B" w:rsidRPr="009221F0" w:rsidRDefault="003C224B" w:rsidP="003C224B">
      <w:pPr>
        <w:widowControl w:val="0"/>
        <w:autoSpaceDE w:val="0"/>
        <w:autoSpaceDN w:val="0"/>
        <w:ind w:firstLine="360"/>
        <w:jc w:val="both"/>
        <w:rPr>
          <w:sz w:val="20"/>
          <w:szCs w:val="20"/>
          <w:highlight w:val="yellow"/>
        </w:rPr>
      </w:pPr>
      <w:r w:rsidRPr="009221F0">
        <w:rPr>
          <w:sz w:val="20"/>
          <w:szCs w:val="20"/>
        </w:rPr>
        <w:t xml:space="preserve">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w:t>
      </w:r>
      <w:r w:rsidRPr="009221F0">
        <w:rPr>
          <w:sz w:val="20"/>
          <w:szCs w:val="20"/>
        </w:rPr>
        <w:lastRenderedPageBreak/>
        <w:t>району составляют 663,6 т. (1,3% от запасов Томской области), эксплуатационные - 240,1 т. (1,3%), хозяйственные запасы - 136,2 т. (0,1%).</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Площадь территории, отведённой для целей использования охотничьих ресурсов, составляет 588,6 тыс. га. </w:t>
      </w:r>
      <w:proofErr w:type="gramStart"/>
      <w:r w:rsidRPr="009221F0">
        <w:rPr>
          <w:sz w:val="20"/>
          <w:szCs w:val="20"/>
        </w:rPr>
        <w:t>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roofErr w:type="gramEnd"/>
    </w:p>
    <w:p w:rsidR="003C224B" w:rsidRPr="009221F0" w:rsidRDefault="003C224B" w:rsidP="003C224B">
      <w:pPr>
        <w:widowControl w:val="0"/>
        <w:autoSpaceDE w:val="0"/>
        <w:autoSpaceDN w:val="0"/>
        <w:ind w:firstLine="360"/>
        <w:jc w:val="both"/>
        <w:rPr>
          <w:i/>
          <w:sz w:val="20"/>
          <w:szCs w:val="20"/>
        </w:rPr>
      </w:pPr>
    </w:p>
    <w:p w:rsidR="003C224B" w:rsidRPr="009221F0" w:rsidRDefault="003C224B" w:rsidP="003C224B">
      <w:pPr>
        <w:widowControl w:val="0"/>
        <w:autoSpaceDE w:val="0"/>
        <w:autoSpaceDN w:val="0"/>
        <w:ind w:firstLine="360"/>
        <w:jc w:val="both"/>
        <w:rPr>
          <w:i/>
          <w:sz w:val="20"/>
          <w:szCs w:val="20"/>
        </w:rPr>
      </w:pPr>
      <w:r w:rsidRPr="009221F0">
        <w:rPr>
          <w:i/>
          <w:sz w:val="20"/>
          <w:szCs w:val="20"/>
        </w:rPr>
        <w:t>Историко-культурное наследие</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3C224B" w:rsidRPr="009221F0" w:rsidRDefault="003C224B" w:rsidP="003C224B">
      <w:pPr>
        <w:widowControl w:val="0"/>
        <w:autoSpaceDE w:val="0"/>
        <w:autoSpaceDN w:val="0"/>
        <w:ind w:firstLine="360"/>
        <w:jc w:val="both"/>
        <w:rPr>
          <w:sz w:val="20"/>
          <w:szCs w:val="20"/>
        </w:rPr>
      </w:pPr>
      <w:r w:rsidRPr="009221F0">
        <w:rPr>
          <w:sz w:val="20"/>
          <w:szCs w:val="20"/>
        </w:rPr>
        <w:t>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1915 г.</w:t>
      </w:r>
    </w:p>
    <w:p w:rsidR="003C224B" w:rsidRPr="009221F0" w:rsidRDefault="003C224B" w:rsidP="003C224B">
      <w:pPr>
        <w:widowControl w:val="0"/>
        <w:autoSpaceDE w:val="0"/>
        <w:autoSpaceDN w:val="0"/>
        <w:ind w:firstLine="360"/>
        <w:jc w:val="both"/>
        <w:rPr>
          <w:sz w:val="20"/>
          <w:szCs w:val="20"/>
        </w:rPr>
      </w:pPr>
      <w:r w:rsidRPr="009221F0">
        <w:rPr>
          <w:sz w:val="20"/>
          <w:szCs w:val="20"/>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(1916 г.), братская могила жертв колчаковского террора (1919 г.), дом, в котором жил в ссылке Карл Юлий Христианович Данишевский (1915-1916 гг.).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3C224B" w:rsidRPr="009221F0" w:rsidRDefault="003C224B" w:rsidP="003C224B">
      <w:pPr>
        <w:widowControl w:val="0"/>
        <w:autoSpaceDE w:val="0"/>
        <w:autoSpaceDN w:val="0"/>
        <w:ind w:firstLine="360"/>
        <w:jc w:val="both"/>
        <w:rPr>
          <w:sz w:val="20"/>
          <w:szCs w:val="20"/>
        </w:rPr>
      </w:pPr>
      <w:r w:rsidRPr="009221F0">
        <w:rPr>
          <w:sz w:val="20"/>
          <w:szCs w:val="20"/>
        </w:rPr>
        <w:t>На территории района располагаются а</w:t>
      </w:r>
      <w:r w:rsidRPr="009221F0">
        <w:rPr>
          <w:bCs/>
          <w:sz w:val="20"/>
          <w:szCs w:val="20"/>
        </w:rPr>
        <w:t>рхеологические памятники культуры (могильники). О</w:t>
      </w:r>
      <w:r w:rsidRPr="009221F0">
        <w:rPr>
          <w:sz w:val="20"/>
          <w:szCs w:val="20"/>
        </w:rPr>
        <w:t>собый интерес для туристов представляет «Рёлкинская культура», которую называют золотым веком в истории предков молчановских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3C224B" w:rsidRPr="009221F0" w:rsidRDefault="003C224B" w:rsidP="003C224B">
      <w:pPr>
        <w:widowControl w:val="0"/>
        <w:autoSpaceDE w:val="0"/>
        <w:autoSpaceDN w:val="0"/>
        <w:ind w:firstLine="360"/>
        <w:jc w:val="both"/>
        <w:rPr>
          <w:sz w:val="20"/>
          <w:szCs w:val="20"/>
          <w:highlight w:val="yellow"/>
        </w:rPr>
      </w:pPr>
      <w:r w:rsidRPr="009221F0">
        <w:rPr>
          <w:sz w:val="20"/>
          <w:szCs w:val="20"/>
        </w:rPr>
        <w:t xml:space="preserve">Ещё одной достопримечательностью района является </w:t>
      </w:r>
      <w:r w:rsidRPr="009221F0">
        <w:rPr>
          <w:bCs/>
          <w:iCs/>
          <w:sz w:val="20"/>
          <w:szCs w:val="20"/>
        </w:rPr>
        <w:t>«Остяцкая гора» (с. Молчаново), которая находится в</w:t>
      </w:r>
      <w:r w:rsidRPr="009221F0">
        <w:rPr>
          <w:sz w:val="20"/>
          <w:szCs w:val="20"/>
        </w:rPr>
        <w:t xml:space="preserve"> 2 км</w:t>
      </w:r>
      <w:proofErr w:type="gramStart"/>
      <w:r w:rsidRPr="009221F0">
        <w:rPr>
          <w:sz w:val="20"/>
          <w:szCs w:val="20"/>
        </w:rPr>
        <w:t>.</w:t>
      </w:r>
      <w:proofErr w:type="gramEnd"/>
      <w:r w:rsidRPr="009221F0">
        <w:rPr>
          <w:sz w:val="20"/>
          <w:szCs w:val="20"/>
        </w:rPr>
        <w:t xml:space="preserve"> </w:t>
      </w:r>
      <w:proofErr w:type="gramStart"/>
      <w:r w:rsidRPr="009221F0">
        <w:rPr>
          <w:sz w:val="20"/>
          <w:szCs w:val="20"/>
        </w:rPr>
        <w:t>к</w:t>
      </w:r>
      <w:proofErr w:type="gramEnd"/>
      <w:r w:rsidRPr="009221F0">
        <w:rPr>
          <w:sz w:val="20"/>
          <w:szCs w:val="20"/>
        </w:rPr>
        <w:t xml:space="preserve"> югу от села Молчаново и представляет собой холм высотою 50 м., имеющий форму полумесяца. На западном крае этого холма расположено городище с одним рвом. Здесь обнаружена керамика карасукского времени.</w:t>
      </w:r>
    </w:p>
    <w:p w:rsidR="003C224B" w:rsidRPr="009221F0" w:rsidRDefault="003C224B" w:rsidP="003C224B">
      <w:pPr>
        <w:widowControl w:val="0"/>
        <w:autoSpaceDE w:val="0"/>
        <w:autoSpaceDN w:val="0"/>
        <w:ind w:firstLine="360"/>
        <w:jc w:val="both"/>
        <w:rPr>
          <w:i/>
          <w:sz w:val="20"/>
          <w:szCs w:val="20"/>
        </w:rPr>
      </w:pPr>
    </w:p>
    <w:p w:rsidR="003C224B" w:rsidRPr="009221F0" w:rsidRDefault="003C224B" w:rsidP="003C224B">
      <w:pPr>
        <w:widowControl w:val="0"/>
        <w:autoSpaceDE w:val="0"/>
        <w:autoSpaceDN w:val="0"/>
        <w:ind w:firstLine="360"/>
        <w:jc w:val="both"/>
        <w:rPr>
          <w:i/>
          <w:sz w:val="20"/>
          <w:szCs w:val="20"/>
        </w:rPr>
      </w:pPr>
      <w:r w:rsidRPr="009221F0">
        <w:rPr>
          <w:i/>
          <w:sz w:val="20"/>
          <w:szCs w:val="20"/>
        </w:rPr>
        <w:t>Объекты культуры и религии</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Большое значение имеет деятельность музея </w:t>
      </w:r>
      <w:r w:rsidRPr="009221F0">
        <w:rPr>
          <w:bCs/>
          <w:iCs/>
          <w:sz w:val="20"/>
          <w:szCs w:val="20"/>
        </w:rPr>
        <w:t>«Поиск» (при Молчановской СОШ №1)</w:t>
      </w:r>
      <w:r w:rsidRPr="009221F0">
        <w:rPr>
          <w:sz w:val="20"/>
          <w:szCs w:val="20"/>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В качестве объекта туристского интереса может быть использован и музей истории Молчановского района, открывшийся </w:t>
      </w:r>
      <w:proofErr w:type="gramStart"/>
      <w:r w:rsidRPr="009221F0">
        <w:rPr>
          <w:sz w:val="20"/>
          <w:szCs w:val="20"/>
        </w:rPr>
        <w:t>в</w:t>
      </w:r>
      <w:proofErr w:type="gramEnd"/>
      <w:r w:rsidRPr="009221F0">
        <w:rPr>
          <w:sz w:val="20"/>
          <w:szCs w:val="20"/>
        </w:rPr>
        <w:t xml:space="preserve"> </w:t>
      </w:r>
      <w:proofErr w:type="gramStart"/>
      <w:r w:rsidRPr="009221F0">
        <w:rPr>
          <w:sz w:val="20"/>
          <w:szCs w:val="20"/>
        </w:rPr>
        <w:t>с</w:t>
      </w:r>
      <w:proofErr w:type="gramEnd"/>
      <w:r w:rsidRPr="009221F0">
        <w:rPr>
          <w:sz w:val="20"/>
          <w:szCs w:val="20"/>
        </w:rPr>
        <w:t>. Молчаново в 2012 году.</w:t>
      </w:r>
    </w:p>
    <w:p w:rsidR="003C224B" w:rsidRPr="009221F0" w:rsidRDefault="003C224B" w:rsidP="003C224B">
      <w:pPr>
        <w:widowControl w:val="0"/>
        <w:autoSpaceDE w:val="0"/>
        <w:autoSpaceDN w:val="0"/>
        <w:ind w:firstLine="360"/>
        <w:jc w:val="both"/>
        <w:rPr>
          <w:sz w:val="20"/>
          <w:szCs w:val="20"/>
        </w:rPr>
      </w:pPr>
      <w:r w:rsidRPr="009221F0">
        <w:rPr>
          <w:sz w:val="20"/>
          <w:szCs w:val="20"/>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Церковь Преображения Господня </w:t>
      </w:r>
      <w:proofErr w:type="gramStart"/>
      <w:r w:rsidRPr="009221F0">
        <w:rPr>
          <w:sz w:val="20"/>
          <w:szCs w:val="20"/>
        </w:rPr>
        <w:t>в</w:t>
      </w:r>
      <w:proofErr w:type="gramEnd"/>
      <w:r w:rsidRPr="009221F0">
        <w:rPr>
          <w:sz w:val="20"/>
          <w:szCs w:val="20"/>
        </w:rPr>
        <w:t xml:space="preserve"> </w:t>
      </w:r>
      <w:proofErr w:type="gramStart"/>
      <w:r w:rsidRPr="009221F0">
        <w:rPr>
          <w:sz w:val="20"/>
          <w:szCs w:val="20"/>
        </w:rPr>
        <w:t>с</w:t>
      </w:r>
      <w:proofErr w:type="gramEnd"/>
      <w:r w:rsidRPr="009221F0">
        <w:rPr>
          <w:sz w:val="20"/>
          <w:szCs w:val="20"/>
        </w:rPr>
        <w:t>. Молчаново – главное архитектурное украшение села. Ее история начинается с 1859 г. И этот уникальный памятник сохранился до нашего времени. В период с 2004 г. по 2007 г.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3C224B" w:rsidRPr="009221F0" w:rsidRDefault="003C224B" w:rsidP="003C224B">
      <w:pPr>
        <w:widowControl w:val="0"/>
        <w:autoSpaceDE w:val="0"/>
        <w:autoSpaceDN w:val="0"/>
        <w:ind w:firstLine="360"/>
        <w:jc w:val="both"/>
        <w:rPr>
          <w:sz w:val="20"/>
          <w:szCs w:val="20"/>
        </w:rPr>
      </w:pPr>
      <w:proofErr w:type="gramStart"/>
      <w:r w:rsidRPr="009221F0">
        <w:rPr>
          <w:sz w:val="20"/>
          <w:szCs w:val="20"/>
        </w:rPr>
        <w:t>В</w:t>
      </w:r>
      <w:proofErr w:type="gramEnd"/>
      <w:r w:rsidRPr="009221F0">
        <w:rPr>
          <w:sz w:val="20"/>
          <w:szCs w:val="20"/>
        </w:rPr>
        <w:t xml:space="preserve"> с. Нарга </w:t>
      </w:r>
      <w:proofErr w:type="gramStart"/>
      <w:r w:rsidRPr="009221F0">
        <w:rPr>
          <w:sz w:val="20"/>
          <w:szCs w:val="20"/>
        </w:rPr>
        <w:t>на</w:t>
      </w:r>
      <w:proofErr w:type="gramEnd"/>
      <w:r w:rsidRPr="009221F0">
        <w:rPr>
          <w:sz w:val="20"/>
          <w:szCs w:val="20"/>
        </w:rPr>
        <w:t xml:space="preserve"> окраине села находится небольшая сельская часовня. Далее через паромную переправу дорога приводит к Свято-Никольскому женскому монастырю </w:t>
      </w:r>
      <w:proofErr w:type="gramStart"/>
      <w:r w:rsidRPr="009221F0">
        <w:rPr>
          <w:sz w:val="20"/>
          <w:szCs w:val="20"/>
        </w:rPr>
        <w:t>в</w:t>
      </w:r>
      <w:proofErr w:type="gramEnd"/>
      <w:r w:rsidRPr="009221F0">
        <w:rPr>
          <w:sz w:val="20"/>
          <w:szCs w:val="20"/>
        </w:rPr>
        <w:t xml:space="preserve"> с. Могочино, </w:t>
      </w:r>
      <w:proofErr w:type="gramStart"/>
      <w:r w:rsidRPr="009221F0">
        <w:rPr>
          <w:sz w:val="20"/>
          <w:szCs w:val="20"/>
        </w:rPr>
        <w:t>основанному</w:t>
      </w:r>
      <w:proofErr w:type="gramEnd"/>
      <w:r w:rsidRPr="009221F0">
        <w:rPr>
          <w:sz w:val="20"/>
          <w:szCs w:val="20"/>
        </w:rPr>
        <w:t xml:space="preserve"> в 1989 г.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местночтимые иконы Святителя Николая Чудотворца и Знамения Абалацкой Божьей Матери – покровительницы Сибири.</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Значимым в религиозном мире событием является строительство на протяжении последних лет </w:t>
      </w:r>
      <w:proofErr w:type="gramStart"/>
      <w:r w:rsidRPr="009221F0">
        <w:rPr>
          <w:sz w:val="20"/>
          <w:szCs w:val="20"/>
        </w:rPr>
        <w:t>Свято-Преображенского</w:t>
      </w:r>
      <w:proofErr w:type="gramEnd"/>
      <w:r w:rsidRPr="009221F0">
        <w:rPr>
          <w:sz w:val="20"/>
          <w:szCs w:val="20"/>
        </w:rPr>
        <w:t xml:space="preserve"> мужского монастыря в Молчановском районе (в районе бывшей д. Большой Волок). </w:t>
      </w:r>
    </w:p>
    <w:p w:rsidR="003C224B" w:rsidRPr="009221F0" w:rsidRDefault="003C224B" w:rsidP="003C224B">
      <w:pPr>
        <w:widowControl w:val="0"/>
        <w:autoSpaceDE w:val="0"/>
        <w:autoSpaceDN w:val="0"/>
        <w:ind w:firstLine="360"/>
        <w:jc w:val="both"/>
        <w:rPr>
          <w:sz w:val="20"/>
          <w:szCs w:val="20"/>
        </w:rPr>
      </w:pPr>
      <w:r w:rsidRPr="009221F0">
        <w:rPr>
          <w:sz w:val="20"/>
          <w:szCs w:val="20"/>
        </w:rPr>
        <w:t>Ещё одним историческим объектом на территории Могочинского поселения являются з</w:t>
      </w:r>
      <w:r w:rsidRPr="009221F0">
        <w:rPr>
          <w:bCs/>
          <w:sz w:val="20"/>
          <w:szCs w:val="20"/>
        </w:rPr>
        <w:t>ахоронения блаженных мучениц Лаврентия Гарасымив и Олимпия Бида  (в районе бывшей д. Харск).</w:t>
      </w:r>
    </w:p>
    <w:p w:rsidR="003C224B" w:rsidRPr="009221F0" w:rsidRDefault="003C224B" w:rsidP="003C224B">
      <w:pPr>
        <w:widowControl w:val="0"/>
        <w:autoSpaceDE w:val="0"/>
        <w:autoSpaceDN w:val="0"/>
        <w:ind w:firstLine="360"/>
        <w:jc w:val="both"/>
        <w:rPr>
          <w:bCs/>
          <w:i/>
          <w:sz w:val="20"/>
          <w:szCs w:val="20"/>
        </w:rPr>
      </w:pPr>
    </w:p>
    <w:p w:rsidR="003C224B" w:rsidRPr="009221F0" w:rsidRDefault="003C224B" w:rsidP="003C224B">
      <w:pPr>
        <w:widowControl w:val="0"/>
        <w:autoSpaceDE w:val="0"/>
        <w:autoSpaceDN w:val="0"/>
        <w:ind w:firstLine="360"/>
        <w:jc w:val="both"/>
        <w:rPr>
          <w:bCs/>
          <w:i/>
          <w:sz w:val="20"/>
          <w:szCs w:val="20"/>
        </w:rPr>
      </w:pPr>
      <w:r w:rsidRPr="009221F0">
        <w:rPr>
          <w:bCs/>
          <w:i/>
          <w:sz w:val="20"/>
          <w:szCs w:val="20"/>
        </w:rPr>
        <w:t>Традиции, обычаи, самодеятельность и фольклор</w:t>
      </w:r>
    </w:p>
    <w:p w:rsidR="003C224B" w:rsidRPr="009221F0" w:rsidRDefault="003C224B" w:rsidP="003C224B">
      <w:pPr>
        <w:widowControl w:val="0"/>
        <w:autoSpaceDE w:val="0"/>
        <w:autoSpaceDN w:val="0"/>
        <w:ind w:firstLine="360"/>
        <w:jc w:val="both"/>
        <w:rPr>
          <w:bCs/>
          <w:sz w:val="20"/>
          <w:szCs w:val="20"/>
        </w:rPr>
      </w:pPr>
      <w:r w:rsidRPr="009221F0">
        <w:rPr>
          <w:bCs/>
          <w:sz w:val="20"/>
          <w:szCs w:val="20"/>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3C224B" w:rsidRPr="009221F0" w:rsidRDefault="003C224B" w:rsidP="003C224B">
      <w:pPr>
        <w:widowControl w:val="0"/>
        <w:autoSpaceDE w:val="0"/>
        <w:autoSpaceDN w:val="0"/>
        <w:ind w:firstLine="360"/>
        <w:jc w:val="both"/>
        <w:rPr>
          <w:sz w:val="20"/>
          <w:szCs w:val="20"/>
        </w:rPr>
      </w:pPr>
      <w:r w:rsidRPr="009221F0">
        <w:rPr>
          <w:sz w:val="20"/>
          <w:szCs w:val="20"/>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3C224B" w:rsidRPr="009221F0" w:rsidRDefault="003C224B" w:rsidP="003C224B">
      <w:pPr>
        <w:widowControl w:val="0"/>
        <w:autoSpaceDE w:val="0"/>
        <w:autoSpaceDN w:val="0"/>
        <w:ind w:firstLine="360"/>
        <w:jc w:val="both"/>
        <w:rPr>
          <w:sz w:val="20"/>
          <w:szCs w:val="20"/>
        </w:rPr>
      </w:pPr>
      <w:r w:rsidRPr="009221F0">
        <w:rPr>
          <w:sz w:val="20"/>
          <w:szCs w:val="20"/>
        </w:rPr>
        <w:lastRenderedPageBreak/>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3C224B" w:rsidRPr="009221F0" w:rsidRDefault="003C224B" w:rsidP="003C224B">
      <w:pPr>
        <w:widowControl w:val="0"/>
        <w:autoSpaceDE w:val="0"/>
        <w:autoSpaceDN w:val="0"/>
        <w:ind w:firstLine="360"/>
        <w:jc w:val="both"/>
        <w:rPr>
          <w:sz w:val="20"/>
          <w:szCs w:val="20"/>
        </w:rPr>
      </w:pPr>
    </w:p>
    <w:p w:rsidR="003C224B" w:rsidRPr="009221F0" w:rsidRDefault="003C224B" w:rsidP="003C224B">
      <w:pPr>
        <w:widowControl w:val="0"/>
        <w:autoSpaceDE w:val="0"/>
        <w:autoSpaceDN w:val="0"/>
        <w:ind w:firstLine="360"/>
        <w:jc w:val="both"/>
        <w:rPr>
          <w:i/>
          <w:sz w:val="20"/>
          <w:szCs w:val="20"/>
        </w:rPr>
      </w:pPr>
      <w:r w:rsidRPr="009221F0">
        <w:rPr>
          <w:i/>
          <w:sz w:val="20"/>
          <w:szCs w:val="20"/>
        </w:rPr>
        <w:t>Объекты туристской инфраструктуры</w:t>
      </w:r>
    </w:p>
    <w:p w:rsidR="003C224B" w:rsidRPr="009221F0" w:rsidRDefault="003C224B" w:rsidP="003C224B">
      <w:pPr>
        <w:widowControl w:val="0"/>
        <w:autoSpaceDE w:val="0"/>
        <w:autoSpaceDN w:val="0"/>
        <w:ind w:firstLine="360"/>
        <w:jc w:val="both"/>
        <w:rPr>
          <w:sz w:val="20"/>
          <w:szCs w:val="20"/>
        </w:rPr>
      </w:pPr>
      <w:r w:rsidRPr="009221F0">
        <w:rPr>
          <w:sz w:val="20"/>
          <w:szCs w:val="20"/>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Молчановский район характеризуется активным развитием малого предпринимательства. Основу туристской инфраструктуры района составляют пять объектов размещения, из них два объекта размещения располагается  </w:t>
      </w:r>
      <w:proofErr w:type="gramStart"/>
      <w:r w:rsidRPr="009221F0">
        <w:rPr>
          <w:sz w:val="20"/>
          <w:szCs w:val="20"/>
        </w:rPr>
        <w:t>в</w:t>
      </w:r>
      <w:proofErr w:type="gramEnd"/>
      <w:r w:rsidRPr="009221F0">
        <w:rPr>
          <w:sz w:val="20"/>
          <w:szCs w:val="20"/>
        </w:rPr>
        <w:t xml:space="preserve"> </w:t>
      </w:r>
      <w:proofErr w:type="gramStart"/>
      <w:r w:rsidRPr="009221F0">
        <w:rPr>
          <w:sz w:val="20"/>
          <w:szCs w:val="20"/>
        </w:rPr>
        <w:t>с</w:t>
      </w:r>
      <w:proofErr w:type="gramEnd"/>
      <w:r w:rsidRPr="009221F0">
        <w:rPr>
          <w:sz w:val="20"/>
          <w:szCs w:val="20"/>
        </w:rPr>
        <w:t xml:space="preserve">. Молчаново, два - в Суйгинском сельском поселении и один – в Могочинском сельском поселении. </w:t>
      </w:r>
      <w:proofErr w:type="gramStart"/>
      <w:r w:rsidRPr="009221F0">
        <w:rPr>
          <w:sz w:val="20"/>
          <w:szCs w:val="20"/>
        </w:rPr>
        <w:t>В</w:t>
      </w:r>
      <w:proofErr w:type="gramEnd"/>
      <w:r w:rsidRPr="009221F0">
        <w:rPr>
          <w:sz w:val="20"/>
          <w:szCs w:val="20"/>
        </w:rPr>
        <w:t xml:space="preserve"> </w:t>
      </w:r>
      <w:proofErr w:type="gramStart"/>
      <w:r w:rsidRPr="009221F0">
        <w:rPr>
          <w:sz w:val="20"/>
          <w:szCs w:val="20"/>
        </w:rPr>
        <w:t>с</w:t>
      </w:r>
      <w:proofErr w:type="gramEnd"/>
      <w:r w:rsidRPr="009221F0">
        <w:rPr>
          <w:sz w:val="20"/>
          <w:szCs w:val="20"/>
        </w:rPr>
        <w:t>. Молчаново работают пять гостиниц.</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На территории района создана инфраструктура общественного питания. Услуги общественного питания оказывают 7 кафе, из них 1 кафе расположено в с. Могочино, 1 - в             с. Тунгусово, остальные </w:t>
      </w:r>
      <w:proofErr w:type="gramStart"/>
      <w:r w:rsidRPr="009221F0">
        <w:rPr>
          <w:sz w:val="20"/>
          <w:szCs w:val="20"/>
        </w:rPr>
        <w:t>в</w:t>
      </w:r>
      <w:proofErr w:type="gramEnd"/>
      <w:r w:rsidRPr="009221F0">
        <w:rPr>
          <w:sz w:val="20"/>
          <w:szCs w:val="20"/>
        </w:rPr>
        <w:t xml:space="preserve"> с. Молчаново.</w:t>
      </w:r>
    </w:p>
    <w:p w:rsidR="003C224B" w:rsidRPr="009221F0" w:rsidRDefault="003C224B" w:rsidP="003C224B">
      <w:pPr>
        <w:widowControl w:val="0"/>
        <w:autoSpaceDE w:val="0"/>
        <w:autoSpaceDN w:val="0"/>
        <w:ind w:firstLine="360"/>
        <w:jc w:val="both"/>
        <w:rPr>
          <w:sz w:val="20"/>
          <w:szCs w:val="20"/>
        </w:rPr>
      </w:pPr>
      <w:r w:rsidRPr="009221F0">
        <w:rPr>
          <w:sz w:val="20"/>
          <w:szCs w:val="20"/>
        </w:rPr>
        <w:t>На территории района работают автомастерские и станции технического обслуживания автомобилей. На сегодняшний день функционируют пять организаций, оказывающих услуги на рынке ремонта автотранспортных средств.</w:t>
      </w:r>
    </w:p>
    <w:p w:rsidR="003C224B" w:rsidRPr="009221F0" w:rsidRDefault="003C224B" w:rsidP="003C224B">
      <w:pPr>
        <w:widowControl w:val="0"/>
        <w:autoSpaceDE w:val="0"/>
        <w:autoSpaceDN w:val="0"/>
        <w:ind w:firstLine="360"/>
        <w:jc w:val="both"/>
        <w:rPr>
          <w:sz w:val="20"/>
          <w:szCs w:val="20"/>
        </w:rPr>
      </w:pPr>
      <w:r w:rsidRPr="009221F0">
        <w:rPr>
          <w:sz w:val="20"/>
          <w:szCs w:val="20"/>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3C224B" w:rsidRPr="009221F0" w:rsidRDefault="003C224B" w:rsidP="003C224B">
      <w:pPr>
        <w:widowControl w:val="0"/>
        <w:autoSpaceDE w:val="0"/>
        <w:autoSpaceDN w:val="0"/>
        <w:ind w:firstLine="360"/>
        <w:jc w:val="both"/>
        <w:rPr>
          <w:sz w:val="20"/>
          <w:szCs w:val="20"/>
        </w:rPr>
      </w:pPr>
      <w:r w:rsidRPr="009221F0">
        <w:rPr>
          <w:sz w:val="20"/>
          <w:szCs w:val="20"/>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3C224B" w:rsidRPr="009221F0" w:rsidRDefault="003C224B" w:rsidP="003C224B">
      <w:pPr>
        <w:widowControl w:val="0"/>
        <w:autoSpaceDE w:val="0"/>
        <w:autoSpaceDN w:val="0"/>
        <w:ind w:firstLine="360"/>
        <w:jc w:val="both"/>
        <w:rPr>
          <w:sz w:val="20"/>
          <w:szCs w:val="20"/>
        </w:rPr>
      </w:pPr>
      <w:r w:rsidRPr="009221F0">
        <w:rPr>
          <w:sz w:val="20"/>
          <w:szCs w:val="20"/>
        </w:rPr>
        <w:t xml:space="preserve">низкий уровень благоустройства и озеленения территории населённых пунктов; </w:t>
      </w:r>
    </w:p>
    <w:p w:rsidR="003C224B" w:rsidRPr="009221F0" w:rsidRDefault="003C224B" w:rsidP="003C224B">
      <w:pPr>
        <w:widowControl w:val="0"/>
        <w:autoSpaceDE w:val="0"/>
        <w:autoSpaceDN w:val="0"/>
        <w:ind w:firstLine="360"/>
        <w:jc w:val="both"/>
        <w:rPr>
          <w:sz w:val="20"/>
          <w:szCs w:val="20"/>
        </w:rPr>
      </w:pPr>
      <w:r w:rsidRPr="009221F0">
        <w:rPr>
          <w:sz w:val="20"/>
          <w:szCs w:val="20"/>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3C224B" w:rsidRPr="009221F0" w:rsidRDefault="003C224B" w:rsidP="003C224B">
      <w:pPr>
        <w:widowControl w:val="0"/>
        <w:autoSpaceDE w:val="0"/>
        <w:autoSpaceDN w:val="0"/>
        <w:ind w:firstLine="360"/>
        <w:jc w:val="both"/>
        <w:rPr>
          <w:sz w:val="20"/>
          <w:szCs w:val="20"/>
        </w:rPr>
      </w:pPr>
      <w:r w:rsidRPr="009221F0">
        <w:rPr>
          <w:sz w:val="20"/>
          <w:szCs w:val="20"/>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3C224B" w:rsidRPr="009221F0" w:rsidRDefault="003C224B" w:rsidP="003C224B">
      <w:pPr>
        <w:widowControl w:val="0"/>
        <w:autoSpaceDE w:val="0"/>
        <w:autoSpaceDN w:val="0"/>
        <w:ind w:firstLine="360"/>
        <w:jc w:val="both"/>
        <w:rPr>
          <w:sz w:val="20"/>
          <w:szCs w:val="20"/>
        </w:rPr>
      </w:pPr>
      <w:r w:rsidRPr="009221F0">
        <w:rPr>
          <w:sz w:val="20"/>
          <w:szCs w:val="20"/>
        </w:rPr>
        <w:t>нехватка квалифицированного персонала;</w:t>
      </w:r>
    </w:p>
    <w:p w:rsidR="003C224B" w:rsidRPr="009221F0" w:rsidRDefault="003C224B" w:rsidP="003C224B">
      <w:pPr>
        <w:widowControl w:val="0"/>
        <w:autoSpaceDE w:val="0"/>
        <w:autoSpaceDN w:val="0"/>
        <w:ind w:firstLine="360"/>
        <w:jc w:val="both"/>
        <w:rPr>
          <w:sz w:val="20"/>
          <w:szCs w:val="20"/>
        </w:rPr>
      </w:pPr>
      <w:r w:rsidRPr="009221F0">
        <w:rPr>
          <w:sz w:val="20"/>
          <w:szCs w:val="20"/>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3C224B" w:rsidRPr="009221F0" w:rsidRDefault="003C224B" w:rsidP="003C224B">
      <w:pPr>
        <w:widowControl w:val="0"/>
        <w:autoSpaceDE w:val="0"/>
        <w:autoSpaceDN w:val="0"/>
        <w:ind w:firstLine="360"/>
        <w:jc w:val="both"/>
        <w:rPr>
          <w:sz w:val="20"/>
          <w:szCs w:val="20"/>
        </w:rPr>
      </w:pPr>
      <w:r w:rsidRPr="009221F0">
        <w:rPr>
          <w:sz w:val="20"/>
          <w:szCs w:val="20"/>
        </w:rPr>
        <w:t>недостаточная государственная и муниципальная поддержка сферы туризма.</w:t>
      </w:r>
    </w:p>
    <w:p w:rsidR="003C224B" w:rsidRPr="009221F0" w:rsidRDefault="003C224B" w:rsidP="003C224B">
      <w:pPr>
        <w:widowControl w:val="0"/>
        <w:autoSpaceDE w:val="0"/>
        <w:autoSpaceDN w:val="0"/>
        <w:ind w:firstLine="360"/>
        <w:jc w:val="both"/>
        <w:rPr>
          <w:sz w:val="20"/>
          <w:szCs w:val="20"/>
        </w:rPr>
      </w:pPr>
      <w:r w:rsidRPr="009221F0">
        <w:rPr>
          <w:sz w:val="20"/>
          <w:szCs w:val="20"/>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3C224B" w:rsidRPr="009221F0" w:rsidRDefault="003C224B" w:rsidP="003C224B">
      <w:pPr>
        <w:autoSpaceDE w:val="0"/>
        <w:autoSpaceDN w:val="0"/>
        <w:adjustRightInd w:val="0"/>
        <w:ind w:firstLine="709"/>
        <w:jc w:val="both"/>
        <w:rPr>
          <w:sz w:val="20"/>
          <w:szCs w:val="20"/>
        </w:rPr>
      </w:pPr>
    </w:p>
    <w:p w:rsidR="003C224B" w:rsidRPr="009221F0" w:rsidRDefault="003C224B" w:rsidP="003C224B">
      <w:pPr>
        <w:autoSpaceDE w:val="0"/>
        <w:autoSpaceDN w:val="0"/>
        <w:adjustRightInd w:val="0"/>
        <w:jc w:val="both"/>
        <w:rPr>
          <w:sz w:val="20"/>
          <w:szCs w:val="20"/>
        </w:rPr>
        <w:sectPr w:rsidR="003C224B" w:rsidRPr="009221F0" w:rsidSect="003C224B">
          <w:pgSz w:w="11907" w:h="16840"/>
          <w:pgMar w:top="226" w:right="567" w:bottom="567" w:left="1134" w:header="284" w:footer="0" w:gutter="0"/>
          <w:cols w:space="720"/>
          <w:titlePg/>
          <w:docGrid w:linePitch="299"/>
        </w:sectPr>
      </w:pPr>
    </w:p>
    <w:p w:rsidR="003C224B" w:rsidRPr="009221F0" w:rsidRDefault="003C224B" w:rsidP="003C224B">
      <w:pPr>
        <w:autoSpaceDE w:val="0"/>
        <w:autoSpaceDN w:val="0"/>
        <w:adjustRightInd w:val="0"/>
        <w:ind w:firstLine="709"/>
        <w:jc w:val="center"/>
        <w:rPr>
          <w:sz w:val="20"/>
          <w:szCs w:val="20"/>
        </w:rPr>
      </w:pPr>
      <w:r w:rsidRPr="009221F0">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3C224B" w:rsidRPr="009221F0" w:rsidRDefault="003C224B" w:rsidP="003C224B">
      <w:pPr>
        <w:autoSpaceDE w:val="0"/>
        <w:autoSpaceDN w:val="0"/>
        <w:adjustRightInd w:val="0"/>
        <w:rPr>
          <w:sz w:val="20"/>
          <w:szCs w:val="20"/>
        </w:rPr>
      </w:pPr>
    </w:p>
    <w:p w:rsidR="003C224B" w:rsidRPr="009221F0" w:rsidRDefault="003C224B" w:rsidP="003C224B">
      <w:pPr>
        <w:autoSpaceDE w:val="0"/>
        <w:autoSpaceDN w:val="0"/>
        <w:adjustRightInd w:val="0"/>
        <w:ind w:firstLine="709"/>
        <w:jc w:val="center"/>
        <w:rPr>
          <w:sz w:val="20"/>
          <w:szCs w:val="20"/>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3C224B" w:rsidRPr="009221F0" w:rsidTr="003C224B">
        <w:trPr>
          <w:trHeight w:val="1785"/>
        </w:trPr>
        <w:tc>
          <w:tcPr>
            <w:tcW w:w="470" w:type="dxa"/>
          </w:tcPr>
          <w:p w:rsidR="003C224B" w:rsidRPr="009221F0" w:rsidRDefault="003C224B" w:rsidP="003C224B">
            <w:pPr>
              <w:pStyle w:val="TableParagraph"/>
              <w:ind w:left="107" w:right="79" w:firstLine="16"/>
              <w:jc w:val="center"/>
              <w:rPr>
                <w:sz w:val="20"/>
                <w:szCs w:val="20"/>
                <w:lang w:val="en-US"/>
              </w:rPr>
            </w:pPr>
            <w:r w:rsidRPr="009221F0">
              <w:rPr>
                <w:sz w:val="20"/>
                <w:szCs w:val="20"/>
                <w:lang w:val="en-US"/>
              </w:rPr>
              <w:t>№пп</w:t>
            </w:r>
          </w:p>
        </w:tc>
        <w:tc>
          <w:tcPr>
            <w:tcW w:w="1388" w:type="dxa"/>
          </w:tcPr>
          <w:p w:rsidR="003C224B" w:rsidRPr="009221F0" w:rsidRDefault="003C224B" w:rsidP="003C224B">
            <w:pPr>
              <w:pStyle w:val="TableParagraph"/>
              <w:ind w:right="83" w:firstLine="104"/>
              <w:jc w:val="center"/>
              <w:rPr>
                <w:sz w:val="20"/>
                <w:szCs w:val="20"/>
                <w:lang w:val="en-US"/>
              </w:rPr>
            </w:pPr>
            <w:r w:rsidRPr="009221F0">
              <w:rPr>
                <w:sz w:val="20"/>
                <w:szCs w:val="20"/>
                <w:lang w:val="en-US"/>
              </w:rPr>
              <w:t>Наименован</w:t>
            </w:r>
            <w:r w:rsidRPr="009221F0">
              <w:rPr>
                <w:sz w:val="20"/>
                <w:szCs w:val="20"/>
              </w:rPr>
              <w:t>ие</w:t>
            </w:r>
            <w:r w:rsidRPr="009221F0">
              <w:rPr>
                <w:sz w:val="20"/>
                <w:szCs w:val="20"/>
                <w:lang w:val="en-US"/>
              </w:rPr>
              <w:t>показателя</w:t>
            </w:r>
          </w:p>
        </w:tc>
        <w:tc>
          <w:tcPr>
            <w:tcW w:w="1134" w:type="dxa"/>
          </w:tcPr>
          <w:p w:rsidR="003C224B" w:rsidRPr="009221F0" w:rsidRDefault="003C224B" w:rsidP="003C224B">
            <w:pPr>
              <w:pStyle w:val="TableParagraph"/>
              <w:ind w:left="105" w:right="81"/>
              <w:jc w:val="center"/>
              <w:rPr>
                <w:sz w:val="20"/>
                <w:szCs w:val="20"/>
                <w:lang w:val="en-US"/>
              </w:rPr>
            </w:pPr>
            <w:r w:rsidRPr="009221F0">
              <w:rPr>
                <w:sz w:val="20"/>
                <w:szCs w:val="20"/>
                <w:lang w:val="en-US"/>
              </w:rPr>
              <w:t>Единицаизмерения</w:t>
            </w:r>
          </w:p>
        </w:tc>
        <w:tc>
          <w:tcPr>
            <w:tcW w:w="1134" w:type="dxa"/>
          </w:tcPr>
          <w:p w:rsidR="003C224B" w:rsidRPr="009221F0" w:rsidRDefault="003C224B" w:rsidP="003C224B">
            <w:pPr>
              <w:pStyle w:val="TableParagraph"/>
              <w:ind w:left="115" w:right="111"/>
              <w:jc w:val="center"/>
              <w:rPr>
                <w:sz w:val="20"/>
                <w:szCs w:val="20"/>
              </w:rPr>
            </w:pPr>
            <w:r w:rsidRPr="009221F0">
              <w:rPr>
                <w:sz w:val="20"/>
                <w:szCs w:val="20"/>
              </w:rPr>
              <w:t>Пункт</w:t>
            </w:r>
          </w:p>
          <w:p w:rsidR="003C224B" w:rsidRPr="009221F0" w:rsidRDefault="003C224B" w:rsidP="003C224B">
            <w:pPr>
              <w:pStyle w:val="TableParagraph"/>
              <w:ind w:left="120" w:right="111"/>
              <w:jc w:val="center"/>
              <w:rPr>
                <w:sz w:val="20"/>
                <w:szCs w:val="20"/>
              </w:rPr>
            </w:pPr>
            <w:r w:rsidRPr="009221F0">
              <w:rPr>
                <w:sz w:val="20"/>
                <w:szCs w:val="20"/>
              </w:rPr>
              <w:t>Федеральногоплана</w:t>
            </w:r>
          </w:p>
          <w:p w:rsidR="003C224B" w:rsidRPr="009221F0" w:rsidRDefault="003C224B" w:rsidP="003C224B">
            <w:pPr>
              <w:pStyle w:val="TableParagraph"/>
              <w:ind w:left="120" w:right="111"/>
              <w:jc w:val="center"/>
              <w:rPr>
                <w:sz w:val="20"/>
                <w:szCs w:val="20"/>
              </w:rPr>
            </w:pPr>
            <w:r w:rsidRPr="009221F0">
              <w:rPr>
                <w:sz w:val="20"/>
                <w:szCs w:val="20"/>
              </w:rPr>
              <w:t>статистическихработ</w:t>
            </w:r>
          </w:p>
        </w:tc>
        <w:tc>
          <w:tcPr>
            <w:tcW w:w="1134" w:type="dxa"/>
          </w:tcPr>
          <w:p w:rsidR="003C224B" w:rsidRPr="009221F0" w:rsidRDefault="003C224B" w:rsidP="003C224B">
            <w:pPr>
              <w:pStyle w:val="TableParagraph"/>
              <w:ind w:left="122" w:right="112"/>
              <w:jc w:val="center"/>
              <w:rPr>
                <w:sz w:val="20"/>
                <w:szCs w:val="20"/>
              </w:rPr>
            </w:pPr>
            <w:r w:rsidRPr="009221F0">
              <w:rPr>
                <w:sz w:val="20"/>
                <w:szCs w:val="20"/>
                <w:lang w:val="en-US"/>
              </w:rPr>
              <w:t>Периодичностьсбораданных</w:t>
            </w:r>
          </w:p>
        </w:tc>
        <w:tc>
          <w:tcPr>
            <w:tcW w:w="1418" w:type="dxa"/>
          </w:tcPr>
          <w:p w:rsidR="003C224B" w:rsidRPr="009221F0" w:rsidRDefault="003C224B" w:rsidP="003C224B">
            <w:pPr>
              <w:pStyle w:val="TableParagraph"/>
              <w:ind w:left="107" w:right="94" w:hanging="4"/>
              <w:jc w:val="center"/>
              <w:rPr>
                <w:sz w:val="20"/>
                <w:szCs w:val="20"/>
              </w:rPr>
            </w:pPr>
            <w:r w:rsidRPr="009221F0">
              <w:rPr>
                <w:sz w:val="20"/>
                <w:szCs w:val="20"/>
                <w:lang w:val="en-US"/>
              </w:rPr>
              <w:t>Временныехарактеристикипоказателя</w:t>
            </w:r>
          </w:p>
        </w:tc>
        <w:tc>
          <w:tcPr>
            <w:tcW w:w="3260" w:type="dxa"/>
          </w:tcPr>
          <w:p w:rsidR="003C224B" w:rsidRPr="009221F0" w:rsidRDefault="003C224B" w:rsidP="003C224B">
            <w:pPr>
              <w:pStyle w:val="TableParagraph"/>
              <w:spacing w:before="133"/>
              <w:ind w:left="106" w:right="96" w:hanging="3"/>
              <w:jc w:val="center"/>
              <w:rPr>
                <w:sz w:val="20"/>
                <w:szCs w:val="20"/>
              </w:rPr>
            </w:pPr>
            <w:r w:rsidRPr="009221F0">
              <w:rPr>
                <w:sz w:val="20"/>
                <w:szCs w:val="20"/>
              </w:rPr>
              <w:t>Алгоритмформировани</w:t>
            </w:r>
            <w:proofErr w:type="gramStart"/>
            <w:r w:rsidRPr="009221F0">
              <w:rPr>
                <w:sz w:val="20"/>
                <w:szCs w:val="20"/>
              </w:rPr>
              <w:t>я(</w:t>
            </w:r>
            <w:proofErr w:type="gramEnd"/>
            <w:r w:rsidRPr="009221F0">
              <w:rPr>
                <w:sz w:val="20"/>
                <w:szCs w:val="20"/>
              </w:rPr>
              <w:t>формула)расчетапоказателя</w:t>
            </w:r>
          </w:p>
          <w:p w:rsidR="003C224B" w:rsidRPr="009221F0" w:rsidRDefault="003C224B" w:rsidP="003C224B">
            <w:pPr>
              <w:pStyle w:val="TableParagraph"/>
              <w:ind w:left="652" w:right="648"/>
              <w:jc w:val="center"/>
              <w:rPr>
                <w:sz w:val="20"/>
                <w:szCs w:val="20"/>
              </w:rPr>
            </w:pPr>
          </w:p>
        </w:tc>
        <w:tc>
          <w:tcPr>
            <w:tcW w:w="1797" w:type="dxa"/>
          </w:tcPr>
          <w:p w:rsidR="003C224B" w:rsidRPr="009221F0" w:rsidRDefault="003C224B" w:rsidP="003C224B">
            <w:pPr>
              <w:pStyle w:val="TableParagraph"/>
              <w:ind w:left="117" w:right="113" w:firstLine="2"/>
              <w:jc w:val="center"/>
              <w:rPr>
                <w:sz w:val="20"/>
                <w:szCs w:val="20"/>
                <w:lang w:val="en-US"/>
              </w:rPr>
            </w:pPr>
            <w:r w:rsidRPr="009221F0">
              <w:rPr>
                <w:sz w:val="20"/>
                <w:szCs w:val="20"/>
                <w:lang w:val="en-US"/>
              </w:rPr>
              <w:t>Методсбораинформации</w:t>
            </w:r>
          </w:p>
          <w:p w:rsidR="003C224B" w:rsidRPr="009221F0" w:rsidRDefault="003C224B" w:rsidP="003C224B">
            <w:pPr>
              <w:pStyle w:val="TableParagraph"/>
              <w:spacing w:before="1"/>
              <w:ind w:right="555"/>
              <w:jc w:val="center"/>
              <w:rPr>
                <w:sz w:val="20"/>
                <w:szCs w:val="20"/>
              </w:rPr>
            </w:pPr>
          </w:p>
        </w:tc>
        <w:tc>
          <w:tcPr>
            <w:tcW w:w="1794" w:type="dxa"/>
          </w:tcPr>
          <w:p w:rsidR="003C224B" w:rsidRPr="009221F0" w:rsidRDefault="003C224B" w:rsidP="003C224B">
            <w:pPr>
              <w:pStyle w:val="TableParagraph"/>
              <w:spacing w:before="1"/>
              <w:ind w:left="138" w:right="100" w:hanging="36"/>
              <w:jc w:val="center"/>
              <w:rPr>
                <w:sz w:val="20"/>
                <w:szCs w:val="20"/>
              </w:rPr>
            </w:pPr>
            <w:r w:rsidRPr="009221F0">
              <w:rPr>
                <w:sz w:val="20"/>
                <w:szCs w:val="20"/>
              </w:rPr>
              <w:t>Ответственныйза сбор данныхпопоказателю</w:t>
            </w:r>
          </w:p>
          <w:p w:rsidR="003C224B" w:rsidRPr="009221F0" w:rsidRDefault="003C224B" w:rsidP="003C224B">
            <w:pPr>
              <w:pStyle w:val="TableParagraph"/>
              <w:spacing w:before="2"/>
              <w:ind w:left="691" w:right="692"/>
              <w:jc w:val="center"/>
              <w:rPr>
                <w:sz w:val="20"/>
                <w:szCs w:val="20"/>
              </w:rPr>
            </w:pPr>
          </w:p>
        </w:tc>
        <w:tc>
          <w:tcPr>
            <w:tcW w:w="1087" w:type="dxa"/>
          </w:tcPr>
          <w:p w:rsidR="003C224B" w:rsidRPr="009221F0" w:rsidRDefault="003C224B" w:rsidP="003C224B">
            <w:pPr>
              <w:pStyle w:val="TableParagraph"/>
              <w:spacing w:before="1"/>
              <w:ind w:left="160"/>
              <w:jc w:val="center"/>
              <w:rPr>
                <w:sz w:val="20"/>
                <w:szCs w:val="20"/>
              </w:rPr>
            </w:pPr>
            <w:r w:rsidRPr="009221F0">
              <w:rPr>
                <w:sz w:val="20"/>
                <w:szCs w:val="20"/>
              </w:rPr>
              <w:t>Дата полученияфактического</w:t>
            </w:r>
          </w:p>
          <w:p w:rsidR="003C224B" w:rsidRPr="009221F0" w:rsidRDefault="003C224B" w:rsidP="003C224B">
            <w:pPr>
              <w:pStyle w:val="TableParagraph"/>
              <w:ind w:left="191" w:right="185" w:hanging="5"/>
              <w:jc w:val="center"/>
              <w:rPr>
                <w:sz w:val="20"/>
                <w:szCs w:val="20"/>
              </w:rPr>
            </w:pPr>
            <w:r w:rsidRPr="009221F0">
              <w:rPr>
                <w:sz w:val="20"/>
                <w:szCs w:val="20"/>
              </w:rPr>
              <w:t>значенияпоказателя</w:t>
            </w:r>
          </w:p>
        </w:tc>
      </w:tr>
      <w:tr w:rsidR="003C224B" w:rsidRPr="009221F0" w:rsidTr="003C224B">
        <w:trPr>
          <w:trHeight w:val="299"/>
        </w:trPr>
        <w:tc>
          <w:tcPr>
            <w:tcW w:w="470" w:type="dxa"/>
          </w:tcPr>
          <w:p w:rsidR="003C224B" w:rsidRPr="009221F0" w:rsidRDefault="003C224B" w:rsidP="003C224B">
            <w:pPr>
              <w:pStyle w:val="TableParagraph"/>
              <w:spacing w:before="17"/>
              <w:ind w:left="10"/>
              <w:jc w:val="center"/>
              <w:rPr>
                <w:sz w:val="20"/>
                <w:szCs w:val="20"/>
                <w:lang w:val="en-US"/>
              </w:rPr>
            </w:pPr>
            <w:r w:rsidRPr="009221F0">
              <w:rPr>
                <w:sz w:val="20"/>
                <w:szCs w:val="20"/>
                <w:lang w:val="en-US"/>
              </w:rPr>
              <w:t>1</w:t>
            </w:r>
          </w:p>
        </w:tc>
        <w:tc>
          <w:tcPr>
            <w:tcW w:w="1388" w:type="dxa"/>
          </w:tcPr>
          <w:p w:rsidR="003C224B" w:rsidRPr="009221F0" w:rsidRDefault="003C224B" w:rsidP="003C224B">
            <w:pPr>
              <w:pStyle w:val="TableParagraph"/>
              <w:spacing w:before="17"/>
              <w:ind w:left="6"/>
              <w:jc w:val="center"/>
              <w:rPr>
                <w:sz w:val="20"/>
                <w:szCs w:val="20"/>
                <w:lang w:val="en-US"/>
              </w:rPr>
            </w:pPr>
            <w:r w:rsidRPr="009221F0">
              <w:rPr>
                <w:sz w:val="20"/>
                <w:szCs w:val="20"/>
                <w:lang w:val="en-US"/>
              </w:rPr>
              <w:t>2</w:t>
            </w:r>
          </w:p>
        </w:tc>
        <w:tc>
          <w:tcPr>
            <w:tcW w:w="1134" w:type="dxa"/>
          </w:tcPr>
          <w:p w:rsidR="003C224B" w:rsidRPr="009221F0" w:rsidRDefault="003C224B" w:rsidP="003C224B">
            <w:pPr>
              <w:pStyle w:val="TableParagraph"/>
              <w:spacing w:before="17"/>
              <w:ind w:left="5"/>
              <w:jc w:val="center"/>
              <w:rPr>
                <w:sz w:val="20"/>
                <w:szCs w:val="20"/>
                <w:lang w:val="en-US"/>
              </w:rPr>
            </w:pPr>
            <w:r w:rsidRPr="009221F0">
              <w:rPr>
                <w:sz w:val="20"/>
                <w:szCs w:val="20"/>
                <w:lang w:val="en-US"/>
              </w:rPr>
              <w:t>3</w:t>
            </w:r>
          </w:p>
        </w:tc>
        <w:tc>
          <w:tcPr>
            <w:tcW w:w="1134" w:type="dxa"/>
          </w:tcPr>
          <w:p w:rsidR="003C224B" w:rsidRPr="009221F0" w:rsidRDefault="003C224B" w:rsidP="003C224B">
            <w:pPr>
              <w:pStyle w:val="TableParagraph"/>
              <w:spacing w:before="17"/>
              <w:ind w:left="7"/>
              <w:jc w:val="center"/>
              <w:rPr>
                <w:sz w:val="20"/>
                <w:szCs w:val="20"/>
                <w:lang w:val="en-US"/>
              </w:rPr>
            </w:pPr>
            <w:r w:rsidRPr="009221F0">
              <w:rPr>
                <w:sz w:val="20"/>
                <w:szCs w:val="20"/>
                <w:lang w:val="en-US"/>
              </w:rPr>
              <w:t>4</w:t>
            </w:r>
          </w:p>
        </w:tc>
        <w:tc>
          <w:tcPr>
            <w:tcW w:w="1134" w:type="dxa"/>
          </w:tcPr>
          <w:p w:rsidR="003C224B" w:rsidRPr="009221F0" w:rsidRDefault="003C224B" w:rsidP="003C224B">
            <w:pPr>
              <w:pStyle w:val="TableParagraph"/>
              <w:spacing w:before="17"/>
              <w:ind w:left="6"/>
              <w:jc w:val="center"/>
              <w:rPr>
                <w:sz w:val="20"/>
                <w:szCs w:val="20"/>
                <w:lang w:val="en-US"/>
              </w:rPr>
            </w:pPr>
            <w:r w:rsidRPr="009221F0">
              <w:rPr>
                <w:sz w:val="20"/>
                <w:szCs w:val="20"/>
                <w:lang w:val="en-US"/>
              </w:rPr>
              <w:t>5</w:t>
            </w:r>
          </w:p>
        </w:tc>
        <w:tc>
          <w:tcPr>
            <w:tcW w:w="1418" w:type="dxa"/>
          </w:tcPr>
          <w:p w:rsidR="003C224B" w:rsidRPr="009221F0" w:rsidRDefault="003C224B" w:rsidP="003C224B">
            <w:pPr>
              <w:pStyle w:val="TableParagraph"/>
              <w:spacing w:before="17"/>
              <w:ind w:left="5"/>
              <w:jc w:val="center"/>
              <w:rPr>
                <w:sz w:val="20"/>
                <w:szCs w:val="20"/>
                <w:lang w:val="en-US"/>
              </w:rPr>
            </w:pPr>
            <w:r w:rsidRPr="009221F0">
              <w:rPr>
                <w:sz w:val="20"/>
                <w:szCs w:val="20"/>
                <w:lang w:val="en-US"/>
              </w:rPr>
              <w:t>6</w:t>
            </w:r>
          </w:p>
        </w:tc>
        <w:tc>
          <w:tcPr>
            <w:tcW w:w="3260" w:type="dxa"/>
          </w:tcPr>
          <w:p w:rsidR="003C224B" w:rsidRPr="009221F0" w:rsidRDefault="003C224B" w:rsidP="003C224B">
            <w:pPr>
              <w:pStyle w:val="TableParagraph"/>
              <w:spacing w:before="17"/>
              <w:ind w:left="4"/>
              <w:jc w:val="center"/>
              <w:rPr>
                <w:sz w:val="20"/>
                <w:szCs w:val="20"/>
                <w:lang w:val="en-US"/>
              </w:rPr>
            </w:pPr>
            <w:r w:rsidRPr="009221F0">
              <w:rPr>
                <w:sz w:val="20"/>
                <w:szCs w:val="20"/>
                <w:lang w:val="en-US"/>
              </w:rPr>
              <w:t>7</w:t>
            </w:r>
          </w:p>
        </w:tc>
        <w:tc>
          <w:tcPr>
            <w:tcW w:w="1797" w:type="dxa"/>
          </w:tcPr>
          <w:p w:rsidR="003C224B" w:rsidRPr="009221F0" w:rsidRDefault="003C224B" w:rsidP="003C224B">
            <w:pPr>
              <w:pStyle w:val="TableParagraph"/>
              <w:spacing w:before="17"/>
              <w:jc w:val="center"/>
              <w:rPr>
                <w:sz w:val="20"/>
                <w:szCs w:val="20"/>
                <w:lang w:val="en-US"/>
              </w:rPr>
            </w:pPr>
            <w:r w:rsidRPr="009221F0">
              <w:rPr>
                <w:sz w:val="20"/>
                <w:szCs w:val="20"/>
                <w:lang w:val="en-US"/>
              </w:rPr>
              <w:t>8</w:t>
            </w:r>
          </w:p>
        </w:tc>
        <w:tc>
          <w:tcPr>
            <w:tcW w:w="1794" w:type="dxa"/>
          </w:tcPr>
          <w:p w:rsidR="003C224B" w:rsidRPr="009221F0" w:rsidRDefault="003C224B" w:rsidP="003C224B">
            <w:pPr>
              <w:pStyle w:val="TableParagraph"/>
              <w:spacing w:before="17"/>
              <w:jc w:val="center"/>
              <w:rPr>
                <w:sz w:val="20"/>
                <w:szCs w:val="20"/>
                <w:lang w:val="en-US"/>
              </w:rPr>
            </w:pPr>
            <w:r w:rsidRPr="009221F0">
              <w:rPr>
                <w:sz w:val="20"/>
                <w:szCs w:val="20"/>
                <w:lang w:val="en-US"/>
              </w:rPr>
              <w:t>9</w:t>
            </w:r>
          </w:p>
        </w:tc>
        <w:tc>
          <w:tcPr>
            <w:tcW w:w="1087" w:type="dxa"/>
          </w:tcPr>
          <w:p w:rsidR="003C224B" w:rsidRPr="009221F0" w:rsidRDefault="003C224B" w:rsidP="003C224B">
            <w:pPr>
              <w:pStyle w:val="TableParagraph"/>
              <w:spacing w:before="17"/>
              <w:ind w:left="155" w:right="155"/>
              <w:jc w:val="center"/>
              <w:rPr>
                <w:sz w:val="20"/>
                <w:szCs w:val="20"/>
                <w:lang w:val="en-US"/>
              </w:rPr>
            </w:pPr>
            <w:r w:rsidRPr="009221F0">
              <w:rPr>
                <w:sz w:val="20"/>
                <w:szCs w:val="20"/>
                <w:lang w:val="en-US"/>
              </w:rPr>
              <w:t>10</w:t>
            </w:r>
          </w:p>
        </w:tc>
      </w:tr>
      <w:tr w:rsidR="003C224B" w:rsidRPr="009221F0" w:rsidTr="003C224B">
        <w:trPr>
          <w:trHeight w:val="240"/>
        </w:trPr>
        <w:tc>
          <w:tcPr>
            <w:tcW w:w="14616" w:type="dxa"/>
            <w:gridSpan w:val="10"/>
          </w:tcPr>
          <w:p w:rsidR="003C224B" w:rsidRPr="009221F0" w:rsidRDefault="003C224B" w:rsidP="003C224B">
            <w:pPr>
              <w:pStyle w:val="TableParagraph"/>
              <w:spacing w:before="145"/>
              <w:ind w:left="107"/>
              <w:rPr>
                <w:sz w:val="20"/>
                <w:szCs w:val="20"/>
              </w:rPr>
            </w:pPr>
            <w:r w:rsidRPr="009221F0">
              <w:rPr>
                <w:sz w:val="20"/>
                <w:szCs w:val="20"/>
              </w:rPr>
              <w:t>Показателицелимуниципальнойпрограммы</w:t>
            </w:r>
            <w:r w:rsidRPr="009221F0">
              <w:rPr>
                <w:color w:val="000000"/>
                <w:sz w:val="20"/>
                <w:szCs w:val="20"/>
              </w:rPr>
              <w:t xml:space="preserve"> «Развитие культуры и туризма на территории Молчановского района на 2022 - 2029 годы»</w:t>
            </w:r>
          </w:p>
        </w:tc>
      </w:tr>
      <w:tr w:rsidR="003C224B" w:rsidRPr="009221F0" w:rsidTr="003C224B">
        <w:trPr>
          <w:trHeight w:val="494"/>
        </w:trPr>
        <w:tc>
          <w:tcPr>
            <w:tcW w:w="470" w:type="dxa"/>
          </w:tcPr>
          <w:p w:rsidR="003C224B" w:rsidRPr="009221F0" w:rsidRDefault="003C224B" w:rsidP="003C224B">
            <w:pPr>
              <w:pStyle w:val="TableParagraph"/>
              <w:jc w:val="both"/>
              <w:rPr>
                <w:sz w:val="20"/>
                <w:szCs w:val="20"/>
              </w:rPr>
            </w:pPr>
            <w:r w:rsidRPr="009221F0">
              <w:rPr>
                <w:sz w:val="20"/>
                <w:szCs w:val="20"/>
              </w:rPr>
              <w:t>1.</w:t>
            </w:r>
          </w:p>
        </w:tc>
        <w:tc>
          <w:tcPr>
            <w:tcW w:w="1388" w:type="dxa"/>
          </w:tcPr>
          <w:p w:rsidR="003C224B" w:rsidRPr="009221F0" w:rsidRDefault="003C224B" w:rsidP="003C224B">
            <w:pPr>
              <w:pStyle w:val="TableParagraph"/>
              <w:ind w:left="105"/>
              <w:rPr>
                <w:sz w:val="20"/>
                <w:szCs w:val="20"/>
              </w:rPr>
            </w:pPr>
            <w:r w:rsidRPr="009221F0">
              <w:rPr>
                <w:sz w:val="20"/>
                <w:szCs w:val="20"/>
                <w:lang w:eastAsia="ru-RU"/>
              </w:rPr>
              <w:t>Уровень удовлетворенности граждан качеством предоставления услуг в сфере культуры</w:t>
            </w:r>
          </w:p>
        </w:tc>
        <w:tc>
          <w:tcPr>
            <w:tcW w:w="1134" w:type="dxa"/>
          </w:tcPr>
          <w:p w:rsidR="003C224B" w:rsidRPr="009221F0" w:rsidRDefault="003C224B" w:rsidP="003C224B">
            <w:pPr>
              <w:pStyle w:val="TableParagraph"/>
              <w:jc w:val="center"/>
              <w:rPr>
                <w:sz w:val="20"/>
                <w:szCs w:val="20"/>
              </w:rPr>
            </w:pPr>
            <w:r w:rsidRPr="009221F0">
              <w:rPr>
                <w:sz w:val="20"/>
                <w:szCs w:val="20"/>
              </w:rPr>
              <w:t>%</w:t>
            </w:r>
          </w:p>
        </w:tc>
        <w:tc>
          <w:tcPr>
            <w:tcW w:w="1134" w:type="dxa"/>
          </w:tcPr>
          <w:p w:rsidR="003C224B" w:rsidRPr="009221F0" w:rsidRDefault="003C224B" w:rsidP="003C224B">
            <w:pPr>
              <w:pStyle w:val="TableParagraph"/>
              <w:jc w:val="center"/>
              <w:rPr>
                <w:sz w:val="20"/>
                <w:szCs w:val="20"/>
              </w:rPr>
            </w:pPr>
            <w:r w:rsidRPr="009221F0">
              <w:rPr>
                <w:sz w:val="20"/>
                <w:szCs w:val="20"/>
              </w:rPr>
              <w:t>-</w:t>
            </w:r>
          </w:p>
        </w:tc>
        <w:tc>
          <w:tcPr>
            <w:tcW w:w="1134"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Ежегодно</w:t>
            </w:r>
          </w:p>
        </w:tc>
        <w:tc>
          <w:tcPr>
            <w:tcW w:w="1418"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Заотчетный период</w:t>
            </w:r>
          </w:p>
        </w:tc>
        <w:tc>
          <w:tcPr>
            <w:tcW w:w="3260" w:type="dxa"/>
          </w:tcPr>
          <w:p w:rsidR="003C224B" w:rsidRPr="009221F0" w:rsidRDefault="003C224B" w:rsidP="003C224B">
            <w:pPr>
              <w:widowControl w:val="0"/>
              <w:autoSpaceDE w:val="0"/>
              <w:autoSpaceDN w:val="0"/>
              <w:adjustRightInd w:val="0"/>
              <w:rPr>
                <w:sz w:val="20"/>
                <w:szCs w:val="20"/>
              </w:rPr>
            </w:pPr>
            <w:r w:rsidRPr="009221F0">
              <w:rPr>
                <w:sz w:val="20"/>
                <w:szCs w:val="20"/>
              </w:rPr>
              <w:t>Уд = (Гу / Гобщ) * 100;</w:t>
            </w:r>
          </w:p>
          <w:p w:rsidR="003C224B" w:rsidRPr="009221F0" w:rsidRDefault="003C224B" w:rsidP="003C224B">
            <w:pPr>
              <w:widowControl w:val="0"/>
              <w:autoSpaceDE w:val="0"/>
              <w:autoSpaceDN w:val="0"/>
              <w:adjustRightInd w:val="0"/>
              <w:rPr>
                <w:sz w:val="20"/>
                <w:szCs w:val="20"/>
              </w:rPr>
            </w:pPr>
            <w:r w:rsidRPr="009221F0">
              <w:rPr>
                <w:sz w:val="20"/>
                <w:szCs w:val="20"/>
              </w:rPr>
              <w:t>Уд – уровень удовлетворенности граждан качеством предоставления услуг в сфере культуры;</w:t>
            </w:r>
          </w:p>
          <w:p w:rsidR="003C224B" w:rsidRPr="009221F0" w:rsidRDefault="003C224B" w:rsidP="003C224B">
            <w:pPr>
              <w:widowControl w:val="0"/>
              <w:autoSpaceDE w:val="0"/>
              <w:autoSpaceDN w:val="0"/>
              <w:adjustRightInd w:val="0"/>
              <w:rPr>
                <w:sz w:val="20"/>
                <w:szCs w:val="20"/>
              </w:rPr>
            </w:pPr>
            <w:r w:rsidRPr="009221F0">
              <w:rPr>
                <w:sz w:val="20"/>
                <w:szCs w:val="20"/>
              </w:rPr>
              <w:t>Гу – количество граждан, удовлетворенных качеством предоставления услуг в сфере культуры;</w:t>
            </w:r>
          </w:p>
          <w:p w:rsidR="003C224B" w:rsidRPr="009221F0" w:rsidRDefault="003C224B" w:rsidP="003C224B">
            <w:pPr>
              <w:widowControl w:val="0"/>
              <w:autoSpaceDE w:val="0"/>
              <w:autoSpaceDN w:val="0"/>
              <w:adjustRightInd w:val="0"/>
              <w:rPr>
                <w:sz w:val="20"/>
                <w:szCs w:val="20"/>
              </w:rPr>
            </w:pPr>
            <w:r w:rsidRPr="009221F0">
              <w:rPr>
                <w:sz w:val="20"/>
                <w:szCs w:val="20"/>
              </w:rPr>
              <w:t>Гобщ – общее количество граждан, принявших участие в опросе</w:t>
            </w:r>
            <w:r w:rsidRPr="009221F0">
              <w:rPr>
                <w:sz w:val="20"/>
                <w:szCs w:val="20"/>
              </w:rPr>
              <w:tab/>
            </w:r>
          </w:p>
        </w:tc>
        <w:tc>
          <w:tcPr>
            <w:tcW w:w="1797"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ведомственнаястатистика</w:t>
            </w:r>
          </w:p>
        </w:tc>
        <w:tc>
          <w:tcPr>
            <w:tcW w:w="1794" w:type="dxa"/>
          </w:tcPr>
          <w:p w:rsidR="003C224B" w:rsidRPr="009221F0" w:rsidRDefault="003C224B" w:rsidP="003C224B">
            <w:pPr>
              <w:widowControl w:val="0"/>
              <w:autoSpaceDE w:val="0"/>
              <w:autoSpaceDN w:val="0"/>
              <w:rPr>
                <w:bCs/>
                <w:sz w:val="20"/>
                <w:szCs w:val="20"/>
                <w:bdr w:val="none" w:sz="0" w:space="0" w:color="auto" w:frame="1"/>
              </w:rPr>
            </w:pPr>
            <w:r w:rsidRPr="009221F0">
              <w:rPr>
                <w:bCs/>
                <w:sz w:val="20"/>
                <w:szCs w:val="20"/>
                <w:bdr w:val="none" w:sz="0" w:space="0" w:color="auto" w:frame="1"/>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jc w:val="center"/>
              <w:rPr>
                <w:sz w:val="20"/>
                <w:szCs w:val="20"/>
              </w:rPr>
            </w:pPr>
          </w:p>
        </w:tc>
        <w:tc>
          <w:tcPr>
            <w:tcW w:w="1087" w:type="dxa"/>
          </w:tcPr>
          <w:p w:rsidR="003C224B" w:rsidRPr="009221F0" w:rsidRDefault="003C224B" w:rsidP="003C224B">
            <w:pPr>
              <w:pStyle w:val="TableParagraph"/>
              <w:jc w:val="both"/>
              <w:rPr>
                <w:sz w:val="20"/>
                <w:szCs w:val="20"/>
              </w:rPr>
            </w:pPr>
            <w:r w:rsidRPr="009221F0">
              <w:rPr>
                <w:sz w:val="20"/>
                <w:szCs w:val="20"/>
              </w:rPr>
              <w:t xml:space="preserve">февраль очередного года, следующего за </w:t>
            </w:r>
            <w:proofErr w:type="gramStart"/>
            <w:r w:rsidRPr="009221F0">
              <w:rPr>
                <w:sz w:val="20"/>
                <w:szCs w:val="20"/>
              </w:rPr>
              <w:t>отчетным</w:t>
            </w:r>
            <w:proofErr w:type="gramEnd"/>
          </w:p>
        </w:tc>
      </w:tr>
      <w:tr w:rsidR="003C224B" w:rsidRPr="009221F0" w:rsidTr="003C224B">
        <w:trPr>
          <w:trHeight w:val="494"/>
        </w:trPr>
        <w:tc>
          <w:tcPr>
            <w:tcW w:w="470" w:type="dxa"/>
          </w:tcPr>
          <w:p w:rsidR="003C224B" w:rsidRPr="009221F0" w:rsidRDefault="003C224B" w:rsidP="003C224B">
            <w:pPr>
              <w:pStyle w:val="TableParagraph"/>
              <w:jc w:val="both"/>
              <w:rPr>
                <w:sz w:val="20"/>
                <w:szCs w:val="20"/>
              </w:rPr>
            </w:pPr>
            <w:r w:rsidRPr="009221F0">
              <w:rPr>
                <w:sz w:val="20"/>
                <w:szCs w:val="20"/>
              </w:rPr>
              <w:t>2.</w:t>
            </w:r>
          </w:p>
        </w:tc>
        <w:tc>
          <w:tcPr>
            <w:tcW w:w="1388" w:type="dxa"/>
          </w:tcPr>
          <w:p w:rsidR="003C224B" w:rsidRPr="009221F0" w:rsidRDefault="003C224B" w:rsidP="003C224B">
            <w:pPr>
              <w:pStyle w:val="TableParagraph"/>
              <w:ind w:left="105"/>
              <w:rPr>
                <w:sz w:val="20"/>
                <w:szCs w:val="20"/>
                <w:lang w:eastAsia="ru-RU"/>
              </w:rPr>
            </w:pPr>
            <w:r w:rsidRPr="009221F0">
              <w:rPr>
                <w:sz w:val="20"/>
                <w:szCs w:val="20"/>
                <w:lang w:eastAsia="ru-RU"/>
              </w:rPr>
              <w:t>Количество обучающихся, являющихся участниками районных, областных конкурсов</w:t>
            </w:r>
          </w:p>
        </w:tc>
        <w:tc>
          <w:tcPr>
            <w:tcW w:w="1134"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человек</w:t>
            </w:r>
          </w:p>
        </w:tc>
        <w:tc>
          <w:tcPr>
            <w:tcW w:w="1134" w:type="dxa"/>
          </w:tcPr>
          <w:p w:rsidR="003C224B" w:rsidRPr="009221F0" w:rsidRDefault="003C224B" w:rsidP="003C224B">
            <w:pPr>
              <w:pStyle w:val="TableParagraph"/>
              <w:jc w:val="center"/>
              <w:rPr>
                <w:sz w:val="20"/>
                <w:szCs w:val="20"/>
              </w:rPr>
            </w:pPr>
            <w:r w:rsidRPr="009221F0">
              <w:rPr>
                <w:sz w:val="20"/>
                <w:szCs w:val="20"/>
              </w:rPr>
              <w:t>-</w:t>
            </w:r>
          </w:p>
        </w:tc>
        <w:tc>
          <w:tcPr>
            <w:tcW w:w="1134"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Ежегодно</w:t>
            </w:r>
          </w:p>
        </w:tc>
        <w:tc>
          <w:tcPr>
            <w:tcW w:w="1418"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Заотчетный период</w:t>
            </w:r>
          </w:p>
        </w:tc>
        <w:tc>
          <w:tcPr>
            <w:tcW w:w="3260" w:type="dxa"/>
          </w:tcPr>
          <w:p w:rsidR="003C224B" w:rsidRPr="009221F0" w:rsidRDefault="003C224B" w:rsidP="003C224B">
            <w:pPr>
              <w:widowControl w:val="0"/>
              <w:autoSpaceDE w:val="0"/>
              <w:autoSpaceDN w:val="0"/>
              <w:rPr>
                <w:sz w:val="20"/>
                <w:szCs w:val="20"/>
              </w:rPr>
            </w:pPr>
            <w:r w:rsidRPr="009221F0">
              <w:rPr>
                <w:sz w:val="20"/>
                <w:szCs w:val="20"/>
              </w:rPr>
              <w:t>Коб. = Коб</w:t>
            </w:r>
            <w:proofErr w:type="gramStart"/>
            <w:r w:rsidRPr="009221F0">
              <w:rPr>
                <w:sz w:val="20"/>
                <w:szCs w:val="20"/>
              </w:rPr>
              <w:t>.р</w:t>
            </w:r>
            <w:proofErr w:type="gramEnd"/>
            <w:r w:rsidRPr="009221F0">
              <w:rPr>
                <w:sz w:val="20"/>
                <w:szCs w:val="20"/>
              </w:rPr>
              <w:t xml:space="preserve"> + ... + Коб.о.</w:t>
            </w:r>
          </w:p>
          <w:p w:rsidR="003C224B" w:rsidRPr="009221F0" w:rsidRDefault="003C224B" w:rsidP="003C224B">
            <w:pPr>
              <w:widowControl w:val="0"/>
              <w:autoSpaceDE w:val="0"/>
              <w:autoSpaceDN w:val="0"/>
              <w:rPr>
                <w:sz w:val="20"/>
                <w:szCs w:val="20"/>
              </w:rPr>
            </w:pPr>
            <w:r w:rsidRPr="009221F0">
              <w:rPr>
                <w:sz w:val="20"/>
                <w:szCs w:val="20"/>
              </w:rPr>
              <w:t>Коб. - количество обучающихся, являющихся участниками районных, областных конкурсов;</w:t>
            </w:r>
          </w:p>
          <w:p w:rsidR="003C224B" w:rsidRPr="009221F0" w:rsidRDefault="003C224B" w:rsidP="003C224B">
            <w:pPr>
              <w:widowControl w:val="0"/>
              <w:autoSpaceDE w:val="0"/>
              <w:autoSpaceDN w:val="0"/>
              <w:rPr>
                <w:sz w:val="20"/>
                <w:szCs w:val="20"/>
              </w:rPr>
            </w:pPr>
            <w:r w:rsidRPr="009221F0">
              <w:rPr>
                <w:sz w:val="20"/>
                <w:szCs w:val="20"/>
              </w:rPr>
              <w:t>Коб</w:t>
            </w:r>
            <w:proofErr w:type="gramStart"/>
            <w:r w:rsidRPr="009221F0">
              <w:rPr>
                <w:sz w:val="20"/>
                <w:szCs w:val="20"/>
              </w:rPr>
              <w:t>.р</w:t>
            </w:r>
            <w:proofErr w:type="gramEnd"/>
            <w:r w:rsidRPr="009221F0">
              <w:rPr>
                <w:sz w:val="20"/>
                <w:szCs w:val="20"/>
              </w:rPr>
              <w:t xml:space="preserve"> - количество обучающихся, являющихся участниками районных конкурсов;</w:t>
            </w:r>
          </w:p>
          <w:p w:rsidR="003C224B" w:rsidRPr="009221F0" w:rsidRDefault="003C224B" w:rsidP="003C224B">
            <w:pPr>
              <w:widowControl w:val="0"/>
              <w:autoSpaceDE w:val="0"/>
              <w:autoSpaceDN w:val="0"/>
              <w:adjustRightInd w:val="0"/>
              <w:rPr>
                <w:sz w:val="20"/>
                <w:szCs w:val="20"/>
              </w:rPr>
            </w:pPr>
            <w:r w:rsidRPr="009221F0">
              <w:rPr>
                <w:sz w:val="20"/>
                <w:szCs w:val="20"/>
              </w:rPr>
              <w:t>Коб.о. - количество обучающихся, являющихся участниками областных конкурсов</w:t>
            </w:r>
          </w:p>
        </w:tc>
        <w:tc>
          <w:tcPr>
            <w:tcW w:w="1797"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ведомственнаястатистика</w:t>
            </w:r>
          </w:p>
        </w:tc>
        <w:tc>
          <w:tcPr>
            <w:tcW w:w="1794" w:type="dxa"/>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w:t>
            </w:r>
            <w:r w:rsidRPr="009221F0">
              <w:rPr>
                <w:sz w:val="20"/>
                <w:szCs w:val="20"/>
                <w:lang w:val="en-US"/>
              </w:rPr>
              <w:t> </w:t>
            </w:r>
            <w:r w:rsidRPr="009221F0">
              <w:rPr>
                <w:sz w:val="20"/>
                <w:szCs w:val="20"/>
              </w:rPr>
              <w:t>музыкальная школа»</w:t>
            </w:r>
            <w:r w:rsidRPr="009221F0">
              <w:rPr>
                <w:sz w:val="20"/>
                <w:szCs w:val="20"/>
                <w:lang w:val="en-US"/>
              </w:rPr>
              <w:t> </w:t>
            </w:r>
          </w:p>
          <w:p w:rsidR="003C224B" w:rsidRPr="009221F0" w:rsidRDefault="003C224B" w:rsidP="003C224B">
            <w:pPr>
              <w:widowControl w:val="0"/>
              <w:autoSpaceDE w:val="0"/>
              <w:autoSpaceDN w:val="0"/>
              <w:jc w:val="center"/>
              <w:rPr>
                <w:sz w:val="20"/>
                <w:szCs w:val="20"/>
              </w:rPr>
            </w:pPr>
          </w:p>
        </w:tc>
        <w:tc>
          <w:tcPr>
            <w:tcW w:w="1087" w:type="dxa"/>
          </w:tcPr>
          <w:p w:rsidR="003C224B" w:rsidRPr="009221F0" w:rsidRDefault="003C224B" w:rsidP="003C224B">
            <w:pPr>
              <w:pStyle w:val="TableParagraph"/>
              <w:jc w:val="both"/>
              <w:rPr>
                <w:sz w:val="20"/>
                <w:szCs w:val="20"/>
              </w:rPr>
            </w:pPr>
            <w:r w:rsidRPr="009221F0">
              <w:rPr>
                <w:sz w:val="20"/>
                <w:szCs w:val="20"/>
              </w:rPr>
              <w:t xml:space="preserve">февраль очередного года, следующего за </w:t>
            </w:r>
            <w:proofErr w:type="gramStart"/>
            <w:r w:rsidRPr="009221F0">
              <w:rPr>
                <w:sz w:val="20"/>
                <w:szCs w:val="20"/>
              </w:rPr>
              <w:t>отчетным</w:t>
            </w:r>
            <w:proofErr w:type="gramEnd"/>
          </w:p>
        </w:tc>
      </w:tr>
      <w:tr w:rsidR="003C224B" w:rsidRPr="009221F0" w:rsidTr="003C224B">
        <w:trPr>
          <w:trHeight w:val="494"/>
        </w:trPr>
        <w:tc>
          <w:tcPr>
            <w:tcW w:w="470" w:type="dxa"/>
          </w:tcPr>
          <w:p w:rsidR="003C224B" w:rsidRPr="009221F0" w:rsidRDefault="003C224B" w:rsidP="003C224B">
            <w:pPr>
              <w:pStyle w:val="TableParagraph"/>
              <w:jc w:val="both"/>
              <w:rPr>
                <w:sz w:val="20"/>
                <w:szCs w:val="20"/>
              </w:rPr>
            </w:pPr>
            <w:r w:rsidRPr="009221F0">
              <w:rPr>
                <w:sz w:val="20"/>
                <w:szCs w:val="20"/>
              </w:rPr>
              <w:t>3.</w:t>
            </w:r>
          </w:p>
        </w:tc>
        <w:tc>
          <w:tcPr>
            <w:tcW w:w="1388" w:type="dxa"/>
          </w:tcPr>
          <w:p w:rsidR="003C224B" w:rsidRPr="009221F0" w:rsidRDefault="003C224B" w:rsidP="003C224B">
            <w:pPr>
              <w:pStyle w:val="TableParagraph"/>
              <w:ind w:left="105"/>
              <w:jc w:val="both"/>
              <w:rPr>
                <w:sz w:val="20"/>
                <w:szCs w:val="20"/>
                <w:lang w:eastAsia="ru-RU"/>
              </w:rPr>
            </w:pPr>
            <w:r w:rsidRPr="009221F0">
              <w:rPr>
                <w:sz w:val="20"/>
                <w:szCs w:val="20"/>
                <w:lang w:eastAsia="ru-RU"/>
              </w:rPr>
              <w:t>Увеличение числа прибывающих в район туристов и экскурсантов</w:t>
            </w:r>
          </w:p>
        </w:tc>
        <w:tc>
          <w:tcPr>
            <w:tcW w:w="1134"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w:t>
            </w:r>
          </w:p>
        </w:tc>
        <w:tc>
          <w:tcPr>
            <w:tcW w:w="1134" w:type="dxa"/>
          </w:tcPr>
          <w:p w:rsidR="003C224B" w:rsidRPr="009221F0" w:rsidRDefault="003C224B" w:rsidP="003C224B">
            <w:pPr>
              <w:pStyle w:val="TableParagraph"/>
              <w:jc w:val="center"/>
              <w:rPr>
                <w:sz w:val="20"/>
                <w:szCs w:val="20"/>
              </w:rPr>
            </w:pPr>
            <w:r w:rsidRPr="009221F0">
              <w:rPr>
                <w:sz w:val="20"/>
                <w:szCs w:val="20"/>
              </w:rPr>
              <w:t>-</w:t>
            </w:r>
          </w:p>
        </w:tc>
        <w:tc>
          <w:tcPr>
            <w:tcW w:w="1134"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Ежегодно</w:t>
            </w:r>
          </w:p>
        </w:tc>
        <w:tc>
          <w:tcPr>
            <w:tcW w:w="1418"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Заотчетный период</w:t>
            </w:r>
          </w:p>
        </w:tc>
        <w:tc>
          <w:tcPr>
            <w:tcW w:w="3260" w:type="dxa"/>
          </w:tcPr>
          <w:p w:rsidR="003C224B" w:rsidRPr="009221F0" w:rsidRDefault="003C224B" w:rsidP="003C224B">
            <w:pPr>
              <w:widowControl w:val="0"/>
              <w:autoSpaceDE w:val="0"/>
              <w:autoSpaceDN w:val="0"/>
              <w:adjustRightInd w:val="0"/>
              <w:rPr>
                <w:sz w:val="20"/>
                <w:szCs w:val="20"/>
              </w:rPr>
            </w:pPr>
            <w:r w:rsidRPr="009221F0">
              <w:rPr>
                <w:sz w:val="20"/>
                <w:szCs w:val="20"/>
                <w:lang w:val="en-US"/>
              </w:rPr>
              <w:t>U</w:t>
            </w:r>
            <w:r w:rsidRPr="009221F0">
              <w:rPr>
                <w:sz w:val="20"/>
                <w:szCs w:val="20"/>
              </w:rPr>
              <w:t>т = (</w:t>
            </w:r>
            <w:r w:rsidRPr="009221F0">
              <w:rPr>
                <w:sz w:val="20"/>
                <w:szCs w:val="20"/>
                <w:lang w:val="en-US"/>
              </w:rPr>
              <w:t>n</w:t>
            </w:r>
            <w:r w:rsidRPr="009221F0">
              <w:rPr>
                <w:sz w:val="20"/>
                <w:szCs w:val="20"/>
              </w:rPr>
              <w:t xml:space="preserve"> / </w:t>
            </w:r>
            <w:r w:rsidRPr="009221F0">
              <w:rPr>
                <w:sz w:val="20"/>
                <w:szCs w:val="20"/>
                <w:lang w:val="en-US"/>
              </w:rPr>
              <w:t>N</w:t>
            </w:r>
            <w:r w:rsidRPr="009221F0">
              <w:rPr>
                <w:sz w:val="20"/>
                <w:szCs w:val="20"/>
              </w:rPr>
              <w:t>) * 100;</w:t>
            </w:r>
          </w:p>
          <w:p w:rsidR="003C224B" w:rsidRPr="009221F0" w:rsidRDefault="003C224B" w:rsidP="003C224B">
            <w:pPr>
              <w:widowControl w:val="0"/>
              <w:autoSpaceDE w:val="0"/>
              <w:autoSpaceDN w:val="0"/>
              <w:adjustRightInd w:val="0"/>
              <w:rPr>
                <w:sz w:val="20"/>
                <w:szCs w:val="20"/>
              </w:rPr>
            </w:pPr>
            <w:r w:rsidRPr="009221F0">
              <w:rPr>
                <w:sz w:val="20"/>
                <w:szCs w:val="20"/>
                <w:lang w:val="en-US"/>
              </w:rPr>
              <w:t>U</w:t>
            </w:r>
            <w:r w:rsidRPr="009221F0">
              <w:rPr>
                <w:sz w:val="20"/>
                <w:szCs w:val="20"/>
              </w:rPr>
              <w:t>т - удельный вес прибывающих в Молчановский район туристов и экскурсантов;</w:t>
            </w:r>
          </w:p>
          <w:p w:rsidR="003C224B" w:rsidRPr="009221F0" w:rsidRDefault="003C224B" w:rsidP="003C224B">
            <w:pPr>
              <w:widowControl w:val="0"/>
              <w:autoSpaceDE w:val="0"/>
              <w:autoSpaceDN w:val="0"/>
              <w:adjustRightInd w:val="0"/>
              <w:rPr>
                <w:sz w:val="20"/>
                <w:szCs w:val="20"/>
              </w:rPr>
            </w:pPr>
            <w:r w:rsidRPr="009221F0">
              <w:rPr>
                <w:sz w:val="20"/>
                <w:szCs w:val="20"/>
                <w:lang w:val="en-US"/>
              </w:rPr>
              <w:t>n</w:t>
            </w:r>
            <w:r w:rsidRPr="009221F0">
              <w:rPr>
                <w:sz w:val="20"/>
                <w:szCs w:val="20"/>
              </w:rPr>
              <w:t xml:space="preserve"> - число прибывающих в Молчановский район туристов и экскурсантов;</w:t>
            </w:r>
          </w:p>
          <w:p w:rsidR="003C224B" w:rsidRPr="009221F0" w:rsidRDefault="003C224B" w:rsidP="003C224B">
            <w:pPr>
              <w:widowControl w:val="0"/>
              <w:autoSpaceDE w:val="0"/>
              <w:autoSpaceDN w:val="0"/>
              <w:adjustRightInd w:val="0"/>
              <w:rPr>
                <w:sz w:val="20"/>
                <w:szCs w:val="20"/>
              </w:rPr>
            </w:pPr>
            <w:r w:rsidRPr="009221F0">
              <w:rPr>
                <w:sz w:val="20"/>
                <w:szCs w:val="20"/>
                <w:lang w:val="en-US"/>
              </w:rPr>
              <w:t>N</w:t>
            </w:r>
            <w:r w:rsidRPr="009221F0">
              <w:rPr>
                <w:sz w:val="20"/>
                <w:szCs w:val="20"/>
              </w:rPr>
              <w:t xml:space="preserve"> - число жителей Молчановского района</w:t>
            </w:r>
          </w:p>
        </w:tc>
        <w:tc>
          <w:tcPr>
            <w:tcW w:w="1797"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ведомственнаястатистика</w:t>
            </w:r>
          </w:p>
        </w:tc>
        <w:tc>
          <w:tcPr>
            <w:tcW w:w="1794" w:type="dxa"/>
          </w:tcPr>
          <w:p w:rsidR="003C224B" w:rsidRPr="009221F0" w:rsidRDefault="003C224B" w:rsidP="003C224B">
            <w:pPr>
              <w:widowControl w:val="0"/>
              <w:autoSpaceDE w:val="0"/>
              <w:autoSpaceDN w:val="0"/>
              <w:jc w:val="center"/>
              <w:rPr>
                <w:sz w:val="20"/>
                <w:szCs w:val="20"/>
                <w:lang w:val="en-US"/>
              </w:rPr>
            </w:pPr>
            <w:r w:rsidRPr="009221F0">
              <w:rPr>
                <w:sz w:val="20"/>
                <w:szCs w:val="20"/>
                <w:lang w:val="en-US"/>
              </w:rPr>
              <w:t>Администрация Молчановского района</w:t>
            </w:r>
          </w:p>
        </w:tc>
        <w:tc>
          <w:tcPr>
            <w:tcW w:w="1087" w:type="dxa"/>
          </w:tcPr>
          <w:p w:rsidR="003C224B" w:rsidRPr="009221F0" w:rsidRDefault="003C224B" w:rsidP="003C224B">
            <w:pPr>
              <w:pStyle w:val="TableParagraph"/>
              <w:jc w:val="both"/>
              <w:rPr>
                <w:sz w:val="20"/>
                <w:szCs w:val="20"/>
              </w:rPr>
            </w:pPr>
            <w:r w:rsidRPr="009221F0">
              <w:rPr>
                <w:sz w:val="20"/>
                <w:szCs w:val="20"/>
              </w:rPr>
              <w:t xml:space="preserve">февраль очередного года, следующего за </w:t>
            </w:r>
            <w:proofErr w:type="gramStart"/>
            <w:r w:rsidRPr="009221F0">
              <w:rPr>
                <w:sz w:val="20"/>
                <w:szCs w:val="20"/>
              </w:rPr>
              <w:t>отчетным</w:t>
            </w:r>
            <w:proofErr w:type="gramEnd"/>
          </w:p>
        </w:tc>
      </w:tr>
    </w:tbl>
    <w:p w:rsidR="003C224B" w:rsidRPr="009221F0" w:rsidRDefault="003C224B" w:rsidP="003C224B">
      <w:pPr>
        <w:autoSpaceDE w:val="0"/>
        <w:autoSpaceDN w:val="0"/>
        <w:adjustRightInd w:val="0"/>
        <w:rPr>
          <w:sz w:val="20"/>
          <w:szCs w:val="20"/>
        </w:rPr>
        <w:sectPr w:rsidR="003C224B" w:rsidRPr="009221F0" w:rsidSect="003C224B">
          <w:pgSz w:w="16840" w:h="11907" w:orient="landscape"/>
          <w:pgMar w:top="567" w:right="567" w:bottom="567" w:left="1134" w:header="426" w:footer="0" w:gutter="0"/>
          <w:cols w:space="720"/>
          <w:titlePg/>
          <w:docGrid w:linePitch="299"/>
        </w:sectPr>
      </w:pPr>
    </w:p>
    <w:p w:rsidR="003C224B" w:rsidRPr="009221F0" w:rsidRDefault="003C224B" w:rsidP="003C224B">
      <w:pPr>
        <w:autoSpaceDE w:val="0"/>
        <w:autoSpaceDN w:val="0"/>
        <w:adjustRightInd w:val="0"/>
        <w:ind w:firstLine="540"/>
        <w:jc w:val="center"/>
        <w:rPr>
          <w:sz w:val="20"/>
          <w:szCs w:val="20"/>
        </w:rPr>
      </w:pPr>
      <w:r w:rsidRPr="009221F0">
        <w:rPr>
          <w:sz w:val="20"/>
          <w:szCs w:val="20"/>
        </w:rPr>
        <w:lastRenderedPageBreak/>
        <w:t>5. Цели муниципальной программы, показатели цели и задач муниципальной программы</w:t>
      </w:r>
    </w:p>
    <w:p w:rsidR="003C224B" w:rsidRPr="009221F0" w:rsidRDefault="003C224B" w:rsidP="003C224B">
      <w:pPr>
        <w:pStyle w:val="ConsPlusNormal"/>
        <w:ind w:firstLine="540"/>
        <w:jc w:val="both"/>
        <w:rPr>
          <w:rFonts w:ascii="Times New Roman" w:hAnsi="Times New Roman"/>
          <w:sz w:val="20"/>
          <w:szCs w:val="20"/>
        </w:rPr>
      </w:pPr>
    </w:p>
    <w:p w:rsidR="003C224B" w:rsidRPr="009221F0" w:rsidRDefault="003C224B" w:rsidP="003C224B">
      <w:pPr>
        <w:widowControl w:val="0"/>
        <w:autoSpaceDE w:val="0"/>
        <w:autoSpaceDN w:val="0"/>
        <w:ind w:firstLine="360"/>
        <w:jc w:val="both"/>
        <w:rPr>
          <w:sz w:val="20"/>
          <w:szCs w:val="20"/>
        </w:rPr>
      </w:pPr>
      <w:r w:rsidRPr="009221F0">
        <w:rPr>
          <w:sz w:val="20"/>
          <w:szCs w:val="20"/>
        </w:rPr>
        <w:t>Цель муниципальной программы - Повышение качества и доступности услуг в сфере культуры  и туризма.</w:t>
      </w:r>
    </w:p>
    <w:p w:rsidR="003C224B" w:rsidRPr="009221F0" w:rsidRDefault="003C224B" w:rsidP="003C224B">
      <w:pPr>
        <w:widowControl w:val="0"/>
        <w:autoSpaceDE w:val="0"/>
        <w:autoSpaceDN w:val="0"/>
        <w:ind w:firstLine="360"/>
        <w:jc w:val="both"/>
        <w:rPr>
          <w:sz w:val="20"/>
          <w:szCs w:val="20"/>
        </w:rPr>
      </w:pPr>
      <w:r w:rsidRPr="009221F0">
        <w:rPr>
          <w:sz w:val="20"/>
          <w:szCs w:val="20"/>
        </w:rPr>
        <w:t>Задачи муниципальной программы:</w:t>
      </w:r>
    </w:p>
    <w:p w:rsidR="003C224B" w:rsidRPr="009221F0" w:rsidRDefault="003C224B" w:rsidP="003C224B">
      <w:pPr>
        <w:ind w:left="426" w:hanging="66"/>
        <w:contextualSpacing/>
        <w:jc w:val="both"/>
        <w:rPr>
          <w:sz w:val="20"/>
          <w:szCs w:val="20"/>
        </w:rPr>
      </w:pPr>
      <w:r w:rsidRPr="009221F0">
        <w:rPr>
          <w:sz w:val="20"/>
          <w:szCs w:val="20"/>
        </w:rPr>
        <w:t>1. Развитие культуры в Молчановском районе.</w:t>
      </w:r>
    </w:p>
    <w:p w:rsidR="003C224B" w:rsidRPr="009221F0" w:rsidRDefault="003C224B" w:rsidP="003C224B">
      <w:pPr>
        <w:ind w:left="426" w:hanging="66"/>
        <w:contextualSpacing/>
        <w:jc w:val="both"/>
        <w:rPr>
          <w:sz w:val="20"/>
          <w:szCs w:val="20"/>
        </w:rPr>
      </w:pPr>
      <w:r w:rsidRPr="009221F0">
        <w:rPr>
          <w:sz w:val="20"/>
          <w:szCs w:val="20"/>
        </w:rPr>
        <w:t xml:space="preserve">Реализация данной задачи позволит создать условия </w:t>
      </w:r>
      <w:proofErr w:type="gramStart"/>
      <w:r w:rsidRPr="009221F0">
        <w:rPr>
          <w:sz w:val="20"/>
          <w:szCs w:val="20"/>
        </w:rPr>
        <w:t>для</w:t>
      </w:r>
      <w:proofErr w:type="gramEnd"/>
      <w:r w:rsidRPr="009221F0">
        <w:rPr>
          <w:sz w:val="20"/>
          <w:szCs w:val="20"/>
        </w:rPr>
        <w:t>:</w:t>
      </w:r>
    </w:p>
    <w:p w:rsidR="003C224B" w:rsidRPr="009221F0" w:rsidRDefault="003C224B" w:rsidP="003C224B">
      <w:pPr>
        <w:ind w:firstLine="360"/>
        <w:contextualSpacing/>
        <w:jc w:val="both"/>
        <w:rPr>
          <w:sz w:val="20"/>
          <w:szCs w:val="20"/>
        </w:rPr>
      </w:pPr>
      <w:r w:rsidRPr="009221F0">
        <w:rPr>
          <w:sz w:val="20"/>
          <w:szCs w:val="20"/>
        </w:rPr>
        <w:t>- предоставления населению Молчановского района библиотечных услуг;</w:t>
      </w:r>
    </w:p>
    <w:p w:rsidR="003C224B" w:rsidRPr="009221F0" w:rsidRDefault="003C224B" w:rsidP="003C224B">
      <w:pPr>
        <w:ind w:firstLine="360"/>
        <w:contextualSpacing/>
        <w:jc w:val="both"/>
        <w:rPr>
          <w:sz w:val="20"/>
          <w:szCs w:val="20"/>
        </w:rPr>
      </w:pPr>
      <w:r w:rsidRPr="009221F0">
        <w:rPr>
          <w:sz w:val="20"/>
          <w:szCs w:val="20"/>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3C224B" w:rsidRPr="009221F0" w:rsidRDefault="003C224B" w:rsidP="003C224B">
      <w:pPr>
        <w:ind w:firstLine="360"/>
        <w:contextualSpacing/>
        <w:jc w:val="both"/>
        <w:rPr>
          <w:sz w:val="20"/>
          <w:szCs w:val="20"/>
        </w:rPr>
      </w:pPr>
      <w:r w:rsidRPr="009221F0">
        <w:rPr>
          <w:sz w:val="20"/>
          <w:szCs w:val="20"/>
        </w:rPr>
        <w:t>- организации дополнительного образования детей в области культуры на территории Молчановского района;</w:t>
      </w:r>
    </w:p>
    <w:p w:rsidR="003C224B" w:rsidRPr="009221F0" w:rsidRDefault="003C224B" w:rsidP="003C224B">
      <w:pPr>
        <w:ind w:firstLine="360"/>
        <w:contextualSpacing/>
        <w:jc w:val="both"/>
        <w:rPr>
          <w:sz w:val="20"/>
          <w:szCs w:val="20"/>
        </w:rPr>
      </w:pPr>
      <w:r w:rsidRPr="009221F0">
        <w:rPr>
          <w:sz w:val="20"/>
          <w:szCs w:val="20"/>
        </w:rPr>
        <w:t>- развития инфраструктуры  учреждений культуры Молчановского района;</w:t>
      </w:r>
    </w:p>
    <w:p w:rsidR="003C224B" w:rsidRPr="009221F0" w:rsidRDefault="003C224B" w:rsidP="003C224B">
      <w:pPr>
        <w:ind w:firstLine="360"/>
        <w:contextualSpacing/>
        <w:jc w:val="both"/>
        <w:rPr>
          <w:sz w:val="20"/>
          <w:szCs w:val="20"/>
        </w:rPr>
      </w:pPr>
      <w:r w:rsidRPr="009221F0">
        <w:rPr>
          <w:sz w:val="20"/>
          <w:szCs w:val="20"/>
        </w:rPr>
        <w:t xml:space="preserve">- совершенствования  </w:t>
      </w:r>
      <w:proofErr w:type="gramStart"/>
      <w:r w:rsidRPr="009221F0">
        <w:rPr>
          <w:sz w:val="20"/>
          <w:szCs w:val="20"/>
        </w:rPr>
        <w:t>системы оплаты труда специалистов учреждений культуры</w:t>
      </w:r>
      <w:proofErr w:type="gramEnd"/>
      <w:r w:rsidRPr="009221F0">
        <w:rPr>
          <w:sz w:val="20"/>
          <w:szCs w:val="20"/>
        </w:rPr>
        <w:t>.</w:t>
      </w:r>
    </w:p>
    <w:p w:rsidR="003C224B" w:rsidRPr="009221F0" w:rsidRDefault="003C224B" w:rsidP="003C224B">
      <w:pPr>
        <w:ind w:firstLine="360"/>
        <w:contextualSpacing/>
        <w:jc w:val="both"/>
        <w:rPr>
          <w:sz w:val="20"/>
          <w:szCs w:val="20"/>
        </w:rPr>
      </w:pPr>
      <w:r w:rsidRPr="009221F0">
        <w:rPr>
          <w:sz w:val="20"/>
          <w:szCs w:val="20"/>
        </w:rPr>
        <w:t>2. Развитие внутреннего и въездного туризма на территории Молчановского района.</w:t>
      </w:r>
    </w:p>
    <w:p w:rsidR="003C224B" w:rsidRPr="009221F0" w:rsidRDefault="003C224B" w:rsidP="003C224B">
      <w:pPr>
        <w:ind w:firstLine="360"/>
        <w:contextualSpacing/>
        <w:jc w:val="both"/>
        <w:rPr>
          <w:sz w:val="20"/>
          <w:szCs w:val="20"/>
        </w:rPr>
      </w:pPr>
      <w:r w:rsidRPr="009221F0">
        <w:rPr>
          <w:sz w:val="20"/>
          <w:szCs w:val="20"/>
        </w:rPr>
        <w:t>Реализация данной задачи позволит  увеличить объем туристского потока в Молчановском районе.</w:t>
      </w:r>
    </w:p>
    <w:p w:rsidR="003C224B" w:rsidRPr="009221F0" w:rsidRDefault="003C224B" w:rsidP="003C224B">
      <w:pPr>
        <w:ind w:firstLine="360"/>
        <w:contextualSpacing/>
        <w:jc w:val="both"/>
        <w:rPr>
          <w:sz w:val="20"/>
          <w:szCs w:val="20"/>
        </w:rPr>
      </w:pPr>
      <w:r w:rsidRPr="009221F0">
        <w:rPr>
          <w:sz w:val="20"/>
          <w:szCs w:val="20"/>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3C224B" w:rsidRPr="009221F0" w:rsidRDefault="003C224B" w:rsidP="003C224B">
      <w:pPr>
        <w:ind w:firstLine="360"/>
        <w:contextualSpacing/>
        <w:jc w:val="both"/>
        <w:rPr>
          <w:sz w:val="20"/>
          <w:szCs w:val="20"/>
        </w:rPr>
      </w:pPr>
    </w:p>
    <w:p w:rsidR="003C224B" w:rsidRPr="009221F0" w:rsidRDefault="003C224B" w:rsidP="003C224B">
      <w:pPr>
        <w:ind w:firstLine="360"/>
        <w:contextualSpacing/>
        <w:jc w:val="both"/>
        <w:rPr>
          <w:b/>
          <w:sz w:val="20"/>
          <w:szCs w:val="20"/>
        </w:rPr>
      </w:pPr>
      <w:r w:rsidRPr="009221F0">
        <w:rPr>
          <w:b/>
          <w:sz w:val="20"/>
          <w:szCs w:val="20"/>
        </w:rPr>
        <w:t xml:space="preserve">Ресурсное обеспечение реализации муниципальной программы за счет средств местного бюджета и целевых межбюджетных трансфертов из областного бюджета по главным распорядителям средств </w:t>
      </w:r>
      <w:r w:rsidRPr="009221F0">
        <w:rPr>
          <w:b/>
          <w:spacing w:val="-2"/>
          <w:sz w:val="20"/>
          <w:szCs w:val="20"/>
        </w:rPr>
        <w:t xml:space="preserve">местного </w:t>
      </w:r>
      <w:r w:rsidRPr="009221F0">
        <w:rPr>
          <w:b/>
          <w:sz w:val="20"/>
          <w:szCs w:val="20"/>
        </w:rPr>
        <w:t>бюджета</w:t>
      </w:r>
    </w:p>
    <w:tbl>
      <w:tblPr>
        <w:tblpPr w:leftFromText="180" w:rightFromText="180" w:vertAnchor="text" w:tblpX="5" w:tblpY="1"/>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835"/>
        <w:gridCol w:w="1701"/>
        <w:gridCol w:w="2268"/>
        <w:gridCol w:w="2268"/>
      </w:tblGrid>
      <w:tr w:rsidR="003C224B" w:rsidRPr="009221F0" w:rsidTr="003C224B">
        <w:trPr>
          <w:trHeight w:val="1080"/>
        </w:trPr>
        <w:tc>
          <w:tcPr>
            <w:tcW w:w="572" w:type="dxa"/>
            <w:vMerge w:val="restart"/>
          </w:tcPr>
          <w:p w:rsidR="003C224B" w:rsidRPr="009221F0" w:rsidRDefault="003C224B" w:rsidP="003C224B">
            <w:pPr>
              <w:pStyle w:val="TableParagraph"/>
              <w:spacing w:before="191"/>
              <w:rPr>
                <w:sz w:val="20"/>
                <w:szCs w:val="20"/>
                <w:lang w:val="en-US"/>
              </w:rPr>
            </w:pPr>
            <w:r w:rsidRPr="009221F0">
              <w:rPr>
                <w:b/>
                <w:sz w:val="20"/>
                <w:szCs w:val="20"/>
              </w:rPr>
              <w:t xml:space="preserve"> </w:t>
            </w:r>
            <w:r w:rsidRPr="009221F0">
              <w:rPr>
                <w:sz w:val="20"/>
                <w:szCs w:val="20"/>
                <w:lang w:val="en-US"/>
              </w:rPr>
              <w:t xml:space="preserve">№ </w:t>
            </w:r>
            <w:r w:rsidRPr="009221F0">
              <w:rPr>
                <w:sz w:val="20"/>
                <w:szCs w:val="20"/>
              </w:rPr>
              <w:t xml:space="preserve">     </w:t>
            </w:r>
            <w:r w:rsidRPr="009221F0">
              <w:rPr>
                <w:sz w:val="20"/>
                <w:szCs w:val="20"/>
                <w:lang w:val="en-US"/>
              </w:rPr>
              <w:t>п/п</w:t>
            </w:r>
          </w:p>
        </w:tc>
        <w:tc>
          <w:tcPr>
            <w:tcW w:w="2835" w:type="dxa"/>
            <w:vMerge w:val="restart"/>
          </w:tcPr>
          <w:p w:rsidR="003C224B" w:rsidRPr="009221F0" w:rsidRDefault="003C224B" w:rsidP="003C224B">
            <w:pPr>
              <w:pStyle w:val="TableParagraph"/>
              <w:ind w:left="379" w:right="367"/>
              <w:jc w:val="center"/>
              <w:rPr>
                <w:sz w:val="20"/>
                <w:szCs w:val="20"/>
              </w:rPr>
            </w:pPr>
            <w:r w:rsidRPr="009221F0">
              <w:rPr>
                <w:sz w:val="20"/>
                <w:szCs w:val="20"/>
              </w:rPr>
              <w:t>Наименование задачи, мероприятия</w:t>
            </w:r>
          </w:p>
          <w:p w:rsidR="003C224B" w:rsidRPr="009221F0" w:rsidRDefault="003C224B" w:rsidP="003C224B">
            <w:pPr>
              <w:pStyle w:val="TableParagraph"/>
              <w:ind w:left="378" w:right="367"/>
              <w:jc w:val="center"/>
              <w:rPr>
                <w:sz w:val="20"/>
                <w:szCs w:val="20"/>
              </w:rPr>
            </w:pPr>
            <w:r w:rsidRPr="009221F0">
              <w:rPr>
                <w:sz w:val="20"/>
                <w:szCs w:val="20"/>
              </w:rPr>
              <w:t>муниципальной программы</w:t>
            </w:r>
          </w:p>
        </w:tc>
        <w:tc>
          <w:tcPr>
            <w:tcW w:w="1701" w:type="dxa"/>
            <w:vMerge w:val="restart"/>
          </w:tcPr>
          <w:p w:rsidR="003C224B" w:rsidRPr="009221F0" w:rsidRDefault="003C224B" w:rsidP="003C224B">
            <w:pPr>
              <w:pStyle w:val="TableParagraph"/>
              <w:spacing w:before="191"/>
              <w:jc w:val="center"/>
              <w:rPr>
                <w:sz w:val="20"/>
                <w:szCs w:val="20"/>
                <w:lang w:val="en-US"/>
              </w:rPr>
            </w:pPr>
            <w:r w:rsidRPr="009221F0">
              <w:rPr>
                <w:sz w:val="20"/>
                <w:szCs w:val="20"/>
                <w:lang w:val="en-US"/>
              </w:rPr>
              <w:t>Срок</w:t>
            </w:r>
            <w:r w:rsidRPr="009221F0">
              <w:rPr>
                <w:sz w:val="20"/>
                <w:szCs w:val="20"/>
              </w:rPr>
              <w:t xml:space="preserve"> </w:t>
            </w:r>
            <w:r w:rsidRPr="009221F0">
              <w:rPr>
                <w:sz w:val="20"/>
                <w:szCs w:val="20"/>
                <w:lang w:val="en-US"/>
              </w:rPr>
              <w:t>исполнения</w:t>
            </w:r>
          </w:p>
          <w:p w:rsidR="003C224B" w:rsidRPr="009221F0" w:rsidRDefault="003C224B" w:rsidP="003C224B">
            <w:pPr>
              <w:rPr>
                <w:sz w:val="20"/>
                <w:szCs w:val="20"/>
                <w:lang w:val="en-US"/>
              </w:rPr>
            </w:pPr>
          </w:p>
          <w:p w:rsidR="003C224B" w:rsidRPr="009221F0" w:rsidRDefault="003C224B" w:rsidP="003C224B">
            <w:pPr>
              <w:jc w:val="right"/>
              <w:rPr>
                <w:sz w:val="20"/>
                <w:szCs w:val="20"/>
                <w:lang w:val="en-US"/>
              </w:rPr>
            </w:pPr>
          </w:p>
        </w:tc>
        <w:tc>
          <w:tcPr>
            <w:tcW w:w="2268" w:type="dxa"/>
            <w:vMerge w:val="restart"/>
          </w:tcPr>
          <w:p w:rsidR="003C224B" w:rsidRPr="009221F0" w:rsidRDefault="003C224B" w:rsidP="003C224B">
            <w:pPr>
              <w:pStyle w:val="TableParagraph"/>
              <w:ind w:left="143" w:right="128"/>
              <w:jc w:val="center"/>
              <w:rPr>
                <w:sz w:val="20"/>
                <w:szCs w:val="20"/>
              </w:rPr>
            </w:pPr>
            <w:r w:rsidRPr="009221F0">
              <w:rPr>
                <w:sz w:val="20"/>
                <w:szCs w:val="20"/>
              </w:rPr>
              <w:t xml:space="preserve">Объем финансирования за счет средств местного бюджета, в том числе </w:t>
            </w:r>
            <w:proofErr w:type="gramStart"/>
            <w:r w:rsidRPr="009221F0">
              <w:rPr>
                <w:sz w:val="20"/>
                <w:szCs w:val="20"/>
              </w:rPr>
              <w:t>за</w:t>
            </w:r>
            <w:proofErr w:type="gramEnd"/>
          </w:p>
          <w:p w:rsidR="003C224B" w:rsidRPr="009221F0" w:rsidRDefault="003C224B" w:rsidP="003C224B">
            <w:pPr>
              <w:pStyle w:val="TableParagraph"/>
              <w:ind w:left="143" w:right="125"/>
              <w:jc w:val="center"/>
              <w:rPr>
                <w:sz w:val="20"/>
                <w:szCs w:val="20"/>
              </w:rPr>
            </w:pPr>
            <w:r w:rsidRPr="009221F0">
              <w:rPr>
                <w:sz w:val="20"/>
                <w:szCs w:val="20"/>
              </w:rPr>
              <w:t>счет межбюджетных трансфертов из областного бюджета</w:t>
            </w:r>
          </w:p>
        </w:tc>
        <w:tc>
          <w:tcPr>
            <w:tcW w:w="2268" w:type="dxa"/>
            <w:tcBorders>
              <w:top w:val="single" w:sz="4" w:space="0" w:color="auto"/>
              <w:bottom w:val="single" w:sz="4" w:space="0" w:color="auto"/>
              <w:right w:val="single" w:sz="4" w:space="0" w:color="auto"/>
            </w:tcBorders>
          </w:tcPr>
          <w:p w:rsidR="003C224B" w:rsidRPr="009221F0" w:rsidRDefault="003C224B" w:rsidP="003C224B">
            <w:pPr>
              <w:pStyle w:val="TableParagraph"/>
              <w:ind w:left="142" w:right="199"/>
              <w:jc w:val="center"/>
              <w:rPr>
                <w:sz w:val="20"/>
                <w:szCs w:val="20"/>
              </w:rPr>
            </w:pPr>
            <w:r w:rsidRPr="009221F0">
              <w:rPr>
                <w:sz w:val="20"/>
                <w:szCs w:val="20"/>
              </w:rPr>
              <w:t>Главные распорядители средств местного бюджет</w:t>
            </w:r>
            <w:proofErr w:type="gramStart"/>
            <w:r w:rsidRPr="009221F0">
              <w:rPr>
                <w:sz w:val="20"/>
                <w:szCs w:val="20"/>
              </w:rPr>
              <w:t>а(</w:t>
            </w:r>
            <w:proofErr w:type="gramEnd"/>
            <w:r w:rsidRPr="009221F0">
              <w:rPr>
                <w:sz w:val="20"/>
                <w:szCs w:val="20"/>
              </w:rPr>
              <w:t>ГРБС)</w:t>
            </w:r>
          </w:p>
        </w:tc>
      </w:tr>
      <w:tr w:rsidR="003C224B" w:rsidRPr="009221F0" w:rsidTr="003C224B">
        <w:trPr>
          <w:trHeight w:val="1740"/>
        </w:trPr>
        <w:tc>
          <w:tcPr>
            <w:tcW w:w="572" w:type="dxa"/>
            <w:vMerge/>
          </w:tcPr>
          <w:p w:rsidR="003C224B" w:rsidRPr="009221F0" w:rsidRDefault="003C224B" w:rsidP="003C224B">
            <w:pPr>
              <w:pStyle w:val="TableParagraph"/>
              <w:rPr>
                <w:b/>
                <w:sz w:val="20"/>
                <w:szCs w:val="20"/>
              </w:rPr>
            </w:pPr>
          </w:p>
        </w:tc>
        <w:tc>
          <w:tcPr>
            <w:tcW w:w="2835" w:type="dxa"/>
            <w:vMerge/>
          </w:tcPr>
          <w:p w:rsidR="003C224B" w:rsidRPr="009221F0" w:rsidRDefault="003C224B" w:rsidP="003C224B">
            <w:pPr>
              <w:pStyle w:val="TableParagraph"/>
              <w:spacing w:before="87"/>
              <w:ind w:left="379" w:right="367"/>
              <w:jc w:val="center"/>
              <w:rPr>
                <w:sz w:val="20"/>
                <w:szCs w:val="20"/>
              </w:rPr>
            </w:pPr>
          </w:p>
        </w:tc>
        <w:tc>
          <w:tcPr>
            <w:tcW w:w="1701" w:type="dxa"/>
            <w:vMerge/>
          </w:tcPr>
          <w:p w:rsidR="003C224B" w:rsidRPr="009221F0" w:rsidRDefault="003C224B" w:rsidP="003C224B">
            <w:pPr>
              <w:pStyle w:val="TableParagraph"/>
              <w:spacing w:before="191"/>
              <w:jc w:val="center"/>
              <w:rPr>
                <w:sz w:val="20"/>
                <w:szCs w:val="20"/>
              </w:rPr>
            </w:pPr>
          </w:p>
        </w:tc>
        <w:tc>
          <w:tcPr>
            <w:tcW w:w="2268" w:type="dxa"/>
            <w:vMerge/>
          </w:tcPr>
          <w:p w:rsidR="003C224B" w:rsidRPr="009221F0" w:rsidRDefault="003C224B" w:rsidP="003C224B">
            <w:pPr>
              <w:pStyle w:val="TableParagraph"/>
              <w:spacing w:before="87"/>
              <w:ind w:left="143" w:right="128"/>
              <w:jc w:val="center"/>
              <w:rPr>
                <w:sz w:val="20"/>
                <w:szCs w:val="20"/>
              </w:rPr>
            </w:pPr>
          </w:p>
        </w:tc>
        <w:tc>
          <w:tcPr>
            <w:tcW w:w="2268" w:type="dxa"/>
            <w:tcBorders>
              <w:top w:val="single" w:sz="4" w:space="0" w:color="auto"/>
              <w:bottom w:val="single" w:sz="4" w:space="0" w:color="auto"/>
              <w:right w:val="single" w:sz="4" w:space="0" w:color="auto"/>
            </w:tcBorders>
          </w:tcPr>
          <w:p w:rsidR="003C224B" w:rsidRPr="009221F0" w:rsidRDefault="003C224B" w:rsidP="003C224B">
            <w:pPr>
              <w:pStyle w:val="TableParagraph"/>
              <w:ind w:left="330" w:right="316"/>
              <w:jc w:val="center"/>
              <w:rPr>
                <w:sz w:val="20"/>
                <w:szCs w:val="20"/>
                <w:lang w:val="en-US"/>
              </w:rPr>
            </w:pPr>
            <w:r w:rsidRPr="009221F0">
              <w:rPr>
                <w:sz w:val="20"/>
                <w:szCs w:val="20"/>
                <w:lang w:val="en-US"/>
              </w:rPr>
              <w:t>Администрация Молчановского района</w:t>
            </w:r>
          </w:p>
        </w:tc>
      </w:tr>
      <w:tr w:rsidR="003C224B" w:rsidRPr="009221F0" w:rsidTr="003C224B">
        <w:trPr>
          <w:trHeight w:val="302"/>
        </w:trPr>
        <w:tc>
          <w:tcPr>
            <w:tcW w:w="572" w:type="dxa"/>
          </w:tcPr>
          <w:p w:rsidR="003C224B" w:rsidRPr="009221F0" w:rsidRDefault="003C224B" w:rsidP="003C224B">
            <w:pPr>
              <w:pStyle w:val="TableParagraph"/>
              <w:ind w:left="424" w:hanging="409"/>
              <w:jc w:val="center"/>
              <w:rPr>
                <w:sz w:val="20"/>
                <w:szCs w:val="20"/>
                <w:lang w:val="en-US"/>
              </w:rPr>
            </w:pPr>
            <w:r w:rsidRPr="009221F0">
              <w:rPr>
                <w:sz w:val="20"/>
                <w:szCs w:val="20"/>
                <w:lang w:val="en-US"/>
              </w:rPr>
              <w:t>1</w:t>
            </w:r>
          </w:p>
        </w:tc>
        <w:tc>
          <w:tcPr>
            <w:tcW w:w="2835" w:type="dxa"/>
          </w:tcPr>
          <w:p w:rsidR="003C224B" w:rsidRPr="009221F0" w:rsidRDefault="003C224B" w:rsidP="003C224B">
            <w:pPr>
              <w:pStyle w:val="TableParagraph"/>
              <w:ind w:left="9"/>
              <w:jc w:val="center"/>
              <w:rPr>
                <w:sz w:val="20"/>
                <w:szCs w:val="20"/>
                <w:lang w:val="en-US"/>
              </w:rPr>
            </w:pPr>
            <w:r w:rsidRPr="009221F0">
              <w:rPr>
                <w:sz w:val="20"/>
                <w:szCs w:val="20"/>
                <w:lang w:val="en-US"/>
              </w:rPr>
              <w:t>2</w:t>
            </w:r>
          </w:p>
        </w:tc>
        <w:tc>
          <w:tcPr>
            <w:tcW w:w="1701" w:type="dxa"/>
          </w:tcPr>
          <w:p w:rsidR="003C224B" w:rsidRPr="009221F0" w:rsidRDefault="003C224B" w:rsidP="003C224B">
            <w:pPr>
              <w:pStyle w:val="TableParagraph"/>
              <w:ind w:left="11"/>
              <w:jc w:val="center"/>
              <w:rPr>
                <w:sz w:val="20"/>
                <w:szCs w:val="20"/>
                <w:lang w:val="en-US"/>
              </w:rPr>
            </w:pPr>
            <w:r w:rsidRPr="009221F0">
              <w:rPr>
                <w:sz w:val="20"/>
                <w:szCs w:val="20"/>
                <w:lang w:val="en-US"/>
              </w:rPr>
              <w:t>3</w:t>
            </w:r>
          </w:p>
        </w:tc>
        <w:tc>
          <w:tcPr>
            <w:tcW w:w="2268" w:type="dxa"/>
            <w:tcBorders>
              <w:bottom w:val="single" w:sz="4" w:space="0" w:color="auto"/>
            </w:tcBorders>
          </w:tcPr>
          <w:p w:rsidR="003C224B" w:rsidRPr="009221F0" w:rsidRDefault="003C224B" w:rsidP="003C224B">
            <w:pPr>
              <w:pStyle w:val="TableParagraph"/>
              <w:ind w:left="15"/>
              <w:jc w:val="center"/>
              <w:rPr>
                <w:sz w:val="20"/>
                <w:szCs w:val="20"/>
                <w:lang w:val="en-US"/>
              </w:rPr>
            </w:pPr>
            <w:r w:rsidRPr="009221F0">
              <w:rPr>
                <w:sz w:val="20"/>
                <w:szCs w:val="20"/>
                <w:lang w:val="en-US"/>
              </w:rPr>
              <w:t>4</w:t>
            </w:r>
          </w:p>
        </w:tc>
        <w:tc>
          <w:tcPr>
            <w:tcW w:w="2268" w:type="dxa"/>
            <w:tcBorders>
              <w:top w:val="single" w:sz="4" w:space="0" w:color="auto"/>
              <w:bottom w:val="nil"/>
              <w:right w:val="single" w:sz="4" w:space="0" w:color="auto"/>
            </w:tcBorders>
          </w:tcPr>
          <w:p w:rsidR="003C224B" w:rsidRPr="009221F0" w:rsidRDefault="003C224B" w:rsidP="003C224B">
            <w:pPr>
              <w:pStyle w:val="TableParagraph"/>
              <w:ind w:left="16"/>
              <w:jc w:val="center"/>
              <w:rPr>
                <w:sz w:val="20"/>
                <w:szCs w:val="20"/>
              </w:rPr>
            </w:pPr>
            <w:r w:rsidRPr="009221F0">
              <w:rPr>
                <w:sz w:val="20"/>
                <w:szCs w:val="20"/>
                <w:lang w:val="en-US"/>
              </w:rPr>
              <w:t>5</w:t>
            </w:r>
          </w:p>
        </w:tc>
      </w:tr>
      <w:tr w:rsidR="003C224B" w:rsidRPr="009221F0" w:rsidTr="003C224B">
        <w:trPr>
          <w:trHeight w:val="302"/>
        </w:trPr>
        <w:tc>
          <w:tcPr>
            <w:tcW w:w="572" w:type="dxa"/>
          </w:tcPr>
          <w:p w:rsidR="003C224B" w:rsidRPr="009221F0" w:rsidRDefault="003C224B" w:rsidP="003C224B">
            <w:pPr>
              <w:pStyle w:val="TableParagraph"/>
              <w:spacing w:before="17"/>
              <w:ind w:left="424" w:hanging="409"/>
              <w:jc w:val="center"/>
              <w:rPr>
                <w:sz w:val="20"/>
                <w:szCs w:val="20"/>
                <w:lang w:val="en-US"/>
              </w:rPr>
            </w:pPr>
          </w:p>
        </w:tc>
        <w:tc>
          <w:tcPr>
            <w:tcW w:w="9072" w:type="dxa"/>
            <w:gridSpan w:val="4"/>
            <w:tcBorders>
              <w:right w:val="single" w:sz="4" w:space="0" w:color="auto"/>
            </w:tcBorders>
          </w:tcPr>
          <w:p w:rsidR="003C224B" w:rsidRPr="009221F0" w:rsidRDefault="003C224B" w:rsidP="003C224B">
            <w:pPr>
              <w:pStyle w:val="TableParagraph"/>
              <w:ind w:left="16"/>
              <w:jc w:val="both"/>
              <w:rPr>
                <w:sz w:val="20"/>
                <w:szCs w:val="20"/>
              </w:rPr>
            </w:pPr>
            <w:r w:rsidRPr="009221F0">
              <w:rPr>
                <w:sz w:val="20"/>
                <w:szCs w:val="20"/>
              </w:rPr>
              <w:t>Подпрограмма</w:t>
            </w:r>
            <w:r w:rsidRPr="009221F0">
              <w:rPr>
                <w:spacing w:val="-1"/>
                <w:sz w:val="20"/>
                <w:szCs w:val="20"/>
              </w:rPr>
              <w:t xml:space="preserve"> (направление) </w:t>
            </w:r>
            <w:r w:rsidRPr="009221F0">
              <w:rPr>
                <w:sz w:val="20"/>
                <w:szCs w:val="20"/>
              </w:rPr>
              <w:t>1.«Развитие культуры и туризма на территории Молчановского района»</w:t>
            </w:r>
          </w:p>
        </w:tc>
      </w:tr>
      <w:tr w:rsidR="003C224B" w:rsidRPr="009221F0" w:rsidTr="003C224B">
        <w:trPr>
          <w:trHeight w:val="299"/>
        </w:trPr>
        <w:tc>
          <w:tcPr>
            <w:tcW w:w="572" w:type="dxa"/>
          </w:tcPr>
          <w:p w:rsidR="003C224B" w:rsidRPr="009221F0" w:rsidRDefault="003C224B" w:rsidP="003C224B">
            <w:pPr>
              <w:pStyle w:val="TableParagraph"/>
              <w:spacing w:before="17"/>
              <w:ind w:left="424" w:hanging="409"/>
              <w:rPr>
                <w:sz w:val="20"/>
                <w:szCs w:val="20"/>
              </w:rPr>
            </w:pPr>
            <w:r w:rsidRPr="009221F0">
              <w:rPr>
                <w:sz w:val="20"/>
                <w:szCs w:val="20"/>
              </w:rPr>
              <w:t>1.</w:t>
            </w:r>
          </w:p>
        </w:tc>
        <w:tc>
          <w:tcPr>
            <w:tcW w:w="9072" w:type="dxa"/>
            <w:gridSpan w:val="4"/>
            <w:tcBorders>
              <w:top w:val="nil"/>
              <w:bottom w:val="nil"/>
              <w:right w:val="single" w:sz="4" w:space="0" w:color="auto"/>
            </w:tcBorders>
          </w:tcPr>
          <w:p w:rsidR="003C224B" w:rsidRPr="009221F0" w:rsidRDefault="003C224B" w:rsidP="003C224B">
            <w:pPr>
              <w:rPr>
                <w:sz w:val="20"/>
                <w:szCs w:val="20"/>
              </w:rPr>
            </w:pPr>
            <w:r w:rsidRPr="009221F0">
              <w:rPr>
                <w:sz w:val="20"/>
                <w:szCs w:val="20"/>
              </w:rPr>
              <w:t>Задача</w:t>
            </w:r>
            <w:proofErr w:type="gramStart"/>
            <w:r w:rsidRPr="009221F0">
              <w:rPr>
                <w:sz w:val="20"/>
                <w:szCs w:val="20"/>
              </w:rPr>
              <w:t>1</w:t>
            </w:r>
            <w:proofErr w:type="gramEnd"/>
            <w:r w:rsidRPr="009221F0">
              <w:rPr>
                <w:sz w:val="20"/>
                <w:szCs w:val="20"/>
              </w:rPr>
              <w:t xml:space="preserve"> подпрограммы (направления) 1. «Создание условий для организации дополнительного образования населения Молчановского района »</w:t>
            </w:r>
          </w:p>
        </w:tc>
      </w:tr>
      <w:tr w:rsidR="003C224B" w:rsidRPr="009221F0" w:rsidTr="003C224B">
        <w:trPr>
          <w:trHeight w:val="299"/>
        </w:trPr>
        <w:tc>
          <w:tcPr>
            <w:tcW w:w="572" w:type="dxa"/>
            <w:vMerge w:val="restart"/>
          </w:tcPr>
          <w:p w:rsidR="003C224B" w:rsidRPr="009221F0" w:rsidRDefault="003C224B" w:rsidP="003C224B">
            <w:pPr>
              <w:pStyle w:val="TableParagraph"/>
              <w:ind w:left="162" w:hanging="147"/>
              <w:rPr>
                <w:sz w:val="20"/>
                <w:szCs w:val="20"/>
              </w:rPr>
            </w:pPr>
            <w:r w:rsidRPr="009221F0">
              <w:rPr>
                <w:sz w:val="20"/>
                <w:szCs w:val="20"/>
              </w:rPr>
              <w:t>1.1.</w:t>
            </w:r>
          </w:p>
        </w:tc>
        <w:tc>
          <w:tcPr>
            <w:tcW w:w="2835" w:type="dxa"/>
            <w:vMerge w:val="restart"/>
          </w:tcPr>
          <w:p w:rsidR="003C224B" w:rsidRPr="009221F0" w:rsidRDefault="003C224B" w:rsidP="003C224B">
            <w:pPr>
              <w:pStyle w:val="TableParagraph"/>
              <w:ind w:left="108"/>
              <w:rPr>
                <w:sz w:val="20"/>
                <w:szCs w:val="20"/>
              </w:rPr>
            </w:pPr>
            <w:r w:rsidRPr="009221F0">
              <w:rPr>
                <w:sz w:val="20"/>
                <w:szCs w:val="20"/>
                <w:lang w:eastAsia="ru-RU"/>
              </w:rPr>
              <w:t>Ведомственныйпроект 1 «Создание условий для организации дополнительного образования населения Молчановского района»</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vAlign w:val="center"/>
          </w:tcPr>
          <w:p w:rsidR="003C224B" w:rsidRPr="009221F0" w:rsidRDefault="003C224B" w:rsidP="003C224B">
            <w:pPr>
              <w:pStyle w:val="TableParagraph"/>
              <w:jc w:val="center"/>
              <w:rPr>
                <w:sz w:val="20"/>
                <w:szCs w:val="20"/>
              </w:rPr>
            </w:pPr>
            <w:r w:rsidRPr="009221F0">
              <w:rPr>
                <w:sz w:val="20"/>
                <w:szCs w:val="20"/>
              </w:rPr>
              <w:t>22 084,7</w:t>
            </w:r>
          </w:p>
        </w:tc>
        <w:tc>
          <w:tcPr>
            <w:tcW w:w="2268" w:type="dxa"/>
            <w:vAlign w:val="center"/>
          </w:tcPr>
          <w:p w:rsidR="003C224B" w:rsidRPr="009221F0" w:rsidRDefault="003C224B" w:rsidP="003C224B">
            <w:pPr>
              <w:pStyle w:val="TableParagraph"/>
              <w:jc w:val="center"/>
              <w:rPr>
                <w:sz w:val="20"/>
                <w:szCs w:val="20"/>
              </w:rPr>
            </w:pPr>
            <w:r w:rsidRPr="009221F0">
              <w:rPr>
                <w:sz w:val="20"/>
                <w:szCs w:val="20"/>
              </w:rPr>
              <w:t>22 084,7</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10 684,7</w:t>
            </w:r>
          </w:p>
        </w:tc>
        <w:tc>
          <w:tcPr>
            <w:tcW w:w="2268" w:type="dxa"/>
          </w:tcPr>
          <w:p w:rsidR="003C224B" w:rsidRPr="009221F0" w:rsidRDefault="003C224B" w:rsidP="003C224B">
            <w:pPr>
              <w:pStyle w:val="TableParagraph"/>
              <w:jc w:val="center"/>
              <w:rPr>
                <w:sz w:val="20"/>
                <w:szCs w:val="20"/>
              </w:rPr>
            </w:pPr>
            <w:r w:rsidRPr="009221F0">
              <w:rPr>
                <w:sz w:val="20"/>
                <w:szCs w:val="20"/>
              </w:rPr>
              <w:t>10 684,7</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5 700,0</w:t>
            </w:r>
          </w:p>
        </w:tc>
        <w:tc>
          <w:tcPr>
            <w:tcW w:w="2268" w:type="dxa"/>
          </w:tcPr>
          <w:p w:rsidR="003C224B" w:rsidRPr="009221F0" w:rsidRDefault="003C224B" w:rsidP="003C224B">
            <w:pPr>
              <w:pStyle w:val="TableParagraph"/>
              <w:jc w:val="center"/>
              <w:rPr>
                <w:sz w:val="20"/>
                <w:szCs w:val="20"/>
              </w:rPr>
            </w:pPr>
            <w:r w:rsidRPr="009221F0">
              <w:rPr>
                <w:sz w:val="20"/>
                <w:szCs w:val="20"/>
              </w:rPr>
              <w:t>5 700,0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5 700,0</w:t>
            </w:r>
          </w:p>
        </w:tc>
        <w:tc>
          <w:tcPr>
            <w:tcW w:w="2268" w:type="dxa"/>
          </w:tcPr>
          <w:p w:rsidR="003C224B" w:rsidRPr="009221F0" w:rsidRDefault="003C224B" w:rsidP="003C224B">
            <w:pPr>
              <w:pStyle w:val="TableParagraph"/>
              <w:jc w:val="center"/>
              <w:rPr>
                <w:sz w:val="20"/>
                <w:szCs w:val="20"/>
              </w:rPr>
            </w:pPr>
            <w:r w:rsidRPr="009221F0">
              <w:rPr>
                <w:sz w:val="20"/>
                <w:szCs w:val="20"/>
              </w:rPr>
              <w:t>5 700,0</w:t>
            </w:r>
          </w:p>
        </w:tc>
      </w:tr>
      <w:tr w:rsidR="003C224B" w:rsidRPr="009221F0" w:rsidTr="003C224B">
        <w:trPr>
          <w:trHeight w:val="553"/>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right="204"/>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p>
          <w:p w:rsidR="003C224B" w:rsidRPr="009221F0" w:rsidRDefault="003C224B" w:rsidP="003C224B">
            <w:pPr>
              <w:pStyle w:val="TableParagraph"/>
              <w:rPr>
                <w:sz w:val="20"/>
                <w:szCs w:val="20"/>
              </w:rPr>
            </w:pPr>
            <w:r w:rsidRPr="009221F0">
              <w:rPr>
                <w:sz w:val="20"/>
                <w:szCs w:val="20"/>
              </w:rPr>
              <w:t>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731"/>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pacing w:val="-4"/>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p>
          <w:p w:rsidR="003C224B" w:rsidRPr="009221F0" w:rsidRDefault="003C224B" w:rsidP="003C224B">
            <w:pPr>
              <w:pStyle w:val="TableParagraph"/>
              <w:rPr>
                <w:sz w:val="20"/>
                <w:szCs w:val="20"/>
              </w:rPr>
            </w:pPr>
            <w:r w:rsidRPr="009221F0">
              <w:rPr>
                <w:sz w:val="20"/>
                <w:szCs w:val="20"/>
              </w:rPr>
              <w:t>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val="restart"/>
          </w:tcPr>
          <w:p w:rsidR="003C224B" w:rsidRPr="009221F0" w:rsidRDefault="003C224B" w:rsidP="003C224B">
            <w:pPr>
              <w:pStyle w:val="TableParagraph"/>
              <w:ind w:left="162" w:hanging="147"/>
              <w:rPr>
                <w:sz w:val="20"/>
                <w:szCs w:val="20"/>
              </w:rPr>
            </w:pPr>
            <w:r w:rsidRPr="009221F0">
              <w:rPr>
                <w:sz w:val="20"/>
                <w:szCs w:val="20"/>
              </w:rPr>
              <w:t>1.2.</w:t>
            </w:r>
          </w:p>
        </w:tc>
        <w:tc>
          <w:tcPr>
            <w:tcW w:w="2835" w:type="dxa"/>
            <w:vMerge w:val="restart"/>
          </w:tcPr>
          <w:p w:rsidR="003C224B" w:rsidRPr="009221F0" w:rsidRDefault="003C224B" w:rsidP="003C224B">
            <w:pPr>
              <w:pStyle w:val="TableParagraph"/>
              <w:ind w:left="108"/>
              <w:rPr>
                <w:sz w:val="20"/>
                <w:szCs w:val="20"/>
              </w:rPr>
            </w:pPr>
            <w:r w:rsidRPr="009221F0">
              <w:rPr>
                <w:sz w:val="20"/>
                <w:szCs w:val="20"/>
              </w:rPr>
              <w:t>Комплекс процессных мероприятий 1 «Обеспечение получения дошкольного, начального общедоступного,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449,1</w:t>
            </w:r>
          </w:p>
        </w:tc>
        <w:tc>
          <w:tcPr>
            <w:tcW w:w="2268" w:type="dxa"/>
          </w:tcPr>
          <w:p w:rsidR="003C224B" w:rsidRPr="009221F0" w:rsidRDefault="003C224B" w:rsidP="003C224B">
            <w:pPr>
              <w:pStyle w:val="TableParagraph"/>
              <w:jc w:val="center"/>
              <w:rPr>
                <w:sz w:val="20"/>
                <w:szCs w:val="20"/>
              </w:rPr>
            </w:pPr>
            <w:r w:rsidRPr="009221F0">
              <w:rPr>
                <w:sz w:val="20"/>
                <w:szCs w:val="20"/>
              </w:rPr>
              <w:t>449,1</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149,1</w:t>
            </w:r>
          </w:p>
        </w:tc>
        <w:tc>
          <w:tcPr>
            <w:tcW w:w="2268" w:type="dxa"/>
          </w:tcPr>
          <w:p w:rsidR="003C224B" w:rsidRPr="009221F0" w:rsidRDefault="003C224B" w:rsidP="003C224B">
            <w:pPr>
              <w:pStyle w:val="TableParagraph"/>
              <w:jc w:val="center"/>
              <w:rPr>
                <w:sz w:val="20"/>
                <w:szCs w:val="20"/>
              </w:rPr>
            </w:pPr>
            <w:r w:rsidRPr="009221F0">
              <w:rPr>
                <w:sz w:val="20"/>
                <w:szCs w:val="20"/>
              </w:rPr>
              <w:t>149,1</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150,0</w:t>
            </w:r>
          </w:p>
        </w:tc>
        <w:tc>
          <w:tcPr>
            <w:tcW w:w="2268" w:type="dxa"/>
          </w:tcPr>
          <w:p w:rsidR="003C224B" w:rsidRPr="009221F0" w:rsidRDefault="003C224B" w:rsidP="003C224B">
            <w:pPr>
              <w:pStyle w:val="TableParagraph"/>
              <w:jc w:val="center"/>
              <w:rPr>
                <w:sz w:val="20"/>
                <w:szCs w:val="20"/>
              </w:rPr>
            </w:pPr>
            <w:r w:rsidRPr="009221F0">
              <w:rPr>
                <w:sz w:val="20"/>
                <w:szCs w:val="20"/>
              </w:rPr>
              <w:t>150,0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150,0</w:t>
            </w:r>
          </w:p>
        </w:tc>
        <w:tc>
          <w:tcPr>
            <w:tcW w:w="2268" w:type="dxa"/>
          </w:tcPr>
          <w:p w:rsidR="003C224B" w:rsidRPr="009221F0" w:rsidRDefault="003C224B" w:rsidP="003C224B">
            <w:pPr>
              <w:pStyle w:val="TableParagraph"/>
              <w:jc w:val="center"/>
              <w:rPr>
                <w:sz w:val="20"/>
                <w:szCs w:val="20"/>
              </w:rPr>
            </w:pPr>
            <w:r w:rsidRPr="009221F0">
              <w:rPr>
                <w:sz w:val="20"/>
                <w:szCs w:val="20"/>
              </w:rPr>
              <w:t>150,0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p w:rsidR="003C224B" w:rsidRPr="009221F0" w:rsidRDefault="003C224B" w:rsidP="003C224B">
            <w:pPr>
              <w:pStyle w:val="TableParagraph"/>
              <w:ind w:left="109"/>
              <w:rPr>
                <w:sz w:val="20"/>
                <w:szCs w:val="20"/>
                <w:lang w:val="en-US"/>
              </w:rPr>
            </w:pP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val="restart"/>
          </w:tcPr>
          <w:p w:rsidR="003C224B" w:rsidRPr="009221F0" w:rsidRDefault="003C224B" w:rsidP="003C224B">
            <w:pPr>
              <w:pStyle w:val="TableParagraph"/>
              <w:ind w:left="162" w:hanging="147"/>
              <w:rPr>
                <w:sz w:val="20"/>
                <w:szCs w:val="20"/>
              </w:rPr>
            </w:pPr>
            <w:r w:rsidRPr="009221F0">
              <w:rPr>
                <w:sz w:val="20"/>
                <w:szCs w:val="20"/>
              </w:rPr>
              <w:lastRenderedPageBreak/>
              <w:t>1.3.</w:t>
            </w:r>
          </w:p>
        </w:tc>
        <w:tc>
          <w:tcPr>
            <w:tcW w:w="2835" w:type="dxa"/>
            <w:vMerge w:val="restart"/>
          </w:tcPr>
          <w:p w:rsidR="003C224B" w:rsidRPr="009221F0" w:rsidRDefault="003C224B" w:rsidP="003C224B">
            <w:pPr>
              <w:pStyle w:val="TableParagraph"/>
              <w:ind w:left="108"/>
              <w:rPr>
                <w:sz w:val="20"/>
                <w:szCs w:val="20"/>
              </w:rPr>
            </w:pPr>
            <w:r w:rsidRPr="009221F0">
              <w:rPr>
                <w:sz w:val="20"/>
                <w:szCs w:val="20"/>
              </w:rPr>
              <w:t>Комплекс процессных мероприятий 2 «Создание условий для развития кадрового потенциала Томской области в сфере культуры и архивного дела»</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7 203,6 </w:t>
            </w:r>
          </w:p>
        </w:tc>
        <w:tc>
          <w:tcPr>
            <w:tcW w:w="2268" w:type="dxa"/>
          </w:tcPr>
          <w:p w:rsidR="003C224B" w:rsidRPr="009221F0" w:rsidRDefault="003C224B" w:rsidP="003C224B">
            <w:pPr>
              <w:pStyle w:val="TableParagraph"/>
              <w:jc w:val="center"/>
              <w:rPr>
                <w:sz w:val="20"/>
                <w:szCs w:val="20"/>
              </w:rPr>
            </w:pPr>
            <w:r w:rsidRPr="009221F0">
              <w:rPr>
                <w:sz w:val="20"/>
                <w:szCs w:val="20"/>
              </w:rPr>
              <w:t>7 203,6 </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7 203,6 </w:t>
            </w:r>
          </w:p>
        </w:tc>
        <w:tc>
          <w:tcPr>
            <w:tcW w:w="2268" w:type="dxa"/>
          </w:tcPr>
          <w:p w:rsidR="003C224B" w:rsidRPr="009221F0" w:rsidRDefault="003C224B" w:rsidP="003C224B">
            <w:pPr>
              <w:pStyle w:val="TableParagraph"/>
              <w:jc w:val="center"/>
              <w:rPr>
                <w:sz w:val="20"/>
                <w:szCs w:val="20"/>
              </w:rPr>
            </w:pPr>
            <w:r w:rsidRPr="009221F0">
              <w:rPr>
                <w:sz w:val="20"/>
                <w:szCs w:val="20"/>
              </w:rPr>
              <w:t>7 203,6 </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п</w:t>
            </w:r>
            <w:r w:rsidRPr="009221F0">
              <w:rPr>
                <w:sz w:val="20"/>
                <w:szCs w:val="20"/>
                <w:lang w:val="en-US"/>
              </w:rPr>
              <w:t>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tcPr>
          <w:p w:rsidR="003C224B" w:rsidRPr="009221F0" w:rsidRDefault="003C224B" w:rsidP="003C224B">
            <w:pPr>
              <w:pStyle w:val="TableParagraph"/>
              <w:spacing w:before="15"/>
              <w:ind w:left="162" w:hanging="147"/>
              <w:rPr>
                <w:sz w:val="20"/>
                <w:szCs w:val="20"/>
              </w:rPr>
            </w:pPr>
            <w:r w:rsidRPr="009221F0">
              <w:rPr>
                <w:sz w:val="20"/>
                <w:szCs w:val="20"/>
              </w:rPr>
              <w:t>2.</w:t>
            </w:r>
          </w:p>
        </w:tc>
        <w:tc>
          <w:tcPr>
            <w:tcW w:w="9072" w:type="dxa"/>
            <w:gridSpan w:val="4"/>
          </w:tcPr>
          <w:p w:rsidR="003C224B" w:rsidRPr="009221F0" w:rsidRDefault="003C224B" w:rsidP="003C224B">
            <w:pPr>
              <w:pStyle w:val="TableParagraph"/>
              <w:rPr>
                <w:sz w:val="20"/>
                <w:szCs w:val="20"/>
              </w:rPr>
            </w:pPr>
            <w:r w:rsidRPr="009221F0">
              <w:rPr>
                <w:sz w:val="20"/>
                <w:szCs w:val="20"/>
              </w:rPr>
              <w:t>Задача</w:t>
            </w:r>
            <w:proofErr w:type="gramStart"/>
            <w:r w:rsidRPr="009221F0">
              <w:rPr>
                <w:sz w:val="20"/>
                <w:szCs w:val="20"/>
              </w:rPr>
              <w:t>2</w:t>
            </w:r>
            <w:proofErr w:type="gramEnd"/>
            <w:r w:rsidRPr="009221F0">
              <w:rPr>
                <w:sz w:val="20"/>
                <w:szCs w:val="20"/>
              </w:rPr>
              <w:t xml:space="preserve"> подпрограммы (направления) 1.</w:t>
            </w:r>
            <w:r w:rsidRPr="009221F0">
              <w:rPr>
                <w:sz w:val="20"/>
                <w:szCs w:val="20"/>
                <w:lang w:eastAsia="ru-RU"/>
              </w:rPr>
              <w:t xml:space="preserve"> «</w:t>
            </w:r>
            <w:r w:rsidRPr="009221F0">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r w:rsidRPr="009221F0">
              <w:rPr>
                <w:sz w:val="20"/>
                <w:szCs w:val="20"/>
                <w:lang w:eastAsia="ru-RU"/>
              </w:rPr>
              <w:t>»</w:t>
            </w:r>
          </w:p>
        </w:tc>
      </w:tr>
      <w:tr w:rsidR="003C224B" w:rsidRPr="009221F0" w:rsidTr="003C224B">
        <w:trPr>
          <w:trHeight w:val="299"/>
        </w:trPr>
        <w:tc>
          <w:tcPr>
            <w:tcW w:w="572" w:type="dxa"/>
            <w:vMerge w:val="restart"/>
          </w:tcPr>
          <w:p w:rsidR="003C224B" w:rsidRPr="009221F0" w:rsidRDefault="003C224B" w:rsidP="003C224B">
            <w:pPr>
              <w:pStyle w:val="TableParagraph"/>
              <w:ind w:left="162" w:hanging="147"/>
              <w:rPr>
                <w:sz w:val="20"/>
                <w:szCs w:val="20"/>
              </w:rPr>
            </w:pPr>
            <w:r w:rsidRPr="009221F0">
              <w:rPr>
                <w:sz w:val="20"/>
                <w:szCs w:val="20"/>
              </w:rPr>
              <w:t>2.1.</w:t>
            </w:r>
          </w:p>
        </w:tc>
        <w:tc>
          <w:tcPr>
            <w:tcW w:w="2835" w:type="dxa"/>
            <w:vMerge w:val="restart"/>
          </w:tcPr>
          <w:p w:rsidR="003C224B" w:rsidRPr="009221F0" w:rsidRDefault="003C224B" w:rsidP="003C224B">
            <w:pPr>
              <w:pStyle w:val="TableParagraph"/>
              <w:ind w:left="108"/>
              <w:rPr>
                <w:sz w:val="20"/>
                <w:szCs w:val="20"/>
              </w:rPr>
            </w:pPr>
            <w:r w:rsidRPr="009221F0">
              <w:rPr>
                <w:sz w:val="20"/>
                <w:szCs w:val="20"/>
                <w:lang w:eastAsia="ru-RU"/>
              </w:rPr>
              <w:t>Ведомственный проект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56 085,6</w:t>
            </w:r>
          </w:p>
        </w:tc>
        <w:tc>
          <w:tcPr>
            <w:tcW w:w="2268" w:type="dxa"/>
          </w:tcPr>
          <w:p w:rsidR="003C224B" w:rsidRPr="009221F0" w:rsidRDefault="003C224B" w:rsidP="003C224B">
            <w:pPr>
              <w:pStyle w:val="TableParagraph"/>
              <w:jc w:val="center"/>
              <w:rPr>
                <w:sz w:val="20"/>
                <w:szCs w:val="20"/>
              </w:rPr>
            </w:pPr>
            <w:r w:rsidRPr="009221F0">
              <w:rPr>
                <w:sz w:val="20"/>
                <w:szCs w:val="20"/>
              </w:rPr>
              <w:t>56 085,6</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28 085,6</w:t>
            </w:r>
          </w:p>
        </w:tc>
        <w:tc>
          <w:tcPr>
            <w:tcW w:w="2268" w:type="dxa"/>
          </w:tcPr>
          <w:p w:rsidR="003C224B" w:rsidRPr="009221F0" w:rsidRDefault="003C224B" w:rsidP="003C224B">
            <w:pPr>
              <w:pStyle w:val="TableParagraph"/>
              <w:jc w:val="center"/>
              <w:rPr>
                <w:sz w:val="20"/>
                <w:szCs w:val="20"/>
              </w:rPr>
            </w:pPr>
            <w:r w:rsidRPr="009221F0">
              <w:rPr>
                <w:sz w:val="20"/>
                <w:szCs w:val="20"/>
              </w:rPr>
              <w:t>28 085,6</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14 000,0</w:t>
            </w:r>
          </w:p>
        </w:tc>
        <w:tc>
          <w:tcPr>
            <w:tcW w:w="2268" w:type="dxa"/>
          </w:tcPr>
          <w:p w:rsidR="003C224B" w:rsidRPr="009221F0" w:rsidRDefault="003C224B" w:rsidP="003C224B">
            <w:pPr>
              <w:pStyle w:val="TableParagraph"/>
              <w:jc w:val="center"/>
              <w:rPr>
                <w:sz w:val="20"/>
                <w:szCs w:val="20"/>
              </w:rPr>
            </w:pPr>
            <w:r w:rsidRPr="009221F0">
              <w:rPr>
                <w:sz w:val="20"/>
                <w:szCs w:val="20"/>
              </w:rPr>
              <w:t>14 000,0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14 000,0</w:t>
            </w:r>
          </w:p>
        </w:tc>
        <w:tc>
          <w:tcPr>
            <w:tcW w:w="2268" w:type="dxa"/>
          </w:tcPr>
          <w:p w:rsidR="003C224B" w:rsidRPr="009221F0" w:rsidRDefault="003C224B" w:rsidP="003C224B">
            <w:pPr>
              <w:pStyle w:val="TableParagraph"/>
              <w:jc w:val="center"/>
              <w:rPr>
                <w:sz w:val="20"/>
                <w:szCs w:val="20"/>
              </w:rPr>
            </w:pPr>
            <w:r w:rsidRPr="009221F0">
              <w:rPr>
                <w:sz w:val="20"/>
                <w:szCs w:val="20"/>
              </w:rPr>
              <w:t>14 000,0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right="204"/>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val="restart"/>
          </w:tcPr>
          <w:p w:rsidR="003C224B" w:rsidRPr="009221F0" w:rsidRDefault="003C224B" w:rsidP="003C224B">
            <w:pPr>
              <w:pStyle w:val="TableParagraph"/>
              <w:ind w:left="162"/>
              <w:rPr>
                <w:sz w:val="20"/>
                <w:szCs w:val="20"/>
              </w:rPr>
            </w:pPr>
            <w:r w:rsidRPr="009221F0">
              <w:rPr>
                <w:sz w:val="20"/>
                <w:szCs w:val="20"/>
              </w:rPr>
              <w:t>2.2.</w:t>
            </w:r>
          </w:p>
        </w:tc>
        <w:tc>
          <w:tcPr>
            <w:tcW w:w="2835" w:type="dxa"/>
            <w:vMerge w:val="restart"/>
          </w:tcPr>
          <w:p w:rsidR="003C224B" w:rsidRPr="009221F0" w:rsidRDefault="003C224B" w:rsidP="003C224B">
            <w:pPr>
              <w:pStyle w:val="TableParagraph"/>
              <w:ind w:left="108"/>
              <w:rPr>
                <w:sz w:val="20"/>
                <w:szCs w:val="20"/>
              </w:rPr>
            </w:pPr>
            <w:r w:rsidRPr="009221F0">
              <w:rPr>
                <w:sz w:val="20"/>
                <w:szCs w:val="20"/>
              </w:rPr>
              <w:t xml:space="preserve">Комплекс процессных мероприятий 1«Развитие профессионального искусства и народного творчества» </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49 764,6</w:t>
            </w:r>
          </w:p>
        </w:tc>
        <w:tc>
          <w:tcPr>
            <w:tcW w:w="2268" w:type="dxa"/>
          </w:tcPr>
          <w:p w:rsidR="003C224B" w:rsidRPr="009221F0" w:rsidRDefault="003C224B" w:rsidP="003C224B">
            <w:pPr>
              <w:pStyle w:val="TableParagraph"/>
              <w:jc w:val="center"/>
              <w:rPr>
                <w:sz w:val="20"/>
                <w:szCs w:val="20"/>
              </w:rPr>
            </w:pPr>
            <w:r w:rsidRPr="009221F0">
              <w:rPr>
                <w:sz w:val="20"/>
                <w:szCs w:val="20"/>
              </w:rPr>
              <w:t>49 764,6</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47 026,8</w:t>
            </w:r>
          </w:p>
        </w:tc>
        <w:tc>
          <w:tcPr>
            <w:tcW w:w="2268" w:type="dxa"/>
          </w:tcPr>
          <w:p w:rsidR="003C224B" w:rsidRPr="009221F0" w:rsidRDefault="003C224B" w:rsidP="003C224B">
            <w:pPr>
              <w:pStyle w:val="TableParagraph"/>
              <w:jc w:val="center"/>
              <w:rPr>
                <w:sz w:val="20"/>
                <w:szCs w:val="20"/>
              </w:rPr>
            </w:pPr>
            <w:r w:rsidRPr="009221F0">
              <w:rPr>
                <w:sz w:val="20"/>
                <w:szCs w:val="20"/>
              </w:rPr>
              <w:t>47 026,8</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1 368,9</w:t>
            </w:r>
          </w:p>
        </w:tc>
        <w:tc>
          <w:tcPr>
            <w:tcW w:w="2268" w:type="dxa"/>
          </w:tcPr>
          <w:p w:rsidR="003C224B" w:rsidRPr="009221F0" w:rsidRDefault="003C224B" w:rsidP="003C224B">
            <w:pPr>
              <w:pStyle w:val="TableParagraph"/>
              <w:jc w:val="center"/>
              <w:rPr>
                <w:sz w:val="20"/>
                <w:szCs w:val="20"/>
              </w:rPr>
            </w:pPr>
            <w:r w:rsidRPr="009221F0">
              <w:rPr>
                <w:sz w:val="20"/>
                <w:szCs w:val="20"/>
              </w:rPr>
              <w:t>1 368,9</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1 368,9</w:t>
            </w:r>
          </w:p>
        </w:tc>
        <w:tc>
          <w:tcPr>
            <w:tcW w:w="2268" w:type="dxa"/>
          </w:tcPr>
          <w:p w:rsidR="003C224B" w:rsidRPr="009221F0" w:rsidRDefault="003C224B" w:rsidP="003C224B">
            <w:pPr>
              <w:pStyle w:val="TableParagraph"/>
              <w:jc w:val="center"/>
              <w:rPr>
                <w:sz w:val="20"/>
                <w:szCs w:val="20"/>
              </w:rPr>
            </w:pPr>
            <w:r w:rsidRPr="009221F0">
              <w:rPr>
                <w:sz w:val="20"/>
                <w:szCs w:val="20"/>
              </w:rPr>
              <w:t>1 368,9</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val="restart"/>
          </w:tcPr>
          <w:p w:rsidR="003C224B" w:rsidRPr="009221F0" w:rsidRDefault="003C224B" w:rsidP="003C224B">
            <w:pPr>
              <w:pStyle w:val="TableParagraph"/>
              <w:ind w:left="162"/>
              <w:rPr>
                <w:sz w:val="20"/>
                <w:szCs w:val="20"/>
              </w:rPr>
            </w:pPr>
            <w:r w:rsidRPr="009221F0">
              <w:rPr>
                <w:sz w:val="20"/>
                <w:szCs w:val="20"/>
              </w:rPr>
              <w:t>2.3.</w:t>
            </w:r>
          </w:p>
        </w:tc>
        <w:tc>
          <w:tcPr>
            <w:tcW w:w="2835" w:type="dxa"/>
            <w:vMerge w:val="restart"/>
          </w:tcPr>
          <w:p w:rsidR="003C224B" w:rsidRPr="009221F0" w:rsidRDefault="003C224B" w:rsidP="003C224B">
            <w:pPr>
              <w:widowControl w:val="0"/>
              <w:autoSpaceDE w:val="0"/>
              <w:autoSpaceDN w:val="0"/>
              <w:rPr>
                <w:sz w:val="20"/>
                <w:szCs w:val="20"/>
              </w:rPr>
            </w:pPr>
            <w:r w:rsidRPr="009221F0">
              <w:rPr>
                <w:sz w:val="20"/>
                <w:szCs w:val="20"/>
              </w:rPr>
              <w:t>Комплекс процессных мероприятий 2 «Подготовка, обеспечение и проведение мероприятий в сфере культуры на территории Молчановского района »</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900,0</w:t>
            </w:r>
          </w:p>
        </w:tc>
        <w:tc>
          <w:tcPr>
            <w:tcW w:w="2268" w:type="dxa"/>
          </w:tcPr>
          <w:p w:rsidR="003C224B" w:rsidRPr="009221F0" w:rsidRDefault="003C224B" w:rsidP="003C224B">
            <w:pPr>
              <w:pStyle w:val="TableParagraph"/>
              <w:jc w:val="center"/>
              <w:rPr>
                <w:sz w:val="20"/>
                <w:szCs w:val="20"/>
              </w:rPr>
            </w:pPr>
            <w:r w:rsidRPr="009221F0">
              <w:rPr>
                <w:sz w:val="20"/>
                <w:szCs w:val="20"/>
              </w:rPr>
              <w:t>900,0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vAlign w:val="center"/>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700,0</w:t>
            </w:r>
          </w:p>
        </w:tc>
        <w:tc>
          <w:tcPr>
            <w:tcW w:w="2268" w:type="dxa"/>
          </w:tcPr>
          <w:p w:rsidR="003C224B" w:rsidRPr="009221F0" w:rsidRDefault="003C224B" w:rsidP="003C224B">
            <w:pPr>
              <w:pStyle w:val="TableParagraph"/>
              <w:jc w:val="center"/>
              <w:rPr>
                <w:sz w:val="20"/>
                <w:szCs w:val="20"/>
              </w:rPr>
            </w:pPr>
            <w:r w:rsidRPr="009221F0">
              <w:rPr>
                <w:sz w:val="20"/>
                <w:szCs w:val="20"/>
              </w:rPr>
              <w:t>700,0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vAlign w:val="center"/>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100,0</w:t>
            </w:r>
          </w:p>
        </w:tc>
        <w:tc>
          <w:tcPr>
            <w:tcW w:w="2268" w:type="dxa"/>
          </w:tcPr>
          <w:p w:rsidR="003C224B" w:rsidRPr="009221F0" w:rsidRDefault="003C224B" w:rsidP="003C224B">
            <w:pPr>
              <w:pStyle w:val="TableParagraph"/>
              <w:jc w:val="center"/>
              <w:rPr>
                <w:sz w:val="20"/>
                <w:szCs w:val="20"/>
              </w:rPr>
            </w:pPr>
            <w:r w:rsidRPr="009221F0">
              <w:rPr>
                <w:sz w:val="20"/>
                <w:szCs w:val="20"/>
              </w:rPr>
              <w:t>100,0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vAlign w:val="center"/>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Pr>
                <w:sz w:val="20"/>
                <w:szCs w:val="20"/>
                <w:lang w:val="en-US"/>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100,0</w:t>
            </w:r>
          </w:p>
        </w:tc>
        <w:tc>
          <w:tcPr>
            <w:tcW w:w="2268" w:type="dxa"/>
          </w:tcPr>
          <w:p w:rsidR="003C224B" w:rsidRPr="009221F0" w:rsidRDefault="003C224B" w:rsidP="003C224B">
            <w:pPr>
              <w:pStyle w:val="TableParagraph"/>
              <w:jc w:val="center"/>
              <w:rPr>
                <w:sz w:val="20"/>
                <w:szCs w:val="20"/>
              </w:rPr>
            </w:pPr>
            <w:r w:rsidRPr="009221F0">
              <w:rPr>
                <w:sz w:val="20"/>
                <w:szCs w:val="20"/>
              </w:rPr>
              <w:t>100,0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vAlign w:val="center"/>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vAlign w:val="center"/>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lang w:val="en-US"/>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tcPr>
          <w:p w:rsidR="003C224B" w:rsidRPr="009221F0" w:rsidRDefault="003C224B" w:rsidP="003C224B">
            <w:pPr>
              <w:pStyle w:val="TableParagraph"/>
              <w:spacing w:before="15"/>
              <w:ind w:left="162"/>
              <w:rPr>
                <w:sz w:val="20"/>
                <w:szCs w:val="20"/>
              </w:rPr>
            </w:pPr>
            <w:r w:rsidRPr="009221F0">
              <w:rPr>
                <w:sz w:val="20"/>
                <w:szCs w:val="20"/>
              </w:rPr>
              <w:t>3.</w:t>
            </w:r>
          </w:p>
        </w:tc>
        <w:tc>
          <w:tcPr>
            <w:tcW w:w="9072" w:type="dxa"/>
            <w:gridSpan w:val="4"/>
          </w:tcPr>
          <w:p w:rsidR="003C224B" w:rsidRPr="009221F0" w:rsidRDefault="003C224B" w:rsidP="003C224B">
            <w:pPr>
              <w:pStyle w:val="TableParagraph"/>
              <w:jc w:val="both"/>
              <w:rPr>
                <w:sz w:val="20"/>
                <w:szCs w:val="20"/>
              </w:rPr>
            </w:pPr>
            <w:r w:rsidRPr="009221F0">
              <w:rPr>
                <w:sz w:val="20"/>
                <w:szCs w:val="20"/>
              </w:rPr>
              <w:t>Задача3 подпрограммы (направления) 1 «</w:t>
            </w:r>
            <w:r w:rsidRPr="009221F0">
              <w:rPr>
                <w:sz w:val="20"/>
                <w:szCs w:val="20"/>
                <w:lang w:eastAsia="ru-RU"/>
              </w:rPr>
              <w:t>Библиотечное обслуживание населения межпоселенческими библиотеками на территории Молчановского района»</w:t>
            </w:r>
          </w:p>
        </w:tc>
      </w:tr>
      <w:tr w:rsidR="003C224B" w:rsidRPr="009221F0" w:rsidTr="003C224B">
        <w:trPr>
          <w:trHeight w:val="299"/>
        </w:trPr>
        <w:tc>
          <w:tcPr>
            <w:tcW w:w="572" w:type="dxa"/>
            <w:vMerge w:val="restart"/>
          </w:tcPr>
          <w:p w:rsidR="003C224B" w:rsidRPr="009221F0" w:rsidRDefault="003C224B" w:rsidP="003C224B">
            <w:pPr>
              <w:pStyle w:val="TableParagraph"/>
              <w:ind w:left="162" w:hanging="147"/>
              <w:rPr>
                <w:sz w:val="20"/>
                <w:szCs w:val="20"/>
              </w:rPr>
            </w:pPr>
            <w:r w:rsidRPr="009221F0">
              <w:rPr>
                <w:sz w:val="20"/>
                <w:szCs w:val="20"/>
              </w:rPr>
              <w:t>3.1.</w:t>
            </w:r>
          </w:p>
        </w:tc>
        <w:tc>
          <w:tcPr>
            <w:tcW w:w="2835" w:type="dxa"/>
            <w:vMerge w:val="restart"/>
          </w:tcPr>
          <w:p w:rsidR="003C224B" w:rsidRPr="009221F0" w:rsidRDefault="003C224B" w:rsidP="003C224B">
            <w:pPr>
              <w:pStyle w:val="TableParagraph"/>
              <w:ind w:left="108"/>
              <w:rPr>
                <w:sz w:val="20"/>
                <w:szCs w:val="20"/>
              </w:rPr>
            </w:pPr>
            <w:r w:rsidRPr="009221F0">
              <w:rPr>
                <w:sz w:val="20"/>
                <w:szCs w:val="20"/>
                <w:lang w:eastAsia="ru-RU"/>
              </w:rPr>
              <w:t>Ведомственныйпроект 3 «Библиотечное обслуживание населения межпоселенческими библиотеками на территории Молчановского района»</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vAlign w:val="center"/>
          </w:tcPr>
          <w:p w:rsidR="003C224B" w:rsidRPr="009221F0" w:rsidRDefault="003C224B" w:rsidP="003C224B">
            <w:pPr>
              <w:pStyle w:val="TableParagraph"/>
              <w:jc w:val="center"/>
              <w:rPr>
                <w:sz w:val="20"/>
                <w:szCs w:val="20"/>
              </w:rPr>
            </w:pPr>
            <w:r w:rsidRPr="009221F0">
              <w:rPr>
                <w:sz w:val="20"/>
                <w:szCs w:val="20"/>
              </w:rPr>
              <w:t>17 528,5</w:t>
            </w:r>
          </w:p>
        </w:tc>
        <w:tc>
          <w:tcPr>
            <w:tcW w:w="2268" w:type="dxa"/>
            <w:vAlign w:val="center"/>
          </w:tcPr>
          <w:p w:rsidR="003C224B" w:rsidRPr="009221F0" w:rsidRDefault="003C224B" w:rsidP="003C224B">
            <w:pPr>
              <w:pStyle w:val="TableParagraph"/>
              <w:jc w:val="center"/>
              <w:rPr>
                <w:sz w:val="20"/>
                <w:szCs w:val="20"/>
              </w:rPr>
            </w:pPr>
            <w:r w:rsidRPr="009221F0">
              <w:rPr>
                <w:sz w:val="20"/>
                <w:szCs w:val="20"/>
              </w:rPr>
              <w:t>17 528,5</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8 528,5</w:t>
            </w:r>
          </w:p>
        </w:tc>
        <w:tc>
          <w:tcPr>
            <w:tcW w:w="2268" w:type="dxa"/>
          </w:tcPr>
          <w:p w:rsidR="003C224B" w:rsidRPr="009221F0" w:rsidRDefault="003C224B" w:rsidP="003C224B">
            <w:pPr>
              <w:pStyle w:val="TableParagraph"/>
              <w:jc w:val="center"/>
              <w:rPr>
                <w:sz w:val="20"/>
                <w:szCs w:val="20"/>
              </w:rPr>
            </w:pPr>
            <w:r w:rsidRPr="009221F0">
              <w:rPr>
                <w:sz w:val="20"/>
                <w:szCs w:val="20"/>
              </w:rPr>
              <w:t>8 528,5</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4 500,0</w:t>
            </w:r>
          </w:p>
        </w:tc>
        <w:tc>
          <w:tcPr>
            <w:tcW w:w="2268" w:type="dxa"/>
          </w:tcPr>
          <w:p w:rsidR="003C224B" w:rsidRPr="009221F0" w:rsidRDefault="003C224B" w:rsidP="003C224B">
            <w:pPr>
              <w:pStyle w:val="TableParagraph"/>
              <w:jc w:val="center"/>
              <w:rPr>
                <w:sz w:val="20"/>
                <w:szCs w:val="20"/>
              </w:rPr>
            </w:pPr>
            <w:r w:rsidRPr="009221F0">
              <w:rPr>
                <w:sz w:val="20"/>
                <w:szCs w:val="20"/>
              </w:rPr>
              <w:t>4 500,0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4 500,0</w:t>
            </w:r>
          </w:p>
        </w:tc>
        <w:tc>
          <w:tcPr>
            <w:tcW w:w="2268" w:type="dxa"/>
          </w:tcPr>
          <w:p w:rsidR="003C224B" w:rsidRPr="009221F0" w:rsidRDefault="003C224B" w:rsidP="003C224B">
            <w:pPr>
              <w:pStyle w:val="TableParagraph"/>
              <w:jc w:val="center"/>
              <w:rPr>
                <w:sz w:val="20"/>
                <w:szCs w:val="20"/>
              </w:rPr>
            </w:pPr>
            <w:r w:rsidRPr="009221F0">
              <w:rPr>
                <w:sz w:val="20"/>
                <w:szCs w:val="20"/>
              </w:rPr>
              <w:t>4 500,0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right="204"/>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hanging="147"/>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tcPr>
          <w:p w:rsidR="003C224B" w:rsidRPr="009221F0" w:rsidRDefault="003C224B" w:rsidP="003C224B">
            <w:pPr>
              <w:pStyle w:val="TableParagraph"/>
              <w:spacing w:before="15"/>
              <w:ind w:left="162" w:hanging="147"/>
              <w:rPr>
                <w:sz w:val="20"/>
                <w:szCs w:val="20"/>
              </w:rPr>
            </w:pPr>
            <w:r w:rsidRPr="009221F0">
              <w:rPr>
                <w:sz w:val="20"/>
                <w:szCs w:val="20"/>
              </w:rPr>
              <w:t>4.</w:t>
            </w:r>
          </w:p>
        </w:tc>
        <w:tc>
          <w:tcPr>
            <w:tcW w:w="9072" w:type="dxa"/>
            <w:gridSpan w:val="4"/>
          </w:tcPr>
          <w:p w:rsidR="003C224B" w:rsidRPr="009221F0" w:rsidRDefault="003C224B" w:rsidP="003C224B">
            <w:pPr>
              <w:pStyle w:val="TableParagraph"/>
              <w:rPr>
                <w:sz w:val="20"/>
                <w:szCs w:val="20"/>
              </w:rPr>
            </w:pPr>
            <w:r w:rsidRPr="009221F0">
              <w:rPr>
                <w:sz w:val="20"/>
                <w:szCs w:val="20"/>
              </w:rPr>
              <w:t>Задача</w:t>
            </w:r>
            <w:proofErr w:type="gramStart"/>
            <w:r w:rsidRPr="009221F0">
              <w:rPr>
                <w:sz w:val="20"/>
                <w:szCs w:val="20"/>
              </w:rPr>
              <w:t>4</w:t>
            </w:r>
            <w:proofErr w:type="gramEnd"/>
            <w:r w:rsidRPr="009221F0">
              <w:rPr>
                <w:sz w:val="20"/>
                <w:szCs w:val="20"/>
              </w:rPr>
              <w:t xml:space="preserve"> подпрограммы (направления) 1 «Развитие инфраструктуры учреждений культуры  Молчановского района»</w:t>
            </w:r>
          </w:p>
        </w:tc>
      </w:tr>
      <w:tr w:rsidR="003C224B" w:rsidRPr="009221F0" w:rsidTr="003C224B">
        <w:trPr>
          <w:trHeight w:val="299"/>
        </w:trPr>
        <w:tc>
          <w:tcPr>
            <w:tcW w:w="572" w:type="dxa"/>
            <w:vMerge w:val="restart"/>
          </w:tcPr>
          <w:p w:rsidR="003C224B" w:rsidRPr="009221F0" w:rsidRDefault="003C224B" w:rsidP="003C224B">
            <w:pPr>
              <w:pStyle w:val="TableParagraph"/>
              <w:ind w:left="162" w:hanging="147"/>
              <w:rPr>
                <w:sz w:val="20"/>
                <w:szCs w:val="20"/>
                <w:lang w:val="en-US"/>
              </w:rPr>
            </w:pPr>
            <w:r w:rsidRPr="009221F0">
              <w:rPr>
                <w:sz w:val="20"/>
                <w:szCs w:val="20"/>
              </w:rPr>
              <w:t>4.1.</w:t>
            </w:r>
          </w:p>
        </w:tc>
        <w:tc>
          <w:tcPr>
            <w:tcW w:w="2835" w:type="dxa"/>
            <w:vMerge w:val="restart"/>
          </w:tcPr>
          <w:p w:rsidR="003C224B" w:rsidRPr="009221F0" w:rsidRDefault="003C224B" w:rsidP="003C224B">
            <w:pPr>
              <w:pStyle w:val="TableParagraph"/>
              <w:ind w:left="108"/>
              <w:rPr>
                <w:sz w:val="20"/>
                <w:szCs w:val="20"/>
              </w:rPr>
            </w:pPr>
            <w:r w:rsidRPr="009221F0">
              <w:rPr>
                <w:sz w:val="20"/>
                <w:szCs w:val="20"/>
              </w:rPr>
              <w:t>Ведомственный проект</w:t>
            </w:r>
            <w:proofErr w:type="gramStart"/>
            <w:r w:rsidRPr="009221F0">
              <w:rPr>
                <w:sz w:val="20"/>
                <w:szCs w:val="20"/>
              </w:rPr>
              <w:t>4</w:t>
            </w:r>
            <w:proofErr w:type="gramEnd"/>
            <w:r w:rsidRPr="009221F0">
              <w:rPr>
                <w:sz w:val="20"/>
                <w:szCs w:val="20"/>
              </w:rPr>
              <w:t xml:space="preserve"> </w:t>
            </w:r>
            <w:r w:rsidRPr="009221F0">
              <w:rPr>
                <w:sz w:val="20"/>
                <w:szCs w:val="20"/>
              </w:rPr>
              <w:lastRenderedPageBreak/>
              <w:t>«Содействие комплексному развитию сферы культуры и архивного дела Томской области»</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lastRenderedPageBreak/>
              <w:t>всего</w:t>
            </w:r>
          </w:p>
        </w:tc>
        <w:tc>
          <w:tcPr>
            <w:tcW w:w="2268" w:type="dxa"/>
          </w:tcPr>
          <w:p w:rsidR="003C224B" w:rsidRPr="009221F0" w:rsidRDefault="003C224B" w:rsidP="003C224B">
            <w:pPr>
              <w:pStyle w:val="TableParagraph"/>
              <w:jc w:val="center"/>
              <w:rPr>
                <w:sz w:val="20"/>
                <w:szCs w:val="20"/>
              </w:rPr>
            </w:pPr>
            <w:r w:rsidRPr="009221F0">
              <w:rPr>
                <w:sz w:val="20"/>
                <w:szCs w:val="20"/>
              </w:rPr>
              <w:t>710,6</w:t>
            </w:r>
          </w:p>
        </w:tc>
        <w:tc>
          <w:tcPr>
            <w:tcW w:w="2268" w:type="dxa"/>
          </w:tcPr>
          <w:p w:rsidR="003C224B" w:rsidRPr="009221F0" w:rsidRDefault="003C224B" w:rsidP="003C224B">
            <w:pPr>
              <w:pStyle w:val="TableParagraph"/>
              <w:jc w:val="center"/>
              <w:rPr>
                <w:sz w:val="20"/>
                <w:szCs w:val="20"/>
              </w:rPr>
            </w:pPr>
            <w:r w:rsidRPr="009221F0">
              <w:rPr>
                <w:sz w:val="20"/>
                <w:szCs w:val="20"/>
              </w:rPr>
              <w:t>710,6</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680,6</w:t>
            </w:r>
          </w:p>
        </w:tc>
        <w:tc>
          <w:tcPr>
            <w:tcW w:w="2268" w:type="dxa"/>
          </w:tcPr>
          <w:p w:rsidR="003C224B" w:rsidRPr="009221F0" w:rsidRDefault="003C224B" w:rsidP="003C224B">
            <w:pPr>
              <w:pStyle w:val="TableParagraph"/>
              <w:jc w:val="center"/>
              <w:rPr>
                <w:sz w:val="20"/>
                <w:szCs w:val="20"/>
              </w:rPr>
            </w:pPr>
            <w:r w:rsidRPr="009221F0">
              <w:rPr>
                <w:sz w:val="20"/>
                <w:szCs w:val="20"/>
              </w:rPr>
              <w:t>680,6</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15,0</w:t>
            </w:r>
          </w:p>
        </w:tc>
        <w:tc>
          <w:tcPr>
            <w:tcW w:w="2268" w:type="dxa"/>
          </w:tcPr>
          <w:p w:rsidR="003C224B" w:rsidRPr="009221F0" w:rsidRDefault="003C224B" w:rsidP="003C224B">
            <w:pPr>
              <w:pStyle w:val="TableParagraph"/>
              <w:jc w:val="center"/>
              <w:rPr>
                <w:sz w:val="20"/>
                <w:szCs w:val="20"/>
              </w:rPr>
            </w:pPr>
            <w:r w:rsidRPr="009221F0">
              <w:rPr>
                <w:sz w:val="20"/>
                <w:szCs w:val="20"/>
              </w:rPr>
              <w:t>15,0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15,0</w:t>
            </w:r>
          </w:p>
        </w:tc>
        <w:tc>
          <w:tcPr>
            <w:tcW w:w="2268" w:type="dxa"/>
          </w:tcPr>
          <w:p w:rsidR="003C224B" w:rsidRPr="009221F0" w:rsidRDefault="003C224B" w:rsidP="003C224B">
            <w:pPr>
              <w:pStyle w:val="TableParagraph"/>
              <w:jc w:val="center"/>
              <w:rPr>
                <w:sz w:val="20"/>
                <w:szCs w:val="20"/>
              </w:rPr>
            </w:pPr>
            <w:r w:rsidRPr="009221F0">
              <w:rPr>
                <w:sz w:val="20"/>
                <w:szCs w:val="20"/>
              </w:rPr>
              <w:t>15,0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right="204"/>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tcPr>
          <w:p w:rsidR="003C224B" w:rsidRPr="009221F0" w:rsidRDefault="003C224B" w:rsidP="003C224B">
            <w:pPr>
              <w:pStyle w:val="TableParagraph"/>
              <w:spacing w:before="15"/>
              <w:ind w:left="162"/>
              <w:rPr>
                <w:sz w:val="20"/>
                <w:szCs w:val="20"/>
              </w:rPr>
            </w:pPr>
            <w:r w:rsidRPr="009221F0">
              <w:rPr>
                <w:sz w:val="20"/>
                <w:szCs w:val="20"/>
              </w:rPr>
              <w:t>5.</w:t>
            </w:r>
          </w:p>
        </w:tc>
        <w:tc>
          <w:tcPr>
            <w:tcW w:w="9072" w:type="dxa"/>
            <w:gridSpan w:val="4"/>
          </w:tcPr>
          <w:p w:rsidR="003C224B" w:rsidRPr="009221F0" w:rsidRDefault="003C224B" w:rsidP="003C224B">
            <w:pPr>
              <w:pStyle w:val="TableParagraph"/>
              <w:jc w:val="both"/>
              <w:rPr>
                <w:sz w:val="20"/>
                <w:szCs w:val="20"/>
              </w:rPr>
            </w:pPr>
            <w:r w:rsidRPr="009221F0">
              <w:rPr>
                <w:sz w:val="20"/>
                <w:szCs w:val="20"/>
              </w:rPr>
              <w:t>Задача</w:t>
            </w:r>
            <w:r w:rsidRPr="009221F0">
              <w:rPr>
                <w:spacing w:val="-2"/>
                <w:sz w:val="20"/>
                <w:szCs w:val="20"/>
              </w:rPr>
              <w:t xml:space="preserve"> 5</w:t>
            </w:r>
            <w:r w:rsidRPr="009221F0">
              <w:rPr>
                <w:sz w:val="20"/>
                <w:szCs w:val="20"/>
              </w:rPr>
              <w:t xml:space="preserve"> подпрограммы (направления) 1 «Предоставление субсидий бюджетным, автономным учреждениям и иным некоммерческим организациям»</w:t>
            </w:r>
          </w:p>
        </w:tc>
      </w:tr>
      <w:tr w:rsidR="003C224B" w:rsidRPr="009221F0" w:rsidTr="003C224B">
        <w:trPr>
          <w:trHeight w:val="299"/>
        </w:trPr>
        <w:tc>
          <w:tcPr>
            <w:tcW w:w="572" w:type="dxa"/>
            <w:vMerge w:val="restart"/>
          </w:tcPr>
          <w:p w:rsidR="003C224B" w:rsidRPr="009221F0" w:rsidRDefault="003C224B" w:rsidP="003C224B">
            <w:pPr>
              <w:pStyle w:val="TableParagraph"/>
              <w:ind w:left="162"/>
              <w:rPr>
                <w:sz w:val="20"/>
                <w:szCs w:val="20"/>
              </w:rPr>
            </w:pPr>
            <w:r w:rsidRPr="009221F0">
              <w:rPr>
                <w:sz w:val="20"/>
                <w:szCs w:val="20"/>
              </w:rPr>
              <w:t>5.1.</w:t>
            </w:r>
          </w:p>
        </w:tc>
        <w:tc>
          <w:tcPr>
            <w:tcW w:w="2835" w:type="dxa"/>
            <w:vMerge w:val="restart"/>
          </w:tcPr>
          <w:p w:rsidR="003C224B" w:rsidRPr="009221F0" w:rsidRDefault="003C224B" w:rsidP="003C224B">
            <w:pPr>
              <w:pStyle w:val="TableParagraph"/>
              <w:ind w:left="108"/>
              <w:rPr>
                <w:sz w:val="20"/>
                <w:szCs w:val="20"/>
              </w:rPr>
            </w:pPr>
            <w:r w:rsidRPr="009221F0">
              <w:rPr>
                <w:sz w:val="20"/>
                <w:szCs w:val="20"/>
              </w:rPr>
              <w:t>Федеральный проект «Творческие люди»</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51,5</w:t>
            </w:r>
          </w:p>
        </w:tc>
        <w:tc>
          <w:tcPr>
            <w:tcW w:w="2268" w:type="dxa"/>
          </w:tcPr>
          <w:p w:rsidR="003C224B" w:rsidRPr="009221F0" w:rsidRDefault="003C224B" w:rsidP="003C224B">
            <w:pPr>
              <w:pStyle w:val="TableParagraph"/>
              <w:jc w:val="center"/>
              <w:rPr>
                <w:sz w:val="20"/>
                <w:szCs w:val="20"/>
              </w:rPr>
            </w:pPr>
            <w:r w:rsidRPr="009221F0">
              <w:rPr>
                <w:sz w:val="20"/>
                <w:szCs w:val="20"/>
              </w:rPr>
              <w:t>51,5</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51,5</w:t>
            </w:r>
          </w:p>
        </w:tc>
        <w:tc>
          <w:tcPr>
            <w:tcW w:w="2268" w:type="dxa"/>
          </w:tcPr>
          <w:p w:rsidR="003C224B" w:rsidRPr="009221F0" w:rsidRDefault="003C224B" w:rsidP="003C224B">
            <w:pPr>
              <w:pStyle w:val="TableParagraph"/>
              <w:jc w:val="center"/>
              <w:rPr>
                <w:sz w:val="20"/>
                <w:szCs w:val="20"/>
              </w:rPr>
            </w:pPr>
            <w:r w:rsidRPr="009221F0">
              <w:rPr>
                <w:sz w:val="20"/>
                <w:szCs w:val="20"/>
              </w:rPr>
              <w:t>51,5</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right="204"/>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rPr>
              <w:t>п</w:t>
            </w:r>
            <w:r w:rsidRPr="009221F0">
              <w:rPr>
                <w:sz w:val="20"/>
                <w:szCs w:val="20"/>
                <w:lang w:val="en-US"/>
              </w:rPr>
              <w:t>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tcPr>
          <w:p w:rsidR="003C224B" w:rsidRPr="009221F0" w:rsidRDefault="003C224B" w:rsidP="003C224B">
            <w:pPr>
              <w:pStyle w:val="TableParagraph"/>
              <w:spacing w:before="15"/>
              <w:ind w:left="162"/>
              <w:rPr>
                <w:sz w:val="20"/>
                <w:szCs w:val="20"/>
              </w:rPr>
            </w:pPr>
            <w:r w:rsidRPr="009221F0">
              <w:rPr>
                <w:sz w:val="20"/>
                <w:szCs w:val="20"/>
              </w:rPr>
              <w:t>6.</w:t>
            </w:r>
          </w:p>
        </w:tc>
        <w:tc>
          <w:tcPr>
            <w:tcW w:w="9072" w:type="dxa"/>
            <w:gridSpan w:val="4"/>
          </w:tcPr>
          <w:p w:rsidR="003C224B" w:rsidRPr="009221F0" w:rsidRDefault="003C224B" w:rsidP="003C224B">
            <w:pPr>
              <w:pStyle w:val="TableParagraph"/>
              <w:jc w:val="both"/>
              <w:rPr>
                <w:sz w:val="20"/>
                <w:szCs w:val="20"/>
              </w:rPr>
            </w:pPr>
            <w:r w:rsidRPr="009221F0">
              <w:rPr>
                <w:sz w:val="20"/>
                <w:szCs w:val="20"/>
              </w:rPr>
              <w:t>Задача 6 подпрограммы (направления) 1 «Содействие формированию и развитию субъектов туристической деятельности в Молчановском районе»</w:t>
            </w:r>
          </w:p>
        </w:tc>
      </w:tr>
      <w:tr w:rsidR="003C224B" w:rsidRPr="009221F0" w:rsidTr="003C224B">
        <w:trPr>
          <w:trHeight w:val="299"/>
        </w:trPr>
        <w:tc>
          <w:tcPr>
            <w:tcW w:w="572" w:type="dxa"/>
            <w:vMerge w:val="restart"/>
          </w:tcPr>
          <w:p w:rsidR="003C224B" w:rsidRPr="009221F0" w:rsidRDefault="003C224B" w:rsidP="003C224B">
            <w:pPr>
              <w:pStyle w:val="TableParagraph"/>
              <w:rPr>
                <w:sz w:val="20"/>
                <w:szCs w:val="20"/>
              </w:rPr>
            </w:pPr>
            <w:r w:rsidRPr="009221F0">
              <w:rPr>
                <w:sz w:val="20"/>
                <w:szCs w:val="20"/>
              </w:rPr>
              <w:t>6.1.</w:t>
            </w:r>
          </w:p>
        </w:tc>
        <w:tc>
          <w:tcPr>
            <w:tcW w:w="2835" w:type="dxa"/>
            <w:vMerge w:val="restart"/>
          </w:tcPr>
          <w:p w:rsidR="003C224B" w:rsidRPr="009221F0" w:rsidRDefault="003C224B" w:rsidP="003C224B">
            <w:pPr>
              <w:pStyle w:val="TableParagraph"/>
              <w:ind w:left="108"/>
              <w:rPr>
                <w:sz w:val="20"/>
                <w:szCs w:val="20"/>
              </w:rPr>
            </w:pPr>
            <w:r w:rsidRPr="009221F0">
              <w:rPr>
                <w:sz w:val="20"/>
                <w:szCs w:val="20"/>
              </w:rPr>
              <w:t>Комплекс процессных мероприятий «Разработка туристского продукта (туристских маршрутов района)»</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ind w:right="204"/>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r w:rsidRPr="009221F0">
              <w:rPr>
                <w:sz w:val="20"/>
                <w:szCs w:val="20"/>
              </w:rPr>
              <w:t xml:space="preserve"> 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tcPr>
          <w:p w:rsidR="003C224B" w:rsidRPr="009221F0" w:rsidRDefault="003C224B" w:rsidP="003C224B">
            <w:pPr>
              <w:pStyle w:val="TableParagraph"/>
              <w:ind w:left="162"/>
              <w:rPr>
                <w:sz w:val="20"/>
                <w:szCs w:val="20"/>
                <w:lang w:val="en-US"/>
              </w:rPr>
            </w:pPr>
          </w:p>
        </w:tc>
        <w:tc>
          <w:tcPr>
            <w:tcW w:w="2835" w:type="dxa"/>
            <w:vMerge/>
          </w:tcPr>
          <w:p w:rsidR="003C224B" w:rsidRPr="009221F0" w:rsidRDefault="003C224B" w:rsidP="003C224B">
            <w:pPr>
              <w:pStyle w:val="TableParagraph"/>
              <w:ind w:left="108"/>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299"/>
        </w:trPr>
        <w:tc>
          <w:tcPr>
            <w:tcW w:w="572" w:type="dxa"/>
            <w:vMerge w:val="restart"/>
          </w:tcPr>
          <w:p w:rsidR="003C224B" w:rsidRPr="009221F0" w:rsidRDefault="003C224B" w:rsidP="003C224B">
            <w:pPr>
              <w:pStyle w:val="TableParagraph"/>
              <w:ind w:left="162"/>
              <w:rPr>
                <w:sz w:val="20"/>
                <w:szCs w:val="20"/>
              </w:rPr>
            </w:pPr>
          </w:p>
        </w:tc>
        <w:tc>
          <w:tcPr>
            <w:tcW w:w="2835" w:type="dxa"/>
            <w:vMerge w:val="restart"/>
          </w:tcPr>
          <w:p w:rsidR="003C224B" w:rsidRPr="009221F0" w:rsidRDefault="003C224B" w:rsidP="003C224B">
            <w:pPr>
              <w:pStyle w:val="TableParagraph"/>
              <w:ind w:left="108"/>
              <w:rPr>
                <w:sz w:val="20"/>
                <w:szCs w:val="20"/>
              </w:rPr>
            </w:pPr>
            <w:r w:rsidRPr="009221F0">
              <w:rPr>
                <w:sz w:val="20"/>
                <w:szCs w:val="20"/>
              </w:rPr>
              <w:t>Итого по муниципальной программе</w:t>
            </w:r>
          </w:p>
        </w:tc>
        <w:tc>
          <w:tcPr>
            <w:tcW w:w="1701" w:type="dxa"/>
            <w:vAlign w:val="center"/>
          </w:tcPr>
          <w:p w:rsidR="003C224B" w:rsidRPr="009221F0" w:rsidRDefault="003C224B" w:rsidP="003C224B">
            <w:pPr>
              <w:pStyle w:val="TableParagraph"/>
              <w:ind w:left="109"/>
              <w:rPr>
                <w:sz w:val="20"/>
                <w:szCs w:val="20"/>
              </w:rPr>
            </w:pPr>
            <w:r w:rsidRPr="009221F0">
              <w:rPr>
                <w:sz w:val="20"/>
                <w:szCs w:val="20"/>
              </w:rPr>
              <w:t>всего</w:t>
            </w:r>
          </w:p>
        </w:tc>
        <w:tc>
          <w:tcPr>
            <w:tcW w:w="2268" w:type="dxa"/>
          </w:tcPr>
          <w:p w:rsidR="003C224B" w:rsidRPr="009221F0" w:rsidRDefault="003C224B" w:rsidP="003C224B">
            <w:pPr>
              <w:pStyle w:val="TableParagraph"/>
              <w:jc w:val="center"/>
              <w:rPr>
                <w:sz w:val="20"/>
                <w:szCs w:val="20"/>
              </w:rPr>
            </w:pPr>
            <w:r w:rsidRPr="009221F0">
              <w:rPr>
                <w:sz w:val="20"/>
                <w:szCs w:val="20"/>
              </w:rPr>
              <w:t>154 778,3</w:t>
            </w:r>
          </w:p>
        </w:tc>
        <w:tc>
          <w:tcPr>
            <w:tcW w:w="2268" w:type="dxa"/>
          </w:tcPr>
          <w:p w:rsidR="003C224B" w:rsidRPr="009221F0" w:rsidRDefault="003C224B" w:rsidP="003C224B">
            <w:pPr>
              <w:pStyle w:val="TableParagraph"/>
              <w:jc w:val="center"/>
              <w:rPr>
                <w:sz w:val="20"/>
                <w:szCs w:val="20"/>
              </w:rPr>
            </w:pPr>
            <w:r w:rsidRPr="009221F0">
              <w:rPr>
                <w:sz w:val="20"/>
                <w:szCs w:val="20"/>
              </w:rPr>
              <w:t>154 778,3</w:t>
            </w:r>
          </w:p>
        </w:tc>
      </w:tr>
      <w:tr w:rsidR="003C224B" w:rsidRPr="009221F0" w:rsidTr="003C224B">
        <w:trPr>
          <w:trHeight w:val="299"/>
        </w:trPr>
        <w:tc>
          <w:tcPr>
            <w:tcW w:w="572" w:type="dxa"/>
            <w:vMerge/>
          </w:tcPr>
          <w:p w:rsidR="003C224B" w:rsidRPr="009221F0" w:rsidRDefault="003C224B" w:rsidP="003C224B">
            <w:pPr>
              <w:pStyle w:val="TableParagraph"/>
              <w:rPr>
                <w:sz w:val="20"/>
                <w:szCs w:val="20"/>
              </w:rPr>
            </w:pPr>
          </w:p>
        </w:tc>
        <w:tc>
          <w:tcPr>
            <w:tcW w:w="2835" w:type="dxa"/>
            <w:vMerge/>
          </w:tcPr>
          <w:p w:rsidR="003C224B" w:rsidRPr="009221F0" w:rsidRDefault="003C224B" w:rsidP="003C224B">
            <w:pPr>
              <w:pStyle w:val="TableParagraph"/>
              <w:ind w:left="108"/>
              <w:rPr>
                <w:sz w:val="20"/>
                <w:szCs w:val="20"/>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2024 год</w:t>
            </w:r>
          </w:p>
        </w:tc>
        <w:tc>
          <w:tcPr>
            <w:tcW w:w="2268" w:type="dxa"/>
          </w:tcPr>
          <w:p w:rsidR="003C224B" w:rsidRPr="009221F0" w:rsidRDefault="003C224B" w:rsidP="003C224B">
            <w:pPr>
              <w:pStyle w:val="TableParagraph"/>
              <w:jc w:val="center"/>
              <w:rPr>
                <w:sz w:val="20"/>
                <w:szCs w:val="20"/>
              </w:rPr>
            </w:pPr>
            <w:r w:rsidRPr="009221F0">
              <w:rPr>
                <w:sz w:val="20"/>
                <w:szCs w:val="20"/>
              </w:rPr>
              <w:t>103 110,5</w:t>
            </w:r>
          </w:p>
        </w:tc>
        <w:tc>
          <w:tcPr>
            <w:tcW w:w="2268" w:type="dxa"/>
          </w:tcPr>
          <w:p w:rsidR="003C224B" w:rsidRPr="009221F0" w:rsidRDefault="003C224B" w:rsidP="003C224B">
            <w:pPr>
              <w:pStyle w:val="TableParagraph"/>
              <w:jc w:val="center"/>
              <w:rPr>
                <w:sz w:val="20"/>
                <w:szCs w:val="20"/>
              </w:rPr>
            </w:pPr>
            <w:r w:rsidRPr="009221F0">
              <w:rPr>
                <w:sz w:val="20"/>
                <w:szCs w:val="20"/>
              </w:rPr>
              <w:t>103 110,5</w:t>
            </w:r>
          </w:p>
        </w:tc>
      </w:tr>
      <w:tr w:rsidR="003C224B" w:rsidRPr="009221F0" w:rsidTr="003C224B">
        <w:trPr>
          <w:trHeight w:val="428"/>
        </w:trPr>
        <w:tc>
          <w:tcPr>
            <w:tcW w:w="572" w:type="dxa"/>
            <w:vMerge/>
          </w:tcPr>
          <w:p w:rsidR="003C224B" w:rsidRPr="009221F0" w:rsidRDefault="003C224B" w:rsidP="003C224B">
            <w:pPr>
              <w:pStyle w:val="TableParagraph"/>
              <w:rPr>
                <w:sz w:val="20"/>
                <w:szCs w:val="20"/>
                <w:lang w:val="en-US"/>
              </w:rPr>
            </w:pPr>
          </w:p>
        </w:tc>
        <w:tc>
          <w:tcPr>
            <w:tcW w:w="2835" w:type="dxa"/>
            <w:vMerge/>
          </w:tcPr>
          <w:p w:rsidR="003C224B" w:rsidRPr="009221F0" w:rsidRDefault="003C224B" w:rsidP="003C224B">
            <w:pPr>
              <w:pStyle w:val="TableParagraph"/>
              <w:rPr>
                <w:sz w:val="20"/>
                <w:szCs w:val="20"/>
                <w:lang w:val="en-US"/>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2025 год</w:t>
            </w:r>
          </w:p>
        </w:tc>
        <w:tc>
          <w:tcPr>
            <w:tcW w:w="2268" w:type="dxa"/>
          </w:tcPr>
          <w:p w:rsidR="003C224B" w:rsidRPr="009221F0" w:rsidRDefault="003C224B" w:rsidP="003C224B">
            <w:pPr>
              <w:pStyle w:val="TableParagraph"/>
              <w:jc w:val="center"/>
              <w:rPr>
                <w:sz w:val="20"/>
                <w:szCs w:val="20"/>
              </w:rPr>
            </w:pPr>
            <w:r w:rsidRPr="009221F0">
              <w:rPr>
                <w:sz w:val="20"/>
                <w:szCs w:val="20"/>
              </w:rPr>
              <w:t>25 833,9</w:t>
            </w:r>
          </w:p>
        </w:tc>
        <w:tc>
          <w:tcPr>
            <w:tcW w:w="2268" w:type="dxa"/>
          </w:tcPr>
          <w:p w:rsidR="003C224B" w:rsidRPr="009221F0" w:rsidRDefault="003C224B" w:rsidP="003C224B">
            <w:pPr>
              <w:pStyle w:val="TableParagraph"/>
              <w:jc w:val="center"/>
              <w:rPr>
                <w:sz w:val="20"/>
                <w:szCs w:val="20"/>
              </w:rPr>
            </w:pPr>
            <w:r w:rsidRPr="009221F0">
              <w:rPr>
                <w:sz w:val="20"/>
                <w:szCs w:val="20"/>
              </w:rPr>
              <w:t>25 833,9</w:t>
            </w:r>
          </w:p>
        </w:tc>
      </w:tr>
      <w:tr w:rsidR="003C224B" w:rsidRPr="009221F0" w:rsidTr="003C224B">
        <w:trPr>
          <w:trHeight w:val="428"/>
        </w:trPr>
        <w:tc>
          <w:tcPr>
            <w:tcW w:w="572" w:type="dxa"/>
            <w:vMerge/>
          </w:tcPr>
          <w:p w:rsidR="003C224B" w:rsidRPr="009221F0" w:rsidRDefault="003C224B" w:rsidP="003C224B">
            <w:pPr>
              <w:pStyle w:val="TableParagraph"/>
              <w:rPr>
                <w:sz w:val="20"/>
                <w:szCs w:val="20"/>
              </w:rPr>
            </w:pPr>
          </w:p>
        </w:tc>
        <w:tc>
          <w:tcPr>
            <w:tcW w:w="2835" w:type="dxa"/>
            <w:vMerge/>
          </w:tcPr>
          <w:p w:rsidR="003C224B" w:rsidRPr="009221F0" w:rsidRDefault="003C224B" w:rsidP="003C224B">
            <w:pPr>
              <w:pStyle w:val="TableParagraph"/>
              <w:rPr>
                <w:sz w:val="20"/>
                <w:szCs w:val="20"/>
              </w:rPr>
            </w:pPr>
          </w:p>
        </w:tc>
        <w:tc>
          <w:tcPr>
            <w:tcW w:w="1701" w:type="dxa"/>
            <w:vAlign w:val="center"/>
          </w:tcPr>
          <w:p w:rsidR="003C224B" w:rsidRPr="009221F0" w:rsidRDefault="003C224B" w:rsidP="003C224B">
            <w:pPr>
              <w:pStyle w:val="TableParagraph"/>
              <w:ind w:left="109" w:right="204"/>
              <w:rPr>
                <w:sz w:val="20"/>
                <w:szCs w:val="20"/>
              </w:rPr>
            </w:pPr>
            <w:r w:rsidRPr="009221F0">
              <w:rPr>
                <w:sz w:val="20"/>
                <w:szCs w:val="20"/>
              </w:rPr>
              <w:t>2026 год</w:t>
            </w:r>
          </w:p>
        </w:tc>
        <w:tc>
          <w:tcPr>
            <w:tcW w:w="2268" w:type="dxa"/>
          </w:tcPr>
          <w:p w:rsidR="003C224B" w:rsidRPr="009221F0" w:rsidRDefault="003C224B" w:rsidP="003C224B">
            <w:pPr>
              <w:pStyle w:val="TableParagraph"/>
              <w:jc w:val="center"/>
              <w:rPr>
                <w:sz w:val="20"/>
                <w:szCs w:val="20"/>
              </w:rPr>
            </w:pPr>
            <w:r w:rsidRPr="009221F0">
              <w:rPr>
                <w:sz w:val="20"/>
                <w:szCs w:val="20"/>
              </w:rPr>
              <w:t>25 833,9</w:t>
            </w:r>
          </w:p>
        </w:tc>
        <w:tc>
          <w:tcPr>
            <w:tcW w:w="2268" w:type="dxa"/>
          </w:tcPr>
          <w:p w:rsidR="003C224B" w:rsidRPr="009221F0" w:rsidRDefault="003C224B" w:rsidP="003C224B">
            <w:pPr>
              <w:pStyle w:val="TableParagraph"/>
              <w:jc w:val="center"/>
              <w:rPr>
                <w:sz w:val="20"/>
                <w:szCs w:val="20"/>
              </w:rPr>
            </w:pPr>
            <w:r w:rsidRPr="009221F0">
              <w:rPr>
                <w:sz w:val="20"/>
                <w:szCs w:val="20"/>
              </w:rPr>
              <w:t>25 833,9</w:t>
            </w:r>
          </w:p>
        </w:tc>
      </w:tr>
      <w:tr w:rsidR="003C224B" w:rsidRPr="009221F0" w:rsidTr="003C224B">
        <w:trPr>
          <w:trHeight w:val="800"/>
        </w:trPr>
        <w:tc>
          <w:tcPr>
            <w:tcW w:w="572" w:type="dxa"/>
            <w:vMerge/>
          </w:tcPr>
          <w:p w:rsidR="003C224B" w:rsidRPr="009221F0" w:rsidRDefault="003C224B" w:rsidP="003C224B">
            <w:pPr>
              <w:pStyle w:val="TableParagraph"/>
              <w:rPr>
                <w:sz w:val="20"/>
                <w:szCs w:val="20"/>
                <w:lang w:val="en-US"/>
              </w:rPr>
            </w:pPr>
          </w:p>
        </w:tc>
        <w:tc>
          <w:tcPr>
            <w:tcW w:w="2835" w:type="dxa"/>
            <w:vMerge/>
          </w:tcPr>
          <w:p w:rsidR="003C224B" w:rsidRPr="009221F0" w:rsidRDefault="003C224B" w:rsidP="003C224B">
            <w:pPr>
              <w:pStyle w:val="TableParagraph"/>
              <w:rPr>
                <w:sz w:val="20"/>
                <w:szCs w:val="20"/>
                <w:lang w:val="en-US"/>
              </w:rPr>
            </w:pPr>
          </w:p>
        </w:tc>
        <w:tc>
          <w:tcPr>
            <w:tcW w:w="1701" w:type="dxa"/>
            <w:vAlign w:val="center"/>
          </w:tcPr>
          <w:p w:rsidR="003C224B" w:rsidRPr="009221F0" w:rsidRDefault="003C224B" w:rsidP="003C224B">
            <w:pPr>
              <w:pStyle w:val="TableParagraph"/>
              <w:ind w:right="204"/>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r w:rsidRPr="009221F0">
              <w:rPr>
                <w:sz w:val="20"/>
                <w:szCs w:val="20"/>
              </w:rPr>
              <w:t xml:space="preserve"> 2027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554"/>
        </w:trPr>
        <w:tc>
          <w:tcPr>
            <w:tcW w:w="572" w:type="dxa"/>
            <w:vMerge/>
          </w:tcPr>
          <w:p w:rsidR="003C224B" w:rsidRPr="009221F0" w:rsidRDefault="003C224B" w:rsidP="003C224B">
            <w:pPr>
              <w:pStyle w:val="TableParagraph"/>
              <w:rPr>
                <w:sz w:val="20"/>
                <w:szCs w:val="20"/>
                <w:lang w:val="en-US"/>
              </w:rPr>
            </w:pPr>
          </w:p>
        </w:tc>
        <w:tc>
          <w:tcPr>
            <w:tcW w:w="2835" w:type="dxa"/>
            <w:vMerge/>
          </w:tcPr>
          <w:p w:rsidR="003C224B" w:rsidRPr="009221F0" w:rsidRDefault="003C224B" w:rsidP="003C224B">
            <w:pPr>
              <w:pStyle w:val="TableParagraph"/>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r w:rsidRPr="009221F0">
              <w:rPr>
                <w:sz w:val="20"/>
                <w:szCs w:val="20"/>
              </w:rPr>
              <w:t>2028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r w:rsidR="003C224B" w:rsidRPr="009221F0" w:rsidTr="003C224B">
        <w:trPr>
          <w:trHeight w:val="605"/>
        </w:trPr>
        <w:tc>
          <w:tcPr>
            <w:tcW w:w="572" w:type="dxa"/>
            <w:vMerge/>
          </w:tcPr>
          <w:p w:rsidR="003C224B" w:rsidRPr="009221F0" w:rsidRDefault="003C224B" w:rsidP="003C224B">
            <w:pPr>
              <w:pStyle w:val="TableParagraph"/>
              <w:rPr>
                <w:sz w:val="20"/>
                <w:szCs w:val="20"/>
                <w:lang w:val="en-US"/>
              </w:rPr>
            </w:pPr>
          </w:p>
        </w:tc>
        <w:tc>
          <w:tcPr>
            <w:tcW w:w="2835" w:type="dxa"/>
            <w:vMerge/>
          </w:tcPr>
          <w:p w:rsidR="003C224B" w:rsidRPr="009221F0" w:rsidRDefault="003C224B" w:rsidP="003C224B">
            <w:pPr>
              <w:pStyle w:val="TableParagraph"/>
              <w:rPr>
                <w:sz w:val="20"/>
                <w:szCs w:val="20"/>
                <w:lang w:val="en-US"/>
              </w:rPr>
            </w:pPr>
          </w:p>
        </w:tc>
        <w:tc>
          <w:tcPr>
            <w:tcW w:w="1701" w:type="dxa"/>
            <w:vAlign w:val="center"/>
          </w:tcPr>
          <w:p w:rsidR="003C224B" w:rsidRPr="009221F0" w:rsidRDefault="003C224B" w:rsidP="003C224B">
            <w:pPr>
              <w:pStyle w:val="TableParagraph"/>
              <w:rPr>
                <w:sz w:val="20"/>
                <w:szCs w:val="20"/>
              </w:rPr>
            </w:pPr>
            <w:r w:rsidRPr="009221F0">
              <w:rPr>
                <w:sz w:val="20"/>
                <w:szCs w:val="20"/>
                <w:lang w:val="en-US"/>
              </w:rPr>
              <w:t>прогнозный</w:t>
            </w:r>
            <w:r w:rsidRPr="009221F0">
              <w:rPr>
                <w:sz w:val="20"/>
                <w:szCs w:val="20"/>
              </w:rPr>
              <w:t xml:space="preserve"> </w:t>
            </w:r>
            <w:r w:rsidRPr="009221F0">
              <w:rPr>
                <w:sz w:val="20"/>
                <w:szCs w:val="20"/>
                <w:lang w:val="en-US"/>
              </w:rPr>
              <w:t>период</w:t>
            </w:r>
            <w:r w:rsidRPr="009221F0">
              <w:rPr>
                <w:sz w:val="20"/>
                <w:szCs w:val="20"/>
              </w:rPr>
              <w:t xml:space="preserve"> 2029 год</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c>
          <w:tcPr>
            <w:tcW w:w="2268" w:type="dxa"/>
          </w:tcPr>
          <w:p w:rsidR="003C224B" w:rsidRPr="009221F0" w:rsidRDefault="003C224B" w:rsidP="003C224B">
            <w:pPr>
              <w:pStyle w:val="TableParagraph"/>
              <w:jc w:val="center"/>
              <w:rPr>
                <w:sz w:val="20"/>
                <w:szCs w:val="20"/>
              </w:rPr>
            </w:pPr>
            <w:r w:rsidRPr="009221F0">
              <w:rPr>
                <w:sz w:val="20"/>
                <w:szCs w:val="20"/>
              </w:rPr>
              <w:t>0,0</w:t>
            </w:r>
          </w:p>
        </w:tc>
      </w:tr>
    </w:tbl>
    <w:p w:rsidR="003C224B" w:rsidRPr="009221F0" w:rsidRDefault="003C224B" w:rsidP="003C224B">
      <w:pPr>
        <w:rPr>
          <w:sz w:val="20"/>
          <w:szCs w:val="20"/>
        </w:rPr>
        <w:sectPr w:rsidR="003C224B" w:rsidRPr="009221F0" w:rsidSect="003C224B">
          <w:pgSz w:w="11910" w:h="16840"/>
          <w:pgMar w:top="567" w:right="567" w:bottom="1134" w:left="1701" w:header="425" w:footer="312" w:gutter="0"/>
          <w:cols w:space="720"/>
          <w:docGrid w:linePitch="299"/>
        </w:sectPr>
      </w:pPr>
    </w:p>
    <w:p w:rsidR="003C224B" w:rsidRPr="009221F0" w:rsidRDefault="003C224B" w:rsidP="003C224B">
      <w:pPr>
        <w:pStyle w:val="a8"/>
        <w:numPr>
          <w:ilvl w:val="0"/>
          <w:numId w:val="37"/>
        </w:numPr>
        <w:suppressAutoHyphens/>
        <w:jc w:val="center"/>
        <w:rPr>
          <w:sz w:val="20"/>
          <w:szCs w:val="20"/>
        </w:rPr>
      </w:pPr>
      <w:r w:rsidRPr="009221F0">
        <w:rPr>
          <w:sz w:val="20"/>
          <w:szCs w:val="20"/>
        </w:rPr>
        <w:lastRenderedPageBreak/>
        <w:t xml:space="preserve">Управление и </w:t>
      </w:r>
      <w:proofErr w:type="gramStart"/>
      <w:r w:rsidRPr="009221F0">
        <w:rPr>
          <w:sz w:val="20"/>
          <w:szCs w:val="20"/>
        </w:rPr>
        <w:t>контроль за</w:t>
      </w:r>
      <w:proofErr w:type="gramEnd"/>
      <w:r w:rsidRPr="009221F0">
        <w:rPr>
          <w:sz w:val="20"/>
          <w:szCs w:val="20"/>
        </w:rPr>
        <w:t xml:space="preserve"> реализацией муниципальной программы, в том числе анализ рисков реализации муниципальной программы</w:t>
      </w:r>
    </w:p>
    <w:p w:rsidR="003C224B" w:rsidRPr="009221F0" w:rsidRDefault="003C224B" w:rsidP="003C224B">
      <w:pPr>
        <w:pStyle w:val="a8"/>
        <w:rPr>
          <w:sz w:val="20"/>
          <w:szCs w:val="20"/>
        </w:rPr>
      </w:pPr>
    </w:p>
    <w:p w:rsidR="003C224B" w:rsidRPr="009221F0" w:rsidRDefault="003C224B" w:rsidP="003C224B">
      <w:pPr>
        <w:widowControl w:val="0"/>
        <w:autoSpaceDE w:val="0"/>
        <w:autoSpaceDN w:val="0"/>
        <w:ind w:firstLine="540"/>
        <w:jc w:val="both"/>
        <w:rPr>
          <w:sz w:val="20"/>
          <w:szCs w:val="20"/>
        </w:rPr>
      </w:pPr>
      <w:r w:rsidRPr="009221F0">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3C224B" w:rsidRPr="009221F0" w:rsidRDefault="003C224B" w:rsidP="003C224B">
      <w:pPr>
        <w:widowControl w:val="0"/>
        <w:autoSpaceDE w:val="0"/>
        <w:autoSpaceDN w:val="0"/>
        <w:ind w:firstLine="540"/>
        <w:jc w:val="both"/>
        <w:rPr>
          <w:sz w:val="20"/>
          <w:szCs w:val="20"/>
        </w:rPr>
      </w:pPr>
      <w:r w:rsidRPr="009221F0">
        <w:rPr>
          <w:sz w:val="20"/>
          <w:szCs w:val="20"/>
        </w:rPr>
        <w:t xml:space="preserve">Участниками муниципальной программы являются </w:t>
      </w:r>
      <w:r w:rsidRPr="009221F0">
        <w:rPr>
          <w:bCs/>
          <w:sz w:val="20"/>
          <w:szCs w:val="20"/>
          <w:bdr w:val="none" w:sz="0" w:space="0" w:color="auto" w:frame="1"/>
        </w:rPr>
        <w:t xml:space="preserve">муниципальное автономное учреждение культуры «Межпоселенческий методический центр народного творчества и досуга», </w:t>
      </w:r>
      <w:r w:rsidRPr="009221F0">
        <w:rPr>
          <w:sz w:val="20"/>
          <w:szCs w:val="20"/>
        </w:rPr>
        <w:t>МБУК «Молчановская межпоселенческая централизованная библиотечная система», МБОУ ДО «Молчановская детская музыкальная школа». </w:t>
      </w:r>
    </w:p>
    <w:p w:rsidR="003C224B" w:rsidRPr="009221F0" w:rsidRDefault="003C224B" w:rsidP="003C224B">
      <w:pPr>
        <w:widowControl w:val="0"/>
        <w:autoSpaceDE w:val="0"/>
        <w:autoSpaceDN w:val="0"/>
        <w:ind w:firstLine="540"/>
        <w:jc w:val="both"/>
        <w:rPr>
          <w:sz w:val="20"/>
          <w:szCs w:val="20"/>
        </w:rPr>
      </w:pPr>
      <w:r w:rsidRPr="009221F0">
        <w:rPr>
          <w:sz w:val="20"/>
          <w:szCs w:val="20"/>
        </w:rPr>
        <w:t>Реализация муниципальной программы осуществляется путем выполнения предусмотренных в муниципальной программе мероприятий.</w:t>
      </w:r>
    </w:p>
    <w:p w:rsidR="003C224B" w:rsidRPr="009221F0" w:rsidRDefault="003C224B" w:rsidP="003C224B">
      <w:pPr>
        <w:widowControl w:val="0"/>
        <w:autoSpaceDE w:val="0"/>
        <w:autoSpaceDN w:val="0"/>
        <w:ind w:firstLine="540"/>
        <w:jc w:val="both"/>
        <w:rPr>
          <w:sz w:val="20"/>
          <w:szCs w:val="20"/>
        </w:rPr>
      </w:pPr>
      <w:r w:rsidRPr="009221F0">
        <w:rPr>
          <w:sz w:val="20"/>
          <w:szCs w:val="20"/>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3C224B" w:rsidRPr="009221F0" w:rsidRDefault="003C224B" w:rsidP="003C224B">
      <w:pPr>
        <w:widowControl w:val="0"/>
        <w:autoSpaceDE w:val="0"/>
        <w:autoSpaceDN w:val="0"/>
        <w:ind w:firstLine="540"/>
        <w:jc w:val="both"/>
        <w:rPr>
          <w:sz w:val="20"/>
          <w:szCs w:val="20"/>
        </w:rPr>
      </w:pPr>
      <w:proofErr w:type="gramStart"/>
      <w:r w:rsidRPr="009221F0">
        <w:rPr>
          <w:sz w:val="20"/>
          <w:szCs w:val="20"/>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roofErr w:type="gramEnd"/>
    </w:p>
    <w:p w:rsidR="003C224B" w:rsidRPr="009221F0" w:rsidRDefault="003C224B" w:rsidP="003C224B">
      <w:pPr>
        <w:widowControl w:val="0"/>
        <w:autoSpaceDE w:val="0"/>
        <w:autoSpaceDN w:val="0"/>
        <w:ind w:firstLine="540"/>
        <w:jc w:val="both"/>
        <w:rPr>
          <w:sz w:val="20"/>
          <w:szCs w:val="20"/>
        </w:rPr>
      </w:pPr>
      <w:r w:rsidRPr="009221F0">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C224B" w:rsidRPr="009221F0" w:rsidRDefault="003C224B" w:rsidP="003C224B">
      <w:pPr>
        <w:widowControl w:val="0"/>
        <w:autoSpaceDE w:val="0"/>
        <w:autoSpaceDN w:val="0"/>
        <w:ind w:firstLine="540"/>
        <w:jc w:val="both"/>
        <w:rPr>
          <w:sz w:val="20"/>
          <w:szCs w:val="20"/>
        </w:rPr>
      </w:pPr>
      <w:r w:rsidRPr="009221F0">
        <w:rPr>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3C224B" w:rsidRPr="009221F0" w:rsidRDefault="003C224B" w:rsidP="003C224B">
      <w:pPr>
        <w:widowControl w:val="0"/>
        <w:autoSpaceDE w:val="0"/>
        <w:autoSpaceDN w:val="0"/>
        <w:ind w:firstLine="540"/>
        <w:jc w:val="both"/>
        <w:rPr>
          <w:sz w:val="20"/>
          <w:szCs w:val="20"/>
        </w:rPr>
      </w:pPr>
      <w:r w:rsidRPr="009221F0">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3C224B" w:rsidRPr="009221F0" w:rsidRDefault="003C224B" w:rsidP="003C224B">
      <w:pPr>
        <w:widowControl w:val="0"/>
        <w:autoSpaceDE w:val="0"/>
        <w:autoSpaceDN w:val="0"/>
        <w:ind w:firstLine="540"/>
        <w:jc w:val="both"/>
        <w:rPr>
          <w:sz w:val="20"/>
          <w:szCs w:val="20"/>
        </w:rPr>
      </w:pPr>
      <w:r w:rsidRPr="009221F0">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3C224B" w:rsidRPr="009221F0" w:rsidRDefault="003C224B" w:rsidP="003C224B">
      <w:pPr>
        <w:widowControl w:val="0"/>
        <w:autoSpaceDE w:val="0"/>
        <w:autoSpaceDN w:val="0"/>
        <w:ind w:firstLine="540"/>
        <w:jc w:val="both"/>
        <w:rPr>
          <w:sz w:val="20"/>
          <w:szCs w:val="20"/>
        </w:rPr>
      </w:pPr>
      <w:proofErr w:type="gramStart"/>
      <w:r w:rsidRPr="009221F0">
        <w:rPr>
          <w:sz w:val="20"/>
          <w:szCs w:val="20"/>
        </w:rPr>
        <w:t>Контроль за</w:t>
      </w:r>
      <w:proofErr w:type="gramEnd"/>
      <w:r w:rsidRPr="009221F0">
        <w:rPr>
          <w:sz w:val="20"/>
          <w:szCs w:val="20"/>
        </w:rPr>
        <w:t xml:space="preserve">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3C224B" w:rsidRPr="009221F0" w:rsidRDefault="003C224B" w:rsidP="003C224B">
      <w:pPr>
        <w:widowControl w:val="0"/>
        <w:autoSpaceDE w:val="0"/>
        <w:autoSpaceDN w:val="0"/>
        <w:ind w:firstLine="540"/>
        <w:jc w:val="both"/>
        <w:rPr>
          <w:sz w:val="20"/>
          <w:szCs w:val="20"/>
        </w:rPr>
      </w:pPr>
      <w:r w:rsidRPr="009221F0">
        <w:rPr>
          <w:sz w:val="20"/>
          <w:szCs w:val="20"/>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C224B" w:rsidRPr="009221F0" w:rsidRDefault="003C224B" w:rsidP="003C224B">
      <w:pPr>
        <w:widowControl w:val="0"/>
        <w:autoSpaceDE w:val="0"/>
        <w:autoSpaceDN w:val="0"/>
        <w:ind w:firstLine="540"/>
        <w:jc w:val="both"/>
        <w:rPr>
          <w:sz w:val="20"/>
          <w:szCs w:val="20"/>
        </w:rPr>
      </w:pPr>
      <w:r w:rsidRPr="009221F0">
        <w:rPr>
          <w:sz w:val="20"/>
          <w:szCs w:val="20"/>
        </w:rPr>
        <w:t>В необходимых случаях заместитель Главы Молчановского района – начальник Управления по социальной политике Администрации Молчановского района</w:t>
      </w:r>
      <w:proofErr w:type="gramStart"/>
      <w:r w:rsidRPr="009221F0">
        <w:rPr>
          <w:sz w:val="20"/>
          <w:szCs w:val="20"/>
        </w:rPr>
        <w:t xml:space="preserve"> ,</w:t>
      </w:r>
      <w:proofErr w:type="gramEnd"/>
      <w:r w:rsidRPr="009221F0">
        <w:rPr>
          <w:sz w:val="20"/>
          <w:szCs w:val="20"/>
        </w:rPr>
        <w:t xml:space="preserve">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3C224B" w:rsidRPr="009221F0" w:rsidRDefault="003C224B" w:rsidP="003C224B">
      <w:pPr>
        <w:widowControl w:val="0"/>
        <w:autoSpaceDE w:val="0"/>
        <w:autoSpaceDN w:val="0"/>
        <w:ind w:firstLine="540"/>
        <w:jc w:val="both"/>
        <w:rPr>
          <w:sz w:val="20"/>
          <w:szCs w:val="20"/>
        </w:rPr>
      </w:pPr>
      <w:r w:rsidRPr="009221F0">
        <w:rPr>
          <w:sz w:val="20"/>
          <w:szCs w:val="20"/>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3C224B" w:rsidRPr="009221F0" w:rsidRDefault="003C224B" w:rsidP="003C224B">
      <w:pPr>
        <w:widowControl w:val="0"/>
        <w:autoSpaceDE w:val="0"/>
        <w:autoSpaceDN w:val="0"/>
        <w:ind w:firstLine="540"/>
        <w:jc w:val="both"/>
        <w:rPr>
          <w:sz w:val="20"/>
          <w:szCs w:val="20"/>
        </w:rPr>
      </w:pPr>
      <w:r w:rsidRPr="009221F0">
        <w:rPr>
          <w:sz w:val="20"/>
          <w:szCs w:val="20"/>
        </w:rPr>
        <w:t>К основным рискам реализации муниципальной программы относятся:</w:t>
      </w:r>
    </w:p>
    <w:p w:rsidR="003C224B" w:rsidRPr="009221F0" w:rsidRDefault="003C224B" w:rsidP="003C224B">
      <w:pPr>
        <w:widowControl w:val="0"/>
        <w:autoSpaceDE w:val="0"/>
        <w:autoSpaceDN w:val="0"/>
        <w:jc w:val="both"/>
        <w:rPr>
          <w:sz w:val="20"/>
          <w:szCs w:val="20"/>
        </w:rPr>
      </w:pPr>
      <w:r w:rsidRPr="009221F0">
        <w:rPr>
          <w:sz w:val="20"/>
          <w:szCs w:val="20"/>
        </w:rPr>
        <w:t>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3C224B" w:rsidRPr="009221F0" w:rsidRDefault="003C224B" w:rsidP="003C224B">
      <w:pPr>
        <w:widowControl w:val="0"/>
        <w:autoSpaceDE w:val="0"/>
        <w:autoSpaceDN w:val="0"/>
        <w:ind w:firstLine="540"/>
        <w:jc w:val="both"/>
        <w:rPr>
          <w:sz w:val="20"/>
          <w:szCs w:val="20"/>
        </w:rPr>
      </w:pPr>
      <w:r w:rsidRPr="009221F0">
        <w:rPr>
          <w:sz w:val="20"/>
          <w:szCs w:val="20"/>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3C224B" w:rsidRPr="009221F0" w:rsidRDefault="003C224B" w:rsidP="003C224B">
      <w:pPr>
        <w:widowControl w:val="0"/>
        <w:autoSpaceDE w:val="0"/>
        <w:autoSpaceDN w:val="0"/>
        <w:ind w:firstLine="540"/>
        <w:jc w:val="both"/>
        <w:rPr>
          <w:sz w:val="20"/>
          <w:szCs w:val="20"/>
        </w:rPr>
      </w:pPr>
      <w:r w:rsidRPr="009221F0">
        <w:rPr>
          <w:sz w:val="20"/>
          <w:szCs w:val="20"/>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3C224B" w:rsidRPr="009221F0" w:rsidRDefault="003C224B" w:rsidP="003C224B">
      <w:pPr>
        <w:widowControl w:val="0"/>
        <w:autoSpaceDE w:val="0"/>
        <w:autoSpaceDN w:val="0"/>
        <w:ind w:firstLine="540"/>
        <w:jc w:val="both"/>
        <w:rPr>
          <w:sz w:val="20"/>
          <w:szCs w:val="20"/>
        </w:rPr>
      </w:pPr>
      <w:r w:rsidRPr="009221F0">
        <w:rPr>
          <w:sz w:val="20"/>
          <w:szCs w:val="20"/>
        </w:rPr>
        <w:t>Меры управления рисками с целью минимизации их влияния на достижение цели муниципальной программы:</w:t>
      </w:r>
    </w:p>
    <w:p w:rsidR="003C224B" w:rsidRPr="009221F0" w:rsidRDefault="003C224B" w:rsidP="003C224B">
      <w:pPr>
        <w:widowControl w:val="0"/>
        <w:autoSpaceDE w:val="0"/>
        <w:autoSpaceDN w:val="0"/>
        <w:ind w:firstLine="540"/>
        <w:jc w:val="both"/>
        <w:rPr>
          <w:sz w:val="20"/>
          <w:szCs w:val="20"/>
        </w:rPr>
      </w:pPr>
      <w:r w:rsidRPr="009221F0">
        <w:rPr>
          <w:sz w:val="20"/>
          <w:szCs w:val="20"/>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3C224B" w:rsidRPr="009221F0" w:rsidRDefault="003C224B" w:rsidP="003C224B">
      <w:pPr>
        <w:widowControl w:val="0"/>
        <w:autoSpaceDE w:val="0"/>
        <w:autoSpaceDN w:val="0"/>
        <w:ind w:firstLine="540"/>
        <w:jc w:val="both"/>
        <w:rPr>
          <w:sz w:val="20"/>
          <w:szCs w:val="20"/>
        </w:rPr>
      </w:pPr>
      <w:r w:rsidRPr="009221F0">
        <w:rPr>
          <w:sz w:val="20"/>
          <w:szCs w:val="20"/>
        </w:rPr>
        <w:t xml:space="preserve">применение правовых методов влияния (совокупность нормативных правовых актов), способствующих </w:t>
      </w:r>
      <w:r w:rsidRPr="009221F0">
        <w:rPr>
          <w:sz w:val="20"/>
          <w:szCs w:val="20"/>
        </w:rPr>
        <w:lastRenderedPageBreak/>
        <w:t>достижению цели муниципальной программы;</w:t>
      </w:r>
    </w:p>
    <w:p w:rsidR="003C224B" w:rsidRPr="009221F0" w:rsidRDefault="003C224B" w:rsidP="003C224B">
      <w:pPr>
        <w:widowControl w:val="0"/>
        <w:autoSpaceDE w:val="0"/>
        <w:autoSpaceDN w:val="0"/>
        <w:ind w:firstLine="540"/>
        <w:jc w:val="both"/>
        <w:rPr>
          <w:sz w:val="20"/>
          <w:szCs w:val="20"/>
        </w:rPr>
      </w:pPr>
      <w:r w:rsidRPr="009221F0">
        <w:rPr>
          <w:sz w:val="20"/>
          <w:szCs w:val="20"/>
        </w:rPr>
        <w:t>формирование и использование системы контроля на всех стадиях реализации муниципальной программы.</w:t>
      </w:r>
    </w:p>
    <w:p w:rsidR="003C224B" w:rsidRPr="009221F0" w:rsidRDefault="003C224B" w:rsidP="003C224B">
      <w:pPr>
        <w:pStyle w:val="ConsPlusNormal"/>
        <w:rPr>
          <w:rFonts w:ascii="Times New Roman" w:hAnsi="Times New Roman"/>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tabs>
          <w:tab w:val="left" w:pos="2625"/>
        </w:tabs>
        <w:rPr>
          <w:sz w:val="20"/>
          <w:szCs w:val="20"/>
        </w:rPr>
      </w:pPr>
      <w:r w:rsidRPr="009221F0">
        <w:rPr>
          <w:sz w:val="20"/>
          <w:szCs w:val="20"/>
        </w:rPr>
        <w:tab/>
      </w:r>
    </w:p>
    <w:p w:rsidR="003C224B" w:rsidRPr="009221F0" w:rsidRDefault="003C224B" w:rsidP="003C224B">
      <w:pPr>
        <w:rPr>
          <w:sz w:val="20"/>
          <w:szCs w:val="20"/>
        </w:rPr>
      </w:pPr>
    </w:p>
    <w:p w:rsidR="003C224B" w:rsidRPr="009221F0" w:rsidRDefault="003C224B" w:rsidP="003C224B">
      <w:pPr>
        <w:rPr>
          <w:sz w:val="20"/>
          <w:szCs w:val="20"/>
        </w:rPr>
        <w:sectPr w:rsidR="003C224B" w:rsidRPr="009221F0" w:rsidSect="003C224B">
          <w:headerReference w:type="even" r:id="rId27"/>
          <w:headerReference w:type="default" r:id="rId28"/>
          <w:pgSz w:w="11906" w:h="16838"/>
          <w:pgMar w:top="567" w:right="567" w:bottom="567" w:left="1134" w:header="425" w:footer="0" w:gutter="0"/>
          <w:cols w:space="708"/>
          <w:titlePg/>
          <w:docGrid w:linePitch="360"/>
        </w:sectPr>
      </w:pPr>
    </w:p>
    <w:p w:rsidR="003C224B" w:rsidRPr="009221F0" w:rsidRDefault="003C224B" w:rsidP="003C224B">
      <w:pPr>
        <w:pStyle w:val="ConsPlusNormal"/>
        <w:jc w:val="center"/>
        <w:rPr>
          <w:rFonts w:ascii="Times New Roman" w:hAnsi="Times New Roman"/>
          <w:b/>
          <w:sz w:val="20"/>
          <w:szCs w:val="20"/>
        </w:rPr>
      </w:pPr>
      <w:r w:rsidRPr="009221F0">
        <w:rPr>
          <w:rFonts w:ascii="Times New Roman" w:hAnsi="Times New Roman"/>
          <w:b/>
          <w:sz w:val="20"/>
          <w:szCs w:val="20"/>
        </w:rPr>
        <w:lastRenderedPageBreak/>
        <w:t>Подпрограмма  (направление) 1«Развитие культуры и туризма на территории Молчановского района»</w:t>
      </w:r>
    </w:p>
    <w:p w:rsidR="003C224B" w:rsidRPr="009221F0" w:rsidRDefault="003C224B" w:rsidP="003C224B">
      <w:pPr>
        <w:pStyle w:val="ConsPlusNormal"/>
        <w:jc w:val="center"/>
        <w:rPr>
          <w:rFonts w:ascii="Times New Roman" w:hAnsi="Times New Roman"/>
          <w:b/>
          <w:sz w:val="20"/>
          <w:szCs w:val="20"/>
        </w:rPr>
      </w:pPr>
    </w:p>
    <w:p w:rsidR="003C224B" w:rsidRPr="009221F0" w:rsidRDefault="003C224B" w:rsidP="003C224B">
      <w:pPr>
        <w:pStyle w:val="ConsPlusNormal"/>
        <w:tabs>
          <w:tab w:val="left" w:pos="540"/>
        </w:tabs>
        <w:ind w:left="360"/>
        <w:jc w:val="center"/>
        <w:rPr>
          <w:rFonts w:ascii="Times New Roman" w:hAnsi="Times New Roman"/>
          <w:b/>
          <w:sz w:val="20"/>
          <w:szCs w:val="20"/>
        </w:rPr>
      </w:pPr>
      <w:r w:rsidRPr="009221F0">
        <w:rPr>
          <w:rFonts w:ascii="Times New Roman" w:hAnsi="Times New Roman"/>
          <w:b/>
          <w:sz w:val="20"/>
          <w:szCs w:val="20"/>
        </w:rPr>
        <w:t>Паспорт подпрограммы (направления) 1 муниципальной программы</w:t>
      </w:r>
    </w:p>
    <w:p w:rsidR="003C224B" w:rsidRPr="009221F0" w:rsidRDefault="003C224B" w:rsidP="003C224B">
      <w:pPr>
        <w:pStyle w:val="ConsPlusNormal"/>
        <w:tabs>
          <w:tab w:val="left" w:pos="540"/>
        </w:tabs>
        <w:ind w:left="360"/>
        <w:jc w:val="center"/>
        <w:rPr>
          <w:rFonts w:ascii="Times New Roman" w:hAnsi="Times New Roman"/>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534"/>
        <w:gridCol w:w="1430"/>
        <w:gridCol w:w="110"/>
        <w:gridCol w:w="1430"/>
        <w:gridCol w:w="110"/>
        <w:gridCol w:w="330"/>
        <w:gridCol w:w="1100"/>
        <w:gridCol w:w="110"/>
        <w:gridCol w:w="110"/>
        <w:gridCol w:w="1210"/>
        <w:gridCol w:w="110"/>
        <w:gridCol w:w="1430"/>
        <w:gridCol w:w="110"/>
        <w:gridCol w:w="1430"/>
        <w:gridCol w:w="220"/>
        <w:gridCol w:w="110"/>
        <w:gridCol w:w="1779"/>
        <w:gridCol w:w="1559"/>
        <w:gridCol w:w="1417"/>
        <w:gridCol w:w="1417"/>
        <w:gridCol w:w="1417"/>
        <w:gridCol w:w="1417"/>
        <w:gridCol w:w="1417"/>
        <w:gridCol w:w="1417"/>
        <w:gridCol w:w="1417"/>
      </w:tblGrid>
      <w:tr w:rsidR="003C224B" w:rsidRPr="009221F0" w:rsidTr="003C224B">
        <w:trPr>
          <w:gridAfter w:val="8"/>
          <w:wAfter w:w="11478" w:type="dxa"/>
        </w:trPr>
        <w:tc>
          <w:tcPr>
            <w:tcW w:w="1894" w:type="dxa"/>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Наименование подпрограммы (направления)</w:t>
            </w:r>
          </w:p>
        </w:tc>
        <w:tc>
          <w:tcPr>
            <w:tcW w:w="13477" w:type="dxa"/>
            <w:gridSpan w:val="18"/>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Развитие культуры и туризма на территории Молчановского района (далее - подпрограмма 1)</w:t>
            </w:r>
          </w:p>
        </w:tc>
      </w:tr>
      <w:tr w:rsidR="003C224B" w:rsidRPr="009221F0" w:rsidTr="003C224B">
        <w:trPr>
          <w:gridAfter w:val="8"/>
          <w:wAfter w:w="11478" w:type="dxa"/>
        </w:trPr>
        <w:tc>
          <w:tcPr>
            <w:tcW w:w="1894" w:type="dxa"/>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Соисполнитель муниципальной программы (ответственный за подпрограмму (направление)1)</w:t>
            </w:r>
          </w:p>
        </w:tc>
        <w:tc>
          <w:tcPr>
            <w:tcW w:w="13477" w:type="dxa"/>
            <w:gridSpan w:val="18"/>
          </w:tcPr>
          <w:p w:rsidR="003C224B" w:rsidRPr="009221F0" w:rsidRDefault="003C224B" w:rsidP="003C224B">
            <w:pPr>
              <w:jc w:val="both"/>
              <w:rPr>
                <w:sz w:val="20"/>
                <w:szCs w:val="20"/>
              </w:rPr>
            </w:pPr>
            <w:r w:rsidRPr="009221F0">
              <w:rPr>
                <w:sz w:val="20"/>
                <w:szCs w:val="20"/>
              </w:rPr>
              <w:t>Администрация Молчановского района (Управление по социальной политике Администрации Молчановского района)</w:t>
            </w:r>
          </w:p>
        </w:tc>
      </w:tr>
      <w:tr w:rsidR="003C224B" w:rsidRPr="009221F0" w:rsidTr="003C224B">
        <w:trPr>
          <w:gridAfter w:val="8"/>
          <w:wAfter w:w="11478" w:type="dxa"/>
        </w:trPr>
        <w:tc>
          <w:tcPr>
            <w:tcW w:w="1894" w:type="dxa"/>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Участники подпрограммы (направления) 1</w:t>
            </w:r>
          </w:p>
        </w:tc>
        <w:tc>
          <w:tcPr>
            <w:tcW w:w="13477" w:type="dxa"/>
            <w:gridSpan w:val="18"/>
            <w:vAlign w:val="center"/>
          </w:tcPr>
          <w:p w:rsidR="003C224B" w:rsidRPr="009221F0" w:rsidRDefault="003C224B" w:rsidP="003C224B">
            <w:pPr>
              <w:rPr>
                <w:bCs/>
                <w:sz w:val="20"/>
                <w:szCs w:val="20"/>
              </w:rPr>
            </w:pPr>
            <w:r w:rsidRPr="009221F0">
              <w:rPr>
                <w:bCs/>
                <w:sz w:val="20"/>
                <w:szCs w:val="20"/>
              </w:rPr>
              <w:t>МАУК «Межпоселенческий методический центр народного творчества и досуга»</w:t>
            </w:r>
          </w:p>
          <w:p w:rsidR="003C224B" w:rsidRPr="009221F0" w:rsidRDefault="003C224B" w:rsidP="003C224B">
            <w:pPr>
              <w:rPr>
                <w:bCs/>
                <w:sz w:val="20"/>
                <w:szCs w:val="20"/>
              </w:rPr>
            </w:pPr>
            <w:r w:rsidRPr="009221F0">
              <w:rPr>
                <w:bCs/>
                <w:sz w:val="20"/>
                <w:szCs w:val="20"/>
              </w:rPr>
              <w:t>МБУК «Молчановская межпоселенческая централизованная библиотечная система»</w:t>
            </w:r>
          </w:p>
          <w:p w:rsidR="003C224B" w:rsidRPr="009221F0" w:rsidRDefault="003C224B" w:rsidP="003C224B">
            <w:pPr>
              <w:rPr>
                <w:sz w:val="20"/>
                <w:szCs w:val="20"/>
              </w:rPr>
            </w:pPr>
            <w:r w:rsidRPr="009221F0">
              <w:rPr>
                <w:bCs/>
                <w:sz w:val="20"/>
                <w:szCs w:val="20"/>
              </w:rPr>
              <w:t>МБОУ ДО «Молчановская детская музыкальная школа»</w:t>
            </w:r>
          </w:p>
        </w:tc>
      </w:tr>
      <w:tr w:rsidR="003C224B" w:rsidRPr="009221F0" w:rsidTr="003C224B">
        <w:trPr>
          <w:gridAfter w:val="8"/>
          <w:wAfter w:w="11478" w:type="dxa"/>
        </w:trPr>
        <w:tc>
          <w:tcPr>
            <w:tcW w:w="1894" w:type="dxa"/>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Цель подпрограммы (направления) 1</w:t>
            </w:r>
          </w:p>
        </w:tc>
        <w:tc>
          <w:tcPr>
            <w:tcW w:w="13477" w:type="dxa"/>
            <w:gridSpan w:val="18"/>
          </w:tcPr>
          <w:p w:rsidR="003C224B" w:rsidRPr="009221F0" w:rsidRDefault="003C224B" w:rsidP="003C224B">
            <w:pPr>
              <w:jc w:val="both"/>
              <w:rPr>
                <w:sz w:val="20"/>
                <w:szCs w:val="20"/>
              </w:rPr>
            </w:pPr>
            <w:r w:rsidRPr="009221F0">
              <w:rPr>
                <w:sz w:val="20"/>
                <w:szCs w:val="20"/>
              </w:rPr>
              <w:t>Развитие культуры и туризма на территории Молчановского района</w:t>
            </w:r>
          </w:p>
        </w:tc>
      </w:tr>
      <w:tr w:rsidR="003C224B" w:rsidRPr="009221F0" w:rsidTr="003C224B">
        <w:trPr>
          <w:gridAfter w:val="8"/>
          <w:wAfter w:w="11478" w:type="dxa"/>
          <w:trHeight w:val="255"/>
        </w:trPr>
        <w:tc>
          <w:tcPr>
            <w:tcW w:w="1894" w:type="dxa"/>
            <w:vMerge w:val="restart"/>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Показатели цели Подпрограммы (направления) 1 и их значения (с детализацией по годам реализации)</w:t>
            </w:r>
          </w:p>
        </w:tc>
        <w:tc>
          <w:tcPr>
            <w:tcW w:w="1814" w:type="dxa"/>
            <w:vMerge w:val="restart"/>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Наименование показателя</w:t>
            </w:r>
          </w:p>
        </w:tc>
        <w:tc>
          <w:tcPr>
            <w:tcW w:w="1964" w:type="dxa"/>
            <w:gridSpan w:val="2"/>
            <w:vMerge w:val="restart"/>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rPr>
              <w:t>Базовое значение показателя (в году, предшествующем очередному финансовому году)</w:t>
            </w:r>
          </w:p>
        </w:tc>
        <w:tc>
          <w:tcPr>
            <w:tcW w:w="9699" w:type="dxa"/>
            <w:gridSpan w:val="15"/>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Планируемое значение показателя</w:t>
            </w:r>
          </w:p>
        </w:tc>
      </w:tr>
      <w:tr w:rsidR="003C224B" w:rsidRPr="009221F0" w:rsidTr="003C224B">
        <w:trPr>
          <w:gridAfter w:val="8"/>
          <w:wAfter w:w="11478" w:type="dxa"/>
          <w:trHeight w:val="1520"/>
        </w:trPr>
        <w:tc>
          <w:tcPr>
            <w:tcW w:w="1894" w:type="dxa"/>
            <w:vMerge/>
          </w:tcPr>
          <w:p w:rsidR="003C224B" w:rsidRPr="009221F0" w:rsidRDefault="003C224B" w:rsidP="003C224B">
            <w:pPr>
              <w:pStyle w:val="ConsPlusNormal"/>
              <w:rPr>
                <w:rFonts w:ascii="Times New Roman" w:hAnsi="Times New Roman"/>
                <w:sz w:val="20"/>
                <w:szCs w:val="20"/>
                <w:lang w:eastAsia="en-US"/>
              </w:rPr>
            </w:pPr>
          </w:p>
        </w:tc>
        <w:tc>
          <w:tcPr>
            <w:tcW w:w="1814" w:type="dxa"/>
            <w:vMerge/>
            <w:vAlign w:val="center"/>
          </w:tcPr>
          <w:p w:rsidR="003C224B" w:rsidRPr="009221F0" w:rsidRDefault="003C224B" w:rsidP="003C224B">
            <w:pPr>
              <w:pStyle w:val="ConsPlusNormal"/>
              <w:jc w:val="center"/>
              <w:rPr>
                <w:rFonts w:ascii="Times New Roman" w:hAnsi="Times New Roman"/>
                <w:sz w:val="20"/>
                <w:szCs w:val="20"/>
                <w:lang w:eastAsia="en-US"/>
              </w:rPr>
            </w:pPr>
          </w:p>
        </w:tc>
        <w:tc>
          <w:tcPr>
            <w:tcW w:w="1964" w:type="dxa"/>
            <w:gridSpan w:val="2"/>
            <w:vMerge/>
          </w:tcPr>
          <w:p w:rsidR="003C224B" w:rsidRPr="009221F0" w:rsidRDefault="003C224B" w:rsidP="003C224B">
            <w:pPr>
              <w:pStyle w:val="ConsPlusNormal"/>
              <w:jc w:val="center"/>
              <w:rPr>
                <w:rFonts w:ascii="Times New Roman" w:hAnsi="Times New Roman"/>
                <w:sz w:val="20"/>
                <w:szCs w:val="20"/>
              </w:rPr>
            </w:pPr>
          </w:p>
        </w:tc>
        <w:tc>
          <w:tcPr>
            <w:tcW w:w="1540" w:type="dxa"/>
            <w:gridSpan w:val="2"/>
          </w:tcPr>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2024 год</w:t>
            </w:r>
          </w:p>
        </w:tc>
        <w:tc>
          <w:tcPr>
            <w:tcW w:w="1540" w:type="dxa"/>
            <w:gridSpan w:val="3"/>
          </w:tcPr>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2025 год</w:t>
            </w:r>
          </w:p>
        </w:tc>
        <w:tc>
          <w:tcPr>
            <w:tcW w:w="1430" w:type="dxa"/>
            <w:gridSpan w:val="3"/>
          </w:tcPr>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2026 год</w:t>
            </w:r>
          </w:p>
        </w:tc>
        <w:tc>
          <w:tcPr>
            <w:tcW w:w="1540" w:type="dxa"/>
            <w:gridSpan w:val="2"/>
          </w:tcPr>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2027 год</w:t>
            </w:r>
          </w:p>
        </w:tc>
        <w:tc>
          <w:tcPr>
            <w:tcW w:w="1540" w:type="dxa"/>
            <w:gridSpan w:val="2"/>
          </w:tcPr>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2028 год</w:t>
            </w:r>
          </w:p>
        </w:tc>
        <w:tc>
          <w:tcPr>
            <w:tcW w:w="2109" w:type="dxa"/>
            <w:gridSpan w:val="3"/>
          </w:tcPr>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2029 год</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rPr>
              <w:t>1. Число посещений библиотек, ед.</w:t>
            </w:r>
          </w:p>
        </w:tc>
        <w:tc>
          <w:tcPr>
            <w:tcW w:w="1964" w:type="dxa"/>
            <w:gridSpan w:val="2"/>
            <w:vAlign w:val="center"/>
          </w:tcPr>
          <w:p w:rsidR="003C224B" w:rsidRPr="009221F0" w:rsidRDefault="003C224B" w:rsidP="003C224B">
            <w:pPr>
              <w:pStyle w:val="ConsPlusNormal"/>
              <w:jc w:val="center"/>
              <w:rPr>
                <w:rFonts w:ascii="Times New Roman" w:hAnsi="Times New Roman"/>
                <w:sz w:val="20"/>
                <w:szCs w:val="20"/>
                <w:lang w:val="en-US" w:eastAsia="en-US"/>
              </w:rPr>
            </w:pPr>
            <w:r w:rsidRPr="009221F0">
              <w:rPr>
                <w:rFonts w:ascii="Times New Roman" w:hAnsi="Times New Roman"/>
                <w:sz w:val="20"/>
                <w:szCs w:val="20"/>
                <w:lang w:eastAsia="en-US"/>
              </w:rPr>
              <w:t>144 790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val="en-US" w:eastAsia="en-US"/>
              </w:rPr>
            </w:pPr>
            <w:r w:rsidRPr="009221F0">
              <w:rPr>
                <w:rFonts w:ascii="Times New Roman" w:hAnsi="Times New Roman"/>
                <w:sz w:val="20"/>
                <w:szCs w:val="20"/>
                <w:lang w:eastAsia="en-US"/>
              </w:rPr>
              <w:t>168 921</w:t>
            </w:r>
          </w:p>
        </w:tc>
        <w:tc>
          <w:tcPr>
            <w:tcW w:w="154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217 184</w:t>
            </w:r>
          </w:p>
        </w:tc>
        <w:tc>
          <w:tcPr>
            <w:tcW w:w="143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241 316</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265 448</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289 579</w:t>
            </w:r>
          </w:p>
        </w:tc>
        <w:tc>
          <w:tcPr>
            <w:tcW w:w="2109"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313 711</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spacing w:before="100" w:beforeAutospacing="1"/>
              <w:contextualSpacing/>
              <w:rPr>
                <w:sz w:val="20"/>
                <w:szCs w:val="20"/>
              </w:rPr>
            </w:pPr>
            <w:r w:rsidRPr="009221F0">
              <w:rPr>
                <w:sz w:val="20"/>
                <w:szCs w:val="20"/>
              </w:rPr>
              <w:t xml:space="preserve">2. Индекс участия населения Молчановского района в культурно-досуговых мероприятиях, проводимых </w:t>
            </w:r>
            <w:r w:rsidRPr="009221F0">
              <w:rPr>
                <w:sz w:val="20"/>
                <w:szCs w:val="20"/>
              </w:rPr>
              <w:lastRenderedPageBreak/>
              <w:t>муниципальными учреждениями культуры, ед. на жителя</w:t>
            </w:r>
          </w:p>
        </w:tc>
        <w:tc>
          <w:tcPr>
            <w:tcW w:w="1964"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lastRenderedPageBreak/>
              <w:t>2,5</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w:t>
            </w:r>
          </w:p>
        </w:tc>
        <w:tc>
          <w:tcPr>
            <w:tcW w:w="154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w:t>
            </w:r>
          </w:p>
        </w:tc>
        <w:tc>
          <w:tcPr>
            <w:tcW w:w="143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w:t>
            </w:r>
          </w:p>
        </w:tc>
        <w:tc>
          <w:tcPr>
            <w:tcW w:w="2109"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3. Количество обучающихся по дополнительным образовательным программам, чел.</w:t>
            </w:r>
          </w:p>
        </w:tc>
        <w:tc>
          <w:tcPr>
            <w:tcW w:w="1964"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139</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139</w:t>
            </w:r>
          </w:p>
        </w:tc>
        <w:tc>
          <w:tcPr>
            <w:tcW w:w="154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139</w:t>
            </w:r>
          </w:p>
        </w:tc>
        <w:tc>
          <w:tcPr>
            <w:tcW w:w="143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139</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139</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139</w:t>
            </w:r>
          </w:p>
        </w:tc>
        <w:tc>
          <w:tcPr>
            <w:tcW w:w="2109"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139</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4. Количество субъектов предпринимательской деятельности, вовлечённых в туристическую отрасль, ед.</w:t>
            </w:r>
          </w:p>
        </w:tc>
        <w:tc>
          <w:tcPr>
            <w:tcW w:w="1964"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54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43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2109"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r>
      <w:tr w:rsidR="003C224B" w:rsidRPr="009221F0" w:rsidTr="003C224B">
        <w:tc>
          <w:tcPr>
            <w:tcW w:w="1894" w:type="dxa"/>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Задачи подпрограммы 1</w:t>
            </w:r>
          </w:p>
        </w:tc>
        <w:tc>
          <w:tcPr>
            <w:tcW w:w="13477" w:type="dxa"/>
            <w:gridSpan w:val="18"/>
          </w:tcPr>
          <w:p w:rsidR="003C224B" w:rsidRPr="009221F0" w:rsidRDefault="003C224B" w:rsidP="003C224B">
            <w:pPr>
              <w:jc w:val="both"/>
              <w:rPr>
                <w:sz w:val="20"/>
                <w:szCs w:val="20"/>
              </w:rPr>
            </w:pPr>
            <w:r w:rsidRPr="009221F0">
              <w:rPr>
                <w:sz w:val="20"/>
                <w:szCs w:val="20"/>
              </w:rPr>
              <w:t>Задача 1. Создание условий для организации дополнительного образования населения Молчановского района;</w:t>
            </w:r>
          </w:p>
          <w:p w:rsidR="003C224B" w:rsidRPr="009221F0" w:rsidRDefault="003C224B" w:rsidP="003C224B">
            <w:pPr>
              <w:jc w:val="both"/>
              <w:rPr>
                <w:sz w:val="20"/>
                <w:szCs w:val="20"/>
              </w:rPr>
            </w:pPr>
            <w:r w:rsidRPr="009221F0">
              <w:rPr>
                <w:sz w:val="20"/>
                <w:szCs w:val="20"/>
              </w:rPr>
              <w:t>Задача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3C224B" w:rsidRPr="009221F0" w:rsidRDefault="003C224B" w:rsidP="003C224B">
            <w:pPr>
              <w:jc w:val="both"/>
              <w:rPr>
                <w:sz w:val="20"/>
                <w:szCs w:val="20"/>
              </w:rPr>
            </w:pPr>
            <w:r w:rsidRPr="009221F0">
              <w:rPr>
                <w:sz w:val="20"/>
                <w:szCs w:val="20"/>
              </w:rPr>
              <w:t>Задача 3. Библиотечное обслуживание населения межпоселенческими библиотеками на территории Молчановского района;</w:t>
            </w:r>
          </w:p>
          <w:p w:rsidR="003C224B" w:rsidRPr="009221F0" w:rsidRDefault="003C224B" w:rsidP="003C224B">
            <w:pPr>
              <w:jc w:val="both"/>
              <w:rPr>
                <w:sz w:val="20"/>
                <w:szCs w:val="20"/>
              </w:rPr>
            </w:pPr>
            <w:r w:rsidRPr="009221F0">
              <w:rPr>
                <w:sz w:val="20"/>
                <w:szCs w:val="20"/>
              </w:rPr>
              <w:t>Задача 4. Развитие инфраструктуры учреждений культуры Молчановского района;</w:t>
            </w:r>
          </w:p>
          <w:p w:rsidR="003C224B" w:rsidRPr="009221F0" w:rsidRDefault="003C224B" w:rsidP="003C224B">
            <w:pPr>
              <w:jc w:val="both"/>
              <w:rPr>
                <w:sz w:val="20"/>
                <w:szCs w:val="20"/>
              </w:rPr>
            </w:pPr>
            <w:r w:rsidRPr="009221F0">
              <w:rPr>
                <w:sz w:val="20"/>
                <w:szCs w:val="20"/>
              </w:rPr>
              <w:t>Задача 5. Предоставление субсидий бюджетным, автономным учреждениям и иным некоммерческим организациям;</w:t>
            </w:r>
          </w:p>
          <w:p w:rsidR="003C224B" w:rsidRPr="009221F0" w:rsidRDefault="003C224B" w:rsidP="003C224B">
            <w:pPr>
              <w:jc w:val="both"/>
              <w:rPr>
                <w:sz w:val="20"/>
                <w:szCs w:val="20"/>
              </w:rPr>
            </w:pPr>
            <w:r w:rsidRPr="009221F0">
              <w:rPr>
                <w:sz w:val="20"/>
                <w:szCs w:val="20"/>
              </w:rPr>
              <w:t>Задача 6. Содействие формированию и развитию субъектов туристической деятельности в Молчановском районе.</w:t>
            </w:r>
          </w:p>
        </w:tc>
        <w:tc>
          <w:tcPr>
            <w:tcW w:w="1559" w:type="dxa"/>
            <w:tcBorders>
              <w:top w:val="nil"/>
              <w:bottom w:val="nil"/>
              <w:right w:val="nil"/>
            </w:tcBorders>
          </w:tcPr>
          <w:p w:rsidR="003C224B" w:rsidRPr="009221F0" w:rsidRDefault="003C224B" w:rsidP="003C224B">
            <w:pPr>
              <w:rPr>
                <w:sz w:val="20"/>
                <w:szCs w:val="20"/>
              </w:rPr>
            </w:pPr>
          </w:p>
        </w:tc>
        <w:tc>
          <w:tcPr>
            <w:tcW w:w="1417" w:type="dxa"/>
            <w:tcBorders>
              <w:left w:val="nil"/>
            </w:tcBorders>
          </w:tcPr>
          <w:p w:rsidR="003C224B" w:rsidRPr="009221F0" w:rsidRDefault="003C224B" w:rsidP="003C224B">
            <w:pPr>
              <w:rPr>
                <w:sz w:val="20"/>
                <w:szCs w:val="20"/>
              </w:rPr>
            </w:pPr>
          </w:p>
        </w:tc>
        <w:tc>
          <w:tcPr>
            <w:tcW w:w="1417" w:type="dxa"/>
          </w:tcPr>
          <w:p w:rsidR="003C224B" w:rsidRPr="009221F0" w:rsidRDefault="003C224B" w:rsidP="003C224B">
            <w:pPr>
              <w:rPr>
                <w:sz w:val="20"/>
                <w:szCs w:val="20"/>
              </w:rPr>
            </w:pPr>
          </w:p>
        </w:tc>
        <w:tc>
          <w:tcPr>
            <w:tcW w:w="1417" w:type="dxa"/>
          </w:tcPr>
          <w:p w:rsidR="003C224B" w:rsidRPr="009221F0" w:rsidRDefault="003C224B" w:rsidP="003C224B">
            <w:pPr>
              <w:rPr>
                <w:sz w:val="20"/>
                <w:szCs w:val="20"/>
              </w:rPr>
            </w:pPr>
          </w:p>
        </w:tc>
        <w:tc>
          <w:tcPr>
            <w:tcW w:w="1417" w:type="dxa"/>
          </w:tcPr>
          <w:p w:rsidR="003C224B" w:rsidRPr="009221F0" w:rsidRDefault="003C224B" w:rsidP="003C224B">
            <w:pPr>
              <w:rPr>
                <w:sz w:val="20"/>
                <w:szCs w:val="20"/>
              </w:rPr>
            </w:pPr>
          </w:p>
        </w:tc>
        <w:tc>
          <w:tcPr>
            <w:tcW w:w="1417" w:type="dxa"/>
          </w:tcPr>
          <w:p w:rsidR="003C224B" w:rsidRPr="009221F0" w:rsidRDefault="003C224B" w:rsidP="003C224B">
            <w:pPr>
              <w:rPr>
                <w:sz w:val="20"/>
                <w:szCs w:val="20"/>
              </w:rPr>
            </w:pPr>
          </w:p>
        </w:tc>
        <w:tc>
          <w:tcPr>
            <w:tcW w:w="1417" w:type="dxa"/>
          </w:tcPr>
          <w:p w:rsidR="003C224B" w:rsidRPr="009221F0" w:rsidRDefault="003C224B" w:rsidP="003C224B">
            <w:pPr>
              <w:rPr>
                <w:sz w:val="20"/>
                <w:szCs w:val="20"/>
              </w:rPr>
            </w:pPr>
          </w:p>
        </w:tc>
        <w:tc>
          <w:tcPr>
            <w:tcW w:w="1417" w:type="dxa"/>
          </w:tcPr>
          <w:p w:rsidR="003C224B" w:rsidRPr="009221F0" w:rsidRDefault="003C224B" w:rsidP="003C224B">
            <w:pPr>
              <w:pStyle w:val="ConsPlusNormal"/>
              <w:jc w:val="center"/>
              <w:rPr>
                <w:rFonts w:ascii="Times New Roman" w:hAnsi="Times New Roman"/>
                <w:sz w:val="20"/>
                <w:szCs w:val="20"/>
                <w:lang w:eastAsia="en-US"/>
              </w:rPr>
            </w:pPr>
          </w:p>
        </w:tc>
      </w:tr>
      <w:tr w:rsidR="003C224B" w:rsidRPr="009221F0" w:rsidTr="003C224B">
        <w:trPr>
          <w:gridAfter w:val="8"/>
          <w:wAfter w:w="11478" w:type="dxa"/>
        </w:trPr>
        <w:tc>
          <w:tcPr>
            <w:tcW w:w="1894" w:type="dxa"/>
            <w:vMerge w:val="restart"/>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Показатели задач подпрограммы 1 и их значения (с детализацией по годам реализации)</w:t>
            </w:r>
          </w:p>
        </w:tc>
        <w:tc>
          <w:tcPr>
            <w:tcW w:w="1814"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Показатели задач</w:t>
            </w:r>
          </w:p>
        </w:tc>
        <w:tc>
          <w:tcPr>
            <w:tcW w:w="1964" w:type="dxa"/>
            <w:gridSpan w:val="2"/>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rPr>
              <w:t>Базовое значение показателя (в году, предшествующем очередному финансовому году)</w:t>
            </w:r>
          </w:p>
        </w:tc>
        <w:tc>
          <w:tcPr>
            <w:tcW w:w="1650" w:type="dxa"/>
            <w:gridSpan w:val="3"/>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2024 год</w:t>
            </w:r>
          </w:p>
        </w:tc>
        <w:tc>
          <w:tcPr>
            <w:tcW w:w="1540" w:type="dxa"/>
            <w:gridSpan w:val="3"/>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2025 год</w:t>
            </w:r>
          </w:p>
        </w:tc>
        <w:tc>
          <w:tcPr>
            <w:tcW w:w="1320" w:type="dxa"/>
            <w:gridSpan w:val="2"/>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2026 год</w:t>
            </w:r>
          </w:p>
        </w:tc>
        <w:tc>
          <w:tcPr>
            <w:tcW w:w="1650" w:type="dxa"/>
            <w:gridSpan w:val="3"/>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2027 год</w:t>
            </w:r>
          </w:p>
        </w:tc>
        <w:tc>
          <w:tcPr>
            <w:tcW w:w="1650" w:type="dxa"/>
            <w:gridSpan w:val="2"/>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2028 год</w:t>
            </w:r>
          </w:p>
        </w:tc>
        <w:tc>
          <w:tcPr>
            <w:tcW w:w="1889" w:type="dxa"/>
            <w:gridSpan w:val="2"/>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2029 год</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3477" w:type="dxa"/>
            <w:gridSpan w:val="18"/>
          </w:tcPr>
          <w:p w:rsidR="003C224B" w:rsidRPr="009221F0" w:rsidRDefault="003C224B" w:rsidP="003C224B">
            <w:pPr>
              <w:rPr>
                <w:sz w:val="20"/>
                <w:szCs w:val="20"/>
              </w:rPr>
            </w:pPr>
            <w:r w:rsidRPr="009221F0">
              <w:rPr>
                <w:sz w:val="20"/>
                <w:szCs w:val="20"/>
              </w:rPr>
              <w:t>Задача 1. Создание условий для организации дополнительного образования населения Молчановского района</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Соотношение количества выпускников к количеству первоклассников года поступления (сохранность контингента), %</w:t>
            </w:r>
          </w:p>
        </w:tc>
        <w:tc>
          <w:tcPr>
            <w:tcW w:w="1964"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27</w:t>
            </w:r>
          </w:p>
        </w:tc>
        <w:tc>
          <w:tcPr>
            <w:tcW w:w="1650" w:type="dxa"/>
            <w:gridSpan w:val="3"/>
            <w:vAlign w:val="center"/>
          </w:tcPr>
          <w:p w:rsidR="003C224B" w:rsidRPr="009221F0" w:rsidRDefault="003C224B" w:rsidP="003C224B">
            <w:pPr>
              <w:pStyle w:val="ConsPlusNormal"/>
              <w:jc w:val="center"/>
              <w:rPr>
                <w:rFonts w:ascii="Times New Roman" w:hAnsi="Times New Roman"/>
                <w:sz w:val="20"/>
                <w:szCs w:val="20"/>
                <w:lang w:val="en-US" w:eastAsia="en-US"/>
              </w:rPr>
            </w:pPr>
            <w:r w:rsidRPr="009221F0">
              <w:rPr>
                <w:rFonts w:ascii="Times New Roman" w:hAnsi="Times New Roman"/>
                <w:sz w:val="20"/>
                <w:szCs w:val="20"/>
                <w:lang w:eastAsia="en-US"/>
              </w:rPr>
              <w:t>27</w:t>
            </w:r>
          </w:p>
        </w:tc>
        <w:tc>
          <w:tcPr>
            <w:tcW w:w="154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27</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27</w:t>
            </w:r>
          </w:p>
        </w:tc>
        <w:tc>
          <w:tcPr>
            <w:tcW w:w="1650" w:type="dxa"/>
            <w:gridSpan w:val="3"/>
            <w:vAlign w:val="center"/>
          </w:tcPr>
          <w:p w:rsidR="003C224B" w:rsidRPr="009221F0" w:rsidRDefault="003C224B" w:rsidP="003C224B">
            <w:pPr>
              <w:pStyle w:val="ConsPlusNormal"/>
              <w:jc w:val="center"/>
              <w:rPr>
                <w:rFonts w:ascii="Times New Roman" w:hAnsi="Times New Roman"/>
                <w:sz w:val="20"/>
                <w:szCs w:val="20"/>
                <w:lang w:val="en-US" w:eastAsia="en-US"/>
              </w:rPr>
            </w:pPr>
            <w:r w:rsidRPr="009221F0">
              <w:rPr>
                <w:rFonts w:ascii="Times New Roman" w:hAnsi="Times New Roman"/>
                <w:sz w:val="20"/>
                <w:szCs w:val="20"/>
                <w:lang w:eastAsia="en-US"/>
              </w:rPr>
              <w:t>27</w:t>
            </w:r>
          </w:p>
        </w:tc>
        <w:tc>
          <w:tcPr>
            <w:tcW w:w="165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27</w:t>
            </w:r>
          </w:p>
        </w:tc>
        <w:tc>
          <w:tcPr>
            <w:tcW w:w="1889"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27</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3477" w:type="dxa"/>
            <w:gridSpan w:val="18"/>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Задача</w:t>
            </w:r>
            <w:r w:rsidRPr="009221F0">
              <w:rPr>
                <w:rFonts w:ascii="Times New Roman" w:hAnsi="Times New Roman"/>
                <w:sz w:val="20"/>
                <w:szCs w:val="20"/>
                <w:lang w:val="en-US" w:eastAsia="en-US"/>
              </w:rPr>
              <w:t> </w:t>
            </w:r>
            <w:r w:rsidRPr="009221F0">
              <w:rPr>
                <w:rFonts w:ascii="Times New Roman" w:hAnsi="Times New Roman"/>
                <w:sz w:val="20"/>
                <w:szCs w:val="20"/>
                <w:lang w:eastAsia="en-US"/>
              </w:rPr>
              <w:t>2.</w:t>
            </w:r>
            <w:r w:rsidRPr="009221F0">
              <w:rPr>
                <w:rFonts w:ascii="Times New Roman" w:hAnsi="Times New Roman"/>
                <w:sz w:val="20"/>
                <w:szCs w:val="20"/>
                <w:lang w:val="en-US" w:eastAsia="en-US"/>
              </w:rPr>
              <w:t> </w:t>
            </w:r>
            <w:r w:rsidRPr="009221F0">
              <w:rPr>
                <w:rFonts w:ascii="Times New Roman" w:hAnsi="Times New Roman"/>
                <w:sz w:val="20"/>
                <w:szCs w:val="20"/>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Уровень удовлетворенности граждан качеством предоставления услуг в сфере культуры, % от числа опрошенных</w:t>
            </w:r>
          </w:p>
        </w:tc>
        <w:tc>
          <w:tcPr>
            <w:tcW w:w="1964"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90</w:t>
            </w:r>
          </w:p>
        </w:tc>
        <w:tc>
          <w:tcPr>
            <w:tcW w:w="165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90</w:t>
            </w:r>
          </w:p>
        </w:tc>
        <w:tc>
          <w:tcPr>
            <w:tcW w:w="154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90</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90</w:t>
            </w:r>
          </w:p>
        </w:tc>
        <w:tc>
          <w:tcPr>
            <w:tcW w:w="165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90</w:t>
            </w:r>
          </w:p>
        </w:tc>
        <w:tc>
          <w:tcPr>
            <w:tcW w:w="165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90</w:t>
            </w:r>
          </w:p>
        </w:tc>
        <w:tc>
          <w:tcPr>
            <w:tcW w:w="1889"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3477" w:type="dxa"/>
            <w:gridSpan w:val="18"/>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Задача</w:t>
            </w:r>
            <w:r w:rsidRPr="009221F0">
              <w:rPr>
                <w:rFonts w:ascii="Times New Roman" w:hAnsi="Times New Roman"/>
                <w:sz w:val="20"/>
                <w:szCs w:val="20"/>
                <w:lang w:val="en-US" w:eastAsia="en-US"/>
              </w:rPr>
              <w:t> </w:t>
            </w:r>
            <w:r w:rsidRPr="009221F0">
              <w:rPr>
                <w:rFonts w:ascii="Times New Roman" w:hAnsi="Times New Roman"/>
                <w:sz w:val="20"/>
                <w:szCs w:val="20"/>
                <w:lang w:eastAsia="en-US"/>
              </w:rPr>
              <w:t>3. Библиотечное обслуживание населения межпоселенческими библиотеками на территории Молчановского района</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Охват населения библиотечным обслуживанием, %</w:t>
            </w:r>
          </w:p>
        </w:tc>
        <w:tc>
          <w:tcPr>
            <w:tcW w:w="1964"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68</w:t>
            </w:r>
          </w:p>
        </w:tc>
        <w:tc>
          <w:tcPr>
            <w:tcW w:w="165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68</w:t>
            </w:r>
          </w:p>
        </w:tc>
        <w:tc>
          <w:tcPr>
            <w:tcW w:w="154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68</w:t>
            </w:r>
          </w:p>
        </w:tc>
        <w:tc>
          <w:tcPr>
            <w:tcW w:w="1320"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68</w:t>
            </w:r>
          </w:p>
        </w:tc>
        <w:tc>
          <w:tcPr>
            <w:tcW w:w="165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68</w:t>
            </w:r>
          </w:p>
        </w:tc>
        <w:tc>
          <w:tcPr>
            <w:tcW w:w="1650"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68</w:t>
            </w:r>
          </w:p>
        </w:tc>
        <w:tc>
          <w:tcPr>
            <w:tcW w:w="1889"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68</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3477" w:type="dxa"/>
            <w:gridSpan w:val="18"/>
          </w:tcPr>
          <w:p w:rsidR="003C224B" w:rsidRPr="009221F0" w:rsidRDefault="003C224B" w:rsidP="003C224B">
            <w:pPr>
              <w:widowControl w:val="0"/>
              <w:autoSpaceDE w:val="0"/>
              <w:autoSpaceDN w:val="0"/>
              <w:rPr>
                <w:sz w:val="20"/>
                <w:szCs w:val="20"/>
              </w:rPr>
            </w:pPr>
            <w:r w:rsidRPr="009221F0">
              <w:rPr>
                <w:sz w:val="20"/>
                <w:szCs w:val="20"/>
              </w:rPr>
              <w:t>Задача 4. Развитие инфраструктуры учреждений культуры  Молчановского района</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964"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25</w:t>
            </w:r>
          </w:p>
        </w:tc>
        <w:tc>
          <w:tcPr>
            <w:tcW w:w="165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25</w:t>
            </w:r>
          </w:p>
        </w:tc>
        <w:tc>
          <w:tcPr>
            <w:tcW w:w="154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25</w:t>
            </w:r>
          </w:p>
        </w:tc>
        <w:tc>
          <w:tcPr>
            <w:tcW w:w="1320"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25</w:t>
            </w:r>
          </w:p>
        </w:tc>
        <w:tc>
          <w:tcPr>
            <w:tcW w:w="165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25</w:t>
            </w:r>
          </w:p>
        </w:tc>
        <w:tc>
          <w:tcPr>
            <w:tcW w:w="1650"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25</w:t>
            </w:r>
          </w:p>
        </w:tc>
        <w:tc>
          <w:tcPr>
            <w:tcW w:w="1889"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25</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3477" w:type="dxa"/>
            <w:gridSpan w:val="18"/>
          </w:tcPr>
          <w:p w:rsidR="003C224B" w:rsidRPr="009221F0" w:rsidRDefault="003C224B" w:rsidP="003C224B">
            <w:pPr>
              <w:widowControl w:val="0"/>
              <w:autoSpaceDE w:val="0"/>
              <w:autoSpaceDN w:val="0"/>
              <w:rPr>
                <w:sz w:val="20"/>
                <w:szCs w:val="20"/>
              </w:rPr>
            </w:pPr>
            <w:r w:rsidRPr="009221F0">
              <w:rPr>
                <w:sz w:val="20"/>
                <w:szCs w:val="20"/>
              </w:rPr>
              <w:t>Задача 5. Предоставление субсидий бюджетным, автономным учреждениям и иным некоммерческим организациям</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 xml:space="preserve">Количество лучших сельских учреждений и лучших работников сельских учреждений </w:t>
            </w:r>
            <w:r w:rsidRPr="009221F0">
              <w:rPr>
                <w:sz w:val="20"/>
                <w:szCs w:val="20"/>
              </w:rPr>
              <w:lastRenderedPageBreak/>
              <w:t>культуры, единиц</w:t>
            </w:r>
          </w:p>
        </w:tc>
        <w:tc>
          <w:tcPr>
            <w:tcW w:w="1964"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lastRenderedPageBreak/>
              <w:t>0</w:t>
            </w:r>
          </w:p>
        </w:tc>
        <w:tc>
          <w:tcPr>
            <w:tcW w:w="165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1</w:t>
            </w:r>
          </w:p>
        </w:tc>
        <w:tc>
          <w:tcPr>
            <w:tcW w:w="154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0</w:t>
            </w:r>
          </w:p>
        </w:tc>
        <w:tc>
          <w:tcPr>
            <w:tcW w:w="1320"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0</w:t>
            </w:r>
          </w:p>
        </w:tc>
        <w:tc>
          <w:tcPr>
            <w:tcW w:w="1650" w:type="dxa"/>
            <w:gridSpan w:val="3"/>
            <w:vAlign w:val="center"/>
          </w:tcPr>
          <w:p w:rsidR="003C224B" w:rsidRPr="009221F0" w:rsidRDefault="003C224B" w:rsidP="003C224B">
            <w:pPr>
              <w:widowControl w:val="0"/>
              <w:autoSpaceDE w:val="0"/>
              <w:autoSpaceDN w:val="0"/>
              <w:jc w:val="center"/>
              <w:rPr>
                <w:sz w:val="20"/>
                <w:szCs w:val="20"/>
              </w:rPr>
            </w:pPr>
            <w:r w:rsidRPr="009221F0">
              <w:rPr>
                <w:sz w:val="20"/>
                <w:szCs w:val="20"/>
              </w:rPr>
              <w:t>0</w:t>
            </w:r>
          </w:p>
        </w:tc>
        <w:tc>
          <w:tcPr>
            <w:tcW w:w="1650"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0</w:t>
            </w:r>
          </w:p>
        </w:tc>
        <w:tc>
          <w:tcPr>
            <w:tcW w:w="1889" w:type="dxa"/>
            <w:gridSpan w:val="2"/>
            <w:vAlign w:val="center"/>
          </w:tcPr>
          <w:p w:rsidR="003C224B" w:rsidRPr="009221F0" w:rsidRDefault="003C224B" w:rsidP="003C224B">
            <w:pPr>
              <w:widowControl w:val="0"/>
              <w:autoSpaceDE w:val="0"/>
              <w:autoSpaceDN w:val="0"/>
              <w:jc w:val="center"/>
              <w:rPr>
                <w:sz w:val="20"/>
                <w:szCs w:val="20"/>
              </w:rPr>
            </w:pPr>
            <w:r w:rsidRPr="009221F0">
              <w:rPr>
                <w:sz w:val="20"/>
                <w:szCs w:val="20"/>
              </w:rPr>
              <w:t>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3477" w:type="dxa"/>
            <w:gridSpan w:val="18"/>
          </w:tcPr>
          <w:p w:rsidR="003C224B" w:rsidRPr="009221F0" w:rsidRDefault="003C224B" w:rsidP="003C224B">
            <w:pPr>
              <w:widowControl w:val="0"/>
              <w:autoSpaceDE w:val="0"/>
              <w:autoSpaceDN w:val="0"/>
              <w:rPr>
                <w:sz w:val="20"/>
                <w:szCs w:val="20"/>
              </w:rPr>
            </w:pPr>
            <w:r w:rsidRPr="009221F0">
              <w:rPr>
                <w:sz w:val="20"/>
                <w:szCs w:val="20"/>
              </w:rPr>
              <w:t>Задача 6. Содействие формированию и развитию субъектов туристической деятельности в Молчановском районе</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1814" w:type="dxa"/>
          </w:tcPr>
          <w:p w:rsidR="003C224B" w:rsidRPr="009221F0" w:rsidRDefault="003C224B" w:rsidP="003C224B">
            <w:pPr>
              <w:widowControl w:val="0"/>
              <w:autoSpaceDE w:val="0"/>
              <w:autoSpaceDN w:val="0"/>
              <w:rPr>
                <w:sz w:val="20"/>
                <w:szCs w:val="20"/>
              </w:rPr>
            </w:pPr>
            <w:r w:rsidRPr="009221F0">
              <w:rPr>
                <w:sz w:val="20"/>
                <w:szCs w:val="20"/>
              </w:rPr>
              <w:t>Количество субъектов предпринимательской деятельности, вовлечённых в туристическую отрасль, ед.</w:t>
            </w:r>
          </w:p>
        </w:tc>
        <w:tc>
          <w:tcPr>
            <w:tcW w:w="1964"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65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54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65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65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c>
          <w:tcPr>
            <w:tcW w:w="1889"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w:t>
            </w:r>
          </w:p>
        </w:tc>
      </w:tr>
      <w:tr w:rsidR="003C224B" w:rsidRPr="009221F0" w:rsidTr="003C224B">
        <w:trPr>
          <w:gridAfter w:val="8"/>
          <w:wAfter w:w="11478" w:type="dxa"/>
        </w:trPr>
        <w:tc>
          <w:tcPr>
            <w:tcW w:w="1894" w:type="dxa"/>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Сроки реализации подпрограммы (направления) 1</w:t>
            </w:r>
          </w:p>
        </w:tc>
        <w:tc>
          <w:tcPr>
            <w:tcW w:w="13477" w:type="dxa"/>
            <w:gridSpan w:val="18"/>
          </w:tcPr>
          <w:p w:rsidR="003C224B" w:rsidRPr="009221F0" w:rsidRDefault="003C224B" w:rsidP="003C224B">
            <w:pPr>
              <w:pStyle w:val="TableParagraph"/>
              <w:rPr>
                <w:sz w:val="20"/>
                <w:szCs w:val="20"/>
              </w:rPr>
            </w:pPr>
            <w:r w:rsidRPr="009221F0">
              <w:rPr>
                <w:sz w:val="20"/>
                <w:szCs w:val="20"/>
              </w:rPr>
              <w:t>I этап – 2022-2023 годы</w:t>
            </w:r>
          </w:p>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rPr>
              <w:t>II этап - 2024 - 2026 годы с прогнозом на 2027,2028 и 2029 годы</w:t>
            </w:r>
          </w:p>
        </w:tc>
      </w:tr>
      <w:tr w:rsidR="003C224B" w:rsidRPr="009221F0" w:rsidTr="003C224B">
        <w:trPr>
          <w:gridAfter w:val="8"/>
          <w:wAfter w:w="11478" w:type="dxa"/>
        </w:trPr>
        <w:tc>
          <w:tcPr>
            <w:tcW w:w="1894" w:type="dxa"/>
            <w:vMerge w:val="restart"/>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Объем и источники финансирования подпрограммы 1 (с детализацией по годам реализации, тыс. рублей)</w:t>
            </w:r>
          </w:p>
        </w:tc>
        <w:tc>
          <w:tcPr>
            <w:tcW w:w="2348"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Источники</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Всего</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2024 год</w:t>
            </w: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2025 год</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2026 год</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2027 год</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2028</w:t>
            </w: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 xml:space="preserve"> год</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Прогнозный период 2029 год</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2348" w:type="dxa"/>
            <w:gridSpan w:val="2"/>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федеральный бюджет (по согласованию) (прогноз)</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504,3</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504,3</w:t>
            </w: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2348" w:type="dxa"/>
            <w:gridSpan w:val="2"/>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p w:rsidR="003C224B" w:rsidRPr="009221F0" w:rsidRDefault="003C224B" w:rsidP="003C224B">
            <w:pPr>
              <w:pStyle w:val="ConsPlusNormal"/>
              <w:jc w:val="center"/>
              <w:rPr>
                <w:rFonts w:ascii="Times New Roman" w:hAnsi="Times New Roman"/>
                <w:sz w:val="20"/>
                <w:szCs w:val="20"/>
                <w:lang w:eastAsia="en-US"/>
              </w:rPr>
            </w:pP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2348" w:type="dxa"/>
            <w:gridSpan w:val="2"/>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областной бюджет (по согласованию) (прогноз)</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57 486,7</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54 448,9</w:t>
            </w: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1 518,9</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1 518,9</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2348" w:type="dxa"/>
            <w:gridSpan w:val="2"/>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 xml:space="preserve">местный бюджет </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96 787,3</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48 157,3</w:t>
            </w: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24 315,0</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24 315,0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2348" w:type="dxa"/>
            <w:gridSpan w:val="2"/>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бюджеты сельских поселений (по согласованию) (прогноз)</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2348" w:type="dxa"/>
            <w:gridSpan w:val="2"/>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внебюджетные источники (по согласованию) (прогноз)</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r>
      <w:tr w:rsidR="003C224B" w:rsidRPr="009221F0" w:rsidTr="003C224B">
        <w:trPr>
          <w:gridAfter w:val="8"/>
          <w:wAfter w:w="11478" w:type="dxa"/>
        </w:trPr>
        <w:tc>
          <w:tcPr>
            <w:tcW w:w="1894" w:type="dxa"/>
            <w:vMerge/>
            <w:vAlign w:val="center"/>
          </w:tcPr>
          <w:p w:rsidR="003C224B" w:rsidRPr="009221F0" w:rsidRDefault="003C224B" w:rsidP="003C224B">
            <w:pPr>
              <w:rPr>
                <w:sz w:val="20"/>
                <w:szCs w:val="20"/>
              </w:rPr>
            </w:pPr>
          </w:p>
        </w:tc>
        <w:tc>
          <w:tcPr>
            <w:tcW w:w="2348" w:type="dxa"/>
            <w:gridSpan w:val="2"/>
            <w:vAlign w:val="center"/>
          </w:tcPr>
          <w:p w:rsidR="003C224B" w:rsidRPr="009221F0" w:rsidRDefault="003C224B" w:rsidP="003C224B">
            <w:pPr>
              <w:pStyle w:val="ConsPlusNormal"/>
              <w:rPr>
                <w:rFonts w:ascii="Times New Roman" w:hAnsi="Times New Roman"/>
                <w:sz w:val="20"/>
                <w:szCs w:val="20"/>
                <w:lang w:eastAsia="en-US"/>
              </w:rPr>
            </w:pPr>
            <w:r w:rsidRPr="009221F0">
              <w:rPr>
                <w:rFonts w:ascii="Times New Roman" w:hAnsi="Times New Roman"/>
                <w:sz w:val="20"/>
                <w:szCs w:val="20"/>
                <w:lang w:eastAsia="en-US"/>
              </w:rPr>
              <w:t>всего по источникам</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154 778,3</w:t>
            </w:r>
          </w:p>
        </w:tc>
        <w:tc>
          <w:tcPr>
            <w:tcW w:w="187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p>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103 110,5</w:t>
            </w:r>
          </w:p>
          <w:p w:rsidR="003C224B" w:rsidRPr="009221F0" w:rsidRDefault="003C224B" w:rsidP="003C224B">
            <w:pPr>
              <w:pStyle w:val="ConsPlusNormal"/>
              <w:jc w:val="center"/>
              <w:rPr>
                <w:rFonts w:ascii="Times New Roman" w:hAnsi="Times New Roman"/>
                <w:sz w:val="20"/>
                <w:szCs w:val="20"/>
                <w:lang w:eastAsia="en-US"/>
              </w:rPr>
            </w:pPr>
          </w:p>
        </w:tc>
        <w:tc>
          <w:tcPr>
            <w:tcW w:w="132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25 833,9</w:t>
            </w:r>
          </w:p>
        </w:tc>
        <w:tc>
          <w:tcPr>
            <w:tcW w:w="132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25 833,9</w:t>
            </w:r>
          </w:p>
        </w:tc>
        <w:tc>
          <w:tcPr>
            <w:tcW w:w="1540" w:type="dxa"/>
            <w:gridSpan w:val="2"/>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60" w:type="dxa"/>
            <w:gridSpan w:val="3"/>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c>
          <w:tcPr>
            <w:tcW w:w="1779" w:type="dxa"/>
            <w:vAlign w:val="center"/>
          </w:tcPr>
          <w:p w:rsidR="003C224B" w:rsidRPr="009221F0" w:rsidRDefault="003C224B" w:rsidP="003C224B">
            <w:pPr>
              <w:pStyle w:val="ConsPlusNormal"/>
              <w:jc w:val="center"/>
              <w:rPr>
                <w:rFonts w:ascii="Times New Roman" w:hAnsi="Times New Roman"/>
                <w:sz w:val="20"/>
                <w:szCs w:val="20"/>
                <w:lang w:eastAsia="en-US"/>
              </w:rPr>
            </w:pPr>
            <w:r w:rsidRPr="009221F0">
              <w:rPr>
                <w:rFonts w:ascii="Times New Roman" w:hAnsi="Times New Roman"/>
                <w:sz w:val="20"/>
                <w:szCs w:val="20"/>
                <w:lang w:eastAsia="en-US"/>
              </w:rPr>
              <w:t>0,0</w:t>
            </w:r>
          </w:p>
        </w:tc>
      </w:tr>
    </w:tbl>
    <w:p w:rsidR="003C224B" w:rsidRPr="009221F0" w:rsidRDefault="003C224B" w:rsidP="003C224B">
      <w:pPr>
        <w:pStyle w:val="ConsPlusTitle"/>
        <w:ind w:right="-739"/>
        <w:outlineLvl w:val="2"/>
        <w:rPr>
          <w:rFonts w:ascii="Times New Roman" w:hAnsi="Times New Roman" w:cs="Times New Roman"/>
          <w:b w:val="0"/>
        </w:rPr>
      </w:pPr>
    </w:p>
    <w:p w:rsidR="003C224B" w:rsidRPr="009221F0" w:rsidRDefault="003C224B" w:rsidP="003C224B">
      <w:pPr>
        <w:pStyle w:val="ConsPlusTitle"/>
        <w:ind w:right="-739"/>
        <w:outlineLvl w:val="2"/>
        <w:rPr>
          <w:rFonts w:ascii="Times New Roman" w:hAnsi="Times New Roman" w:cs="Times New Roman"/>
        </w:rPr>
      </w:pPr>
    </w:p>
    <w:p w:rsidR="003C224B" w:rsidRPr="009221F0" w:rsidRDefault="003C224B" w:rsidP="003C224B">
      <w:pPr>
        <w:pStyle w:val="ConsPlusTitle"/>
        <w:ind w:right="-739"/>
        <w:jc w:val="center"/>
        <w:outlineLvl w:val="2"/>
        <w:rPr>
          <w:rFonts w:ascii="Times New Roman" w:hAnsi="Times New Roman" w:cs="Times New Roman"/>
        </w:rPr>
      </w:pPr>
      <w:r w:rsidRPr="009221F0">
        <w:rPr>
          <w:rFonts w:ascii="Times New Roman" w:hAnsi="Times New Roman" w:cs="Times New Roman"/>
        </w:rPr>
        <w:t>Перечень показателей цели, задач подпрограммы (направления) 1,</w:t>
      </w:r>
    </w:p>
    <w:p w:rsidR="003C224B" w:rsidRPr="009221F0" w:rsidRDefault="003C224B" w:rsidP="003C224B">
      <w:pPr>
        <w:pStyle w:val="ConsPlusTitle"/>
        <w:ind w:right="-739"/>
        <w:jc w:val="center"/>
        <w:rPr>
          <w:rFonts w:ascii="Times New Roman" w:hAnsi="Times New Roman" w:cs="Times New Roman"/>
        </w:rPr>
      </w:pPr>
      <w:r w:rsidRPr="009221F0">
        <w:rPr>
          <w:rFonts w:ascii="Times New Roman" w:hAnsi="Times New Roman" w:cs="Times New Roman"/>
        </w:rPr>
        <w:t>сведения о порядке сбора информации</w:t>
      </w:r>
    </w:p>
    <w:p w:rsidR="003C224B" w:rsidRPr="009221F0" w:rsidRDefault="003C224B" w:rsidP="003C224B">
      <w:pPr>
        <w:pStyle w:val="ConsPlusTitle"/>
        <w:ind w:right="-739"/>
        <w:jc w:val="center"/>
        <w:rPr>
          <w:rFonts w:ascii="Times New Roman" w:hAnsi="Times New Roman" w:cs="Times New Roman"/>
        </w:rPr>
      </w:pPr>
      <w:r w:rsidRPr="009221F0">
        <w:rPr>
          <w:rFonts w:ascii="Times New Roman" w:hAnsi="Times New Roman" w:cs="Times New Roman"/>
        </w:rPr>
        <w:t>по показателям и методике их расчета</w:t>
      </w:r>
    </w:p>
    <w:p w:rsidR="003C224B" w:rsidRPr="009221F0"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9221F0"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jc w:val="center"/>
              <w:rPr>
                <w:sz w:val="20"/>
                <w:szCs w:val="20"/>
              </w:rPr>
            </w:pPr>
            <w:r w:rsidRPr="009221F0">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proofErr w:type="gramStart"/>
            <w:r w:rsidRPr="009221F0">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jc w:val="center"/>
              <w:rPr>
                <w:sz w:val="20"/>
                <w:szCs w:val="20"/>
              </w:rPr>
            </w:pPr>
            <w:r w:rsidRPr="009221F0">
              <w:rPr>
                <w:sz w:val="20"/>
                <w:szCs w:val="20"/>
              </w:rPr>
              <w:t>Дата получения фактического значения показателя</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jc w:val="center"/>
              <w:rPr>
                <w:sz w:val="20"/>
                <w:szCs w:val="20"/>
              </w:rPr>
            </w:pPr>
            <w:r w:rsidRPr="009221F0">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9221F0" w:rsidRDefault="003C224B" w:rsidP="003C224B">
            <w:pPr>
              <w:widowControl w:val="0"/>
              <w:autoSpaceDE w:val="0"/>
              <w:autoSpaceDN w:val="0"/>
              <w:adjustRightInd w:val="0"/>
              <w:jc w:val="center"/>
              <w:rPr>
                <w:sz w:val="20"/>
                <w:szCs w:val="20"/>
              </w:rPr>
            </w:pPr>
            <w:r w:rsidRPr="009221F0">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jc w:val="center"/>
              <w:rPr>
                <w:sz w:val="20"/>
                <w:szCs w:val="20"/>
              </w:rPr>
            </w:pPr>
            <w:r w:rsidRPr="009221F0">
              <w:rPr>
                <w:sz w:val="20"/>
                <w:szCs w:val="20"/>
              </w:rPr>
              <w:t>10</w:t>
            </w:r>
          </w:p>
        </w:tc>
      </w:tr>
      <w:tr w:rsidR="003C224B" w:rsidRPr="009221F0"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Показатель цели подпрограммы 1 «Развитие культуры и туризма на территории Молчановского района»</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autoSpaceDE w:val="0"/>
              <w:autoSpaceDN w:val="0"/>
              <w:adjustRightInd w:val="0"/>
              <w:rPr>
                <w:sz w:val="20"/>
                <w:szCs w:val="20"/>
              </w:rPr>
            </w:pPr>
            <w:r w:rsidRPr="009221F0">
              <w:rPr>
                <w:sz w:val="20"/>
                <w:szCs w:val="20"/>
              </w:rPr>
              <w:t>Показатель 1. Число посещений библиотек</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lang w:val="en-US"/>
              </w:rPr>
            </w:pPr>
            <w:r w:rsidRPr="009221F0">
              <w:rPr>
                <w:rFonts w:ascii="Times New Roman" w:hAnsi="Times New Roman"/>
                <w:sz w:val="20"/>
                <w:szCs w:val="20"/>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С = А / N x 1000, где:</w:t>
            </w:r>
          </w:p>
          <w:p w:rsidR="003C224B" w:rsidRPr="009221F0" w:rsidRDefault="003C224B" w:rsidP="003C224B">
            <w:pPr>
              <w:widowControl w:val="0"/>
              <w:autoSpaceDE w:val="0"/>
              <w:autoSpaceDN w:val="0"/>
              <w:rPr>
                <w:sz w:val="20"/>
                <w:szCs w:val="20"/>
              </w:rPr>
            </w:pPr>
            <w:r w:rsidRPr="009221F0">
              <w:rPr>
                <w:sz w:val="20"/>
                <w:szCs w:val="20"/>
              </w:rPr>
              <w:t>С - количество посещений библиотек;</w:t>
            </w:r>
          </w:p>
          <w:p w:rsidR="003C224B" w:rsidRPr="009221F0" w:rsidRDefault="003C224B" w:rsidP="003C224B">
            <w:pPr>
              <w:widowControl w:val="0"/>
              <w:autoSpaceDE w:val="0"/>
              <w:autoSpaceDN w:val="0"/>
              <w:rPr>
                <w:sz w:val="20"/>
                <w:szCs w:val="20"/>
              </w:rPr>
            </w:pPr>
            <w:r w:rsidRPr="009221F0">
              <w:rPr>
                <w:sz w:val="20"/>
                <w:szCs w:val="20"/>
              </w:rPr>
              <w:t>А - общее количество посещений за год;</w:t>
            </w:r>
          </w:p>
          <w:p w:rsidR="003C224B" w:rsidRPr="009221F0" w:rsidRDefault="003C224B" w:rsidP="003C224B">
            <w:pPr>
              <w:autoSpaceDE w:val="0"/>
              <w:autoSpaceDN w:val="0"/>
              <w:adjustRightInd w:val="0"/>
              <w:rPr>
                <w:sz w:val="20"/>
                <w:szCs w:val="20"/>
                <w:highlight w:val="yellow"/>
              </w:rPr>
            </w:pPr>
            <w:r w:rsidRPr="009221F0">
              <w:rPr>
                <w:sz w:val="20"/>
                <w:szCs w:val="20"/>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jc w:val="center"/>
              <w:rPr>
                <w:sz w:val="20"/>
                <w:szCs w:val="20"/>
              </w:rPr>
            </w:pPr>
            <w:r w:rsidRPr="009221F0">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autoSpaceDE w:val="0"/>
              <w:autoSpaceDN w:val="0"/>
              <w:adjustRightInd w:val="0"/>
              <w:rPr>
                <w:sz w:val="20"/>
                <w:szCs w:val="20"/>
              </w:rPr>
            </w:pPr>
            <w:r w:rsidRPr="009221F0">
              <w:rPr>
                <w:sz w:val="20"/>
                <w:szCs w:val="20"/>
              </w:rPr>
              <w:t>Показатель 2. Индекс участия населения Молчановского района в культурно-досуговых мероприятиях, проводимых муниципальными учреждениями культуры</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autoSpaceDE w:val="0"/>
              <w:autoSpaceDN w:val="0"/>
              <w:adjustRightInd w:val="0"/>
              <w:rPr>
                <w:sz w:val="20"/>
                <w:szCs w:val="20"/>
              </w:rPr>
            </w:pPr>
            <w:proofErr w:type="gramStart"/>
            <w:r w:rsidRPr="009221F0">
              <w:rPr>
                <w:sz w:val="20"/>
                <w:szCs w:val="20"/>
              </w:rPr>
              <w:t>I</w:t>
            </w:r>
            <w:proofErr w:type="gramEnd"/>
            <w:r w:rsidRPr="009221F0">
              <w:rPr>
                <w:sz w:val="20"/>
                <w:szCs w:val="20"/>
              </w:rPr>
              <w:t xml:space="preserve">кду = (Ч тзу + Ч кду + Ч б) / Н, где: </w:t>
            </w:r>
            <w:proofErr w:type="gramStart"/>
            <w:r w:rsidRPr="009221F0">
              <w:rPr>
                <w:sz w:val="20"/>
                <w:szCs w:val="20"/>
              </w:rPr>
              <w:t>I</w:t>
            </w:r>
            <w:proofErr w:type="gramEnd"/>
            <w:r w:rsidRPr="009221F0">
              <w:rPr>
                <w:sz w:val="20"/>
                <w:szCs w:val="20"/>
              </w:rPr>
              <w:t xml:space="preserve">кду – индекс участия населения Молчановского района в культурно-досуговых мероприятиях, проводимых муниципальными учреждениями культуры; Ч тзу – численность зрителей культурно – досуговых мероприятий; Ч кду – сумма численности участников клубных формирований учреждений культуры; Ч б – число пользователей муниципальных учреждений </w:t>
            </w:r>
            <w:r w:rsidRPr="009221F0">
              <w:rPr>
                <w:sz w:val="20"/>
                <w:szCs w:val="20"/>
              </w:rPr>
              <w:lastRenderedPageBreak/>
              <w:t>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jc w:val="center"/>
              <w:rPr>
                <w:sz w:val="20"/>
                <w:szCs w:val="20"/>
              </w:rPr>
            </w:pPr>
            <w:r w:rsidRPr="009221F0">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bCs/>
                <w:sz w:val="20"/>
                <w:szCs w:val="20"/>
                <w:bdr w:val="none" w:sz="0" w:space="0" w:color="auto" w:frame="1"/>
              </w:rPr>
            </w:pPr>
            <w:r w:rsidRPr="009221F0">
              <w:rPr>
                <w:bCs/>
                <w:sz w:val="20"/>
                <w:szCs w:val="20"/>
                <w:bdr w:val="none" w:sz="0" w:space="0" w:color="auto" w:frame="1"/>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autoSpaceDE w:val="0"/>
              <w:autoSpaceDN w:val="0"/>
              <w:adjustRightInd w:val="0"/>
              <w:rPr>
                <w:sz w:val="20"/>
                <w:szCs w:val="20"/>
              </w:rPr>
            </w:pPr>
            <w:r w:rsidRPr="009221F0">
              <w:rPr>
                <w:sz w:val="20"/>
                <w:szCs w:val="20"/>
              </w:rPr>
              <w:t xml:space="preserve">Показатель 3. 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Коб. = Коб.1 + ... + Коб.н.</w:t>
            </w:r>
          </w:p>
          <w:p w:rsidR="003C224B" w:rsidRPr="009221F0" w:rsidRDefault="003C224B" w:rsidP="003C224B">
            <w:pPr>
              <w:widowControl w:val="0"/>
              <w:autoSpaceDE w:val="0"/>
              <w:autoSpaceDN w:val="0"/>
              <w:rPr>
                <w:sz w:val="20"/>
                <w:szCs w:val="20"/>
              </w:rPr>
            </w:pPr>
            <w:r w:rsidRPr="009221F0">
              <w:rPr>
                <w:sz w:val="20"/>
                <w:szCs w:val="20"/>
              </w:rPr>
              <w:t xml:space="preserve">Коб. - 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w:t>
            </w:r>
          </w:p>
          <w:p w:rsidR="003C224B" w:rsidRPr="009221F0" w:rsidRDefault="003C224B" w:rsidP="003C224B">
            <w:pPr>
              <w:widowControl w:val="0"/>
              <w:autoSpaceDE w:val="0"/>
              <w:autoSpaceDN w:val="0"/>
              <w:rPr>
                <w:sz w:val="20"/>
                <w:szCs w:val="20"/>
              </w:rPr>
            </w:pPr>
            <w:r w:rsidRPr="009221F0">
              <w:rPr>
                <w:sz w:val="20"/>
                <w:szCs w:val="20"/>
              </w:rPr>
              <w:t xml:space="preserve">Коб.1 - 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 1-го образовательного учреждения;</w:t>
            </w:r>
          </w:p>
          <w:p w:rsidR="003C224B" w:rsidRPr="009221F0" w:rsidRDefault="003C224B" w:rsidP="003C224B">
            <w:pPr>
              <w:autoSpaceDE w:val="0"/>
              <w:autoSpaceDN w:val="0"/>
              <w:adjustRightInd w:val="0"/>
              <w:rPr>
                <w:sz w:val="20"/>
                <w:szCs w:val="20"/>
              </w:rPr>
            </w:pPr>
            <w:r w:rsidRPr="009221F0">
              <w:rPr>
                <w:sz w:val="20"/>
                <w:szCs w:val="20"/>
              </w:rPr>
              <w:t xml:space="preserve">Коб.н. - 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 н-го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jc w:val="center"/>
              <w:rPr>
                <w:sz w:val="20"/>
                <w:szCs w:val="20"/>
              </w:rPr>
            </w:pPr>
            <w:r w:rsidRPr="009221F0">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 музыкальная школа» </w:t>
            </w:r>
          </w:p>
          <w:p w:rsidR="003C224B" w:rsidRPr="009221F0" w:rsidRDefault="003C224B" w:rsidP="003C224B">
            <w:pPr>
              <w:widowControl w:val="0"/>
              <w:autoSpaceDE w:val="0"/>
              <w:autoSpaceDN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autoSpaceDE w:val="0"/>
              <w:autoSpaceDN w:val="0"/>
              <w:adjustRightInd w:val="0"/>
              <w:rPr>
                <w:sz w:val="20"/>
                <w:szCs w:val="20"/>
              </w:rPr>
            </w:pPr>
            <w:r w:rsidRPr="009221F0">
              <w:rPr>
                <w:sz w:val="20"/>
                <w:szCs w:val="20"/>
              </w:rPr>
              <w:t>Показатель 4.</w:t>
            </w:r>
          </w:p>
          <w:p w:rsidR="003C224B" w:rsidRPr="009221F0" w:rsidRDefault="003C224B" w:rsidP="003C224B">
            <w:pPr>
              <w:autoSpaceDE w:val="0"/>
              <w:autoSpaceDN w:val="0"/>
              <w:adjustRightInd w:val="0"/>
              <w:rPr>
                <w:sz w:val="20"/>
                <w:szCs w:val="20"/>
              </w:rPr>
            </w:pPr>
            <w:r w:rsidRPr="009221F0">
              <w:rPr>
                <w:sz w:val="20"/>
                <w:szCs w:val="20"/>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lang w:val="en-US"/>
              </w:rPr>
            </w:pPr>
            <w:r w:rsidRPr="009221F0">
              <w:rPr>
                <w:sz w:val="20"/>
                <w:szCs w:val="20"/>
              </w:rPr>
              <w:t>Кобщ</w:t>
            </w:r>
            <w:r w:rsidRPr="009221F0">
              <w:rPr>
                <w:sz w:val="20"/>
                <w:szCs w:val="20"/>
                <w:lang w:val="en-US"/>
              </w:rPr>
              <w:t>. = S</w:t>
            </w:r>
            <w:r w:rsidRPr="009221F0">
              <w:rPr>
                <w:sz w:val="20"/>
                <w:szCs w:val="20"/>
                <w:vertAlign w:val="subscript"/>
                <w:lang w:val="en-US"/>
              </w:rPr>
              <w:t>1</w:t>
            </w:r>
            <w:r w:rsidRPr="009221F0">
              <w:rPr>
                <w:sz w:val="20"/>
                <w:szCs w:val="20"/>
                <w:lang w:val="en-US"/>
              </w:rPr>
              <w:t xml:space="preserve"> + S</w:t>
            </w:r>
            <w:r w:rsidRPr="009221F0">
              <w:rPr>
                <w:sz w:val="20"/>
                <w:szCs w:val="20"/>
                <w:vertAlign w:val="subscript"/>
                <w:lang w:val="en-US"/>
              </w:rPr>
              <w:t>2</w:t>
            </w:r>
            <w:r w:rsidRPr="009221F0">
              <w:rPr>
                <w:sz w:val="20"/>
                <w:szCs w:val="20"/>
                <w:lang w:val="en-US"/>
              </w:rPr>
              <w:t xml:space="preserve"> ... S</w:t>
            </w:r>
            <w:r w:rsidRPr="009221F0">
              <w:rPr>
                <w:sz w:val="20"/>
                <w:szCs w:val="20"/>
                <w:vertAlign w:val="subscript"/>
                <w:lang w:val="en-US"/>
              </w:rPr>
              <w:t>N</w:t>
            </w:r>
            <w:r w:rsidRPr="009221F0">
              <w:rPr>
                <w:sz w:val="20"/>
                <w:szCs w:val="20"/>
                <w:lang w:val="en-US"/>
              </w:rPr>
              <w:t xml:space="preserve">, </w:t>
            </w:r>
            <w:r w:rsidRPr="009221F0">
              <w:rPr>
                <w:sz w:val="20"/>
                <w:szCs w:val="20"/>
              </w:rPr>
              <w:t>где</w:t>
            </w:r>
            <w:r w:rsidRPr="009221F0">
              <w:rPr>
                <w:sz w:val="20"/>
                <w:szCs w:val="20"/>
                <w:lang w:val="en-US"/>
              </w:rPr>
              <w:t>:</w:t>
            </w:r>
          </w:p>
          <w:p w:rsidR="003C224B" w:rsidRPr="009221F0" w:rsidRDefault="003C224B" w:rsidP="003C224B">
            <w:pPr>
              <w:widowControl w:val="0"/>
              <w:autoSpaceDE w:val="0"/>
              <w:autoSpaceDN w:val="0"/>
              <w:rPr>
                <w:sz w:val="20"/>
                <w:szCs w:val="20"/>
              </w:rPr>
            </w:pPr>
            <w:r w:rsidRPr="009221F0">
              <w:rPr>
                <w:sz w:val="20"/>
                <w:szCs w:val="20"/>
                <w:lang w:val="en-US"/>
              </w:rPr>
              <w:t>S</w:t>
            </w:r>
            <w:r w:rsidRPr="009221F0">
              <w:rPr>
                <w:sz w:val="20"/>
                <w:szCs w:val="20"/>
                <w:vertAlign w:val="subscript"/>
              </w:rPr>
              <w:t>1,2...N</w:t>
            </w:r>
            <w:r w:rsidRPr="009221F0">
              <w:rPr>
                <w:sz w:val="20"/>
                <w:szCs w:val="20"/>
              </w:rPr>
              <w:t xml:space="preserve"> - субъекты предпринимательской деятельности;</w:t>
            </w:r>
          </w:p>
          <w:p w:rsidR="003C224B" w:rsidRPr="009221F0" w:rsidRDefault="003C224B" w:rsidP="003C224B">
            <w:pPr>
              <w:autoSpaceDE w:val="0"/>
              <w:autoSpaceDN w:val="0"/>
              <w:adjustRightInd w:val="0"/>
              <w:rPr>
                <w:sz w:val="20"/>
                <w:szCs w:val="20"/>
              </w:rPr>
            </w:pPr>
            <w:r w:rsidRPr="009221F0">
              <w:rPr>
                <w:sz w:val="20"/>
                <w:szCs w:val="20"/>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jc w:val="center"/>
              <w:rPr>
                <w:sz w:val="20"/>
                <w:szCs w:val="20"/>
              </w:rPr>
            </w:pPr>
            <w:r w:rsidRPr="009221F0">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9221F0" w:rsidRDefault="003C224B" w:rsidP="003C224B">
            <w:pPr>
              <w:autoSpaceDE w:val="0"/>
              <w:autoSpaceDN w:val="0"/>
              <w:adjustRightInd w:val="0"/>
              <w:outlineLvl w:val="0"/>
              <w:rPr>
                <w:sz w:val="20"/>
                <w:szCs w:val="20"/>
              </w:rPr>
            </w:pPr>
            <w:r w:rsidRPr="009221F0">
              <w:rPr>
                <w:sz w:val="20"/>
                <w:szCs w:val="20"/>
              </w:rPr>
              <w:t>Показатели задачи 1 подпрограммы 1 Создание условий для организации дополнительного образования населения Молчановского района</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rPr>
                <w:sz w:val="20"/>
                <w:szCs w:val="20"/>
              </w:rPr>
            </w:pPr>
            <w:r w:rsidRPr="009221F0">
              <w:rPr>
                <w:sz w:val="20"/>
                <w:szCs w:val="20"/>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jc w:val="center"/>
              <w:rPr>
                <w:sz w:val="20"/>
                <w:szCs w:val="20"/>
              </w:rPr>
            </w:pPr>
            <w:r w:rsidRPr="009221F0">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С = (А / В)*100, где:</w:t>
            </w:r>
          </w:p>
          <w:p w:rsidR="003C224B" w:rsidRPr="009221F0" w:rsidRDefault="003C224B" w:rsidP="003C224B">
            <w:pPr>
              <w:widowControl w:val="0"/>
              <w:autoSpaceDE w:val="0"/>
              <w:autoSpaceDN w:val="0"/>
              <w:rPr>
                <w:sz w:val="20"/>
                <w:szCs w:val="20"/>
              </w:rPr>
            </w:pPr>
            <w:r w:rsidRPr="009221F0">
              <w:rPr>
                <w:sz w:val="20"/>
                <w:szCs w:val="20"/>
              </w:rPr>
              <w:t>С - соотношение количества выпускников к количеству первоклассников года поступления;</w:t>
            </w:r>
          </w:p>
          <w:p w:rsidR="003C224B" w:rsidRPr="009221F0" w:rsidRDefault="003C224B" w:rsidP="003C224B">
            <w:pPr>
              <w:widowControl w:val="0"/>
              <w:autoSpaceDE w:val="0"/>
              <w:autoSpaceDN w:val="0"/>
              <w:rPr>
                <w:sz w:val="20"/>
                <w:szCs w:val="20"/>
              </w:rPr>
            </w:pPr>
            <w:r w:rsidRPr="009221F0">
              <w:rPr>
                <w:sz w:val="20"/>
                <w:szCs w:val="20"/>
              </w:rPr>
              <w:t>А – среднее количество выпускников;</w:t>
            </w:r>
          </w:p>
          <w:p w:rsidR="003C224B" w:rsidRPr="009221F0" w:rsidRDefault="003C224B" w:rsidP="003C224B">
            <w:pPr>
              <w:widowControl w:val="0"/>
              <w:autoSpaceDE w:val="0"/>
              <w:autoSpaceDN w:val="0"/>
              <w:rPr>
                <w:sz w:val="20"/>
                <w:szCs w:val="20"/>
                <w:highlight w:val="yellow"/>
              </w:rPr>
            </w:pPr>
            <w:r w:rsidRPr="009221F0">
              <w:rPr>
                <w:sz w:val="20"/>
                <w:szCs w:val="20"/>
              </w:rPr>
              <w:t xml:space="preserve">В – среднее количество </w:t>
            </w:r>
            <w:r w:rsidRPr="009221F0">
              <w:rPr>
                <w:sz w:val="20"/>
                <w:szCs w:val="20"/>
              </w:rPr>
              <w:lastRenderedPageBreak/>
              <w:t>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 музыкальная школа» </w:t>
            </w:r>
          </w:p>
          <w:p w:rsidR="003C224B" w:rsidRPr="009221F0" w:rsidRDefault="003C224B" w:rsidP="003C224B">
            <w:pPr>
              <w:widowControl w:val="0"/>
              <w:autoSpaceDE w:val="0"/>
              <w:autoSpaceDN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rPr>
                <w:sz w:val="20"/>
                <w:szCs w:val="20"/>
              </w:rPr>
            </w:pPr>
            <w:r w:rsidRPr="009221F0">
              <w:rPr>
                <w:sz w:val="20"/>
                <w:szCs w:val="20"/>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jc w:val="center"/>
              <w:rPr>
                <w:sz w:val="20"/>
                <w:szCs w:val="20"/>
              </w:rPr>
            </w:pPr>
            <w:r w:rsidRPr="009221F0">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lang w:val="en-US"/>
              </w:rPr>
            </w:pPr>
            <w:r w:rsidRPr="009221F0">
              <w:rPr>
                <w:rFonts w:ascii="Times New Roman" w:hAnsi="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proofErr w:type="gramStart"/>
            <w:r w:rsidRPr="009221F0">
              <w:rPr>
                <w:sz w:val="20"/>
                <w:szCs w:val="20"/>
              </w:rPr>
              <w:t>Ко = (К уд.</w:t>
            </w:r>
            <w:proofErr w:type="gramEnd"/>
            <w:r w:rsidRPr="009221F0">
              <w:rPr>
                <w:sz w:val="20"/>
                <w:szCs w:val="20"/>
              </w:rPr>
              <w:t xml:space="preserve"> / </w:t>
            </w:r>
            <w:proofErr w:type="gramStart"/>
            <w:r w:rsidRPr="009221F0">
              <w:rPr>
                <w:sz w:val="20"/>
                <w:szCs w:val="20"/>
              </w:rPr>
              <w:t>Кобщ)*100, где:</w:t>
            </w:r>
            <w:proofErr w:type="gramEnd"/>
          </w:p>
          <w:p w:rsidR="003C224B" w:rsidRPr="009221F0" w:rsidRDefault="003C224B" w:rsidP="003C224B">
            <w:pPr>
              <w:widowControl w:val="0"/>
              <w:autoSpaceDE w:val="0"/>
              <w:autoSpaceDN w:val="0"/>
              <w:rPr>
                <w:sz w:val="20"/>
                <w:szCs w:val="20"/>
              </w:rPr>
            </w:pPr>
            <w:proofErr w:type="gramStart"/>
            <w:r w:rsidRPr="009221F0">
              <w:rPr>
                <w:sz w:val="20"/>
                <w:szCs w:val="20"/>
              </w:rPr>
              <w:t>Ко</w:t>
            </w:r>
            <w:proofErr w:type="gramEnd"/>
            <w:r w:rsidRPr="009221F0">
              <w:rPr>
                <w:sz w:val="20"/>
                <w:szCs w:val="20"/>
              </w:rPr>
              <w:t xml:space="preserve"> - доля жителей Молчановского района, удовлетворенных предоставляемыми услугами в сфере культуры, в общем количестве опрошенных;</w:t>
            </w:r>
          </w:p>
          <w:p w:rsidR="003C224B" w:rsidRPr="009221F0" w:rsidRDefault="003C224B" w:rsidP="003C224B">
            <w:pPr>
              <w:widowControl w:val="0"/>
              <w:autoSpaceDE w:val="0"/>
              <w:autoSpaceDN w:val="0"/>
              <w:rPr>
                <w:sz w:val="20"/>
                <w:szCs w:val="20"/>
              </w:rPr>
            </w:pPr>
            <w:r w:rsidRPr="009221F0">
              <w:rPr>
                <w:sz w:val="20"/>
                <w:szCs w:val="20"/>
              </w:rPr>
              <w:t>К уд</w:t>
            </w:r>
            <w:proofErr w:type="gramStart"/>
            <w:r w:rsidRPr="009221F0">
              <w:rPr>
                <w:sz w:val="20"/>
                <w:szCs w:val="20"/>
              </w:rPr>
              <w:t>.</w:t>
            </w:r>
            <w:proofErr w:type="gramEnd"/>
            <w:r w:rsidRPr="009221F0">
              <w:rPr>
                <w:sz w:val="20"/>
                <w:szCs w:val="20"/>
              </w:rPr>
              <w:t xml:space="preserve"> - </w:t>
            </w:r>
            <w:proofErr w:type="gramStart"/>
            <w:r w:rsidRPr="009221F0">
              <w:rPr>
                <w:sz w:val="20"/>
                <w:szCs w:val="20"/>
              </w:rPr>
              <w:t>к</w:t>
            </w:r>
            <w:proofErr w:type="gramEnd"/>
            <w:r w:rsidRPr="009221F0">
              <w:rPr>
                <w:sz w:val="20"/>
                <w:szCs w:val="20"/>
              </w:rPr>
              <w:t>оличество опрошенных, удовлетворенных предоставляемыми услугами в сфере культуры;</w:t>
            </w:r>
          </w:p>
          <w:p w:rsidR="003C224B" w:rsidRPr="009221F0" w:rsidRDefault="003C224B" w:rsidP="003C224B">
            <w:pPr>
              <w:widowControl w:val="0"/>
              <w:autoSpaceDE w:val="0"/>
              <w:autoSpaceDN w:val="0"/>
              <w:rPr>
                <w:sz w:val="20"/>
                <w:szCs w:val="20"/>
              </w:rPr>
            </w:pPr>
            <w:r w:rsidRPr="009221F0">
              <w:rPr>
                <w:sz w:val="20"/>
                <w:szCs w:val="20"/>
              </w:rPr>
              <w:t>К общ</w:t>
            </w:r>
            <w:proofErr w:type="gramStart"/>
            <w:r w:rsidRPr="009221F0">
              <w:rPr>
                <w:sz w:val="20"/>
                <w:szCs w:val="20"/>
              </w:rPr>
              <w:t>.</w:t>
            </w:r>
            <w:proofErr w:type="gramEnd"/>
            <w:r w:rsidRPr="009221F0">
              <w:rPr>
                <w:sz w:val="20"/>
                <w:szCs w:val="20"/>
              </w:rPr>
              <w:t xml:space="preserve"> - </w:t>
            </w:r>
            <w:proofErr w:type="gramStart"/>
            <w:r w:rsidRPr="009221F0">
              <w:rPr>
                <w:sz w:val="20"/>
                <w:szCs w:val="20"/>
              </w:rPr>
              <w:t>о</w:t>
            </w:r>
            <w:proofErr w:type="gramEnd"/>
            <w:r w:rsidRPr="009221F0">
              <w:rPr>
                <w:sz w:val="20"/>
                <w:szCs w:val="20"/>
              </w:rPr>
              <w:t>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bCs/>
                <w:sz w:val="20"/>
                <w:szCs w:val="20"/>
                <w:bdr w:val="none" w:sz="0" w:space="0" w:color="auto" w:frame="1"/>
              </w:rPr>
            </w:pPr>
            <w:r w:rsidRPr="009221F0">
              <w:rPr>
                <w:bCs/>
                <w:sz w:val="20"/>
                <w:szCs w:val="20"/>
                <w:bdr w:val="none" w:sz="0" w:space="0" w:color="auto" w:frame="1"/>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Показатели задачи 3 подпрограммы 1 Библиотечное обслуживание населения межпоселенческими библиотеками на территории Молчановского района</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rPr>
                <w:sz w:val="20"/>
                <w:szCs w:val="20"/>
              </w:rPr>
            </w:pPr>
            <w:r w:rsidRPr="009221F0">
              <w:rPr>
                <w:sz w:val="20"/>
                <w:szCs w:val="20"/>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jc w:val="center"/>
              <w:rPr>
                <w:sz w:val="20"/>
                <w:szCs w:val="20"/>
              </w:rPr>
            </w:pPr>
            <w:r w:rsidRPr="009221F0">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lang w:val="en-US"/>
              </w:rPr>
            </w:pPr>
            <w:r w:rsidRPr="009221F0">
              <w:rPr>
                <w:rFonts w:ascii="Times New Roman" w:hAnsi="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С = А / N x 100, где:</w:t>
            </w:r>
          </w:p>
          <w:p w:rsidR="003C224B" w:rsidRPr="009221F0" w:rsidRDefault="003C224B" w:rsidP="003C224B">
            <w:pPr>
              <w:widowControl w:val="0"/>
              <w:autoSpaceDE w:val="0"/>
              <w:autoSpaceDN w:val="0"/>
              <w:rPr>
                <w:sz w:val="20"/>
                <w:szCs w:val="20"/>
              </w:rPr>
            </w:pPr>
            <w:r w:rsidRPr="009221F0">
              <w:rPr>
                <w:sz w:val="20"/>
                <w:szCs w:val="20"/>
              </w:rPr>
              <w:t>С – процент охвата населения библиотечным обслуживанием;</w:t>
            </w:r>
          </w:p>
          <w:p w:rsidR="003C224B" w:rsidRPr="009221F0" w:rsidRDefault="003C224B" w:rsidP="003C224B">
            <w:pPr>
              <w:widowControl w:val="0"/>
              <w:autoSpaceDE w:val="0"/>
              <w:autoSpaceDN w:val="0"/>
              <w:rPr>
                <w:sz w:val="20"/>
                <w:szCs w:val="20"/>
              </w:rPr>
            </w:pPr>
            <w:r w:rsidRPr="009221F0">
              <w:rPr>
                <w:sz w:val="20"/>
                <w:szCs w:val="20"/>
              </w:rPr>
              <w:t>А - количество зарегистрированных пользователей библиотек;</w:t>
            </w:r>
          </w:p>
          <w:p w:rsidR="003C224B" w:rsidRPr="009221F0" w:rsidRDefault="003C224B" w:rsidP="003C224B">
            <w:pPr>
              <w:widowControl w:val="0"/>
              <w:autoSpaceDE w:val="0"/>
              <w:autoSpaceDN w:val="0"/>
              <w:rPr>
                <w:sz w:val="20"/>
                <w:szCs w:val="20"/>
              </w:rPr>
            </w:pPr>
            <w:r w:rsidRPr="009221F0">
              <w:rPr>
                <w:sz w:val="20"/>
                <w:szCs w:val="20"/>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Показатели задачи 4 подпрограммы 1 Развитие инфраструктуры учреждений культуры Молчановского района</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rPr>
                <w:sz w:val="20"/>
                <w:szCs w:val="20"/>
              </w:rPr>
            </w:pPr>
            <w:r w:rsidRPr="009221F0">
              <w:rPr>
                <w:sz w:val="20"/>
                <w:szCs w:val="20"/>
              </w:rPr>
              <w:t xml:space="preserve">Доля муниципальных учреждений культуры и их филиалов, здания которых находятся в аварийном состоянии или требуют </w:t>
            </w:r>
            <w:r w:rsidRPr="009221F0">
              <w:rPr>
                <w:sz w:val="20"/>
                <w:szCs w:val="20"/>
              </w:rPr>
              <w:lastRenderedPageBreak/>
              <w:t>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jc w:val="center"/>
              <w:rPr>
                <w:sz w:val="20"/>
                <w:szCs w:val="20"/>
              </w:rPr>
            </w:pPr>
            <w:r w:rsidRPr="009221F0">
              <w:rPr>
                <w:sz w:val="20"/>
                <w:szCs w:val="20"/>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lang w:val="en-US"/>
              </w:rPr>
            </w:pPr>
            <w:r w:rsidRPr="009221F0">
              <w:rPr>
                <w:rFonts w:ascii="Times New Roman" w:hAnsi="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Д=((Ча+Чкр)/Ч)*100</w:t>
            </w:r>
          </w:p>
          <w:p w:rsidR="003C224B" w:rsidRPr="009221F0" w:rsidRDefault="003C224B" w:rsidP="003C224B">
            <w:pPr>
              <w:widowControl w:val="0"/>
              <w:autoSpaceDE w:val="0"/>
              <w:autoSpaceDN w:val="0"/>
              <w:rPr>
                <w:sz w:val="20"/>
                <w:szCs w:val="20"/>
              </w:rPr>
            </w:pPr>
            <w:r w:rsidRPr="009221F0">
              <w:rPr>
                <w:sz w:val="20"/>
                <w:szCs w:val="20"/>
              </w:rPr>
              <w:t xml:space="preserve">Д - 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w:t>
            </w:r>
            <w:r w:rsidRPr="009221F0">
              <w:rPr>
                <w:sz w:val="20"/>
                <w:szCs w:val="20"/>
              </w:rPr>
              <w:lastRenderedPageBreak/>
              <w:t>культуры;</w:t>
            </w:r>
          </w:p>
          <w:p w:rsidR="003C224B" w:rsidRPr="009221F0" w:rsidRDefault="003C224B" w:rsidP="003C224B">
            <w:pPr>
              <w:widowControl w:val="0"/>
              <w:autoSpaceDE w:val="0"/>
              <w:autoSpaceDN w:val="0"/>
              <w:rPr>
                <w:sz w:val="20"/>
                <w:szCs w:val="20"/>
              </w:rPr>
            </w:pPr>
            <w:r w:rsidRPr="009221F0">
              <w:rPr>
                <w:sz w:val="20"/>
                <w:szCs w:val="20"/>
              </w:rPr>
              <w:t>Ча - число муниципальных учреждений культуры и их филиалов, здания которых находятся в аварийном состоянии;</w:t>
            </w:r>
          </w:p>
          <w:p w:rsidR="003C224B" w:rsidRPr="009221F0" w:rsidRDefault="003C224B" w:rsidP="003C224B">
            <w:pPr>
              <w:widowControl w:val="0"/>
              <w:autoSpaceDE w:val="0"/>
              <w:autoSpaceDN w:val="0"/>
              <w:rPr>
                <w:sz w:val="20"/>
                <w:szCs w:val="20"/>
              </w:rPr>
            </w:pPr>
            <w:r w:rsidRPr="009221F0">
              <w:rPr>
                <w:sz w:val="20"/>
                <w:szCs w:val="20"/>
              </w:rPr>
              <w:t>Чкр - число муниципальных учреждений культуры и их филиалов, здания которых требуют капитального ремонта;</w:t>
            </w:r>
          </w:p>
          <w:p w:rsidR="003C224B" w:rsidRPr="009221F0" w:rsidRDefault="003C224B" w:rsidP="003C224B">
            <w:pPr>
              <w:widowControl w:val="0"/>
              <w:autoSpaceDE w:val="0"/>
              <w:autoSpaceDN w:val="0"/>
              <w:rPr>
                <w:sz w:val="20"/>
                <w:szCs w:val="20"/>
              </w:rPr>
            </w:pPr>
            <w:proofErr w:type="gramStart"/>
            <w:r w:rsidRPr="009221F0">
              <w:rPr>
                <w:sz w:val="20"/>
                <w:szCs w:val="20"/>
              </w:rPr>
              <w:t>Ч-</w:t>
            </w:r>
            <w:proofErr w:type="gramEnd"/>
            <w:r w:rsidRPr="009221F0">
              <w:rPr>
                <w:sz w:val="20"/>
                <w:szCs w:val="20"/>
              </w:rPr>
              <w:t xml:space="preserve">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Показатели задачи 5 подпрограммы 1 Предоставление субсидий бюджетным, автономным учреждениям и иным некоммерческим организациям</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rPr>
                <w:sz w:val="20"/>
                <w:szCs w:val="20"/>
              </w:rPr>
            </w:pPr>
            <w:r w:rsidRPr="009221F0">
              <w:rPr>
                <w:sz w:val="20"/>
                <w:szCs w:val="20"/>
              </w:rPr>
              <w:t>Количество лучших сельских учреждений и лучших работников сельских учреждений культуры</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jc w:val="center"/>
              <w:rPr>
                <w:sz w:val="20"/>
                <w:szCs w:val="20"/>
              </w:rPr>
            </w:pPr>
            <w:r w:rsidRPr="009221F0">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Количество лучших сельских учреждений и лучших работников сельских учреждений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rPr>
            </w:pPr>
            <w:r w:rsidRPr="009221F0">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bCs/>
                <w:sz w:val="20"/>
                <w:szCs w:val="20"/>
                <w:bdr w:val="none" w:sz="0" w:space="0" w:color="auto" w:frame="1"/>
              </w:rPr>
            </w:pPr>
            <w:r w:rsidRPr="009221F0">
              <w:rPr>
                <w:bCs/>
                <w:sz w:val="20"/>
                <w:szCs w:val="20"/>
                <w:bdr w:val="none" w:sz="0" w:space="0" w:color="auto" w:frame="1"/>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r w:rsidR="003C224B" w:rsidRPr="009221F0" w:rsidTr="003C224B">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Показатели задачи 6 подпрограммы 1Содействие формированию и развитию субъектов туристической деятельности в Молчановском районе</w:t>
            </w:r>
          </w:p>
        </w:tc>
      </w:tr>
      <w:tr w:rsidR="003C224B" w:rsidRPr="009221F0" w:rsidTr="003C224B">
        <w:tc>
          <w:tcPr>
            <w:tcW w:w="56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widowControl w:val="0"/>
              <w:autoSpaceDE w:val="0"/>
              <w:autoSpaceDN w:val="0"/>
              <w:adjustRightInd w:val="0"/>
              <w:rPr>
                <w:sz w:val="20"/>
                <w:szCs w:val="20"/>
              </w:rPr>
            </w:pPr>
            <w:r w:rsidRPr="009221F0">
              <w:rPr>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rPr>
                <w:sz w:val="20"/>
                <w:szCs w:val="20"/>
              </w:rPr>
            </w:pPr>
            <w:r w:rsidRPr="009221F0">
              <w:rPr>
                <w:sz w:val="20"/>
                <w:szCs w:val="20"/>
              </w:rPr>
              <w:t>Количество субъектов предпринимательской деятельности, вовлечённых в туристическую отрасль, ед.</w:t>
            </w:r>
          </w:p>
        </w:tc>
        <w:tc>
          <w:tcPr>
            <w:tcW w:w="1276"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jc w:val="center"/>
              <w:rPr>
                <w:sz w:val="20"/>
                <w:szCs w:val="20"/>
              </w:rPr>
            </w:pPr>
            <w:r w:rsidRPr="009221F0">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lang w:val="en-US"/>
              </w:rPr>
            </w:pPr>
            <w:r w:rsidRPr="009221F0">
              <w:rPr>
                <w:rFonts w:ascii="Times New Roman" w:hAnsi="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jc w:val="center"/>
              <w:rPr>
                <w:sz w:val="20"/>
                <w:szCs w:val="20"/>
              </w:rPr>
            </w:pPr>
            <w:r w:rsidRPr="009221F0">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rPr>
                <w:sz w:val="20"/>
                <w:szCs w:val="20"/>
                <w:lang w:val="en-US"/>
              </w:rPr>
            </w:pPr>
            <w:r w:rsidRPr="009221F0">
              <w:rPr>
                <w:sz w:val="20"/>
                <w:szCs w:val="20"/>
              </w:rPr>
              <w:t>Кобщ</w:t>
            </w:r>
            <w:r w:rsidRPr="009221F0">
              <w:rPr>
                <w:sz w:val="20"/>
                <w:szCs w:val="20"/>
                <w:lang w:val="en-US"/>
              </w:rPr>
              <w:t>. = S</w:t>
            </w:r>
            <w:r w:rsidRPr="009221F0">
              <w:rPr>
                <w:sz w:val="20"/>
                <w:szCs w:val="20"/>
                <w:vertAlign w:val="subscript"/>
                <w:lang w:val="en-US"/>
              </w:rPr>
              <w:t>1</w:t>
            </w:r>
            <w:r w:rsidRPr="009221F0">
              <w:rPr>
                <w:sz w:val="20"/>
                <w:szCs w:val="20"/>
                <w:lang w:val="en-US"/>
              </w:rPr>
              <w:t xml:space="preserve"> + S</w:t>
            </w:r>
            <w:r w:rsidRPr="009221F0">
              <w:rPr>
                <w:sz w:val="20"/>
                <w:szCs w:val="20"/>
                <w:vertAlign w:val="subscript"/>
                <w:lang w:val="en-US"/>
              </w:rPr>
              <w:t>2</w:t>
            </w:r>
            <w:r w:rsidRPr="009221F0">
              <w:rPr>
                <w:sz w:val="20"/>
                <w:szCs w:val="20"/>
                <w:lang w:val="en-US"/>
              </w:rPr>
              <w:t xml:space="preserve"> ... S</w:t>
            </w:r>
            <w:r w:rsidRPr="009221F0">
              <w:rPr>
                <w:sz w:val="20"/>
                <w:szCs w:val="20"/>
                <w:vertAlign w:val="subscript"/>
                <w:lang w:val="en-US"/>
              </w:rPr>
              <w:t>N</w:t>
            </w:r>
            <w:r w:rsidRPr="009221F0">
              <w:rPr>
                <w:sz w:val="20"/>
                <w:szCs w:val="20"/>
                <w:lang w:val="en-US"/>
              </w:rPr>
              <w:t xml:space="preserve">, </w:t>
            </w:r>
            <w:r w:rsidRPr="009221F0">
              <w:rPr>
                <w:sz w:val="20"/>
                <w:szCs w:val="20"/>
              </w:rPr>
              <w:t>где</w:t>
            </w:r>
            <w:r w:rsidRPr="009221F0">
              <w:rPr>
                <w:sz w:val="20"/>
                <w:szCs w:val="20"/>
                <w:lang w:val="en-US"/>
              </w:rPr>
              <w:t>:</w:t>
            </w:r>
          </w:p>
          <w:p w:rsidR="003C224B" w:rsidRPr="009221F0" w:rsidRDefault="003C224B" w:rsidP="003C224B">
            <w:pPr>
              <w:widowControl w:val="0"/>
              <w:autoSpaceDE w:val="0"/>
              <w:autoSpaceDN w:val="0"/>
              <w:rPr>
                <w:sz w:val="20"/>
                <w:szCs w:val="20"/>
              </w:rPr>
            </w:pPr>
            <w:r w:rsidRPr="009221F0">
              <w:rPr>
                <w:sz w:val="20"/>
                <w:szCs w:val="20"/>
                <w:lang w:val="en-US"/>
              </w:rPr>
              <w:t>S</w:t>
            </w:r>
            <w:r w:rsidRPr="009221F0">
              <w:rPr>
                <w:sz w:val="20"/>
                <w:szCs w:val="20"/>
                <w:vertAlign w:val="subscript"/>
              </w:rPr>
              <w:t>1,2...N</w:t>
            </w:r>
            <w:r w:rsidRPr="009221F0">
              <w:rPr>
                <w:sz w:val="20"/>
                <w:szCs w:val="20"/>
              </w:rPr>
              <w:t xml:space="preserve"> - субъекты предпринимательской деятельности;</w:t>
            </w:r>
          </w:p>
          <w:p w:rsidR="003C224B" w:rsidRPr="009221F0" w:rsidRDefault="003C224B" w:rsidP="003C224B">
            <w:pPr>
              <w:autoSpaceDE w:val="0"/>
              <w:autoSpaceDN w:val="0"/>
              <w:adjustRightInd w:val="0"/>
              <w:rPr>
                <w:sz w:val="20"/>
                <w:szCs w:val="20"/>
              </w:rPr>
            </w:pPr>
            <w:r w:rsidRPr="009221F0">
              <w:rPr>
                <w:sz w:val="20"/>
                <w:szCs w:val="20"/>
              </w:rPr>
              <w:t>Кобщ.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jc w:val="center"/>
              <w:rPr>
                <w:sz w:val="20"/>
                <w:szCs w:val="20"/>
              </w:rPr>
            </w:pPr>
            <w:r w:rsidRPr="009221F0">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9221F0" w:rsidRDefault="003C224B" w:rsidP="003C224B">
            <w:pPr>
              <w:widowControl w:val="0"/>
              <w:autoSpaceDE w:val="0"/>
              <w:autoSpaceDN w:val="0"/>
              <w:jc w:val="center"/>
              <w:rPr>
                <w:sz w:val="20"/>
                <w:szCs w:val="20"/>
              </w:rPr>
            </w:pPr>
            <w:r w:rsidRPr="009221F0">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 xml:space="preserve">февраль очередного года, следующего за </w:t>
            </w:r>
            <w:proofErr w:type="gramStart"/>
            <w:r w:rsidRPr="009221F0">
              <w:rPr>
                <w:rFonts w:ascii="Times New Roman" w:hAnsi="Times New Roman"/>
                <w:sz w:val="20"/>
                <w:szCs w:val="20"/>
              </w:rPr>
              <w:t>отчетным</w:t>
            </w:r>
            <w:proofErr w:type="gramEnd"/>
          </w:p>
        </w:tc>
      </w:tr>
    </w:tbl>
    <w:p w:rsidR="003C224B" w:rsidRPr="009221F0" w:rsidRDefault="003C224B" w:rsidP="003C224B">
      <w:pPr>
        <w:pStyle w:val="ConsPlusNormal"/>
        <w:rPr>
          <w:rFonts w:ascii="Times New Roman" w:hAnsi="Times New Roman"/>
          <w:sz w:val="20"/>
          <w:szCs w:val="20"/>
        </w:rPr>
      </w:pPr>
    </w:p>
    <w:p w:rsidR="003C224B" w:rsidRPr="009221F0" w:rsidRDefault="003C224B" w:rsidP="003C224B">
      <w:pPr>
        <w:pStyle w:val="ConsPlusNormal"/>
        <w:jc w:val="center"/>
        <w:rPr>
          <w:rFonts w:ascii="Times New Roman" w:hAnsi="Times New Roman"/>
          <w:b/>
          <w:sz w:val="20"/>
          <w:szCs w:val="20"/>
        </w:rPr>
      </w:pPr>
    </w:p>
    <w:p w:rsidR="003C224B" w:rsidRPr="009221F0" w:rsidRDefault="003C224B" w:rsidP="003C224B">
      <w:pPr>
        <w:pStyle w:val="ConsPlusNormal"/>
        <w:jc w:val="center"/>
        <w:rPr>
          <w:rFonts w:ascii="Times New Roman" w:hAnsi="Times New Roman"/>
          <w:b/>
          <w:sz w:val="20"/>
          <w:szCs w:val="20"/>
        </w:rPr>
      </w:pPr>
    </w:p>
    <w:p w:rsidR="003C224B" w:rsidRPr="009221F0" w:rsidRDefault="003C224B" w:rsidP="003C224B">
      <w:pPr>
        <w:pStyle w:val="ConsPlusNormal"/>
        <w:jc w:val="center"/>
        <w:rPr>
          <w:rFonts w:ascii="Times New Roman" w:hAnsi="Times New Roman"/>
          <w:b/>
          <w:sz w:val="20"/>
          <w:szCs w:val="20"/>
        </w:rPr>
      </w:pPr>
    </w:p>
    <w:p w:rsidR="003C224B" w:rsidRPr="009221F0" w:rsidRDefault="003C224B" w:rsidP="003C224B">
      <w:pPr>
        <w:pStyle w:val="ConsPlusNormal"/>
        <w:jc w:val="center"/>
        <w:rPr>
          <w:rFonts w:ascii="Times New Roman" w:hAnsi="Times New Roman"/>
          <w:b/>
          <w:sz w:val="20"/>
          <w:szCs w:val="20"/>
        </w:rPr>
      </w:pPr>
      <w:r w:rsidRPr="009221F0">
        <w:rPr>
          <w:rFonts w:ascii="Times New Roman" w:hAnsi="Times New Roman"/>
          <w:b/>
          <w:sz w:val="20"/>
          <w:szCs w:val="20"/>
        </w:rPr>
        <w:t>Перечень ведомственных целевых программ, основных мероприятий</w:t>
      </w:r>
    </w:p>
    <w:p w:rsidR="003C224B" w:rsidRPr="009221F0" w:rsidRDefault="003C224B" w:rsidP="003C224B">
      <w:pPr>
        <w:pStyle w:val="ConsPlusNormal"/>
        <w:jc w:val="center"/>
        <w:rPr>
          <w:rFonts w:ascii="Times New Roman" w:hAnsi="Times New Roman"/>
          <w:b/>
          <w:sz w:val="20"/>
          <w:szCs w:val="20"/>
        </w:rPr>
      </w:pPr>
      <w:r w:rsidRPr="009221F0">
        <w:rPr>
          <w:rFonts w:ascii="Times New Roman" w:hAnsi="Times New Roman"/>
          <w:b/>
          <w:sz w:val="20"/>
          <w:szCs w:val="20"/>
        </w:rPr>
        <w:t>и ресурсное обеспечение реализации подпрограммы (направления)1</w:t>
      </w:r>
    </w:p>
    <w:p w:rsidR="003C224B" w:rsidRPr="009221F0" w:rsidRDefault="003C224B" w:rsidP="003C224B">
      <w:pPr>
        <w:pStyle w:val="ConsPlusNormal"/>
        <w:rPr>
          <w:rFonts w:ascii="Times New Roman" w:hAnsi="Times New Roman"/>
          <w:sz w:val="20"/>
          <w:szCs w:val="20"/>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456"/>
        <w:gridCol w:w="1134"/>
        <w:gridCol w:w="72"/>
        <w:gridCol w:w="1062"/>
        <w:gridCol w:w="59"/>
        <w:gridCol w:w="1080"/>
        <w:gridCol w:w="972"/>
        <w:gridCol w:w="157"/>
        <w:gridCol w:w="857"/>
        <w:gridCol w:w="39"/>
        <w:gridCol w:w="973"/>
        <w:gridCol w:w="1720"/>
        <w:gridCol w:w="1565"/>
        <w:gridCol w:w="1270"/>
      </w:tblGrid>
      <w:tr w:rsidR="003C224B" w:rsidRPr="009221F0" w:rsidTr="003C224B">
        <w:tc>
          <w:tcPr>
            <w:tcW w:w="842" w:type="dxa"/>
            <w:vMerge w:val="restart"/>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N</w:t>
            </w:r>
          </w:p>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пп</w:t>
            </w:r>
          </w:p>
        </w:tc>
        <w:tc>
          <w:tcPr>
            <w:tcW w:w="2050" w:type="dxa"/>
            <w:vMerge w:val="restart"/>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 xml:space="preserve">Наименование </w:t>
            </w:r>
            <w:r w:rsidRPr="009221F0">
              <w:rPr>
                <w:rFonts w:ascii="Times New Roman" w:hAnsi="Times New Roman"/>
                <w:sz w:val="20"/>
                <w:szCs w:val="20"/>
              </w:rPr>
              <w:lastRenderedPageBreak/>
              <w:t xml:space="preserve">подпрограммы, </w:t>
            </w:r>
          </w:p>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задачи подпрограммы, ВЦП (основного мероприятия) муниципальной программы</w:t>
            </w:r>
          </w:p>
        </w:tc>
        <w:tc>
          <w:tcPr>
            <w:tcW w:w="1503" w:type="dxa"/>
            <w:gridSpan w:val="2"/>
            <w:vMerge w:val="restart"/>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 xml:space="preserve">Срок </w:t>
            </w:r>
            <w:r w:rsidRPr="009221F0">
              <w:rPr>
                <w:rFonts w:ascii="Times New Roman" w:hAnsi="Times New Roman"/>
                <w:sz w:val="20"/>
                <w:szCs w:val="20"/>
              </w:rPr>
              <w:lastRenderedPageBreak/>
              <w:t>реализации</w:t>
            </w:r>
          </w:p>
        </w:tc>
        <w:tc>
          <w:tcPr>
            <w:tcW w:w="1134" w:type="dxa"/>
            <w:vMerge w:val="restart"/>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 xml:space="preserve">Объем </w:t>
            </w:r>
            <w:r w:rsidRPr="009221F0">
              <w:rPr>
                <w:rFonts w:ascii="Times New Roman" w:hAnsi="Times New Roman"/>
                <w:sz w:val="20"/>
                <w:szCs w:val="20"/>
              </w:rPr>
              <w:lastRenderedPageBreak/>
              <w:t>финансирования (тыс. рублей)</w:t>
            </w:r>
          </w:p>
        </w:tc>
        <w:tc>
          <w:tcPr>
            <w:tcW w:w="5271" w:type="dxa"/>
            <w:gridSpan w:val="9"/>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В том числе за счет средств</w:t>
            </w:r>
          </w:p>
        </w:tc>
        <w:tc>
          <w:tcPr>
            <w:tcW w:w="1720" w:type="dxa"/>
            <w:vMerge w:val="restart"/>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Участник/участни</w:t>
            </w:r>
            <w:r w:rsidRPr="009221F0">
              <w:rPr>
                <w:rFonts w:ascii="Times New Roman" w:hAnsi="Times New Roman"/>
                <w:sz w:val="20"/>
                <w:szCs w:val="20"/>
              </w:rPr>
              <w:lastRenderedPageBreak/>
              <w:t>к мероприятия</w:t>
            </w:r>
          </w:p>
        </w:tc>
        <w:tc>
          <w:tcPr>
            <w:tcW w:w="2835" w:type="dxa"/>
            <w:gridSpan w:val="2"/>
            <w:vAlign w:val="center"/>
          </w:tcPr>
          <w:p w:rsidR="003C224B" w:rsidRPr="009221F0" w:rsidRDefault="003C224B" w:rsidP="003C224B">
            <w:pPr>
              <w:pStyle w:val="ConsPlusNormal"/>
              <w:rPr>
                <w:rFonts w:ascii="Times New Roman" w:hAnsi="Times New Roman"/>
                <w:sz w:val="20"/>
                <w:szCs w:val="20"/>
              </w:rPr>
            </w:pPr>
            <w:proofErr w:type="gramStart"/>
            <w:r w:rsidRPr="009221F0">
              <w:rPr>
                <w:rFonts w:ascii="Times New Roman" w:hAnsi="Times New Roman"/>
                <w:sz w:val="20"/>
                <w:szCs w:val="20"/>
              </w:rPr>
              <w:lastRenderedPageBreak/>
              <w:t xml:space="preserve">Показатели конечного </w:t>
            </w:r>
            <w:r w:rsidRPr="009221F0">
              <w:rPr>
                <w:rFonts w:ascii="Times New Roman" w:hAnsi="Times New Roman"/>
                <w:sz w:val="20"/>
                <w:szCs w:val="20"/>
              </w:rPr>
              <w:lastRenderedPageBreak/>
              <w:t xml:space="preserve">результата ВЦП (основного </w:t>
            </w:r>
            <w:proofErr w:type="gramEnd"/>
          </w:p>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50" w:type="dxa"/>
            <w:vMerge/>
          </w:tcPr>
          <w:p w:rsidR="003C224B" w:rsidRPr="009221F0" w:rsidRDefault="003C224B" w:rsidP="003C224B">
            <w:pPr>
              <w:pStyle w:val="ConsPlusNormal"/>
              <w:rPr>
                <w:rFonts w:ascii="Times New Roman" w:hAnsi="Times New Roman"/>
                <w:sz w:val="20"/>
                <w:szCs w:val="20"/>
              </w:rPr>
            </w:pPr>
          </w:p>
        </w:tc>
        <w:tc>
          <w:tcPr>
            <w:tcW w:w="1503" w:type="dxa"/>
            <w:gridSpan w:val="2"/>
            <w:vMerge/>
          </w:tcPr>
          <w:p w:rsidR="003C224B" w:rsidRPr="009221F0" w:rsidRDefault="003C224B" w:rsidP="003C224B">
            <w:pPr>
              <w:pStyle w:val="ConsPlusNormal"/>
              <w:rPr>
                <w:rFonts w:ascii="Times New Roman" w:hAnsi="Times New Roman"/>
                <w:sz w:val="20"/>
                <w:szCs w:val="20"/>
              </w:rPr>
            </w:pPr>
          </w:p>
        </w:tc>
        <w:tc>
          <w:tcPr>
            <w:tcW w:w="1134" w:type="dxa"/>
            <w:vMerge/>
          </w:tcPr>
          <w:p w:rsidR="003C224B" w:rsidRPr="009221F0" w:rsidRDefault="003C224B" w:rsidP="003C224B">
            <w:pPr>
              <w:pStyle w:val="ConsPlusNormal"/>
              <w:rPr>
                <w:rFonts w:ascii="Times New Roman" w:hAnsi="Times New Roman"/>
                <w:sz w:val="20"/>
                <w:szCs w:val="20"/>
              </w:rPr>
            </w:pPr>
          </w:p>
        </w:tc>
        <w:tc>
          <w:tcPr>
            <w:tcW w:w="1134" w:type="dxa"/>
            <w:gridSpan w:val="2"/>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федерального бюджета (по согласованию) (прогноз)</w:t>
            </w:r>
          </w:p>
        </w:tc>
        <w:tc>
          <w:tcPr>
            <w:tcW w:w="1139" w:type="dxa"/>
            <w:gridSpan w:val="2"/>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областного бюджета (по согласованию) (прогноз)</w:t>
            </w:r>
          </w:p>
        </w:tc>
        <w:tc>
          <w:tcPr>
            <w:tcW w:w="972"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местного бюджета</w:t>
            </w:r>
          </w:p>
        </w:tc>
        <w:tc>
          <w:tcPr>
            <w:tcW w:w="1053" w:type="dxa"/>
            <w:gridSpan w:val="3"/>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бюджетов сельских поселений (по согласованию)</w:t>
            </w:r>
          </w:p>
        </w:tc>
        <w:tc>
          <w:tcPr>
            <w:tcW w:w="973"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внебюджетных источников (по согласованию)</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наименование и единица измерения</w:t>
            </w:r>
          </w:p>
        </w:tc>
        <w:tc>
          <w:tcPr>
            <w:tcW w:w="1270"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значения по годам</w:t>
            </w:r>
          </w:p>
        </w:tc>
      </w:tr>
      <w:tr w:rsidR="003C224B" w:rsidRPr="009221F0" w:rsidTr="003C224B">
        <w:tc>
          <w:tcPr>
            <w:tcW w:w="842"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w:t>
            </w:r>
          </w:p>
        </w:tc>
        <w:tc>
          <w:tcPr>
            <w:tcW w:w="2050"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w:t>
            </w:r>
          </w:p>
        </w:tc>
        <w:tc>
          <w:tcPr>
            <w:tcW w:w="1503" w:type="dxa"/>
            <w:gridSpan w:val="2"/>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3</w:t>
            </w:r>
          </w:p>
        </w:tc>
        <w:tc>
          <w:tcPr>
            <w:tcW w:w="1134"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4</w:t>
            </w:r>
          </w:p>
        </w:tc>
        <w:tc>
          <w:tcPr>
            <w:tcW w:w="1134" w:type="dxa"/>
            <w:gridSpan w:val="2"/>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5</w:t>
            </w:r>
          </w:p>
        </w:tc>
        <w:tc>
          <w:tcPr>
            <w:tcW w:w="1139" w:type="dxa"/>
            <w:gridSpan w:val="2"/>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6</w:t>
            </w:r>
          </w:p>
        </w:tc>
        <w:tc>
          <w:tcPr>
            <w:tcW w:w="972"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7</w:t>
            </w:r>
          </w:p>
        </w:tc>
        <w:tc>
          <w:tcPr>
            <w:tcW w:w="1053" w:type="dxa"/>
            <w:gridSpan w:val="3"/>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8</w:t>
            </w:r>
          </w:p>
        </w:tc>
        <w:tc>
          <w:tcPr>
            <w:tcW w:w="973"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9</w:t>
            </w:r>
          </w:p>
        </w:tc>
        <w:tc>
          <w:tcPr>
            <w:tcW w:w="1720"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10</w:t>
            </w:r>
          </w:p>
        </w:tc>
        <w:tc>
          <w:tcPr>
            <w:tcW w:w="1565"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11</w:t>
            </w:r>
          </w:p>
        </w:tc>
        <w:tc>
          <w:tcPr>
            <w:tcW w:w="1270" w:type="dxa"/>
            <w:vAlign w:val="center"/>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12</w:t>
            </w:r>
          </w:p>
        </w:tc>
      </w:tr>
      <w:tr w:rsidR="003C224B" w:rsidRPr="009221F0" w:rsidTr="003C224B">
        <w:tc>
          <w:tcPr>
            <w:tcW w:w="842" w:type="dxa"/>
          </w:tcPr>
          <w:p w:rsidR="003C224B" w:rsidRPr="009221F0" w:rsidRDefault="003C224B" w:rsidP="003C224B">
            <w:pPr>
              <w:pStyle w:val="ConsPlusNormal"/>
              <w:rPr>
                <w:rFonts w:ascii="Times New Roman" w:hAnsi="Times New Roman"/>
                <w:sz w:val="20"/>
                <w:szCs w:val="20"/>
              </w:rPr>
            </w:pPr>
          </w:p>
        </w:tc>
        <w:tc>
          <w:tcPr>
            <w:tcW w:w="14513" w:type="dxa"/>
            <w:gridSpan w:val="16"/>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Подпрограмма 1 «Развитие культуры и туризма на территории Молчановского района»</w:t>
            </w:r>
          </w:p>
        </w:tc>
      </w:tr>
      <w:tr w:rsidR="003C224B" w:rsidRPr="009221F0" w:rsidTr="003C224B">
        <w:tc>
          <w:tcPr>
            <w:tcW w:w="842"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w:t>
            </w:r>
          </w:p>
        </w:tc>
        <w:tc>
          <w:tcPr>
            <w:tcW w:w="14513" w:type="dxa"/>
            <w:gridSpan w:val="16"/>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Задача 1 подпрограммы (направления) 1. Создание условий для организации дополнительного образования населения Молчановского района</w:t>
            </w:r>
          </w:p>
        </w:tc>
      </w:tr>
      <w:tr w:rsidR="003C224B" w:rsidRPr="009221F0" w:rsidTr="003C224B">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1.1</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Ведомственныйпроект 1«Создание условий</w:t>
            </w:r>
          </w:p>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для организации дополнительного образования населения Молчановского района»</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vAlign w:val="center"/>
          </w:tcPr>
          <w:p w:rsidR="003C224B" w:rsidRPr="009221F0" w:rsidRDefault="003C224B" w:rsidP="003C224B">
            <w:pPr>
              <w:pStyle w:val="TableParagraph"/>
              <w:jc w:val="center"/>
              <w:rPr>
                <w:sz w:val="20"/>
                <w:szCs w:val="20"/>
              </w:rPr>
            </w:pPr>
            <w:r w:rsidRPr="009221F0">
              <w:rPr>
                <w:sz w:val="20"/>
                <w:szCs w:val="20"/>
              </w:rPr>
              <w:t>22 074,7</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vAlign w:val="center"/>
          </w:tcPr>
          <w:p w:rsidR="003C224B" w:rsidRPr="009221F0" w:rsidRDefault="003C224B" w:rsidP="003C224B">
            <w:pPr>
              <w:pStyle w:val="TableParagraph"/>
              <w:jc w:val="center"/>
              <w:rPr>
                <w:sz w:val="20"/>
                <w:szCs w:val="20"/>
              </w:rPr>
            </w:pPr>
            <w:r w:rsidRPr="009221F0">
              <w:rPr>
                <w:sz w:val="20"/>
                <w:szCs w:val="20"/>
              </w:rPr>
              <w:t>22 084,7</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 музыкальная школа»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Количество обучающихся по дополнительным образовательным программам, чел.</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x</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10 684,7</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10 684,7</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5 700,0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5 700,0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5 700,0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5 700,0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51"/>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759"/>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1.2.</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Комплекс процессных мероприятий 1</w:t>
            </w:r>
          </w:p>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всего</w:t>
            </w:r>
          </w:p>
        </w:tc>
        <w:tc>
          <w:tcPr>
            <w:tcW w:w="1206" w:type="dxa"/>
            <w:gridSpan w:val="2"/>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449,1</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449,1</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 xml:space="preserve">МБОУ ДО «Молчановская </w:t>
            </w:r>
            <w:r w:rsidRPr="009221F0">
              <w:rPr>
                <w:sz w:val="20"/>
                <w:szCs w:val="20"/>
              </w:rPr>
              <w:lastRenderedPageBreak/>
              <w:t>детская музыкальная школа»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lastRenderedPageBreak/>
              <w:t xml:space="preserve">Количество обучающихся по </w:t>
            </w:r>
            <w:r w:rsidRPr="009221F0">
              <w:rPr>
                <w:sz w:val="20"/>
                <w:szCs w:val="20"/>
              </w:rPr>
              <w:lastRenderedPageBreak/>
              <w:t>дополнительным образовательным программам, чел.</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x</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149,1</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149,1</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51"/>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53"/>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53"/>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vMerge w:val="restart"/>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vMerge w:val="restart"/>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vMerge w:val="restart"/>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vMerge w:val="restart"/>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vMerge w:val="restart"/>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vMerge w:val="restart"/>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vMerge/>
          </w:tcPr>
          <w:p w:rsidR="003C224B" w:rsidRPr="009221F0" w:rsidRDefault="003C224B" w:rsidP="003C224B">
            <w:pPr>
              <w:pStyle w:val="ConsPlusNormal"/>
              <w:rPr>
                <w:rFonts w:ascii="Times New Roman" w:hAnsi="Times New Roman"/>
                <w:sz w:val="20"/>
                <w:szCs w:val="20"/>
              </w:rPr>
            </w:pPr>
          </w:p>
        </w:tc>
        <w:tc>
          <w:tcPr>
            <w:tcW w:w="1206" w:type="dxa"/>
            <w:gridSpan w:val="2"/>
            <w:vMerge/>
          </w:tcPr>
          <w:p w:rsidR="003C224B" w:rsidRPr="009221F0" w:rsidRDefault="003C224B" w:rsidP="003C224B">
            <w:pPr>
              <w:pStyle w:val="ConsPlusNormal"/>
              <w:rPr>
                <w:rFonts w:ascii="Times New Roman" w:hAnsi="Times New Roman"/>
                <w:sz w:val="20"/>
                <w:szCs w:val="20"/>
              </w:rPr>
            </w:pPr>
          </w:p>
        </w:tc>
        <w:tc>
          <w:tcPr>
            <w:tcW w:w="1121" w:type="dxa"/>
            <w:gridSpan w:val="2"/>
            <w:vMerge/>
          </w:tcPr>
          <w:p w:rsidR="003C224B" w:rsidRPr="009221F0" w:rsidRDefault="003C224B" w:rsidP="003C224B">
            <w:pPr>
              <w:pStyle w:val="ConsPlusNormal"/>
              <w:rPr>
                <w:rFonts w:ascii="Times New Roman" w:hAnsi="Times New Roman"/>
                <w:sz w:val="20"/>
                <w:szCs w:val="20"/>
              </w:rPr>
            </w:pPr>
          </w:p>
        </w:tc>
        <w:tc>
          <w:tcPr>
            <w:tcW w:w="1080" w:type="dxa"/>
            <w:vMerge/>
          </w:tcPr>
          <w:p w:rsidR="003C224B" w:rsidRPr="009221F0" w:rsidRDefault="003C224B" w:rsidP="003C224B">
            <w:pPr>
              <w:pStyle w:val="ConsPlusNormal"/>
              <w:rPr>
                <w:rFonts w:ascii="Times New Roman" w:hAnsi="Times New Roman"/>
                <w:sz w:val="20"/>
                <w:szCs w:val="20"/>
              </w:rPr>
            </w:pPr>
          </w:p>
        </w:tc>
        <w:tc>
          <w:tcPr>
            <w:tcW w:w="1129" w:type="dxa"/>
            <w:gridSpan w:val="2"/>
            <w:vMerge/>
          </w:tcPr>
          <w:p w:rsidR="003C224B" w:rsidRPr="009221F0" w:rsidRDefault="003C224B" w:rsidP="003C224B">
            <w:pPr>
              <w:pStyle w:val="ConsPlusNormal"/>
              <w:rPr>
                <w:rFonts w:ascii="Times New Roman" w:hAnsi="Times New Roman"/>
                <w:sz w:val="20"/>
                <w:szCs w:val="20"/>
              </w:rPr>
            </w:pPr>
          </w:p>
        </w:tc>
        <w:tc>
          <w:tcPr>
            <w:tcW w:w="857" w:type="dxa"/>
            <w:vMerge/>
          </w:tcPr>
          <w:p w:rsidR="003C224B" w:rsidRPr="009221F0" w:rsidRDefault="003C224B" w:rsidP="003C224B">
            <w:pPr>
              <w:pStyle w:val="ConsPlusNormal"/>
              <w:rPr>
                <w:rFonts w:ascii="Times New Roman" w:hAnsi="Times New Roman"/>
                <w:sz w:val="20"/>
                <w:szCs w:val="20"/>
              </w:rPr>
            </w:pPr>
          </w:p>
        </w:tc>
        <w:tc>
          <w:tcPr>
            <w:tcW w:w="1012" w:type="dxa"/>
            <w:gridSpan w:val="2"/>
            <w:vMerge/>
          </w:tcPr>
          <w:p w:rsidR="003C224B" w:rsidRPr="009221F0" w:rsidRDefault="003C224B" w:rsidP="003C224B">
            <w:pPr>
              <w:pStyle w:val="ConsPlusNormal"/>
              <w:rPr>
                <w:rFonts w:ascii="Times New Roman" w:hAnsi="Times New Roman"/>
                <w:sz w:val="20"/>
                <w:szCs w:val="20"/>
              </w:rPr>
            </w:pP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1.3.</w:t>
            </w:r>
          </w:p>
        </w:tc>
        <w:tc>
          <w:tcPr>
            <w:tcW w:w="2097" w:type="dxa"/>
            <w:gridSpan w:val="2"/>
            <w:vMerge w:val="restart"/>
          </w:tcPr>
          <w:p w:rsidR="003C224B" w:rsidRPr="009221F0" w:rsidRDefault="003C224B" w:rsidP="003C224B">
            <w:pPr>
              <w:rPr>
                <w:sz w:val="20"/>
                <w:szCs w:val="20"/>
              </w:rPr>
            </w:pPr>
            <w:r w:rsidRPr="009221F0">
              <w:rPr>
                <w:sz w:val="20"/>
                <w:szCs w:val="20"/>
              </w:rPr>
              <w:t>Комплекс процессных мероприятий 2 «Создание условий для развития кадрового потенциала в Томской области в сфере культуры и архивного дела»</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7203,6</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7203,6</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 музыкальная школа»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Количество обучающихся по дополнительным образовательным программам, чел.</w:t>
            </w:r>
          </w:p>
        </w:tc>
        <w:tc>
          <w:tcPr>
            <w:tcW w:w="1270" w:type="dxa"/>
          </w:tcPr>
          <w:p w:rsidR="003C224B" w:rsidRPr="009221F0" w:rsidRDefault="003C224B" w:rsidP="003C224B">
            <w:pPr>
              <w:widowControl w:val="0"/>
              <w:autoSpaceDE w:val="0"/>
              <w:autoSpaceDN w:val="0"/>
              <w:rPr>
                <w:sz w:val="20"/>
                <w:szCs w:val="20"/>
              </w:rPr>
            </w:pPr>
            <w:r w:rsidRPr="009221F0">
              <w:rPr>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7203,6</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7203,6</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vAlign w:val="center"/>
          </w:tcPr>
          <w:p w:rsidR="003C224B" w:rsidRPr="009221F0" w:rsidRDefault="003C224B" w:rsidP="003C224B">
            <w:pPr>
              <w:widowControl w:val="0"/>
              <w:autoSpaceDE w:val="0"/>
              <w:autoSpaceDN w:val="0"/>
              <w:rPr>
                <w:sz w:val="20"/>
                <w:szCs w:val="20"/>
              </w:rPr>
            </w:pPr>
            <w:r w:rsidRPr="009221F0">
              <w:rPr>
                <w:sz w:val="20"/>
                <w:szCs w:val="20"/>
              </w:rPr>
              <w:t>139</w:t>
            </w:r>
          </w:p>
        </w:tc>
      </w:tr>
      <w:tr w:rsidR="003C224B" w:rsidRPr="009221F0" w:rsidTr="003C224B">
        <w:trPr>
          <w:trHeight w:val="268"/>
        </w:trPr>
        <w:tc>
          <w:tcPr>
            <w:tcW w:w="842"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w:t>
            </w:r>
          </w:p>
        </w:tc>
        <w:tc>
          <w:tcPr>
            <w:tcW w:w="14513" w:type="dxa"/>
            <w:gridSpan w:val="16"/>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Задача 2 подпрограммы (направления)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2.1.</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 xml:space="preserve">Ведомственныйпроект </w:t>
            </w:r>
            <w:r w:rsidRPr="009221F0">
              <w:rPr>
                <w:rFonts w:ascii="Times New Roman" w:hAnsi="Times New Roman"/>
                <w:sz w:val="20"/>
                <w:szCs w:val="20"/>
              </w:rPr>
              <w:lastRenderedPageBreak/>
              <w:t>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всего</w:t>
            </w:r>
          </w:p>
        </w:tc>
        <w:tc>
          <w:tcPr>
            <w:tcW w:w="1206" w:type="dxa"/>
            <w:gridSpan w:val="2"/>
          </w:tcPr>
          <w:p w:rsidR="003C224B" w:rsidRPr="009221F0" w:rsidRDefault="003C224B" w:rsidP="003C224B">
            <w:pPr>
              <w:pStyle w:val="TableParagraph"/>
              <w:jc w:val="center"/>
              <w:rPr>
                <w:sz w:val="20"/>
                <w:szCs w:val="20"/>
              </w:rPr>
            </w:pPr>
            <w:r w:rsidRPr="009221F0">
              <w:rPr>
                <w:sz w:val="20"/>
                <w:szCs w:val="20"/>
              </w:rPr>
              <w:t>56 085,6</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TableParagraph"/>
              <w:jc w:val="center"/>
              <w:rPr>
                <w:sz w:val="20"/>
                <w:szCs w:val="20"/>
              </w:rPr>
            </w:pPr>
            <w:r w:rsidRPr="009221F0">
              <w:rPr>
                <w:sz w:val="20"/>
                <w:szCs w:val="20"/>
              </w:rPr>
              <w:t>56 085,6</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 xml:space="preserve">МАУК </w:t>
            </w:r>
            <w:r w:rsidRPr="009221F0">
              <w:rPr>
                <w:sz w:val="20"/>
                <w:szCs w:val="20"/>
              </w:rPr>
              <w:lastRenderedPageBreak/>
              <w:t>«Межпоселенческий методический центр народного творчества и досуга»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lastRenderedPageBreak/>
              <w:t xml:space="preserve">Количество </w:t>
            </w:r>
            <w:r w:rsidRPr="009221F0">
              <w:rPr>
                <w:sz w:val="20"/>
                <w:szCs w:val="20"/>
              </w:rPr>
              <w:lastRenderedPageBreak/>
              <w:t>посетителей культурно-досуговых мероприятий, чел</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lang w:val="en-US"/>
              </w:rPr>
            </w:pPr>
            <w:r w:rsidRPr="009221F0">
              <w:rPr>
                <w:rFonts w:ascii="Times New Roman" w:hAnsi="Times New Roman"/>
                <w:sz w:val="20"/>
                <w:szCs w:val="20"/>
              </w:rPr>
              <w:t>28 085,6</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lang w:val="en-US"/>
              </w:rPr>
            </w:pPr>
            <w:r w:rsidRPr="009221F0">
              <w:rPr>
                <w:rFonts w:ascii="Times New Roman" w:hAnsi="Times New Roman"/>
                <w:sz w:val="20"/>
                <w:szCs w:val="20"/>
              </w:rPr>
              <w:t>28 085,6</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14 000,0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14 000,0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14 000,0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14 000,0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Комплекс процессных мероприятий 1 «Развитие профессионального искусства и народного творчества»</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48 395,7</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jc w:val="center"/>
              <w:rPr>
                <w:rFonts w:ascii="Times New Roman" w:hAnsi="Times New Roman"/>
                <w:sz w:val="20"/>
                <w:szCs w:val="20"/>
              </w:rPr>
            </w:pPr>
            <w:r w:rsidRPr="009221F0">
              <w:rPr>
                <w:rFonts w:ascii="Times New Roman" w:hAnsi="Times New Roman"/>
                <w:sz w:val="20"/>
                <w:szCs w:val="20"/>
              </w:rPr>
              <w:t>48 395,7</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Количество посетителей культурно-досуговых мероприятий, чел</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47 026,8</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47 026,8</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1 368,9</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1 368,9</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1 368,9</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1 368,9</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22000</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2.3.</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 xml:space="preserve">Комплекс процессных мероприятий 2 «Подготовка, обеспечение и проведение мероприятий в сфере культуры на </w:t>
            </w:r>
            <w:r w:rsidRPr="009221F0">
              <w:rPr>
                <w:rFonts w:ascii="Times New Roman" w:hAnsi="Times New Roman"/>
                <w:sz w:val="20"/>
                <w:szCs w:val="20"/>
              </w:rPr>
              <w:lastRenderedPageBreak/>
              <w:t>территории Молчановского района»</w:t>
            </w:r>
          </w:p>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всего</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900,0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900,0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Количество участников мероприятия, чел</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700,0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700,0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widowControl w:val="0"/>
              <w:autoSpaceDE w:val="0"/>
              <w:autoSpaceDN w:val="0"/>
              <w:rPr>
                <w:sz w:val="20"/>
                <w:szCs w:val="20"/>
              </w:rPr>
            </w:pPr>
            <w:r w:rsidRPr="009221F0">
              <w:rPr>
                <w:sz w:val="20"/>
                <w:szCs w:val="20"/>
              </w:rPr>
              <w:t>1600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widowControl w:val="0"/>
              <w:autoSpaceDE w:val="0"/>
              <w:autoSpaceDN w:val="0"/>
              <w:rPr>
                <w:sz w:val="20"/>
                <w:szCs w:val="20"/>
              </w:rPr>
            </w:pPr>
            <w:r w:rsidRPr="009221F0">
              <w:rPr>
                <w:sz w:val="20"/>
                <w:szCs w:val="20"/>
              </w:rPr>
              <w:t>1600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widowControl w:val="0"/>
              <w:autoSpaceDE w:val="0"/>
              <w:autoSpaceDN w:val="0"/>
              <w:rPr>
                <w:sz w:val="20"/>
                <w:szCs w:val="20"/>
              </w:rPr>
            </w:pPr>
            <w:r w:rsidRPr="009221F0">
              <w:rPr>
                <w:sz w:val="20"/>
                <w:szCs w:val="20"/>
              </w:rPr>
              <w:t>1600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widowControl w:val="0"/>
              <w:autoSpaceDE w:val="0"/>
              <w:autoSpaceDN w:val="0"/>
              <w:rPr>
                <w:sz w:val="20"/>
                <w:szCs w:val="20"/>
              </w:rPr>
            </w:pPr>
            <w:r w:rsidRPr="009221F0">
              <w:rPr>
                <w:sz w:val="20"/>
                <w:szCs w:val="20"/>
              </w:rPr>
              <w:t>1600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widowControl w:val="0"/>
              <w:autoSpaceDE w:val="0"/>
              <w:autoSpaceDN w:val="0"/>
              <w:rPr>
                <w:sz w:val="20"/>
                <w:szCs w:val="20"/>
              </w:rPr>
            </w:pPr>
            <w:r w:rsidRPr="009221F0">
              <w:rPr>
                <w:sz w:val="20"/>
                <w:szCs w:val="20"/>
              </w:rPr>
              <w:t>1600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widowControl w:val="0"/>
              <w:autoSpaceDE w:val="0"/>
              <w:autoSpaceDN w:val="0"/>
              <w:rPr>
                <w:sz w:val="20"/>
                <w:szCs w:val="20"/>
              </w:rPr>
            </w:pPr>
            <w:r w:rsidRPr="009221F0">
              <w:rPr>
                <w:sz w:val="20"/>
                <w:szCs w:val="20"/>
              </w:rPr>
              <w:t>1600</w:t>
            </w:r>
          </w:p>
        </w:tc>
      </w:tr>
      <w:tr w:rsidR="003C224B" w:rsidRPr="009221F0" w:rsidTr="003C224B">
        <w:trPr>
          <w:trHeight w:val="268"/>
        </w:trPr>
        <w:tc>
          <w:tcPr>
            <w:tcW w:w="842"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3.</w:t>
            </w:r>
          </w:p>
        </w:tc>
        <w:tc>
          <w:tcPr>
            <w:tcW w:w="14513" w:type="dxa"/>
            <w:gridSpan w:val="16"/>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Задача 3 подпрограммы (направления) 1 Библиотечное обслуживание населения межпоселенческими библиотеками на территории Молчановского района</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3.1.</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Ведомственныйпроект 3 «Библиотечное обслуживание населения межпоселенческими библиотеками на территории Молчановского района»</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vAlign w:val="center"/>
          </w:tcPr>
          <w:p w:rsidR="003C224B" w:rsidRPr="009221F0" w:rsidRDefault="003C224B" w:rsidP="003C224B">
            <w:pPr>
              <w:pStyle w:val="TableParagraph"/>
              <w:jc w:val="center"/>
              <w:rPr>
                <w:sz w:val="20"/>
                <w:szCs w:val="20"/>
                <w:lang w:val="en-US"/>
              </w:rPr>
            </w:pPr>
            <w:r w:rsidRPr="009221F0">
              <w:rPr>
                <w:sz w:val="20"/>
                <w:szCs w:val="20"/>
              </w:rPr>
              <w:t>17 528,5</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vAlign w:val="center"/>
          </w:tcPr>
          <w:p w:rsidR="003C224B" w:rsidRPr="009221F0" w:rsidRDefault="003C224B" w:rsidP="003C224B">
            <w:pPr>
              <w:pStyle w:val="TableParagraph"/>
              <w:jc w:val="center"/>
              <w:rPr>
                <w:sz w:val="20"/>
                <w:szCs w:val="20"/>
                <w:lang w:val="en-US"/>
              </w:rPr>
            </w:pPr>
            <w:r w:rsidRPr="009221F0">
              <w:rPr>
                <w:sz w:val="20"/>
                <w:szCs w:val="20"/>
              </w:rPr>
              <w:t>17 528,5</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 xml:space="preserve"> МБУК «Молчановская межпоселенческая централизованная библиотечная система»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Количество посещений библиотек, ед.</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8 528,5</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8 528,5</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96200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4 500,0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4 500,0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96200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4 500,0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4 500,0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96200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96200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96200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96200</w:t>
            </w:r>
          </w:p>
        </w:tc>
      </w:tr>
      <w:tr w:rsidR="003C224B" w:rsidRPr="009221F0" w:rsidTr="003C224B">
        <w:trPr>
          <w:trHeight w:val="268"/>
        </w:trPr>
        <w:tc>
          <w:tcPr>
            <w:tcW w:w="842"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4.</w:t>
            </w:r>
          </w:p>
        </w:tc>
        <w:tc>
          <w:tcPr>
            <w:tcW w:w="14513" w:type="dxa"/>
            <w:gridSpan w:val="16"/>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Задача 4 подпрограммы (направления)1 Развитие инфраструктуры учреждений культуры  Молчановского района</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4.1.</w:t>
            </w:r>
          </w:p>
        </w:tc>
        <w:tc>
          <w:tcPr>
            <w:tcW w:w="2097" w:type="dxa"/>
            <w:gridSpan w:val="2"/>
            <w:vMerge w:val="restart"/>
          </w:tcPr>
          <w:p w:rsidR="003C224B" w:rsidRPr="009221F0" w:rsidRDefault="003C224B" w:rsidP="003C224B">
            <w:pPr>
              <w:widowControl w:val="0"/>
              <w:autoSpaceDE w:val="0"/>
              <w:autoSpaceDN w:val="0"/>
              <w:rPr>
                <w:sz w:val="20"/>
                <w:szCs w:val="20"/>
              </w:rPr>
            </w:pPr>
            <w:r w:rsidRPr="009221F0">
              <w:rPr>
                <w:sz w:val="20"/>
                <w:szCs w:val="20"/>
              </w:rPr>
              <w:t>Ведомственный проект 4 «Содействие комплексному развитию сферы культуры и архивного дела Томской области»</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710,6</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454,3</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65,1</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191,2</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 xml:space="preserve">Доля муниципальных учреждений культуры и их филиалов, здания которых находятся в аварийном состоянии или </w:t>
            </w:r>
            <w:r w:rsidRPr="009221F0">
              <w:rPr>
                <w:sz w:val="20"/>
                <w:szCs w:val="20"/>
              </w:rPr>
              <w:lastRenderedPageBreak/>
              <w:t>требуют капитального ремонта, в общем количестве муниципальных учреждений культуры, %</w:t>
            </w:r>
          </w:p>
          <w:p w:rsidR="003C224B" w:rsidRPr="009221F0" w:rsidRDefault="003C224B" w:rsidP="003C224B">
            <w:pPr>
              <w:widowControl w:val="0"/>
              <w:autoSpaceDE w:val="0"/>
              <w:autoSpaceDN w:val="0"/>
              <w:rPr>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lastRenderedPageBreak/>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680,6</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454,3</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65,1</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161,2</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25</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25</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25</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 xml:space="preserve">прогнозный </w:t>
            </w:r>
            <w:r w:rsidRPr="009221F0">
              <w:rPr>
                <w:rFonts w:ascii="Times New Roman" w:hAnsi="Times New Roman"/>
                <w:sz w:val="20"/>
                <w:szCs w:val="20"/>
              </w:rPr>
              <w:lastRenderedPageBreak/>
              <w:t>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lastRenderedPageBreak/>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25</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25</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25</w:t>
            </w:r>
          </w:p>
        </w:tc>
      </w:tr>
      <w:tr w:rsidR="003C224B" w:rsidRPr="009221F0" w:rsidTr="003C224B">
        <w:trPr>
          <w:trHeight w:val="268"/>
        </w:trPr>
        <w:tc>
          <w:tcPr>
            <w:tcW w:w="842"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5.</w:t>
            </w:r>
          </w:p>
        </w:tc>
        <w:tc>
          <w:tcPr>
            <w:tcW w:w="14513" w:type="dxa"/>
            <w:gridSpan w:val="16"/>
          </w:tcPr>
          <w:p w:rsidR="003C224B" w:rsidRPr="009221F0" w:rsidRDefault="003C224B" w:rsidP="003C224B">
            <w:pPr>
              <w:widowControl w:val="0"/>
              <w:autoSpaceDE w:val="0"/>
              <w:autoSpaceDN w:val="0"/>
              <w:rPr>
                <w:sz w:val="20"/>
                <w:szCs w:val="20"/>
              </w:rPr>
            </w:pPr>
            <w:r w:rsidRPr="009221F0">
              <w:rPr>
                <w:sz w:val="20"/>
                <w:szCs w:val="20"/>
              </w:rPr>
              <w:t>Задача 5 подпрограммы (направления)1  Предоставление субсидий бюджетным, автономным учреждениям и иным некоммерческим организациям</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5.1.</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Комплекс процессных мероприятий «Субсидии на государственную поддержку лучших сельских учреждений и лучших работников сельских учреждений культуры»</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51,5</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widowControl w:val="0"/>
              <w:autoSpaceDE w:val="0"/>
              <w:autoSpaceDN w:val="0"/>
              <w:rPr>
                <w:sz w:val="20"/>
                <w:szCs w:val="20"/>
              </w:rPr>
            </w:pP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Количество лучших сельских учреждений и лучших работников сельских учреждений культуры, единиц</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51,5</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1,5</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1</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6.</w:t>
            </w:r>
          </w:p>
        </w:tc>
        <w:tc>
          <w:tcPr>
            <w:tcW w:w="14513" w:type="dxa"/>
            <w:gridSpan w:val="16"/>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Задача 6 подпрограммы (направления) 1 Содействие формированию и развитию субъектов туристической деятельности в Молчановском районе</w:t>
            </w:r>
          </w:p>
        </w:tc>
      </w:tr>
      <w:tr w:rsidR="003C224B" w:rsidRPr="009221F0" w:rsidTr="003C224B">
        <w:trPr>
          <w:trHeight w:val="268"/>
        </w:trPr>
        <w:tc>
          <w:tcPr>
            <w:tcW w:w="842" w:type="dxa"/>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6.1.</w:t>
            </w: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Комплекс процессных мероприятий</w:t>
            </w:r>
          </w:p>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«Разработка туристского продукта (туристских маршрутов района)»</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restart"/>
          </w:tcPr>
          <w:p w:rsidR="003C224B" w:rsidRPr="009221F0" w:rsidRDefault="003C224B" w:rsidP="003C224B">
            <w:pPr>
              <w:widowControl w:val="0"/>
              <w:autoSpaceDE w:val="0"/>
              <w:autoSpaceDN w:val="0"/>
              <w:rPr>
                <w:sz w:val="20"/>
                <w:szCs w:val="20"/>
              </w:rPr>
            </w:pPr>
            <w:r w:rsidRPr="009221F0">
              <w:rPr>
                <w:sz w:val="20"/>
                <w:szCs w:val="20"/>
              </w:rPr>
              <w:t>Администрация Молчановского района</w:t>
            </w:r>
          </w:p>
        </w:tc>
        <w:tc>
          <w:tcPr>
            <w:tcW w:w="1565" w:type="dxa"/>
            <w:vMerge w:val="restart"/>
          </w:tcPr>
          <w:p w:rsidR="003C224B" w:rsidRPr="009221F0" w:rsidRDefault="003C224B" w:rsidP="003C224B">
            <w:pPr>
              <w:widowControl w:val="0"/>
              <w:autoSpaceDE w:val="0"/>
              <w:autoSpaceDN w:val="0"/>
              <w:rPr>
                <w:sz w:val="20"/>
                <w:szCs w:val="20"/>
              </w:rPr>
            </w:pPr>
            <w:r w:rsidRPr="009221F0">
              <w:rPr>
                <w:sz w:val="20"/>
                <w:szCs w:val="20"/>
              </w:rPr>
              <w:t>Увеличение числа прибывающих в район туристов и экскурсантов, %</w:t>
            </w: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ign w:val="center"/>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ign w:val="center"/>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ign w:val="center"/>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ign w:val="center"/>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vAlign w:val="center"/>
          </w:tcPr>
          <w:p w:rsidR="003C224B" w:rsidRPr="009221F0" w:rsidRDefault="003C224B" w:rsidP="003C224B">
            <w:pPr>
              <w:pStyle w:val="ConsPlusNormal"/>
              <w:rPr>
                <w:rFonts w:ascii="Times New Roman" w:hAnsi="Times New Roman"/>
                <w:sz w:val="20"/>
                <w:szCs w:val="20"/>
              </w:rPr>
            </w:pPr>
          </w:p>
        </w:tc>
        <w:tc>
          <w:tcPr>
            <w:tcW w:w="1565" w:type="dxa"/>
            <w:vMerge/>
            <w:vAlign w:val="center"/>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vMerge/>
          </w:tcPr>
          <w:p w:rsidR="003C224B" w:rsidRPr="009221F0" w:rsidRDefault="003C224B" w:rsidP="003C224B">
            <w:pPr>
              <w:pStyle w:val="ConsPlusNormal"/>
              <w:rPr>
                <w:rFonts w:ascii="Times New Roman" w:hAnsi="Times New Roman"/>
                <w:sz w:val="20"/>
                <w:szCs w:val="20"/>
              </w:rPr>
            </w:pPr>
          </w:p>
        </w:tc>
        <w:tc>
          <w:tcPr>
            <w:tcW w:w="1565" w:type="dxa"/>
            <w:vMerge/>
          </w:tcPr>
          <w:p w:rsidR="003C224B" w:rsidRPr="009221F0" w:rsidRDefault="003C224B" w:rsidP="003C224B">
            <w:pPr>
              <w:pStyle w:val="ConsPlusNormal"/>
              <w:rPr>
                <w:rFonts w:ascii="Times New Roman" w:hAnsi="Times New Roman"/>
                <w:sz w:val="20"/>
                <w:szCs w:val="20"/>
              </w:rPr>
            </w:pPr>
          </w:p>
        </w:tc>
        <w:tc>
          <w:tcPr>
            <w:tcW w:w="1270"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0</w:t>
            </w:r>
          </w:p>
        </w:tc>
      </w:tr>
      <w:tr w:rsidR="003C224B" w:rsidRPr="009221F0" w:rsidTr="003C224B">
        <w:trPr>
          <w:trHeight w:val="361"/>
        </w:trPr>
        <w:tc>
          <w:tcPr>
            <w:tcW w:w="842" w:type="dxa"/>
            <w:vMerge w:val="restart"/>
          </w:tcPr>
          <w:p w:rsidR="003C224B" w:rsidRPr="009221F0" w:rsidRDefault="003C224B" w:rsidP="003C224B">
            <w:pPr>
              <w:pStyle w:val="ConsPlusNormal"/>
              <w:rPr>
                <w:rFonts w:ascii="Times New Roman" w:hAnsi="Times New Roman"/>
                <w:sz w:val="20"/>
                <w:szCs w:val="20"/>
              </w:rPr>
            </w:pPr>
          </w:p>
        </w:tc>
        <w:tc>
          <w:tcPr>
            <w:tcW w:w="2097" w:type="dxa"/>
            <w:gridSpan w:val="2"/>
            <w:vMerge w:val="restart"/>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Итого по подпрограмме (направлению) 1</w:t>
            </w: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всего</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lang w:val="en-US"/>
              </w:rPr>
            </w:pPr>
            <w:r w:rsidRPr="009221F0">
              <w:rPr>
                <w:rFonts w:ascii="Times New Roman" w:hAnsi="Times New Roman"/>
                <w:sz w:val="20"/>
                <w:szCs w:val="20"/>
              </w:rPr>
              <w:t>154 778,3</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504,3</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57 486,7</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96 787,3</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tcPr>
          <w:p w:rsidR="003C224B" w:rsidRPr="009221F0" w:rsidRDefault="003C224B" w:rsidP="003C224B">
            <w:pPr>
              <w:pStyle w:val="ConsPlusNormal"/>
              <w:rPr>
                <w:rFonts w:ascii="Times New Roman" w:hAnsi="Times New Roman"/>
                <w:sz w:val="20"/>
                <w:szCs w:val="20"/>
              </w:rPr>
            </w:pPr>
          </w:p>
        </w:tc>
        <w:tc>
          <w:tcPr>
            <w:tcW w:w="1565"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c>
          <w:tcPr>
            <w:tcW w:w="1270" w:type="dxa"/>
          </w:tcPr>
          <w:p w:rsidR="003C224B" w:rsidRPr="009221F0" w:rsidRDefault="003C224B" w:rsidP="003C224B">
            <w:pPr>
              <w:rPr>
                <w:sz w:val="20"/>
                <w:szCs w:val="20"/>
              </w:rPr>
            </w:pPr>
            <w:r w:rsidRPr="009221F0">
              <w:rPr>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2024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lang w:val="en-US"/>
              </w:rPr>
            </w:pPr>
            <w:r w:rsidRPr="009221F0">
              <w:rPr>
                <w:rFonts w:ascii="Times New Roman" w:hAnsi="Times New Roman"/>
                <w:sz w:val="20"/>
                <w:szCs w:val="20"/>
              </w:rPr>
              <w:t>103 110,5</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504,3</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54 448,9</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lang w:val="en-US"/>
              </w:rPr>
            </w:pPr>
            <w:r w:rsidRPr="009221F0">
              <w:rPr>
                <w:rFonts w:ascii="Times New Roman" w:hAnsi="Times New Roman"/>
                <w:sz w:val="20"/>
                <w:szCs w:val="20"/>
              </w:rPr>
              <w:t>48 157,3</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tcPr>
          <w:p w:rsidR="003C224B" w:rsidRPr="009221F0" w:rsidRDefault="003C224B" w:rsidP="003C224B">
            <w:pPr>
              <w:pStyle w:val="ConsPlusNormal"/>
              <w:rPr>
                <w:rFonts w:ascii="Times New Roman" w:hAnsi="Times New Roman"/>
                <w:sz w:val="20"/>
                <w:szCs w:val="20"/>
              </w:rPr>
            </w:pPr>
          </w:p>
        </w:tc>
        <w:tc>
          <w:tcPr>
            <w:tcW w:w="1565" w:type="dxa"/>
          </w:tcPr>
          <w:p w:rsidR="003C224B" w:rsidRPr="009221F0" w:rsidRDefault="003C224B" w:rsidP="003C224B">
            <w:pPr>
              <w:rPr>
                <w:sz w:val="20"/>
                <w:szCs w:val="20"/>
              </w:rPr>
            </w:pPr>
            <w:r w:rsidRPr="009221F0">
              <w:rPr>
                <w:sz w:val="20"/>
                <w:szCs w:val="20"/>
              </w:rPr>
              <w:t>х</w:t>
            </w:r>
          </w:p>
        </w:tc>
        <w:tc>
          <w:tcPr>
            <w:tcW w:w="1270" w:type="dxa"/>
          </w:tcPr>
          <w:p w:rsidR="003C224B" w:rsidRPr="009221F0" w:rsidRDefault="003C224B" w:rsidP="003C224B">
            <w:pPr>
              <w:rPr>
                <w:sz w:val="20"/>
                <w:szCs w:val="20"/>
              </w:rPr>
            </w:pPr>
            <w:r w:rsidRPr="009221F0">
              <w:rPr>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2025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25 833,9</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1 518,9</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24 315,0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tcPr>
          <w:p w:rsidR="003C224B" w:rsidRPr="009221F0" w:rsidRDefault="003C224B" w:rsidP="003C224B">
            <w:pPr>
              <w:pStyle w:val="ConsPlusNormal"/>
              <w:rPr>
                <w:rFonts w:ascii="Times New Roman" w:hAnsi="Times New Roman"/>
                <w:sz w:val="20"/>
                <w:szCs w:val="20"/>
              </w:rPr>
            </w:pPr>
          </w:p>
        </w:tc>
        <w:tc>
          <w:tcPr>
            <w:tcW w:w="1565"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c>
          <w:tcPr>
            <w:tcW w:w="1270" w:type="dxa"/>
          </w:tcPr>
          <w:p w:rsidR="003C224B" w:rsidRPr="009221F0" w:rsidRDefault="003C224B" w:rsidP="003C224B">
            <w:pPr>
              <w:rPr>
                <w:sz w:val="20"/>
                <w:szCs w:val="20"/>
              </w:rPr>
            </w:pPr>
            <w:r w:rsidRPr="009221F0">
              <w:rPr>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2026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25 833,9</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1 518,9</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24 315,0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tcPr>
          <w:p w:rsidR="003C224B" w:rsidRPr="009221F0" w:rsidRDefault="003C224B" w:rsidP="003C224B">
            <w:pPr>
              <w:pStyle w:val="ConsPlusNormal"/>
              <w:rPr>
                <w:rFonts w:ascii="Times New Roman" w:hAnsi="Times New Roman"/>
                <w:sz w:val="20"/>
                <w:szCs w:val="20"/>
              </w:rPr>
            </w:pPr>
          </w:p>
        </w:tc>
        <w:tc>
          <w:tcPr>
            <w:tcW w:w="1565" w:type="dxa"/>
          </w:tcPr>
          <w:p w:rsidR="003C224B" w:rsidRPr="009221F0" w:rsidRDefault="003C224B" w:rsidP="003C224B">
            <w:pPr>
              <w:rPr>
                <w:sz w:val="20"/>
                <w:szCs w:val="20"/>
              </w:rPr>
            </w:pPr>
            <w:r w:rsidRPr="009221F0">
              <w:rPr>
                <w:sz w:val="20"/>
                <w:szCs w:val="20"/>
              </w:rPr>
              <w:t>х</w:t>
            </w:r>
          </w:p>
        </w:tc>
        <w:tc>
          <w:tcPr>
            <w:tcW w:w="1270" w:type="dxa"/>
          </w:tcPr>
          <w:p w:rsidR="003C224B" w:rsidRPr="009221F0" w:rsidRDefault="003C224B" w:rsidP="003C224B">
            <w:pPr>
              <w:rPr>
                <w:sz w:val="20"/>
                <w:szCs w:val="20"/>
              </w:rPr>
            </w:pPr>
            <w:r w:rsidRPr="009221F0">
              <w:rPr>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2027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tcPr>
          <w:p w:rsidR="003C224B" w:rsidRPr="009221F0" w:rsidRDefault="003C224B" w:rsidP="003C224B">
            <w:pPr>
              <w:pStyle w:val="ConsPlusNormal"/>
              <w:rPr>
                <w:rFonts w:ascii="Times New Roman" w:hAnsi="Times New Roman"/>
                <w:sz w:val="20"/>
                <w:szCs w:val="20"/>
              </w:rPr>
            </w:pPr>
          </w:p>
        </w:tc>
        <w:tc>
          <w:tcPr>
            <w:tcW w:w="1565"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c>
          <w:tcPr>
            <w:tcW w:w="1270" w:type="dxa"/>
          </w:tcPr>
          <w:p w:rsidR="003C224B" w:rsidRPr="009221F0" w:rsidRDefault="003C224B" w:rsidP="003C224B">
            <w:pPr>
              <w:rPr>
                <w:sz w:val="20"/>
                <w:szCs w:val="20"/>
              </w:rPr>
            </w:pPr>
            <w:r w:rsidRPr="009221F0">
              <w:rPr>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2028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tcPr>
          <w:p w:rsidR="003C224B" w:rsidRPr="009221F0" w:rsidRDefault="003C224B" w:rsidP="003C224B">
            <w:pPr>
              <w:pStyle w:val="ConsPlusNormal"/>
              <w:rPr>
                <w:rFonts w:ascii="Times New Roman" w:hAnsi="Times New Roman"/>
                <w:sz w:val="20"/>
                <w:szCs w:val="20"/>
              </w:rPr>
            </w:pPr>
          </w:p>
        </w:tc>
        <w:tc>
          <w:tcPr>
            <w:tcW w:w="1565"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х</w:t>
            </w:r>
          </w:p>
        </w:tc>
        <w:tc>
          <w:tcPr>
            <w:tcW w:w="1270" w:type="dxa"/>
          </w:tcPr>
          <w:p w:rsidR="003C224B" w:rsidRPr="009221F0" w:rsidRDefault="003C224B" w:rsidP="003C224B">
            <w:pPr>
              <w:rPr>
                <w:sz w:val="20"/>
                <w:szCs w:val="20"/>
              </w:rPr>
            </w:pPr>
            <w:r w:rsidRPr="009221F0">
              <w:rPr>
                <w:sz w:val="20"/>
                <w:szCs w:val="20"/>
              </w:rPr>
              <w:t>х</w:t>
            </w:r>
          </w:p>
        </w:tc>
      </w:tr>
      <w:tr w:rsidR="003C224B" w:rsidRPr="009221F0" w:rsidTr="003C224B">
        <w:trPr>
          <w:trHeight w:val="268"/>
        </w:trPr>
        <w:tc>
          <w:tcPr>
            <w:tcW w:w="842" w:type="dxa"/>
            <w:vMerge/>
          </w:tcPr>
          <w:p w:rsidR="003C224B" w:rsidRPr="009221F0" w:rsidRDefault="003C224B" w:rsidP="003C224B">
            <w:pPr>
              <w:pStyle w:val="ConsPlusNormal"/>
              <w:rPr>
                <w:rFonts w:ascii="Times New Roman" w:hAnsi="Times New Roman"/>
                <w:sz w:val="20"/>
                <w:szCs w:val="20"/>
              </w:rPr>
            </w:pPr>
          </w:p>
        </w:tc>
        <w:tc>
          <w:tcPr>
            <w:tcW w:w="2097" w:type="dxa"/>
            <w:gridSpan w:val="2"/>
            <w:vMerge/>
          </w:tcPr>
          <w:p w:rsidR="003C224B" w:rsidRPr="009221F0" w:rsidRDefault="003C224B" w:rsidP="003C224B">
            <w:pPr>
              <w:pStyle w:val="ConsPlusNormal"/>
              <w:rPr>
                <w:rFonts w:ascii="Times New Roman" w:hAnsi="Times New Roman"/>
                <w:sz w:val="20"/>
                <w:szCs w:val="20"/>
              </w:rPr>
            </w:pPr>
          </w:p>
        </w:tc>
        <w:tc>
          <w:tcPr>
            <w:tcW w:w="1456"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прогнозный период 2029 год</w:t>
            </w:r>
          </w:p>
        </w:tc>
        <w:tc>
          <w:tcPr>
            <w:tcW w:w="1206"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1"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80"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129"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857" w:type="dxa"/>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012" w:type="dxa"/>
            <w:gridSpan w:val="2"/>
          </w:tcPr>
          <w:p w:rsidR="003C224B" w:rsidRPr="009221F0" w:rsidRDefault="003C224B" w:rsidP="003C224B">
            <w:pPr>
              <w:pStyle w:val="ConsPlusNormal"/>
              <w:tabs>
                <w:tab w:val="left" w:pos="540"/>
              </w:tabs>
              <w:jc w:val="center"/>
              <w:rPr>
                <w:rFonts w:ascii="Times New Roman" w:hAnsi="Times New Roman"/>
                <w:sz w:val="20"/>
                <w:szCs w:val="20"/>
              </w:rPr>
            </w:pPr>
            <w:r w:rsidRPr="009221F0">
              <w:rPr>
                <w:rFonts w:ascii="Times New Roman" w:hAnsi="Times New Roman"/>
                <w:sz w:val="20"/>
                <w:szCs w:val="20"/>
              </w:rPr>
              <w:t>0,0</w:t>
            </w:r>
          </w:p>
        </w:tc>
        <w:tc>
          <w:tcPr>
            <w:tcW w:w="1720" w:type="dxa"/>
          </w:tcPr>
          <w:p w:rsidR="003C224B" w:rsidRPr="009221F0" w:rsidRDefault="003C224B" w:rsidP="003C224B">
            <w:pPr>
              <w:pStyle w:val="ConsPlusNormal"/>
              <w:rPr>
                <w:rFonts w:ascii="Times New Roman" w:hAnsi="Times New Roman"/>
                <w:sz w:val="20"/>
                <w:szCs w:val="20"/>
              </w:rPr>
            </w:pPr>
          </w:p>
        </w:tc>
        <w:tc>
          <w:tcPr>
            <w:tcW w:w="1565" w:type="dxa"/>
          </w:tcPr>
          <w:p w:rsidR="003C224B" w:rsidRPr="009221F0" w:rsidRDefault="003C224B" w:rsidP="003C224B">
            <w:pPr>
              <w:rPr>
                <w:sz w:val="20"/>
                <w:szCs w:val="20"/>
              </w:rPr>
            </w:pPr>
            <w:r w:rsidRPr="009221F0">
              <w:rPr>
                <w:sz w:val="20"/>
                <w:szCs w:val="20"/>
              </w:rPr>
              <w:t>х</w:t>
            </w:r>
          </w:p>
        </w:tc>
        <w:tc>
          <w:tcPr>
            <w:tcW w:w="1270" w:type="dxa"/>
          </w:tcPr>
          <w:p w:rsidR="003C224B" w:rsidRPr="009221F0" w:rsidRDefault="003C224B" w:rsidP="003C224B">
            <w:pPr>
              <w:rPr>
                <w:sz w:val="20"/>
                <w:szCs w:val="20"/>
              </w:rPr>
            </w:pPr>
            <w:r w:rsidRPr="009221F0">
              <w:rPr>
                <w:sz w:val="20"/>
                <w:szCs w:val="20"/>
              </w:rPr>
              <w:t>х</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sz w:val="20"/>
          <w:szCs w:val="20"/>
          <w:u w:val="single"/>
        </w:rPr>
      </w:pPr>
      <w:r w:rsidRPr="009221F0">
        <w:rPr>
          <w:b/>
          <w:color w:val="000000"/>
          <w:sz w:val="20"/>
          <w:szCs w:val="20"/>
        </w:rPr>
        <w:t>Ведомственногопроекта 1</w:t>
      </w:r>
      <w:r w:rsidRPr="009221F0">
        <w:rPr>
          <w:b/>
          <w:color w:val="000000"/>
          <w:sz w:val="20"/>
          <w:szCs w:val="20"/>
        </w:rPr>
        <w:br/>
      </w:r>
      <w:r w:rsidRPr="009221F0">
        <w:rPr>
          <w:b/>
          <w:sz w:val="20"/>
          <w:szCs w:val="20"/>
        </w:rPr>
        <w:t>«Создание условий для организации дополнительного образования населения Молчановского района»</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ведомственного проекта</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ведомственногопроекта 1</w:t>
      </w:r>
    </w:p>
    <w:p w:rsidR="003C224B" w:rsidRPr="009221F0" w:rsidRDefault="003C224B" w:rsidP="003C224B">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402"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127"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402" w:type="dxa"/>
            <w:vMerge/>
            <w:vAlign w:val="center"/>
          </w:tcPr>
          <w:p w:rsidR="003C224B" w:rsidRPr="009221F0" w:rsidRDefault="003C224B" w:rsidP="003C224B">
            <w:pPr>
              <w:rPr>
                <w:sz w:val="20"/>
                <w:szCs w:val="20"/>
              </w:rPr>
            </w:pPr>
          </w:p>
        </w:tc>
        <w:tc>
          <w:tcPr>
            <w:tcW w:w="2127"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402" w:type="dxa"/>
          </w:tcPr>
          <w:p w:rsidR="003C224B" w:rsidRPr="009221F0" w:rsidRDefault="003C224B" w:rsidP="003C224B">
            <w:pPr>
              <w:rPr>
                <w:sz w:val="20"/>
                <w:szCs w:val="20"/>
              </w:rPr>
            </w:pPr>
            <w:r w:rsidRPr="009221F0">
              <w:rPr>
                <w:sz w:val="20"/>
                <w:szCs w:val="20"/>
              </w:rPr>
              <w:t>Соотношение количества выпускников к количеству первоклассников года поступления (сохранность контингента)</w:t>
            </w:r>
          </w:p>
        </w:tc>
        <w:tc>
          <w:tcPr>
            <w:tcW w:w="2127" w:type="dxa"/>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 музыкальная школа»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w:t>
            </w:r>
          </w:p>
        </w:tc>
        <w:tc>
          <w:tcPr>
            <w:tcW w:w="1134" w:type="dxa"/>
            <w:vAlign w:val="center"/>
          </w:tcPr>
          <w:p w:rsidR="003C224B" w:rsidRPr="009221F0" w:rsidRDefault="003C224B" w:rsidP="003C224B">
            <w:pPr>
              <w:jc w:val="center"/>
              <w:rPr>
                <w:sz w:val="20"/>
                <w:szCs w:val="20"/>
              </w:rPr>
            </w:pPr>
            <w:r w:rsidRPr="009221F0">
              <w:rPr>
                <w:sz w:val="20"/>
                <w:szCs w:val="20"/>
              </w:rPr>
              <w:t>27</w:t>
            </w:r>
          </w:p>
        </w:tc>
        <w:tc>
          <w:tcPr>
            <w:tcW w:w="992" w:type="dxa"/>
            <w:vAlign w:val="center"/>
          </w:tcPr>
          <w:p w:rsidR="003C224B" w:rsidRPr="009221F0" w:rsidRDefault="003C224B" w:rsidP="003C224B">
            <w:pPr>
              <w:jc w:val="center"/>
              <w:rPr>
                <w:sz w:val="20"/>
                <w:szCs w:val="20"/>
              </w:rPr>
            </w:pPr>
            <w:r w:rsidRPr="009221F0">
              <w:rPr>
                <w:sz w:val="20"/>
                <w:szCs w:val="20"/>
              </w:rPr>
              <w:t>27</w:t>
            </w:r>
          </w:p>
        </w:tc>
        <w:tc>
          <w:tcPr>
            <w:tcW w:w="850" w:type="dxa"/>
            <w:vAlign w:val="center"/>
          </w:tcPr>
          <w:p w:rsidR="003C224B" w:rsidRPr="009221F0" w:rsidRDefault="003C224B" w:rsidP="003C224B">
            <w:pPr>
              <w:jc w:val="center"/>
              <w:rPr>
                <w:sz w:val="20"/>
                <w:szCs w:val="20"/>
              </w:rPr>
            </w:pPr>
            <w:r w:rsidRPr="009221F0">
              <w:rPr>
                <w:sz w:val="20"/>
                <w:szCs w:val="20"/>
              </w:rPr>
              <w:t>27</w:t>
            </w:r>
          </w:p>
        </w:tc>
        <w:tc>
          <w:tcPr>
            <w:tcW w:w="1134" w:type="dxa"/>
            <w:vAlign w:val="center"/>
          </w:tcPr>
          <w:p w:rsidR="003C224B" w:rsidRPr="009221F0" w:rsidRDefault="003C224B" w:rsidP="003C224B">
            <w:pPr>
              <w:jc w:val="center"/>
              <w:rPr>
                <w:sz w:val="20"/>
                <w:szCs w:val="20"/>
              </w:rPr>
            </w:pPr>
            <w:r w:rsidRPr="009221F0">
              <w:rPr>
                <w:sz w:val="20"/>
                <w:szCs w:val="20"/>
              </w:rPr>
              <w:t>27</w:t>
            </w:r>
          </w:p>
        </w:tc>
        <w:tc>
          <w:tcPr>
            <w:tcW w:w="1134" w:type="dxa"/>
            <w:vAlign w:val="center"/>
          </w:tcPr>
          <w:p w:rsidR="003C224B" w:rsidRPr="009221F0" w:rsidRDefault="003C224B" w:rsidP="003C224B">
            <w:pPr>
              <w:jc w:val="center"/>
              <w:rPr>
                <w:sz w:val="20"/>
                <w:szCs w:val="20"/>
              </w:rPr>
            </w:pPr>
            <w:r w:rsidRPr="009221F0">
              <w:rPr>
                <w:sz w:val="20"/>
                <w:szCs w:val="20"/>
              </w:rPr>
              <w:t>27</w:t>
            </w:r>
          </w:p>
        </w:tc>
        <w:tc>
          <w:tcPr>
            <w:tcW w:w="1276" w:type="dxa"/>
            <w:vAlign w:val="center"/>
          </w:tcPr>
          <w:p w:rsidR="003C224B" w:rsidRPr="009221F0" w:rsidRDefault="003C224B" w:rsidP="003C224B">
            <w:pPr>
              <w:jc w:val="center"/>
              <w:rPr>
                <w:sz w:val="20"/>
                <w:szCs w:val="20"/>
              </w:rPr>
            </w:pPr>
            <w:r w:rsidRPr="009221F0">
              <w:rPr>
                <w:sz w:val="20"/>
                <w:szCs w:val="20"/>
              </w:rPr>
              <w:t>27</w:t>
            </w:r>
          </w:p>
        </w:tc>
        <w:tc>
          <w:tcPr>
            <w:tcW w:w="1134" w:type="dxa"/>
            <w:vAlign w:val="center"/>
          </w:tcPr>
          <w:p w:rsidR="003C224B" w:rsidRPr="009221F0" w:rsidRDefault="003C224B" w:rsidP="003C224B">
            <w:pPr>
              <w:jc w:val="center"/>
              <w:rPr>
                <w:sz w:val="20"/>
                <w:szCs w:val="20"/>
              </w:rPr>
            </w:pPr>
            <w:r w:rsidRPr="009221F0">
              <w:rPr>
                <w:sz w:val="20"/>
                <w:szCs w:val="20"/>
              </w:rPr>
              <w:t>27</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Перечень мероприятий ведомственного проекта 1</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rPr>
                <w:sz w:val="20"/>
                <w:szCs w:val="20"/>
              </w:rPr>
            </w:pPr>
            <w:r w:rsidRPr="009221F0">
              <w:rPr>
                <w:sz w:val="20"/>
                <w:szCs w:val="20"/>
              </w:rPr>
              <w:t>Организация дополнительного образования</w:t>
            </w:r>
          </w:p>
        </w:tc>
        <w:tc>
          <w:tcPr>
            <w:tcW w:w="1985" w:type="dxa"/>
          </w:tcPr>
          <w:p w:rsidR="003C224B" w:rsidRPr="009221F0" w:rsidRDefault="003C224B" w:rsidP="003C224B">
            <w:pPr>
              <w:rPr>
                <w:sz w:val="20"/>
                <w:szCs w:val="20"/>
              </w:rPr>
            </w:pPr>
            <w:r w:rsidRPr="009221F0">
              <w:rPr>
                <w:sz w:val="20"/>
                <w:szCs w:val="20"/>
              </w:rPr>
              <w:t xml:space="preserve">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ведомственного проекта 1</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3C224B" w:rsidRPr="009221F0" w:rsidTr="003C224B">
        <w:tc>
          <w:tcPr>
            <w:tcW w:w="5778"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1985" w:type="dxa"/>
            <w:vMerge w:val="restart"/>
          </w:tcPr>
          <w:p w:rsidR="003C224B" w:rsidRPr="009221F0" w:rsidRDefault="003C224B" w:rsidP="003C224B">
            <w:pPr>
              <w:ind w:firstLine="34"/>
              <w:jc w:val="center"/>
              <w:rPr>
                <w:sz w:val="20"/>
                <w:szCs w:val="20"/>
              </w:rPr>
            </w:pPr>
            <w:r w:rsidRPr="009221F0">
              <w:rPr>
                <w:sz w:val="20"/>
                <w:szCs w:val="20"/>
              </w:rPr>
              <w:t>ГРБС</w:t>
            </w:r>
          </w:p>
        </w:tc>
        <w:tc>
          <w:tcPr>
            <w:tcW w:w="7371"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5778"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417"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778" w:type="dxa"/>
          </w:tcPr>
          <w:p w:rsidR="003C224B" w:rsidRPr="009221F0" w:rsidRDefault="003C224B" w:rsidP="003C224B">
            <w:pPr>
              <w:ind w:left="34"/>
              <w:rPr>
                <w:i/>
                <w:sz w:val="20"/>
                <w:szCs w:val="20"/>
              </w:rPr>
            </w:pPr>
            <w:r w:rsidRPr="009221F0">
              <w:rPr>
                <w:i/>
                <w:sz w:val="20"/>
                <w:szCs w:val="20"/>
              </w:rPr>
              <w:t>Ведомственный проект «Создание условий для организации дополнительного образования населения Молчановского района»</w:t>
            </w:r>
          </w:p>
        </w:tc>
        <w:tc>
          <w:tcPr>
            <w:tcW w:w="1985"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1417" w:type="dxa"/>
            <w:vAlign w:val="center"/>
          </w:tcPr>
          <w:p w:rsidR="003C224B" w:rsidRPr="009221F0" w:rsidRDefault="003C224B" w:rsidP="003C224B">
            <w:pPr>
              <w:jc w:val="center"/>
              <w:rPr>
                <w:sz w:val="20"/>
                <w:szCs w:val="20"/>
              </w:rPr>
            </w:pPr>
            <w:r w:rsidRPr="009221F0">
              <w:rPr>
                <w:sz w:val="20"/>
                <w:szCs w:val="20"/>
              </w:rPr>
              <w:t>10 684,5</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10 684,5</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tcPr>
          <w:p w:rsidR="003C224B" w:rsidRPr="009221F0" w:rsidRDefault="003C224B" w:rsidP="003C224B">
            <w:pPr>
              <w:ind w:left="34"/>
              <w:rPr>
                <w:i/>
                <w:sz w:val="20"/>
                <w:szCs w:val="20"/>
              </w:rPr>
            </w:pPr>
            <w:r w:rsidRPr="009221F0">
              <w:rPr>
                <w:i/>
                <w:sz w:val="20"/>
                <w:szCs w:val="20"/>
              </w:rPr>
              <w:t>Мероприятие</w:t>
            </w:r>
            <w:proofErr w:type="gramStart"/>
            <w:r w:rsidRPr="009221F0">
              <w:rPr>
                <w:i/>
                <w:sz w:val="20"/>
                <w:szCs w:val="20"/>
              </w:rPr>
              <w:t>.О</w:t>
            </w:r>
            <w:proofErr w:type="gramEnd"/>
            <w:r w:rsidRPr="009221F0">
              <w:rPr>
                <w:i/>
                <w:sz w:val="20"/>
                <w:szCs w:val="20"/>
              </w:rPr>
              <w:t xml:space="preserve">рганизации дополнительного образования </w:t>
            </w:r>
            <w:r w:rsidRPr="009221F0">
              <w:rPr>
                <w:sz w:val="20"/>
                <w:szCs w:val="20"/>
              </w:rPr>
              <w:t>(всего), в том числе:</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10 684,5</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lastRenderedPageBreak/>
              <w:t>федеральный бюджет (по согласованию) (прогноз), в т.ч.</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10 684,5</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276" w:type="dxa"/>
            <w:vAlign w:val="center"/>
          </w:tcPr>
          <w:p w:rsidR="003C224B" w:rsidRPr="009221F0" w:rsidRDefault="003C224B" w:rsidP="003C224B">
            <w:pPr>
              <w:jc w:val="center"/>
              <w:rPr>
                <w:sz w:val="20"/>
                <w:szCs w:val="20"/>
              </w:rPr>
            </w:pPr>
            <w:r w:rsidRPr="009221F0">
              <w:rPr>
                <w:sz w:val="20"/>
                <w:szCs w:val="20"/>
              </w:rPr>
              <w:t>5 700,0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rPr>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sz w:val="20"/>
          <w:szCs w:val="20"/>
          <w:u w:val="single"/>
        </w:rPr>
      </w:pPr>
      <w:r w:rsidRPr="009221F0">
        <w:rPr>
          <w:b/>
          <w:color w:val="000000"/>
          <w:sz w:val="20"/>
          <w:szCs w:val="20"/>
        </w:rPr>
        <w:t>Ведомственного проекта 2</w:t>
      </w:r>
      <w:r w:rsidRPr="009221F0">
        <w:rPr>
          <w:b/>
          <w:color w:val="000000"/>
          <w:sz w:val="20"/>
          <w:szCs w:val="20"/>
        </w:rPr>
        <w:br/>
      </w:r>
      <w:r w:rsidRPr="009221F0">
        <w:rPr>
          <w:b/>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ведомственного проекта</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ведомственного проекта 2</w:t>
      </w:r>
    </w:p>
    <w:p w:rsidR="003C224B" w:rsidRPr="009221F0" w:rsidRDefault="003C224B" w:rsidP="003C224B">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402"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127"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402" w:type="dxa"/>
            <w:vMerge/>
            <w:vAlign w:val="center"/>
          </w:tcPr>
          <w:p w:rsidR="003C224B" w:rsidRPr="009221F0" w:rsidRDefault="003C224B" w:rsidP="003C224B">
            <w:pPr>
              <w:rPr>
                <w:sz w:val="20"/>
                <w:szCs w:val="20"/>
              </w:rPr>
            </w:pPr>
          </w:p>
        </w:tc>
        <w:tc>
          <w:tcPr>
            <w:tcW w:w="2127"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402" w:type="dxa"/>
          </w:tcPr>
          <w:p w:rsidR="003C224B" w:rsidRPr="009221F0" w:rsidRDefault="003C224B" w:rsidP="003C224B">
            <w:pPr>
              <w:rPr>
                <w:sz w:val="20"/>
                <w:szCs w:val="20"/>
              </w:rPr>
            </w:pPr>
            <w:r w:rsidRPr="009221F0">
              <w:rPr>
                <w:sz w:val="20"/>
                <w:szCs w:val="20"/>
              </w:rPr>
              <w:t>Количество посетителей культурно-досуговых мероприятий</w:t>
            </w:r>
          </w:p>
        </w:tc>
        <w:tc>
          <w:tcPr>
            <w:tcW w:w="2127" w:type="dxa"/>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человек</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992" w:type="dxa"/>
            <w:vAlign w:val="center"/>
          </w:tcPr>
          <w:p w:rsidR="003C224B" w:rsidRPr="009221F0" w:rsidRDefault="003C224B" w:rsidP="003C224B">
            <w:pPr>
              <w:jc w:val="center"/>
              <w:rPr>
                <w:sz w:val="20"/>
                <w:szCs w:val="20"/>
              </w:rPr>
            </w:pPr>
            <w:r w:rsidRPr="009221F0">
              <w:rPr>
                <w:sz w:val="20"/>
                <w:szCs w:val="20"/>
              </w:rPr>
              <w:t>22000</w:t>
            </w:r>
          </w:p>
        </w:tc>
        <w:tc>
          <w:tcPr>
            <w:tcW w:w="850"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r>
    </w:tbl>
    <w:p w:rsidR="003C224B" w:rsidRPr="009221F0" w:rsidRDefault="003C224B" w:rsidP="003C224B">
      <w:pPr>
        <w:jc w:val="center"/>
        <w:rPr>
          <w:b/>
          <w:color w:val="000000"/>
          <w:sz w:val="20"/>
          <w:szCs w:val="20"/>
        </w:rPr>
      </w:pPr>
      <w:r w:rsidRPr="009221F0">
        <w:rPr>
          <w:b/>
          <w:color w:val="000000"/>
          <w:sz w:val="20"/>
          <w:szCs w:val="20"/>
        </w:rPr>
        <w:t>Перечень мероприятий ведомственного проекта 2</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rPr>
                <w:sz w:val="20"/>
                <w:szCs w:val="20"/>
              </w:rPr>
            </w:pPr>
            <w:r w:rsidRPr="009221F0">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3C224B" w:rsidRPr="009221F0" w:rsidRDefault="003C224B" w:rsidP="003C224B">
            <w:pPr>
              <w:rPr>
                <w:sz w:val="20"/>
                <w:szCs w:val="20"/>
              </w:rPr>
            </w:pPr>
            <w:r w:rsidRPr="009221F0">
              <w:rPr>
                <w:sz w:val="20"/>
                <w:szCs w:val="20"/>
              </w:rPr>
              <w:t>Количество посетителей культурно-досуговых мероприятий</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lastRenderedPageBreak/>
        <w:t>Финансовое обеспечение ведомственного проекта 2</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3C224B" w:rsidRPr="009221F0" w:rsidTr="003C224B">
        <w:tc>
          <w:tcPr>
            <w:tcW w:w="5778"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12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7229"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5778" w:type="dxa"/>
            <w:vMerge/>
            <w:vAlign w:val="center"/>
          </w:tcPr>
          <w:p w:rsidR="003C224B" w:rsidRPr="009221F0" w:rsidRDefault="003C224B" w:rsidP="003C224B">
            <w:pPr>
              <w:rPr>
                <w:sz w:val="20"/>
                <w:szCs w:val="20"/>
              </w:rPr>
            </w:pPr>
          </w:p>
        </w:tc>
        <w:tc>
          <w:tcPr>
            <w:tcW w:w="2127" w:type="dxa"/>
            <w:vMerge/>
            <w:vAlign w:val="center"/>
          </w:tcPr>
          <w:p w:rsidR="003C224B" w:rsidRPr="009221F0" w:rsidRDefault="003C224B" w:rsidP="003C224B">
            <w:pPr>
              <w:rPr>
                <w:sz w:val="20"/>
                <w:szCs w:val="20"/>
              </w:rPr>
            </w:pPr>
          </w:p>
        </w:tc>
        <w:tc>
          <w:tcPr>
            <w:tcW w:w="1275"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778" w:type="dxa"/>
          </w:tcPr>
          <w:p w:rsidR="003C224B" w:rsidRPr="009221F0" w:rsidRDefault="003C224B" w:rsidP="003C224B">
            <w:pPr>
              <w:ind w:left="34"/>
              <w:rPr>
                <w:i/>
                <w:sz w:val="20"/>
                <w:szCs w:val="20"/>
              </w:rPr>
            </w:pPr>
            <w:r w:rsidRPr="009221F0">
              <w:rPr>
                <w:i/>
                <w:sz w:val="20"/>
                <w:szCs w:val="20"/>
              </w:rPr>
              <w:t>Ведомственныйпроект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12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1275" w:type="dxa"/>
            <w:vAlign w:val="center"/>
          </w:tcPr>
          <w:p w:rsidR="003C224B" w:rsidRPr="009221F0" w:rsidRDefault="003C224B" w:rsidP="003C224B">
            <w:pPr>
              <w:jc w:val="center"/>
              <w:rPr>
                <w:sz w:val="20"/>
                <w:szCs w:val="20"/>
              </w:rPr>
            </w:pPr>
            <w:r w:rsidRPr="009221F0">
              <w:rPr>
                <w:sz w:val="20"/>
                <w:szCs w:val="20"/>
              </w:rPr>
              <w:t>28 085,6</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28 085,6</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tcPr>
          <w:p w:rsidR="003C224B" w:rsidRPr="009221F0" w:rsidRDefault="003C224B" w:rsidP="003C224B">
            <w:pPr>
              <w:ind w:left="34"/>
              <w:rPr>
                <w:i/>
                <w:sz w:val="20"/>
                <w:szCs w:val="20"/>
              </w:rPr>
            </w:pPr>
            <w:r w:rsidRPr="009221F0">
              <w:rPr>
                <w:i/>
                <w:sz w:val="20"/>
                <w:szCs w:val="20"/>
              </w:rPr>
              <w:t>Мероприятие</w:t>
            </w:r>
            <w:proofErr w:type="gramStart"/>
            <w:r w:rsidRPr="009221F0">
              <w:rPr>
                <w:i/>
                <w:sz w:val="20"/>
                <w:szCs w:val="20"/>
              </w:rPr>
              <w:t>.С</w:t>
            </w:r>
            <w:proofErr w:type="gramEnd"/>
            <w:r w:rsidRPr="009221F0">
              <w:rPr>
                <w:i/>
                <w:sz w:val="20"/>
                <w:szCs w:val="20"/>
              </w:rPr>
              <w:t xml:space="preserve">оздание условий для обеспечения поселений, входящих в состав Молчановского района услугами по организации досуга и услугами организаций культуры </w:t>
            </w:r>
            <w:r w:rsidRPr="009221F0">
              <w:rPr>
                <w:sz w:val="20"/>
                <w:szCs w:val="20"/>
              </w:rPr>
              <w:t>(всего), в том числе:</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28 085,6</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28 085,6</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276" w:type="dxa"/>
            <w:vAlign w:val="center"/>
          </w:tcPr>
          <w:p w:rsidR="003C224B" w:rsidRPr="009221F0" w:rsidRDefault="003C224B" w:rsidP="003C224B">
            <w:pPr>
              <w:jc w:val="center"/>
              <w:rPr>
                <w:sz w:val="20"/>
                <w:szCs w:val="20"/>
              </w:rPr>
            </w:pPr>
            <w:r w:rsidRPr="009221F0">
              <w:rPr>
                <w:sz w:val="20"/>
                <w:szCs w:val="20"/>
              </w:rPr>
              <w:t>14 000,0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sz w:val="20"/>
          <w:szCs w:val="20"/>
          <w:u w:val="single"/>
        </w:rPr>
      </w:pPr>
      <w:r w:rsidRPr="009221F0">
        <w:rPr>
          <w:b/>
          <w:color w:val="000000"/>
          <w:sz w:val="20"/>
          <w:szCs w:val="20"/>
        </w:rPr>
        <w:t>Ведомственного проекта 3</w:t>
      </w:r>
      <w:r w:rsidRPr="009221F0">
        <w:rPr>
          <w:b/>
          <w:color w:val="000000"/>
          <w:sz w:val="20"/>
          <w:szCs w:val="20"/>
        </w:rPr>
        <w:br/>
      </w:r>
      <w:r w:rsidRPr="009221F0">
        <w:rPr>
          <w:b/>
          <w:sz w:val="20"/>
          <w:szCs w:val="20"/>
        </w:rPr>
        <w:t>«Библиотечное обслуживание населения межпоселенческими библиотеками на территории Молчановского района»</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ведомственного проекта</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ведомственногопроекта 3</w:t>
      </w:r>
    </w:p>
    <w:p w:rsidR="003C224B" w:rsidRPr="009221F0" w:rsidRDefault="003C224B" w:rsidP="003C224B">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lastRenderedPageBreak/>
              <w:t>п</w:t>
            </w:r>
            <w:proofErr w:type="gramEnd"/>
            <w:r w:rsidRPr="009221F0">
              <w:rPr>
                <w:sz w:val="20"/>
                <w:szCs w:val="20"/>
              </w:rPr>
              <w:t>/п</w:t>
            </w:r>
          </w:p>
        </w:tc>
        <w:tc>
          <w:tcPr>
            <w:tcW w:w="3402" w:type="dxa"/>
            <w:vMerge w:val="restart"/>
          </w:tcPr>
          <w:p w:rsidR="003C224B" w:rsidRPr="009221F0" w:rsidRDefault="003C224B" w:rsidP="003C224B">
            <w:pPr>
              <w:jc w:val="center"/>
              <w:rPr>
                <w:sz w:val="20"/>
                <w:szCs w:val="20"/>
              </w:rPr>
            </w:pPr>
            <w:r w:rsidRPr="009221F0">
              <w:rPr>
                <w:sz w:val="20"/>
                <w:szCs w:val="20"/>
              </w:rPr>
              <w:lastRenderedPageBreak/>
              <w:t>Наименование показателя</w:t>
            </w:r>
          </w:p>
        </w:tc>
        <w:tc>
          <w:tcPr>
            <w:tcW w:w="2127"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w:t>
            </w:r>
            <w:r w:rsidRPr="009221F0">
              <w:rPr>
                <w:sz w:val="20"/>
                <w:szCs w:val="20"/>
              </w:rPr>
              <w:lastRenderedPageBreak/>
              <w:t>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lastRenderedPageBreak/>
              <w:t xml:space="preserve">Единица </w:t>
            </w:r>
            <w:r w:rsidRPr="009221F0">
              <w:rPr>
                <w:sz w:val="20"/>
                <w:szCs w:val="20"/>
              </w:rPr>
              <w:lastRenderedPageBreak/>
              <w:t>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lastRenderedPageBreak/>
              <w:t xml:space="preserve">Базовое </w:t>
            </w:r>
            <w:r w:rsidRPr="009221F0">
              <w:rPr>
                <w:sz w:val="20"/>
                <w:szCs w:val="20"/>
              </w:rPr>
              <w:lastRenderedPageBreak/>
              <w:t>значение</w:t>
            </w:r>
          </w:p>
        </w:tc>
        <w:tc>
          <w:tcPr>
            <w:tcW w:w="6520" w:type="dxa"/>
            <w:gridSpan w:val="6"/>
          </w:tcPr>
          <w:p w:rsidR="003C224B" w:rsidRPr="009221F0" w:rsidRDefault="003C224B" w:rsidP="003C224B">
            <w:pPr>
              <w:jc w:val="center"/>
              <w:rPr>
                <w:sz w:val="20"/>
                <w:szCs w:val="20"/>
              </w:rPr>
            </w:pPr>
            <w:r w:rsidRPr="009221F0">
              <w:rPr>
                <w:sz w:val="20"/>
                <w:szCs w:val="20"/>
              </w:rPr>
              <w:lastRenderedPageBreak/>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402" w:type="dxa"/>
            <w:vMerge/>
            <w:vAlign w:val="center"/>
          </w:tcPr>
          <w:p w:rsidR="003C224B" w:rsidRPr="009221F0" w:rsidRDefault="003C224B" w:rsidP="003C224B">
            <w:pPr>
              <w:rPr>
                <w:sz w:val="20"/>
                <w:szCs w:val="20"/>
              </w:rPr>
            </w:pPr>
          </w:p>
        </w:tc>
        <w:tc>
          <w:tcPr>
            <w:tcW w:w="2127"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lastRenderedPageBreak/>
              <w:t>1</w:t>
            </w:r>
          </w:p>
        </w:tc>
        <w:tc>
          <w:tcPr>
            <w:tcW w:w="3402" w:type="dxa"/>
          </w:tcPr>
          <w:p w:rsidR="003C224B" w:rsidRPr="009221F0" w:rsidRDefault="003C224B" w:rsidP="003C224B">
            <w:pPr>
              <w:rPr>
                <w:sz w:val="20"/>
                <w:szCs w:val="20"/>
              </w:rPr>
            </w:pPr>
            <w:r w:rsidRPr="009221F0">
              <w:rPr>
                <w:sz w:val="20"/>
                <w:szCs w:val="20"/>
              </w:rPr>
              <w:t>Количество посещений библиотек</w:t>
            </w:r>
          </w:p>
        </w:tc>
        <w:tc>
          <w:tcPr>
            <w:tcW w:w="2127" w:type="dxa"/>
          </w:tcPr>
          <w:p w:rsidR="003C224B" w:rsidRPr="009221F0" w:rsidRDefault="003C224B" w:rsidP="003C224B">
            <w:pPr>
              <w:widowControl w:val="0"/>
              <w:autoSpaceDE w:val="0"/>
              <w:autoSpaceDN w:val="0"/>
              <w:rPr>
                <w:sz w:val="20"/>
                <w:szCs w:val="20"/>
              </w:rPr>
            </w:pPr>
            <w:r w:rsidRPr="009221F0">
              <w:rPr>
                <w:sz w:val="20"/>
                <w:szCs w:val="20"/>
              </w:rPr>
              <w:t>МБУК «Молчановская межпоселенческая централизованная библиотечная система»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человек</w:t>
            </w:r>
          </w:p>
        </w:tc>
        <w:tc>
          <w:tcPr>
            <w:tcW w:w="1134" w:type="dxa"/>
            <w:vAlign w:val="center"/>
          </w:tcPr>
          <w:p w:rsidR="003C224B" w:rsidRPr="009221F0" w:rsidRDefault="003C224B" w:rsidP="003C224B">
            <w:pPr>
              <w:jc w:val="center"/>
              <w:rPr>
                <w:sz w:val="20"/>
                <w:szCs w:val="20"/>
              </w:rPr>
            </w:pPr>
            <w:r w:rsidRPr="009221F0">
              <w:rPr>
                <w:sz w:val="20"/>
                <w:szCs w:val="20"/>
              </w:rPr>
              <w:t>96 200</w:t>
            </w:r>
          </w:p>
        </w:tc>
        <w:tc>
          <w:tcPr>
            <w:tcW w:w="992" w:type="dxa"/>
            <w:vAlign w:val="center"/>
          </w:tcPr>
          <w:p w:rsidR="003C224B" w:rsidRPr="009221F0" w:rsidRDefault="003C224B" w:rsidP="003C224B">
            <w:pPr>
              <w:jc w:val="center"/>
              <w:rPr>
                <w:sz w:val="20"/>
                <w:szCs w:val="20"/>
              </w:rPr>
            </w:pPr>
            <w:r w:rsidRPr="009221F0">
              <w:rPr>
                <w:sz w:val="20"/>
                <w:szCs w:val="20"/>
              </w:rPr>
              <w:t>96 200</w:t>
            </w:r>
          </w:p>
        </w:tc>
        <w:tc>
          <w:tcPr>
            <w:tcW w:w="850" w:type="dxa"/>
            <w:vAlign w:val="center"/>
          </w:tcPr>
          <w:p w:rsidR="003C224B" w:rsidRPr="009221F0" w:rsidRDefault="003C224B" w:rsidP="003C224B">
            <w:pPr>
              <w:jc w:val="center"/>
              <w:rPr>
                <w:sz w:val="20"/>
                <w:szCs w:val="20"/>
              </w:rPr>
            </w:pPr>
            <w:r w:rsidRPr="009221F0">
              <w:rPr>
                <w:sz w:val="20"/>
                <w:szCs w:val="20"/>
              </w:rPr>
              <w:t>96 200</w:t>
            </w:r>
          </w:p>
        </w:tc>
        <w:tc>
          <w:tcPr>
            <w:tcW w:w="1134" w:type="dxa"/>
            <w:vAlign w:val="center"/>
          </w:tcPr>
          <w:p w:rsidR="003C224B" w:rsidRPr="009221F0" w:rsidRDefault="003C224B" w:rsidP="003C224B">
            <w:pPr>
              <w:jc w:val="center"/>
              <w:rPr>
                <w:sz w:val="20"/>
                <w:szCs w:val="20"/>
              </w:rPr>
            </w:pPr>
            <w:r w:rsidRPr="009221F0">
              <w:rPr>
                <w:sz w:val="20"/>
                <w:szCs w:val="20"/>
              </w:rPr>
              <w:t>96 200</w:t>
            </w:r>
          </w:p>
        </w:tc>
        <w:tc>
          <w:tcPr>
            <w:tcW w:w="1134" w:type="dxa"/>
            <w:vAlign w:val="center"/>
          </w:tcPr>
          <w:p w:rsidR="003C224B" w:rsidRPr="009221F0" w:rsidRDefault="003C224B" w:rsidP="003C224B">
            <w:pPr>
              <w:jc w:val="center"/>
              <w:rPr>
                <w:sz w:val="20"/>
                <w:szCs w:val="20"/>
              </w:rPr>
            </w:pPr>
            <w:r w:rsidRPr="009221F0">
              <w:rPr>
                <w:sz w:val="20"/>
                <w:szCs w:val="20"/>
              </w:rPr>
              <w:t>96 200</w:t>
            </w:r>
          </w:p>
        </w:tc>
        <w:tc>
          <w:tcPr>
            <w:tcW w:w="1276" w:type="dxa"/>
            <w:vAlign w:val="center"/>
          </w:tcPr>
          <w:p w:rsidR="003C224B" w:rsidRPr="009221F0" w:rsidRDefault="003C224B" w:rsidP="003C224B">
            <w:pPr>
              <w:jc w:val="center"/>
              <w:rPr>
                <w:sz w:val="20"/>
                <w:szCs w:val="20"/>
              </w:rPr>
            </w:pPr>
            <w:r w:rsidRPr="009221F0">
              <w:rPr>
                <w:sz w:val="20"/>
                <w:szCs w:val="20"/>
              </w:rPr>
              <w:t>96 200</w:t>
            </w:r>
          </w:p>
        </w:tc>
        <w:tc>
          <w:tcPr>
            <w:tcW w:w="1134" w:type="dxa"/>
            <w:vAlign w:val="center"/>
          </w:tcPr>
          <w:p w:rsidR="003C224B" w:rsidRPr="009221F0" w:rsidRDefault="003C224B" w:rsidP="003C224B">
            <w:pPr>
              <w:jc w:val="center"/>
              <w:rPr>
                <w:sz w:val="20"/>
                <w:szCs w:val="20"/>
              </w:rPr>
            </w:pPr>
            <w:r w:rsidRPr="009221F0">
              <w:rPr>
                <w:sz w:val="20"/>
                <w:szCs w:val="20"/>
              </w:rPr>
              <w:t>96 200</w:t>
            </w:r>
          </w:p>
        </w:tc>
      </w:tr>
    </w:tbl>
    <w:p w:rsidR="003C224B" w:rsidRPr="009221F0" w:rsidRDefault="003C224B" w:rsidP="003C224B">
      <w:pPr>
        <w:rPr>
          <w:sz w:val="20"/>
          <w:szCs w:val="20"/>
        </w:rPr>
      </w:pPr>
    </w:p>
    <w:p w:rsidR="003C224B" w:rsidRPr="009221F0" w:rsidRDefault="003C224B" w:rsidP="003C224B">
      <w:pPr>
        <w:jc w:val="center"/>
        <w:rPr>
          <w:b/>
          <w:color w:val="000000"/>
          <w:sz w:val="20"/>
          <w:szCs w:val="20"/>
        </w:rPr>
      </w:pPr>
      <w:r w:rsidRPr="009221F0">
        <w:rPr>
          <w:b/>
          <w:color w:val="000000"/>
          <w:sz w:val="20"/>
          <w:szCs w:val="20"/>
        </w:rPr>
        <w:t>Перечень мероприятий ведомственного проекта 3</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1134"/>
        <w:gridCol w:w="992"/>
        <w:gridCol w:w="1134"/>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6804"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jc w:val="center"/>
              <w:rPr>
                <w:sz w:val="20"/>
                <w:szCs w:val="20"/>
              </w:rPr>
            </w:pPr>
            <w:r w:rsidRPr="009221F0">
              <w:rPr>
                <w:sz w:val="20"/>
                <w:szCs w:val="20"/>
              </w:rPr>
              <w:t>2024 год</w:t>
            </w:r>
          </w:p>
        </w:tc>
        <w:tc>
          <w:tcPr>
            <w:tcW w:w="1134"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rPr>
                <w:sz w:val="20"/>
                <w:szCs w:val="20"/>
              </w:rPr>
            </w:pPr>
            <w:r w:rsidRPr="009221F0">
              <w:rPr>
                <w:sz w:val="20"/>
                <w:szCs w:val="20"/>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985" w:type="dxa"/>
          </w:tcPr>
          <w:p w:rsidR="003C224B" w:rsidRPr="009221F0" w:rsidRDefault="003C224B" w:rsidP="003C224B">
            <w:pPr>
              <w:rPr>
                <w:sz w:val="20"/>
                <w:szCs w:val="20"/>
              </w:rPr>
            </w:pPr>
            <w:r w:rsidRPr="009221F0">
              <w:rPr>
                <w:sz w:val="20"/>
                <w:szCs w:val="20"/>
              </w:rPr>
              <w:t>Количество посещений библиотек</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1134" w:type="dxa"/>
            <w:vAlign w:val="center"/>
          </w:tcPr>
          <w:p w:rsidR="003C224B" w:rsidRPr="009221F0" w:rsidRDefault="003C224B" w:rsidP="003C224B">
            <w:pPr>
              <w:jc w:val="center"/>
              <w:rPr>
                <w:sz w:val="20"/>
                <w:szCs w:val="20"/>
              </w:rPr>
            </w:pPr>
            <w:r w:rsidRPr="009221F0">
              <w:rPr>
                <w:sz w:val="20"/>
                <w:szCs w:val="20"/>
              </w:rPr>
              <w:t>96 200</w:t>
            </w:r>
          </w:p>
        </w:tc>
        <w:tc>
          <w:tcPr>
            <w:tcW w:w="992" w:type="dxa"/>
            <w:vAlign w:val="center"/>
          </w:tcPr>
          <w:p w:rsidR="003C224B" w:rsidRPr="009221F0" w:rsidRDefault="003C224B" w:rsidP="003C224B">
            <w:pPr>
              <w:jc w:val="center"/>
              <w:rPr>
                <w:sz w:val="20"/>
                <w:szCs w:val="20"/>
              </w:rPr>
            </w:pPr>
            <w:r w:rsidRPr="009221F0">
              <w:rPr>
                <w:sz w:val="20"/>
                <w:szCs w:val="20"/>
              </w:rPr>
              <w:t>96 200</w:t>
            </w:r>
          </w:p>
        </w:tc>
        <w:tc>
          <w:tcPr>
            <w:tcW w:w="1134" w:type="dxa"/>
            <w:vAlign w:val="center"/>
          </w:tcPr>
          <w:p w:rsidR="003C224B" w:rsidRPr="009221F0" w:rsidRDefault="003C224B" w:rsidP="003C224B">
            <w:pPr>
              <w:jc w:val="center"/>
              <w:rPr>
                <w:sz w:val="20"/>
                <w:szCs w:val="20"/>
              </w:rPr>
            </w:pPr>
            <w:r w:rsidRPr="009221F0">
              <w:rPr>
                <w:sz w:val="20"/>
                <w:szCs w:val="20"/>
              </w:rPr>
              <w:t>96 200</w:t>
            </w:r>
          </w:p>
        </w:tc>
        <w:tc>
          <w:tcPr>
            <w:tcW w:w="1276" w:type="dxa"/>
            <w:vAlign w:val="center"/>
          </w:tcPr>
          <w:p w:rsidR="003C224B" w:rsidRPr="009221F0" w:rsidRDefault="003C224B" w:rsidP="003C224B">
            <w:pPr>
              <w:jc w:val="center"/>
              <w:rPr>
                <w:sz w:val="20"/>
                <w:szCs w:val="20"/>
              </w:rPr>
            </w:pPr>
            <w:r w:rsidRPr="009221F0">
              <w:rPr>
                <w:sz w:val="20"/>
                <w:szCs w:val="20"/>
              </w:rPr>
              <w:t>96 200</w:t>
            </w:r>
          </w:p>
        </w:tc>
        <w:tc>
          <w:tcPr>
            <w:tcW w:w="1134" w:type="dxa"/>
            <w:vAlign w:val="center"/>
          </w:tcPr>
          <w:p w:rsidR="003C224B" w:rsidRPr="009221F0" w:rsidRDefault="003C224B" w:rsidP="003C224B">
            <w:pPr>
              <w:jc w:val="center"/>
              <w:rPr>
                <w:sz w:val="20"/>
                <w:szCs w:val="20"/>
              </w:rPr>
            </w:pPr>
            <w:r w:rsidRPr="009221F0">
              <w:rPr>
                <w:sz w:val="20"/>
                <w:szCs w:val="20"/>
              </w:rPr>
              <w:t>96 200</w:t>
            </w:r>
          </w:p>
        </w:tc>
        <w:tc>
          <w:tcPr>
            <w:tcW w:w="1134" w:type="dxa"/>
            <w:vAlign w:val="center"/>
          </w:tcPr>
          <w:p w:rsidR="003C224B" w:rsidRPr="009221F0" w:rsidRDefault="003C224B" w:rsidP="003C224B">
            <w:pPr>
              <w:jc w:val="center"/>
              <w:rPr>
                <w:sz w:val="20"/>
                <w:szCs w:val="20"/>
              </w:rPr>
            </w:pPr>
            <w:r w:rsidRPr="009221F0">
              <w:rPr>
                <w:sz w:val="20"/>
                <w:szCs w:val="20"/>
              </w:rPr>
              <w:t>96 200</w:t>
            </w:r>
          </w:p>
        </w:tc>
        <w:tc>
          <w:tcPr>
            <w:tcW w:w="1134" w:type="dxa"/>
            <w:vAlign w:val="center"/>
          </w:tcPr>
          <w:p w:rsidR="003C224B" w:rsidRPr="009221F0" w:rsidRDefault="003C224B" w:rsidP="003C224B">
            <w:pPr>
              <w:jc w:val="center"/>
              <w:rPr>
                <w:sz w:val="20"/>
                <w:szCs w:val="20"/>
              </w:rPr>
            </w:pPr>
            <w:r w:rsidRPr="009221F0">
              <w:rPr>
                <w:sz w:val="20"/>
                <w:szCs w:val="20"/>
              </w:rPr>
              <w:t>96 200</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ведомственного проекта</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2127"/>
        <w:gridCol w:w="1275"/>
        <w:gridCol w:w="1276"/>
        <w:gridCol w:w="1276"/>
        <w:gridCol w:w="1134"/>
        <w:gridCol w:w="1134"/>
        <w:gridCol w:w="1134"/>
      </w:tblGrid>
      <w:tr w:rsidR="003C224B" w:rsidRPr="009221F0" w:rsidTr="003C224B">
        <w:tc>
          <w:tcPr>
            <w:tcW w:w="5778"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12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7229"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5778" w:type="dxa"/>
            <w:vMerge/>
            <w:vAlign w:val="center"/>
          </w:tcPr>
          <w:p w:rsidR="003C224B" w:rsidRPr="009221F0" w:rsidRDefault="003C224B" w:rsidP="003C224B">
            <w:pPr>
              <w:rPr>
                <w:sz w:val="20"/>
                <w:szCs w:val="20"/>
              </w:rPr>
            </w:pPr>
          </w:p>
        </w:tc>
        <w:tc>
          <w:tcPr>
            <w:tcW w:w="2127" w:type="dxa"/>
            <w:vMerge/>
            <w:vAlign w:val="center"/>
          </w:tcPr>
          <w:p w:rsidR="003C224B" w:rsidRPr="009221F0" w:rsidRDefault="003C224B" w:rsidP="003C224B">
            <w:pPr>
              <w:rPr>
                <w:sz w:val="20"/>
                <w:szCs w:val="20"/>
              </w:rPr>
            </w:pPr>
          </w:p>
        </w:tc>
        <w:tc>
          <w:tcPr>
            <w:tcW w:w="1275"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778" w:type="dxa"/>
          </w:tcPr>
          <w:p w:rsidR="003C224B" w:rsidRPr="009221F0" w:rsidRDefault="003C224B" w:rsidP="003C224B">
            <w:pPr>
              <w:ind w:left="34"/>
              <w:rPr>
                <w:i/>
                <w:sz w:val="20"/>
                <w:szCs w:val="20"/>
              </w:rPr>
            </w:pPr>
            <w:r w:rsidRPr="009221F0">
              <w:rPr>
                <w:i/>
                <w:sz w:val="20"/>
                <w:szCs w:val="20"/>
              </w:rPr>
              <w:t>Ведомственныйпроект 3 «Библиотечное обслуживание населения межпоселенческими библиотеками на территории Молчановского района»</w:t>
            </w:r>
          </w:p>
        </w:tc>
        <w:tc>
          <w:tcPr>
            <w:tcW w:w="212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1275" w:type="dxa"/>
            <w:vAlign w:val="center"/>
          </w:tcPr>
          <w:p w:rsidR="003C224B" w:rsidRPr="009221F0" w:rsidRDefault="003C224B" w:rsidP="003C224B">
            <w:pPr>
              <w:jc w:val="center"/>
              <w:rPr>
                <w:sz w:val="20"/>
                <w:szCs w:val="20"/>
              </w:rPr>
            </w:pPr>
            <w:r w:rsidRPr="009221F0">
              <w:rPr>
                <w:sz w:val="20"/>
                <w:szCs w:val="20"/>
              </w:rPr>
              <w:t>8 528,5</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8 528,5</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tcPr>
          <w:p w:rsidR="003C224B" w:rsidRPr="009221F0" w:rsidRDefault="003C224B" w:rsidP="003C224B">
            <w:pPr>
              <w:ind w:left="34"/>
              <w:rPr>
                <w:i/>
                <w:sz w:val="20"/>
                <w:szCs w:val="20"/>
              </w:rPr>
            </w:pPr>
            <w:r w:rsidRPr="009221F0">
              <w:rPr>
                <w:i/>
                <w:sz w:val="20"/>
                <w:szCs w:val="20"/>
              </w:rPr>
              <w:t>Мероприятие</w:t>
            </w:r>
            <w:proofErr w:type="gramStart"/>
            <w:r w:rsidRPr="009221F0">
              <w:rPr>
                <w:i/>
                <w:sz w:val="20"/>
                <w:szCs w:val="20"/>
              </w:rPr>
              <w:t>.</w:t>
            </w:r>
            <w:r w:rsidRPr="009221F0">
              <w:rPr>
                <w:sz w:val="20"/>
                <w:szCs w:val="20"/>
              </w:rPr>
              <w:t>«</w:t>
            </w:r>
            <w:proofErr w:type="gramEnd"/>
            <w:r w:rsidRPr="009221F0">
              <w:rPr>
                <w:i/>
                <w:sz w:val="20"/>
                <w:szCs w:val="20"/>
              </w:rPr>
              <w:t>Библиотечное обслуживание населения межпоселенческими библиотеками на территории Молчановского района»</w:t>
            </w:r>
            <w:r w:rsidRPr="009221F0">
              <w:rPr>
                <w:sz w:val="20"/>
                <w:szCs w:val="20"/>
              </w:rPr>
              <w:t>(всего), в том числе:</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8 528,5</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8 528,5</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276" w:type="dxa"/>
            <w:vAlign w:val="center"/>
          </w:tcPr>
          <w:p w:rsidR="003C224B" w:rsidRPr="009221F0" w:rsidRDefault="003C224B" w:rsidP="003C224B">
            <w:pPr>
              <w:jc w:val="center"/>
              <w:rPr>
                <w:sz w:val="20"/>
                <w:szCs w:val="20"/>
              </w:rPr>
            </w:pPr>
            <w:r w:rsidRPr="009221F0">
              <w:rPr>
                <w:sz w:val="20"/>
                <w:szCs w:val="20"/>
              </w:rPr>
              <w:t>4 500,0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127" w:type="dxa"/>
            <w:vMerge/>
            <w:vAlign w:val="center"/>
          </w:tcPr>
          <w:p w:rsidR="003C224B" w:rsidRPr="009221F0" w:rsidRDefault="003C224B" w:rsidP="003C224B">
            <w:pPr>
              <w:rPr>
                <w:sz w:val="20"/>
                <w:szCs w:val="20"/>
              </w:rPr>
            </w:pPr>
          </w:p>
        </w:tc>
        <w:tc>
          <w:tcPr>
            <w:tcW w:w="1275"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jc w:val="center"/>
        <w:rPr>
          <w:b/>
          <w:sz w:val="20"/>
          <w:szCs w:val="20"/>
          <w:u w:val="single"/>
        </w:rPr>
      </w:pPr>
      <w:r w:rsidRPr="009221F0">
        <w:rPr>
          <w:b/>
          <w:sz w:val="20"/>
          <w:szCs w:val="20"/>
        </w:rPr>
        <w:t>«Развитие профессионального искусства и народного творчества»</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комплекса процессных мероприятий</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176"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353"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176" w:type="dxa"/>
            <w:vMerge/>
            <w:vAlign w:val="center"/>
          </w:tcPr>
          <w:p w:rsidR="003C224B" w:rsidRPr="009221F0" w:rsidRDefault="003C224B" w:rsidP="003C224B">
            <w:pPr>
              <w:rPr>
                <w:sz w:val="20"/>
                <w:szCs w:val="20"/>
              </w:rPr>
            </w:pPr>
          </w:p>
        </w:tc>
        <w:tc>
          <w:tcPr>
            <w:tcW w:w="2353"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176" w:type="dxa"/>
          </w:tcPr>
          <w:p w:rsidR="003C224B" w:rsidRPr="009221F0" w:rsidRDefault="003C224B" w:rsidP="003C224B">
            <w:pPr>
              <w:rPr>
                <w:sz w:val="20"/>
                <w:szCs w:val="20"/>
              </w:rPr>
            </w:pPr>
            <w:r w:rsidRPr="009221F0">
              <w:rPr>
                <w:sz w:val="20"/>
                <w:szCs w:val="20"/>
              </w:rPr>
              <w:t>Количество посетителей культурно-досуговых мероприятий</w:t>
            </w:r>
          </w:p>
        </w:tc>
        <w:tc>
          <w:tcPr>
            <w:tcW w:w="2353" w:type="dxa"/>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человек</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992" w:type="dxa"/>
            <w:vAlign w:val="center"/>
          </w:tcPr>
          <w:p w:rsidR="003C224B" w:rsidRPr="009221F0" w:rsidRDefault="003C224B" w:rsidP="003C224B">
            <w:pPr>
              <w:jc w:val="center"/>
              <w:rPr>
                <w:sz w:val="20"/>
                <w:szCs w:val="20"/>
              </w:rPr>
            </w:pPr>
            <w:r w:rsidRPr="009221F0">
              <w:rPr>
                <w:sz w:val="20"/>
                <w:szCs w:val="20"/>
              </w:rPr>
              <w:t>22000</w:t>
            </w:r>
          </w:p>
        </w:tc>
        <w:tc>
          <w:tcPr>
            <w:tcW w:w="850"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r>
    </w:tbl>
    <w:p w:rsidR="003C224B" w:rsidRPr="009221F0" w:rsidRDefault="003C224B" w:rsidP="003C224B">
      <w:pPr>
        <w:rPr>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Перечень мероприятий комплекса процессных мероприятий</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 xml:space="preserve">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w:t>
            </w:r>
            <w:r w:rsidRPr="009221F0">
              <w:rPr>
                <w:rFonts w:ascii="Times New Roman" w:hAnsi="Times New Roman"/>
                <w:sz w:val="20"/>
                <w:szCs w:val="20"/>
              </w:rPr>
              <w:lastRenderedPageBreak/>
              <w:t>культуры муниципальных учреждений культуры</w:t>
            </w:r>
          </w:p>
          <w:p w:rsidR="003C224B" w:rsidRPr="009221F0" w:rsidRDefault="003C224B" w:rsidP="003C224B">
            <w:pPr>
              <w:rPr>
                <w:sz w:val="20"/>
                <w:szCs w:val="20"/>
              </w:rPr>
            </w:pPr>
          </w:p>
        </w:tc>
        <w:tc>
          <w:tcPr>
            <w:tcW w:w="1985" w:type="dxa"/>
          </w:tcPr>
          <w:p w:rsidR="003C224B" w:rsidRPr="009221F0" w:rsidRDefault="003C224B" w:rsidP="003C224B">
            <w:pPr>
              <w:rPr>
                <w:sz w:val="20"/>
                <w:szCs w:val="20"/>
              </w:rPr>
            </w:pPr>
            <w:r w:rsidRPr="009221F0">
              <w:rPr>
                <w:sz w:val="20"/>
                <w:szCs w:val="20"/>
              </w:rPr>
              <w:lastRenderedPageBreak/>
              <w:t>Количество посетителей культурно-досуговых мероприятий</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r>
      <w:tr w:rsidR="003C224B" w:rsidRPr="009221F0" w:rsidTr="003C224B">
        <w:trPr>
          <w:trHeight w:val="914"/>
        </w:trPr>
        <w:tc>
          <w:tcPr>
            <w:tcW w:w="561" w:type="dxa"/>
            <w:vAlign w:val="center"/>
          </w:tcPr>
          <w:p w:rsidR="003C224B" w:rsidRPr="009221F0" w:rsidRDefault="003C224B" w:rsidP="003C224B">
            <w:pPr>
              <w:jc w:val="center"/>
              <w:rPr>
                <w:sz w:val="20"/>
                <w:szCs w:val="20"/>
              </w:rPr>
            </w:pPr>
            <w:r w:rsidRPr="009221F0">
              <w:rPr>
                <w:sz w:val="20"/>
                <w:szCs w:val="20"/>
              </w:rPr>
              <w:lastRenderedPageBreak/>
              <w:t>2</w:t>
            </w:r>
          </w:p>
        </w:tc>
        <w:tc>
          <w:tcPr>
            <w:tcW w:w="3544" w:type="dxa"/>
          </w:tcPr>
          <w:p w:rsidR="003C224B" w:rsidRPr="009221F0" w:rsidRDefault="003C224B" w:rsidP="003C224B">
            <w:pPr>
              <w:rPr>
                <w:sz w:val="20"/>
                <w:szCs w:val="20"/>
              </w:rPr>
            </w:pPr>
            <w:r w:rsidRPr="009221F0">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985" w:type="dxa"/>
          </w:tcPr>
          <w:p w:rsidR="003C224B" w:rsidRPr="009221F0" w:rsidRDefault="003C224B" w:rsidP="003C224B">
            <w:pPr>
              <w:rPr>
                <w:sz w:val="20"/>
                <w:szCs w:val="20"/>
              </w:rPr>
            </w:pPr>
            <w:r w:rsidRPr="009221F0">
              <w:rPr>
                <w:sz w:val="20"/>
                <w:szCs w:val="20"/>
              </w:rPr>
              <w:t>Количество посетителей культурно-досуговых мероприятий</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276"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c>
          <w:tcPr>
            <w:tcW w:w="1134" w:type="dxa"/>
            <w:vAlign w:val="center"/>
          </w:tcPr>
          <w:p w:rsidR="003C224B" w:rsidRPr="009221F0" w:rsidRDefault="003C224B" w:rsidP="003C224B">
            <w:pPr>
              <w:jc w:val="center"/>
              <w:rPr>
                <w:sz w:val="20"/>
                <w:szCs w:val="20"/>
              </w:rPr>
            </w:pPr>
            <w:r w:rsidRPr="009221F0">
              <w:rPr>
                <w:sz w:val="20"/>
                <w:szCs w:val="20"/>
              </w:rPr>
              <w:t>22000</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комплекса процессных мероприятий</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1985"/>
        <w:gridCol w:w="1417"/>
        <w:gridCol w:w="1276"/>
        <w:gridCol w:w="1276"/>
        <w:gridCol w:w="1134"/>
        <w:gridCol w:w="1134"/>
        <w:gridCol w:w="1134"/>
      </w:tblGrid>
      <w:tr w:rsidR="003C224B" w:rsidRPr="009221F0" w:rsidTr="003C224B">
        <w:tc>
          <w:tcPr>
            <w:tcW w:w="5778"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1985" w:type="dxa"/>
            <w:vMerge w:val="restart"/>
          </w:tcPr>
          <w:p w:rsidR="003C224B" w:rsidRPr="009221F0" w:rsidRDefault="003C224B" w:rsidP="003C224B">
            <w:pPr>
              <w:ind w:firstLine="34"/>
              <w:jc w:val="center"/>
              <w:rPr>
                <w:sz w:val="20"/>
                <w:szCs w:val="20"/>
              </w:rPr>
            </w:pPr>
            <w:r w:rsidRPr="009221F0">
              <w:rPr>
                <w:sz w:val="20"/>
                <w:szCs w:val="20"/>
              </w:rPr>
              <w:t>ГРБС</w:t>
            </w:r>
          </w:p>
        </w:tc>
        <w:tc>
          <w:tcPr>
            <w:tcW w:w="7371"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5778"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417"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418"/>
        </w:trPr>
        <w:tc>
          <w:tcPr>
            <w:tcW w:w="5778" w:type="dxa"/>
          </w:tcPr>
          <w:p w:rsidR="003C224B" w:rsidRPr="009221F0" w:rsidRDefault="003C224B" w:rsidP="003C224B">
            <w:pPr>
              <w:ind w:left="34"/>
              <w:rPr>
                <w:i/>
                <w:sz w:val="20"/>
                <w:szCs w:val="20"/>
              </w:rPr>
            </w:pPr>
            <w:r w:rsidRPr="009221F0">
              <w:rPr>
                <w:i/>
                <w:sz w:val="20"/>
                <w:szCs w:val="20"/>
              </w:rPr>
              <w:t>Комплекс процессных мероприятий «Развитие профессионального искусства и народного творчества»</w:t>
            </w:r>
          </w:p>
        </w:tc>
        <w:tc>
          <w:tcPr>
            <w:tcW w:w="1985"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1417" w:type="dxa"/>
            <w:vAlign w:val="center"/>
          </w:tcPr>
          <w:p w:rsidR="003C224B" w:rsidRPr="009221F0" w:rsidRDefault="003C224B" w:rsidP="003C224B">
            <w:pPr>
              <w:jc w:val="center"/>
              <w:rPr>
                <w:sz w:val="20"/>
                <w:szCs w:val="20"/>
              </w:rPr>
            </w:pPr>
            <w:r w:rsidRPr="009221F0">
              <w:rPr>
                <w:sz w:val="20"/>
                <w:szCs w:val="20"/>
              </w:rPr>
              <w:t>47 026,8</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47 026,8</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rPr>
          <w:trHeight w:val="117"/>
        </w:trPr>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1.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r w:rsidRPr="009221F0">
              <w:rPr>
                <w:rFonts w:ascii="Times New Roman" w:hAnsi="Times New Roman"/>
                <w:sz w:val="20"/>
                <w:szCs w:val="20"/>
              </w:rPr>
              <w:t xml:space="preserve"> (всего), в том числе:</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45 889,9</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45 889,9</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r w:rsidRPr="009221F0">
              <w:rPr>
                <w:rFonts w:ascii="Times New Roman" w:hAnsi="Times New Roman"/>
                <w:sz w:val="20"/>
                <w:szCs w:val="20"/>
              </w:rPr>
              <w:t xml:space="preserve"> (всего), в том числе:</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1 136,9</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lastRenderedPageBreak/>
              <w:t>федеральный бюджет (по согласованию) (прогноз), в т.ч.</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1 136,9</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276" w:type="dxa"/>
            <w:vAlign w:val="center"/>
          </w:tcPr>
          <w:p w:rsidR="003C224B" w:rsidRPr="009221F0" w:rsidRDefault="003C224B" w:rsidP="003C224B">
            <w:pPr>
              <w:jc w:val="center"/>
              <w:rPr>
                <w:sz w:val="20"/>
                <w:szCs w:val="20"/>
              </w:rPr>
            </w:pPr>
            <w:r w:rsidRPr="009221F0">
              <w:rPr>
                <w:sz w:val="20"/>
                <w:szCs w:val="20"/>
              </w:rPr>
              <w:t>1 368,9</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5778"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1985" w:type="dxa"/>
            <w:vMerge/>
            <w:vAlign w:val="center"/>
          </w:tcPr>
          <w:p w:rsidR="003C224B" w:rsidRPr="009221F0" w:rsidRDefault="003C224B" w:rsidP="003C224B">
            <w:pPr>
              <w:rPr>
                <w:sz w:val="20"/>
                <w:szCs w:val="20"/>
              </w:rPr>
            </w:pPr>
          </w:p>
        </w:tc>
        <w:tc>
          <w:tcPr>
            <w:tcW w:w="1417"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rPr>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Ведомственного проекта</w:t>
      </w:r>
    </w:p>
    <w:p w:rsidR="003C224B" w:rsidRPr="009221F0" w:rsidRDefault="003C224B" w:rsidP="003C224B">
      <w:pPr>
        <w:autoSpaceDE w:val="0"/>
        <w:autoSpaceDN w:val="0"/>
        <w:adjustRightInd w:val="0"/>
        <w:jc w:val="center"/>
        <w:rPr>
          <w:b/>
          <w:sz w:val="20"/>
          <w:szCs w:val="20"/>
          <w:u w:val="single"/>
        </w:rPr>
      </w:pPr>
      <w:r w:rsidRPr="009221F0">
        <w:rPr>
          <w:b/>
          <w:sz w:val="20"/>
          <w:szCs w:val="20"/>
        </w:rPr>
        <w:t>«Содействие комплексному развитию сферы культуры и архивного дела муниципальных образований Томской области»</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ведомственного проекта</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ведомственного проекта</w:t>
      </w:r>
    </w:p>
    <w:p w:rsidR="003C224B" w:rsidRPr="009221F0" w:rsidRDefault="003C224B" w:rsidP="003C224B">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176"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353"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176" w:type="dxa"/>
            <w:vMerge/>
            <w:vAlign w:val="center"/>
          </w:tcPr>
          <w:p w:rsidR="003C224B" w:rsidRPr="009221F0" w:rsidRDefault="003C224B" w:rsidP="003C224B">
            <w:pPr>
              <w:rPr>
                <w:sz w:val="20"/>
                <w:szCs w:val="20"/>
              </w:rPr>
            </w:pPr>
          </w:p>
        </w:tc>
        <w:tc>
          <w:tcPr>
            <w:tcW w:w="2353"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176" w:type="dxa"/>
          </w:tcPr>
          <w:p w:rsidR="003C224B" w:rsidRPr="009221F0" w:rsidRDefault="003C224B" w:rsidP="003C224B">
            <w:pPr>
              <w:widowControl w:val="0"/>
              <w:autoSpaceDE w:val="0"/>
              <w:autoSpaceDN w:val="0"/>
              <w:rPr>
                <w:sz w:val="20"/>
                <w:szCs w:val="20"/>
              </w:rPr>
            </w:pPr>
            <w:r w:rsidRPr="009221F0">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3C224B" w:rsidRPr="009221F0" w:rsidRDefault="003C224B" w:rsidP="003C224B">
            <w:pPr>
              <w:rPr>
                <w:sz w:val="20"/>
                <w:szCs w:val="20"/>
              </w:rPr>
            </w:pPr>
          </w:p>
        </w:tc>
        <w:tc>
          <w:tcPr>
            <w:tcW w:w="2353" w:type="dxa"/>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992" w:type="dxa"/>
            <w:vAlign w:val="center"/>
          </w:tcPr>
          <w:p w:rsidR="003C224B" w:rsidRPr="009221F0" w:rsidRDefault="003C224B" w:rsidP="003C224B">
            <w:pPr>
              <w:jc w:val="center"/>
              <w:rPr>
                <w:sz w:val="20"/>
                <w:szCs w:val="20"/>
              </w:rPr>
            </w:pPr>
            <w:r w:rsidRPr="009221F0">
              <w:rPr>
                <w:sz w:val="20"/>
                <w:szCs w:val="20"/>
              </w:rPr>
              <w:t>25</w:t>
            </w:r>
          </w:p>
        </w:tc>
        <w:tc>
          <w:tcPr>
            <w:tcW w:w="850"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276"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Перечень мероприятий ведомственного проекта</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lastRenderedPageBreak/>
              <w:t>1</w:t>
            </w:r>
          </w:p>
        </w:tc>
        <w:tc>
          <w:tcPr>
            <w:tcW w:w="3544" w:type="dxa"/>
          </w:tcPr>
          <w:p w:rsidR="003C224B" w:rsidRPr="009221F0" w:rsidRDefault="003C224B" w:rsidP="003C224B">
            <w:pPr>
              <w:rPr>
                <w:sz w:val="20"/>
                <w:szCs w:val="20"/>
              </w:rPr>
            </w:pPr>
            <w:r w:rsidRPr="009221F0">
              <w:rPr>
                <w:sz w:val="20"/>
                <w:szCs w:val="20"/>
              </w:rPr>
              <w:t>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985" w:type="dxa"/>
          </w:tcPr>
          <w:p w:rsidR="003C224B" w:rsidRPr="009221F0" w:rsidRDefault="003C224B" w:rsidP="003C224B">
            <w:pPr>
              <w:rPr>
                <w:sz w:val="20"/>
                <w:szCs w:val="20"/>
              </w:rPr>
            </w:pPr>
            <w:r w:rsidRPr="009221F0">
              <w:rPr>
                <w:sz w:val="20"/>
                <w:szCs w:val="20"/>
              </w:rPr>
              <w:t xml:space="preserve">Количество литературы, приобретенной для инвалидов </w:t>
            </w:r>
          </w:p>
        </w:tc>
        <w:tc>
          <w:tcPr>
            <w:tcW w:w="1106" w:type="dxa"/>
            <w:vAlign w:val="center"/>
          </w:tcPr>
          <w:p w:rsidR="003C224B" w:rsidRPr="009221F0" w:rsidRDefault="003C224B" w:rsidP="003C224B">
            <w:pPr>
              <w:rPr>
                <w:sz w:val="20"/>
                <w:szCs w:val="20"/>
              </w:rPr>
            </w:pPr>
            <w:r w:rsidRPr="009221F0">
              <w:rPr>
                <w:sz w:val="20"/>
                <w:szCs w:val="20"/>
              </w:rPr>
              <w:t>единиц</w:t>
            </w:r>
          </w:p>
        </w:tc>
        <w:tc>
          <w:tcPr>
            <w:tcW w:w="850"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276" w:type="dxa"/>
            <w:vAlign w:val="center"/>
          </w:tcPr>
          <w:p w:rsidR="003C224B" w:rsidRPr="009221F0" w:rsidRDefault="003C224B" w:rsidP="003C224B">
            <w:pPr>
              <w:jc w:val="center"/>
              <w:rPr>
                <w:sz w:val="20"/>
                <w:szCs w:val="20"/>
              </w:rPr>
            </w:pPr>
            <w:r w:rsidRPr="009221F0">
              <w:rPr>
                <w:sz w:val="20"/>
                <w:szCs w:val="20"/>
              </w:rPr>
              <w:t>25</w:t>
            </w:r>
          </w:p>
        </w:tc>
        <w:tc>
          <w:tcPr>
            <w:tcW w:w="1276"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r>
      <w:tr w:rsidR="003C224B" w:rsidRPr="009221F0" w:rsidTr="003C224B">
        <w:trPr>
          <w:trHeight w:val="914"/>
        </w:trPr>
        <w:tc>
          <w:tcPr>
            <w:tcW w:w="561" w:type="dxa"/>
            <w:vAlign w:val="center"/>
          </w:tcPr>
          <w:p w:rsidR="003C224B" w:rsidRPr="009221F0" w:rsidRDefault="003C224B" w:rsidP="003C224B">
            <w:pPr>
              <w:jc w:val="center"/>
              <w:rPr>
                <w:sz w:val="20"/>
                <w:szCs w:val="20"/>
              </w:rPr>
            </w:pPr>
            <w:r w:rsidRPr="009221F0">
              <w:rPr>
                <w:sz w:val="20"/>
                <w:szCs w:val="20"/>
              </w:rPr>
              <w:t>2.</w:t>
            </w:r>
          </w:p>
        </w:tc>
        <w:tc>
          <w:tcPr>
            <w:tcW w:w="3544" w:type="dxa"/>
          </w:tcPr>
          <w:p w:rsidR="003C224B" w:rsidRPr="009221F0" w:rsidRDefault="003C224B" w:rsidP="003C224B">
            <w:pPr>
              <w:rPr>
                <w:sz w:val="20"/>
                <w:szCs w:val="20"/>
              </w:rPr>
            </w:pPr>
            <w:r w:rsidRPr="009221F0">
              <w:rPr>
                <w:sz w:val="20"/>
                <w:szCs w:val="20"/>
              </w:rPr>
              <w:t>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p>
        </w:tc>
        <w:tc>
          <w:tcPr>
            <w:tcW w:w="1985" w:type="dxa"/>
          </w:tcPr>
          <w:p w:rsidR="003C224B" w:rsidRPr="009221F0" w:rsidRDefault="003C224B" w:rsidP="003C224B">
            <w:pPr>
              <w:widowControl w:val="0"/>
              <w:autoSpaceDE w:val="0"/>
              <w:autoSpaceDN w:val="0"/>
              <w:rPr>
                <w:sz w:val="20"/>
                <w:szCs w:val="20"/>
              </w:rPr>
            </w:pPr>
            <w:r w:rsidRPr="009221F0">
              <w:rPr>
                <w:sz w:val="20"/>
                <w:szCs w:val="20"/>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w:t>
            </w:r>
          </w:p>
          <w:p w:rsidR="003C224B" w:rsidRPr="009221F0" w:rsidRDefault="003C224B" w:rsidP="003C224B">
            <w:pPr>
              <w:rPr>
                <w:sz w:val="20"/>
                <w:szCs w:val="20"/>
              </w:rPr>
            </w:pPr>
          </w:p>
        </w:tc>
        <w:tc>
          <w:tcPr>
            <w:tcW w:w="1106" w:type="dxa"/>
            <w:vAlign w:val="center"/>
          </w:tcPr>
          <w:p w:rsidR="003C224B" w:rsidRPr="009221F0" w:rsidRDefault="003C224B" w:rsidP="003C224B">
            <w:pPr>
              <w:rPr>
                <w:sz w:val="20"/>
                <w:szCs w:val="20"/>
              </w:rPr>
            </w:pPr>
            <w:r w:rsidRPr="009221F0">
              <w:rPr>
                <w:sz w:val="20"/>
                <w:szCs w:val="20"/>
              </w:rPr>
              <w:t>%</w:t>
            </w:r>
          </w:p>
        </w:tc>
        <w:tc>
          <w:tcPr>
            <w:tcW w:w="850"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276" w:type="dxa"/>
            <w:vAlign w:val="center"/>
          </w:tcPr>
          <w:p w:rsidR="003C224B" w:rsidRPr="009221F0" w:rsidRDefault="003C224B" w:rsidP="003C224B">
            <w:pPr>
              <w:jc w:val="center"/>
              <w:rPr>
                <w:sz w:val="20"/>
                <w:szCs w:val="20"/>
              </w:rPr>
            </w:pPr>
            <w:r w:rsidRPr="009221F0">
              <w:rPr>
                <w:sz w:val="20"/>
                <w:szCs w:val="20"/>
              </w:rPr>
              <w:t>25</w:t>
            </w:r>
          </w:p>
        </w:tc>
        <w:tc>
          <w:tcPr>
            <w:tcW w:w="1276"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c>
          <w:tcPr>
            <w:tcW w:w="1134" w:type="dxa"/>
            <w:vAlign w:val="center"/>
          </w:tcPr>
          <w:p w:rsidR="003C224B" w:rsidRPr="009221F0" w:rsidRDefault="003C224B" w:rsidP="003C224B">
            <w:pPr>
              <w:jc w:val="center"/>
              <w:rPr>
                <w:sz w:val="20"/>
                <w:szCs w:val="20"/>
              </w:rPr>
            </w:pPr>
            <w:r w:rsidRPr="009221F0">
              <w:rPr>
                <w:sz w:val="20"/>
                <w:szCs w:val="20"/>
              </w:rPr>
              <w:t>25</w:t>
            </w:r>
          </w:p>
        </w:tc>
      </w:tr>
      <w:tr w:rsidR="003C224B" w:rsidRPr="009221F0" w:rsidTr="003C224B">
        <w:trPr>
          <w:trHeight w:val="914"/>
        </w:trPr>
        <w:tc>
          <w:tcPr>
            <w:tcW w:w="561" w:type="dxa"/>
            <w:vAlign w:val="center"/>
          </w:tcPr>
          <w:p w:rsidR="003C224B" w:rsidRPr="009221F0" w:rsidRDefault="003C224B" w:rsidP="003C224B">
            <w:pPr>
              <w:jc w:val="center"/>
              <w:rPr>
                <w:sz w:val="20"/>
                <w:szCs w:val="20"/>
              </w:rPr>
            </w:pPr>
            <w:r w:rsidRPr="009221F0">
              <w:rPr>
                <w:sz w:val="20"/>
                <w:szCs w:val="20"/>
              </w:rPr>
              <w:t>3.</w:t>
            </w:r>
          </w:p>
        </w:tc>
        <w:tc>
          <w:tcPr>
            <w:tcW w:w="3544" w:type="dxa"/>
          </w:tcPr>
          <w:p w:rsidR="003C224B" w:rsidRPr="009221F0" w:rsidRDefault="003C224B" w:rsidP="003C224B">
            <w:pPr>
              <w:rPr>
                <w:sz w:val="20"/>
                <w:szCs w:val="20"/>
              </w:rPr>
            </w:pPr>
            <w:r w:rsidRPr="009221F0">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985" w:type="dxa"/>
          </w:tcPr>
          <w:p w:rsidR="003C224B" w:rsidRPr="009221F0" w:rsidRDefault="003C224B" w:rsidP="003C224B">
            <w:pPr>
              <w:widowControl w:val="0"/>
              <w:autoSpaceDE w:val="0"/>
              <w:autoSpaceDN w:val="0"/>
              <w:rPr>
                <w:sz w:val="20"/>
                <w:szCs w:val="20"/>
              </w:rPr>
            </w:pPr>
            <w:r w:rsidRPr="009221F0">
              <w:rPr>
                <w:sz w:val="20"/>
                <w:szCs w:val="20"/>
              </w:rPr>
              <w:t>Комплектование книжных фондов</w:t>
            </w:r>
          </w:p>
        </w:tc>
        <w:tc>
          <w:tcPr>
            <w:tcW w:w="1106" w:type="dxa"/>
            <w:vAlign w:val="center"/>
          </w:tcPr>
          <w:p w:rsidR="003C224B" w:rsidRPr="009221F0" w:rsidRDefault="003C224B" w:rsidP="003C224B">
            <w:pPr>
              <w:rPr>
                <w:sz w:val="20"/>
                <w:szCs w:val="20"/>
              </w:rPr>
            </w:pPr>
            <w:r w:rsidRPr="009221F0">
              <w:rPr>
                <w:sz w:val="20"/>
                <w:szCs w:val="20"/>
              </w:rPr>
              <w:t>экземпляров</w:t>
            </w:r>
          </w:p>
        </w:tc>
        <w:tc>
          <w:tcPr>
            <w:tcW w:w="850" w:type="dxa"/>
            <w:vAlign w:val="center"/>
          </w:tcPr>
          <w:p w:rsidR="003C224B" w:rsidRPr="009221F0" w:rsidRDefault="003C224B" w:rsidP="003C224B">
            <w:pPr>
              <w:jc w:val="center"/>
              <w:rPr>
                <w:sz w:val="20"/>
                <w:szCs w:val="20"/>
              </w:rPr>
            </w:pPr>
            <w:r w:rsidRPr="009221F0">
              <w:rPr>
                <w:sz w:val="20"/>
                <w:szCs w:val="20"/>
              </w:rPr>
              <w:t>400</w:t>
            </w:r>
          </w:p>
        </w:tc>
        <w:tc>
          <w:tcPr>
            <w:tcW w:w="1134" w:type="dxa"/>
            <w:vAlign w:val="center"/>
          </w:tcPr>
          <w:p w:rsidR="003C224B" w:rsidRPr="009221F0" w:rsidRDefault="003C224B" w:rsidP="003C224B">
            <w:pPr>
              <w:jc w:val="center"/>
              <w:rPr>
                <w:sz w:val="20"/>
                <w:szCs w:val="20"/>
              </w:rPr>
            </w:pPr>
            <w:r w:rsidRPr="009221F0">
              <w:rPr>
                <w:sz w:val="20"/>
                <w:szCs w:val="20"/>
              </w:rPr>
              <w:t>400</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r>
    </w:tbl>
    <w:p w:rsidR="003C224B" w:rsidRPr="009221F0" w:rsidRDefault="003C224B" w:rsidP="003C224B">
      <w:pPr>
        <w:jc w:val="center"/>
        <w:rPr>
          <w:b/>
          <w:color w:val="000000"/>
          <w:sz w:val="20"/>
          <w:szCs w:val="20"/>
        </w:rPr>
      </w:pPr>
      <w:r w:rsidRPr="009221F0">
        <w:rPr>
          <w:b/>
          <w:color w:val="000000"/>
          <w:sz w:val="20"/>
          <w:szCs w:val="20"/>
        </w:rPr>
        <w:t>Финансовое обеспечение ведомственного проекта</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3C224B" w:rsidRPr="009221F0" w:rsidTr="003C224B">
        <w:tc>
          <w:tcPr>
            <w:tcW w:w="6091"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09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6946"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6091" w:type="dxa"/>
            <w:vMerge/>
            <w:vAlign w:val="center"/>
          </w:tcPr>
          <w:p w:rsidR="003C224B" w:rsidRPr="009221F0" w:rsidRDefault="003C224B" w:rsidP="003C224B">
            <w:pPr>
              <w:rPr>
                <w:sz w:val="20"/>
                <w:szCs w:val="20"/>
              </w:rPr>
            </w:pPr>
          </w:p>
        </w:tc>
        <w:tc>
          <w:tcPr>
            <w:tcW w:w="2097"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418"/>
        </w:trPr>
        <w:tc>
          <w:tcPr>
            <w:tcW w:w="6091" w:type="dxa"/>
          </w:tcPr>
          <w:p w:rsidR="003C224B" w:rsidRPr="009221F0" w:rsidRDefault="003C224B" w:rsidP="003C224B">
            <w:pPr>
              <w:ind w:left="34"/>
              <w:rPr>
                <w:i/>
                <w:sz w:val="20"/>
                <w:szCs w:val="20"/>
              </w:rPr>
            </w:pPr>
            <w:r w:rsidRPr="009221F0">
              <w:rPr>
                <w:i/>
                <w:sz w:val="20"/>
                <w:szCs w:val="20"/>
              </w:rPr>
              <w:t>Ведомственный проект «Содействие комплексному развитию сферы культуры и архивного дела муниципальных образований Томской области»</w:t>
            </w:r>
          </w:p>
        </w:tc>
        <w:tc>
          <w:tcPr>
            <w:tcW w:w="209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992" w:type="dxa"/>
            <w:vAlign w:val="center"/>
          </w:tcPr>
          <w:p w:rsidR="003C224B" w:rsidRPr="009221F0" w:rsidRDefault="003C224B" w:rsidP="003C224B">
            <w:pPr>
              <w:jc w:val="center"/>
              <w:rPr>
                <w:sz w:val="20"/>
                <w:szCs w:val="20"/>
              </w:rPr>
            </w:pPr>
            <w:r w:rsidRPr="009221F0">
              <w:rPr>
                <w:sz w:val="20"/>
                <w:szCs w:val="20"/>
              </w:rPr>
              <w:t>680,6</w:t>
            </w:r>
          </w:p>
        </w:tc>
        <w:tc>
          <w:tcPr>
            <w:tcW w:w="1276" w:type="dxa"/>
            <w:vAlign w:val="center"/>
          </w:tcPr>
          <w:p w:rsidR="003C224B" w:rsidRPr="009221F0" w:rsidRDefault="003C224B" w:rsidP="003C224B">
            <w:pPr>
              <w:jc w:val="center"/>
              <w:rPr>
                <w:sz w:val="20"/>
                <w:szCs w:val="20"/>
              </w:rPr>
            </w:pPr>
            <w:r w:rsidRPr="009221F0">
              <w:rPr>
                <w:sz w:val="20"/>
                <w:szCs w:val="20"/>
              </w:rPr>
              <w:t>15,0</w:t>
            </w:r>
          </w:p>
        </w:tc>
        <w:tc>
          <w:tcPr>
            <w:tcW w:w="1276" w:type="dxa"/>
            <w:vAlign w:val="center"/>
          </w:tcPr>
          <w:p w:rsidR="003C224B" w:rsidRPr="009221F0" w:rsidRDefault="003C224B" w:rsidP="003C224B">
            <w:pPr>
              <w:jc w:val="center"/>
              <w:rPr>
                <w:sz w:val="20"/>
                <w:szCs w:val="20"/>
              </w:rPr>
            </w:pPr>
            <w:r w:rsidRPr="009221F0">
              <w:rPr>
                <w:sz w:val="20"/>
                <w:szCs w:val="20"/>
              </w:rPr>
              <w:t>15,0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lastRenderedPageBreak/>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p>
        </w:tc>
        <w:tc>
          <w:tcPr>
            <w:tcW w:w="1276" w:type="dxa"/>
            <w:vAlign w:val="center"/>
          </w:tcPr>
          <w:p w:rsidR="003C224B" w:rsidRPr="009221F0" w:rsidRDefault="003C224B" w:rsidP="003C224B">
            <w:pPr>
              <w:jc w:val="center"/>
              <w:rPr>
                <w:sz w:val="20"/>
                <w:szCs w:val="20"/>
              </w:rPr>
            </w:pPr>
          </w:p>
        </w:tc>
        <w:tc>
          <w:tcPr>
            <w:tcW w:w="1276" w:type="dxa"/>
            <w:vAlign w:val="center"/>
          </w:tcPr>
          <w:p w:rsidR="003C224B" w:rsidRPr="009221F0" w:rsidRDefault="003C224B" w:rsidP="003C224B">
            <w:pPr>
              <w:jc w:val="center"/>
              <w:rPr>
                <w:sz w:val="20"/>
                <w:szCs w:val="20"/>
              </w:rPr>
            </w:pP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rPr>
          <w:trHeight w:val="117"/>
        </w:trPr>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1.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w:t>
            </w:r>
            <w:proofErr w:type="gramStart"/>
            <w:r w:rsidRPr="009221F0">
              <w:rPr>
                <w:rFonts w:ascii="Times New Roman" w:hAnsi="Times New Roman"/>
                <w:i/>
                <w:sz w:val="20"/>
                <w:szCs w:val="20"/>
              </w:rPr>
              <w:t>к</w:t>
            </w:r>
            <w:r w:rsidRPr="009221F0">
              <w:rPr>
                <w:rFonts w:ascii="Times New Roman" w:hAnsi="Times New Roman"/>
                <w:sz w:val="20"/>
                <w:szCs w:val="20"/>
              </w:rPr>
              <w:t>(</w:t>
            </w:r>
            <w:proofErr w:type="gramEnd"/>
            <w:r w:rsidRPr="009221F0">
              <w:rPr>
                <w:rFonts w:ascii="Times New Roman" w:hAnsi="Times New Roman"/>
                <w:sz w:val="20"/>
                <w:szCs w:val="20"/>
              </w:rPr>
              <w:t>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30,0</w:t>
            </w:r>
          </w:p>
        </w:tc>
        <w:tc>
          <w:tcPr>
            <w:tcW w:w="1276" w:type="dxa"/>
            <w:vAlign w:val="center"/>
          </w:tcPr>
          <w:p w:rsidR="003C224B" w:rsidRPr="009221F0" w:rsidRDefault="003C224B" w:rsidP="003C224B">
            <w:pPr>
              <w:jc w:val="center"/>
              <w:rPr>
                <w:sz w:val="20"/>
                <w:szCs w:val="20"/>
              </w:rPr>
            </w:pPr>
            <w:r w:rsidRPr="009221F0">
              <w:rPr>
                <w:sz w:val="20"/>
                <w:szCs w:val="20"/>
              </w:rPr>
              <w:t>15,0</w:t>
            </w:r>
          </w:p>
        </w:tc>
        <w:tc>
          <w:tcPr>
            <w:tcW w:w="1276" w:type="dxa"/>
            <w:vAlign w:val="center"/>
          </w:tcPr>
          <w:p w:rsidR="003C224B" w:rsidRPr="009221F0" w:rsidRDefault="003C224B" w:rsidP="003C224B">
            <w:pPr>
              <w:jc w:val="center"/>
              <w:rPr>
                <w:sz w:val="20"/>
                <w:szCs w:val="20"/>
              </w:rPr>
            </w:pPr>
            <w:r w:rsidRPr="009221F0">
              <w:rPr>
                <w:sz w:val="20"/>
                <w:szCs w:val="20"/>
              </w:rPr>
              <w:t>15,0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30,0</w:t>
            </w:r>
          </w:p>
        </w:tc>
        <w:tc>
          <w:tcPr>
            <w:tcW w:w="1276" w:type="dxa"/>
            <w:vAlign w:val="center"/>
          </w:tcPr>
          <w:p w:rsidR="003C224B" w:rsidRPr="009221F0" w:rsidRDefault="003C224B" w:rsidP="003C224B">
            <w:pPr>
              <w:jc w:val="center"/>
              <w:rPr>
                <w:sz w:val="20"/>
                <w:szCs w:val="20"/>
              </w:rPr>
            </w:pPr>
            <w:r w:rsidRPr="009221F0">
              <w:rPr>
                <w:sz w:val="20"/>
                <w:szCs w:val="20"/>
              </w:rPr>
              <w:t>15,0</w:t>
            </w:r>
          </w:p>
        </w:tc>
        <w:tc>
          <w:tcPr>
            <w:tcW w:w="1276" w:type="dxa"/>
            <w:vAlign w:val="center"/>
          </w:tcPr>
          <w:p w:rsidR="003C224B" w:rsidRPr="009221F0" w:rsidRDefault="003C224B" w:rsidP="003C224B">
            <w:pPr>
              <w:jc w:val="center"/>
              <w:rPr>
                <w:sz w:val="20"/>
                <w:szCs w:val="20"/>
              </w:rPr>
            </w:pPr>
            <w:r w:rsidRPr="009221F0">
              <w:rPr>
                <w:sz w:val="20"/>
                <w:szCs w:val="20"/>
              </w:rPr>
              <w:t>15,0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2. Обеспечение развития и укрепления материально-технической базы муниципальных домов культуры в населенных пунктах с количеством жителей до 50 тысяч человек</w:t>
            </w:r>
            <w:r w:rsidRPr="009221F0">
              <w:rPr>
                <w:rFonts w:ascii="Times New Roman" w:hAnsi="Times New Roman"/>
                <w:sz w:val="20"/>
                <w:szCs w:val="20"/>
              </w:rPr>
              <w:t xml:space="preserve"> (всего),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529,2</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354,7</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53,0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121,5</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3.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r w:rsidRPr="009221F0">
              <w:rPr>
                <w:rFonts w:ascii="Times New Roman" w:hAnsi="Times New Roman"/>
                <w:sz w:val="20"/>
                <w:szCs w:val="20"/>
              </w:rPr>
              <w:t xml:space="preserve"> (всего),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121,4</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99,5</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14,9</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7,0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p>
    <w:p w:rsidR="003C224B" w:rsidRPr="009221F0" w:rsidRDefault="003C224B" w:rsidP="003C224B">
      <w:pPr>
        <w:autoSpaceDE w:val="0"/>
        <w:autoSpaceDN w:val="0"/>
        <w:adjustRightInd w:val="0"/>
        <w:jc w:val="center"/>
        <w:rPr>
          <w:b/>
          <w:color w:val="000000"/>
          <w:sz w:val="20"/>
          <w:szCs w:val="20"/>
        </w:rPr>
      </w:pPr>
    </w:p>
    <w:p w:rsidR="003C224B" w:rsidRPr="009221F0" w:rsidRDefault="003C224B" w:rsidP="003C224B">
      <w:pPr>
        <w:autoSpaceDE w:val="0"/>
        <w:autoSpaceDN w:val="0"/>
        <w:adjustRightInd w:val="0"/>
        <w:jc w:val="center"/>
        <w:rPr>
          <w:b/>
          <w:color w:val="000000"/>
          <w:sz w:val="20"/>
          <w:szCs w:val="20"/>
        </w:rPr>
      </w:pPr>
    </w:p>
    <w:p w:rsidR="003C224B" w:rsidRPr="009221F0" w:rsidRDefault="003C224B" w:rsidP="003C224B">
      <w:pPr>
        <w:autoSpaceDE w:val="0"/>
        <w:autoSpaceDN w:val="0"/>
        <w:adjustRightInd w:val="0"/>
        <w:jc w:val="center"/>
        <w:rPr>
          <w:b/>
          <w:color w:val="000000"/>
          <w:sz w:val="20"/>
          <w:szCs w:val="20"/>
        </w:rPr>
      </w:pPr>
    </w:p>
    <w:p w:rsidR="003C224B" w:rsidRPr="009221F0" w:rsidRDefault="003C224B" w:rsidP="003C224B">
      <w:pPr>
        <w:autoSpaceDE w:val="0"/>
        <w:autoSpaceDN w:val="0"/>
        <w:adjustRightInd w:val="0"/>
        <w:jc w:val="center"/>
        <w:rPr>
          <w:b/>
          <w:color w:val="000000"/>
          <w:sz w:val="20"/>
          <w:szCs w:val="20"/>
        </w:rPr>
      </w:pPr>
    </w:p>
    <w:p w:rsidR="003C224B" w:rsidRPr="009221F0" w:rsidRDefault="003C224B" w:rsidP="003C224B">
      <w:pPr>
        <w:autoSpaceDE w:val="0"/>
        <w:autoSpaceDN w:val="0"/>
        <w:adjustRightInd w:val="0"/>
        <w:jc w:val="center"/>
        <w:rPr>
          <w:b/>
          <w:color w:val="000000"/>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jc w:val="center"/>
        <w:rPr>
          <w:b/>
          <w:sz w:val="20"/>
          <w:szCs w:val="20"/>
          <w:u w:val="single"/>
        </w:rPr>
      </w:pPr>
      <w:r w:rsidRPr="009221F0">
        <w:rPr>
          <w:b/>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3C224B" w:rsidRPr="009221F0" w:rsidRDefault="003C224B" w:rsidP="003C224B">
      <w:pPr>
        <w:autoSpaceDE w:val="0"/>
        <w:autoSpaceDN w:val="0"/>
        <w:adjustRightInd w:val="0"/>
        <w:jc w:val="cente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комплекса процессных мероприятий</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176"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353"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176" w:type="dxa"/>
            <w:vMerge/>
            <w:vAlign w:val="center"/>
          </w:tcPr>
          <w:p w:rsidR="003C224B" w:rsidRPr="009221F0" w:rsidRDefault="003C224B" w:rsidP="003C224B">
            <w:pPr>
              <w:rPr>
                <w:sz w:val="20"/>
                <w:szCs w:val="20"/>
              </w:rPr>
            </w:pPr>
          </w:p>
        </w:tc>
        <w:tc>
          <w:tcPr>
            <w:tcW w:w="2353"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176" w:type="dxa"/>
          </w:tcPr>
          <w:p w:rsidR="003C224B" w:rsidRPr="009221F0" w:rsidRDefault="003C224B" w:rsidP="003C224B">
            <w:pPr>
              <w:rPr>
                <w:sz w:val="20"/>
                <w:szCs w:val="20"/>
              </w:rPr>
            </w:pPr>
            <w:r w:rsidRPr="009221F0">
              <w:rPr>
                <w:sz w:val="20"/>
                <w:szCs w:val="20"/>
              </w:rPr>
              <w:t xml:space="preserve">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w:t>
            </w:r>
          </w:p>
        </w:tc>
        <w:tc>
          <w:tcPr>
            <w:tcW w:w="2353" w:type="dxa"/>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 музыкальная школа»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человек</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992" w:type="dxa"/>
            <w:vAlign w:val="center"/>
          </w:tcPr>
          <w:p w:rsidR="003C224B" w:rsidRPr="009221F0" w:rsidRDefault="003C224B" w:rsidP="003C224B">
            <w:pPr>
              <w:jc w:val="center"/>
              <w:rPr>
                <w:sz w:val="20"/>
                <w:szCs w:val="20"/>
              </w:rPr>
            </w:pPr>
            <w:r w:rsidRPr="009221F0">
              <w:rPr>
                <w:sz w:val="20"/>
                <w:szCs w:val="20"/>
              </w:rPr>
              <w:t>139</w:t>
            </w:r>
          </w:p>
        </w:tc>
        <w:tc>
          <w:tcPr>
            <w:tcW w:w="850"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Перечень мероприятий комплекса процессных мероприятий</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rPr>
                <w:sz w:val="20"/>
                <w:szCs w:val="20"/>
              </w:rPr>
            </w:pPr>
            <w:r w:rsidRPr="009221F0">
              <w:rPr>
                <w:sz w:val="20"/>
                <w:szCs w:val="20"/>
              </w:rPr>
              <w:t xml:space="preserve">Стимулирующие выплаты в муниципальных организациях дополнительного образования Томской области </w:t>
            </w:r>
          </w:p>
        </w:tc>
        <w:tc>
          <w:tcPr>
            <w:tcW w:w="1985" w:type="dxa"/>
          </w:tcPr>
          <w:p w:rsidR="003C224B" w:rsidRPr="009221F0" w:rsidRDefault="003C224B" w:rsidP="003C224B">
            <w:pPr>
              <w:rPr>
                <w:sz w:val="20"/>
                <w:szCs w:val="20"/>
              </w:rPr>
            </w:pPr>
            <w:r w:rsidRPr="009221F0">
              <w:rPr>
                <w:sz w:val="20"/>
                <w:szCs w:val="20"/>
              </w:rPr>
              <w:t xml:space="preserve">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комплекса процессных мероприятий</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3C224B" w:rsidRPr="009221F0" w:rsidTr="003C224B">
        <w:tc>
          <w:tcPr>
            <w:tcW w:w="6091"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09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6946"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6091" w:type="dxa"/>
            <w:vMerge/>
            <w:vAlign w:val="center"/>
          </w:tcPr>
          <w:p w:rsidR="003C224B" w:rsidRPr="009221F0" w:rsidRDefault="003C224B" w:rsidP="003C224B">
            <w:pPr>
              <w:rPr>
                <w:sz w:val="20"/>
                <w:szCs w:val="20"/>
              </w:rPr>
            </w:pPr>
          </w:p>
        </w:tc>
        <w:tc>
          <w:tcPr>
            <w:tcW w:w="2097"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w:t>
            </w:r>
            <w:r w:rsidRPr="009221F0">
              <w:rPr>
                <w:sz w:val="20"/>
                <w:szCs w:val="20"/>
              </w:rPr>
              <w:lastRenderedPageBreak/>
              <w:t>ый период 2027 год</w:t>
            </w:r>
          </w:p>
        </w:tc>
        <w:tc>
          <w:tcPr>
            <w:tcW w:w="1134" w:type="dxa"/>
          </w:tcPr>
          <w:p w:rsidR="003C224B" w:rsidRPr="009221F0" w:rsidRDefault="003C224B" w:rsidP="003C224B">
            <w:pPr>
              <w:jc w:val="center"/>
              <w:rPr>
                <w:sz w:val="20"/>
                <w:szCs w:val="20"/>
              </w:rPr>
            </w:pPr>
            <w:r w:rsidRPr="009221F0">
              <w:rPr>
                <w:sz w:val="20"/>
                <w:szCs w:val="20"/>
              </w:rPr>
              <w:lastRenderedPageBreak/>
              <w:t>Прогнозн</w:t>
            </w:r>
            <w:r w:rsidRPr="009221F0">
              <w:rPr>
                <w:sz w:val="20"/>
                <w:szCs w:val="20"/>
              </w:rPr>
              <w:lastRenderedPageBreak/>
              <w:t>ый период 2028 год</w:t>
            </w:r>
          </w:p>
        </w:tc>
        <w:tc>
          <w:tcPr>
            <w:tcW w:w="1134" w:type="dxa"/>
          </w:tcPr>
          <w:p w:rsidR="003C224B" w:rsidRPr="009221F0" w:rsidRDefault="003C224B" w:rsidP="003C224B">
            <w:pPr>
              <w:jc w:val="center"/>
              <w:rPr>
                <w:sz w:val="20"/>
                <w:szCs w:val="20"/>
              </w:rPr>
            </w:pPr>
            <w:r w:rsidRPr="009221F0">
              <w:rPr>
                <w:sz w:val="20"/>
                <w:szCs w:val="20"/>
              </w:rPr>
              <w:lastRenderedPageBreak/>
              <w:t>Прогнозн</w:t>
            </w:r>
            <w:r w:rsidRPr="009221F0">
              <w:rPr>
                <w:sz w:val="20"/>
                <w:szCs w:val="20"/>
              </w:rPr>
              <w:lastRenderedPageBreak/>
              <w:t>ый период 2029 год</w:t>
            </w:r>
          </w:p>
        </w:tc>
      </w:tr>
      <w:tr w:rsidR="003C224B" w:rsidRPr="009221F0" w:rsidTr="003C224B">
        <w:trPr>
          <w:trHeight w:val="418"/>
        </w:trPr>
        <w:tc>
          <w:tcPr>
            <w:tcW w:w="6091" w:type="dxa"/>
          </w:tcPr>
          <w:p w:rsidR="003C224B" w:rsidRPr="009221F0" w:rsidRDefault="003C224B" w:rsidP="003C224B">
            <w:pPr>
              <w:ind w:left="34"/>
              <w:rPr>
                <w:i/>
                <w:sz w:val="20"/>
                <w:szCs w:val="20"/>
              </w:rPr>
            </w:pPr>
            <w:r w:rsidRPr="009221F0">
              <w:rPr>
                <w:i/>
                <w:sz w:val="20"/>
                <w:szCs w:val="20"/>
              </w:rPr>
              <w:lastRenderedPageBreak/>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09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992" w:type="dxa"/>
            <w:vAlign w:val="center"/>
          </w:tcPr>
          <w:p w:rsidR="003C224B" w:rsidRPr="009221F0" w:rsidRDefault="003C224B" w:rsidP="003C224B">
            <w:pPr>
              <w:jc w:val="center"/>
              <w:rPr>
                <w:sz w:val="20"/>
                <w:szCs w:val="20"/>
              </w:rPr>
            </w:pPr>
            <w:r w:rsidRPr="009221F0">
              <w:rPr>
                <w:sz w:val="20"/>
                <w:szCs w:val="20"/>
              </w:rPr>
              <w:t>149,1</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149,1</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rPr>
          <w:trHeight w:val="117"/>
        </w:trPr>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Стимулирующие выплаты в муниципальных организациях дополнительного образования Томской области</w:t>
            </w:r>
            <w:r w:rsidRPr="009221F0">
              <w:rPr>
                <w:rFonts w:ascii="Times New Roman" w:hAnsi="Times New Roman"/>
                <w:sz w:val="20"/>
                <w:szCs w:val="20"/>
              </w:rPr>
              <w:t xml:space="preserve"> (всего),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149,1</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149,1</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276" w:type="dxa"/>
            <w:vAlign w:val="center"/>
          </w:tcPr>
          <w:p w:rsidR="003C224B" w:rsidRPr="009221F0" w:rsidRDefault="003C224B" w:rsidP="003C224B">
            <w:pPr>
              <w:jc w:val="center"/>
              <w:rPr>
                <w:sz w:val="20"/>
                <w:szCs w:val="20"/>
              </w:rPr>
            </w:pPr>
            <w:r w:rsidRPr="009221F0">
              <w:rPr>
                <w:sz w:val="20"/>
                <w:szCs w:val="20"/>
              </w:rPr>
              <w:t>150,0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rPr>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jc w:val="center"/>
        <w:rPr>
          <w:b/>
          <w:sz w:val="20"/>
          <w:szCs w:val="20"/>
          <w:u w:val="single"/>
        </w:rPr>
      </w:pPr>
      <w:r w:rsidRPr="009221F0">
        <w:rPr>
          <w:b/>
          <w:sz w:val="20"/>
          <w:szCs w:val="20"/>
        </w:rPr>
        <w:t>«Создание условий для развития кадрового потенциала в Томской области в сфере культуры и архивного дела»</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комплекса процессных мероприятий</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176"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353"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176" w:type="dxa"/>
            <w:vMerge/>
            <w:vAlign w:val="center"/>
          </w:tcPr>
          <w:p w:rsidR="003C224B" w:rsidRPr="009221F0" w:rsidRDefault="003C224B" w:rsidP="003C224B">
            <w:pPr>
              <w:rPr>
                <w:sz w:val="20"/>
                <w:szCs w:val="20"/>
              </w:rPr>
            </w:pPr>
          </w:p>
        </w:tc>
        <w:tc>
          <w:tcPr>
            <w:tcW w:w="2353"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 xml:space="preserve">Прогнозный период </w:t>
            </w:r>
            <w:r w:rsidRPr="009221F0">
              <w:rPr>
                <w:sz w:val="20"/>
                <w:szCs w:val="20"/>
              </w:rPr>
              <w:lastRenderedPageBreak/>
              <w:t>2027 год</w:t>
            </w:r>
          </w:p>
        </w:tc>
        <w:tc>
          <w:tcPr>
            <w:tcW w:w="1276" w:type="dxa"/>
          </w:tcPr>
          <w:p w:rsidR="003C224B" w:rsidRPr="009221F0" w:rsidRDefault="003C224B" w:rsidP="003C224B">
            <w:pPr>
              <w:jc w:val="center"/>
              <w:rPr>
                <w:sz w:val="20"/>
                <w:szCs w:val="20"/>
              </w:rPr>
            </w:pPr>
            <w:r w:rsidRPr="009221F0">
              <w:rPr>
                <w:sz w:val="20"/>
                <w:szCs w:val="20"/>
              </w:rPr>
              <w:lastRenderedPageBreak/>
              <w:t xml:space="preserve">Прогнозный период </w:t>
            </w:r>
            <w:r w:rsidRPr="009221F0">
              <w:rPr>
                <w:sz w:val="20"/>
                <w:szCs w:val="20"/>
              </w:rPr>
              <w:lastRenderedPageBreak/>
              <w:t>2028 год</w:t>
            </w:r>
          </w:p>
        </w:tc>
        <w:tc>
          <w:tcPr>
            <w:tcW w:w="1134" w:type="dxa"/>
          </w:tcPr>
          <w:p w:rsidR="003C224B" w:rsidRPr="009221F0" w:rsidRDefault="003C224B" w:rsidP="003C224B">
            <w:pPr>
              <w:jc w:val="center"/>
              <w:rPr>
                <w:sz w:val="20"/>
                <w:szCs w:val="20"/>
              </w:rPr>
            </w:pPr>
            <w:r w:rsidRPr="009221F0">
              <w:rPr>
                <w:sz w:val="20"/>
                <w:szCs w:val="20"/>
              </w:rPr>
              <w:lastRenderedPageBreak/>
              <w:t xml:space="preserve">Прогнозный период </w:t>
            </w:r>
            <w:r w:rsidRPr="009221F0">
              <w:rPr>
                <w:sz w:val="20"/>
                <w:szCs w:val="20"/>
              </w:rPr>
              <w:lastRenderedPageBreak/>
              <w:t>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lastRenderedPageBreak/>
              <w:t>1</w:t>
            </w:r>
          </w:p>
        </w:tc>
        <w:tc>
          <w:tcPr>
            <w:tcW w:w="3176" w:type="dxa"/>
          </w:tcPr>
          <w:p w:rsidR="003C224B" w:rsidRPr="009221F0" w:rsidRDefault="003C224B" w:rsidP="003C224B">
            <w:pPr>
              <w:rPr>
                <w:sz w:val="20"/>
                <w:szCs w:val="20"/>
              </w:rPr>
            </w:pPr>
            <w:r w:rsidRPr="009221F0">
              <w:rPr>
                <w:sz w:val="20"/>
                <w:szCs w:val="20"/>
              </w:rPr>
              <w:t xml:space="preserve">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w:t>
            </w:r>
          </w:p>
        </w:tc>
        <w:tc>
          <w:tcPr>
            <w:tcW w:w="2353" w:type="dxa"/>
          </w:tcPr>
          <w:p w:rsidR="003C224B" w:rsidRPr="009221F0" w:rsidRDefault="003C224B" w:rsidP="003C224B">
            <w:pPr>
              <w:widowControl w:val="0"/>
              <w:autoSpaceDE w:val="0"/>
              <w:autoSpaceDN w:val="0"/>
              <w:rPr>
                <w:sz w:val="20"/>
                <w:szCs w:val="20"/>
              </w:rPr>
            </w:pPr>
            <w:r w:rsidRPr="009221F0">
              <w:rPr>
                <w:sz w:val="20"/>
                <w:szCs w:val="20"/>
              </w:rPr>
              <w:t>МБОУ ДО «Молчановская детская музыкальная школа»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человек</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992" w:type="dxa"/>
            <w:vAlign w:val="center"/>
          </w:tcPr>
          <w:p w:rsidR="003C224B" w:rsidRPr="009221F0" w:rsidRDefault="003C224B" w:rsidP="003C224B">
            <w:pPr>
              <w:jc w:val="center"/>
              <w:rPr>
                <w:sz w:val="20"/>
                <w:szCs w:val="20"/>
              </w:rPr>
            </w:pPr>
            <w:r w:rsidRPr="009221F0">
              <w:rPr>
                <w:sz w:val="20"/>
                <w:szCs w:val="20"/>
              </w:rPr>
              <w:t>139</w:t>
            </w:r>
          </w:p>
        </w:tc>
        <w:tc>
          <w:tcPr>
            <w:tcW w:w="850"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Перечень мероприятий комплекса процессных мероприятий</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rPr>
                <w:sz w:val="20"/>
                <w:szCs w:val="20"/>
              </w:rPr>
            </w:pPr>
            <w:r w:rsidRPr="009221F0">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5" w:type="dxa"/>
          </w:tcPr>
          <w:p w:rsidR="003C224B" w:rsidRPr="009221F0" w:rsidRDefault="003C224B" w:rsidP="003C224B">
            <w:pPr>
              <w:rPr>
                <w:sz w:val="20"/>
                <w:szCs w:val="20"/>
              </w:rPr>
            </w:pPr>
            <w:r w:rsidRPr="009221F0">
              <w:rPr>
                <w:sz w:val="20"/>
                <w:szCs w:val="20"/>
              </w:rPr>
              <w:t xml:space="preserve">Количество </w:t>
            </w:r>
            <w:proofErr w:type="gramStart"/>
            <w:r w:rsidRPr="009221F0">
              <w:rPr>
                <w:sz w:val="20"/>
                <w:szCs w:val="20"/>
              </w:rPr>
              <w:t>обучающихся</w:t>
            </w:r>
            <w:proofErr w:type="gramEnd"/>
            <w:r w:rsidRPr="009221F0">
              <w:rPr>
                <w:sz w:val="20"/>
                <w:szCs w:val="20"/>
              </w:rPr>
              <w:t xml:space="preserve"> по дополнительным образовательным программам</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276"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c>
          <w:tcPr>
            <w:tcW w:w="1134" w:type="dxa"/>
            <w:vAlign w:val="center"/>
          </w:tcPr>
          <w:p w:rsidR="003C224B" w:rsidRPr="009221F0" w:rsidRDefault="003C224B" w:rsidP="003C224B">
            <w:pPr>
              <w:jc w:val="center"/>
              <w:rPr>
                <w:sz w:val="20"/>
                <w:szCs w:val="20"/>
              </w:rPr>
            </w:pPr>
            <w:r w:rsidRPr="009221F0">
              <w:rPr>
                <w:sz w:val="20"/>
                <w:szCs w:val="20"/>
              </w:rPr>
              <w:t>139</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комплекса процессных мероприятий</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3C224B" w:rsidRPr="009221F0" w:rsidTr="003C224B">
        <w:tc>
          <w:tcPr>
            <w:tcW w:w="6091"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09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6946"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6091" w:type="dxa"/>
            <w:vMerge/>
            <w:vAlign w:val="center"/>
          </w:tcPr>
          <w:p w:rsidR="003C224B" w:rsidRPr="009221F0" w:rsidRDefault="003C224B" w:rsidP="003C224B">
            <w:pPr>
              <w:rPr>
                <w:sz w:val="20"/>
                <w:szCs w:val="20"/>
              </w:rPr>
            </w:pPr>
          </w:p>
        </w:tc>
        <w:tc>
          <w:tcPr>
            <w:tcW w:w="2097"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418"/>
        </w:trPr>
        <w:tc>
          <w:tcPr>
            <w:tcW w:w="6091" w:type="dxa"/>
          </w:tcPr>
          <w:p w:rsidR="003C224B" w:rsidRPr="009221F0" w:rsidRDefault="003C224B" w:rsidP="003C224B">
            <w:pPr>
              <w:ind w:left="34"/>
              <w:rPr>
                <w:i/>
                <w:sz w:val="20"/>
                <w:szCs w:val="20"/>
              </w:rPr>
            </w:pPr>
            <w:r w:rsidRPr="009221F0">
              <w:rPr>
                <w:i/>
                <w:sz w:val="20"/>
                <w:szCs w:val="20"/>
              </w:rPr>
              <w:t>Комплекс процессных мероприятий «Создание условий для развития кадрового потенциала в Томской области в сфере культуры и архивного дела»</w:t>
            </w:r>
          </w:p>
        </w:tc>
        <w:tc>
          <w:tcPr>
            <w:tcW w:w="209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992" w:type="dxa"/>
            <w:vAlign w:val="center"/>
          </w:tcPr>
          <w:p w:rsidR="003C224B" w:rsidRPr="009221F0" w:rsidRDefault="003C224B" w:rsidP="003C224B">
            <w:pPr>
              <w:jc w:val="center"/>
              <w:rPr>
                <w:sz w:val="20"/>
                <w:szCs w:val="20"/>
              </w:rPr>
            </w:pPr>
            <w:r w:rsidRPr="009221F0">
              <w:rPr>
                <w:sz w:val="20"/>
                <w:szCs w:val="20"/>
              </w:rPr>
              <w:t>7 203,6</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7 203,6</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rPr>
          <w:trHeight w:val="117"/>
        </w:trPr>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 xml:space="preserve">Мероприятие.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w:t>
            </w:r>
            <w:r w:rsidRPr="009221F0">
              <w:rPr>
                <w:rFonts w:ascii="Times New Roman" w:hAnsi="Times New Roman"/>
                <w:i/>
                <w:sz w:val="20"/>
                <w:szCs w:val="20"/>
              </w:rPr>
              <w:lastRenderedPageBreak/>
              <w:t>дополнительного образования</w:t>
            </w:r>
            <w:r w:rsidRPr="009221F0">
              <w:rPr>
                <w:rFonts w:ascii="Times New Roman" w:hAnsi="Times New Roman"/>
                <w:sz w:val="20"/>
                <w:szCs w:val="20"/>
              </w:rPr>
              <w:t xml:space="preserve"> (всего),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7 203,6</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lastRenderedPageBreak/>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7 203,6</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rPr>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jc w:val="center"/>
        <w:rPr>
          <w:b/>
          <w:sz w:val="20"/>
          <w:szCs w:val="20"/>
          <w:u w:val="single"/>
        </w:rPr>
      </w:pPr>
      <w:r w:rsidRPr="009221F0">
        <w:rPr>
          <w:b/>
          <w:sz w:val="20"/>
          <w:szCs w:val="20"/>
        </w:rPr>
        <w:t>«Подготовка, обеспечение и проведение мероприятий в сфере культуры на территории Молчановского района»</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комплекса процессных мероприятий</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176"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353"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176" w:type="dxa"/>
            <w:vMerge/>
            <w:vAlign w:val="center"/>
          </w:tcPr>
          <w:p w:rsidR="003C224B" w:rsidRPr="009221F0" w:rsidRDefault="003C224B" w:rsidP="003C224B">
            <w:pPr>
              <w:rPr>
                <w:sz w:val="20"/>
                <w:szCs w:val="20"/>
              </w:rPr>
            </w:pPr>
          </w:p>
        </w:tc>
        <w:tc>
          <w:tcPr>
            <w:tcW w:w="2353"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176" w:type="dxa"/>
          </w:tcPr>
          <w:p w:rsidR="003C224B" w:rsidRPr="009221F0" w:rsidRDefault="003C224B" w:rsidP="003C224B">
            <w:pPr>
              <w:rPr>
                <w:sz w:val="20"/>
                <w:szCs w:val="20"/>
              </w:rPr>
            </w:pPr>
            <w:r w:rsidRPr="009221F0">
              <w:rPr>
                <w:sz w:val="20"/>
                <w:szCs w:val="20"/>
              </w:rPr>
              <w:t>Количество участников мероприятия</w:t>
            </w:r>
          </w:p>
        </w:tc>
        <w:tc>
          <w:tcPr>
            <w:tcW w:w="2353" w:type="dxa"/>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человек</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992" w:type="dxa"/>
            <w:vAlign w:val="center"/>
          </w:tcPr>
          <w:p w:rsidR="003C224B" w:rsidRPr="009221F0" w:rsidRDefault="003C224B" w:rsidP="003C224B">
            <w:pPr>
              <w:jc w:val="center"/>
              <w:rPr>
                <w:sz w:val="20"/>
                <w:szCs w:val="20"/>
              </w:rPr>
            </w:pPr>
            <w:r w:rsidRPr="009221F0">
              <w:rPr>
                <w:sz w:val="20"/>
                <w:szCs w:val="20"/>
              </w:rPr>
              <w:t>1600</w:t>
            </w:r>
          </w:p>
        </w:tc>
        <w:tc>
          <w:tcPr>
            <w:tcW w:w="850"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276"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Перечень мероприятий комплекса процессных мероприятий</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 xml:space="preserve">Проведение областного фестиваля активного долголетия </w:t>
            </w:r>
            <w:proofErr w:type="gramStart"/>
            <w:r w:rsidRPr="009221F0">
              <w:rPr>
                <w:rFonts w:ascii="Times New Roman" w:hAnsi="Times New Roman"/>
                <w:sz w:val="20"/>
                <w:szCs w:val="20"/>
              </w:rPr>
              <w:t>в</w:t>
            </w:r>
            <w:proofErr w:type="gramEnd"/>
            <w:r w:rsidRPr="009221F0">
              <w:rPr>
                <w:rFonts w:ascii="Times New Roman" w:hAnsi="Times New Roman"/>
                <w:sz w:val="20"/>
                <w:szCs w:val="20"/>
              </w:rPr>
              <w:t xml:space="preserve"> </w:t>
            </w:r>
          </w:p>
          <w:p w:rsidR="003C224B" w:rsidRPr="009221F0" w:rsidRDefault="003C224B" w:rsidP="003C224B">
            <w:pPr>
              <w:rPr>
                <w:sz w:val="20"/>
                <w:szCs w:val="20"/>
              </w:rPr>
            </w:pPr>
            <w:r w:rsidRPr="009221F0">
              <w:rPr>
                <w:sz w:val="20"/>
                <w:szCs w:val="20"/>
              </w:rPr>
              <w:t>с. Молчаново</w:t>
            </w:r>
          </w:p>
        </w:tc>
        <w:tc>
          <w:tcPr>
            <w:tcW w:w="1985" w:type="dxa"/>
          </w:tcPr>
          <w:p w:rsidR="003C224B" w:rsidRPr="009221F0" w:rsidRDefault="003C224B" w:rsidP="003C224B">
            <w:pPr>
              <w:rPr>
                <w:sz w:val="20"/>
                <w:szCs w:val="20"/>
              </w:rPr>
            </w:pPr>
            <w:r w:rsidRPr="009221F0">
              <w:rPr>
                <w:rFonts w:eastAsia="Calibri"/>
                <w:sz w:val="20"/>
                <w:szCs w:val="20"/>
              </w:rPr>
              <w:t>Количество участников мероприятия</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276" w:type="dxa"/>
            <w:vAlign w:val="center"/>
          </w:tcPr>
          <w:p w:rsidR="003C224B" w:rsidRPr="009221F0" w:rsidRDefault="003C224B" w:rsidP="003C224B">
            <w:pPr>
              <w:jc w:val="center"/>
              <w:rPr>
                <w:sz w:val="20"/>
                <w:szCs w:val="20"/>
              </w:rPr>
            </w:pPr>
            <w:r w:rsidRPr="009221F0">
              <w:rPr>
                <w:sz w:val="20"/>
                <w:szCs w:val="20"/>
              </w:rPr>
              <w:t>1600</w:t>
            </w:r>
          </w:p>
        </w:tc>
        <w:tc>
          <w:tcPr>
            <w:tcW w:w="1276"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r>
      <w:tr w:rsidR="003C224B" w:rsidRPr="009221F0" w:rsidTr="003C224B">
        <w:trPr>
          <w:trHeight w:val="914"/>
        </w:trPr>
        <w:tc>
          <w:tcPr>
            <w:tcW w:w="561" w:type="dxa"/>
            <w:vAlign w:val="center"/>
          </w:tcPr>
          <w:p w:rsidR="003C224B" w:rsidRPr="009221F0" w:rsidRDefault="003C224B" w:rsidP="003C224B">
            <w:pPr>
              <w:jc w:val="center"/>
              <w:rPr>
                <w:sz w:val="20"/>
                <w:szCs w:val="20"/>
              </w:rPr>
            </w:pPr>
            <w:r w:rsidRPr="009221F0">
              <w:rPr>
                <w:sz w:val="20"/>
                <w:szCs w:val="20"/>
              </w:rPr>
              <w:lastRenderedPageBreak/>
              <w:t>2</w:t>
            </w:r>
          </w:p>
        </w:tc>
        <w:tc>
          <w:tcPr>
            <w:tcW w:w="3544" w:type="dxa"/>
          </w:tcPr>
          <w:p w:rsidR="003C224B" w:rsidRPr="009221F0" w:rsidRDefault="003C224B" w:rsidP="003C224B">
            <w:pPr>
              <w:pStyle w:val="ConsPlusNormal"/>
              <w:rPr>
                <w:rFonts w:ascii="Times New Roman" w:hAnsi="Times New Roman"/>
                <w:sz w:val="20"/>
                <w:szCs w:val="20"/>
              </w:rPr>
            </w:pPr>
            <w:r w:rsidRPr="009221F0">
              <w:rPr>
                <w:rFonts w:ascii="Times New Roman" w:hAnsi="Times New Roman"/>
                <w:sz w:val="20"/>
                <w:szCs w:val="20"/>
              </w:rPr>
              <w:t>Подготовка, организация и проведение мероприятий посвященных столетию Молчановского района</w:t>
            </w:r>
          </w:p>
        </w:tc>
        <w:tc>
          <w:tcPr>
            <w:tcW w:w="1985" w:type="dxa"/>
          </w:tcPr>
          <w:p w:rsidR="003C224B" w:rsidRPr="009221F0" w:rsidRDefault="003C224B" w:rsidP="003C224B">
            <w:pPr>
              <w:rPr>
                <w:rFonts w:eastAsia="Calibri"/>
                <w:sz w:val="20"/>
                <w:szCs w:val="20"/>
              </w:rPr>
            </w:pPr>
            <w:r w:rsidRPr="009221F0">
              <w:rPr>
                <w:rFonts w:eastAsia="Calibri"/>
                <w:sz w:val="20"/>
                <w:szCs w:val="20"/>
              </w:rPr>
              <w:t>Количество участников мероприятия</w:t>
            </w:r>
          </w:p>
        </w:tc>
        <w:tc>
          <w:tcPr>
            <w:tcW w:w="1106" w:type="dxa"/>
            <w:vAlign w:val="center"/>
          </w:tcPr>
          <w:p w:rsidR="003C224B" w:rsidRPr="009221F0" w:rsidRDefault="003C224B" w:rsidP="003C224B">
            <w:pPr>
              <w:rPr>
                <w:sz w:val="20"/>
                <w:szCs w:val="20"/>
              </w:rPr>
            </w:pPr>
            <w:r w:rsidRPr="009221F0">
              <w:rPr>
                <w:sz w:val="20"/>
                <w:szCs w:val="20"/>
              </w:rPr>
              <w:t>человек</w:t>
            </w:r>
          </w:p>
        </w:tc>
        <w:tc>
          <w:tcPr>
            <w:tcW w:w="850"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276" w:type="dxa"/>
            <w:vAlign w:val="center"/>
          </w:tcPr>
          <w:p w:rsidR="003C224B" w:rsidRPr="009221F0" w:rsidRDefault="003C224B" w:rsidP="003C224B">
            <w:pPr>
              <w:jc w:val="center"/>
              <w:rPr>
                <w:sz w:val="20"/>
                <w:szCs w:val="20"/>
              </w:rPr>
            </w:pPr>
            <w:r w:rsidRPr="009221F0">
              <w:rPr>
                <w:sz w:val="20"/>
                <w:szCs w:val="20"/>
              </w:rPr>
              <w:t>1600</w:t>
            </w:r>
          </w:p>
        </w:tc>
        <w:tc>
          <w:tcPr>
            <w:tcW w:w="1276"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c>
          <w:tcPr>
            <w:tcW w:w="1134" w:type="dxa"/>
            <w:vAlign w:val="center"/>
          </w:tcPr>
          <w:p w:rsidR="003C224B" w:rsidRPr="009221F0" w:rsidRDefault="003C224B" w:rsidP="003C224B">
            <w:pPr>
              <w:jc w:val="center"/>
              <w:rPr>
                <w:sz w:val="20"/>
                <w:szCs w:val="20"/>
              </w:rPr>
            </w:pPr>
            <w:r w:rsidRPr="009221F0">
              <w:rPr>
                <w:sz w:val="20"/>
                <w:szCs w:val="20"/>
              </w:rPr>
              <w:t>1600</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комплекса процессных мероприятий</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3C224B" w:rsidRPr="009221F0" w:rsidTr="003C224B">
        <w:tc>
          <w:tcPr>
            <w:tcW w:w="6091"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09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6946"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6091" w:type="dxa"/>
            <w:vMerge/>
            <w:vAlign w:val="center"/>
          </w:tcPr>
          <w:p w:rsidR="003C224B" w:rsidRPr="009221F0" w:rsidRDefault="003C224B" w:rsidP="003C224B">
            <w:pPr>
              <w:rPr>
                <w:sz w:val="20"/>
                <w:szCs w:val="20"/>
              </w:rPr>
            </w:pPr>
          </w:p>
        </w:tc>
        <w:tc>
          <w:tcPr>
            <w:tcW w:w="2097"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418"/>
        </w:trPr>
        <w:tc>
          <w:tcPr>
            <w:tcW w:w="6091" w:type="dxa"/>
          </w:tcPr>
          <w:p w:rsidR="003C224B" w:rsidRPr="009221F0" w:rsidRDefault="003C224B" w:rsidP="003C224B">
            <w:pPr>
              <w:ind w:left="34"/>
              <w:rPr>
                <w:i/>
                <w:sz w:val="20"/>
                <w:szCs w:val="20"/>
              </w:rPr>
            </w:pPr>
            <w:r w:rsidRPr="009221F0">
              <w:rPr>
                <w:i/>
                <w:sz w:val="20"/>
                <w:szCs w:val="20"/>
              </w:rPr>
              <w:t>Комплекс процессных мероприятий «Подготовка, обеспечение и проведение мероприятий в сфере культуры на территории Молчановского района»</w:t>
            </w:r>
          </w:p>
        </w:tc>
        <w:tc>
          <w:tcPr>
            <w:tcW w:w="209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992" w:type="dxa"/>
            <w:vAlign w:val="center"/>
          </w:tcPr>
          <w:p w:rsidR="003C224B" w:rsidRPr="009221F0" w:rsidRDefault="003C224B" w:rsidP="003C224B">
            <w:pPr>
              <w:jc w:val="center"/>
              <w:rPr>
                <w:sz w:val="20"/>
                <w:szCs w:val="20"/>
              </w:rPr>
            </w:pPr>
            <w:r w:rsidRPr="009221F0">
              <w:rPr>
                <w:sz w:val="20"/>
                <w:szCs w:val="20"/>
              </w:rPr>
              <w:t>700,0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700,0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rPr>
          <w:trHeight w:val="117"/>
        </w:trPr>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 xml:space="preserve">Мероприятие. Проведение областного фестиваля активного долголетия </w:t>
            </w:r>
            <w:proofErr w:type="gramStart"/>
            <w:r w:rsidRPr="009221F0">
              <w:rPr>
                <w:rFonts w:ascii="Times New Roman" w:hAnsi="Times New Roman"/>
                <w:i/>
                <w:sz w:val="20"/>
                <w:szCs w:val="20"/>
              </w:rPr>
              <w:t>в</w:t>
            </w:r>
            <w:proofErr w:type="gramEnd"/>
            <w:r w:rsidRPr="009221F0">
              <w:rPr>
                <w:rFonts w:ascii="Times New Roman" w:hAnsi="Times New Roman"/>
                <w:i/>
                <w:sz w:val="20"/>
                <w:szCs w:val="20"/>
              </w:rPr>
              <w:t xml:space="preserve"> </w:t>
            </w:r>
          </w:p>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с. Молчаново</w:t>
            </w:r>
            <w:r w:rsidRPr="009221F0">
              <w:rPr>
                <w:rFonts w:ascii="Times New Roman" w:hAnsi="Times New Roman"/>
                <w:sz w:val="20"/>
                <w:szCs w:val="20"/>
              </w:rPr>
              <w:t xml:space="preserve"> (всего),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276" w:type="dxa"/>
            <w:vAlign w:val="center"/>
          </w:tcPr>
          <w:p w:rsidR="003C224B" w:rsidRPr="009221F0" w:rsidRDefault="003C224B" w:rsidP="003C224B">
            <w:pPr>
              <w:jc w:val="center"/>
              <w:rPr>
                <w:sz w:val="20"/>
                <w:szCs w:val="20"/>
              </w:rPr>
            </w:pPr>
            <w:r w:rsidRPr="009221F0">
              <w:rPr>
                <w:sz w:val="20"/>
                <w:szCs w:val="20"/>
              </w:rPr>
              <w:t>100,0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Подготовка</w:t>
            </w:r>
            <w:proofErr w:type="gramStart"/>
            <w:r w:rsidRPr="009221F0">
              <w:rPr>
                <w:rFonts w:ascii="Times New Roman" w:hAnsi="Times New Roman"/>
                <w:i/>
                <w:sz w:val="20"/>
                <w:szCs w:val="20"/>
              </w:rPr>
              <w:t>,о</w:t>
            </w:r>
            <w:proofErr w:type="gramEnd"/>
            <w:r w:rsidRPr="009221F0">
              <w:rPr>
                <w:rFonts w:ascii="Times New Roman" w:hAnsi="Times New Roman"/>
                <w:i/>
                <w:sz w:val="20"/>
                <w:szCs w:val="20"/>
              </w:rPr>
              <w:t xml:space="preserve">рганизация и проведение мероприятий посвященных столетию Молчановского района </w:t>
            </w:r>
            <w:r w:rsidRPr="009221F0">
              <w:rPr>
                <w:rFonts w:ascii="Times New Roman" w:hAnsi="Times New Roman"/>
                <w:sz w:val="20"/>
                <w:szCs w:val="20"/>
              </w:rPr>
              <w:t>(всего),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600,0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600,0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lastRenderedPageBreak/>
        <w:t>ПАСПОРТ</w:t>
      </w: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 xml:space="preserve">Федерального проекта </w:t>
      </w:r>
      <w:r w:rsidRPr="009221F0">
        <w:rPr>
          <w:b/>
          <w:sz w:val="20"/>
          <w:szCs w:val="20"/>
        </w:rPr>
        <w:t>«Творческие люди»</w:t>
      </w:r>
    </w:p>
    <w:p w:rsidR="003C224B" w:rsidRPr="009221F0"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proofErr w:type="gramStart"/>
            <w:r w:rsidRPr="009221F0">
              <w:rPr>
                <w:sz w:val="20"/>
                <w:szCs w:val="20"/>
              </w:rPr>
              <w:t>Ответственный</w:t>
            </w:r>
            <w:proofErr w:type="gramEnd"/>
            <w:r w:rsidRPr="009221F0">
              <w:rPr>
                <w:sz w:val="20"/>
                <w:szCs w:val="20"/>
              </w:rPr>
              <w:t xml:space="preserve"> за выполнение федерального проекта</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autoSpaceDE w:val="0"/>
        <w:autoSpaceDN w:val="0"/>
        <w:adjustRightInd w:val="0"/>
        <w:rPr>
          <w:b/>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федерального проекта</w:t>
      </w:r>
    </w:p>
    <w:p w:rsidR="003C224B" w:rsidRPr="009221F0" w:rsidRDefault="003C224B" w:rsidP="003C224B">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176"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353"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176" w:type="dxa"/>
            <w:vMerge/>
            <w:vAlign w:val="center"/>
          </w:tcPr>
          <w:p w:rsidR="003C224B" w:rsidRPr="009221F0" w:rsidRDefault="003C224B" w:rsidP="003C224B">
            <w:pPr>
              <w:rPr>
                <w:sz w:val="20"/>
                <w:szCs w:val="20"/>
              </w:rPr>
            </w:pPr>
          </w:p>
        </w:tc>
        <w:tc>
          <w:tcPr>
            <w:tcW w:w="2353"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176" w:type="dxa"/>
          </w:tcPr>
          <w:p w:rsidR="003C224B" w:rsidRPr="009221F0" w:rsidRDefault="003C224B" w:rsidP="003C224B">
            <w:pPr>
              <w:widowControl w:val="0"/>
              <w:autoSpaceDE w:val="0"/>
              <w:autoSpaceDN w:val="0"/>
              <w:rPr>
                <w:sz w:val="20"/>
                <w:szCs w:val="20"/>
              </w:rPr>
            </w:pPr>
            <w:r w:rsidRPr="009221F0">
              <w:rPr>
                <w:sz w:val="20"/>
                <w:szCs w:val="20"/>
              </w:rPr>
              <w:t>Количество лучших сельских учреждений и лучших работников сельских учреждений культуры, единиц</w:t>
            </w:r>
          </w:p>
        </w:tc>
        <w:tc>
          <w:tcPr>
            <w:tcW w:w="2353" w:type="dxa"/>
          </w:tcPr>
          <w:p w:rsidR="003C224B" w:rsidRPr="009221F0" w:rsidRDefault="003C224B" w:rsidP="003C224B">
            <w:pPr>
              <w:widowControl w:val="0"/>
              <w:autoSpaceDE w:val="0"/>
              <w:autoSpaceDN w:val="0"/>
              <w:rPr>
                <w:sz w:val="20"/>
                <w:szCs w:val="20"/>
              </w:rPr>
            </w:pPr>
            <w:r w:rsidRPr="009221F0">
              <w:rPr>
                <w:sz w:val="20"/>
                <w:szCs w:val="20"/>
              </w:rPr>
              <w:t>МАУК «Межпоселенческий методический центр народного творчества и досуга»</w:t>
            </w:r>
          </w:p>
          <w:p w:rsidR="003C224B" w:rsidRPr="009221F0" w:rsidRDefault="003C224B" w:rsidP="003C224B">
            <w:pPr>
              <w:jc w:val="center"/>
              <w:rPr>
                <w:sz w:val="20"/>
                <w:szCs w:val="20"/>
              </w:rPr>
            </w:pPr>
          </w:p>
        </w:tc>
        <w:tc>
          <w:tcPr>
            <w:tcW w:w="1247" w:type="dxa"/>
            <w:vAlign w:val="center"/>
          </w:tcPr>
          <w:p w:rsidR="003C224B" w:rsidRPr="009221F0" w:rsidRDefault="003C224B" w:rsidP="003C224B">
            <w:pPr>
              <w:jc w:val="center"/>
              <w:rPr>
                <w:sz w:val="20"/>
                <w:szCs w:val="20"/>
              </w:rPr>
            </w:pPr>
            <w:r w:rsidRPr="009221F0">
              <w:rPr>
                <w:sz w:val="20"/>
                <w:szCs w:val="20"/>
              </w:rPr>
              <w:t>единиц</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992" w:type="dxa"/>
            <w:vAlign w:val="center"/>
          </w:tcPr>
          <w:p w:rsidR="003C224B" w:rsidRPr="009221F0" w:rsidRDefault="003C224B" w:rsidP="003C224B">
            <w:pPr>
              <w:jc w:val="center"/>
              <w:rPr>
                <w:sz w:val="20"/>
                <w:szCs w:val="20"/>
              </w:rPr>
            </w:pPr>
            <w:r w:rsidRPr="009221F0">
              <w:rPr>
                <w:sz w:val="20"/>
                <w:szCs w:val="20"/>
              </w:rPr>
              <w:t>1</w:t>
            </w:r>
          </w:p>
        </w:tc>
        <w:tc>
          <w:tcPr>
            <w:tcW w:w="850"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Перечень мероприятий федерального проекта</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rPr>
                <w:sz w:val="20"/>
                <w:szCs w:val="20"/>
              </w:rPr>
            </w:pPr>
            <w:r w:rsidRPr="009221F0">
              <w:rPr>
                <w:sz w:val="20"/>
                <w:szCs w:val="20"/>
              </w:rPr>
              <w:t>Субсидии на государственную поддержку лучших сельских учреждений и лучших работников сельских учреждений культуры</w:t>
            </w:r>
          </w:p>
        </w:tc>
        <w:tc>
          <w:tcPr>
            <w:tcW w:w="1985" w:type="dxa"/>
          </w:tcPr>
          <w:p w:rsidR="003C224B" w:rsidRPr="009221F0" w:rsidRDefault="003C224B" w:rsidP="003C224B">
            <w:pPr>
              <w:rPr>
                <w:sz w:val="20"/>
                <w:szCs w:val="20"/>
              </w:rPr>
            </w:pPr>
            <w:r w:rsidRPr="009221F0">
              <w:rPr>
                <w:sz w:val="20"/>
                <w:szCs w:val="20"/>
              </w:rPr>
              <w:t>Количество лучших сельских учреждений и лучших работников сельских учреждений культуры, единиц</w:t>
            </w:r>
          </w:p>
        </w:tc>
        <w:tc>
          <w:tcPr>
            <w:tcW w:w="1106" w:type="dxa"/>
            <w:vAlign w:val="center"/>
          </w:tcPr>
          <w:p w:rsidR="003C224B" w:rsidRPr="009221F0" w:rsidRDefault="003C224B" w:rsidP="003C224B">
            <w:pPr>
              <w:rPr>
                <w:sz w:val="20"/>
                <w:szCs w:val="20"/>
              </w:rPr>
            </w:pPr>
            <w:r w:rsidRPr="009221F0">
              <w:rPr>
                <w:sz w:val="20"/>
                <w:szCs w:val="20"/>
              </w:rPr>
              <w:t>единиц</w:t>
            </w:r>
          </w:p>
        </w:tc>
        <w:tc>
          <w:tcPr>
            <w:tcW w:w="850"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1</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федерального проекта</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3C224B" w:rsidRPr="009221F0" w:rsidTr="003C224B">
        <w:tc>
          <w:tcPr>
            <w:tcW w:w="6091"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09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6946"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6091" w:type="dxa"/>
            <w:vMerge/>
            <w:vAlign w:val="center"/>
          </w:tcPr>
          <w:p w:rsidR="003C224B" w:rsidRPr="009221F0" w:rsidRDefault="003C224B" w:rsidP="003C224B">
            <w:pPr>
              <w:rPr>
                <w:sz w:val="20"/>
                <w:szCs w:val="20"/>
              </w:rPr>
            </w:pPr>
          </w:p>
        </w:tc>
        <w:tc>
          <w:tcPr>
            <w:tcW w:w="2097"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418"/>
        </w:trPr>
        <w:tc>
          <w:tcPr>
            <w:tcW w:w="6091" w:type="dxa"/>
          </w:tcPr>
          <w:p w:rsidR="003C224B" w:rsidRPr="009221F0" w:rsidRDefault="003C224B" w:rsidP="003C224B">
            <w:pPr>
              <w:autoSpaceDE w:val="0"/>
              <w:autoSpaceDN w:val="0"/>
              <w:adjustRightInd w:val="0"/>
              <w:jc w:val="both"/>
              <w:rPr>
                <w:i/>
                <w:color w:val="000000"/>
                <w:sz w:val="20"/>
                <w:szCs w:val="20"/>
              </w:rPr>
            </w:pPr>
            <w:r w:rsidRPr="009221F0">
              <w:rPr>
                <w:i/>
                <w:color w:val="000000"/>
                <w:sz w:val="20"/>
                <w:szCs w:val="20"/>
              </w:rPr>
              <w:lastRenderedPageBreak/>
              <w:t xml:space="preserve">Федеральный проект </w:t>
            </w:r>
            <w:r w:rsidRPr="009221F0">
              <w:rPr>
                <w:i/>
                <w:sz w:val="20"/>
                <w:szCs w:val="20"/>
              </w:rPr>
              <w:t>«Творческие люди»</w:t>
            </w:r>
          </w:p>
        </w:tc>
        <w:tc>
          <w:tcPr>
            <w:tcW w:w="209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992" w:type="dxa"/>
            <w:vAlign w:val="center"/>
          </w:tcPr>
          <w:p w:rsidR="003C224B" w:rsidRPr="009221F0" w:rsidRDefault="003C224B" w:rsidP="003C224B">
            <w:pPr>
              <w:jc w:val="center"/>
              <w:rPr>
                <w:sz w:val="20"/>
                <w:szCs w:val="20"/>
              </w:rPr>
            </w:pPr>
            <w:r w:rsidRPr="009221F0">
              <w:rPr>
                <w:sz w:val="20"/>
                <w:szCs w:val="20"/>
              </w:rPr>
              <w:t>51,5</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50,0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1,5</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rPr>
          <w:trHeight w:val="117"/>
        </w:trPr>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Субсидии на государственную поддержку лучших сельских учреждений и лучших работников сельских учреждений культуры</w:t>
            </w:r>
            <w:r w:rsidRPr="009221F0">
              <w:rPr>
                <w:rFonts w:ascii="Times New Roman" w:hAnsi="Times New Roman"/>
                <w:sz w:val="20"/>
                <w:szCs w:val="20"/>
              </w:rPr>
              <w:t xml:space="preserve"> (всего),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51,5</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50,0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1,5</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autoSpaceDE w:val="0"/>
        <w:autoSpaceDN w:val="0"/>
        <w:adjustRightInd w:val="0"/>
        <w:rPr>
          <w:b/>
          <w:color w:val="000000"/>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ПАСПОРТ</w:t>
      </w: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Комплекса процессных мероприятий</w:t>
      </w:r>
    </w:p>
    <w:p w:rsidR="003C224B" w:rsidRPr="009221F0" w:rsidRDefault="003C224B" w:rsidP="003C224B">
      <w:pPr>
        <w:pStyle w:val="ConsPlusNormal"/>
        <w:jc w:val="center"/>
        <w:rPr>
          <w:rFonts w:ascii="Times New Roman" w:hAnsi="Times New Roman"/>
          <w:b/>
          <w:sz w:val="20"/>
          <w:szCs w:val="20"/>
        </w:rPr>
      </w:pPr>
      <w:r w:rsidRPr="009221F0">
        <w:rPr>
          <w:rFonts w:ascii="Times New Roman" w:hAnsi="Times New Roman"/>
          <w:b/>
          <w:sz w:val="20"/>
          <w:szCs w:val="20"/>
        </w:rPr>
        <w:t xml:space="preserve"> «Разработка туристского продукта (туристских маршрутов Молчановского района)»</w:t>
      </w:r>
    </w:p>
    <w:p w:rsidR="003C224B" w:rsidRPr="009221F0" w:rsidRDefault="003C224B" w:rsidP="003C224B">
      <w:pPr>
        <w:autoSpaceDE w:val="0"/>
        <w:autoSpaceDN w:val="0"/>
        <w:adjustRightInd w:val="0"/>
        <w:jc w:val="cente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9221F0" w:rsidTr="003C224B">
        <w:trPr>
          <w:trHeight w:val="460"/>
        </w:trPr>
        <w:tc>
          <w:tcPr>
            <w:tcW w:w="7280" w:type="dxa"/>
          </w:tcPr>
          <w:p w:rsidR="003C224B" w:rsidRPr="009221F0" w:rsidRDefault="003C224B" w:rsidP="003C224B">
            <w:pPr>
              <w:rPr>
                <w:sz w:val="20"/>
                <w:szCs w:val="20"/>
              </w:rPr>
            </w:pPr>
            <w:r w:rsidRPr="009221F0">
              <w:rPr>
                <w:sz w:val="20"/>
                <w:szCs w:val="20"/>
              </w:rPr>
              <w:t>Ответственный за выполнение комплекс процессных мероприятий</w:t>
            </w:r>
          </w:p>
        </w:tc>
        <w:tc>
          <w:tcPr>
            <w:tcW w:w="7712" w:type="dxa"/>
          </w:tcPr>
          <w:p w:rsidR="003C224B" w:rsidRPr="009221F0" w:rsidRDefault="003C224B" w:rsidP="003C224B">
            <w:pPr>
              <w:rPr>
                <w:sz w:val="20"/>
                <w:szCs w:val="20"/>
              </w:rPr>
            </w:pPr>
            <w:r w:rsidRPr="009221F0">
              <w:rPr>
                <w:sz w:val="20"/>
                <w:szCs w:val="20"/>
              </w:rPr>
              <w:t>Управление по социальной политике Администрации Молчановского района</w:t>
            </w:r>
          </w:p>
        </w:tc>
      </w:tr>
      <w:tr w:rsidR="003C224B" w:rsidRPr="009221F0" w:rsidTr="003C224B">
        <w:tc>
          <w:tcPr>
            <w:tcW w:w="7280" w:type="dxa"/>
          </w:tcPr>
          <w:p w:rsidR="003C224B" w:rsidRPr="009221F0" w:rsidRDefault="003C224B" w:rsidP="003C224B">
            <w:pPr>
              <w:rPr>
                <w:sz w:val="20"/>
                <w:szCs w:val="20"/>
              </w:rPr>
            </w:pPr>
            <w:r w:rsidRPr="009221F0">
              <w:rPr>
                <w:sz w:val="20"/>
                <w:szCs w:val="20"/>
              </w:rPr>
              <w:t>Связь с муниципальной программой</w:t>
            </w:r>
          </w:p>
        </w:tc>
        <w:tc>
          <w:tcPr>
            <w:tcW w:w="7712" w:type="dxa"/>
          </w:tcPr>
          <w:p w:rsidR="003C224B" w:rsidRPr="009221F0" w:rsidRDefault="003C224B" w:rsidP="003C224B">
            <w:pPr>
              <w:jc w:val="both"/>
              <w:rPr>
                <w:sz w:val="20"/>
                <w:szCs w:val="20"/>
              </w:rPr>
            </w:pPr>
            <w:r w:rsidRPr="009221F0">
              <w:rPr>
                <w:sz w:val="20"/>
                <w:szCs w:val="20"/>
              </w:rPr>
              <w:t>Муниципальная программа «</w:t>
            </w:r>
            <w:r w:rsidRPr="009221F0">
              <w:rPr>
                <w:color w:val="000000"/>
                <w:sz w:val="20"/>
                <w:szCs w:val="20"/>
              </w:rPr>
              <w:t>Развитие культуры и туризма на территории Молчановского района на 2022 - 2029 годы»</w:t>
            </w:r>
          </w:p>
        </w:tc>
      </w:tr>
      <w:tr w:rsidR="003C224B" w:rsidRPr="009221F0" w:rsidTr="003C224B">
        <w:tc>
          <w:tcPr>
            <w:tcW w:w="7280" w:type="dxa"/>
          </w:tcPr>
          <w:p w:rsidR="003C224B" w:rsidRPr="009221F0" w:rsidRDefault="003C224B" w:rsidP="003C224B">
            <w:pPr>
              <w:rPr>
                <w:sz w:val="20"/>
                <w:szCs w:val="20"/>
              </w:rPr>
            </w:pPr>
            <w:r w:rsidRPr="009221F0">
              <w:rPr>
                <w:sz w:val="20"/>
                <w:szCs w:val="20"/>
              </w:rPr>
              <w:t>Подпрограмма (направление) муниципальной программы Молчановского района</w:t>
            </w:r>
          </w:p>
        </w:tc>
        <w:tc>
          <w:tcPr>
            <w:tcW w:w="7712" w:type="dxa"/>
          </w:tcPr>
          <w:p w:rsidR="003C224B" w:rsidRPr="009221F0" w:rsidRDefault="003C224B" w:rsidP="003C224B">
            <w:pPr>
              <w:jc w:val="both"/>
              <w:rPr>
                <w:sz w:val="20"/>
                <w:szCs w:val="20"/>
              </w:rPr>
            </w:pPr>
            <w:r w:rsidRPr="009221F0">
              <w:rPr>
                <w:sz w:val="20"/>
                <w:szCs w:val="20"/>
              </w:rPr>
              <w:t>Подпрограмма (направление) 1 муниципальной программы «</w:t>
            </w:r>
            <w:r w:rsidRPr="009221F0">
              <w:rPr>
                <w:color w:val="000000"/>
                <w:sz w:val="20"/>
                <w:szCs w:val="20"/>
              </w:rPr>
              <w:t>Развитие культуры и туризма на территории Томской области</w:t>
            </w:r>
            <w:r w:rsidRPr="009221F0">
              <w:rPr>
                <w:sz w:val="20"/>
                <w:szCs w:val="20"/>
              </w:rPr>
              <w:t>»»</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sz w:val="20"/>
          <w:szCs w:val="20"/>
        </w:rPr>
        <w:t xml:space="preserve">Показатели </w:t>
      </w:r>
      <w:r w:rsidRPr="009221F0">
        <w:rPr>
          <w:b/>
          <w:color w:val="000000"/>
          <w:sz w:val="20"/>
          <w:szCs w:val="20"/>
        </w:rPr>
        <w:t>комплекса процессных мероприятий</w:t>
      </w:r>
    </w:p>
    <w:p w:rsidR="003C224B" w:rsidRPr="009221F0" w:rsidRDefault="003C224B" w:rsidP="003C224B">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176"/>
        <w:gridCol w:w="2353"/>
        <w:gridCol w:w="1247"/>
        <w:gridCol w:w="1134"/>
        <w:gridCol w:w="992"/>
        <w:gridCol w:w="850"/>
        <w:gridCol w:w="1134"/>
        <w:gridCol w:w="1134"/>
        <w:gridCol w:w="1276"/>
        <w:gridCol w:w="1134"/>
      </w:tblGrid>
      <w:tr w:rsidR="003C224B" w:rsidRPr="009221F0" w:rsidTr="003C224B">
        <w:tc>
          <w:tcPr>
            <w:tcW w:w="562" w:type="dxa"/>
            <w:vMerge w:val="restart"/>
          </w:tcPr>
          <w:p w:rsidR="003C224B" w:rsidRPr="009221F0" w:rsidRDefault="003C224B" w:rsidP="003C224B">
            <w:pPr>
              <w:jc w:val="center"/>
              <w:rPr>
                <w:sz w:val="20"/>
                <w:szCs w:val="20"/>
              </w:rPr>
            </w:pPr>
            <w:r w:rsidRPr="009221F0">
              <w:rPr>
                <w:sz w:val="20"/>
                <w:szCs w:val="20"/>
              </w:rPr>
              <w:t xml:space="preserve">№ </w:t>
            </w:r>
            <w:proofErr w:type="gramStart"/>
            <w:r w:rsidRPr="009221F0">
              <w:rPr>
                <w:sz w:val="20"/>
                <w:szCs w:val="20"/>
              </w:rPr>
              <w:t>п</w:t>
            </w:r>
            <w:proofErr w:type="gramEnd"/>
            <w:r w:rsidRPr="009221F0">
              <w:rPr>
                <w:sz w:val="20"/>
                <w:szCs w:val="20"/>
              </w:rPr>
              <w:t>/п</w:t>
            </w:r>
          </w:p>
        </w:tc>
        <w:tc>
          <w:tcPr>
            <w:tcW w:w="3176"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2353" w:type="dxa"/>
            <w:vMerge w:val="restart"/>
          </w:tcPr>
          <w:p w:rsidR="003C224B" w:rsidRPr="009221F0" w:rsidRDefault="003C224B" w:rsidP="003C224B">
            <w:pPr>
              <w:jc w:val="center"/>
              <w:rPr>
                <w:sz w:val="20"/>
                <w:szCs w:val="20"/>
              </w:rPr>
            </w:pPr>
            <w:proofErr w:type="gramStart"/>
            <w:r w:rsidRPr="009221F0">
              <w:rPr>
                <w:sz w:val="20"/>
                <w:szCs w:val="20"/>
              </w:rPr>
              <w:t>Ответственный</w:t>
            </w:r>
            <w:proofErr w:type="gramEnd"/>
            <w:r w:rsidRPr="009221F0">
              <w:rPr>
                <w:sz w:val="20"/>
                <w:szCs w:val="20"/>
              </w:rPr>
              <w:t xml:space="preserve"> за достижение показателя</w:t>
            </w:r>
          </w:p>
        </w:tc>
        <w:tc>
          <w:tcPr>
            <w:tcW w:w="1247" w:type="dxa"/>
            <w:vMerge w:val="restart"/>
          </w:tcPr>
          <w:p w:rsidR="003C224B" w:rsidRPr="009221F0" w:rsidRDefault="003C224B" w:rsidP="003C224B">
            <w:pPr>
              <w:ind w:firstLine="34"/>
              <w:jc w:val="center"/>
              <w:rPr>
                <w:sz w:val="20"/>
                <w:szCs w:val="20"/>
              </w:rPr>
            </w:pPr>
            <w:r w:rsidRPr="009221F0">
              <w:rPr>
                <w:sz w:val="20"/>
                <w:szCs w:val="20"/>
              </w:rPr>
              <w:t>Единица измерения (по ОКЕИ)</w:t>
            </w:r>
          </w:p>
        </w:tc>
        <w:tc>
          <w:tcPr>
            <w:tcW w:w="1134" w:type="dxa"/>
            <w:vMerge w:val="restart"/>
          </w:tcPr>
          <w:p w:rsidR="003C224B" w:rsidRPr="009221F0" w:rsidRDefault="003C224B" w:rsidP="003C224B">
            <w:pPr>
              <w:ind w:firstLine="33"/>
              <w:jc w:val="center"/>
              <w:rPr>
                <w:sz w:val="20"/>
                <w:szCs w:val="20"/>
              </w:rPr>
            </w:pPr>
            <w:r w:rsidRPr="009221F0">
              <w:rPr>
                <w:sz w:val="20"/>
                <w:szCs w:val="20"/>
              </w:rPr>
              <w:t>Базовое значение</w:t>
            </w:r>
          </w:p>
        </w:tc>
        <w:tc>
          <w:tcPr>
            <w:tcW w:w="6520"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2" w:type="dxa"/>
            <w:vMerge/>
            <w:vAlign w:val="center"/>
          </w:tcPr>
          <w:p w:rsidR="003C224B" w:rsidRPr="009221F0" w:rsidRDefault="003C224B" w:rsidP="003C224B">
            <w:pPr>
              <w:rPr>
                <w:sz w:val="20"/>
                <w:szCs w:val="20"/>
              </w:rPr>
            </w:pPr>
          </w:p>
        </w:tc>
        <w:tc>
          <w:tcPr>
            <w:tcW w:w="3176" w:type="dxa"/>
            <w:vMerge/>
            <w:vAlign w:val="center"/>
          </w:tcPr>
          <w:p w:rsidR="003C224B" w:rsidRPr="009221F0" w:rsidRDefault="003C224B" w:rsidP="003C224B">
            <w:pPr>
              <w:rPr>
                <w:sz w:val="20"/>
                <w:szCs w:val="20"/>
              </w:rPr>
            </w:pPr>
          </w:p>
        </w:tc>
        <w:tc>
          <w:tcPr>
            <w:tcW w:w="2353" w:type="dxa"/>
            <w:vMerge/>
            <w:vAlign w:val="center"/>
          </w:tcPr>
          <w:p w:rsidR="003C224B" w:rsidRPr="009221F0" w:rsidRDefault="003C224B" w:rsidP="003C224B">
            <w:pPr>
              <w:rPr>
                <w:sz w:val="20"/>
                <w:szCs w:val="20"/>
              </w:rPr>
            </w:pPr>
          </w:p>
        </w:tc>
        <w:tc>
          <w:tcPr>
            <w:tcW w:w="1247" w:type="dxa"/>
            <w:vMerge/>
            <w:vAlign w:val="center"/>
          </w:tcPr>
          <w:p w:rsidR="003C224B" w:rsidRPr="009221F0" w:rsidRDefault="003C224B" w:rsidP="003C224B">
            <w:pPr>
              <w:rPr>
                <w:sz w:val="20"/>
                <w:szCs w:val="20"/>
              </w:rPr>
            </w:pPr>
          </w:p>
        </w:tc>
        <w:tc>
          <w:tcPr>
            <w:tcW w:w="1134"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850" w:type="dxa"/>
          </w:tcPr>
          <w:p w:rsidR="003C224B" w:rsidRPr="009221F0" w:rsidRDefault="003C224B" w:rsidP="003C224B">
            <w:pPr>
              <w:ind w:firstLine="33"/>
              <w:jc w:val="center"/>
              <w:rPr>
                <w:sz w:val="20"/>
                <w:szCs w:val="20"/>
              </w:rPr>
            </w:pPr>
            <w:r w:rsidRPr="009221F0">
              <w:rPr>
                <w:sz w:val="20"/>
                <w:szCs w:val="20"/>
              </w:rPr>
              <w:t>2025 год</w:t>
            </w:r>
          </w:p>
        </w:tc>
        <w:tc>
          <w:tcPr>
            <w:tcW w:w="1134"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276"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c>
          <w:tcPr>
            <w:tcW w:w="562" w:type="dxa"/>
          </w:tcPr>
          <w:p w:rsidR="003C224B" w:rsidRPr="009221F0" w:rsidRDefault="003C224B" w:rsidP="003C224B">
            <w:pPr>
              <w:jc w:val="center"/>
              <w:rPr>
                <w:sz w:val="20"/>
                <w:szCs w:val="20"/>
              </w:rPr>
            </w:pPr>
            <w:r w:rsidRPr="009221F0">
              <w:rPr>
                <w:sz w:val="20"/>
                <w:szCs w:val="20"/>
              </w:rPr>
              <w:t>1</w:t>
            </w:r>
          </w:p>
        </w:tc>
        <w:tc>
          <w:tcPr>
            <w:tcW w:w="3176" w:type="dxa"/>
          </w:tcPr>
          <w:p w:rsidR="003C224B" w:rsidRPr="009221F0" w:rsidRDefault="003C224B" w:rsidP="003C224B">
            <w:pPr>
              <w:widowControl w:val="0"/>
              <w:autoSpaceDE w:val="0"/>
              <w:autoSpaceDN w:val="0"/>
              <w:rPr>
                <w:sz w:val="20"/>
                <w:szCs w:val="20"/>
              </w:rPr>
            </w:pPr>
            <w:r w:rsidRPr="009221F0">
              <w:rPr>
                <w:sz w:val="20"/>
                <w:szCs w:val="20"/>
              </w:rPr>
              <w:t>Увеличение числа прибывающих в район туристов и экскурсантов</w:t>
            </w:r>
          </w:p>
        </w:tc>
        <w:tc>
          <w:tcPr>
            <w:tcW w:w="2353" w:type="dxa"/>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1247" w:type="dxa"/>
            <w:vAlign w:val="center"/>
          </w:tcPr>
          <w:p w:rsidR="003C224B" w:rsidRPr="009221F0" w:rsidRDefault="003C224B" w:rsidP="003C224B">
            <w:pPr>
              <w:jc w:val="center"/>
              <w:rPr>
                <w:sz w:val="20"/>
                <w:szCs w:val="20"/>
              </w:rPr>
            </w:pPr>
            <w:r w:rsidRPr="009221F0">
              <w:rPr>
                <w:sz w:val="20"/>
                <w:szCs w:val="20"/>
              </w:rPr>
              <w:t>%</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992" w:type="dxa"/>
            <w:vAlign w:val="center"/>
          </w:tcPr>
          <w:p w:rsidR="003C224B" w:rsidRPr="009221F0" w:rsidRDefault="003C224B" w:rsidP="003C224B">
            <w:pPr>
              <w:jc w:val="center"/>
              <w:rPr>
                <w:sz w:val="20"/>
                <w:szCs w:val="20"/>
              </w:rPr>
            </w:pPr>
            <w:r w:rsidRPr="009221F0">
              <w:rPr>
                <w:sz w:val="20"/>
                <w:szCs w:val="20"/>
              </w:rPr>
              <w:t>0</w:t>
            </w:r>
          </w:p>
        </w:tc>
        <w:tc>
          <w:tcPr>
            <w:tcW w:w="850"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r>
    </w:tbl>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autoSpaceDE w:val="0"/>
        <w:autoSpaceDN w:val="0"/>
        <w:adjustRightInd w:val="0"/>
        <w:jc w:val="center"/>
        <w:rPr>
          <w:b/>
          <w:color w:val="000000"/>
          <w:sz w:val="20"/>
          <w:szCs w:val="20"/>
        </w:rPr>
      </w:pPr>
      <w:r w:rsidRPr="009221F0">
        <w:rPr>
          <w:b/>
          <w:color w:val="000000"/>
          <w:sz w:val="20"/>
          <w:szCs w:val="20"/>
        </w:rPr>
        <w:t>Перечень мероприятий комплекса процессных мероприятий</w:t>
      </w:r>
    </w:p>
    <w:p w:rsidR="003C224B" w:rsidRPr="009221F0" w:rsidRDefault="003C224B" w:rsidP="003C224B">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106"/>
        <w:gridCol w:w="850"/>
        <w:gridCol w:w="1134"/>
        <w:gridCol w:w="1276"/>
        <w:gridCol w:w="1276"/>
        <w:gridCol w:w="1134"/>
        <w:gridCol w:w="1134"/>
        <w:gridCol w:w="1134"/>
      </w:tblGrid>
      <w:tr w:rsidR="003C224B" w:rsidRPr="009221F0" w:rsidTr="003C224B">
        <w:tc>
          <w:tcPr>
            <w:tcW w:w="561" w:type="dxa"/>
            <w:vMerge w:val="restart"/>
          </w:tcPr>
          <w:p w:rsidR="003C224B" w:rsidRPr="009221F0" w:rsidRDefault="003C224B" w:rsidP="003C224B">
            <w:pPr>
              <w:jc w:val="center"/>
              <w:rPr>
                <w:sz w:val="20"/>
                <w:szCs w:val="20"/>
              </w:rPr>
            </w:pPr>
            <w:r w:rsidRPr="009221F0">
              <w:rPr>
                <w:sz w:val="20"/>
                <w:szCs w:val="20"/>
              </w:rPr>
              <w:lastRenderedPageBreak/>
              <w:t xml:space="preserve">№ </w:t>
            </w:r>
            <w:proofErr w:type="gramStart"/>
            <w:r w:rsidRPr="009221F0">
              <w:rPr>
                <w:sz w:val="20"/>
                <w:szCs w:val="20"/>
              </w:rPr>
              <w:t>п</w:t>
            </w:r>
            <w:proofErr w:type="gramEnd"/>
            <w:r w:rsidRPr="009221F0">
              <w:rPr>
                <w:sz w:val="20"/>
                <w:szCs w:val="20"/>
              </w:rPr>
              <w:t>/п</w:t>
            </w:r>
          </w:p>
        </w:tc>
        <w:tc>
          <w:tcPr>
            <w:tcW w:w="3544" w:type="dxa"/>
            <w:vMerge w:val="restart"/>
          </w:tcPr>
          <w:p w:rsidR="003C224B" w:rsidRPr="009221F0" w:rsidRDefault="003C224B" w:rsidP="003C224B">
            <w:pPr>
              <w:jc w:val="center"/>
              <w:rPr>
                <w:sz w:val="20"/>
                <w:szCs w:val="20"/>
              </w:rPr>
            </w:pPr>
            <w:r w:rsidRPr="009221F0">
              <w:rPr>
                <w:sz w:val="20"/>
                <w:szCs w:val="20"/>
              </w:rPr>
              <w:t>Наименование мероприятия</w:t>
            </w:r>
          </w:p>
        </w:tc>
        <w:tc>
          <w:tcPr>
            <w:tcW w:w="1985" w:type="dxa"/>
            <w:vMerge w:val="restart"/>
          </w:tcPr>
          <w:p w:rsidR="003C224B" w:rsidRPr="009221F0" w:rsidRDefault="003C224B" w:rsidP="003C224B">
            <w:pPr>
              <w:jc w:val="center"/>
              <w:rPr>
                <w:sz w:val="20"/>
                <w:szCs w:val="20"/>
              </w:rPr>
            </w:pPr>
            <w:r w:rsidRPr="009221F0">
              <w:rPr>
                <w:sz w:val="20"/>
                <w:szCs w:val="20"/>
              </w:rPr>
              <w:t>Наименование показателя</w:t>
            </w:r>
          </w:p>
        </w:tc>
        <w:tc>
          <w:tcPr>
            <w:tcW w:w="1106" w:type="dxa"/>
            <w:vMerge w:val="restart"/>
          </w:tcPr>
          <w:p w:rsidR="003C224B" w:rsidRPr="009221F0" w:rsidRDefault="003C224B" w:rsidP="003C224B">
            <w:pPr>
              <w:jc w:val="center"/>
              <w:rPr>
                <w:sz w:val="20"/>
                <w:szCs w:val="20"/>
              </w:rPr>
            </w:pPr>
            <w:r w:rsidRPr="009221F0">
              <w:rPr>
                <w:sz w:val="20"/>
                <w:szCs w:val="20"/>
              </w:rPr>
              <w:t>Единица измерения (по ОКЕИ)</w:t>
            </w:r>
          </w:p>
        </w:tc>
        <w:tc>
          <w:tcPr>
            <w:tcW w:w="850" w:type="dxa"/>
            <w:vMerge w:val="restart"/>
          </w:tcPr>
          <w:p w:rsidR="003C224B" w:rsidRPr="009221F0" w:rsidRDefault="003C224B" w:rsidP="003C224B">
            <w:pPr>
              <w:jc w:val="center"/>
              <w:rPr>
                <w:sz w:val="20"/>
                <w:szCs w:val="20"/>
              </w:rPr>
            </w:pPr>
            <w:r w:rsidRPr="009221F0">
              <w:rPr>
                <w:sz w:val="20"/>
                <w:szCs w:val="20"/>
              </w:rPr>
              <w:t>Базовое значение</w:t>
            </w:r>
          </w:p>
        </w:tc>
        <w:tc>
          <w:tcPr>
            <w:tcW w:w="7088" w:type="dxa"/>
            <w:gridSpan w:val="6"/>
          </w:tcPr>
          <w:p w:rsidR="003C224B" w:rsidRPr="009221F0" w:rsidRDefault="003C224B" w:rsidP="003C224B">
            <w:pPr>
              <w:jc w:val="center"/>
              <w:rPr>
                <w:sz w:val="20"/>
                <w:szCs w:val="20"/>
              </w:rPr>
            </w:pPr>
            <w:r w:rsidRPr="009221F0">
              <w:rPr>
                <w:sz w:val="20"/>
                <w:szCs w:val="20"/>
              </w:rPr>
              <w:t>Планируемое значение показателя (показателя задачи)</w:t>
            </w:r>
          </w:p>
        </w:tc>
      </w:tr>
      <w:tr w:rsidR="003C224B" w:rsidRPr="009221F0" w:rsidTr="003C224B">
        <w:tc>
          <w:tcPr>
            <w:tcW w:w="561" w:type="dxa"/>
            <w:vMerge/>
            <w:vAlign w:val="center"/>
          </w:tcPr>
          <w:p w:rsidR="003C224B" w:rsidRPr="009221F0" w:rsidRDefault="003C224B" w:rsidP="003C224B">
            <w:pPr>
              <w:rPr>
                <w:sz w:val="20"/>
                <w:szCs w:val="20"/>
              </w:rPr>
            </w:pPr>
          </w:p>
        </w:tc>
        <w:tc>
          <w:tcPr>
            <w:tcW w:w="3544" w:type="dxa"/>
            <w:vMerge/>
            <w:vAlign w:val="center"/>
          </w:tcPr>
          <w:p w:rsidR="003C224B" w:rsidRPr="009221F0" w:rsidRDefault="003C224B" w:rsidP="003C224B">
            <w:pPr>
              <w:rPr>
                <w:sz w:val="20"/>
                <w:szCs w:val="20"/>
              </w:rPr>
            </w:pPr>
          </w:p>
        </w:tc>
        <w:tc>
          <w:tcPr>
            <w:tcW w:w="1985" w:type="dxa"/>
            <w:vMerge/>
            <w:vAlign w:val="center"/>
          </w:tcPr>
          <w:p w:rsidR="003C224B" w:rsidRPr="009221F0" w:rsidRDefault="003C224B" w:rsidP="003C224B">
            <w:pPr>
              <w:rPr>
                <w:sz w:val="20"/>
                <w:szCs w:val="20"/>
              </w:rPr>
            </w:pPr>
          </w:p>
        </w:tc>
        <w:tc>
          <w:tcPr>
            <w:tcW w:w="1106" w:type="dxa"/>
            <w:vMerge/>
            <w:vAlign w:val="center"/>
          </w:tcPr>
          <w:p w:rsidR="003C224B" w:rsidRPr="009221F0" w:rsidRDefault="003C224B" w:rsidP="003C224B">
            <w:pPr>
              <w:rPr>
                <w:sz w:val="20"/>
                <w:szCs w:val="20"/>
              </w:rPr>
            </w:pPr>
          </w:p>
        </w:tc>
        <w:tc>
          <w:tcPr>
            <w:tcW w:w="850" w:type="dxa"/>
            <w:vMerge/>
            <w:vAlign w:val="center"/>
          </w:tcPr>
          <w:p w:rsidR="003C224B" w:rsidRPr="009221F0" w:rsidRDefault="003C224B" w:rsidP="003C224B">
            <w:pPr>
              <w:rPr>
                <w:sz w:val="20"/>
                <w:szCs w:val="20"/>
              </w:rPr>
            </w:pPr>
          </w:p>
        </w:tc>
        <w:tc>
          <w:tcPr>
            <w:tcW w:w="1134" w:type="dxa"/>
          </w:tcPr>
          <w:p w:rsidR="003C224B" w:rsidRPr="009221F0" w:rsidRDefault="003C224B" w:rsidP="003C224B">
            <w:pPr>
              <w:jc w:val="center"/>
              <w:rPr>
                <w:sz w:val="20"/>
                <w:szCs w:val="20"/>
              </w:rPr>
            </w:pPr>
            <w:r w:rsidRPr="009221F0">
              <w:rPr>
                <w:sz w:val="20"/>
                <w:szCs w:val="20"/>
              </w:rPr>
              <w:t>2024 год</w:t>
            </w:r>
          </w:p>
        </w:tc>
        <w:tc>
          <w:tcPr>
            <w:tcW w:w="1276" w:type="dxa"/>
          </w:tcPr>
          <w:p w:rsidR="003C224B" w:rsidRPr="009221F0" w:rsidRDefault="003C224B" w:rsidP="003C224B">
            <w:pPr>
              <w:jc w:val="center"/>
              <w:rPr>
                <w:sz w:val="20"/>
                <w:szCs w:val="20"/>
              </w:rPr>
            </w:pPr>
            <w:r w:rsidRPr="009221F0">
              <w:rPr>
                <w:sz w:val="20"/>
                <w:szCs w:val="20"/>
              </w:rPr>
              <w:t>2025 год</w:t>
            </w:r>
          </w:p>
        </w:tc>
        <w:tc>
          <w:tcPr>
            <w:tcW w:w="1276" w:type="dxa"/>
          </w:tcPr>
          <w:p w:rsidR="003C224B" w:rsidRPr="009221F0" w:rsidRDefault="003C224B" w:rsidP="003C224B">
            <w:pPr>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914"/>
        </w:trPr>
        <w:tc>
          <w:tcPr>
            <w:tcW w:w="561" w:type="dxa"/>
            <w:vAlign w:val="center"/>
          </w:tcPr>
          <w:p w:rsidR="003C224B" w:rsidRPr="009221F0" w:rsidRDefault="003C224B" w:rsidP="003C224B">
            <w:pPr>
              <w:jc w:val="center"/>
              <w:rPr>
                <w:sz w:val="20"/>
                <w:szCs w:val="20"/>
                <w:lang w:val="en-US"/>
              </w:rPr>
            </w:pPr>
            <w:r w:rsidRPr="009221F0">
              <w:rPr>
                <w:sz w:val="20"/>
                <w:szCs w:val="20"/>
                <w:lang w:val="en-US"/>
              </w:rPr>
              <w:t>1</w:t>
            </w:r>
          </w:p>
        </w:tc>
        <w:tc>
          <w:tcPr>
            <w:tcW w:w="3544" w:type="dxa"/>
          </w:tcPr>
          <w:p w:rsidR="003C224B" w:rsidRPr="009221F0" w:rsidRDefault="003C224B" w:rsidP="003C224B">
            <w:pPr>
              <w:rPr>
                <w:sz w:val="20"/>
                <w:szCs w:val="20"/>
              </w:rPr>
            </w:pPr>
            <w:r w:rsidRPr="009221F0">
              <w:rPr>
                <w:sz w:val="20"/>
                <w:szCs w:val="20"/>
              </w:rPr>
              <w:t>Выявление  и приведение объектов туристского интереса в надлежащее состояние (природных, рукотворных, религиозных и т.д.)</w:t>
            </w:r>
          </w:p>
        </w:tc>
        <w:tc>
          <w:tcPr>
            <w:tcW w:w="1985" w:type="dxa"/>
          </w:tcPr>
          <w:p w:rsidR="003C224B" w:rsidRPr="009221F0" w:rsidRDefault="003C224B" w:rsidP="003C224B">
            <w:pPr>
              <w:widowControl w:val="0"/>
              <w:autoSpaceDE w:val="0"/>
              <w:autoSpaceDN w:val="0"/>
              <w:rPr>
                <w:sz w:val="20"/>
                <w:szCs w:val="20"/>
              </w:rPr>
            </w:pPr>
            <w:r w:rsidRPr="009221F0">
              <w:rPr>
                <w:sz w:val="20"/>
                <w:szCs w:val="20"/>
              </w:rPr>
              <w:t>Количество субъектов предпринимательской деятельности, вовлечённых в туристическую отрасль</w:t>
            </w:r>
          </w:p>
          <w:p w:rsidR="003C224B" w:rsidRPr="009221F0" w:rsidRDefault="003C224B" w:rsidP="003C224B">
            <w:pPr>
              <w:rPr>
                <w:sz w:val="20"/>
                <w:szCs w:val="20"/>
              </w:rPr>
            </w:pPr>
          </w:p>
        </w:tc>
        <w:tc>
          <w:tcPr>
            <w:tcW w:w="1106" w:type="dxa"/>
            <w:vAlign w:val="center"/>
          </w:tcPr>
          <w:p w:rsidR="003C224B" w:rsidRPr="009221F0" w:rsidRDefault="003C224B" w:rsidP="003C224B">
            <w:pPr>
              <w:rPr>
                <w:sz w:val="20"/>
                <w:szCs w:val="20"/>
              </w:rPr>
            </w:pPr>
            <w:r w:rsidRPr="009221F0">
              <w:rPr>
                <w:sz w:val="20"/>
                <w:szCs w:val="20"/>
              </w:rPr>
              <w:t>единиц</w:t>
            </w:r>
          </w:p>
        </w:tc>
        <w:tc>
          <w:tcPr>
            <w:tcW w:w="850"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276"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c>
          <w:tcPr>
            <w:tcW w:w="1134" w:type="dxa"/>
            <w:vAlign w:val="center"/>
          </w:tcPr>
          <w:p w:rsidR="003C224B" w:rsidRPr="009221F0" w:rsidRDefault="003C224B" w:rsidP="003C224B">
            <w:pPr>
              <w:jc w:val="center"/>
              <w:rPr>
                <w:sz w:val="20"/>
                <w:szCs w:val="20"/>
              </w:rPr>
            </w:pPr>
            <w:r w:rsidRPr="009221F0">
              <w:rPr>
                <w:sz w:val="20"/>
                <w:szCs w:val="20"/>
              </w:rPr>
              <w:t>0</w:t>
            </w:r>
          </w:p>
        </w:tc>
      </w:tr>
    </w:tbl>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jc w:val="center"/>
        <w:rPr>
          <w:b/>
          <w:color w:val="000000"/>
          <w:sz w:val="20"/>
          <w:szCs w:val="20"/>
        </w:rPr>
      </w:pPr>
      <w:r w:rsidRPr="009221F0">
        <w:rPr>
          <w:b/>
          <w:color w:val="000000"/>
          <w:sz w:val="20"/>
          <w:szCs w:val="20"/>
        </w:rPr>
        <w:t>Финансовое обеспечение комплекса процессных мероприятий</w:t>
      </w:r>
    </w:p>
    <w:p w:rsidR="003C224B" w:rsidRPr="009221F0" w:rsidRDefault="003C224B" w:rsidP="003C224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097"/>
        <w:gridCol w:w="992"/>
        <w:gridCol w:w="1276"/>
        <w:gridCol w:w="1276"/>
        <w:gridCol w:w="1134"/>
        <w:gridCol w:w="1134"/>
        <w:gridCol w:w="1134"/>
      </w:tblGrid>
      <w:tr w:rsidR="003C224B" w:rsidRPr="009221F0" w:rsidTr="003C224B">
        <w:tc>
          <w:tcPr>
            <w:tcW w:w="6091" w:type="dxa"/>
            <w:vMerge w:val="restart"/>
          </w:tcPr>
          <w:p w:rsidR="003C224B" w:rsidRPr="009221F0" w:rsidRDefault="003C224B" w:rsidP="003C224B">
            <w:pPr>
              <w:jc w:val="center"/>
              <w:rPr>
                <w:sz w:val="20"/>
                <w:szCs w:val="20"/>
              </w:rPr>
            </w:pPr>
            <w:r w:rsidRPr="009221F0">
              <w:rPr>
                <w:sz w:val="20"/>
                <w:szCs w:val="20"/>
              </w:rPr>
              <w:t>Наименование мероприятия / источник финансового обеспечения</w:t>
            </w:r>
          </w:p>
        </w:tc>
        <w:tc>
          <w:tcPr>
            <w:tcW w:w="2097" w:type="dxa"/>
            <w:vMerge w:val="restart"/>
          </w:tcPr>
          <w:p w:rsidR="003C224B" w:rsidRPr="009221F0" w:rsidRDefault="003C224B" w:rsidP="003C224B">
            <w:pPr>
              <w:ind w:firstLine="34"/>
              <w:jc w:val="center"/>
              <w:rPr>
                <w:sz w:val="20"/>
                <w:szCs w:val="20"/>
              </w:rPr>
            </w:pPr>
            <w:r w:rsidRPr="009221F0">
              <w:rPr>
                <w:sz w:val="20"/>
                <w:szCs w:val="20"/>
              </w:rPr>
              <w:t>ГРБС</w:t>
            </w:r>
          </w:p>
        </w:tc>
        <w:tc>
          <w:tcPr>
            <w:tcW w:w="6946" w:type="dxa"/>
            <w:gridSpan w:val="6"/>
          </w:tcPr>
          <w:p w:rsidR="003C224B" w:rsidRPr="009221F0" w:rsidRDefault="003C224B" w:rsidP="003C224B">
            <w:pPr>
              <w:jc w:val="center"/>
              <w:rPr>
                <w:sz w:val="20"/>
                <w:szCs w:val="20"/>
              </w:rPr>
            </w:pPr>
            <w:r w:rsidRPr="009221F0">
              <w:rPr>
                <w:sz w:val="20"/>
                <w:szCs w:val="20"/>
              </w:rPr>
              <w:t>Объем финансового обеспечения (тыс. руб.)</w:t>
            </w:r>
          </w:p>
        </w:tc>
      </w:tr>
      <w:tr w:rsidR="003C224B" w:rsidRPr="009221F0" w:rsidTr="003C224B">
        <w:tc>
          <w:tcPr>
            <w:tcW w:w="6091" w:type="dxa"/>
            <w:vMerge/>
            <w:vAlign w:val="center"/>
          </w:tcPr>
          <w:p w:rsidR="003C224B" w:rsidRPr="009221F0" w:rsidRDefault="003C224B" w:rsidP="003C224B">
            <w:pPr>
              <w:rPr>
                <w:sz w:val="20"/>
                <w:szCs w:val="20"/>
              </w:rPr>
            </w:pPr>
          </w:p>
        </w:tc>
        <w:tc>
          <w:tcPr>
            <w:tcW w:w="2097" w:type="dxa"/>
            <w:vMerge/>
            <w:vAlign w:val="center"/>
          </w:tcPr>
          <w:p w:rsidR="003C224B" w:rsidRPr="009221F0" w:rsidRDefault="003C224B" w:rsidP="003C224B">
            <w:pPr>
              <w:rPr>
                <w:sz w:val="20"/>
                <w:szCs w:val="20"/>
              </w:rPr>
            </w:pPr>
          </w:p>
        </w:tc>
        <w:tc>
          <w:tcPr>
            <w:tcW w:w="992" w:type="dxa"/>
          </w:tcPr>
          <w:p w:rsidR="003C224B" w:rsidRPr="009221F0" w:rsidRDefault="003C224B" w:rsidP="003C224B">
            <w:pPr>
              <w:ind w:firstLine="34"/>
              <w:jc w:val="center"/>
              <w:rPr>
                <w:sz w:val="20"/>
                <w:szCs w:val="20"/>
              </w:rPr>
            </w:pPr>
            <w:r w:rsidRPr="009221F0">
              <w:rPr>
                <w:sz w:val="20"/>
                <w:szCs w:val="20"/>
              </w:rPr>
              <w:t>2024 год</w:t>
            </w:r>
          </w:p>
        </w:tc>
        <w:tc>
          <w:tcPr>
            <w:tcW w:w="1276" w:type="dxa"/>
          </w:tcPr>
          <w:p w:rsidR="003C224B" w:rsidRPr="009221F0" w:rsidRDefault="003C224B" w:rsidP="003C224B">
            <w:pPr>
              <w:ind w:firstLine="33"/>
              <w:jc w:val="center"/>
              <w:rPr>
                <w:sz w:val="20"/>
                <w:szCs w:val="20"/>
              </w:rPr>
            </w:pPr>
            <w:r w:rsidRPr="009221F0">
              <w:rPr>
                <w:sz w:val="20"/>
                <w:szCs w:val="20"/>
              </w:rPr>
              <w:t>2025 год</w:t>
            </w:r>
          </w:p>
        </w:tc>
        <w:tc>
          <w:tcPr>
            <w:tcW w:w="1276" w:type="dxa"/>
          </w:tcPr>
          <w:p w:rsidR="003C224B" w:rsidRPr="009221F0" w:rsidRDefault="003C224B" w:rsidP="003C224B">
            <w:pPr>
              <w:ind w:firstLine="32"/>
              <w:jc w:val="center"/>
              <w:rPr>
                <w:sz w:val="20"/>
                <w:szCs w:val="20"/>
              </w:rPr>
            </w:pPr>
            <w:r w:rsidRPr="009221F0">
              <w:rPr>
                <w:sz w:val="20"/>
                <w:szCs w:val="20"/>
              </w:rPr>
              <w:t>2026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2027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2028 год</w:t>
            </w:r>
          </w:p>
        </w:tc>
        <w:tc>
          <w:tcPr>
            <w:tcW w:w="1134" w:type="dxa"/>
          </w:tcPr>
          <w:p w:rsidR="003C224B" w:rsidRPr="009221F0" w:rsidRDefault="003C224B" w:rsidP="003C224B">
            <w:pPr>
              <w:jc w:val="center"/>
              <w:rPr>
                <w:sz w:val="20"/>
                <w:szCs w:val="20"/>
              </w:rPr>
            </w:pPr>
            <w:r w:rsidRPr="009221F0">
              <w:rPr>
                <w:sz w:val="20"/>
                <w:szCs w:val="20"/>
              </w:rPr>
              <w:t>Прогнозный период 2029 год</w:t>
            </w:r>
          </w:p>
        </w:tc>
      </w:tr>
      <w:tr w:rsidR="003C224B" w:rsidRPr="009221F0" w:rsidTr="003C224B">
        <w:trPr>
          <w:trHeight w:val="418"/>
        </w:trPr>
        <w:tc>
          <w:tcPr>
            <w:tcW w:w="6091" w:type="dxa"/>
          </w:tcPr>
          <w:p w:rsidR="003C224B" w:rsidRPr="009221F0" w:rsidRDefault="003C224B" w:rsidP="003C224B">
            <w:pPr>
              <w:autoSpaceDE w:val="0"/>
              <w:autoSpaceDN w:val="0"/>
              <w:adjustRightInd w:val="0"/>
              <w:jc w:val="both"/>
              <w:rPr>
                <w:i/>
                <w:color w:val="000000"/>
                <w:sz w:val="20"/>
                <w:szCs w:val="20"/>
              </w:rPr>
            </w:pPr>
            <w:r w:rsidRPr="009221F0">
              <w:rPr>
                <w:i/>
                <w:color w:val="000000"/>
                <w:sz w:val="20"/>
                <w:szCs w:val="20"/>
              </w:rPr>
              <w:t>Комплекс процессных мероприятий «</w:t>
            </w:r>
            <w:r w:rsidRPr="009221F0">
              <w:rPr>
                <w:i/>
                <w:sz w:val="20"/>
                <w:szCs w:val="20"/>
              </w:rPr>
              <w:t>Разработка туристского продукта (туристских маршрутов Молчановского района)»</w:t>
            </w:r>
          </w:p>
        </w:tc>
        <w:tc>
          <w:tcPr>
            <w:tcW w:w="2097" w:type="dxa"/>
            <w:vMerge w:val="restart"/>
          </w:tcPr>
          <w:p w:rsidR="003C224B" w:rsidRPr="009221F0" w:rsidRDefault="003C224B" w:rsidP="003C224B">
            <w:pPr>
              <w:jc w:val="center"/>
              <w:rPr>
                <w:sz w:val="20"/>
                <w:szCs w:val="20"/>
              </w:rPr>
            </w:pPr>
            <w:r w:rsidRPr="009221F0">
              <w:rPr>
                <w:sz w:val="20"/>
                <w:szCs w:val="20"/>
              </w:rPr>
              <w:t>Администрация Молчановского района</w:t>
            </w: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rPr>
          <w:trHeight w:val="117"/>
        </w:trPr>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tcPr>
          <w:p w:rsidR="003C224B" w:rsidRPr="009221F0" w:rsidRDefault="003C224B" w:rsidP="003C224B">
            <w:pPr>
              <w:pStyle w:val="ConsPlusNormal"/>
              <w:rPr>
                <w:rFonts w:ascii="Times New Roman" w:hAnsi="Times New Roman"/>
                <w:i/>
                <w:sz w:val="20"/>
                <w:szCs w:val="20"/>
              </w:rPr>
            </w:pPr>
            <w:r w:rsidRPr="009221F0">
              <w:rPr>
                <w:rFonts w:ascii="Times New Roman" w:hAnsi="Times New Roman"/>
                <w:i/>
                <w:sz w:val="20"/>
                <w:szCs w:val="20"/>
              </w:rPr>
              <w:t>Мероприятие. Выявление  и приведение объектов туристского интереса в надлежащее состояние (природных, рукотворных, религиозных и т.д.)</w:t>
            </w:r>
            <w:r w:rsidRPr="009221F0">
              <w:rPr>
                <w:rFonts w:ascii="Times New Roman" w:hAnsi="Times New Roman"/>
                <w:sz w:val="20"/>
                <w:szCs w:val="20"/>
              </w:rPr>
              <w:t xml:space="preserve"> (всего), в том числе:</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федеральный бюджет (по согласованию) (прогноз), в т.ч.</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областной бюджет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 xml:space="preserve">местный бюджет </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бюджеты сельских поселений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r w:rsidR="003C224B" w:rsidRPr="009221F0" w:rsidTr="003C224B">
        <w:tc>
          <w:tcPr>
            <w:tcW w:w="6091" w:type="dxa"/>
            <w:vAlign w:val="center"/>
          </w:tcPr>
          <w:p w:rsidR="003C224B" w:rsidRPr="009221F0" w:rsidRDefault="003C224B" w:rsidP="003C224B">
            <w:pPr>
              <w:rPr>
                <w:color w:val="000000"/>
                <w:sz w:val="20"/>
                <w:szCs w:val="20"/>
              </w:rPr>
            </w:pPr>
            <w:r w:rsidRPr="009221F0">
              <w:rPr>
                <w:color w:val="000000"/>
                <w:sz w:val="20"/>
                <w:szCs w:val="20"/>
              </w:rPr>
              <w:t>внебюджетные источники (по согласованию) (прогноз)</w:t>
            </w:r>
          </w:p>
        </w:tc>
        <w:tc>
          <w:tcPr>
            <w:tcW w:w="2097" w:type="dxa"/>
            <w:vMerge/>
            <w:vAlign w:val="center"/>
          </w:tcPr>
          <w:p w:rsidR="003C224B" w:rsidRPr="009221F0" w:rsidRDefault="003C224B" w:rsidP="003C224B">
            <w:pPr>
              <w:rPr>
                <w:sz w:val="20"/>
                <w:szCs w:val="20"/>
              </w:rPr>
            </w:pPr>
          </w:p>
        </w:tc>
        <w:tc>
          <w:tcPr>
            <w:tcW w:w="992"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276"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c>
          <w:tcPr>
            <w:tcW w:w="1134" w:type="dxa"/>
            <w:vAlign w:val="center"/>
          </w:tcPr>
          <w:p w:rsidR="003C224B" w:rsidRPr="009221F0" w:rsidRDefault="003C224B" w:rsidP="003C224B">
            <w:pPr>
              <w:jc w:val="center"/>
              <w:rPr>
                <w:sz w:val="20"/>
                <w:szCs w:val="20"/>
              </w:rPr>
            </w:pPr>
            <w:r w:rsidRPr="009221F0">
              <w:rPr>
                <w:sz w:val="20"/>
                <w:szCs w:val="20"/>
              </w:rPr>
              <w:t>0,0</w:t>
            </w:r>
          </w:p>
        </w:tc>
      </w:tr>
    </w:tbl>
    <w:p w:rsidR="003C224B" w:rsidRPr="009221F0" w:rsidRDefault="003C224B" w:rsidP="003C224B">
      <w:pPr>
        <w:rPr>
          <w:sz w:val="20"/>
          <w:szCs w:val="20"/>
        </w:rPr>
      </w:pPr>
    </w:p>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pStyle w:val="ConsPlusNormal"/>
        <w:tabs>
          <w:tab w:val="left" w:pos="540"/>
        </w:tabs>
        <w:ind w:left="360"/>
        <w:rPr>
          <w:rFonts w:ascii="Times New Roman" w:hAnsi="Times New Roman"/>
          <w:sz w:val="20"/>
          <w:szCs w:val="20"/>
        </w:rPr>
        <w:sectPr w:rsidR="003C224B" w:rsidRPr="009221F0" w:rsidSect="003C224B">
          <w:pgSz w:w="16838" w:h="11906" w:orient="landscape"/>
          <w:pgMar w:top="567" w:right="567" w:bottom="567" w:left="1134" w:header="709" w:footer="709" w:gutter="0"/>
          <w:cols w:space="708"/>
          <w:titlePg/>
          <w:docGrid w:linePitch="360"/>
        </w:sectPr>
      </w:pPr>
    </w:p>
    <w:p w:rsidR="003C224B" w:rsidRPr="009221F0" w:rsidRDefault="003C224B" w:rsidP="003C224B">
      <w:pPr>
        <w:pStyle w:val="ConsPlusTitle"/>
        <w:jc w:val="center"/>
        <w:outlineLvl w:val="2"/>
        <w:rPr>
          <w:rFonts w:ascii="Times New Roman" w:hAnsi="Times New Roman" w:cs="Times New Roman"/>
        </w:rPr>
      </w:pPr>
      <w:r w:rsidRPr="009221F0">
        <w:rPr>
          <w:rFonts w:ascii="Times New Roman" w:hAnsi="Times New Roman" w:cs="Times New Roman"/>
        </w:rPr>
        <w:lastRenderedPageBreak/>
        <w:t>Условия и порядок софинансирования подпрограммы (направления) 1</w:t>
      </w:r>
    </w:p>
    <w:p w:rsidR="003C224B" w:rsidRPr="009221F0" w:rsidRDefault="003C224B" w:rsidP="003C224B">
      <w:pPr>
        <w:pStyle w:val="ConsPlusTitle"/>
        <w:jc w:val="center"/>
        <w:rPr>
          <w:rFonts w:ascii="Times New Roman" w:hAnsi="Times New Roman" w:cs="Times New Roman"/>
        </w:rPr>
      </w:pPr>
      <w:r w:rsidRPr="009221F0">
        <w:rPr>
          <w:rFonts w:ascii="Times New Roman" w:hAnsi="Times New Roman" w:cs="Times New Roman"/>
        </w:rPr>
        <w:t>из федерального, областного бюджетов и внебюджетных источников</w:t>
      </w:r>
    </w:p>
    <w:p w:rsidR="003C224B" w:rsidRPr="009221F0" w:rsidRDefault="003C224B" w:rsidP="003C224B">
      <w:pPr>
        <w:pStyle w:val="ConsPlusNormal"/>
        <w:jc w:val="both"/>
        <w:rPr>
          <w:rFonts w:ascii="Times New Roman" w:hAnsi="Times New Roman"/>
          <w:sz w:val="20"/>
          <w:szCs w:val="20"/>
        </w:rPr>
      </w:pPr>
    </w:p>
    <w:p w:rsidR="003C224B" w:rsidRPr="009221F0" w:rsidRDefault="003C224B" w:rsidP="003C224B">
      <w:pPr>
        <w:pStyle w:val="ConsPlusNormal"/>
        <w:ind w:firstLine="709"/>
        <w:jc w:val="both"/>
        <w:rPr>
          <w:rFonts w:ascii="Times New Roman" w:hAnsi="Times New Roman"/>
          <w:sz w:val="20"/>
          <w:szCs w:val="20"/>
        </w:rPr>
      </w:pPr>
      <w:r w:rsidRPr="009221F0">
        <w:rPr>
          <w:rFonts w:ascii="Times New Roman" w:hAnsi="Times New Roman"/>
          <w:sz w:val="20"/>
          <w:szCs w:val="20"/>
        </w:rPr>
        <w:t>Реализация подпрограммы 1 осуществляется Управлением по социальной политике Администрации Молчановского района.</w:t>
      </w:r>
    </w:p>
    <w:p w:rsidR="003C224B" w:rsidRPr="009221F0" w:rsidRDefault="003C224B" w:rsidP="003C224B">
      <w:pPr>
        <w:pStyle w:val="ConsPlusNormal"/>
        <w:ind w:firstLine="709"/>
        <w:jc w:val="both"/>
        <w:rPr>
          <w:rFonts w:ascii="Times New Roman" w:hAnsi="Times New Roman"/>
          <w:sz w:val="20"/>
          <w:szCs w:val="20"/>
        </w:rPr>
      </w:pPr>
      <w:r w:rsidRPr="009221F0">
        <w:rPr>
          <w:rFonts w:ascii="Times New Roman" w:hAnsi="Times New Roman"/>
          <w:sz w:val="20"/>
          <w:szCs w:val="20"/>
        </w:rPr>
        <w:t>Подпрограмма 1 реализуется за счет средств федерального, областного и местного бюджетов.</w:t>
      </w:r>
    </w:p>
    <w:p w:rsidR="003C224B" w:rsidRPr="009221F0" w:rsidRDefault="003C224B" w:rsidP="003C224B">
      <w:pPr>
        <w:pStyle w:val="ConsPlusNormal"/>
        <w:ind w:firstLine="709"/>
        <w:jc w:val="both"/>
        <w:rPr>
          <w:rFonts w:ascii="Times New Roman" w:hAnsi="Times New Roman"/>
          <w:sz w:val="20"/>
          <w:szCs w:val="20"/>
        </w:rPr>
      </w:pPr>
      <w:r w:rsidRPr="009221F0">
        <w:rPr>
          <w:rFonts w:ascii="Times New Roman" w:hAnsi="Times New Roman"/>
          <w:sz w:val="20"/>
          <w:szCs w:val="20"/>
        </w:rPr>
        <w:t xml:space="preserve">Подпрограммой предусмотрено проведение мероприятий,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3C224B" w:rsidRPr="009221F0" w:rsidRDefault="003C224B" w:rsidP="003C224B">
      <w:pPr>
        <w:pStyle w:val="ConsPlusNormal"/>
        <w:ind w:firstLine="709"/>
        <w:jc w:val="both"/>
        <w:rPr>
          <w:rFonts w:ascii="Times New Roman" w:hAnsi="Times New Roman"/>
          <w:sz w:val="20"/>
          <w:szCs w:val="20"/>
        </w:rPr>
      </w:pPr>
      <w:r w:rsidRPr="009221F0">
        <w:rPr>
          <w:rFonts w:ascii="Times New Roman" w:hAnsi="Times New Roman"/>
          <w:sz w:val="20"/>
          <w:szCs w:val="20"/>
        </w:rPr>
        <w:t>Условия и порядок финансирования подпрограммы 1 из областного бюджета определены 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3C224B" w:rsidRPr="009221F0" w:rsidRDefault="003C224B" w:rsidP="003C224B">
      <w:pPr>
        <w:pStyle w:val="ConsPlusNormal"/>
        <w:ind w:firstLine="709"/>
        <w:jc w:val="both"/>
        <w:rPr>
          <w:rFonts w:ascii="Times New Roman" w:hAnsi="Times New Roman"/>
          <w:sz w:val="20"/>
          <w:szCs w:val="20"/>
        </w:rPr>
      </w:pPr>
      <w:r w:rsidRPr="009221F0">
        <w:rPr>
          <w:rFonts w:ascii="Times New Roman" w:hAnsi="Times New Roman"/>
          <w:sz w:val="20"/>
          <w:szCs w:val="20"/>
        </w:rPr>
        <w:t>Подпрограммой 1 предусмотрено софинансирование из внебюджетных источников.</w:t>
      </w:r>
    </w:p>
    <w:p w:rsidR="003C224B" w:rsidRPr="009221F0" w:rsidRDefault="003C224B" w:rsidP="003C224B">
      <w:pPr>
        <w:pStyle w:val="ConsPlusNormal"/>
        <w:tabs>
          <w:tab w:val="left" w:pos="540"/>
        </w:tabs>
        <w:rPr>
          <w:rFonts w:ascii="Times New Roman" w:hAnsi="Times New Roman"/>
          <w:sz w:val="20"/>
          <w:szCs w:val="20"/>
        </w:rPr>
      </w:pPr>
    </w:p>
    <w:p w:rsidR="003C224B" w:rsidRPr="009221F0" w:rsidRDefault="003C224B" w:rsidP="003C224B">
      <w:pPr>
        <w:widowControl w:val="0"/>
        <w:autoSpaceDE w:val="0"/>
        <w:autoSpaceDN w:val="0"/>
        <w:jc w:val="center"/>
        <w:outlineLvl w:val="1"/>
        <w:rPr>
          <w:b/>
          <w:sz w:val="20"/>
          <w:szCs w:val="20"/>
        </w:rPr>
      </w:pPr>
      <w:r w:rsidRPr="009221F0">
        <w:rPr>
          <w:b/>
          <w:sz w:val="20"/>
          <w:szCs w:val="20"/>
        </w:rPr>
        <w:t>Обеспечивающая подпрограмма</w:t>
      </w:r>
    </w:p>
    <w:p w:rsidR="003C224B" w:rsidRPr="009221F0" w:rsidRDefault="003C224B" w:rsidP="003C224B">
      <w:pPr>
        <w:widowControl w:val="0"/>
        <w:autoSpaceDE w:val="0"/>
        <w:autoSpaceDN w:val="0"/>
        <w:jc w:val="center"/>
        <w:outlineLvl w:val="2"/>
        <w:rPr>
          <w:b/>
          <w:sz w:val="20"/>
          <w:szCs w:val="20"/>
        </w:rPr>
      </w:pPr>
      <w:r w:rsidRPr="009221F0">
        <w:rPr>
          <w:b/>
          <w:sz w:val="20"/>
          <w:szCs w:val="20"/>
        </w:rPr>
        <w:t>Информация о мерах муниципального регулирования</w:t>
      </w:r>
    </w:p>
    <w:p w:rsidR="003C224B" w:rsidRPr="009221F0" w:rsidRDefault="003C224B" w:rsidP="003C224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3C224B" w:rsidRPr="009221F0" w:rsidTr="003C224B">
        <w:tc>
          <w:tcPr>
            <w:tcW w:w="488"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N пп</w:t>
            </w:r>
          </w:p>
        </w:tc>
        <w:tc>
          <w:tcPr>
            <w:tcW w:w="1701"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Наименование меры (бюджетные, налоговые, тарифные, иные)</w:t>
            </w:r>
          </w:p>
        </w:tc>
        <w:tc>
          <w:tcPr>
            <w:tcW w:w="1984"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Содержание меры</w:t>
            </w:r>
          </w:p>
        </w:tc>
        <w:tc>
          <w:tcPr>
            <w:tcW w:w="992"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Срок реализации</w:t>
            </w:r>
          </w:p>
        </w:tc>
        <w:tc>
          <w:tcPr>
            <w:tcW w:w="2977"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Социально-экономический эффект, ожидаемый от применения меры</w:t>
            </w:r>
          </w:p>
        </w:tc>
        <w:tc>
          <w:tcPr>
            <w:tcW w:w="2126"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Ответственныйорган или структурное подразделение</w:t>
            </w:r>
          </w:p>
        </w:tc>
      </w:tr>
      <w:tr w:rsidR="003C224B" w:rsidRPr="009221F0" w:rsidTr="003C224B">
        <w:tc>
          <w:tcPr>
            <w:tcW w:w="488" w:type="dxa"/>
          </w:tcPr>
          <w:p w:rsidR="003C224B" w:rsidRPr="009221F0" w:rsidRDefault="003C224B" w:rsidP="003C224B">
            <w:pPr>
              <w:widowControl w:val="0"/>
              <w:autoSpaceDE w:val="0"/>
              <w:autoSpaceDN w:val="0"/>
              <w:jc w:val="center"/>
              <w:rPr>
                <w:sz w:val="20"/>
                <w:szCs w:val="20"/>
              </w:rPr>
            </w:pPr>
            <w:r w:rsidRPr="009221F0">
              <w:rPr>
                <w:sz w:val="20"/>
                <w:szCs w:val="20"/>
              </w:rPr>
              <w:t>1.</w:t>
            </w:r>
          </w:p>
        </w:tc>
        <w:tc>
          <w:tcPr>
            <w:tcW w:w="1701" w:type="dxa"/>
          </w:tcPr>
          <w:p w:rsidR="003C224B" w:rsidRPr="009221F0" w:rsidRDefault="003C224B" w:rsidP="003C224B">
            <w:pPr>
              <w:widowControl w:val="0"/>
              <w:autoSpaceDE w:val="0"/>
              <w:autoSpaceDN w:val="0"/>
              <w:rPr>
                <w:sz w:val="20"/>
                <w:szCs w:val="20"/>
              </w:rPr>
            </w:pPr>
            <w:r w:rsidRPr="009221F0">
              <w:rPr>
                <w:sz w:val="20"/>
                <w:szCs w:val="20"/>
              </w:rPr>
              <w:t>Административная мера государственного регулирования</w:t>
            </w:r>
          </w:p>
        </w:tc>
        <w:tc>
          <w:tcPr>
            <w:tcW w:w="1984" w:type="dxa"/>
          </w:tcPr>
          <w:p w:rsidR="003C224B" w:rsidRPr="009221F0" w:rsidRDefault="003C224B" w:rsidP="003C224B">
            <w:pPr>
              <w:widowControl w:val="0"/>
              <w:autoSpaceDE w:val="0"/>
              <w:autoSpaceDN w:val="0"/>
              <w:jc w:val="both"/>
              <w:rPr>
                <w:sz w:val="20"/>
                <w:szCs w:val="20"/>
              </w:rPr>
            </w:pPr>
            <w:r w:rsidRPr="009221F0">
              <w:rPr>
                <w:sz w:val="20"/>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3C224B" w:rsidRPr="009221F0" w:rsidRDefault="003C224B" w:rsidP="003C224B">
            <w:pPr>
              <w:widowControl w:val="0"/>
              <w:autoSpaceDE w:val="0"/>
              <w:autoSpaceDN w:val="0"/>
              <w:jc w:val="center"/>
              <w:rPr>
                <w:sz w:val="20"/>
                <w:szCs w:val="20"/>
              </w:rPr>
            </w:pPr>
            <w:r w:rsidRPr="009221F0">
              <w:rPr>
                <w:sz w:val="20"/>
                <w:szCs w:val="20"/>
              </w:rPr>
              <w:t>2022-2029 гг.</w:t>
            </w:r>
          </w:p>
        </w:tc>
        <w:tc>
          <w:tcPr>
            <w:tcW w:w="2977" w:type="dxa"/>
          </w:tcPr>
          <w:p w:rsidR="003C224B" w:rsidRPr="009221F0" w:rsidRDefault="003C224B" w:rsidP="003C224B">
            <w:pPr>
              <w:widowControl w:val="0"/>
              <w:autoSpaceDE w:val="0"/>
              <w:autoSpaceDN w:val="0"/>
              <w:jc w:val="both"/>
              <w:rPr>
                <w:sz w:val="20"/>
                <w:szCs w:val="20"/>
              </w:rPr>
            </w:pPr>
            <w:r w:rsidRPr="009221F0">
              <w:rPr>
                <w:sz w:val="20"/>
                <w:szCs w:val="20"/>
              </w:rPr>
              <w:t xml:space="preserve">Реализация программных мероприятий будет способствовать повышению уровня и качества жизни населения в Молчановском районе </w:t>
            </w:r>
          </w:p>
        </w:tc>
        <w:tc>
          <w:tcPr>
            <w:tcW w:w="2126" w:type="dxa"/>
          </w:tcPr>
          <w:p w:rsidR="003C224B" w:rsidRPr="009221F0" w:rsidRDefault="003C224B" w:rsidP="003C224B">
            <w:pPr>
              <w:widowControl w:val="0"/>
              <w:autoSpaceDE w:val="0"/>
              <w:autoSpaceDN w:val="0"/>
              <w:jc w:val="center"/>
              <w:rPr>
                <w:sz w:val="20"/>
                <w:szCs w:val="20"/>
              </w:rPr>
            </w:pPr>
            <w:r w:rsidRPr="009221F0">
              <w:rPr>
                <w:sz w:val="20"/>
                <w:szCs w:val="20"/>
              </w:rPr>
              <w:t>Управление по социальной политике Администрации Молчановского района</w:t>
            </w:r>
          </w:p>
        </w:tc>
      </w:tr>
    </w:tbl>
    <w:p w:rsidR="003C224B" w:rsidRPr="009221F0" w:rsidRDefault="003C224B" w:rsidP="003C224B">
      <w:pPr>
        <w:widowControl w:val="0"/>
        <w:autoSpaceDE w:val="0"/>
        <w:autoSpaceDN w:val="0"/>
        <w:jc w:val="both"/>
        <w:rPr>
          <w:sz w:val="20"/>
          <w:szCs w:val="20"/>
        </w:rPr>
      </w:pPr>
    </w:p>
    <w:p w:rsidR="003C224B" w:rsidRPr="009221F0" w:rsidRDefault="003C224B" w:rsidP="003C224B">
      <w:pPr>
        <w:widowControl w:val="0"/>
        <w:autoSpaceDE w:val="0"/>
        <w:autoSpaceDN w:val="0"/>
        <w:jc w:val="center"/>
        <w:outlineLvl w:val="2"/>
        <w:rPr>
          <w:b/>
          <w:sz w:val="20"/>
          <w:szCs w:val="20"/>
        </w:rPr>
      </w:pPr>
      <w:r w:rsidRPr="009221F0">
        <w:rPr>
          <w:b/>
          <w:sz w:val="20"/>
          <w:szCs w:val="20"/>
        </w:rPr>
        <w:t>Информация о мерах правового регулирования</w:t>
      </w:r>
    </w:p>
    <w:p w:rsidR="003C224B" w:rsidRPr="009221F0" w:rsidRDefault="003C224B" w:rsidP="003C224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3C224B" w:rsidRPr="009221F0" w:rsidTr="003C224B">
        <w:tc>
          <w:tcPr>
            <w:tcW w:w="394"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N пп</w:t>
            </w:r>
          </w:p>
        </w:tc>
        <w:tc>
          <w:tcPr>
            <w:tcW w:w="1795"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Наименование планируемого к разработке правового акта</w:t>
            </w:r>
          </w:p>
        </w:tc>
        <w:tc>
          <w:tcPr>
            <w:tcW w:w="1984"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Краткое содержание планируемого к разработке правового акта</w:t>
            </w:r>
          </w:p>
        </w:tc>
        <w:tc>
          <w:tcPr>
            <w:tcW w:w="1290"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Срок разработки</w:t>
            </w:r>
          </w:p>
        </w:tc>
        <w:tc>
          <w:tcPr>
            <w:tcW w:w="2679" w:type="dxa"/>
            <w:vAlign w:val="center"/>
          </w:tcPr>
          <w:p w:rsidR="003C224B" w:rsidRPr="009221F0" w:rsidRDefault="003C224B" w:rsidP="003C224B">
            <w:pPr>
              <w:widowControl w:val="0"/>
              <w:autoSpaceDE w:val="0"/>
              <w:autoSpaceDN w:val="0"/>
              <w:jc w:val="center"/>
              <w:rPr>
                <w:sz w:val="20"/>
                <w:szCs w:val="20"/>
              </w:rPr>
            </w:pPr>
            <w:proofErr w:type="gramStart"/>
            <w:r w:rsidRPr="009221F0">
              <w:rPr>
                <w:sz w:val="20"/>
                <w:szCs w:val="20"/>
              </w:rPr>
              <w:t>Ответственный</w:t>
            </w:r>
            <w:proofErr w:type="gramEnd"/>
            <w:r w:rsidRPr="009221F0">
              <w:rPr>
                <w:sz w:val="20"/>
                <w:szCs w:val="20"/>
              </w:rPr>
              <w:t xml:space="preserve"> за разработку правового акта</w:t>
            </w:r>
          </w:p>
        </w:tc>
        <w:tc>
          <w:tcPr>
            <w:tcW w:w="2126"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Связь с показателями муниципальной программы (подпрограммы)</w:t>
            </w:r>
          </w:p>
        </w:tc>
      </w:tr>
      <w:tr w:rsidR="003C224B" w:rsidRPr="009221F0" w:rsidTr="003C224B">
        <w:tc>
          <w:tcPr>
            <w:tcW w:w="394" w:type="dxa"/>
          </w:tcPr>
          <w:p w:rsidR="003C224B" w:rsidRPr="009221F0" w:rsidRDefault="003C224B" w:rsidP="003C224B">
            <w:pPr>
              <w:widowControl w:val="0"/>
              <w:autoSpaceDE w:val="0"/>
              <w:autoSpaceDN w:val="0"/>
              <w:jc w:val="center"/>
              <w:rPr>
                <w:sz w:val="20"/>
                <w:szCs w:val="20"/>
              </w:rPr>
            </w:pPr>
            <w:r w:rsidRPr="009221F0">
              <w:rPr>
                <w:sz w:val="20"/>
                <w:szCs w:val="20"/>
              </w:rPr>
              <w:t>1.</w:t>
            </w:r>
          </w:p>
        </w:tc>
        <w:tc>
          <w:tcPr>
            <w:tcW w:w="1795" w:type="dxa"/>
          </w:tcPr>
          <w:p w:rsidR="003C224B" w:rsidRPr="009221F0" w:rsidRDefault="003C224B" w:rsidP="003C224B">
            <w:pPr>
              <w:widowControl w:val="0"/>
              <w:autoSpaceDE w:val="0"/>
              <w:autoSpaceDN w:val="0"/>
              <w:rPr>
                <w:sz w:val="20"/>
                <w:szCs w:val="20"/>
              </w:rPr>
            </w:pPr>
            <w:r w:rsidRPr="009221F0">
              <w:rPr>
                <w:sz w:val="20"/>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w:t>
            </w:r>
            <w:r w:rsidRPr="009221F0">
              <w:rPr>
                <w:sz w:val="20"/>
                <w:szCs w:val="20"/>
              </w:rPr>
              <w:lastRenderedPageBreak/>
              <w:t>сфере культуры, направленные на повышение ее эффективности» в муниципальном образовании «Молчановский район</w:t>
            </w:r>
          </w:p>
          <w:p w:rsidR="003C224B" w:rsidRPr="009221F0" w:rsidRDefault="003C224B" w:rsidP="003C224B">
            <w:pPr>
              <w:widowControl w:val="0"/>
              <w:autoSpaceDE w:val="0"/>
              <w:autoSpaceDN w:val="0"/>
              <w:rPr>
                <w:sz w:val="20"/>
                <w:szCs w:val="20"/>
              </w:rPr>
            </w:pPr>
          </w:p>
        </w:tc>
        <w:tc>
          <w:tcPr>
            <w:tcW w:w="1984" w:type="dxa"/>
          </w:tcPr>
          <w:p w:rsidR="003C224B" w:rsidRPr="009221F0" w:rsidRDefault="003C224B" w:rsidP="003C224B">
            <w:pPr>
              <w:widowControl w:val="0"/>
              <w:autoSpaceDE w:val="0"/>
              <w:autoSpaceDN w:val="0"/>
              <w:rPr>
                <w:sz w:val="20"/>
                <w:szCs w:val="20"/>
              </w:rPr>
            </w:pPr>
            <w:r w:rsidRPr="009221F0">
              <w:rPr>
                <w:sz w:val="20"/>
                <w:szCs w:val="20"/>
              </w:rPr>
              <w:lastRenderedPageBreak/>
              <w:t xml:space="preserve">Обеспечение достойной </w:t>
            </w:r>
            <w:proofErr w:type="gramStart"/>
            <w:r w:rsidRPr="009221F0">
              <w:rPr>
                <w:sz w:val="20"/>
                <w:szCs w:val="20"/>
              </w:rPr>
              <w:t>оплаты труда работников учреждений культуры</w:t>
            </w:r>
            <w:proofErr w:type="gramEnd"/>
            <w:r w:rsidRPr="009221F0">
              <w:rPr>
                <w:sz w:val="20"/>
                <w:szCs w:val="20"/>
              </w:rPr>
              <w:t xml:space="preserve"> как результат повышения качества и количества оказываемых ими муниципальных услуг</w:t>
            </w:r>
          </w:p>
          <w:p w:rsidR="003C224B" w:rsidRPr="009221F0" w:rsidRDefault="003C224B" w:rsidP="003C224B">
            <w:pPr>
              <w:widowControl w:val="0"/>
              <w:autoSpaceDE w:val="0"/>
              <w:autoSpaceDN w:val="0"/>
              <w:rPr>
                <w:sz w:val="20"/>
                <w:szCs w:val="20"/>
              </w:rPr>
            </w:pPr>
          </w:p>
          <w:p w:rsidR="003C224B" w:rsidRPr="009221F0" w:rsidRDefault="003C224B" w:rsidP="003C224B">
            <w:pPr>
              <w:widowControl w:val="0"/>
              <w:autoSpaceDE w:val="0"/>
              <w:autoSpaceDN w:val="0"/>
              <w:rPr>
                <w:sz w:val="20"/>
                <w:szCs w:val="20"/>
                <w:highlight w:val="yellow"/>
              </w:rPr>
            </w:pPr>
          </w:p>
        </w:tc>
        <w:tc>
          <w:tcPr>
            <w:tcW w:w="1290" w:type="dxa"/>
          </w:tcPr>
          <w:p w:rsidR="003C224B" w:rsidRPr="009221F0" w:rsidRDefault="003C224B" w:rsidP="003C224B">
            <w:pPr>
              <w:widowControl w:val="0"/>
              <w:autoSpaceDE w:val="0"/>
              <w:autoSpaceDN w:val="0"/>
              <w:jc w:val="center"/>
              <w:rPr>
                <w:sz w:val="20"/>
                <w:szCs w:val="20"/>
              </w:rPr>
            </w:pPr>
            <w:r w:rsidRPr="009221F0">
              <w:rPr>
                <w:sz w:val="20"/>
                <w:szCs w:val="20"/>
              </w:rPr>
              <w:t>2022-2029 гг.</w:t>
            </w:r>
          </w:p>
        </w:tc>
        <w:tc>
          <w:tcPr>
            <w:tcW w:w="2679" w:type="dxa"/>
          </w:tcPr>
          <w:p w:rsidR="003C224B" w:rsidRPr="009221F0" w:rsidRDefault="003C224B" w:rsidP="003C224B">
            <w:pPr>
              <w:widowControl w:val="0"/>
              <w:autoSpaceDE w:val="0"/>
              <w:autoSpaceDN w:val="0"/>
              <w:jc w:val="center"/>
              <w:rPr>
                <w:sz w:val="20"/>
                <w:szCs w:val="20"/>
              </w:rPr>
            </w:pPr>
            <w:r w:rsidRPr="009221F0">
              <w:rPr>
                <w:sz w:val="20"/>
                <w:szCs w:val="20"/>
              </w:rPr>
              <w:t>Управление по социальной политике Администрации Молчановского района</w:t>
            </w:r>
          </w:p>
        </w:tc>
        <w:tc>
          <w:tcPr>
            <w:tcW w:w="2126" w:type="dxa"/>
          </w:tcPr>
          <w:p w:rsidR="003C224B" w:rsidRPr="009221F0" w:rsidRDefault="003C224B" w:rsidP="003C224B">
            <w:pPr>
              <w:widowControl w:val="0"/>
              <w:autoSpaceDE w:val="0"/>
              <w:autoSpaceDN w:val="0"/>
              <w:rPr>
                <w:sz w:val="20"/>
                <w:szCs w:val="20"/>
              </w:rPr>
            </w:pPr>
            <w:r w:rsidRPr="009221F0">
              <w:rPr>
                <w:sz w:val="20"/>
                <w:szCs w:val="20"/>
              </w:rPr>
              <w:t xml:space="preserve">Повышение </w:t>
            </w:r>
            <w:proofErr w:type="gramStart"/>
            <w:r w:rsidRPr="009221F0">
              <w:rPr>
                <w:sz w:val="20"/>
                <w:szCs w:val="20"/>
              </w:rPr>
              <w:t>эффективности реализации мер поддержки сферы культуры</w:t>
            </w:r>
            <w:proofErr w:type="gramEnd"/>
            <w:r w:rsidRPr="009221F0">
              <w:rPr>
                <w:sz w:val="20"/>
                <w:szCs w:val="20"/>
              </w:rPr>
              <w:t xml:space="preserve"> </w:t>
            </w:r>
          </w:p>
        </w:tc>
      </w:tr>
    </w:tbl>
    <w:p w:rsidR="003C224B" w:rsidRPr="009221F0" w:rsidRDefault="003C224B" w:rsidP="003C224B">
      <w:pPr>
        <w:widowControl w:val="0"/>
        <w:autoSpaceDE w:val="0"/>
        <w:autoSpaceDN w:val="0"/>
        <w:jc w:val="center"/>
        <w:outlineLvl w:val="2"/>
        <w:rPr>
          <w:b/>
          <w:sz w:val="20"/>
          <w:szCs w:val="20"/>
          <w:highlight w:val="yellow"/>
        </w:rPr>
      </w:pPr>
    </w:p>
    <w:p w:rsidR="003C224B" w:rsidRPr="009221F0" w:rsidRDefault="003C224B" w:rsidP="003C224B">
      <w:pPr>
        <w:widowControl w:val="0"/>
        <w:autoSpaceDE w:val="0"/>
        <w:autoSpaceDN w:val="0"/>
        <w:jc w:val="center"/>
        <w:outlineLvl w:val="2"/>
        <w:rPr>
          <w:b/>
          <w:sz w:val="20"/>
          <w:szCs w:val="20"/>
        </w:rPr>
      </w:pPr>
      <w:r w:rsidRPr="009221F0">
        <w:rPr>
          <w:b/>
          <w:sz w:val="20"/>
          <w:szCs w:val="20"/>
        </w:rPr>
        <w:t>Информация об иных мероприятиях и мерах, обеспечивающих</w:t>
      </w:r>
    </w:p>
    <w:p w:rsidR="003C224B" w:rsidRPr="009221F0" w:rsidRDefault="003C224B" w:rsidP="003C224B">
      <w:pPr>
        <w:widowControl w:val="0"/>
        <w:autoSpaceDE w:val="0"/>
        <w:autoSpaceDN w:val="0"/>
        <w:jc w:val="center"/>
        <w:rPr>
          <w:b/>
          <w:sz w:val="20"/>
          <w:szCs w:val="20"/>
        </w:rPr>
      </w:pPr>
      <w:r w:rsidRPr="009221F0">
        <w:rPr>
          <w:b/>
          <w:sz w:val="20"/>
          <w:szCs w:val="20"/>
        </w:rPr>
        <w:t>реализацию муниципальной программы и ее подпрограмм</w:t>
      </w:r>
    </w:p>
    <w:p w:rsidR="003C224B" w:rsidRPr="009221F0" w:rsidRDefault="003C224B" w:rsidP="003C224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3C224B" w:rsidRPr="009221F0" w:rsidTr="003C224B">
        <w:tc>
          <w:tcPr>
            <w:tcW w:w="394"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N пп</w:t>
            </w:r>
          </w:p>
        </w:tc>
        <w:tc>
          <w:tcPr>
            <w:tcW w:w="1871"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Наименование мероприятия/меры</w:t>
            </w:r>
          </w:p>
        </w:tc>
        <w:tc>
          <w:tcPr>
            <w:tcW w:w="1908"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Ответственный исполнитель</w:t>
            </w:r>
          </w:p>
        </w:tc>
        <w:tc>
          <w:tcPr>
            <w:tcW w:w="1276"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Срок реализации &lt;*&gt;</w:t>
            </w:r>
          </w:p>
        </w:tc>
        <w:tc>
          <w:tcPr>
            <w:tcW w:w="2551"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Ожидаемый результат</w:t>
            </w:r>
          </w:p>
        </w:tc>
        <w:tc>
          <w:tcPr>
            <w:tcW w:w="2268"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Связь с показателями муниципальной программы (подпрограммы)</w:t>
            </w:r>
          </w:p>
        </w:tc>
      </w:tr>
      <w:tr w:rsidR="003C224B" w:rsidRPr="009221F0" w:rsidTr="003C224B">
        <w:tc>
          <w:tcPr>
            <w:tcW w:w="394" w:type="dxa"/>
          </w:tcPr>
          <w:p w:rsidR="003C224B" w:rsidRPr="009221F0" w:rsidRDefault="003C224B" w:rsidP="003C224B">
            <w:pPr>
              <w:widowControl w:val="0"/>
              <w:autoSpaceDE w:val="0"/>
              <w:autoSpaceDN w:val="0"/>
              <w:jc w:val="center"/>
              <w:rPr>
                <w:sz w:val="20"/>
                <w:szCs w:val="20"/>
              </w:rPr>
            </w:pPr>
            <w:r w:rsidRPr="009221F0">
              <w:rPr>
                <w:sz w:val="20"/>
                <w:szCs w:val="20"/>
              </w:rPr>
              <w:t>1.</w:t>
            </w:r>
          </w:p>
        </w:tc>
        <w:tc>
          <w:tcPr>
            <w:tcW w:w="1871" w:type="dxa"/>
          </w:tcPr>
          <w:p w:rsidR="003C224B" w:rsidRPr="009221F0" w:rsidRDefault="003C224B" w:rsidP="003C224B">
            <w:pPr>
              <w:widowControl w:val="0"/>
              <w:autoSpaceDE w:val="0"/>
              <w:autoSpaceDN w:val="0"/>
              <w:rPr>
                <w:sz w:val="20"/>
                <w:szCs w:val="20"/>
              </w:rPr>
            </w:pPr>
            <w:r w:rsidRPr="009221F0">
              <w:rPr>
                <w:sz w:val="20"/>
                <w:szCs w:val="20"/>
              </w:rPr>
              <w:t>Мониторинг отчетности, предоставляемый муниципальными учреждениями Молчановского района</w:t>
            </w:r>
          </w:p>
        </w:tc>
        <w:tc>
          <w:tcPr>
            <w:tcW w:w="1908" w:type="dxa"/>
          </w:tcPr>
          <w:p w:rsidR="003C224B" w:rsidRPr="009221F0" w:rsidRDefault="003C224B" w:rsidP="003C224B">
            <w:pPr>
              <w:widowControl w:val="0"/>
              <w:autoSpaceDE w:val="0"/>
              <w:autoSpaceDN w:val="0"/>
              <w:jc w:val="center"/>
              <w:rPr>
                <w:sz w:val="20"/>
                <w:szCs w:val="20"/>
              </w:rPr>
            </w:pPr>
            <w:r w:rsidRPr="009221F0">
              <w:rPr>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Ежеквартально</w:t>
            </w:r>
          </w:p>
        </w:tc>
        <w:tc>
          <w:tcPr>
            <w:tcW w:w="2551" w:type="dxa"/>
          </w:tcPr>
          <w:p w:rsidR="003C224B" w:rsidRPr="009221F0" w:rsidRDefault="003C224B" w:rsidP="003C224B">
            <w:pPr>
              <w:widowControl w:val="0"/>
              <w:autoSpaceDE w:val="0"/>
              <w:autoSpaceDN w:val="0"/>
              <w:jc w:val="both"/>
              <w:rPr>
                <w:sz w:val="20"/>
                <w:szCs w:val="20"/>
              </w:rPr>
            </w:pPr>
            <w:r w:rsidRPr="009221F0">
              <w:rPr>
                <w:sz w:val="20"/>
                <w:szCs w:val="20"/>
              </w:rPr>
              <w:t>Анализ использования средств субсидии муниципальными учреждениями и выполнения основных показателей</w:t>
            </w:r>
          </w:p>
        </w:tc>
        <w:tc>
          <w:tcPr>
            <w:tcW w:w="2268" w:type="dxa"/>
          </w:tcPr>
          <w:p w:rsidR="003C224B" w:rsidRPr="009221F0" w:rsidRDefault="003C224B" w:rsidP="003C224B">
            <w:pPr>
              <w:widowControl w:val="0"/>
              <w:autoSpaceDE w:val="0"/>
              <w:autoSpaceDN w:val="0"/>
              <w:rPr>
                <w:sz w:val="20"/>
                <w:szCs w:val="20"/>
              </w:rPr>
            </w:pPr>
            <w:r w:rsidRPr="009221F0">
              <w:rPr>
                <w:sz w:val="20"/>
                <w:szCs w:val="20"/>
              </w:rPr>
              <w:t>Достижение показателей непосредственного результата мероприятий</w:t>
            </w:r>
          </w:p>
        </w:tc>
      </w:tr>
      <w:tr w:rsidR="003C224B" w:rsidRPr="009221F0" w:rsidTr="003C224B">
        <w:tc>
          <w:tcPr>
            <w:tcW w:w="394" w:type="dxa"/>
          </w:tcPr>
          <w:p w:rsidR="003C224B" w:rsidRPr="009221F0" w:rsidRDefault="003C224B" w:rsidP="003C224B">
            <w:pPr>
              <w:widowControl w:val="0"/>
              <w:autoSpaceDE w:val="0"/>
              <w:autoSpaceDN w:val="0"/>
              <w:jc w:val="center"/>
              <w:rPr>
                <w:sz w:val="20"/>
                <w:szCs w:val="20"/>
              </w:rPr>
            </w:pPr>
            <w:r w:rsidRPr="009221F0">
              <w:rPr>
                <w:sz w:val="20"/>
                <w:szCs w:val="20"/>
              </w:rPr>
              <w:t>2.</w:t>
            </w:r>
          </w:p>
        </w:tc>
        <w:tc>
          <w:tcPr>
            <w:tcW w:w="1871" w:type="dxa"/>
          </w:tcPr>
          <w:p w:rsidR="003C224B" w:rsidRPr="009221F0" w:rsidRDefault="003C224B" w:rsidP="003C224B">
            <w:pPr>
              <w:widowControl w:val="0"/>
              <w:autoSpaceDE w:val="0"/>
              <w:autoSpaceDN w:val="0"/>
              <w:rPr>
                <w:sz w:val="20"/>
                <w:szCs w:val="20"/>
              </w:rPr>
            </w:pPr>
            <w:r w:rsidRPr="009221F0">
              <w:rPr>
                <w:sz w:val="20"/>
                <w:szCs w:val="20"/>
              </w:rPr>
              <w:t>Проведение проверки соблюдения условий соглашений о предоставлении субсидии</w:t>
            </w:r>
          </w:p>
        </w:tc>
        <w:tc>
          <w:tcPr>
            <w:tcW w:w="1908" w:type="dxa"/>
          </w:tcPr>
          <w:p w:rsidR="003C224B" w:rsidRPr="009221F0" w:rsidRDefault="003C224B" w:rsidP="003C224B">
            <w:pPr>
              <w:widowControl w:val="0"/>
              <w:autoSpaceDE w:val="0"/>
              <w:autoSpaceDN w:val="0"/>
              <w:jc w:val="center"/>
              <w:rPr>
                <w:sz w:val="20"/>
                <w:szCs w:val="20"/>
              </w:rPr>
            </w:pPr>
            <w:r w:rsidRPr="009221F0">
              <w:rPr>
                <w:sz w:val="20"/>
                <w:szCs w:val="20"/>
              </w:rPr>
              <w:t>Управление по социальной политике Администрации Молчановского района</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1 раз в календарный год</w:t>
            </w:r>
          </w:p>
        </w:tc>
        <w:tc>
          <w:tcPr>
            <w:tcW w:w="2551" w:type="dxa"/>
          </w:tcPr>
          <w:p w:rsidR="003C224B" w:rsidRPr="009221F0" w:rsidRDefault="003C224B" w:rsidP="003C224B">
            <w:pPr>
              <w:widowControl w:val="0"/>
              <w:autoSpaceDE w:val="0"/>
              <w:autoSpaceDN w:val="0"/>
              <w:jc w:val="both"/>
              <w:rPr>
                <w:sz w:val="20"/>
                <w:szCs w:val="20"/>
              </w:rPr>
            </w:pPr>
            <w:r w:rsidRPr="009221F0">
              <w:rPr>
                <w:sz w:val="20"/>
                <w:szCs w:val="20"/>
              </w:rPr>
              <w:t xml:space="preserve">Осуществление </w:t>
            </w:r>
            <w:proofErr w:type="gramStart"/>
            <w:r w:rsidRPr="009221F0">
              <w:rPr>
                <w:sz w:val="20"/>
                <w:szCs w:val="20"/>
              </w:rPr>
              <w:t>контроля за</w:t>
            </w:r>
            <w:proofErr w:type="gramEnd"/>
            <w:r w:rsidRPr="009221F0">
              <w:rPr>
                <w:sz w:val="20"/>
                <w:szCs w:val="20"/>
              </w:rPr>
              <w:t xml:space="preserve"> результатами использования средств субсидии</w:t>
            </w:r>
          </w:p>
        </w:tc>
        <w:tc>
          <w:tcPr>
            <w:tcW w:w="2268" w:type="dxa"/>
          </w:tcPr>
          <w:p w:rsidR="003C224B" w:rsidRPr="009221F0" w:rsidRDefault="003C224B" w:rsidP="003C224B">
            <w:pPr>
              <w:tabs>
                <w:tab w:val="left" w:pos="233"/>
                <w:tab w:val="left" w:pos="318"/>
              </w:tabs>
              <w:jc w:val="both"/>
              <w:rPr>
                <w:sz w:val="20"/>
                <w:szCs w:val="20"/>
              </w:rPr>
            </w:pPr>
            <w:r w:rsidRPr="009221F0">
              <w:rPr>
                <w:sz w:val="20"/>
                <w:szCs w:val="20"/>
              </w:rPr>
              <w:t>Достижение показателей непосредственного результата мероприятий</w:t>
            </w:r>
          </w:p>
        </w:tc>
      </w:tr>
    </w:tbl>
    <w:p w:rsidR="003C224B" w:rsidRPr="009221F0" w:rsidRDefault="003C224B" w:rsidP="003C224B">
      <w:pPr>
        <w:widowControl w:val="0"/>
        <w:autoSpaceDE w:val="0"/>
        <w:autoSpaceDN w:val="0"/>
        <w:jc w:val="both"/>
        <w:rPr>
          <w:sz w:val="20"/>
          <w:szCs w:val="20"/>
          <w:highlight w:val="yellow"/>
        </w:rPr>
      </w:pPr>
    </w:p>
    <w:p w:rsidR="003C224B" w:rsidRPr="009221F0" w:rsidRDefault="003C224B" w:rsidP="003C224B">
      <w:pPr>
        <w:widowControl w:val="0"/>
        <w:autoSpaceDE w:val="0"/>
        <w:autoSpaceDN w:val="0"/>
        <w:jc w:val="center"/>
        <w:outlineLvl w:val="2"/>
        <w:rPr>
          <w:b/>
          <w:sz w:val="20"/>
          <w:szCs w:val="20"/>
        </w:rPr>
      </w:pPr>
      <w:r w:rsidRPr="009221F0">
        <w:rPr>
          <w:b/>
          <w:sz w:val="20"/>
          <w:szCs w:val="20"/>
        </w:rPr>
        <w:t>Финансовое обеспечение деятельности</w:t>
      </w:r>
    </w:p>
    <w:p w:rsidR="003C224B" w:rsidRPr="009221F0" w:rsidRDefault="003C224B" w:rsidP="003C224B">
      <w:pPr>
        <w:widowControl w:val="0"/>
        <w:autoSpaceDE w:val="0"/>
        <w:autoSpaceDN w:val="0"/>
        <w:jc w:val="center"/>
        <w:rPr>
          <w:b/>
          <w:sz w:val="20"/>
          <w:szCs w:val="20"/>
        </w:rPr>
      </w:pPr>
      <w:r w:rsidRPr="009221F0">
        <w:rPr>
          <w:b/>
          <w:sz w:val="20"/>
          <w:szCs w:val="20"/>
        </w:rPr>
        <w:t>ответственного исполнителя (соисполнителя, участника)</w:t>
      </w:r>
    </w:p>
    <w:p w:rsidR="003C224B" w:rsidRPr="009221F0" w:rsidRDefault="003C224B" w:rsidP="003C224B">
      <w:pPr>
        <w:widowControl w:val="0"/>
        <w:autoSpaceDE w:val="0"/>
        <w:autoSpaceDN w:val="0"/>
        <w:jc w:val="center"/>
        <w:rPr>
          <w:b/>
          <w:sz w:val="20"/>
          <w:szCs w:val="20"/>
        </w:rPr>
      </w:pPr>
      <w:r w:rsidRPr="009221F0">
        <w:rPr>
          <w:b/>
          <w:sz w:val="20"/>
          <w:szCs w:val="20"/>
        </w:rPr>
        <w:t>муниципальной программы</w:t>
      </w:r>
    </w:p>
    <w:p w:rsidR="003C224B" w:rsidRPr="009221F0" w:rsidRDefault="003C224B" w:rsidP="003C224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850"/>
        <w:gridCol w:w="851"/>
        <w:gridCol w:w="992"/>
        <w:gridCol w:w="1276"/>
        <w:gridCol w:w="1276"/>
        <w:gridCol w:w="1275"/>
      </w:tblGrid>
      <w:tr w:rsidR="003C224B" w:rsidRPr="009221F0" w:rsidTr="003C224B">
        <w:tc>
          <w:tcPr>
            <w:tcW w:w="394" w:type="dxa"/>
            <w:vMerge w:val="restart"/>
            <w:vAlign w:val="center"/>
          </w:tcPr>
          <w:p w:rsidR="003C224B" w:rsidRPr="009221F0" w:rsidRDefault="003C224B" w:rsidP="003C224B">
            <w:pPr>
              <w:widowControl w:val="0"/>
              <w:autoSpaceDE w:val="0"/>
              <w:autoSpaceDN w:val="0"/>
              <w:jc w:val="center"/>
              <w:rPr>
                <w:sz w:val="20"/>
                <w:szCs w:val="20"/>
              </w:rPr>
            </w:pPr>
            <w:r w:rsidRPr="009221F0">
              <w:rPr>
                <w:sz w:val="20"/>
                <w:szCs w:val="20"/>
              </w:rPr>
              <w:t>N пп</w:t>
            </w:r>
          </w:p>
        </w:tc>
        <w:tc>
          <w:tcPr>
            <w:tcW w:w="2503" w:type="dxa"/>
            <w:vMerge w:val="restart"/>
            <w:vAlign w:val="center"/>
          </w:tcPr>
          <w:p w:rsidR="003C224B" w:rsidRPr="009221F0" w:rsidRDefault="003C224B" w:rsidP="003C224B">
            <w:pPr>
              <w:widowControl w:val="0"/>
              <w:autoSpaceDE w:val="0"/>
              <w:autoSpaceDN w:val="0"/>
              <w:jc w:val="center"/>
              <w:rPr>
                <w:sz w:val="20"/>
                <w:szCs w:val="20"/>
              </w:rPr>
            </w:pPr>
            <w:r w:rsidRPr="009221F0">
              <w:rPr>
                <w:sz w:val="20"/>
                <w:szCs w:val="20"/>
              </w:rPr>
              <w:t>Наименование ответственного исполнителя, соисполнителя, участника</w:t>
            </w:r>
          </w:p>
        </w:tc>
        <w:tc>
          <w:tcPr>
            <w:tcW w:w="7371" w:type="dxa"/>
            <w:gridSpan w:val="7"/>
          </w:tcPr>
          <w:p w:rsidR="003C224B" w:rsidRPr="009221F0" w:rsidRDefault="003C224B" w:rsidP="003C224B">
            <w:pPr>
              <w:widowControl w:val="0"/>
              <w:autoSpaceDE w:val="0"/>
              <w:autoSpaceDN w:val="0"/>
              <w:jc w:val="center"/>
              <w:rPr>
                <w:sz w:val="20"/>
                <w:szCs w:val="20"/>
              </w:rPr>
            </w:pPr>
            <w:r w:rsidRPr="009221F0">
              <w:rPr>
                <w:sz w:val="20"/>
                <w:szCs w:val="20"/>
              </w:rPr>
              <w:t>Распределение объема финансирования обеспечивающей подпрограммы</w:t>
            </w:r>
          </w:p>
        </w:tc>
      </w:tr>
      <w:tr w:rsidR="003C224B" w:rsidRPr="009221F0" w:rsidTr="003C224B">
        <w:trPr>
          <w:trHeight w:val="1036"/>
        </w:trPr>
        <w:tc>
          <w:tcPr>
            <w:tcW w:w="394" w:type="dxa"/>
            <w:vMerge/>
            <w:vAlign w:val="center"/>
          </w:tcPr>
          <w:p w:rsidR="003C224B" w:rsidRPr="009221F0" w:rsidRDefault="003C224B" w:rsidP="003C224B">
            <w:pPr>
              <w:rPr>
                <w:sz w:val="20"/>
                <w:szCs w:val="20"/>
              </w:rPr>
            </w:pPr>
          </w:p>
        </w:tc>
        <w:tc>
          <w:tcPr>
            <w:tcW w:w="2503" w:type="dxa"/>
            <w:vMerge/>
            <w:vAlign w:val="center"/>
          </w:tcPr>
          <w:p w:rsidR="003C224B" w:rsidRPr="009221F0" w:rsidRDefault="003C224B" w:rsidP="003C224B">
            <w:pPr>
              <w:rPr>
                <w:sz w:val="20"/>
                <w:szCs w:val="20"/>
              </w:rPr>
            </w:pPr>
          </w:p>
        </w:tc>
        <w:tc>
          <w:tcPr>
            <w:tcW w:w="851"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Всего</w:t>
            </w:r>
          </w:p>
        </w:tc>
        <w:tc>
          <w:tcPr>
            <w:tcW w:w="850" w:type="dxa"/>
            <w:vAlign w:val="center"/>
          </w:tcPr>
          <w:p w:rsidR="003C224B" w:rsidRPr="009221F0" w:rsidRDefault="003C224B" w:rsidP="003C224B">
            <w:pPr>
              <w:widowControl w:val="0"/>
              <w:autoSpaceDE w:val="0"/>
              <w:autoSpaceDN w:val="0"/>
              <w:rPr>
                <w:sz w:val="20"/>
                <w:szCs w:val="20"/>
              </w:rPr>
            </w:pPr>
          </w:p>
          <w:p w:rsidR="003C224B" w:rsidRPr="009221F0" w:rsidRDefault="003C224B" w:rsidP="003C224B">
            <w:pPr>
              <w:widowControl w:val="0"/>
              <w:autoSpaceDE w:val="0"/>
              <w:autoSpaceDN w:val="0"/>
              <w:jc w:val="center"/>
              <w:rPr>
                <w:sz w:val="20"/>
                <w:szCs w:val="20"/>
              </w:rPr>
            </w:pPr>
            <w:r w:rsidRPr="009221F0">
              <w:rPr>
                <w:sz w:val="20"/>
                <w:szCs w:val="20"/>
              </w:rPr>
              <w:t>2024</w:t>
            </w:r>
          </w:p>
          <w:p w:rsidR="003C224B" w:rsidRPr="009221F0" w:rsidRDefault="003C224B" w:rsidP="003C224B">
            <w:pPr>
              <w:widowControl w:val="0"/>
              <w:autoSpaceDE w:val="0"/>
              <w:autoSpaceDN w:val="0"/>
              <w:jc w:val="center"/>
              <w:rPr>
                <w:sz w:val="20"/>
                <w:szCs w:val="20"/>
              </w:rPr>
            </w:pPr>
          </w:p>
        </w:tc>
        <w:tc>
          <w:tcPr>
            <w:tcW w:w="851"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2025</w:t>
            </w:r>
          </w:p>
        </w:tc>
        <w:tc>
          <w:tcPr>
            <w:tcW w:w="992"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2026</w:t>
            </w:r>
          </w:p>
        </w:tc>
        <w:tc>
          <w:tcPr>
            <w:tcW w:w="1276"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2027(прогнозный)</w:t>
            </w:r>
          </w:p>
        </w:tc>
        <w:tc>
          <w:tcPr>
            <w:tcW w:w="1276"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2028 (прогнозный)</w:t>
            </w:r>
          </w:p>
        </w:tc>
        <w:tc>
          <w:tcPr>
            <w:tcW w:w="1275" w:type="dxa"/>
            <w:vAlign w:val="center"/>
          </w:tcPr>
          <w:p w:rsidR="003C224B" w:rsidRPr="009221F0" w:rsidRDefault="003C224B" w:rsidP="003C224B">
            <w:pPr>
              <w:widowControl w:val="0"/>
              <w:autoSpaceDE w:val="0"/>
              <w:autoSpaceDN w:val="0"/>
              <w:jc w:val="center"/>
              <w:rPr>
                <w:sz w:val="20"/>
                <w:szCs w:val="20"/>
              </w:rPr>
            </w:pPr>
            <w:r w:rsidRPr="009221F0">
              <w:rPr>
                <w:sz w:val="20"/>
                <w:szCs w:val="20"/>
              </w:rPr>
              <w:t>2029 (прогнозный)</w:t>
            </w:r>
          </w:p>
        </w:tc>
      </w:tr>
      <w:tr w:rsidR="003C224B" w:rsidRPr="009221F0" w:rsidTr="003C224B">
        <w:trPr>
          <w:trHeight w:val="1634"/>
        </w:trPr>
        <w:tc>
          <w:tcPr>
            <w:tcW w:w="394" w:type="dxa"/>
          </w:tcPr>
          <w:p w:rsidR="003C224B" w:rsidRPr="009221F0" w:rsidRDefault="003C224B" w:rsidP="003C224B">
            <w:pPr>
              <w:widowControl w:val="0"/>
              <w:autoSpaceDE w:val="0"/>
              <w:autoSpaceDN w:val="0"/>
              <w:jc w:val="center"/>
              <w:rPr>
                <w:sz w:val="20"/>
                <w:szCs w:val="20"/>
              </w:rPr>
            </w:pPr>
            <w:r w:rsidRPr="009221F0">
              <w:rPr>
                <w:sz w:val="20"/>
                <w:szCs w:val="20"/>
              </w:rPr>
              <w:t>1.</w:t>
            </w:r>
          </w:p>
        </w:tc>
        <w:tc>
          <w:tcPr>
            <w:tcW w:w="2503" w:type="dxa"/>
          </w:tcPr>
          <w:p w:rsidR="003C224B" w:rsidRPr="009221F0" w:rsidRDefault="003C224B" w:rsidP="003C224B">
            <w:pPr>
              <w:widowControl w:val="0"/>
              <w:autoSpaceDE w:val="0"/>
              <w:autoSpaceDN w:val="0"/>
              <w:rPr>
                <w:sz w:val="20"/>
                <w:szCs w:val="20"/>
              </w:rPr>
            </w:pPr>
            <w:r w:rsidRPr="009221F0">
              <w:rPr>
                <w:sz w:val="20"/>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850" w:type="dxa"/>
          </w:tcPr>
          <w:p w:rsidR="003C224B" w:rsidRPr="009221F0" w:rsidRDefault="003C224B" w:rsidP="003C224B">
            <w:pPr>
              <w:widowControl w:val="0"/>
              <w:autoSpaceDE w:val="0"/>
              <w:autoSpaceDN w:val="0"/>
              <w:jc w:val="center"/>
              <w:rPr>
                <w:sz w:val="20"/>
                <w:szCs w:val="20"/>
              </w:rPr>
            </w:pPr>
            <w:r w:rsidRPr="009221F0">
              <w:rPr>
                <w:sz w:val="20"/>
                <w:szCs w:val="20"/>
              </w:rPr>
              <w:t>0,0</w:t>
            </w:r>
          </w:p>
          <w:p w:rsidR="003C224B" w:rsidRPr="009221F0" w:rsidRDefault="003C224B" w:rsidP="003C224B">
            <w:pPr>
              <w:widowControl w:val="0"/>
              <w:autoSpaceDE w:val="0"/>
              <w:autoSpaceDN w:val="0"/>
              <w:jc w:val="center"/>
              <w:rPr>
                <w:sz w:val="20"/>
                <w:szCs w:val="20"/>
              </w:rPr>
            </w:pP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992"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5" w:type="dxa"/>
          </w:tcPr>
          <w:p w:rsidR="003C224B" w:rsidRPr="009221F0" w:rsidRDefault="003C224B" w:rsidP="003C224B">
            <w:pPr>
              <w:widowControl w:val="0"/>
              <w:autoSpaceDE w:val="0"/>
              <w:autoSpaceDN w:val="0"/>
              <w:jc w:val="center"/>
              <w:rPr>
                <w:sz w:val="20"/>
                <w:szCs w:val="20"/>
              </w:rPr>
            </w:pPr>
            <w:r w:rsidRPr="009221F0">
              <w:rPr>
                <w:sz w:val="20"/>
                <w:szCs w:val="20"/>
              </w:rPr>
              <w:t>0,0</w:t>
            </w:r>
          </w:p>
        </w:tc>
      </w:tr>
      <w:tr w:rsidR="003C224B" w:rsidRPr="009221F0" w:rsidTr="003C224B">
        <w:tc>
          <w:tcPr>
            <w:tcW w:w="394" w:type="dxa"/>
          </w:tcPr>
          <w:p w:rsidR="003C224B" w:rsidRPr="009221F0" w:rsidRDefault="003C224B" w:rsidP="003C224B">
            <w:pPr>
              <w:widowControl w:val="0"/>
              <w:autoSpaceDE w:val="0"/>
              <w:autoSpaceDN w:val="0"/>
              <w:jc w:val="center"/>
              <w:rPr>
                <w:sz w:val="20"/>
                <w:szCs w:val="20"/>
              </w:rPr>
            </w:pPr>
            <w:r w:rsidRPr="009221F0">
              <w:rPr>
                <w:sz w:val="20"/>
                <w:szCs w:val="20"/>
              </w:rPr>
              <w:t>2.</w:t>
            </w:r>
          </w:p>
        </w:tc>
        <w:tc>
          <w:tcPr>
            <w:tcW w:w="2503" w:type="dxa"/>
          </w:tcPr>
          <w:p w:rsidR="003C224B" w:rsidRPr="009221F0" w:rsidRDefault="003C224B" w:rsidP="003C224B">
            <w:pPr>
              <w:widowControl w:val="0"/>
              <w:autoSpaceDE w:val="0"/>
              <w:autoSpaceDN w:val="0"/>
              <w:rPr>
                <w:sz w:val="20"/>
                <w:szCs w:val="20"/>
              </w:rPr>
            </w:pPr>
            <w:r w:rsidRPr="009221F0">
              <w:rPr>
                <w:sz w:val="20"/>
                <w:szCs w:val="20"/>
              </w:rPr>
              <w:t>Соисполнители</w:t>
            </w: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850" w:type="dxa"/>
          </w:tcPr>
          <w:p w:rsidR="003C224B" w:rsidRPr="009221F0" w:rsidRDefault="003C224B" w:rsidP="003C224B">
            <w:pPr>
              <w:widowControl w:val="0"/>
              <w:autoSpaceDE w:val="0"/>
              <w:autoSpaceDN w:val="0"/>
              <w:jc w:val="center"/>
              <w:rPr>
                <w:sz w:val="20"/>
                <w:szCs w:val="20"/>
              </w:rPr>
            </w:pPr>
            <w:r w:rsidRPr="009221F0">
              <w:rPr>
                <w:sz w:val="20"/>
                <w:szCs w:val="20"/>
              </w:rPr>
              <w:t>0,0</w:t>
            </w:r>
          </w:p>
          <w:p w:rsidR="003C224B" w:rsidRPr="009221F0" w:rsidRDefault="003C224B" w:rsidP="003C224B">
            <w:pPr>
              <w:widowControl w:val="0"/>
              <w:autoSpaceDE w:val="0"/>
              <w:autoSpaceDN w:val="0"/>
              <w:jc w:val="center"/>
              <w:rPr>
                <w:sz w:val="20"/>
                <w:szCs w:val="20"/>
              </w:rPr>
            </w:pP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992"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5" w:type="dxa"/>
          </w:tcPr>
          <w:p w:rsidR="003C224B" w:rsidRPr="009221F0" w:rsidRDefault="003C224B" w:rsidP="003C224B">
            <w:pPr>
              <w:widowControl w:val="0"/>
              <w:autoSpaceDE w:val="0"/>
              <w:autoSpaceDN w:val="0"/>
              <w:jc w:val="center"/>
              <w:rPr>
                <w:sz w:val="20"/>
                <w:szCs w:val="20"/>
              </w:rPr>
            </w:pPr>
            <w:r w:rsidRPr="009221F0">
              <w:rPr>
                <w:sz w:val="20"/>
                <w:szCs w:val="20"/>
              </w:rPr>
              <w:t>0,0</w:t>
            </w:r>
          </w:p>
        </w:tc>
      </w:tr>
      <w:tr w:rsidR="003C224B" w:rsidRPr="009221F0" w:rsidTr="003C224B">
        <w:tc>
          <w:tcPr>
            <w:tcW w:w="394" w:type="dxa"/>
          </w:tcPr>
          <w:p w:rsidR="003C224B" w:rsidRPr="009221F0" w:rsidRDefault="003C224B" w:rsidP="003C224B">
            <w:pPr>
              <w:widowControl w:val="0"/>
              <w:autoSpaceDE w:val="0"/>
              <w:autoSpaceDN w:val="0"/>
              <w:jc w:val="center"/>
              <w:rPr>
                <w:sz w:val="20"/>
                <w:szCs w:val="20"/>
              </w:rPr>
            </w:pPr>
            <w:r w:rsidRPr="009221F0">
              <w:rPr>
                <w:sz w:val="20"/>
                <w:szCs w:val="20"/>
              </w:rPr>
              <w:t>3.</w:t>
            </w:r>
          </w:p>
        </w:tc>
        <w:tc>
          <w:tcPr>
            <w:tcW w:w="2503" w:type="dxa"/>
          </w:tcPr>
          <w:p w:rsidR="003C224B" w:rsidRPr="009221F0" w:rsidRDefault="003C224B" w:rsidP="003C224B">
            <w:pPr>
              <w:widowControl w:val="0"/>
              <w:autoSpaceDE w:val="0"/>
              <w:autoSpaceDN w:val="0"/>
              <w:rPr>
                <w:sz w:val="20"/>
                <w:szCs w:val="20"/>
              </w:rPr>
            </w:pPr>
            <w:r w:rsidRPr="009221F0">
              <w:rPr>
                <w:sz w:val="20"/>
                <w:szCs w:val="20"/>
              </w:rPr>
              <w:t>Участники</w:t>
            </w: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850" w:type="dxa"/>
          </w:tcPr>
          <w:p w:rsidR="003C224B" w:rsidRPr="009221F0" w:rsidRDefault="003C224B" w:rsidP="003C224B">
            <w:pPr>
              <w:widowControl w:val="0"/>
              <w:autoSpaceDE w:val="0"/>
              <w:autoSpaceDN w:val="0"/>
              <w:jc w:val="center"/>
              <w:rPr>
                <w:sz w:val="20"/>
                <w:szCs w:val="20"/>
              </w:rPr>
            </w:pPr>
            <w:r w:rsidRPr="009221F0">
              <w:rPr>
                <w:sz w:val="20"/>
                <w:szCs w:val="20"/>
              </w:rPr>
              <w:t>0,0</w:t>
            </w:r>
          </w:p>
          <w:p w:rsidR="003C224B" w:rsidRPr="009221F0" w:rsidRDefault="003C224B" w:rsidP="003C224B">
            <w:pPr>
              <w:widowControl w:val="0"/>
              <w:autoSpaceDE w:val="0"/>
              <w:autoSpaceDN w:val="0"/>
              <w:jc w:val="center"/>
              <w:rPr>
                <w:sz w:val="20"/>
                <w:szCs w:val="20"/>
              </w:rPr>
            </w:pP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992"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5" w:type="dxa"/>
          </w:tcPr>
          <w:p w:rsidR="003C224B" w:rsidRPr="009221F0" w:rsidRDefault="003C224B" w:rsidP="003C224B">
            <w:pPr>
              <w:widowControl w:val="0"/>
              <w:autoSpaceDE w:val="0"/>
              <w:autoSpaceDN w:val="0"/>
              <w:jc w:val="center"/>
              <w:rPr>
                <w:sz w:val="20"/>
                <w:szCs w:val="20"/>
              </w:rPr>
            </w:pPr>
            <w:r w:rsidRPr="009221F0">
              <w:rPr>
                <w:sz w:val="20"/>
                <w:szCs w:val="20"/>
              </w:rPr>
              <w:t>0,0</w:t>
            </w:r>
          </w:p>
        </w:tc>
      </w:tr>
      <w:tr w:rsidR="003C224B" w:rsidRPr="009221F0" w:rsidTr="003C224B">
        <w:trPr>
          <w:trHeight w:val="1144"/>
        </w:trPr>
        <w:tc>
          <w:tcPr>
            <w:tcW w:w="2897" w:type="dxa"/>
            <w:gridSpan w:val="2"/>
          </w:tcPr>
          <w:p w:rsidR="003C224B" w:rsidRPr="009221F0" w:rsidRDefault="003C224B" w:rsidP="003C224B">
            <w:pPr>
              <w:widowControl w:val="0"/>
              <w:autoSpaceDE w:val="0"/>
              <w:autoSpaceDN w:val="0"/>
              <w:rPr>
                <w:sz w:val="20"/>
                <w:szCs w:val="20"/>
              </w:rPr>
            </w:pPr>
            <w:r w:rsidRPr="009221F0">
              <w:rPr>
                <w:sz w:val="20"/>
                <w:szCs w:val="20"/>
              </w:rPr>
              <w:lastRenderedPageBreak/>
              <w:t>Итого объем финансирования по обеспечивающей подпрограмме, тыс. рублей</w:t>
            </w: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850" w:type="dxa"/>
          </w:tcPr>
          <w:p w:rsidR="003C224B" w:rsidRPr="009221F0" w:rsidRDefault="003C224B" w:rsidP="003C224B">
            <w:pPr>
              <w:widowControl w:val="0"/>
              <w:autoSpaceDE w:val="0"/>
              <w:autoSpaceDN w:val="0"/>
              <w:jc w:val="center"/>
              <w:rPr>
                <w:sz w:val="20"/>
                <w:szCs w:val="20"/>
              </w:rPr>
            </w:pPr>
            <w:r w:rsidRPr="009221F0">
              <w:rPr>
                <w:sz w:val="20"/>
                <w:szCs w:val="20"/>
              </w:rPr>
              <w:t>0,0</w:t>
            </w:r>
          </w:p>
          <w:p w:rsidR="003C224B" w:rsidRPr="009221F0" w:rsidRDefault="003C224B" w:rsidP="003C224B">
            <w:pPr>
              <w:widowControl w:val="0"/>
              <w:autoSpaceDE w:val="0"/>
              <w:autoSpaceDN w:val="0"/>
              <w:jc w:val="center"/>
              <w:rPr>
                <w:sz w:val="20"/>
                <w:szCs w:val="20"/>
              </w:rPr>
            </w:pPr>
          </w:p>
        </w:tc>
        <w:tc>
          <w:tcPr>
            <w:tcW w:w="851"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992"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6" w:type="dxa"/>
          </w:tcPr>
          <w:p w:rsidR="003C224B" w:rsidRPr="009221F0" w:rsidRDefault="003C224B" w:rsidP="003C224B">
            <w:pPr>
              <w:widowControl w:val="0"/>
              <w:autoSpaceDE w:val="0"/>
              <w:autoSpaceDN w:val="0"/>
              <w:jc w:val="center"/>
              <w:rPr>
                <w:sz w:val="20"/>
                <w:szCs w:val="20"/>
              </w:rPr>
            </w:pPr>
            <w:r w:rsidRPr="009221F0">
              <w:rPr>
                <w:sz w:val="20"/>
                <w:szCs w:val="20"/>
              </w:rPr>
              <w:t>0,0</w:t>
            </w:r>
          </w:p>
        </w:tc>
        <w:tc>
          <w:tcPr>
            <w:tcW w:w="1275" w:type="dxa"/>
          </w:tcPr>
          <w:p w:rsidR="003C224B" w:rsidRPr="009221F0" w:rsidRDefault="003C224B" w:rsidP="003C224B">
            <w:pPr>
              <w:widowControl w:val="0"/>
              <w:autoSpaceDE w:val="0"/>
              <w:autoSpaceDN w:val="0"/>
              <w:jc w:val="center"/>
              <w:rPr>
                <w:sz w:val="20"/>
                <w:szCs w:val="20"/>
              </w:rPr>
            </w:pPr>
            <w:r w:rsidRPr="009221F0">
              <w:rPr>
                <w:sz w:val="20"/>
                <w:szCs w:val="20"/>
              </w:rPr>
              <w:t>0,0</w:t>
            </w:r>
          </w:p>
        </w:tc>
      </w:tr>
    </w:tbl>
    <w:p w:rsidR="003C224B" w:rsidRPr="009221F0" w:rsidRDefault="003C224B" w:rsidP="003C224B">
      <w:pPr>
        <w:widowControl w:val="0"/>
        <w:tabs>
          <w:tab w:val="left" w:pos="540"/>
        </w:tabs>
        <w:autoSpaceDE w:val="0"/>
        <w:autoSpaceDN w:val="0"/>
        <w:rPr>
          <w:sz w:val="20"/>
          <w:szCs w:val="20"/>
        </w:rPr>
      </w:pPr>
    </w:p>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Pr="009221F0" w:rsidRDefault="003C224B" w:rsidP="003C224B">
      <w:pPr>
        <w:pStyle w:val="ConsPlusNormal"/>
        <w:tabs>
          <w:tab w:val="left" w:pos="540"/>
        </w:tabs>
        <w:ind w:left="360"/>
        <w:jc w:val="center"/>
        <w:rPr>
          <w:rFonts w:ascii="Times New Roman" w:hAnsi="Times New Roman"/>
          <w:sz w:val="20"/>
          <w:szCs w:val="20"/>
        </w:rPr>
      </w:pPr>
    </w:p>
    <w:p w:rsidR="003C224B" w:rsidRDefault="003C224B" w:rsidP="003C224B">
      <w:pPr>
        <w:rPr>
          <w:b/>
          <w:color w:val="000000"/>
          <w:sz w:val="20"/>
          <w:szCs w:val="20"/>
        </w:rPr>
      </w:pPr>
      <w:r w:rsidRPr="003C224B">
        <w:rPr>
          <w:b/>
          <w:color w:val="000000"/>
          <w:sz w:val="20"/>
          <w:szCs w:val="20"/>
        </w:rPr>
        <w:t>Постановление Администрации Молчановского района от 23.12.2024 № 953 «О внесении изменений в постановление Администрации Молчановского района от 15.04.2024 № 277 «О перечне мест отбывания отдельных видов наказания»</w:t>
      </w:r>
    </w:p>
    <w:p w:rsidR="003C224B" w:rsidRDefault="003C224B" w:rsidP="003C224B">
      <w:pPr>
        <w:rPr>
          <w:b/>
          <w:color w:val="000000"/>
          <w:sz w:val="20"/>
          <w:szCs w:val="20"/>
        </w:rPr>
      </w:pPr>
    </w:p>
    <w:p w:rsidR="003C224B" w:rsidRPr="00FB3DE7" w:rsidRDefault="003C224B" w:rsidP="003C224B">
      <w:pPr>
        <w:jc w:val="center"/>
        <w:rPr>
          <w:color w:val="000000"/>
          <w:sz w:val="20"/>
          <w:szCs w:val="20"/>
        </w:rPr>
      </w:pPr>
    </w:p>
    <w:p w:rsidR="003C224B" w:rsidRPr="00FB3DE7" w:rsidRDefault="003C224B" w:rsidP="003C224B">
      <w:pPr>
        <w:autoSpaceDE w:val="0"/>
        <w:autoSpaceDN w:val="0"/>
        <w:adjustRightInd w:val="0"/>
        <w:ind w:firstLine="709"/>
        <w:jc w:val="both"/>
        <w:rPr>
          <w:color w:val="000000"/>
          <w:sz w:val="20"/>
          <w:szCs w:val="20"/>
        </w:rPr>
      </w:pPr>
      <w:proofErr w:type="gramStart"/>
      <w:r w:rsidRPr="00FB3DE7">
        <w:rPr>
          <w:color w:val="000000"/>
          <w:sz w:val="20"/>
          <w:szCs w:val="20"/>
        </w:rPr>
        <w:t>В целях создания необходимых условий для отбывания осужденными наказаний в виде обязательных, исправительных работ на территории Молчановского района, в соответствии со статьями 49, 50 Уголовного кодекса Российской Федерации, статьями 25, 39 Уголовно-исполнительного кодекса Российской Федерации, по согласованию с обособленным подразделением в Молчановском районе Кривошеинского межмуниципального филиала ФКУ УИИ УФСИН России по Томской области</w:t>
      </w:r>
      <w:proofErr w:type="gramEnd"/>
    </w:p>
    <w:p w:rsidR="003C224B" w:rsidRPr="00FB3DE7" w:rsidRDefault="003C224B" w:rsidP="003C224B">
      <w:pPr>
        <w:autoSpaceDE w:val="0"/>
        <w:autoSpaceDN w:val="0"/>
        <w:adjustRightInd w:val="0"/>
        <w:ind w:firstLine="540"/>
        <w:jc w:val="both"/>
        <w:rPr>
          <w:color w:val="000000"/>
          <w:sz w:val="20"/>
          <w:szCs w:val="20"/>
        </w:rPr>
      </w:pPr>
    </w:p>
    <w:p w:rsidR="003C224B" w:rsidRPr="00FB3DE7" w:rsidRDefault="003C224B" w:rsidP="003C224B">
      <w:pPr>
        <w:autoSpaceDE w:val="0"/>
        <w:autoSpaceDN w:val="0"/>
        <w:adjustRightInd w:val="0"/>
        <w:ind w:firstLine="709"/>
        <w:jc w:val="both"/>
        <w:rPr>
          <w:color w:val="000000"/>
          <w:sz w:val="20"/>
          <w:szCs w:val="20"/>
        </w:rPr>
      </w:pPr>
      <w:r w:rsidRPr="00FB3DE7">
        <w:rPr>
          <w:color w:val="000000"/>
          <w:sz w:val="20"/>
          <w:szCs w:val="20"/>
        </w:rPr>
        <w:t>ПОСТАНОВЛЯЮ:</w:t>
      </w:r>
    </w:p>
    <w:p w:rsidR="003C224B" w:rsidRPr="00FB3DE7" w:rsidRDefault="003C224B" w:rsidP="003C224B">
      <w:pPr>
        <w:autoSpaceDE w:val="0"/>
        <w:autoSpaceDN w:val="0"/>
        <w:adjustRightInd w:val="0"/>
        <w:ind w:firstLine="540"/>
        <w:jc w:val="both"/>
        <w:rPr>
          <w:color w:val="000000"/>
          <w:sz w:val="20"/>
          <w:szCs w:val="20"/>
        </w:rPr>
      </w:pPr>
    </w:p>
    <w:p w:rsidR="003C224B" w:rsidRPr="00FB3DE7" w:rsidRDefault="003C224B" w:rsidP="003C224B">
      <w:pPr>
        <w:ind w:right="-1" w:firstLine="709"/>
        <w:jc w:val="both"/>
        <w:rPr>
          <w:sz w:val="20"/>
          <w:szCs w:val="20"/>
        </w:rPr>
      </w:pPr>
      <w:r w:rsidRPr="00FB3DE7">
        <w:rPr>
          <w:color w:val="000000"/>
          <w:sz w:val="20"/>
          <w:szCs w:val="20"/>
        </w:rPr>
        <w:t>1.</w:t>
      </w:r>
      <w:r w:rsidRPr="00FB3DE7">
        <w:rPr>
          <w:sz w:val="20"/>
          <w:szCs w:val="20"/>
        </w:rPr>
        <w:t xml:space="preserve"> Внести в постановление Администрации Молчановского района от 15.04.2024 № 277 «О перечне мест отбывания отдельных видов наказания» следующие изменения: </w:t>
      </w:r>
    </w:p>
    <w:p w:rsidR="003C224B" w:rsidRPr="00FB3DE7" w:rsidRDefault="003C224B" w:rsidP="003C224B">
      <w:pPr>
        <w:ind w:right="-1" w:firstLine="709"/>
        <w:jc w:val="both"/>
        <w:rPr>
          <w:sz w:val="20"/>
          <w:szCs w:val="20"/>
        </w:rPr>
      </w:pPr>
      <w:r w:rsidRPr="00FB3DE7">
        <w:rPr>
          <w:sz w:val="20"/>
          <w:szCs w:val="20"/>
        </w:rPr>
        <w:t>1) приложение 1 изложить в редакции согласно приложению 1 к настоящему постановлению;</w:t>
      </w:r>
    </w:p>
    <w:p w:rsidR="003C224B" w:rsidRPr="00FB3DE7" w:rsidRDefault="003C224B" w:rsidP="003C224B">
      <w:pPr>
        <w:ind w:right="-1" w:firstLine="709"/>
        <w:jc w:val="both"/>
        <w:rPr>
          <w:sz w:val="20"/>
          <w:szCs w:val="20"/>
        </w:rPr>
      </w:pPr>
      <w:r w:rsidRPr="00FB3DE7">
        <w:rPr>
          <w:sz w:val="20"/>
          <w:szCs w:val="20"/>
        </w:rPr>
        <w:t xml:space="preserve">2) приложение 2 изложить в редакции согласно приложению 2 к настоящему постановлению. </w:t>
      </w:r>
    </w:p>
    <w:p w:rsidR="003C224B" w:rsidRPr="00FB3DE7" w:rsidRDefault="003C224B" w:rsidP="003C224B">
      <w:pPr>
        <w:ind w:right="-1" w:firstLine="709"/>
        <w:jc w:val="both"/>
        <w:rPr>
          <w:sz w:val="20"/>
          <w:szCs w:val="20"/>
        </w:rPr>
      </w:pPr>
      <w:r w:rsidRPr="00FB3DE7">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9" w:history="1">
        <w:r w:rsidRPr="00FB3DE7">
          <w:rPr>
            <w:rStyle w:val="a5"/>
            <w:sz w:val="20"/>
            <w:szCs w:val="20"/>
          </w:rPr>
          <w:t>https://molchanovo.gosuslugi.ru</w:t>
        </w:r>
      </w:hyperlink>
      <w:r w:rsidRPr="00FB3DE7">
        <w:rPr>
          <w:sz w:val="20"/>
          <w:szCs w:val="20"/>
        </w:rPr>
        <w:t>).</w:t>
      </w:r>
    </w:p>
    <w:p w:rsidR="003C224B" w:rsidRPr="00FB3DE7" w:rsidRDefault="003C224B" w:rsidP="003C224B">
      <w:pPr>
        <w:ind w:right="-1" w:firstLine="709"/>
        <w:jc w:val="both"/>
        <w:rPr>
          <w:sz w:val="20"/>
          <w:szCs w:val="20"/>
        </w:rPr>
      </w:pPr>
      <w:r w:rsidRPr="00FB3DE7">
        <w:rPr>
          <w:sz w:val="20"/>
          <w:szCs w:val="20"/>
        </w:rPr>
        <w:t>3. Настоящее постановление вступает в силу со дня его официального опубликования.</w:t>
      </w:r>
    </w:p>
    <w:p w:rsidR="003C224B" w:rsidRPr="00FB3DE7" w:rsidRDefault="003C224B" w:rsidP="003C224B">
      <w:pPr>
        <w:autoSpaceDE w:val="0"/>
        <w:autoSpaceDN w:val="0"/>
        <w:adjustRightInd w:val="0"/>
        <w:ind w:firstLine="540"/>
        <w:jc w:val="both"/>
        <w:rPr>
          <w:color w:val="000000"/>
          <w:sz w:val="20"/>
          <w:szCs w:val="20"/>
        </w:rPr>
      </w:pPr>
    </w:p>
    <w:p w:rsidR="003C224B" w:rsidRPr="00FB3DE7" w:rsidRDefault="003C224B" w:rsidP="003C224B">
      <w:pPr>
        <w:autoSpaceDE w:val="0"/>
        <w:autoSpaceDN w:val="0"/>
        <w:adjustRightInd w:val="0"/>
        <w:ind w:firstLine="540"/>
        <w:jc w:val="both"/>
        <w:rPr>
          <w:color w:val="000000"/>
          <w:sz w:val="20"/>
          <w:szCs w:val="20"/>
        </w:rPr>
      </w:pPr>
    </w:p>
    <w:p w:rsidR="003C224B" w:rsidRPr="00FB3DE7" w:rsidRDefault="003C224B" w:rsidP="003C224B">
      <w:pPr>
        <w:autoSpaceDE w:val="0"/>
        <w:autoSpaceDN w:val="0"/>
        <w:adjustRightInd w:val="0"/>
        <w:ind w:firstLine="540"/>
        <w:jc w:val="both"/>
        <w:rPr>
          <w:color w:val="000000"/>
          <w:sz w:val="20"/>
          <w:szCs w:val="20"/>
        </w:rPr>
      </w:pPr>
    </w:p>
    <w:p w:rsidR="003C224B" w:rsidRPr="00FB3DE7" w:rsidRDefault="003C224B" w:rsidP="003C224B">
      <w:pPr>
        <w:autoSpaceDE w:val="0"/>
        <w:autoSpaceDN w:val="0"/>
        <w:adjustRightInd w:val="0"/>
        <w:jc w:val="both"/>
        <w:rPr>
          <w:color w:val="000000"/>
          <w:sz w:val="20"/>
          <w:szCs w:val="20"/>
        </w:rPr>
      </w:pPr>
      <w:r w:rsidRPr="00FB3DE7">
        <w:rPr>
          <w:color w:val="000000"/>
          <w:sz w:val="20"/>
          <w:szCs w:val="20"/>
        </w:rPr>
        <w:t>Глава Молчановского района                                                              Ю.Ю. Сальков</w:t>
      </w:r>
    </w:p>
    <w:p w:rsidR="003C224B" w:rsidRPr="00FB3DE7" w:rsidRDefault="003C224B" w:rsidP="003C224B">
      <w:pPr>
        <w:snapToGrid w:val="0"/>
        <w:rPr>
          <w:color w:val="000000"/>
          <w:sz w:val="20"/>
          <w:szCs w:val="20"/>
        </w:rPr>
      </w:pPr>
    </w:p>
    <w:p w:rsidR="003C224B" w:rsidRPr="00FB3DE7" w:rsidRDefault="003C224B" w:rsidP="003C224B">
      <w:pPr>
        <w:snapToGrid w:val="0"/>
        <w:rPr>
          <w:color w:val="000000"/>
          <w:sz w:val="20"/>
          <w:szCs w:val="20"/>
        </w:rPr>
      </w:pPr>
    </w:p>
    <w:p w:rsidR="003C224B" w:rsidRPr="00FB3DE7" w:rsidRDefault="003C224B" w:rsidP="003C224B">
      <w:pPr>
        <w:snapToGrid w:val="0"/>
        <w:rPr>
          <w:color w:val="000000"/>
          <w:sz w:val="20"/>
          <w:szCs w:val="20"/>
        </w:rPr>
      </w:pPr>
    </w:p>
    <w:p w:rsidR="003C224B" w:rsidRPr="00FB3DE7" w:rsidRDefault="003C224B" w:rsidP="003C224B">
      <w:pPr>
        <w:snapToGrid w:val="0"/>
        <w:rPr>
          <w:color w:val="000000"/>
          <w:sz w:val="20"/>
          <w:szCs w:val="20"/>
        </w:rPr>
      </w:pPr>
    </w:p>
    <w:p w:rsidR="003C224B" w:rsidRPr="00FB3DE7" w:rsidRDefault="003C224B" w:rsidP="003C224B">
      <w:pPr>
        <w:ind w:left="5670"/>
        <w:rPr>
          <w:color w:val="000000"/>
          <w:sz w:val="20"/>
          <w:szCs w:val="20"/>
        </w:rPr>
      </w:pPr>
      <w:r w:rsidRPr="00FB3DE7">
        <w:rPr>
          <w:color w:val="000000"/>
          <w:sz w:val="20"/>
          <w:szCs w:val="20"/>
        </w:rPr>
        <w:t>Приложение 1 к постановлению</w:t>
      </w:r>
    </w:p>
    <w:p w:rsidR="003C224B" w:rsidRPr="00FB3DE7" w:rsidRDefault="003C224B" w:rsidP="003C224B">
      <w:pPr>
        <w:ind w:left="5670"/>
        <w:rPr>
          <w:color w:val="000000"/>
          <w:sz w:val="20"/>
          <w:szCs w:val="20"/>
        </w:rPr>
      </w:pPr>
      <w:r w:rsidRPr="00FB3DE7">
        <w:rPr>
          <w:color w:val="000000"/>
          <w:sz w:val="20"/>
          <w:szCs w:val="20"/>
        </w:rPr>
        <w:t>Администрации Молчановского</w:t>
      </w:r>
    </w:p>
    <w:p w:rsidR="003C224B" w:rsidRPr="00FB3DE7" w:rsidRDefault="003C224B" w:rsidP="003C224B">
      <w:pPr>
        <w:ind w:left="5670"/>
        <w:rPr>
          <w:color w:val="000000"/>
          <w:sz w:val="20"/>
          <w:szCs w:val="20"/>
        </w:rPr>
      </w:pPr>
      <w:r w:rsidRPr="00FB3DE7">
        <w:rPr>
          <w:color w:val="000000"/>
          <w:sz w:val="20"/>
          <w:szCs w:val="20"/>
        </w:rPr>
        <w:t>района</w:t>
      </w:r>
    </w:p>
    <w:p w:rsidR="003C224B" w:rsidRPr="00FB3DE7" w:rsidRDefault="003C224B" w:rsidP="003C224B">
      <w:pPr>
        <w:ind w:left="5670"/>
        <w:rPr>
          <w:color w:val="000000"/>
          <w:sz w:val="20"/>
          <w:szCs w:val="20"/>
          <w:u w:val="single"/>
        </w:rPr>
      </w:pPr>
      <w:r w:rsidRPr="00FB3DE7">
        <w:rPr>
          <w:color w:val="000000"/>
          <w:sz w:val="20"/>
          <w:szCs w:val="20"/>
        </w:rPr>
        <w:t xml:space="preserve">от </w:t>
      </w:r>
      <w:r w:rsidRPr="00FB3DE7">
        <w:rPr>
          <w:color w:val="000000"/>
          <w:sz w:val="20"/>
          <w:szCs w:val="20"/>
          <w:u w:val="single"/>
        </w:rPr>
        <w:t>23.12.2024</w:t>
      </w:r>
      <w:r w:rsidRPr="00FB3DE7">
        <w:rPr>
          <w:color w:val="000000"/>
          <w:sz w:val="20"/>
          <w:szCs w:val="20"/>
        </w:rPr>
        <w:t xml:space="preserve"> № </w:t>
      </w:r>
      <w:r w:rsidRPr="00FB3DE7">
        <w:rPr>
          <w:color w:val="000000"/>
          <w:sz w:val="20"/>
          <w:szCs w:val="20"/>
          <w:u w:val="single"/>
        </w:rPr>
        <w:t>953</w:t>
      </w:r>
    </w:p>
    <w:p w:rsidR="003C224B" w:rsidRPr="00FB3DE7" w:rsidRDefault="003C224B" w:rsidP="003C224B">
      <w:pPr>
        <w:rPr>
          <w:color w:val="000000"/>
          <w:sz w:val="20"/>
          <w:szCs w:val="20"/>
        </w:rPr>
      </w:pPr>
    </w:p>
    <w:p w:rsidR="003C224B" w:rsidRPr="00FB3DE7" w:rsidRDefault="003C224B" w:rsidP="003C224B">
      <w:pPr>
        <w:ind w:left="5670"/>
        <w:rPr>
          <w:color w:val="000000"/>
          <w:sz w:val="20"/>
          <w:szCs w:val="20"/>
        </w:rPr>
      </w:pPr>
      <w:r w:rsidRPr="00FB3DE7">
        <w:rPr>
          <w:color w:val="000000"/>
          <w:sz w:val="20"/>
          <w:szCs w:val="20"/>
        </w:rPr>
        <w:t>«Приложение 1</w:t>
      </w:r>
    </w:p>
    <w:p w:rsidR="003C224B" w:rsidRPr="00FB3DE7" w:rsidRDefault="003C224B" w:rsidP="003C224B">
      <w:pPr>
        <w:ind w:left="5670"/>
        <w:rPr>
          <w:color w:val="000000"/>
          <w:sz w:val="20"/>
          <w:szCs w:val="20"/>
        </w:rPr>
      </w:pPr>
      <w:r w:rsidRPr="00FB3DE7">
        <w:rPr>
          <w:color w:val="000000"/>
          <w:sz w:val="20"/>
          <w:szCs w:val="20"/>
        </w:rPr>
        <w:t>УТВЕРЖДЕН</w:t>
      </w:r>
    </w:p>
    <w:p w:rsidR="003C224B" w:rsidRPr="00FB3DE7" w:rsidRDefault="003C224B" w:rsidP="003C224B">
      <w:pPr>
        <w:ind w:left="5670"/>
        <w:rPr>
          <w:color w:val="000000"/>
          <w:sz w:val="20"/>
          <w:szCs w:val="20"/>
        </w:rPr>
      </w:pPr>
      <w:r w:rsidRPr="00FB3DE7">
        <w:rPr>
          <w:color w:val="000000"/>
          <w:sz w:val="20"/>
          <w:szCs w:val="20"/>
        </w:rPr>
        <w:t xml:space="preserve">постановлением Администрации </w:t>
      </w:r>
    </w:p>
    <w:p w:rsidR="003C224B" w:rsidRPr="00FB3DE7" w:rsidRDefault="003C224B" w:rsidP="003C224B">
      <w:pPr>
        <w:ind w:left="5670"/>
        <w:rPr>
          <w:color w:val="000000"/>
          <w:sz w:val="20"/>
          <w:szCs w:val="20"/>
        </w:rPr>
      </w:pPr>
      <w:r w:rsidRPr="00FB3DE7">
        <w:rPr>
          <w:color w:val="000000"/>
          <w:sz w:val="20"/>
          <w:szCs w:val="20"/>
        </w:rPr>
        <w:t>Молчановского района</w:t>
      </w:r>
    </w:p>
    <w:p w:rsidR="003C224B" w:rsidRPr="00FB3DE7" w:rsidRDefault="003C224B" w:rsidP="003C224B">
      <w:pPr>
        <w:tabs>
          <w:tab w:val="left" w:pos="4962"/>
        </w:tabs>
        <w:autoSpaceDE w:val="0"/>
        <w:autoSpaceDN w:val="0"/>
        <w:adjustRightInd w:val="0"/>
        <w:ind w:left="5670"/>
        <w:jc w:val="both"/>
        <w:rPr>
          <w:bCs/>
          <w:sz w:val="20"/>
          <w:szCs w:val="20"/>
        </w:rPr>
      </w:pPr>
      <w:r w:rsidRPr="00FB3DE7">
        <w:rPr>
          <w:bCs/>
          <w:sz w:val="20"/>
          <w:szCs w:val="20"/>
        </w:rPr>
        <w:t xml:space="preserve">от </w:t>
      </w:r>
      <w:r w:rsidRPr="00FB3DE7">
        <w:rPr>
          <w:bCs/>
          <w:sz w:val="20"/>
          <w:szCs w:val="20"/>
          <w:u w:val="single"/>
        </w:rPr>
        <w:t>15.04.2024</w:t>
      </w:r>
      <w:r w:rsidRPr="00FB3DE7">
        <w:rPr>
          <w:bCs/>
          <w:sz w:val="20"/>
          <w:szCs w:val="20"/>
        </w:rPr>
        <w:t xml:space="preserve"> № </w:t>
      </w:r>
      <w:r w:rsidRPr="00FB3DE7">
        <w:rPr>
          <w:bCs/>
          <w:sz w:val="20"/>
          <w:szCs w:val="20"/>
          <w:u w:val="single"/>
        </w:rPr>
        <w:t>277</w:t>
      </w:r>
    </w:p>
    <w:p w:rsidR="003C224B" w:rsidRPr="00FB3DE7" w:rsidRDefault="003C224B" w:rsidP="003C224B">
      <w:pPr>
        <w:ind w:left="5670"/>
        <w:rPr>
          <w:color w:val="000000"/>
          <w:sz w:val="20"/>
          <w:szCs w:val="20"/>
        </w:rPr>
      </w:pPr>
    </w:p>
    <w:p w:rsidR="003C224B" w:rsidRPr="00FB3DE7" w:rsidRDefault="003C224B" w:rsidP="003C224B">
      <w:pPr>
        <w:autoSpaceDE w:val="0"/>
        <w:autoSpaceDN w:val="0"/>
        <w:adjustRightInd w:val="0"/>
        <w:jc w:val="center"/>
        <w:rPr>
          <w:bCs/>
          <w:sz w:val="20"/>
          <w:szCs w:val="20"/>
        </w:rPr>
      </w:pPr>
      <w:r w:rsidRPr="00FB3DE7">
        <w:rPr>
          <w:bCs/>
          <w:sz w:val="20"/>
          <w:szCs w:val="20"/>
        </w:rPr>
        <w:t>Перечень мест отбывания наказания в виде обязательных работ</w:t>
      </w:r>
    </w:p>
    <w:p w:rsidR="003C224B" w:rsidRPr="00FB3DE7" w:rsidRDefault="003C224B" w:rsidP="003C224B">
      <w:pPr>
        <w:autoSpaceDE w:val="0"/>
        <w:autoSpaceDN w:val="0"/>
        <w:adjustRightInd w:val="0"/>
        <w:jc w:val="center"/>
        <w:rPr>
          <w:b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244"/>
      </w:tblGrid>
      <w:tr w:rsidR="003C224B" w:rsidRPr="00FB3DE7" w:rsidTr="003C224B">
        <w:trPr>
          <w:trHeight w:val="146"/>
        </w:trPr>
        <w:tc>
          <w:tcPr>
            <w:tcW w:w="4503" w:type="dxa"/>
            <w:shd w:val="clear" w:color="auto" w:fill="auto"/>
          </w:tcPr>
          <w:p w:rsidR="003C224B" w:rsidRPr="00FB3DE7" w:rsidRDefault="003C224B" w:rsidP="003C224B">
            <w:pPr>
              <w:autoSpaceDE w:val="0"/>
              <w:autoSpaceDN w:val="0"/>
              <w:adjustRightInd w:val="0"/>
              <w:jc w:val="center"/>
              <w:rPr>
                <w:bCs/>
                <w:sz w:val="20"/>
                <w:szCs w:val="20"/>
              </w:rPr>
            </w:pPr>
            <w:r w:rsidRPr="00FB3DE7">
              <w:rPr>
                <w:bCs/>
                <w:sz w:val="20"/>
                <w:szCs w:val="20"/>
              </w:rPr>
              <w:t>Наименование учреждения, организации, в которых отбываются обязательные работы</w:t>
            </w:r>
          </w:p>
        </w:tc>
        <w:tc>
          <w:tcPr>
            <w:tcW w:w="5244" w:type="dxa"/>
            <w:shd w:val="clear" w:color="auto" w:fill="auto"/>
          </w:tcPr>
          <w:p w:rsidR="003C224B" w:rsidRPr="00FB3DE7" w:rsidRDefault="003C224B" w:rsidP="003C224B">
            <w:pPr>
              <w:autoSpaceDE w:val="0"/>
              <w:autoSpaceDN w:val="0"/>
              <w:adjustRightInd w:val="0"/>
              <w:jc w:val="center"/>
              <w:rPr>
                <w:bCs/>
                <w:sz w:val="20"/>
                <w:szCs w:val="20"/>
              </w:rPr>
            </w:pPr>
            <w:r w:rsidRPr="00FB3DE7">
              <w:rPr>
                <w:bCs/>
                <w:sz w:val="20"/>
                <w:szCs w:val="20"/>
              </w:rPr>
              <w:t>Виды обязательных работ</w:t>
            </w:r>
          </w:p>
        </w:tc>
      </w:tr>
      <w:tr w:rsidR="003C224B" w:rsidRPr="00FB3DE7" w:rsidTr="003C224B">
        <w:trPr>
          <w:trHeight w:val="146"/>
        </w:trPr>
        <w:tc>
          <w:tcPr>
            <w:tcW w:w="4503" w:type="dxa"/>
            <w:shd w:val="clear" w:color="auto" w:fill="auto"/>
          </w:tcPr>
          <w:p w:rsidR="003C224B" w:rsidRPr="00FB3DE7" w:rsidRDefault="003C224B" w:rsidP="003C224B">
            <w:pPr>
              <w:autoSpaceDE w:val="0"/>
              <w:autoSpaceDN w:val="0"/>
              <w:adjustRightInd w:val="0"/>
              <w:jc w:val="both"/>
              <w:rPr>
                <w:bCs/>
                <w:sz w:val="20"/>
                <w:szCs w:val="20"/>
              </w:rPr>
            </w:pPr>
            <w:r w:rsidRPr="00FB3DE7">
              <w:rPr>
                <w:bCs/>
                <w:sz w:val="20"/>
                <w:szCs w:val="20"/>
              </w:rPr>
              <w:t>Администрация Молчановского района</w:t>
            </w:r>
          </w:p>
        </w:tc>
        <w:tc>
          <w:tcPr>
            <w:tcW w:w="5244" w:type="dxa"/>
            <w:shd w:val="clear" w:color="auto" w:fill="auto"/>
          </w:tcPr>
          <w:p w:rsidR="003C224B" w:rsidRPr="00FB3DE7" w:rsidRDefault="003C224B" w:rsidP="003C224B">
            <w:pPr>
              <w:autoSpaceDE w:val="0"/>
              <w:autoSpaceDN w:val="0"/>
              <w:adjustRightInd w:val="0"/>
              <w:jc w:val="both"/>
              <w:rPr>
                <w:bCs/>
                <w:sz w:val="20"/>
                <w:szCs w:val="20"/>
              </w:rPr>
            </w:pPr>
            <w:proofErr w:type="gramStart"/>
            <w:r w:rsidRPr="00FB3DE7">
              <w:rPr>
                <w:bCs/>
                <w:sz w:val="20"/>
                <w:szCs w:val="20"/>
              </w:rPr>
              <w:t>погрузочно – разгрузочные</w:t>
            </w:r>
            <w:proofErr w:type="gramEnd"/>
            <w:r w:rsidRPr="00FB3DE7">
              <w:rPr>
                <w:bCs/>
                <w:sz w:val="20"/>
                <w:szCs w:val="20"/>
              </w:rPr>
              <w:t xml:space="preserve"> работы, хозяйственные работы</w:t>
            </w:r>
          </w:p>
        </w:tc>
      </w:tr>
      <w:tr w:rsidR="003C224B" w:rsidRPr="00FB3DE7" w:rsidTr="003C224B">
        <w:trPr>
          <w:trHeight w:val="146"/>
        </w:trPr>
        <w:tc>
          <w:tcPr>
            <w:tcW w:w="4503" w:type="dxa"/>
            <w:shd w:val="clear" w:color="auto" w:fill="auto"/>
          </w:tcPr>
          <w:p w:rsidR="003C224B" w:rsidRPr="00FB3DE7" w:rsidRDefault="003C224B" w:rsidP="003C224B">
            <w:pPr>
              <w:autoSpaceDE w:val="0"/>
              <w:autoSpaceDN w:val="0"/>
              <w:adjustRightInd w:val="0"/>
              <w:jc w:val="both"/>
              <w:rPr>
                <w:bCs/>
                <w:sz w:val="20"/>
                <w:szCs w:val="20"/>
              </w:rPr>
            </w:pPr>
            <w:r w:rsidRPr="00FB3DE7">
              <w:rPr>
                <w:bCs/>
                <w:sz w:val="20"/>
                <w:szCs w:val="20"/>
              </w:rPr>
              <w:t>Администрация Молчановского сельского поселения</w:t>
            </w:r>
          </w:p>
        </w:tc>
        <w:tc>
          <w:tcPr>
            <w:tcW w:w="5244" w:type="dxa"/>
            <w:shd w:val="clear" w:color="auto" w:fill="auto"/>
          </w:tcPr>
          <w:p w:rsidR="003C224B" w:rsidRPr="00FB3DE7" w:rsidRDefault="003C224B" w:rsidP="003C224B">
            <w:pPr>
              <w:spacing w:after="120"/>
              <w:jc w:val="both"/>
              <w:rPr>
                <w:sz w:val="20"/>
                <w:szCs w:val="20"/>
              </w:rPr>
            </w:pPr>
            <w:proofErr w:type="gramStart"/>
            <w:r w:rsidRPr="00FB3DE7">
              <w:rPr>
                <w:sz w:val="20"/>
                <w:szCs w:val="20"/>
              </w:rPr>
              <w:t>погрузочно – разгрузочные</w:t>
            </w:r>
            <w:proofErr w:type="gramEnd"/>
            <w:r w:rsidRPr="00FB3DE7">
              <w:rPr>
                <w:sz w:val="20"/>
                <w:szCs w:val="20"/>
              </w:rPr>
              <w:t xml:space="preserve"> работы, хозяйственные работы, ликвидация свалок, расположенных на землях лесного фонда</w:t>
            </w:r>
          </w:p>
        </w:tc>
      </w:tr>
      <w:tr w:rsidR="003C224B" w:rsidRPr="00FB3DE7" w:rsidTr="003C224B">
        <w:trPr>
          <w:trHeight w:val="146"/>
        </w:trPr>
        <w:tc>
          <w:tcPr>
            <w:tcW w:w="4503" w:type="dxa"/>
            <w:shd w:val="clear" w:color="auto" w:fill="auto"/>
          </w:tcPr>
          <w:p w:rsidR="003C224B" w:rsidRPr="00FB3DE7" w:rsidRDefault="003C224B" w:rsidP="003C224B">
            <w:pPr>
              <w:spacing w:after="120"/>
              <w:rPr>
                <w:sz w:val="20"/>
                <w:szCs w:val="20"/>
              </w:rPr>
            </w:pPr>
            <w:r w:rsidRPr="00FB3DE7">
              <w:rPr>
                <w:sz w:val="20"/>
                <w:szCs w:val="20"/>
              </w:rPr>
              <w:t>Администрация Тунгусовского сельского поселения</w:t>
            </w:r>
          </w:p>
          <w:p w:rsidR="003C224B" w:rsidRPr="00FB3DE7" w:rsidRDefault="003C224B" w:rsidP="003C224B">
            <w:pPr>
              <w:autoSpaceDE w:val="0"/>
              <w:autoSpaceDN w:val="0"/>
              <w:adjustRightInd w:val="0"/>
              <w:jc w:val="both"/>
              <w:rPr>
                <w:bCs/>
                <w:sz w:val="20"/>
                <w:szCs w:val="20"/>
              </w:rPr>
            </w:pPr>
          </w:p>
        </w:tc>
        <w:tc>
          <w:tcPr>
            <w:tcW w:w="5244" w:type="dxa"/>
            <w:shd w:val="clear" w:color="auto" w:fill="auto"/>
          </w:tcPr>
          <w:p w:rsidR="003C224B" w:rsidRPr="00FB3DE7" w:rsidRDefault="003C224B" w:rsidP="003C224B">
            <w:pPr>
              <w:spacing w:after="120"/>
              <w:jc w:val="both"/>
              <w:rPr>
                <w:sz w:val="20"/>
                <w:szCs w:val="20"/>
              </w:rPr>
            </w:pPr>
            <w:proofErr w:type="gramStart"/>
            <w:r w:rsidRPr="00FB3DE7">
              <w:rPr>
                <w:sz w:val="20"/>
                <w:szCs w:val="20"/>
              </w:rPr>
              <w:t>погрузочно – разгрузочные</w:t>
            </w:r>
            <w:proofErr w:type="gramEnd"/>
            <w:r w:rsidRPr="00FB3DE7">
              <w:rPr>
                <w:sz w:val="20"/>
                <w:szCs w:val="20"/>
              </w:rPr>
              <w:t xml:space="preserve"> работы, хозяйственные работы, ликвидация свалок, расположенных на землях лесного фонда</w:t>
            </w:r>
          </w:p>
        </w:tc>
      </w:tr>
      <w:tr w:rsidR="003C224B" w:rsidRPr="00FB3DE7" w:rsidTr="003C224B">
        <w:trPr>
          <w:trHeight w:val="146"/>
        </w:trPr>
        <w:tc>
          <w:tcPr>
            <w:tcW w:w="4503" w:type="dxa"/>
            <w:shd w:val="clear" w:color="auto" w:fill="auto"/>
          </w:tcPr>
          <w:p w:rsidR="003C224B" w:rsidRPr="00FB3DE7" w:rsidRDefault="003C224B" w:rsidP="003C224B">
            <w:pPr>
              <w:autoSpaceDE w:val="0"/>
              <w:autoSpaceDN w:val="0"/>
              <w:adjustRightInd w:val="0"/>
              <w:jc w:val="both"/>
              <w:rPr>
                <w:bCs/>
                <w:sz w:val="20"/>
                <w:szCs w:val="20"/>
              </w:rPr>
            </w:pPr>
            <w:r w:rsidRPr="00FB3DE7">
              <w:rPr>
                <w:bCs/>
                <w:sz w:val="20"/>
                <w:szCs w:val="20"/>
              </w:rPr>
              <w:t>Администрация Наргинского сельского поселения</w:t>
            </w:r>
          </w:p>
        </w:tc>
        <w:tc>
          <w:tcPr>
            <w:tcW w:w="5244" w:type="dxa"/>
            <w:shd w:val="clear" w:color="auto" w:fill="auto"/>
          </w:tcPr>
          <w:p w:rsidR="003C224B" w:rsidRPr="00FB3DE7" w:rsidRDefault="003C224B" w:rsidP="003C224B">
            <w:pPr>
              <w:spacing w:after="120"/>
              <w:jc w:val="both"/>
              <w:rPr>
                <w:sz w:val="20"/>
                <w:szCs w:val="20"/>
              </w:rPr>
            </w:pPr>
            <w:proofErr w:type="gramStart"/>
            <w:r w:rsidRPr="00FB3DE7">
              <w:rPr>
                <w:sz w:val="20"/>
                <w:szCs w:val="20"/>
              </w:rPr>
              <w:t>погрузочно – разгрузочные</w:t>
            </w:r>
            <w:proofErr w:type="gramEnd"/>
            <w:r w:rsidRPr="00FB3DE7">
              <w:rPr>
                <w:sz w:val="20"/>
                <w:szCs w:val="20"/>
              </w:rPr>
              <w:t xml:space="preserve"> работы, хозяйственные работы, ликвидация свалок, расположенных на землях лесного фонда</w:t>
            </w:r>
          </w:p>
        </w:tc>
      </w:tr>
      <w:tr w:rsidR="003C224B" w:rsidRPr="00FB3DE7" w:rsidTr="003C224B">
        <w:trPr>
          <w:trHeight w:val="146"/>
        </w:trPr>
        <w:tc>
          <w:tcPr>
            <w:tcW w:w="4503" w:type="dxa"/>
            <w:shd w:val="clear" w:color="auto" w:fill="auto"/>
          </w:tcPr>
          <w:p w:rsidR="003C224B" w:rsidRPr="00FB3DE7" w:rsidRDefault="003C224B" w:rsidP="003C224B">
            <w:pPr>
              <w:spacing w:after="120"/>
              <w:rPr>
                <w:sz w:val="20"/>
                <w:szCs w:val="20"/>
              </w:rPr>
            </w:pPr>
            <w:r w:rsidRPr="00FB3DE7">
              <w:rPr>
                <w:sz w:val="20"/>
                <w:szCs w:val="20"/>
              </w:rPr>
              <w:t>Администрация Могочинского сельского поселения</w:t>
            </w:r>
          </w:p>
          <w:p w:rsidR="003C224B" w:rsidRPr="00FB3DE7" w:rsidRDefault="003C224B" w:rsidP="003C224B">
            <w:pPr>
              <w:autoSpaceDE w:val="0"/>
              <w:autoSpaceDN w:val="0"/>
              <w:adjustRightInd w:val="0"/>
              <w:jc w:val="both"/>
              <w:rPr>
                <w:bCs/>
                <w:sz w:val="20"/>
                <w:szCs w:val="20"/>
              </w:rPr>
            </w:pPr>
          </w:p>
        </w:tc>
        <w:tc>
          <w:tcPr>
            <w:tcW w:w="5244" w:type="dxa"/>
            <w:shd w:val="clear" w:color="auto" w:fill="auto"/>
          </w:tcPr>
          <w:p w:rsidR="003C224B" w:rsidRPr="00FB3DE7" w:rsidRDefault="003C224B" w:rsidP="003C224B">
            <w:pPr>
              <w:spacing w:after="120"/>
              <w:jc w:val="both"/>
              <w:rPr>
                <w:sz w:val="20"/>
                <w:szCs w:val="20"/>
              </w:rPr>
            </w:pPr>
            <w:proofErr w:type="gramStart"/>
            <w:r w:rsidRPr="00FB3DE7">
              <w:rPr>
                <w:sz w:val="20"/>
                <w:szCs w:val="20"/>
              </w:rPr>
              <w:lastRenderedPageBreak/>
              <w:t>погрузочно – разгрузочные</w:t>
            </w:r>
            <w:proofErr w:type="gramEnd"/>
            <w:r w:rsidRPr="00FB3DE7">
              <w:rPr>
                <w:sz w:val="20"/>
                <w:szCs w:val="20"/>
              </w:rPr>
              <w:t xml:space="preserve"> работы, хозяйственные работы, ликвидация свалок, расположенных на землях </w:t>
            </w:r>
            <w:r w:rsidRPr="00FB3DE7">
              <w:rPr>
                <w:sz w:val="20"/>
                <w:szCs w:val="20"/>
              </w:rPr>
              <w:lastRenderedPageBreak/>
              <w:t>лесного фонда</w:t>
            </w:r>
          </w:p>
        </w:tc>
      </w:tr>
      <w:tr w:rsidR="003C224B" w:rsidRPr="00FB3DE7" w:rsidTr="003C224B">
        <w:trPr>
          <w:trHeight w:val="146"/>
        </w:trPr>
        <w:tc>
          <w:tcPr>
            <w:tcW w:w="4503" w:type="dxa"/>
            <w:shd w:val="clear" w:color="auto" w:fill="auto"/>
          </w:tcPr>
          <w:p w:rsidR="003C224B" w:rsidRPr="00FB3DE7" w:rsidRDefault="003C224B" w:rsidP="003C224B">
            <w:pPr>
              <w:spacing w:after="120"/>
              <w:rPr>
                <w:sz w:val="20"/>
                <w:szCs w:val="20"/>
              </w:rPr>
            </w:pPr>
            <w:r w:rsidRPr="00FB3DE7">
              <w:rPr>
                <w:sz w:val="20"/>
                <w:szCs w:val="20"/>
              </w:rPr>
              <w:lastRenderedPageBreak/>
              <w:t>Администрация Суйгинского сельского поселения</w:t>
            </w:r>
          </w:p>
          <w:p w:rsidR="003C224B" w:rsidRPr="00FB3DE7" w:rsidRDefault="003C224B" w:rsidP="003C224B">
            <w:pPr>
              <w:autoSpaceDE w:val="0"/>
              <w:autoSpaceDN w:val="0"/>
              <w:adjustRightInd w:val="0"/>
              <w:jc w:val="both"/>
              <w:rPr>
                <w:bCs/>
                <w:sz w:val="20"/>
                <w:szCs w:val="20"/>
              </w:rPr>
            </w:pPr>
          </w:p>
        </w:tc>
        <w:tc>
          <w:tcPr>
            <w:tcW w:w="5244" w:type="dxa"/>
            <w:shd w:val="clear" w:color="auto" w:fill="auto"/>
          </w:tcPr>
          <w:p w:rsidR="003C224B" w:rsidRPr="00FB3DE7" w:rsidRDefault="003C224B" w:rsidP="003C224B">
            <w:pPr>
              <w:spacing w:after="120"/>
              <w:jc w:val="both"/>
              <w:rPr>
                <w:sz w:val="20"/>
                <w:szCs w:val="20"/>
              </w:rPr>
            </w:pPr>
            <w:proofErr w:type="gramStart"/>
            <w:r w:rsidRPr="00FB3DE7">
              <w:rPr>
                <w:sz w:val="20"/>
                <w:szCs w:val="20"/>
              </w:rPr>
              <w:t>погрузочно – разгрузочные</w:t>
            </w:r>
            <w:proofErr w:type="gramEnd"/>
            <w:r w:rsidRPr="00FB3DE7">
              <w:rPr>
                <w:sz w:val="20"/>
                <w:szCs w:val="20"/>
              </w:rPr>
              <w:t xml:space="preserve"> работы, хозяйственные работы, ликвидация свалок, расположенных на землях лесного фонда».</w:t>
            </w:r>
          </w:p>
        </w:tc>
      </w:tr>
    </w:tbl>
    <w:p w:rsidR="003C224B" w:rsidRPr="00FB3DE7" w:rsidRDefault="003C224B" w:rsidP="003C224B">
      <w:pPr>
        <w:ind w:left="5670"/>
        <w:rPr>
          <w:color w:val="000000"/>
          <w:sz w:val="20"/>
          <w:szCs w:val="20"/>
        </w:rPr>
      </w:pPr>
    </w:p>
    <w:p w:rsidR="003C224B" w:rsidRPr="00FB3DE7" w:rsidRDefault="003C224B" w:rsidP="003C224B">
      <w:pPr>
        <w:ind w:left="5670"/>
        <w:rPr>
          <w:color w:val="000000"/>
          <w:sz w:val="20"/>
          <w:szCs w:val="20"/>
        </w:rPr>
      </w:pPr>
    </w:p>
    <w:p w:rsidR="003C224B" w:rsidRPr="00FB3DE7" w:rsidRDefault="003C224B" w:rsidP="003C224B">
      <w:pPr>
        <w:ind w:left="5670"/>
        <w:rPr>
          <w:color w:val="000000"/>
          <w:sz w:val="20"/>
          <w:szCs w:val="20"/>
        </w:rPr>
      </w:pPr>
    </w:p>
    <w:p w:rsidR="003C224B" w:rsidRPr="00FB3DE7" w:rsidRDefault="003C224B" w:rsidP="003C224B">
      <w:pPr>
        <w:ind w:left="5670"/>
        <w:rPr>
          <w:color w:val="000000"/>
          <w:sz w:val="20"/>
          <w:szCs w:val="20"/>
        </w:rPr>
      </w:pPr>
      <w:r w:rsidRPr="00FB3DE7">
        <w:rPr>
          <w:color w:val="000000"/>
          <w:sz w:val="20"/>
          <w:szCs w:val="20"/>
        </w:rPr>
        <w:t>Приложение 2 к постановлению</w:t>
      </w:r>
    </w:p>
    <w:p w:rsidR="003C224B" w:rsidRPr="00FB3DE7" w:rsidRDefault="003C224B" w:rsidP="003C224B">
      <w:pPr>
        <w:ind w:left="5670"/>
        <w:rPr>
          <w:color w:val="000000"/>
          <w:sz w:val="20"/>
          <w:szCs w:val="20"/>
        </w:rPr>
      </w:pPr>
      <w:r w:rsidRPr="00FB3DE7">
        <w:rPr>
          <w:color w:val="000000"/>
          <w:sz w:val="20"/>
          <w:szCs w:val="20"/>
        </w:rPr>
        <w:t>Администрации Молчановского</w:t>
      </w:r>
    </w:p>
    <w:p w:rsidR="003C224B" w:rsidRPr="00FB3DE7" w:rsidRDefault="003C224B" w:rsidP="003C224B">
      <w:pPr>
        <w:ind w:left="5670"/>
        <w:rPr>
          <w:color w:val="000000"/>
          <w:sz w:val="20"/>
          <w:szCs w:val="20"/>
        </w:rPr>
      </w:pPr>
      <w:r w:rsidRPr="00FB3DE7">
        <w:rPr>
          <w:color w:val="000000"/>
          <w:sz w:val="20"/>
          <w:szCs w:val="20"/>
        </w:rPr>
        <w:t>района</w:t>
      </w:r>
    </w:p>
    <w:p w:rsidR="003C224B" w:rsidRPr="00FB3DE7" w:rsidRDefault="003C224B" w:rsidP="003C224B">
      <w:pPr>
        <w:ind w:left="5670"/>
        <w:rPr>
          <w:color w:val="000000"/>
          <w:sz w:val="20"/>
          <w:szCs w:val="20"/>
          <w:u w:val="single"/>
        </w:rPr>
      </w:pPr>
      <w:r w:rsidRPr="00FB3DE7">
        <w:rPr>
          <w:color w:val="000000"/>
          <w:sz w:val="20"/>
          <w:szCs w:val="20"/>
        </w:rPr>
        <w:t xml:space="preserve">от </w:t>
      </w:r>
      <w:r w:rsidRPr="00FB3DE7">
        <w:rPr>
          <w:color w:val="000000"/>
          <w:sz w:val="20"/>
          <w:szCs w:val="20"/>
          <w:u w:val="single"/>
        </w:rPr>
        <w:t>23.12.2024</w:t>
      </w:r>
      <w:r w:rsidRPr="00FB3DE7">
        <w:rPr>
          <w:color w:val="000000"/>
          <w:sz w:val="20"/>
          <w:szCs w:val="20"/>
        </w:rPr>
        <w:t xml:space="preserve"> № </w:t>
      </w:r>
      <w:r w:rsidRPr="00FB3DE7">
        <w:rPr>
          <w:color w:val="000000"/>
          <w:sz w:val="20"/>
          <w:szCs w:val="20"/>
          <w:u w:val="single"/>
        </w:rPr>
        <w:t>953</w:t>
      </w:r>
    </w:p>
    <w:p w:rsidR="003C224B" w:rsidRPr="00FB3DE7" w:rsidRDefault="003C224B" w:rsidP="003C224B">
      <w:pPr>
        <w:ind w:left="5670"/>
        <w:rPr>
          <w:color w:val="000000"/>
          <w:sz w:val="20"/>
          <w:szCs w:val="20"/>
        </w:rPr>
      </w:pPr>
    </w:p>
    <w:p w:rsidR="003C224B" w:rsidRPr="00FB3DE7" w:rsidRDefault="003C224B" w:rsidP="003C224B">
      <w:pPr>
        <w:ind w:left="5670"/>
        <w:rPr>
          <w:color w:val="000000"/>
          <w:sz w:val="20"/>
          <w:szCs w:val="20"/>
        </w:rPr>
      </w:pPr>
      <w:r w:rsidRPr="00FB3DE7">
        <w:rPr>
          <w:color w:val="000000"/>
          <w:sz w:val="20"/>
          <w:szCs w:val="20"/>
        </w:rPr>
        <w:t>«Приложение 2</w:t>
      </w:r>
    </w:p>
    <w:p w:rsidR="003C224B" w:rsidRPr="00FB3DE7" w:rsidRDefault="003C224B" w:rsidP="003C224B">
      <w:pPr>
        <w:ind w:left="5670"/>
        <w:rPr>
          <w:color w:val="000000"/>
          <w:sz w:val="20"/>
          <w:szCs w:val="20"/>
        </w:rPr>
      </w:pPr>
      <w:r w:rsidRPr="00FB3DE7">
        <w:rPr>
          <w:color w:val="000000"/>
          <w:sz w:val="20"/>
          <w:szCs w:val="20"/>
        </w:rPr>
        <w:t>УТВЕРЖДЕН</w:t>
      </w:r>
    </w:p>
    <w:p w:rsidR="003C224B" w:rsidRPr="00FB3DE7" w:rsidRDefault="003C224B" w:rsidP="003C224B">
      <w:pPr>
        <w:ind w:left="5670"/>
        <w:rPr>
          <w:color w:val="000000"/>
          <w:sz w:val="20"/>
          <w:szCs w:val="20"/>
        </w:rPr>
      </w:pPr>
      <w:r w:rsidRPr="00FB3DE7">
        <w:rPr>
          <w:color w:val="000000"/>
          <w:sz w:val="20"/>
          <w:szCs w:val="20"/>
        </w:rPr>
        <w:t xml:space="preserve">постановлением Администрации </w:t>
      </w:r>
    </w:p>
    <w:p w:rsidR="003C224B" w:rsidRPr="00FB3DE7" w:rsidRDefault="003C224B" w:rsidP="003C224B">
      <w:pPr>
        <w:ind w:left="5670"/>
        <w:rPr>
          <w:color w:val="000000"/>
          <w:sz w:val="20"/>
          <w:szCs w:val="20"/>
        </w:rPr>
      </w:pPr>
      <w:r w:rsidRPr="00FB3DE7">
        <w:rPr>
          <w:color w:val="000000"/>
          <w:sz w:val="20"/>
          <w:szCs w:val="20"/>
        </w:rPr>
        <w:t>Молчановского района</w:t>
      </w:r>
    </w:p>
    <w:p w:rsidR="003C224B" w:rsidRPr="00FB3DE7" w:rsidRDefault="003C224B" w:rsidP="003C224B">
      <w:pPr>
        <w:tabs>
          <w:tab w:val="left" w:pos="4962"/>
        </w:tabs>
        <w:autoSpaceDE w:val="0"/>
        <w:autoSpaceDN w:val="0"/>
        <w:adjustRightInd w:val="0"/>
        <w:ind w:left="5670"/>
        <w:jc w:val="both"/>
        <w:rPr>
          <w:bCs/>
          <w:sz w:val="20"/>
          <w:szCs w:val="20"/>
        </w:rPr>
      </w:pPr>
      <w:r w:rsidRPr="00FB3DE7">
        <w:rPr>
          <w:bCs/>
          <w:sz w:val="20"/>
          <w:szCs w:val="20"/>
        </w:rPr>
        <w:t xml:space="preserve">от </w:t>
      </w:r>
      <w:r w:rsidRPr="00FB3DE7">
        <w:rPr>
          <w:bCs/>
          <w:sz w:val="20"/>
          <w:szCs w:val="20"/>
          <w:u w:val="single"/>
        </w:rPr>
        <w:t>15.04.2024</w:t>
      </w:r>
      <w:r w:rsidRPr="00FB3DE7">
        <w:rPr>
          <w:bCs/>
          <w:sz w:val="20"/>
          <w:szCs w:val="20"/>
        </w:rPr>
        <w:t xml:space="preserve"> № </w:t>
      </w:r>
      <w:r w:rsidRPr="00FB3DE7">
        <w:rPr>
          <w:bCs/>
          <w:sz w:val="20"/>
          <w:szCs w:val="20"/>
          <w:u w:val="single"/>
        </w:rPr>
        <w:t>277</w:t>
      </w:r>
    </w:p>
    <w:p w:rsidR="003C224B" w:rsidRPr="00FB3DE7" w:rsidRDefault="003C224B" w:rsidP="003C224B">
      <w:pPr>
        <w:pStyle w:val="af8"/>
        <w:jc w:val="center"/>
        <w:rPr>
          <w:sz w:val="20"/>
          <w:szCs w:val="20"/>
        </w:rPr>
      </w:pPr>
      <w:r w:rsidRPr="00FB3DE7">
        <w:rPr>
          <w:sz w:val="20"/>
          <w:szCs w:val="20"/>
        </w:rPr>
        <w:t xml:space="preserve"> </w:t>
      </w:r>
    </w:p>
    <w:p w:rsidR="003C224B" w:rsidRPr="00FB3DE7" w:rsidRDefault="003C224B" w:rsidP="003C224B">
      <w:pPr>
        <w:pStyle w:val="af8"/>
        <w:jc w:val="center"/>
        <w:rPr>
          <w:sz w:val="20"/>
          <w:szCs w:val="20"/>
        </w:rPr>
      </w:pPr>
      <w:r w:rsidRPr="00FB3DE7">
        <w:rPr>
          <w:sz w:val="20"/>
          <w:szCs w:val="20"/>
        </w:rPr>
        <w:t>Перечень мест отбывания наказания в виде исправительных работ</w:t>
      </w:r>
    </w:p>
    <w:p w:rsidR="003C224B" w:rsidRPr="00FB3DE7" w:rsidRDefault="003C224B" w:rsidP="003C224B">
      <w:pPr>
        <w:pStyle w:val="af8"/>
        <w:jc w:val="center"/>
        <w:rPr>
          <w:sz w:val="20"/>
          <w:szCs w:val="20"/>
        </w:rPr>
      </w:pP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7791"/>
        <w:gridCol w:w="1433"/>
      </w:tblGrid>
      <w:tr w:rsidR="003C224B" w:rsidRPr="00FB3DE7" w:rsidTr="003C224B">
        <w:trPr>
          <w:trHeight w:val="580"/>
        </w:trPr>
        <w:tc>
          <w:tcPr>
            <w:tcW w:w="443"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jc w:val="center"/>
              <w:rPr>
                <w:sz w:val="20"/>
                <w:szCs w:val="20"/>
                <w:lang w:eastAsia="en-US"/>
              </w:rPr>
            </w:pPr>
          </w:p>
        </w:tc>
        <w:tc>
          <w:tcPr>
            <w:tcW w:w="7791" w:type="dxa"/>
            <w:tcBorders>
              <w:top w:val="single" w:sz="4" w:space="0" w:color="auto"/>
              <w:left w:val="single" w:sz="4" w:space="0" w:color="auto"/>
              <w:bottom w:val="single" w:sz="4" w:space="0" w:color="auto"/>
              <w:right w:val="single" w:sz="4" w:space="0" w:color="auto"/>
            </w:tcBorders>
            <w:hideMark/>
          </w:tcPr>
          <w:p w:rsidR="003C224B" w:rsidRPr="00FB3DE7" w:rsidRDefault="003C224B" w:rsidP="003C224B">
            <w:pPr>
              <w:spacing w:line="276" w:lineRule="auto"/>
              <w:ind w:left="34"/>
              <w:jc w:val="center"/>
              <w:rPr>
                <w:sz w:val="20"/>
                <w:szCs w:val="20"/>
                <w:lang w:eastAsia="en-US"/>
              </w:rPr>
            </w:pPr>
            <w:r w:rsidRPr="00FB3DE7">
              <w:rPr>
                <w:sz w:val="20"/>
                <w:szCs w:val="20"/>
                <w:lang w:eastAsia="en-US"/>
              </w:rPr>
              <w:t>Наименование организации</w:t>
            </w:r>
          </w:p>
        </w:tc>
        <w:tc>
          <w:tcPr>
            <w:tcW w:w="1433" w:type="dxa"/>
            <w:tcBorders>
              <w:top w:val="single" w:sz="4" w:space="0" w:color="auto"/>
              <w:left w:val="single" w:sz="4" w:space="0" w:color="auto"/>
              <w:bottom w:val="single" w:sz="4" w:space="0" w:color="auto"/>
              <w:right w:val="single" w:sz="4" w:space="0" w:color="auto"/>
            </w:tcBorders>
            <w:hideMark/>
          </w:tcPr>
          <w:p w:rsidR="003C224B" w:rsidRPr="00FB3DE7" w:rsidRDefault="003C224B" w:rsidP="003C224B">
            <w:pPr>
              <w:spacing w:line="276" w:lineRule="auto"/>
              <w:jc w:val="center"/>
              <w:rPr>
                <w:sz w:val="20"/>
                <w:szCs w:val="20"/>
                <w:lang w:eastAsia="en-US"/>
              </w:rPr>
            </w:pPr>
            <w:r w:rsidRPr="00FB3DE7">
              <w:rPr>
                <w:sz w:val="20"/>
                <w:szCs w:val="20"/>
                <w:lang w:eastAsia="en-US"/>
              </w:rPr>
              <w:t>количество, чел.</w:t>
            </w:r>
          </w:p>
        </w:tc>
      </w:tr>
      <w:tr w:rsidR="003C224B" w:rsidRPr="00FB3DE7" w:rsidTr="003C224B">
        <w:trPr>
          <w:trHeight w:val="282"/>
        </w:trPr>
        <w:tc>
          <w:tcPr>
            <w:tcW w:w="443"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jc w:val="center"/>
              <w:rPr>
                <w:sz w:val="20"/>
                <w:szCs w:val="20"/>
                <w:lang w:eastAsia="en-US"/>
              </w:rPr>
            </w:pPr>
          </w:p>
        </w:tc>
        <w:tc>
          <w:tcPr>
            <w:tcW w:w="7791" w:type="dxa"/>
            <w:tcBorders>
              <w:top w:val="single" w:sz="4" w:space="0" w:color="auto"/>
              <w:left w:val="single" w:sz="4" w:space="0" w:color="auto"/>
              <w:bottom w:val="single" w:sz="4" w:space="0" w:color="auto"/>
              <w:right w:val="single" w:sz="4" w:space="0" w:color="auto"/>
            </w:tcBorders>
            <w:hideMark/>
          </w:tcPr>
          <w:p w:rsidR="003C224B" w:rsidRPr="00FB3DE7" w:rsidRDefault="003C224B" w:rsidP="003C224B">
            <w:pPr>
              <w:spacing w:line="276" w:lineRule="auto"/>
              <w:rPr>
                <w:sz w:val="20"/>
                <w:szCs w:val="20"/>
                <w:lang w:eastAsia="en-US"/>
              </w:rPr>
            </w:pPr>
            <w:r w:rsidRPr="00FB3DE7">
              <w:rPr>
                <w:b/>
                <w:sz w:val="20"/>
                <w:szCs w:val="20"/>
                <w:lang w:eastAsia="en-US"/>
              </w:rPr>
              <w:t>Молчановское сельское поселение</w:t>
            </w:r>
          </w:p>
        </w:tc>
        <w:tc>
          <w:tcPr>
            <w:tcW w:w="1433"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jc w:val="center"/>
              <w:rPr>
                <w:sz w:val="20"/>
                <w:szCs w:val="20"/>
                <w:lang w:eastAsia="en-US"/>
              </w:rPr>
            </w:pPr>
          </w:p>
        </w:tc>
      </w:tr>
      <w:tr w:rsidR="003C224B" w:rsidRPr="00FB3DE7" w:rsidTr="003C224B">
        <w:trPr>
          <w:trHeight w:val="282"/>
        </w:trPr>
        <w:tc>
          <w:tcPr>
            <w:tcW w:w="443"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jc w:val="center"/>
              <w:rPr>
                <w:sz w:val="20"/>
                <w:szCs w:val="20"/>
                <w:lang w:eastAsia="en-US"/>
              </w:rPr>
            </w:pPr>
            <w:r w:rsidRPr="00FB3DE7">
              <w:rPr>
                <w:sz w:val="20"/>
                <w:szCs w:val="20"/>
                <w:lang w:eastAsia="en-US"/>
              </w:rPr>
              <w:t>1</w:t>
            </w:r>
          </w:p>
        </w:tc>
        <w:tc>
          <w:tcPr>
            <w:tcW w:w="7791"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rPr>
                <w:sz w:val="20"/>
                <w:szCs w:val="20"/>
                <w:lang w:eastAsia="en-US"/>
              </w:rPr>
            </w:pPr>
            <w:r w:rsidRPr="00FB3DE7">
              <w:rPr>
                <w:sz w:val="20"/>
                <w:szCs w:val="20"/>
                <w:lang w:eastAsia="en-US"/>
              </w:rPr>
              <w:t>Индивидуальный предприниматель Головко Александр Николаевич</w:t>
            </w:r>
          </w:p>
        </w:tc>
        <w:tc>
          <w:tcPr>
            <w:tcW w:w="1433"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jc w:val="center"/>
              <w:rPr>
                <w:sz w:val="20"/>
                <w:szCs w:val="20"/>
                <w:lang w:eastAsia="en-US"/>
              </w:rPr>
            </w:pPr>
            <w:r w:rsidRPr="00FB3DE7">
              <w:rPr>
                <w:sz w:val="20"/>
                <w:szCs w:val="20"/>
                <w:lang w:eastAsia="en-US"/>
              </w:rPr>
              <w:t>1</w:t>
            </w:r>
          </w:p>
        </w:tc>
      </w:tr>
      <w:tr w:rsidR="003C224B" w:rsidRPr="00FB3DE7" w:rsidTr="003C224B">
        <w:trPr>
          <w:trHeight w:val="282"/>
        </w:trPr>
        <w:tc>
          <w:tcPr>
            <w:tcW w:w="443"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jc w:val="center"/>
              <w:rPr>
                <w:sz w:val="20"/>
                <w:szCs w:val="20"/>
                <w:lang w:eastAsia="en-US"/>
              </w:rPr>
            </w:pPr>
          </w:p>
        </w:tc>
        <w:tc>
          <w:tcPr>
            <w:tcW w:w="7791" w:type="dxa"/>
            <w:tcBorders>
              <w:top w:val="single" w:sz="4" w:space="0" w:color="auto"/>
              <w:left w:val="single" w:sz="4" w:space="0" w:color="auto"/>
              <w:bottom w:val="single" w:sz="4" w:space="0" w:color="auto"/>
              <w:right w:val="single" w:sz="4" w:space="0" w:color="auto"/>
            </w:tcBorders>
            <w:hideMark/>
          </w:tcPr>
          <w:p w:rsidR="003C224B" w:rsidRPr="00FB3DE7" w:rsidRDefault="003C224B" w:rsidP="003C224B">
            <w:pPr>
              <w:spacing w:line="276" w:lineRule="auto"/>
              <w:rPr>
                <w:b/>
                <w:sz w:val="20"/>
                <w:szCs w:val="20"/>
                <w:lang w:eastAsia="en-US"/>
              </w:rPr>
            </w:pPr>
            <w:r w:rsidRPr="00FB3DE7">
              <w:rPr>
                <w:b/>
                <w:sz w:val="20"/>
                <w:szCs w:val="20"/>
                <w:lang w:eastAsia="en-US"/>
              </w:rPr>
              <w:t>Могочинское сельское поселение</w:t>
            </w:r>
          </w:p>
        </w:tc>
        <w:tc>
          <w:tcPr>
            <w:tcW w:w="1433" w:type="dxa"/>
            <w:tcBorders>
              <w:top w:val="single" w:sz="4" w:space="0" w:color="auto"/>
              <w:left w:val="single" w:sz="4" w:space="0" w:color="auto"/>
              <w:bottom w:val="single" w:sz="4" w:space="0" w:color="auto"/>
              <w:right w:val="single" w:sz="4" w:space="0" w:color="auto"/>
            </w:tcBorders>
          </w:tcPr>
          <w:p w:rsidR="003C224B" w:rsidRPr="00FB3DE7" w:rsidRDefault="003C224B" w:rsidP="003C224B">
            <w:pPr>
              <w:spacing w:line="276" w:lineRule="auto"/>
              <w:rPr>
                <w:sz w:val="20"/>
                <w:szCs w:val="20"/>
                <w:lang w:eastAsia="en-US"/>
              </w:rPr>
            </w:pPr>
          </w:p>
        </w:tc>
      </w:tr>
      <w:tr w:rsidR="003C224B" w:rsidRPr="00FB3DE7" w:rsidTr="003C224B">
        <w:trPr>
          <w:trHeight w:val="297"/>
        </w:trPr>
        <w:tc>
          <w:tcPr>
            <w:tcW w:w="443" w:type="dxa"/>
            <w:tcBorders>
              <w:top w:val="single" w:sz="4" w:space="0" w:color="auto"/>
              <w:left w:val="single" w:sz="4" w:space="0" w:color="auto"/>
              <w:bottom w:val="single" w:sz="4" w:space="0" w:color="auto"/>
              <w:right w:val="single" w:sz="4" w:space="0" w:color="auto"/>
            </w:tcBorders>
            <w:hideMark/>
          </w:tcPr>
          <w:p w:rsidR="003C224B" w:rsidRPr="00FB3DE7" w:rsidRDefault="003C224B" w:rsidP="003C224B">
            <w:pPr>
              <w:spacing w:line="276" w:lineRule="auto"/>
              <w:jc w:val="center"/>
              <w:rPr>
                <w:sz w:val="20"/>
                <w:szCs w:val="20"/>
                <w:lang w:eastAsia="en-US"/>
              </w:rPr>
            </w:pPr>
            <w:r w:rsidRPr="00FB3DE7">
              <w:rPr>
                <w:sz w:val="20"/>
                <w:szCs w:val="20"/>
                <w:lang w:eastAsia="en-US"/>
              </w:rPr>
              <w:t>1</w:t>
            </w:r>
          </w:p>
        </w:tc>
        <w:tc>
          <w:tcPr>
            <w:tcW w:w="7791" w:type="dxa"/>
            <w:tcBorders>
              <w:top w:val="single" w:sz="4" w:space="0" w:color="auto"/>
              <w:left w:val="single" w:sz="4" w:space="0" w:color="auto"/>
              <w:bottom w:val="single" w:sz="4" w:space="0" w:color="auto"/>
              <w:right w:val="single" w:sz="4" w:space="0" w:color="auto"/>
            </w:tcBorders>
            <w:hideMark/>
          </w:tcPr>
          <w:p w:rsidR="003C224B" w:rsidRPr="00FB3DE7" w:rsidRDefault="003C224B" w:rsidP="003C224B">
            <w:pPr>
              <w:spacing w:line="276" w:lineRule="auto"/>
              <w:rPr>
                <w:sz w:val="20"/>
                <w:szCs w:val="20"/>
                <w:lang w:eastAsia="en-US"/>
              </w:rPr>
            </w:pPr>
            <w:r w:rsidRPr="00FB3DE7">
              <w:rPr>
                <w:sz w:val="20"/>
                <w:szCs w:val="20"/>
                <w:lang w:eastAsia="en-US"/>
              </w:rPr>
              <w:t>Индивидуальный предприниматель Харченко Виктор Владимирович</w:t>
            </w:r>
          </w:p>
        </w:tc>
        <w:tc>
          <w:tcPr>
            <w:tcW w:w="1433" w:type="dxa"/>
            <w:tcBorders>
              <w:top w:val="single" w:sz="4" w:space="0" w:color="auto"/>
              <w:left w:val="single" w:sz="4" w:space="0" w:color="auto"/>
              <w:bottom w:val="single" w:sz="4" w:space="0" w:color="auto"/>
              <w:right w:val="single" w:sz="4" w:space="0" w:color="auto"/>
            </w:tcBorders>
            <w:hideMark/>
          </w:tcPr>
          <w:p w:rsidR="003C224B" w:rsidRPr="00FB3DE7" w:rsidRDefault="003C224B" w:rsidP="003C224B">
            <w:pPr>
              <w:tabs>
                <w:tab w:val="left" w:pos="388"/>
                <w:tab w:val="left" w:pos="643"/>
              </w:tabs>
              <w:spacing w:line="276" w:lineRule="auto"/>
              <w:ind w:left="-120"/>
              <w:jc w:val="center"/>
              <w:rPr>
                <w:sz w:val="20"/>
                <w:szCs w:val="20"/>
                <w:lang w:eastAsia="en-US"/>
              </w:rPr>
            </w:pPr>
            <w:r w:rsidRPr="00FB3DE7">
              <w:rPr>
                <w:sz w:val="20"/>
                <w:szCs w:val="20"/>
                <w:lang w:eastAsia="en-US"/>
              </w:rPr>
              <w:t xml:space="preserve">     1».</w:t>
            </w:r>
          </w:p>
        </w:tc>
      </w:tr>
    </w:tbl>
    <w:p w:rsidR="003C224B" w:rsidRPr="00FB3DE7" w:rsidRDefault="003C224B" w:rsidP="003C224B">
      <w:pPr>
        <w:pStyle w:val="af8"/>
        <w:jc w:val="center"/>
        <w:rPr>
          <w:sz w:val="20"/>
          <w:szCs w:val="20"/>
        </w:rPr>
      </w:pPr>
    </w:p>
    <w:p w:rsidR="003C224B" w:rsidRPr="003C224B" w:rsidRDefault="003C224B" w:rsidP="003C224B">
      <w:pPr>
        <w:jc w:val="both"/>
        <w:rPr>
          <w:b/>
          <w:color w:val="000000"/>
          <w:sz w:val="20"/>
          <w:szCs w:val="20"/>
        </w:rPr>
      </w:pPr>
      <w:r w:rsidRPr="003C224B">
        <w:rPr>
          <w:b/>
          <w:color w:val="000000"/>
          <w:sz w:val="20"/>
          <w:szCs w:val="20"/>
        </w:rPr>
        <w:t xml:space="preserve">Постановление Администрации Молчановского района от 23.12.2024 № 954 «О признании </w:t>
      </w:r>
      <w:proofErr w:type="gramStart"/>
      <w:r w:rsidRPr="003C224B">
        <w:rPr>
          <w:b/>
          <w:color w:val="000000"/>
          <w:sz w:val="20"/>
          <w:szCs w:val="20"/>
        </w:rPr>
        <w:t>утратившим</w:t>
      </w:r>
      <w:proofErr w:type="gramEnd"/>
      <w:r w:rsidRPr="003C224B">
        <w:rPr>
          <w:b/>
          <w:color w:val="000000"/>
          <w:sz w:val="20"/>
          <w:szCs w:val="20"/>
        </w:rPr>
        <w:t xml:space="preserve"> силу постановления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w:t>
      </w:r>
    </w:p>
    <w:p w:rsidR="003C224B" w:rsidRPr="001F23F5" w:rsidRDefault="003C224B" w:rsidP="003C224B">
      <w:pPr>
        <w:rPr>
          <w:color w:val="000000"/>
          <w:sz w:val="20"/>
          <w:szCs w:val="20"/>
        </w:rPr>
      </w:pPr>
    </w:p>
    <w:p w:rsidR="003C224B" w:rsidRPr="001F23F5" w:rsidRDefault="003C224B" w:rsidP="003C224B">
      <w:pPr>
        <w:rPr>
          <w:color w:val="000000"/>
          <w:sz w:val="20"/>
          <w:szCs w:val="20"/>
        </w:rPr>
      </w:pPr>
    </w:p>
    <w:p w:rsidR="003C224B" w:rsidRPr="00F34537" w:rsidRDefault="003C224B" w:rsidP="003C224B">
      <w:pPr>
        <w:jc w:val="center"/>
        <w:rPr>
          <w:b/>
          <w:caps/>
          <w:sz w:val="20"/>
          <w:szCs w:val="20"/>
        </w:rPr>
      </w:pPr>
    </w:p>
    <w:p w:rsidR="003C224B" w:rsidRPr="00F34537" w:rsidRDefault="003C224B" w:rsidP="003C224B">
      <w:pPr>
        <w:jc w:val="center"/>
        <w:rPr>
          <w:bCs/>
          <w:sz w:val="20"/>
          <w:szCs w:val="20"/>
        </w:rPr>
      </w:pPr>
    </w:p>
    <w:p w:rsidR="003C224B" w:rsidRPr="00F34537" w:rsidRDefault="003C224B" w:rsidP="003C224B">
      <w:pPr>
        <w:autoSpaceDE w:val="0"/>
        <w:autoSpaceDN w:val="0"/>
        <w:adjustRightInd w:val="0"/>
        <w:ind w:firstLine="709"/>
        <w:jc w:val="both"/>
        <w:rPr>
          <w:sz w:val="20"/>
          <w:szCs w:val="20"/>
        </w:rPr>
      </w:pPr>
      <w:r w:rsidRPr="00F34537">
        <w:rPr>
          <w:sz w:val="20"/>
          <w:szCs w:val="20"/>
        </w:rPr>
        <w:t>В соответствии с Бюджетным кодексом Российской Федерации</w:t>
      </w:r>
    </w:p>
    <w:p w:rsidR="003C224B" w:rsidRPr="00F34537" w:rsidRDefault="003C224B" w:rsidP="003C224B">
      <w:pPr>
        <w:jc w:val="both"/>
        <w:rPr>
          <w:color w:val="000000"/>
          <w:sz w:val="20"/>
          <w:szCs w:val="20"/>
        </w:rPr>
      </w:pPr>
    </w:p>
    <w:p w:rsidR="003C224B" w:rsidRPr="00F34537" w:rsidRDefault="003C224B" w:rsidP="003C224B">
      <w:pPr>
        <w:ind w:firstLine="709"/>
        <w:rPr>
          <w:color w:val="000000"/>
          <w:sz w:val="20"/>
          <w:szCs w:val="20"/>
        </w:rPr>
      </w:pPr>
      <w:r w:rsidRPr="00F34537">
        <w:rPr>
          <w:color w:val="000000"/>
          <w:sz w:val="20"/>
          <w:szCs w:val="20"/>
        </w:rPr>
        <w:t>ПОСТАНОВЛЯЮ:</w:t>
      </w:r>
    </w:p>
    <w:p w:rsidR="003C224B" w:rsidRPr="00F34537" w:rsidRDefault="003C224B" w:rsidP="003C224B">
      <w:pPr>
        <w:jc w:val="both"/>
        <w:rPr>
          <w:color w:val="000000"/>
          <w:sz w:val="20"/>
          <w:szCs w:val="20"/>
        </w:rPr>
      </w:pPr>
    </w:p>
    <w:p w:rsidR="003C224B" w:rsidRPr="00F34537" w:rsidRDefault="003C224B" w:rsidP="003C224B">
      <w:pPr>
        <w:ind w:firstLine="709"/>
        <w:jc w:val="both"/>
        <w:rPr>
          <w:color w:val="000000"/>
          <w:sz w:val="20"/>
          <w:szCs w:val="20"/>
        </w:rPr>
      </w:pPr>
      <w:r w:rsidRPr="00F34537">
        <w:rPr>
          <w:sz w:val="20"/>
          <w:szCs w:val="20"/>
        </w:rPr>
        <w:t xml:space="preserve">1. Признать утратившим силу </w:t>
      </w:r>
      <w:r w:rsidRPr="00F34537">
        <w:rPr>
          <w:color w:val="000000"/>
          <w:sz w:val="20"/>
          <w:szCs w:val="20"/>
        </w:rPr>
        <w:t>постановление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w:t>
      </w:r>
    </w:p>
    <w:p w:rsidR="003C224B" w:rsidRPr="00F34537" w:rsidRDefault="003C224B" w:rsidP="003C224B">
      <w:pPr>
        <w:ind w:firstLine="709"/>
        <w:jc w:val="both"/>
        <w:rPr>
          <w:sz w:val="20"/>
          <w:szCs w:val="20"/>
        </w:rPr>
      </w:pPr>
      <w:r w:rsidRPr="00F34537">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30" w:history="1">
        <w:r w:rsidRPr="00F34537">
          <w:rPr>
            <w:rStyle w:val="a5"/>
            <w:sz w:val="20"/>
            <w:szCs w:val="20"/>
            <w:lang w:val="en-US"/>
          </w:rPr>
          <w:t>http</w:t>
        </w:r>
        <w:r w:rsidRPr="00F34537">
          <w:rPr>
            <w:rStyle w:val="a5"/>
            <w:sz w:val="20"/>
            <w:szCs w:val="20"/>
          </w:rPr>
          <w:t>://</w:t>
        </w:r>
        <w:r w:rsidRPr="00F34537">
          <w:rPr>
            <w:rStyle w:val="a5"/>
            <w:sz w:val="20"/>
            <w:szCs w:val="20"/>
            <w:lang w:val="en-US"/>
          </w:rPr>
          <w:t>www</w:t>
        </w:r>
        <w:r w:rsidRPr="00F34537">
          <w:rPr>
            <w:rStyle w:val="a5"/>
            <w:sz w:val="20"/>
            <w:szCs w:val="20"/>
          </w:rPr>
          <w:t>.</w:t>
        </w:r>
        <w:r w:rsidRPr="00F34537">
          <w:rPr>
            <w:rStyle w:val="a5"/>
            <w:sz w:val="20"/>
            <w:szCs w:val="20"/>
            <w:lang w:val="en-US"/>
          </w:rPr>
          <w:t>molchanovo</w:t>
        </w:r>
        <w:r w:rsidRPr="00F34537">
          <w:rPr>
            <w:rStyle w:val="a5"/>
            <w:sz w:val="20"/>
            <w:szCs w:val="20"/>
          </w:rPr>
          <w:t>.</w:t>
        </w:r>
        <w:r w:rsidRPr="00F34537">
          <w:rPr>
            <w:rStyle w:val="a5"/>
            <w:sz w:val="20"/>
            <w:szCs w:val="20"/>
            <w:lang w:val="en-US"/>
          </w:rPr>
          <w:t>gosuslugi</w:t>
        </w:r>
        <w:r w:rsidRPr="00F34537">
          <w:rPr>
            <w:rStyle w:val="a5"/>
            <w:sz w:val="20"/>
            <w:szCs w:val="20"/>
          </w:rPr>
          <w:t>.</w:t>
        </w:r>
        <w:r w:rsidRPr="00F34537">
          <w:rPr>
            <w:rStyle w:val="a5"/>
            <w:sz w:val="20"/>
            <w:szCs w:val="20"/>
            <w:lang w:val="en-US"/>
          </w:rPr>
          <w:t>ru</w:t>
        </w:r>
        <w:r w:rsidRPr="00F34537">
          <w:rPr>
            <w:rStyle w:val="a5"/>
            <w:sz w:val="20"/>
            <w:szCs w:val="20"/>
          </w:rPr>
          <w:t>/</w:t>
        </w:r>
      </w:hyperlink>
      <w:r w:rsidRPr="00F34537">
        <w:rPr>
          <w:sz w:val="20"/>
          <w:szCs w:val="20"/>
        </w:rPr>
        <w:t>).</w:t>
      </w:r>
    </w:p>
    <w:p w:rsidR="003C224B" w:rsidRPr="00F34537" w:rsidRDefault="003C224B" w:rsidP="003C224B">
      <w:pPr>
        <w:ind w:firstLine="709"/>
        <w:jc w:val="both"/>
        <w:rPr>
          <w:sz w:val="20"/>
          <w:szCs w:val="20"/>
        </w:rPr>
      </w:pPr>
      <w:r w:rsidRPr="00F34537">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3C224B" w:rsidRPr="00F34537" w:rsidRDefault="003C224B" w:rsidP="003C224B">
      <w:pPr>
        <w:ind w:firstLine="709"/>
        <w:jc w:val="both"/>
        <w:rPr>
          <w:sz w:val="20"/>
          <w:szCs w:val="20"/>
        </w:rPr>
      </w:pPr>
      <w:r w:rsidRPr="00F34537">
        <w:rPr>
          <w:sz w:val="20"/>
          <w:szCs w:val="20"/>
        </w:rPr>
        <w:t xml:space="preserve">4. </w:t>
      </w:r>
      <w:proofErr w:type="gramStart"/>
      <w:r w:rsidRPr="00F34537">
        <w:rPr>
          <w:sz w:val="20"/>
          <w:szCs w:val="20"/>
        </w:rPr>
        <w:t>Контроль за</w:t>
      </w:r>
      <w:proofErr w:type="gramEnd"/>
      <w:r w:rsidRPr="00F34537">
        <w:rPr>
          <w:sz w:val="20"/>
          <w:szCs w:val="20"/>
        </w:rPr>
        <w:t xml:space="preserve"> исполнением настоящего постановления возложить на заместителя Главы Молчановского района по экономической политике.</w:t>
      </w:r>
    </w:p>
    <w:p w:rsidR="003C224B" w:rsidRPr="00F34537" w:rsidRDefault="003C224B" w:rsidP="003C224B">
      <w:pPr>
        <w:ind w:firstLine="539"/>
        <w:rPr>
          <w:sz w:val="20"/>
          <w:szCs w:val="20"/>
        </w:rPr>
      </w:pPr>
    </w:p>
    <w:p w:rsidR="003C224B" w:rsidRPr="00F34537" w:rsidRDefault="003C224B" w:rsidP="003C224B">
      <w:pPr>
        <w:ind w:firstLine="539"/>
        <w:rPr>
          <w:sz w:val="20"/>
          <w:szCs w:val="20"/>
        </w:rPr>
      </w:pPr>
    </w:p>
    <w:p w:rsidR="003C224B" w:rsidRPr="00F34537" w:rsidRDefault="003C224B" w:rsidP="003C224B">
      <w:pPr>
        <w:ind w:firstLine="539"/>
        <w:rPr>
          <w:sz w:val="20"/>
          <w:szCs w:val="20"/>
        </w:rPr>
      </w:pPr>
    </w:p>
    <w:p w:rsidR="003C224B" w:rsidRPr="00F34537" w:rsidRDefault="003C224B" w:rsidP="003C224B">
      <w:pPr>
        <w:rPr>
          <w:color w:val="000000"/>
          <w:sz w:val="20"/>
          <w:szCs w:val="20"/>
        </w:rPr>
      </w:pPr>
      <w:r w:rsidRPr="00F34537">
        <w:rPr>
          <w:color w:val="000000"/>
          <w:sz w:val="20"/>
          <w:szCs w:val="20"/>
        </w:rPr>
        <w:t>Глава Молчановского района                                                              Ю.Ю. Сальков</w:t>
      </w:r>
    </w:p>
    <w:p w:rsidR="003C224B" w:rsidRPr="00F34537" w:rsidRDefault="003C224B" w:rsidP="003C224B">
      <w:pPr>
        <w:rPr>
          <w:sz w:val="20"/>
          <w:szCs w:val="20"/>
        </w:rPr>
      </w:pPr>
    </w:p>
    <w:p w:rsidR="003C224B" w:rsidRPr="00F34537" w:rsidRDefault="003C224B" w:rsidP="003C224B">
      <w:pPr>
        <w:rPr>
          <w:sz w:val="20"/>
          <w:szCs w:val="20"/>
        </w:rPr>
      </w:pPr>
    </w:p>
    <w:p w:rsidR="00074165" w:rsidRDefault="00074165" w:rsidP="003C224B">
      <w:pPr>
        <w:jc w:val="both"/>
        <w:rPr>
          <w:b/>
          <w:color w:val="000000"/>
          <w:sz w:val="20"/>
          <w:szCs w:val="20"/>
        </w:rPr>
      </w:pPr>
    </w:p>
    <w:p w:rsidR="00074165" w:rsidRDefault="00074165" w:rsidP="003C224B">
      <w:pPr>
        <w:jc w:val="both"/>
        <w:rPr>
          <w:b/>
          <w:color w:val="000000"/>
          <w:sz w:val="20"/>
          <w:szCs w:val="20"/>
        </w:rPr>
      </w:pPr>
    </w:p>
    <w:p w:rsidR="00074165" w:rsidRDefault="00074165" w:rsidP="003C224B">
      <w:pPr>
        <w:jc w:val="both"/>
        <w:rPr>
          <w:b/>
          <w:color w:val="000000"/>
          <w:sz w:val="20"/>
          <w:szCs w:val="20"/>
        </w:rPr>
      </w:pPr>
    </w:p>
    <w:p w:rsidR="00074165" w:rsidRDefault="00074165" w:rsidP="003C224B">
      <w:pPr>
        <w:jc w:val="both"/>
        <w:rPr>
          <w:b/>
          <w:color w:val="000000"/>
          <w:sz w:val="20"/>
          <w:szCs w:val="20"/>
        </w:rPr>
      </w:pPr>
    </w:p>
    <w:p w:rsidR="00074165" w:rsidRDefault="00074165" w:rsidP="003C224B">
      <w:pPr>
        <w:jc w:val="both"/>
        <w:rPr>
          <w:b/>
          <w:color w:val="000000"/>
          <w:sz w:val="20"/>
          <w:szCs w:val="20"/>
        </w:rPr>
      </w:pPr>
    </w:p>
    <w:p w:rsidR="00074165" w:rsidRDefault="00074165" w:rsidP="003C224B">
      <w:pPr>
        <w:jc w:val="both"/>
        <w:rPr>
          <w:b/>
          <w:color w:val="000000"/>
          <w:sz w:val="20"/>
          <w:szCs w:val="20"/>
        </w:rPr>
      </w:pPr>
    </w:p>
    <w:p w:rsidR="00074165" w:rsidRDefault="00074165" w:rsidP="003C224B">
      <w:pPr>
        <w:jc w:val="both"/>
        <w:rPr>
          <w:b/>
          <w:color w:val="000000"/>
          <w:sz w:val="20"/>
          <w:szCs w:val="20"/>
        </w:rPr>
      </w:pPr>
    </w:p>
    <w:p w:rsidR="003C224B" w:rsidRPr="003C224B" w:rsidRDefault="003C224B" w:rsidP="003C224B">
      <w:pPr>
        <w:jc w:val="both"/>
        <w:rPr>
          <w:b/>
          <w:color w:val="000000"/>
          <w:sz w:val="20"/>
          <w:szCs w:val="20"/>
        </w:rPr>
      </w:pPr>
      <w:r w:rsidRPr="003C224B">
        <w:rPr>
          <w:b/>
          <w:color w:val="000000"/>
          <w:sz w:val="20"/>
          <w:szCs w:val="20"/>
        </w:rPr>
        <w:lastRenderedPageBreak/>
        <w:t>Постановление Администрации Молчановского района от 23.12.2024 № 955 «О ликвидации муниципального автономного учреждения «Централизованная бухгалтерия образовательных учреждений Молчановского района»</w:t>
      </w:r>
    </w:p>
    <w:p w:rsidR="003C224B" w:rsidRPr="003C224B" w:rsidRDefault="003C224B" w:rsidP="003C224B">
      <w:pPr>
        <w:jc w:val="both"/>
        <w:rPr>
          <w:b/>
          <w:color w:val="000000"/>
          <w:sz w:val="20"/>
          <w:szCs w:val="20"/>
        </w:rPr>
      </w:pPr>
    </w:p>
    <w:p w:rsidR="003C224B" w:rsidRPr="00F83050" w:rsidRDefault="003C224B" w:rsidP="003C224B">
      <w:pPr>
        <w:jc w:val="center"/>
        <w:rPr>
          <w:b/>
          <w:caps/>
          <w:sz w:val="20"/>
          <w:szCs w:val="20"/>
        </w:rPr>
      </w:pPr>
    </w:p>
    <w:p w:rsidR="003C224B" w:rsidRPr="00F83050" w:rsidRDefault="003C224B" w:rsidP="003C224B">
      <w:pPr>
        <w:jc w:val="center"/>
        <w:rPr>
          <w:sz w:val="20"/>
          <w:szCs w:val="20"/>
        </w:rPr>
      </w:pPr>
    </w:p>
    <w:p w:rsidR="003C224B" w:rsidRPr="00F83050" w:rsidRDefault="003C224B" w:rsidP="003C224B">
      <w:pPr>
        <w:pStyle w:val="ad"/>
        <w:spacing w:after="0" w:line="288" w:lineRule="atLeast"/>
        <w:ind w:firstLine="709"/>
        <w:jc w:val="both"/>
        <w:rPr>
          <w:sz w:val="20"/>
        </w:rPr>
      </w:pPr>
      <w:r w:rsidRPr="00F83050">
        <w:rPr>
          <w:sz w:val="20"/>
        </w:rPr>
        <w:t>В соответствии со статьей 61 Гражданского кодекса Российской Федерации, статьями 6,9 Федерального закона от 03.11.2006 № 174-ФЗ «Об автономных учреждениях», постановлением Администрации Молчановского района от 19.12.2024 № 939 «</w:t>
      </w:r>
      <w:r w:rsidRPr="00F83050">
        <w:rPr>
          <w:color w:val="000000"/>
          <w:sz w:val="20"/>
        </w:rPr>
        <w:t xml:space="preserve">Об утверждении Порядка </w:t>
      </w:r>
      <w:r w:rsidRPr="00F83050">
        <w:rPr>
          <w:sz w:val="20"/>
        </w:rPr>
        <w:t>принятия решения о ликвидации и проведения ликвидации муниципальных автономных учреждений Молчановского района»</w:t>
      </w:r>
    </w:p>
    <w:p w:rsidR="003C224B" w:rsidRPr="00F83050" w:rsidRDefault="003C224B" w:rsidP="003C224B">
      <w:pPr>
        <w:ind w:firstLine="709"/>
        <w:jc w:val="both"/>
        <w:rPr>
          <w:sz w:val="20"/>
          <w:szCs w:val="20"/>
        </w:rPr>
      </w:pPr>
    </w:p>
    <w:p w:rsidR="003C224B" w:rsidRPr="00F83050" w:rsidRDefault="003C224B" w:rsidP="003C224B">
      <w:pPr>
        <w:ind w:firstLine="709"/>
        <w:rPr>
          <w:color w:val="000000"/>
          <w:sz w:val="20"/>
          <w:szCs w:val="20"/>
        </w:rPr>
      </w:pPr>
      <w:r w:rsidRPr="00F83050">
        <w:rPr>
          <w:color w:val="000000"/>
          <w:sz w:val="20"/>
          <w:szCs w:val="20"/>
        </w:rPr>
        <w:t>ПОСТАНОВЛЯЮ:</w:t>
      </w:r>
    </w:p>
    <w:p w:rsidR="003C224B" w:rsidRPr="00F83050" w:rsidRDefault="003C224B" w:rsidP="003C224B">
      <w:pPr>
        <w:rPr>
          <w:color w:val="000000"/>
          <w:sz w:val="20"/>
          <w:szCs w:val="20"/>
        </w:rPr>
      </w:pPr>
    </w:p>
    <w:p w:rsidR="003C224B" w:rsidRPr="00F83050" w:rsidRDefault="003C224B" w:rsidP="003C224B">
      <w:pPr>
        <w:tabs>
          <w:tab w:val="left" w:pos="993"/>
        </w:tabs>
        <w:ind w:firstLine="709"/>
        <w:jc w:val="both"/>
        <w:rPr>
          <w:sz w:val="20"/>
          <w:szCs w:val="20"/>
        </w:rPr>
      </w:pPr>
      <w:r w:rsidRPr="00F83050">
        <w:rPr>
          <w:sz w:val="20"/>
          <w:szCs w:val="20"/>
        </w:rPr>
        <w:t xml:space="preserve">1. Ликвидировать муниципальное автономное учреждение «Централизованная бухгалтерия образовательных учреждений Молчановского района», функции и полномочия </w:t>
      </w:r>
      <w:proofErr w:type="gramStart"/>
      <w:r w:rsidRPr="00F83050">
        <w:rPr>
          <w:sz w:val="20"/>
          <w:szCs w:val="20"/>
        </w:rPr>
        <w:t>учредителя</w:t>
      </w:r>
      <w:proofErr w:type="gramEnd"/>
      <w:r w:rsidRPr="00F83050">
        <w:rPr>
          <w:sz w:val="20"/>
          <w:szCs w:val="20"/>
        </w:rPr>
        <w:t xml:space="preserve"> в отношении которого исполняет МКУ «Управление образования Администрации Молчановского района».</w:t>
      </w:r>
    </w:p>
    <w:p w:rsidR="003C224B" w:rsidRPr="00F83050" w:rsidRDefault="003C224B" w:rsidP="003C224B">
      <w:pPr>
        <w:ind w:firstLine="709"/>
        <w:jc w:val="both"/>
        <w:rPr>
          <w:sz w:val="20"/>
          <w:szCs w:val="20"/>
        </w:rPr>
      </w:pPr>
      <w:r w:rsidRPr="00F83050">
        <w:rPr>
          <w:sz w:val="20"/>
          <w:szCs w:val="20"/>
        </w:rPr>
        <w:t xml:space="preserve">2. Определить </w:t>
      </w:r>
      <w:proofErr w:type="gramStart"/>
      <w:r w:rsidRPr="00F83050">
        <w:rPr>
          <w:sz w:val="20"/>
          <w:szCs w:val="20"/>
        </w:rPr>
        <w:t>ответственным</w:t>
      </w:r>
      <w:proofErr w:type="gramEnd"/>
      <w:r w:rsidRPr="00F83050">
        <w:rPr>
          <w:sz w:val="20"/>
          <w:szCs w:val="20"/>
        </w:rPr>
        <w:t xml:space="preserve"> за осуществление ликвидационных процедур МКУ «Управление образования Администрации Молчановского района».</w:t>
      </w:r>
    </w:p>
    <w:p w:rsidR="003C224B" w:rsidRPr="00F83050" w:rsidRDefault="003C224B" w:rsidP="003C224B">
      <w:pPr>
        <w:ind w:firstLine="709"/>
        <w:jc w:val="both"/>
        <w:rPr>
          <w:sz w:val="20"/>
          <w:szCs w:val="20"/>
        </w:rPr>
      </w:pPr>
      <w:r w:rsidRPr="00F83050">
        <w:rPr>
          <w:sz w:val="20"/>
          <w:szCs w:val="20"/>
        </w:rPr>
        <w:t>3. Утвердить перечень мероприятий  по ликвидации муниципального автономного учреждения «Централизованная бухгалтерия образовательных учреждений Молчановского района» и сроки их исполнения согласно приложению  к настоящему постановлению.</w:t>
      </w:r>
    </w:p>
    <w:p w:rsidR="003C224B" w:rsidRPr="00F83050" w:rsidRDefault="003C224B" w:rsidP="003C224B">
      <w:pPr>
        <w:ind w:firstLine="709"/>
        <w:jc w:val="both"/>
        <w:rPr>
          <w:sz w:val="20"/>
          <w:szCs w:val="20"/>
        </w:rPr>
      </w:pPr>
      <w:r w:rsidRPr="00F83050">
        <w:rPr>
          <w:sz w:val="20"/>
          <w:szCs w:val="20"/>
        </w:rPr>
        <w:t>4. Создать ликвидационную комиссию по ликвидации муниципального автономного учреждения «Централизованная бухгалтерия образовательных учреждений Молчановского района» в составе:</w:t>
      </w:r>
    </w:p>
    <w:p w:rsidR="003C224B" w:rsidRPr="00F83050" w:rsidRDefault="003C224B" w:rsidP="003C224B">
      <w:pPr>
        <w:ind w:firstLine="709"/>
        <w:jc w:val="both"/>
        <w:rPr>
          <w:sz w:val="20"/>
          <w:szCs w:val="20"/>
        </w:rPr>
      </w:pPr>
      <w:r w:rsidRPr="00F83050">
        <w:rPr>
          <w:sz w:val="20"/>
          <w:szCs w:val="20"/>
        </w:rPr>
        <w:t>1) Богданова Ирина Ивановна – директор муниципального автономного учреждения «Централизованная бухгалтерия образовательных учреждений Молчановского района» - председатель ликвидационной комиссии;</w:t>
      </w:r>
    </w:p>
    <w:p w:rsidR="003C224B" w:rsidRPr="00F83050" w:rsidRDefault="003C224B" w:rsidP="003C224B">
      <w:pPr>
        <w:ind w:firstLine="709"/>
        <w:jc w:val="both"/>
        <w:rPr>
          <w:sz w:val="20"/>
          <w:szCs w:val="20"/>
        </w:rPr>
      </w:pPr>
      <w:r w:rsidRPr="00F83050">
        <w:rPr>
          <w:sz w:val="20"/>
          <w:szCs w:val="20"/>
        </w:rPr>
        <w:t>2) Вигуль Светлана Викторовна – начальник муниципального автономного учреждения «Управление образования Администрации Молчановского района» - член ликвидационной комиссии;</w:t>
      </w:r>
    </w:p>
    <w:p w:rsidR="003C224B" w:rsidRPr="00F83050" w:rsidRDefault="003C224B" w:rsidP="003C224B">
      <w:pPr>
        <w:ind w:firstLine="709"/>
        <w:jc w:val="both"/>
        <w:rPr>
          <w:sz w:val="20"/>
          <w:szCs w:val="20"/>
        </w:rPr>
      </w:pPr>
      <w:r w:rsidRPr="00F83050">
        <w:rPr>
          <w:sz w:val="20"/>
          <w:szCs w:val="20"/>
        </w:rPr>
        <w:t>3) Протасов Николай Александрович – заместитель Главы Молчановского района – начальник Управления по социальной политике Администрации Молчановского района – член ликвидационной комиссии.</w:t>
      </w:r>
    </w:p>
    <w:p w:rsidR="003C224B" w:rsidRPr="00F83050" w:rsidRDefault="003C224B" w:rsidP="003C224B">
      <w:pPr>
        <w:ind w:firstLine="709"/>
        <w:jc w:val="both"/>
        <w:rPr>
          <w:color w:val="000000"/>
          <w:sz w:val="20"/>
          <w:szCs w:val="20"/>
        </w:rPr>
      </w:pPr>
      <w:r w:rsidRPr="00F83050">
        <w:rPr>
          <w:sz w:val="20"/>
          <w:szCs w:val="20"/>
        </w:rPr>
        <w:t>5. Опубликовать н</w:t>
      </w:r>
      <w:r w:rsidRPr="00F83050">
        <w:rPr>
          <w:color w:val="000000"/>
          <w:sz w:val="20"/>
          <w:szCs w:val="20"/>
        </w:rPr>
        <w:t>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F83050">
        <w:rPr>
          <w:color w:val="000000"/>
          <w:sz w:val="20"/>
          <w:szCs w:val="20"/>
          <w:lang w:val="en-US"/>
        </w:rPr>
        <w:t>http</w:t>
      </w:r>
      <w:r w:rsidRPr="00F83050">
        <w:rPr>
          <w:color w:val="000000"/>
          <w:sz w:val="20"/>
          <w:szCs w:val="20"/>
        </w:rPr>
        <w:t>://</w:t>
      </w:r>
      <w:hyperlink r:id="rId31" w:history="1">
        <w:r w:rsidRPr="00F83050">
          <w:rPr>
            <w:rStyle w:val="a5"/>
            <w:sz w:val="20"/>
            <w:szCs w:val="20"/>
            <w:lang w:val="en-US"/>
          </w:rPr>
          <w:t>www</w:t>
        </w:r>
        <w:r w:rsidRPr="00F83050">
          <w:rPr>
            <w:rStyle w:val="a5"/>
            <w:sz w:val="20"/>
            <w:szCs w:val="20"/>
          </w:rPr>
          <w:t>.</w:t>
        </w:r>
        <w:r w:rsidRPr="00F83050">
          <w:rPr>
            <w:rStyle w:val="a5"/>
            <w:sz w:val="20"/>
            <w:szCs w:val="20"/>
            <w:lang w:val="en-US"/>
          </w:rPr>
          <w:t>molchanovo</w:t>
        </w:r>
        <w:r w:rsidRPr="00F83050">
          <w:rPr>
            <w:rStyle w:val="a5"/>
            <w:sz w:val="20"/>
            <w:szCs w:val="20"/>
          </w:rPr>
          <w:t>.</w:t>
        </w:r>
        <w:r w:rsidRPr="00F83050">
          <w:rPr>
            <w:rStyle w:val="a5"/>
            <w:sz w:val="20"/>
            <w:szCs w:val="20"/>
            <w:lang w:val="en-US"/>
          </w:rPr>
          <w:t>gosuslugi</w:t>
        </w:r>
        <w:r w:rsidRPr="00F83050">
          <w:rPr>
            <w:rStyle w:val="a5"/>
            <w:sz w:val="20"/>
            <w:szCs w:val="20"/>
          </w:rPr>
          <w:t>.</w:t>
        </w:r>
        <w:r w:rsidRPr="00F83050">
          <w:rPr>
            <w:rStyle w:val="a5"/>
            <w:sz w:val="20"/>
            <w:szCs w:val="20"/>
            <w:lang w:val="en-US"/>
          </w:rPr>
          <w:t>ru</w:t>
        </w:r>
      </w:hyperlink>
      <w:r w:rsidRPr="00F83050">
        <w:rPr>
          <w:color w:val="000000"/>
          <w:sz w:val="20"/>
          <w:szCs w:val="20"/>
        </w:rPr>
        <w:t>/).</w:t>
      </w:r>
    </w:p>
    <w:p w:rsidR="003C224B" w:rsidRPr="00F83050" w:rsidRDefault="003C224B" w:rsidP="003C224B">
      <w:pPr>
        <w:ind w:firstLine="709"/>
        <w:jc w:val="both"/>
        <w:rPr>
          <w:color w:val="000000"/>
          <w:sz w:val="20"/>
          <w:szCs w:val="20"/>
        </w:rPr>
      </w:pPr>
      <w:r w:rsidRPr="00F83050">
        <w:rPr>
          <w:color w:val="000000"/>
          <w:sz w:val="20"/>
          <w:szCs w:val="20"/>
        </w:rPr>
        <w:t xml:space="preserve">6. Настоящее постановление вступает в силу </w:t>
      </w:r>
      <w:proofErr w:type="gramStart"/>
      <w:r w:rsidRPr="00F83050">
        <w:rPr>
          <w:color w:val="000000"/>
          <w:sz w:val="20"/>
          <w:szCs w:val="20"/>
          <w:lang w:val="en-US"/>
        </w:rPr>
        <w:t>c</w:t>
      </w:r>
      <w:proofErr w:type="gramEnd"/>
      <w:r w:rsidRPr="00F83050">
        <w:rPr>
          <w:color w:val="000000"/>
          <w:sz w:val="20"/>
          <w:szCs w:val="20"/>
        </w:rPr>
        <w:t>о дня его официального опубликования.</w:t>
      </w:r>
    </w:p>
    <w:p w:rsidR="003C224B" w:rsidRPr="00F83050" w:rsidRDefault="003C224B" w:rsidP="003C224B">
      <w:pPr>
        <w:autoSpaceDE w:val="0"/>
        <w:autoSpaceDN w:val="0"/>
        <w:adjustRightInd w:val="0"/>
        <w:ind w:firstLine="709"/>
        <w:jc w:val="both"/>
        <w:rPr>
          <w:color w:val="000000"/>
          <w:sz w:val="20"/>
          <w:szCs w:val="20"/>
        </w:rPr>
      </w:pPr>
      <w:r w:rsidRPr="00F83050">
        <w:rPr>
          <w:color w:val="000000"/>
          <w:sz w:val="20"/>
          <w:szCs w:val="20"/>
        </w:rPr>
        <w:t>7. </w:t>
      </w:r>
      <w:proofErr w:type="gramStart"/>
      <w:r w:rsidRPr="00F83050">
        <w:rPr>
          <w:color w:val="000000"/>
          <w:sz w:val="20"/>
          <w:szCs w:val="20"/>
        </w:rPr>
        <w:t>Контроль за</w:t>
      </w:r>
      <w:proofErr w:type="gramEnd"/>
      <w:r w:rsidRPr="00F83050">
        <w:rPr>
          <w:color w:val="000000"/>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3C224B" w:rsidRPr="00F83050" w:rsidRDefault="003C224B" w:rsidP="003C224B">
      <w:pPr>
        <w:tabs>
          <w:tab w:val="left" w:pos="720"/>
        </w:tabs>
        <w:ind w:firstLine="709"/>
        <w:jc w:val="both"/>
        <w:rPr>
          <w:sz w:val="20"/>
          <w:szCs w:val="20"/>
        </w:rPr>
      </w:pPr>
    </w:p>
    <w:p w:rsidR="003C224B" w:rsidRPr="00F83050" w:rsidRDefault="003C224B" w:rsidP="003C224B">
      <w:pPr>
        <w:tabs>
          <w:tab w:val="left" w:pos="720"/>
        </w:tabs>
        <w:ind w:firstLine="709"/>
        <w:jc w:val="both"/>
        <w:rPr>
          <w:sz w:val="20"/>
          <w:szCs w:val="20"/>
        </w:rPr>
      </w:pPr>
    </w:p>
    <w:p w:rsidR="003C224B" w:rsidRPr="00F83050" w:rsidRDefault="003C224B" w:rsidP="003C224B">
      <w:pPr>
        <w:tabs>
          <w:tab w:val="left" w:pos="720"/>
        </w:tabs>
        <w:ind w:firstLine="709"/>
        <w:jc w:val="both"/>
        <w:rPr>
          <w:sz w:val="20"/>
          <w:szCs w:val="20"/>
        </w:rPr>
      </w:pPr>
    </w:p>
    <w:p w:rsidR="003C224B" w:rsidRPr="00F83050" w:rsidRDefault="003C224B" w:rsidP="003C224B">
      <w:pPr>
        <w:jc w:val="both"/>
        <w:rPr>
          <w:color w:val="000000"/>
          <w:sz w:val="20"/>
          <w:szCs w:val="20"/>
        </w:rPr>
      </w:pPr>
      <w:r w:rsidRPr="00F83050">
        <w:rPr>
          <w:color w:val="000000"/>
          <w:sz w:val="20"/>
          <w:szCs w:val="20"/>
        </w:rPr>
        <w:t>Глава Молчановского района                                                                                         Ю.Ю. Сальков</w:t>
      </w:r>
    </w:p>
    <w:p w:rsidR="003C224B" w:rsidRPr="00F83050" w:rsidRDefault="003C224B" w:rsidP="003C224B">
      <w:pPr>
        <w:rPr>
          <w:color w:val="000000"/>
          <w:sz w:val="20"/>
          <w:szCs w:val="20"/>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pStyle w:val="HTML"/>
        <w:tabs>
          <w:tab w:val="clear" w:pos="8244"/>
          <w:tab w:val="left" w:pos="9360"/>
        </w:tabs>
        <w:ind w:right="-5"/>
        <w:jc w:val="both"/>
        <w:rPr>
          <w:rFonts w:ascii="Times New Roman" w:hAnsi="Times New Roman"/>
          <w:lang w:val="ru-RU"/>
        </w:rPr>
      </w:pPr>
    </w:p>
    <w:p w:rsidR="003C224B" w:rsidRPr="00F83050" w:rsidRDefault="003C224B" w:rsidP="003C224B">
      <w:pPr>
        <w:ind w:left="4820"/>
        <w:rPr>
          <w:sz w:val="20"/>
          <w:szCs w:val="20"/>
        </w:rPr>
      </w:pPr>
      <w:r w:rsidRPr="00F83050">
        <w:rPr>
          <w:sz w:val="20"/>
          <w:szCs w:val="20"/>
        </w:rPr>
        <w:br w:type="page"/>
      </w:r>
      <w:r w:rsidRPr="00F83050">
        <w:rPr>
          <w:sz w:val="20"/>
          <w:szCs w:val="20"/>
        </w:rPr>
        <w:lastRenderedPageBreak/>
        <w:t>Приложение</w:t>
      </w:r>
    </w:p>
    <w:p w:rsidR="003C224B" w:rsidRPr="00F83050" w:rsidRDefault="003C224B" w:rsidP="003C224B">
      <w:pPr>
        <w:ind w:left="4820"/>
        <w:rPr>
          <w:sz w:val="20"/>
          <w:szCs w:val="20"/>
        </w:rPr>
      </w:pPr>
      <w:r w:rsidRPr="00F83050">
        <w:rPr>
          <w:sz w:val="20"/>
          <w:szCs w:val="20"/>
        </w:rPr>
        <w:t>УТВЕРЖДЕН</w:t>
      </w:r>
    </w:p>
    <w:p w:rsidR="003C224B" w:rsidRPr="00F83050" w:rsidRDefault="003C224B" w:rsidP="003C224B">
      <w:pPr>
        <w:ind w:left="4820"/>
        <w:rPr>
          <w:sz w:val="20"/>
          <w:szCs w:val="20"/>
        </w:rPr>
      </w:pPr>
      <w:r w:rsidRPr="00F83050">
        <w:rPr>
          <w:sz w:val="20"/>
          <w:szCs w:val="20"/>
        </w:rPr>
        <w:t>постановлением Администрации</w:t>
      </w:r>
    </w:p>
    <w:p w:rsidR="003C224B" w:rsidRPr="00F83050" w:rsidRDefault="003C224B" w:rsidP="003C224B">
      <w:pPr>
        <w:ind w:left="4820"/>
        <w:rPr>
          <w:sz w:val="20"/>
          <w:szCs w:val="20"/>
        </w:rPr>
      </w:pPr>
      <w:r w:rsidRPr="00F83050">
        <w:rPr>
          <w:sz w:val="20"/>
          <w:szCs w:val="20"/>
        </w:rPr>
        <w:t>Молчановского района</w:t>
      </w:r>
    </w:p>
    <w:p w:rsidR="003C224B" w:rsidRPr="00F83050" w:rsidRDefault="003C224B" w:rsidP="003C224B">
      <w:pPr>
        <w:ind w:left="4820"/>
        <w:rPr>
          <w:sz w:val="20"/>
          <w:szCs w:val="20"/>
        </w:rPr>
      </w:pPr>
      <w:r w:rsidRPr="00F83050">
        <w:rPr>
          <w:sz w:val="20"/>
          <w:szCs w:val="20"/>
        </w:rPr>
        <w:t>от 23.12.2024 № 955</w:t>
      </w:r>
    </w:p>
    <w:p w:rsidR="003C224B" w:rsidRPr="00F83050" w:rsidRDefault="003C224B" w:rsidP="003C224B">
      <w:pPr>
        <w:tabs>
          <w:tab w:val="left" w:pos="4860"/>
        </w:tabs>
        <w:ind w:left="4536"/>
        <w:rPr>
          <w:sz w:val="20"/>
          <w:szCs w:val="20"/>
        </w:rPr>
      </w:pPr>
    </w:p>
    <w:p w:rsidR="003C224B" w:rsidRPr="00F83050" w:rsidRDefault="003C224B" w:rsidP="003C224B">
      <w:pPr>
        <w:jc w:val="center"/>
        <w:rPr>
          <w:sz w:val="20"/>
          <w:szCs w:val="20"/>
        </w:rPr>
      </w:pPr>
      <w:r w:rsidRPr="00F83050">
        <w:rPr>
          <w:bCs/>
          <w:sz w:val="20"/>
          <w:szCs w:val="20"/>
        </w:rPr>
        <w:t xml:space="preserve">Перечень мероприятий по ликвидации </w:t>
      </w:r>
      <w:r w:rsidRPr="00F83050">
        <w:rPr>
          <w:sz w:val="20"/>
          <w:szCs w:val="20"/>
        </w:rPr>
        <w:t>муниципального автономного учреждения «Централизованная бухгалтерия образовательных учреждений Молчановского района»</w:t>
      </w:r>
    </w:p>
    <w:p w:rsidR="003C224B" w:rsidRPr="00F83050" w:rsidRDefault="003C224B" w:rsidP="003C224B">
      <w:pPr>
        <w:autoSpaceDE w:val="0"/>
        <w:autoSpaceDN w:val="0"/>
        <w:adjustRightInd w:val="0"/>
        <w:jc w:val="center"/>
        <w:rPr>
          <w:bCs/>
          <w:sz w:val="20"/>
          <w:szCs w:val="20"/>
        </w:rPr>
      </w:pPr>
    </w:p>
    <w:p w:rsidR="003C224B" w:rsidRPr="00F83050" w:rsidRDefault="003C224B" w:rsidP="003C224B">
      <w:pPr>
        <w:autoSpaceDE w:val="0"/>
        <w:autoSpaceDN w:val="0"/>
        <w:adjustRightInd w:val="0"/>
        <w:rPr>
          <w:bCs/>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146"/>
        <w:gridCol w:w="2815"/>
        <w:gridCol w:w="2572"/>
      </w:tblGrid>
      <w:tr w:rsidR="003C224B" w:rsidRPr="00F83050" w:rsidTr="003C224B">
        <w:tc>
          <w:tcPr>
            <w:tcW w:w="674" w:type="dxa"/>
          </w:tcPr>
          <w:p w:rsidR="003C224B" w:rsidRPr="00F83050" w:rsidRDefault="003C224B" w:rsidP="003C224B">
            <w:pPr>
              <w:rPr>
                <w:bCs/>
                <w:sz w:val="20"/>
                <w:szCs w:val="20"/>
              </w:rPr>
            </w:pPr>
            <w:r w:rsidRPr="00F83050">
              <w:rPr>
                <w:bCs/>
                <w:sz w:val="20"/>
                <w:szCs w:val="20"/>
              </w:rPr>
              <w:t xml:space="preserve">№ </w:t>
            </w:r>
            <w:proofErr w:type="gramStart"/>
            <w:r w:rsidRPr="00F83050">
              <w:rPr>
                <w:bCs/>
                <w:sz w:val="20"/>
                <w:szCs w:val="20"/>
              </w:rPr>
              <w:t>п</w:t>
            </w:r>
            <w:proofErr w:type="gramEnd"/>
            <w:r w:rsidRPr="00F83050">
              <w:rPr>
                <w:bCs/>
                <w:sz w:val="20"/>
                <w:szCs w:val="20"/>
              </w:rPr>
              <w:t>/п</w:t>
            </w:r>
          </w:p>
        </w:tc>
        <w:tc>
          <w:tcPr>
            <w:tcW w:w="4146" w:type="dxa"/>
          </w:tcPr>
          <w:p w:rsidR="003C224B" w:rsidRPr="00F83050" w:rsidRDefault="003C224B" w:rsidP="003C224B">
            <w:pPr>
              <w:jc w:val="center"/>
              <w:rPr>
                <w:bCs/>
                <w:sz w:val="20"/>
                <w:szCs w:val="20"/>
              </w:rPr>
            </w:pPr>
            <w:r w:rsidRPr="00F83050">
              <w:rPr>
                <w:bCs/>
                <w:sz w:val="20"/>
                <w:szCs w:val="20"/>
              </w:rPr>
              <w:t>Наименование мероприятия</w:t>
            </w:r>
          </w:p>
        </w:tc>
        <w:tc>
          <w:tcPr>
            <w:tcW w:w="2815" w:type="dxa"/>
          </w:tcPr>
          <w:p w:rsidR="003C224B" w:rsidRPr="00F83050" w:rsidRDefault="003C224B" w:rsidP="003C224B">
            <w:pPr>
              <w:jc w:val="center"/>
              <w:rPr>
                <w:bCs/>
                <w:sz w:val="20"/>
                <w:szCs w:val="20"/>
              </w:rPr>
            </w:pPr>
            <w:r w:rsidRPr="00F83050">
              <w:rPr>
                <w:bCs/>
                <w:sz w:val="20"/>
                <w:szCs w:val="20"/>
              </w:rPr>
              <w:t>Срок выполнения</w:t>
            </w:r>
          </w:p>
        </w:tc>
        <w:tc>
          <w:tcPr>
            <w:tcW w:w="2572" w:type="dxa"/>
          </w:tcPr>
          <w:p w:rsidR="003C224B" w:rsidRPr="00F83050" w:rsidRDefault="003C224B" w:rsidP="003C224B">
            <w:pPr>
              <w:jc w:val="center"/>
              <w:rPr>
                <w:bCs/>
                <w:sz w:val="20"/>
                <w:szCs w:val="20"/>
              </w:rPr>
            </w:pPr>
            <w:r w:rsidRPr="00F83050">
              <w:rPr>
                <w:bCs/>
                <w:sz w:val="20"/>
                <w:szCs w:val="20"/>
              </w:rPr>
              <w:t>Ответственный исполнитель</w:t>
            </w:r>
          </w:p>
        </w:tc>
      </w:tr>
      <w:tr w:rsidR="003C224B" w:rsidRPr="00F83050" w:rsidTr="003C224B">
        <w:tc>
          <w:tcPr>
            <w:tcW w:w="674" w:type="dxa"/>
          </w:tcPr>
          <w:p w:rsidR="003C224B" w:rsidRPr="00F83050" w:rsidRDefault="003C224B" w:rsidP="003C224B">
            <w:pPr>
              <w:jc w:val="center"/>
              <w:rPr>
                <w:bCs/>
                <w:sz w:val="20"/>
                <w:szCs w:val="20"/>
              </w:rPr>
            </w:pPr>
            <w:r w:rsidRPr="00F83050">
              <w:rPr>
                <w:bCs/>
                <w:sz w:val="20"/>
                <w:szCs w:val="20"/>
              </w:rPr>
              <w:t>1</w:t>
            </w:r>
          </w:p>
        </w:tc>
        <w:tc>
          <w:tcPr>
            <w:tcW w:w="4146" w:type="dxa"/>
          </w:tcPr>
          <w:p w:rsidR="003C224B" w:rsidRPr="00F83050" w:rsidRDefault="003C224B" w:rsidP="003C224B">
            <w:pPr>
              <w:pStyle w:val="ad"/>
              <w:spacing w:after="0" w:line="288" w:lineRule="atLeast"/>
              <w:jc w:val="center"/>
              <w:rPr>
                <w:sz w:val="20"/>
              </w:rPr>
            </w:pPr>
            <w:r w:rsidRPr="00F83050">
              <w:rPr>
                <w:sz w:val="20"/>
              </w:rPr>
              <w:t xml:space="preserve">Подать в регистрирующий орган по месту нахождения заявление (уведомление) по </w:t>
            </w:r>
            <w:hyperlink r:id="rId32" w:history="1">
              <w:r w:rsidRPr="00F83050">
                <w:rPr>
                  <w:rStyle w:val="a5"/>
                  <w:sz w:val="20"/>
                </w:rPr>
                <w:t>форме № Р15016</w:t>
              </w:r>
            </w:hyperlink>
            <w:r w:rsidRPr="00F83050">
              <w:rPr>
                <w:sz w:val="20"/>
              </w:rPr>
              <w:t xml:space="preserve"> о ликвидации муниципального автономного учреждения «Централизованная бухгалтерия образовательных учреждений Молчановского района» с приложением настоящего постановления</w:t>
            </w:r>
          </w:p>
        </w:tc>
        <w:tc>
          <w:tcPr>
            <w:tcW w:w="2815" w:type="dxa"/>
          </w:tcPr>
          <w:p w:rsidR="003C224B" w:rsidRPr="00F83050" w:rsidRDefault="003C224B" w:rsidP="003C224B">
            <w:pPr>
              <w:jc w:val="center"/>
              <w:rPr>
                <w:bCs/>
                <w:sz w:val="20"/>
                <w:szCs w:val="20"/>
              </w:rPr>
            </w:pPr>
            <w:r w:rsidRPr="00F83050">
              <w:rPr>
                <w:bCs/>
                <w:sz w:val="20"/>
                <w:szCs w:val="20"/>
              </w:rPr>
              <w:t>В течение 3 рабочих дней</w:t>
            </w:r>
          </w:p>
          <w:p w:rsidR="003C224B" w:rsidRPr="00F83050" w:rsidRDefault="003C224B" w:rsidP="003C224B">
            <w:pPr>
              <w:jc w:val="center"/>
              <w:rPr>
                <w:bCs/>
                <w:sz w:val="20"/>
                <w:szCs w:val="20"/>
              </w:rPr>
            </w:pPr>
            <w:proofErr w:type="gramStart"/>
            <w:r w:rsidRPr="00F83050">
              <w:rPr>
                <w:bCs/>
                <w:sz w:val="20"/>
                <w:szCs w:val="20"/>
              </w:rPr>
              <w:t>с даты принятия</w:t>
            </w:r>
            <w:proofErr w:type="gramEnd"/>
            <w:r w:rsidRPr="00F83050">
              <w:rPr>
                <w:bCs/>
                <w:sz w:val="20"/>
                <w:szCs w:val="20"/>
              </w:rPr>
              <w:t xml:space="preserve"> настоящего постановления</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bCs/>
                <w:sz w:val="20"/>
                <w:szCs w:val="20"/>
              </w:rPr>
            </w:pPr>
            <w:r w:rsidRPr="00F83050">
              <w:rPr>
                <w:bCs/>
                <w:sz w:val="20"/>
                <w:szCs w:val="20"/>
              </w:rPr>
              <w:t>2</w:t>
            </w:r>
          </w:p>
        </w:tc>
        <w:tc>
          <w:tcPr>
            <w:tcW w:w="4146" w:type="dxa"/>
          </w:tcPr>
          <w:p w:rsidR="003C224B" w:rsidRPr="00F83050" w:rsidRDefault="0090269A" w:rsidP="003C224B">
            <w:pPr>
              <w:pStyle w:val="ad"/>
              <w:spacing w:after="0" w:line="288" w:lineRule="atLeast"/>
              <w:jc w:val="center"/>
              <w:rPr>
                <w:sz w:val="20"/>
              </w:rPr>
            </w:pPr>
            <w:hyperlink r:id="rId33" w:history="1">
              <w:r w:rsidR="003C224B" w:rsidRPr="00F83050">
                <w:rPr>
                  <w:sz w:val="20"/>
                </w:rPr>
                <w:t>Подать</w:t>
              </w:r>
            </w:hyperlink>
            <w:r w:rsidR="003C224B" w:rsidRPr="00F83050">
              <w:rPr>
                <w:sz w:val="20"/>
              </w:rPr>
              <w:t xml:space="preserve"> уведомление о ликвидации в Единый федеральный реестр сведений о фактах деятельности юридических лиц (ЕФРСФДЮЛ)</w:t>
            </w:r>
          </w:p>
        </w:tc>
        <w:tc>
          <w:tcPr>
            <w:tcW w:w="2815" w:type="dxa"/>
          </w:tcPr>
          <w:p w:rsidR="003C224B" w:rsidRPr="00F83050" w:rsidRDefault="003C224B" w:rsidP="003C224B">
            <w:pPr>
              <w:jc w:val="center"/>
              <w:rPr>
                <w:bCs/>
                <w:sz w:val="20"/>
                <w:szCs w:val="20"/>
              </w:rPr>
            </w:pPr>
            <w:r w:rsidRPr="00F83050">
              <w:rPr>
                <w:bCs/>
                <w:sz w:val="20"/>
                <w:szCs w:val="20"/>
              </w:rPr>
              <w:t>Не позднее 3 рабочих дней</w:t>
            </w:r>
          </w:p>
          <w:p w:rsidR="003C224B" w:rsidRPr="00F83050" w:rsidRDefault="003C224B" w:rsidP="003C224B">
            <w:pPr>
              <w:jc w:val="center"/>
              <w:rPr>
                <w:bCs/>
                <w:sz w:val="20"/>
                <w:szCs w:val="20"/>
              </w:rPr>
            </w:pPr>
            <w:r w:rsidRPr="00F83050">
              <w:rPr>
                <w:bCs/>
                <w:sz w:val="20"/>
                <w:szCs w:val="20"/>
              </w:rPr>
              <w:t>со дня принятия настоящего постановления</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sz w:val="20"/>
                <w:szCs w:val="20"/>
              </w:rPr>
            </w:pPr>
            <w:r w:rsidRPr="00F83050">
              <w:rPr>
                <w:sz w:val="20"/>
                <w:szCs w:val="20"/>
              </w:rPr>
              <w:t>3</w:t>
            </w:r>
          </w:p>
        </w:tc>
        <w:tc>
          <w:tcPr>
            <w:tcW w:w="4146" w:type="dxa"/>
          </w:tcPr>
          <w:p w:rsidR="003C224B" w:rsidRPr="00F83050" w:rsidRDefault="003C224B" w:rsidP="003C224B">
            <w:pPr>
              <w:pStyle w:val="ad"/>
              <w:spacing w:after="0" w:line="288" w:lineRule="atLeast"/>
              <w:jc w:val="center"/>
              <w:rPr>
                <w:b/>
                <w:bCs/>
                <w:sz w:val="20"/>
              </w:rPr>
            </w:pPr>
            <w:proofErr w:type="gramStart"/>
            <w:r w:rsidRPr="00F83050">
              <w:rPr>
                <w:sz w:val="20"/>
              </w:rPr>
              <w:t>Разместить сообщение</w:t>
            </w:r>
            <w:proofErr w:type="gramEnd"/>
            <w:r w:rsidRPr="00F83050">
              <w:rPr>
                <w:sz w:val="20"/>
              </w:rPr>
              <w:t xml:space="preserve"> о ликвидации, порядке и сроках предъявления требований кредиторов в </w:t>
            </w:r>
            <w:hyperlink r:id="rId34" w:history="1">
              <w:r w:rsidRPr="00F83050">
                <w:rPr>
                  <w:rStyle w:val="a5"/>
                  <w:sz w:val="20"/>
                </w:rPr>
                <w:t>«Вестнике государственной регистрации</w:t>
              </w:r>
            </w:hyperlink>
            <w:r w:rsidRPr="00F83050">
              <w:rPr>
                <w:sz w:val="20"/>
              </w:rPr>
              <w:t>» и направить письменные уведомления всем известным кредиторам</w:t>
            </w:r>
          </w:p>
        </w:tc>
        <w:tc>
          <w:tcPr>
            <w:tcW w:w="2815" w:type="dxa"/>
          </w:tcPr>
          <w:p w:rsidR="003C224B" w:rsidRPr="00F83050" w:rsidRDefault="003C224B" w:rsidP="003C224B">
            <w:pPr>
              <w:pStyle w:val="afa"/>
              <w:rPr>
                <w:b w:val="0"/>
                <w:bCs/>
                <w:sz w:val="20"/>
              </w:rPr>
            </w:pPr>
            <w:r w:rsidRPr="00F83050">
              <w:rPr>
                <w:b w:val="0"/>
                <w:sz w:val="20"/>
              </w:rPr>
              <w:t>В срок до 20.01.2025, но не ранее даты внесения в единый государственный реестр записи о начале процедуры ликвидации</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sz w:val="20"/>
                <w:szCs w:val="20"/>
              </w:rPr>
            </w:pPr>
            <w:r w:rsidRPr="00F83050">
              <w:rPr>
                <w:sz w:val="20"/>
                <w:szCs w:val="20"/>
              </w:rPr>
              <w:t>4</w:t>
            </w:r>
          </w:p>
        </w:tc>
        <w:tc>
          <w:tcPr>
            <w:tcW w:w="4146" w:type="dxa"/>
          </w:tcPr>
          <w:p w:rsidR="003C224B" w:rsidRPr="00F83050" w:rsidRDefault="003C224B" w:rsidP="003C224B">
            <w:pPr>
              <w:pStyle w:val="ad"/>
              <w:spacing w:before="168" w:after="0" w:line="288" w:lineRule="atLeast"/>
              <w:jc w:val="center"/>
              <w:rPr>
                <w:sz w:val="20"/>
              </w:rPr>
            </w:pPr>
            <w:r w:rsidRPr="00F83050">
              <w:rPr>
                <w:sz w:val="20"/>
              </w:rPr>
              <w:t>Представить в Администрацию Молчановского района для утверждения промежуточный ликвидационный баланс, а также подготовить и представить дополнительные материалы,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2815" w:type="dxa"/>
          </w:tcPr>
          <w:p w:rsidR="003C224B" w:rsidRPr="00F83050" w:rsidRDefault="003C224B" w:rsidP="003C224B">
            <w:pPr>
              <w:pStyle w:val="afa"/>
              <w:rPr>
                <w:b w:val="0"/>
                <w:sz w:val="20"/>
              </w:rPr>
            </w:pPr>
            <w:r w:rsidRPr="00F83050">
              <w:rPr>
                <w:b w:val="0"/>
                <w:sz w:val="20"/>
              </w:rPr>
              <w:t xml:space="preserve">В 10-дневный срок </w:t>
            </w:r>
            <w:proofErr w:type="gramStart"/>
            <w:r w:rsidRPr="00F83050">
              <w:rPr>
                <w:b w:val="0"/>
                <w:sz w:val="20"/>
              </w:rPr>
              <w:t>с даты истечения</w:t>
            </w:r>
            <w:proofErr w:type="gramEnd"/>
            <w:r w:rsidRPr="00F83050">
              <w:rPr>
                <w:b w:val="0"/>
                <w:sz w:val="20"/>
              </w:rPr>
              <w:t xml:space="preserve"> периода, установленного для предъявления требований кредиторами</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sz w:val="20"/>
                <w:szCs w:val="20"/>
              </w:rPr>
            </w:pPr>
            <w:r w:rsidRPr="00F83050">
              <w:rPr>
                <w:sz w:val="20"/>
                <w:szCs w:val="20"/>
              </w:rPr>
              <w:t>5</w:t>
            </w:r>
          </w:p>
        </w:tc>
        <w:tc>
          <w:tcPr>
            <w:tcW w:w="4146" w:type="dxa"/>
          </w:tcPr>
          <w:p w:rsidR="003C224B" w:rsidRPr="00F83050" w:rsidRDefault="003C224B" w:rsidP="003C224B">
            <w:pPr>
              <w:pStyle w:val="ad"/>
              <w:spacing w:after="0" w:line="288" w:lineRule="atLeast"/>
              <w:jc w:val="center"/>
              <w:rPr>
                <w:sz w:val="20"/>
              </w:rPr>
            </w:pPr>
            <w:r w:rsidRPr="00F83050">
              <w:rPr>
                <w:sz w:val="20"/>
              </w:rPr>
              <w:t xml:space="preserve">Направить в регистрирующий орган по месту нахождения  заявление (уведомление) по </w:t>
            </w:r>
            <w:hyperlink r:id="rId35" w:history="1">
              <w:r w:rsidRPr="00F83050">
                <w:rPr>
                  <w:rStyle w:val="a5"/>
                  <w:sz w:val="20"/>
                </w:rPr>
                <w:t>форме № Р15016</w:t>
              </w:r>
            </w:hyperlink>
            <w:r w:rsidRPr="00F83050">
              <w:rPr>
                <w:sz w:val="20"/>
              </w:rPr>
              <w:t xml:space="preserve"> с указанием на то, что оно подано в связи с составлением промежуточного ликвидационного баланса</w:t>
            </w:r>
          </w:p>
        </w:tc>
        <w:tc>
          <w:tcPr>
            <w:tcW w:w="2815" w:type="dxa"/>
          </w:tcPr>
          <w:p w:rsidR="003C224B" w:rsidRPr="00F83050" w:rsidRDefault="003C224B" w:rsidP="003C224B">
            <w:pPr>
              <w:pStyle w:val="afa"/>
              <w:rPr>
                <w:b w:val="0"/>
                <w:sz w:val="20"/>
              </w:rPr>
            </w:pPr>
            <w:r w:rsidRPr="00F83050">
              <w:rPr>
                <w:b w:val="0"/>
                <w:sz w:val="20"/>
              </w:rPr>
              <w:t>В течение 3 рабочих дней со дня составления промежуточного ликвидационного баланса</w:t>
            </w:r>
          </w:p>
          <w:p w:rsidR="003C224B" w:rsidRPr="00F83050" w:rsidRDefault="003C224B" w:rsidP="003C224B">
            <w:pPr>
              <w:pStyle w:val="afa"/>
              <w:rPr>
                <w:b w:val="0"/>
                <w:sz w:val="20"/>
              </w:rPr>
            </w:pP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sz w:val="20"/>
                <w:szCs w:val="20"/>
              </w:rPr>
            </w:pPr>
            <w:r w:rsidRPr="00F83050">
              <w:rPr>
                <w:sz w:val="20"/>
                <w:szCs w:val="20"/>
              </w:rPr>
              <w:t>6</w:t>
            </w:r>
          </w:p>
        </w:tc>
        <w:tc>
          <w:tcPr>
            <w:tcW w:w="4146" w:type="dxa"/>
          </w:tcPr>
          <w:p w:rsidR="003C224B" w:rsidRPr="00F83050" w:rsidRDefault="003C224B" w:rsidP="003C224B">
            <w:pPr>
              <w:pStyle w:val="ad"/>
              <w:spacing w:after="0" w:line="288" w:lineRule="atLeast"/>
              <w:jc w:val="center"/>
              <w:rPr>
                <w:sz w:val="20"/>
              </w:rPr>
            </w:pPr>
            <w:r w:rsidRPr="00F83050">
              <w:rPr>
                <w:sz w:val="20"/>
              </w:rPr>
              <w:t xml:space="preserve">Подать в территориальный орган СФР сведения, предусмотренные </w:t>
            </w:r>
            <w:hyperlink r:id="rId36" w:history="1">
              <w:r w:rsidRPr="00F83050">
                <w:rPr>
                  <w:rStyle w:val="a5"/>
                  <w:sz w:val="20"/>
                </w:rPr>
                <w:t>пп. 1</w:t>
              </w:r>
            </w:hyperlink>
            <w:r w:rsidRPr="00F83050">
              <w:rPr>
                <w:sz w:val="20"/>
              </w:rPr>
              <w:t xml:space="preserve"> - </w:t>
            </w:r>
            <w:hyperlink r:id="rId37" w:history="1">
              <w:r w:rsidRPr="00F83050">
                <w:rPr>
                  <w:rStyle w:val="a5"/>
                  <w:sz w:val="20"/>
                </w:rPr>
                <w:t>8 п. 2</w:t>
              </w:r>
            </w:hyperlink>
            <w:r w:rsidRPr="00F83050">
              <w:rPr>
                <w:sz w:val="20"/>
              </w:rPr>
              <w:t xml:space="preserve">, </w:t>
            </w:r>
            <w:hyperlink r:id="rId38" w:history="1">
              <w:r w:rsidRPr="00F83050">
                <w:rPr>
                  <w:rStyle w:val="a5"/>
                  <w:sz w:val="20"/>
                </w:rPr>
                <w:t>п. 2.1 ст. 6</w:t>
              </w:r>
            </w:hyperlink>
            <w:r w:rsidRPr="00F83050">
              <w:rPr>
                <w:sz w:val="20"/>
              </w:rPr>
              <w:t xml:space="preserve">, </w:t>
            </w:r>
            <w:hyperlink r:id="rId39" w:history="1">
              <w:r w:rsidRPr="00F83050">
                <w:rPr>
                  <w:rStyle w:val="a5"/>
                  <w:sz w:val="20"/>
                </w:rPr>
                <w:t>п. 2 ст. 11</w:t>
              </w:r>
            </w:hyperlink>
            <w:r w:rsidRPr="00F83050">
              <w:rPr>
                <w:sz w:val="20"/>
              </w:rPr>
              <w:t xml:space="preserve"> Закона о персонифицированном учете и </w:t>
            </w:r>
            <w:hyperlink r:id="rId40" w:history="1">
              <w:r w:rsidRPr="00F83050">
                <w:rPr>
                  <w:rStyle w:val="a5"/>
                  <w:sz w:val="20"/>
                </w:rPr>
                <w:t>ч. 4 ст. 9</w:t>
              </w:r>
            </w:hyperlink>
            <w:r w:rsidRPr="00F83050">
              <w:rPr>
                <w:sz w:val="20"/>
              </w:rPr>
              <w:t xml:space="preserve"> Федерального закона от 30.04.2008 № 56-ФЗ.</w:t>
            </w:r>
          </w:p>
          <w:p w:rsidR="003C224B" w:rsidRPr="00F83050" w:rsidRDefault="003C224B" w:rsidP="003C224B">
            <w:pPr>
              <w:pStyle w:val="ad"/>
              <w:spacing w:after="0" w:line="288" w:lineRule="atLeast"/>
              <w:jc w:val="center"/>
              <w:rPr>
                <w:sz w:val="20"/>
              </w:rPr>
            </w:pPr>
            <w:r w:rsidRPr="00F83050">
              <w:rPr>
                <w:sz w:val="20"/>
              </w:rPr>
              <w:t xml:space="preserve">Направить в налоговый орган сведения, предусмотренные </w:t>
            </w:r>
            <w:hyperlink r:id="rId41" w:history="1">
              <w:r w:rsidRPr="00F83050">
                <w:rPr>
                  <w:rStyle w:val="a5"/>
                  <w:sz w:val="20"/>
                </w:rPr>
                <w:t>п. 8 ст. 11</w:t>
              </w:r>
            </w:hyperlink>
            <w:r w:rsidRPr="00F83050">
              <w:rPr>
                <w:sz w:val="20"/>
              </w:rPr>
              <w:t xml:space="preserve"> Закона о персонифицированном учете</w:t>
            </w:r>
          </w:p>
        </w:tc>
        <w:tc>
          <w:tcPr>
            <w:tcW w:w="2815" w:type="dxa"/>
          </w:tcPr>
          <w:p w:rsidR="003C224B" w:rsidRPr="00F83050" w:rsidRDefault="003C224B" w:rsidP="003C224B">
            <w:pPr>
              <w:pStyle w:val="ad"/>
              <w:spacing w:after="0" w:line="288" w:lineRule="atLeast"/>
              <w:jc w:val="center"/>
              <w:rPr>
                <w:b/>
                <w:sz w:val="20"/>
              </w:rPr>
            </w:pPr>
            <w:r w:rsidRPr="00F83050">
              <w:rPr>
                <w:sz w:val="20"/>
              </w:rPr>
              <w:t>В течение одного месяца со дня утверждения промежуточного ликвидационного баланса, но не позднее дня направления в регистрирующий орган заявления в связи с завершением ликвидации</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sz w:val="20"/>
                <w:szCs w:val="20"/>
              </w:rPr>
            </w:pPr>
            <w:r w:rsidRPr="00F83050">
              <w:rPr>
                <w:sz w:val="20"/>
                <w:szCs w:val="20"/>
              </w:rPr>
              <w:t>7</w:t>
            </w:r>
          </w:p>
        </w:tc>
        <w:tc>
          <w:tcPr>
            <w:tcW w:w="4146" w:type="dxa"/>
          </w:tcPr>
          <w:p w:rsidR="003C224B" w:rsidRPr="00F83050" w:rsidRDefault="003C224B" w:rsidP="003C224B">
            <w:pPr>
              <w:pStyle w:val="ad"/>
              <w:spacing w:after="0" w:line="288" w:lineRule="atLeast"/>
              <w:jc w:val="center"/>
              <w:rPr>
                <w:sz w:val="20"/>
              </w:rPr>
            </w:pPr>
            <w:r w:rsidRPr="00F83050">
              <w:rPr>
                <w:sz w:val="20"/>
              </w:rPr>
              <w:t>Произвести расчеты с кредиторами</w:t>
            </w:r>
          </w:p>
          <w:p w:rsidR="003C224B" w:rsidRPr="00F83050" w:rsidRDefault="003C224B" w:rsidP="003C224B">
            <w:pPr>
              <w:pStyle w:val="ad"/>
              <w:spacing w:after="0" w:line="288" w:lineRule="atLeast"/>
              <w:jc w:val="center"/>
              <w:rPr>
                <w:sz w:val="20"/>
              </w:rPr>
            </w:pPr>
          </w:p>
        </w:tc>
        <w:tc>
          <w:tcPr>
            <w:tcW w:w="2815" w:type="dxa"/>
          </w:tcPr>
          <w:p w:rsidR="003C224B" w:rsidRPr="00F83050" w:rsidRDefault="003C224B" w:rsidP="003C224B">
            <w:pPr>
              <w:pStyle w:val="ad"/>
              <w:spacing w:after="0" w:line="288" w:lineRule="atLeast"/>
              <w:jc w:val="center"/>
              <w:rPr>
                <w:sz w:val="20"/>
              </w:rPr>
            </w:pPr>
            <w:r w:rsidRPr="00F83050">
              <w:rPr>
                <w:sz w:val="20"/>
              </w:rPr>
              <w:t xml:space="preserve">После утверждения промежуточного ликвидационного баланса и погашения текущих расходов, необходимых для </w:t>
            </w:r>
            <w:r w:rsidRPr="00F83050">
              <w:rPr>
                <w:sz w:val="20"/>
              </w:rPr>
              <w:lastRenderedPageBreak/>
              <w:t>осуществления ликвидации, но не позднее  18.04.2025</w:t>
            </w:r>
          </w:p>
        </w:tc>
        <w:tc>
          <w:tcPr>
            <w:tcW w:w="2572" w:type="dxa"/>
          </w:tcPr>
          <w:p w:rsidR="003C224B" w:rsidRPr="00F83050" w:rsidRDefault="003C224B" w:rsidP="003C224B">
            <w:pPr>
              <w:jc w:val="center"/>
              <w:rPr>
                <w:bCs/>
                <w:sz w:val="20"/>
                <w:szCs w:val="20"/>
              </w:rPr>
            </w:pPr>
            <w:r w:rsidRPr="00F83050">
              <w:rPr>
                <w:bCs/>
                <w:sz w:val="20"/>
                <w:szCs w:val="20"/>
              </w:rPr>
              <w:lastRenderedPageBreak/>
              <w:t>Председатель ликвидационной комиссии</w:t>
            </w:r>
          </w:p>
        </w:tc>
      </w:tr>
      <w:tr w:rsidR="003C224B" w:rsidRPr="00F83050" w:rsidTr="003C224B">
        <w:tc>
          <w:tcPr>
            <w:tcW w:w="674" w:type="dxa"/>
          </w:tcPr>
          <w:p w:rsidR="003C224B" w:rsidRPr="00F83050" w:rsidRDefault="003C224B" w:rsidP="003C224B">
            <w:pPr>
              <w:jc w:val="center"/>
              <w:rPr>
                <w:sz w:val="20"/>
                <w:szCs w:val="20"/>
              </w:rPr>
            </w:pPr>
            <w:r w:rsidRPr="00F83050">
              <w:rPr>
                <w:sz w:val="20"/>
                <w:szCs w:val="20"/>
              </w:rPr>
              <w:lastRenderedPageBreak/>
              <w:t>8</w:t>
            </w:r>
          </w:p>
        </w:tc>
        <w:tc>
          <w:tcPr>
            <w:tcW w:w="4146" w:type="dxa"/>
          </w:tcPr>
          <w:p w:rsidR="003C224B" w:rsidRPr="00F83050" w:rsidRDefault="003C224B" w:rsidP="003C224B">
            <w:pPr>
              <w:pStyle w:val="ad"/>
              <w:spacing w:after="0" w:line="288" w:lineRule="atLeast"/>
              <w:jc w:val="center"/>
              <w:rPr>
                <w:sz w:val="20"/>
              </w:rPr>
            </w:pPr>
            <w:r w:rsidRPr="00F83050">
              <w:rPr>
                <w:sz w:val="20"/>
              </w:rPr>
              <w:t xml:space="preserve">Составить ликвидационный баланс по </w:t>
            </w:r>
            <w:hyperlink r:id="rId42" w:history="1">
              <w:r w:rsidRPr="00F83050">
                <w:rPr>
                  <w:rStyle w:val="a5"/>
                  <w:sz w:val="20"/>
                </w:rPr>
                <w:t>форме 0503830</w:t>
              </w:r>
            </w:hyperlink>
            <w:r w:rsidRPr="00F83050">
              <w:rPr>
                <w:sz w:val="20"/>
              </w:rPr>
              <w:t xml:space="preserve"> и представить его на утверждение в Администрацию Молчановского района, одновременно с этим составить и представить другие формы отчетности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2815" w:type="dxa"/>
          </w:tcPr>
          <w:p w:rsidR="003C224B" w:rsidRPr="00F83050" w:rsidRDefault="003C224B" w:rsidP="003C224B">
            <w:pPr>
              <w:pStyle w:val="ad"/>
              <w:spacing w:after="0" w:line="288" w:lineRule="atLeast"/>
              <w:jc w:val="center"/>
              <w:rPr>
                <w:sz w:val="20"/>
              </w:rPr>
            </w:pPr>
            <w:r w:rsidRPr="00F83050">
              <w:rPr>
                <w:sz w:val="20"/>
              </w:rPr>
              <w:t>В 10-дневный срок после завершения расчетов с кредиторами</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bCs/>
                <w:sz w:val="20"/>
                <w:szCs w:val="20"/>
              </w:rPr>
            </w:pPr>
            <w:r w:rsidRPr="00F83050">
              <w:rPr>
                <w:sz w:val="20"/>
                <w:szCs w:val="20"/>
              </w:rPr>
              <w:t>9</w:t>
            </w:r>
          </w:p>
        </w:tc>
        <w:tc>
          <w:tcPr>
            <w:tcW w:w="4146" w:type="dxa"/>
          </w:tcPr>
          <w:p w:rsidR="003C224B" w:rsidRPr="00F83050" w:rsidRDefault="003C224B" w:rsidP="003C224B">
            <w:pPr>
              <w:pStyle w:val="ad"/>
              <w:spacing w:after="0" w:line="288" w:lineRule="atLeast"/>
              <w:jc w:val="center"/>
              <w:rPr>
                <w:b/>
                <w:bCs/>
                <w:sz w:val="20"/>
              </w:rPr>
            </w:pPr>
            <w:r w:rsidRPr="00F83050">
              <w:rPr>
                <w:sz w:val="20"/>
              </w:rPr>
              <w:t xml:space="preserve">Направить в регистрирующий орган заявление по </w:t>
            </w:r>
            <w:hyperlink r:id="rId43" w:history="1">
              <w:r w:rsidRPr="00F83050">
                <w:rPr>
                  <w:rStyle w:val="a5"/>
                  <w:sz w:val="20"/>
                </w:rPr>
                <w:t>форме № Р15016</w:t>
              </w:r>
            </w:hyperlink>
            <w:r w:rsidRPr="00F83050">
              <w:rPr>
                <w:sz w:val="20"/>
              </w:rPr>
              <w:t xml:space="preserve"> в связи с завершением ликвидации юридического лица; ликвидационный баланс; документ об уплате госпошлины за регистрацию ликвидации юридического лица (в случае необходимости); документ, подтверждающий представление в территориальный орган СФР сведений о застрахованных лицах.</w:t>
            </w:r>
          </w:p>
        </w:tc>
        <w:tc>
          <w:tcPr>
            <w:tcW w:w="2815" w:type="dxa"/>
          </w:tcPr>
          <w:p w:rsidR="003C224B" w:rsidRPr="00F83050" w:rsidRDefault="003C224B" w:rsidP="003C224B">
            <w:pPr>
              <w:jc w:val="center"/>
              <w:rPr>
                <w:bCs/>
                <w:sz w:val="20"/>
                <w:szCs w:val="20"/>
              </w:rPr>
            </w:pPr>
            <w:r w:rsidRPr="00F83050">
              <w:rPr>
                <w:bCs/>
                <w:sz w:val="20"/>
                <w:szCs w:val="20"/>
              </w:rPr>
              <w:t>В срок до 15.05.2025</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bCs/>
                <w:sz w:val="20"/>
                <w:szCs w:val="20"/>
              </w:rPr>
            </w:pPr>
            <w:r w:rsidRPr="00F83050">
              <w:rPr>
                <w:sz w:val="20"/>
                <w:szCs w:val="20"/>
              </w:rPr>
              <w:t>10</w:t>
            </w:r>
          </w:p>
        </w:tc>
        <w:tc>
          <w:tcPr>
            <w:tcW w:w="4146" w:type="dxa"/>
          </w:tcPr>
          <w:p w:rsidR="003C224B" w:rsidRPr="00F83050" w:rsidRDefault="003C224B" w:rsidP="003C224B">
            <w:pPr>
              <w:ind w:hanging="10"/>
              <w:jc w:val="center"/>
              <w:rPr>
                <w:sz w:val="20"/>
                <w:szCs w:val="20"/>
              </w:rPr>
            </w:pPr>
            <w:proofErr w:type="gramStart"/>
            <w:r w:rsidRPr="00F83050">
              <w:rPr>
                <w:sz w:val="20"/>
                <w:szCs w:val="20"/>
              </w:rPr>
              <w:t>Предоставить документы</w:t>
            </w:r>
            <w:proofErr w:type="gramEnd"/>
            <w:r w:rsidRPr="00F83050">
              <w:rPr>
                <w:sz w:val="20"/>
                <w:szCs w:val="20"/>
              </w:rPr>
              <w:t xml:space="preserve"> в Управление финансов Администрации Молчановского района для закрытия лицевых счетов: копию решения о ликвидации, копию свидетельства о внесении в единый государственный реестр юридических лиц о прекращении деятельности ликвидированного юридического лица, заявление на закрытие лицевых счетов, акт выверки операций по лицевым счетам на день закрытия этих счетов</w:t>
            </w:r>
          </w:p>
        </w:tc>
        <w:tc>
          <w:tcPr>
            <w:tcW w:w="2815" w:type="dxa"/>
          </w:tcPr>
          <w:p w:rsidR="003C224B" w:rsidRPr="00F83050" w:rsidRDefault="003C224B" w:rsidP="003C224B">
            <w:pPr>
              <w:jc w:val="center"/>
              <w:rPr>
                <w:sz w:val="20"/>
                <w:szCs w:val="20"/>
                <w:lang w:val="en-US"/>
              </w:rPr>
            </w:pPr>
            <w:r w:rsidRPr="00F83050">
              <w:rPr>
                <w:sz w:val="20"/>
                <w:szCs w:val="20"/>
              </w:rPr>
              <w:t>В срок до 26</w:t>
            </w:r>
            <w:r w:rsidRPr="00F83050">
              <w:rPr>
                <w:bCs/>
                <w:sz w:val="20"/>
                <w:szCs w:val="20"/>
              </w:rPr>
              <w:t>.05.2025</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r w:rsidR="003C224B" w:rsidRPr="00F83050" w:rsidTr="003C224B">
        <w:tc>
          <w:tcPr>
            <w:tcW w:w="674" w:type="dxa"/>
          </w:tcPr>
          <w:p w:rsidR="003C224B" w:rsidRPr="00F83050" w:rsidRDefault="003C224B" w:rsidP="003C224B">
            <w:pPr>
              <w:jc w:val="center"/>
              <w:rPr>
                <w:bCs/>
                <w:sz w:val="20"/>
                <w:szCs w:val="20"/>
              </w:rPr>
            </w:pPr>
            <w:r w:rsidRPr="00F83050">
              <w:rPr>
                <w:bCs/>
                <w:sz w:val="20"/>
                <w:szCs w:val="20"/>
              </w:rPr>
              <w:t>11</w:t>
            </w:r>
          </w:p>
        </w:tc>
        <w:tc>
          <w:tcPr>
            <w:tcW w:w="4146" w:type="dxa"/>
          </w:tcPr>
          <w:p w:rsidR="003C224B" w:rsidRPr="00F83050" w:rsidRDefault="003C224B" w:rsidP="003C224B">
            <w:pPr>
              <w:jc w:val="center"/>
              <w:rPr>
                <w:bCs/>
                <w:sz w:val="20"/>
                <w:szCs w:val="20"/>
              </w:rPr>
            </w:pPr>
            <w:r w:rsidRPr="00F83050">
              <w:rPr>
                <w:sz w:val="20"/>
                <w:szCs w:val="20"/>
              </w:rPr>
              <w:t xml:space="preserve">Разместить на официальном сайте в сети Интернет </w:t>
            </w:r>
            <w:hyperlink r:id="rId44" w:history="1">
              <w:r w:rsidRPr="00F83050">
                <w:rPr>
                  <w:sz w:val="20"/>
                  <w:szCs w:val="20"/>
                </w:rPr>
                <w:t>https://bus.gov.ru</w:t>
              </w:r>
            </w:hyperlink>
            <w:r w:rsidRPr="00F83050">
              <w:rPr>
                <w:sz w:val="20"/>
                <w:szCs w:val="20"/>
              </w:rPr>
              <w:t xml:space="preserve"> уточнённую структурированную информацию о ликвидированном учреждении с приложением соответствующих электронных копий документов</w:t>
            </w:r>
          </w:p>
        </w:tc>
        <w:tc>
          <w:tcPr>
            <w:tcW w:w="2815" w:type="dxa"/>
          </w:tcPr>
          <w:p w:rsidR="003C224B" w:rsidRPr="00F83050" w:rsidRDefault="003C224B" w:rsidP="003C224B">
            <w:pPr>
              <w:jc w:val="center"/>
              <w:rPr>
                <w:bCs/>
                <w:sz w:val="20"/>
                <w:szCs w:val="20"/>
              </w:rPr>
            </w:pPr>
            <w:r w:rsidRPr="00F83050">
              <w:rPr>
                <w:rFonts w:eastAsia="Calibri"/>
                <w:sz w:val="20"/>
                <w:szCs w:val="20"/>
                <w:lang w:eastAsia="en-US"/>
              </w:rPr>
              <w:t>Не позднее 5 рабочих дней, следующих за днём принятия документов о ликвидации</w:t>
            </w:r>
          </w:p>
        </w:tc>
        <w:tc>
          <w:tcPr>
            <w:tcW w:w="2572" w:type="dxa"/>
          </w:tcPr>
          <w:p w:rsidR="003C224B" w:rsidRPr="00F83050" w:rsidRDefault="003C224B" w:rsidP="003C224B">
            <w:pPr>
              <w:jc w:val="center"/>
              <w:rPr>
                <w:bCs/>
                <w:sz w:val="20"/>
                <w:szCs w:val="20"/>
              </w:rPr>
            </w:pPr>
            <w:r w:rsidRPr="00F83050">
              <w:rPr>
                <w:bCs/>
                <w:sz w:val="20"/>
                <w:szCs w:val="20"/>
              </w:rPr>
              <w:t>Председатель ликвидационной комиссии</w:t>
            </w:r>
          </w:p>
        </w:tc>
      </w:tr>
    </w:tbl>
    <w:p w:rsidR="003C224B" w:rsidRPr="00F83050" w:rsidRDefault="003C224B" w:rsidP="003C224B">
      <w:pPr>
        <w:autoSpaceDE w:val="0"/>
        <w:autoSpaceDN w:val="0"/>
        <w:adjustRightInd w:val="0"/>
        <w:jc w:val="center"/>
        <w:rPr>
          <w:bCs/>
          <w:sz w:val="20"/>
          <w:szCs w:val="20"/>
        </w:rPr>
      </w:pPr>
    </w:p>
    <w:p w:rsidR="003C224B" w:rsidRPr="00F83050" w:rsidRDefault="003C224B" w:rsidP="003C224B">
      <w:pPr>
        <w:autoSpaceDE w:val="0"/>
        <w:autoSpaceDN w:val="0"/>
        <w:adjustRightInd w:val="0"/>
        <w:jc w:val="center"/>
        <w:rPr>
          <w:bCs/>
          <w:sz w:val="20"/>
          <w:szCs w:val="20"/>
        </w:rPr>
      </w:pPr>
    </w:p>
    <w:p w:rsidR="003C224B" w:rsidRPr="003C224B" w:rsidRDefault="003C224B" w:rsidP="003C224B">
      <w:pPr>
        <w:jc w:val="both"/>
        <w:rPr>
          <w:b/>
          <w:color w:val="000000"/>
          <w:sz w:val="20"/>
          <w:szCs w:val="20"/>
        </w:rPr>
      </w:pPr>
      <w:r w:rsidRPr="003C224B">
        <w:rPr>
          <w:b/>
          <w:color w:val="000000"/>
          <w:sz w:val="20"/>
          <w:szCs w:val="20"/>
        </w:rPr>
        <w:t>Постановление Администрации Молчановского района от 25.12.2024 № 957 «О внесении изменения в постановление Администрации Молчановского района  от 10.12.2021 № 754 «Об утверждении муниципальной программы «Социальная поддержка населения Молчановского района на 2022 - 2029 годы»</w:t>
      </w:r>
    </w:p>
    <w:p w:rsidR="003C224B" w:rsidRPr="001F23F5" w:rsidRDefault="003C224B" w:rsidP="003C224B">
      <w:pPr>
        <w:rPr>
          <w:color w:val="000000"/>
          <w:sz w:val="20"/>
          <w:szCs w:val="20"/>
        </w:rPr>
      </w:pPr>
    </w:p>
    <w:p w:rsidR="003C224B" w:rsidRPr="00C26D3B" w:rsidRDefault="003C224B" w:rsidP="003C224B">
      <w:pPr>
        <w:jc w:val="center"/>
        <w:rPr>
          <w:b/>
          <w:caps/>
          <w:sz w:val="20"/>
          <w:szCs w:val="20"/>
        </w:rPr>
      </w:pPr>
    </w:p>
    <w:p w:rsidR="003C224B" w:rsidRPr="00C26D3B" w:rsidRDefault="003C224B" w:rsidP="003C224B">
      <w:pPr>
        <w:ind w:right="3776"/>
        <w:jc w:val="both"/>
        <w:rPr>
          <w:bCs/>
          <w:sz w:val="20"/>
          <w:szCs w:val="20"/>
        </w:rPr>
      </w:pPr>
    </w:p>
    <w:p w:rsidR="003C224B" w:rsidRPr="00C26D3B" w:rsidRDefault="003C224B" w:rsidP="003C224B">
      <w:pPr>
        <w:autoSpaceDE w:val="0"/>
        <w:autoSpaceDN w:val="0"/>
        <w:adjustRightInd w:val="0"/>
        <w:ind w:firstLine="709"/>
        <w:jc w:val="both"/>
        <w:rPr>
          <w:sz w:val="20"/>
          <w:szCs w:val="20"/>
        </w:rPr>
      </w:pPr>
      <w:r w:rsidRPr="00C26D3B">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3C224B" w:rsidRPr="00C26D3B" w:rsidRDefault="003C224B" w:rsidP="003C224B">
      <w:pPr>
        <w:jc w:val="both"/>
        <w:rPr>
          <w:color w:val="000000"/>
          <w:sz w:val="20"/>
          <w:szCs w:val="20"/>
        </w:rPr>
      </w:pPr>
    </w:p>
    <w:p w:rsidR="003C224B" w:rsidRPr="00C26D3B" w:rsidRDefault="003C224B" w:rsidP="003C224B">
      <w:pPr>
        <w:ind w:firstLine="709"/>
        <w:rPr>
          <w:color w:val="000000"/>
          <w:sz w:val="20"/>
          <w:szCs w:val="20"/>
        </w:rPr>
      </w:pPr>
      <w:r w:rsidRPr="00C26D3B">
        <w:rPr>
          <w:color w:val="000000"/>
          <w:sz w:val="20"/>
          <w:szCs w:val="20"/>
        </w:rPr>
        <w:t>ПОСТАНОВЛЯЮ:</w:t>
      </w:r>
    </w:p>
    <w:p w:rsidR="003C224B" w:rsidRPr="00C26D3B" w:rsidRDefault="003C224B" w:rsidP="003C224B">
      <w:pPr>
        <w:jc w:val="both"/>
        <w:rPr>
          <w:color w:val="000000"/>
          <w:sz w:val="20"/>
          <w:szCs w:val="20"/>
        </w:rPr>
      </w:pPr>
    </w:p>
    <w:p w:rsidR="003C224B" w:rsidRPr="00C26D3B" w:rsidRDefault="003C224B" w:rsidP="003C224B">
      <w:pPr>
        <w:pStyle w:val="ConsPlusTitle"/>
        <w:widowControl/>
        <w:ind w:right="-6" w:firstLine="720"/>
        <w:jc w:val="both"/>
        <w:rPr>
          <w:rFonts w:ascii="Times New Roman" w:hAnsi="Times New Roman" w:cs="Times New Roman"/>
          <w:b w:val="0"/>
        </w:rPr>
      </w:pPr>
      <w:r w:rsidRPr="00C26D3B">
        <w:rPr>
          <w:rFonts w:ascii="Times New Roman" w:hAnsi="Times New Roman" w:cs="Times New Roman"/>
          <w:b w:val="0"/>
        </w:rPr>
        <w:t>1. Внести в постановление Администрации Молчановского района от 10.12.2021 № 754 «Об утверждении муниципальной программы «Социальная поддержка населения Молчановского района</w:t>
      </w:r>
      <w:r w:rsidRPr="00C26D3B">
        <w:rPr>
          <w:rFonts w:ascii="Times New Roman" w:hAnsi="Times New Roman" w:cs="Times New Roman"/>
          <w:b w:val="0"/>
          <w:color w:val="000000"/>
        </w:rPr>
        <w:t xml:space="preserve"> на 2022 - 2029 годы</w:t>
      </w:r>
      <w:r w:rsidRPr="00C26D3B">
        <w:rPr>
          <w:rFonts w:ascii="Times New Roman" w:hAnsi="Times New Roman" w:cs="Times New Roman"/>
          <w:b w:val="0"/>
        </w:rPr>
        <w:t>» следующее изменение:</w:t>
      </w:r>
    </w:p>
    <w:p w:rsidR="003C224B" w:rsidRPr="00C26D3B" w:rsidRDefault="003C224B" w:rsidP="003C224B">
      <w:pPr>
        <w:ind w:firstLine="709"/>
        <w:jc w:val="both"/>
        <w:rPr>
          <w:sz w:val="20"/>
          <w:szCs w:val="20"/>
        </w:rPr>
      </w:pPr>
      <w:r w:rsidRPr="00C26D3B">
        <w:rPr>
          <w:sz w:val="20"/>
          <w:szCs w:val="20"/>
        </w:rPr>
        <w:t xml:space="preserve">1) Приложение к постановлению Администрации Молчановского района                                                                                                                                   от 10.12.2021 № 754 изложить в редакции согласно приложению к настоящему постановлению. </w:t>
      </w:r>
    </w:p>
    <w:p w:rsidR="003C224B" w:rsidRPr="00C26D3B" w:rsidRDefault="003C224B" w:rsidP="003C224B">
      <w:pPr>
        <w:tabs>
          <w:tab w:val="left" w:pos="720"/>
        </w:tabs>
        <w:ind w:firstLine="709"/>
        <w:jc w:val="both"/>
        <w:rPr>
          <w:sz w:val="20"/>
          <w:szCs w:val="20"/>
        </w:rPr>
      </w:pPr>
      <w:r w:rsidRPr="00C26D3B">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45" w:history="1">
        <w:r w:rsidRPr="00C26D3B">
          <w:rPr>
            <w:rStyle w:val="a5"/>
            <w:rFonts w:eastAsia="Calibri"/>
            <w:color w:val="000000" w:themeColor="text1"/>
            <w:sz w:val="20"/>
            <w:szCs w:val="20"/>
          </w:rPr>
          <w:t>https://molchanovo.gosuslugi.ru</w:t>
        </w:r>
      </w:hyperlink>
      <w:r w:rsidRPr="00C26D3B">
        <w:rPr>
          <w:sz w:val="20"/>
          <w:szCs w:val="20"/>
        </w:rPr>
        <w:t>).</w:t>
      </w:r>
    </w:p>
    <w:p w:rsidR="003C224B" w:rsidRPr="00C26D3B" w:rsidRDefault="003C224B" w:rsidP="003C224B">
      <w:pPr>
        <w:tabs>
          <w:tab w:val="left" w:pos="720"/>
        </w:tabs>
        <w:ind w:firstLine="709"/>
        <w:jc w:val="both"/>
        <w:rPr>
          <w:sz w:val="20"/>
          <w:szCs w:val="20"/>
        </w:rPr>
      </w:pPr>
      <w:r w:rsidRPr="00C26D3B">
        <w:rPr>
          <w:sz w:val="20"/>
          <w:szCs w:val="20"/>
        </w:rPr>
        <w:t>3. Настоящее постановление вступает в силу со дня его официального опубликования.</w:t>
      </w:r>
    </w:p>
    <w:p w:rsidR="003C224B" w:rsidRPr="00C26D3B" w:rsidRDefault="003C224B" w:rsidP="003C224B">
      <w:pPr>
        <w:tabs>
          <w:tab w:val="left" w:pos="720"/>
        </w:tabs>
        <w:ind w:firstLine="709"/>
        <w:jc w:val="both"/>
        <w:rPr>
          <w:sz w:val="20"/>
          <w:szCs w:val="20"/>
        </w:rPr>
      </w:pPr>
      <w:r w:rsidRPr="00C26D3B">
        <w:rPr>
          <w:sz w:val="20"/>
          <w:szCs w:val="20"/>
        </w:rPr>
        <w:lastRenderedPageBreak/>
        <w:t xml:space="preserve">4. </w:t>
      </w:r>
      <w:proofErr w:type="gramStart"/>
      <w:r w:rsidRPr="00C26D3B">
        <w:rPr>
          <w:sz w:val="20"/>
          <w:szCs w:val="20"/>
        </w:rPr>
        <w:t>Контроль за</w:t>
      </w:r>
      <w:proofErr w:type="gramEnd"/>
      <w:r w:rsidRPr="00C26D3B">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3C224B" w:rsidRPr="00C26D3B" w:rsidRDefault="003C224B" w:rsidP="003C224B">
      <w:pPr>
        <w:ind w:firstLine="709"/>
        <w:jc w:val="both"/>
        <w:rPr>
          <w:color w:val="000000"/>
          <w:sz w:val="20"/>
          <w:szCs w:val="20"/>
        </w:rPr>
      </w:pPr>
    </w:p>
    <w:p w:rsidR="003C224B" w:rsidRPr="00C26D3B" w:rsidRDefault="003C224B" w:rsidP="003C224B">
      <w:pPr>
        <w:ind w:firstLine="709"/>
        <w:jc w:val="both"/>
        <w:rPr>
          <w:color w:val="000000"/>
          <w:sz w:val="20"/>
          <w:szCs w:val="20"/>
        </w:rPr>
      </w:pPr>
    </w:p>
    <w:p w:rsidR="003C224B" w:rsidRPr="00C26D3B" w:rsidRDefault="003C224B" w:rsidP="003C224B">
      <w:pPr>
        <w:rPr>
          <w:sz w:val="20"/>
          <w:szCs w:val="20"/>
        </w:rPr>
      </w:pPr>
    </w:p>
    <w:p w:rsidR="003C224B" w:rsidRPr="00C26D3B" w:rsidRDefault="003C224B" w:rsidP="003C224B">
      <w:pPr>
        <w:rPr>
          <w:color w:val="000000"/>
          <w:sz w:val="20"/>
          <w:szCs w:val="20"/>
        </w:rPr>
      </w:pPr>
      <w:r w:rsidRPr="00C26D3B">
        <w:rPr>
          <w:color w:val="000000"/>
          <w:sz w:val="20"/>
          <w:szCs w:val="20"/>
        </w:rPr>
        <w:t>Глава Молчановского района                                                                                              Ю.Ю. Сальков</w:t>
      </w: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rPr>
          <w:rFonts w:ascii="Times New Roman" w:hAnsi="Times New Roman"/>
          <w:sz w:val="20"/>
          <w:szCs w:val="20"/>
        </w:rPr>
        <w:sectPr w:rsidR="003C224B" w:rsidRPr="00C26D3B" w:rsidSect="003C224B">
          <w:headerReference w:type="even" r:id="rId46"/>
          <w:headerReference w:type="default" r:id="rId47"/>
          <w:headerReference w:type="first" r:id="rId48"/>
          <w:pgSz w:w="11907" w:h="16840"/>
          <w:pgMar w:top="452" w:right="567" w:bottom="567" w:left="1134" w:header="142" w:footer="0" w:gutter="0"/>
          <w:cols w:space="720"/>
          <w:titlePg/>
          <w:docGrid w:linePitch="299"/>
        </w:sectPr>
      </w:pPr>
    </w:p>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ConsPlusNormal"/>
        <w:ind w:left="11057"/>
        <w:rPr>
          <w:rFonts w:ascii="Times New Roman" w:hAnsi="Times New Roman"/>
          <w:sz w:val="20"/>
          <w:szCs w:val="20"/>
        </w:rPr>
      </w:pPr>
      <w:r w:rsidRPr="00C26D3B">
        <w:rPr>
          <w:rFonts w:ascii="Times New Roman" w:hAnsi="Times New Roman"/>
          <w:sz w:val="20"/>
          <w:szCs w:val="20"/>
        </w:rPr>
        <w:t>Приложение к постановлению</w:t>
      </w:r>
    </w:p>
    <w:p w:rsidR="003C224B" w:rsidRPr="00C26D3B" w:rsidRDefault="003C224B" w:rsidP="003C224B">
      <w:pPr>
        <w:pStyle w:val="ConsPlusNormal"/>
        <w:ind w:left="11057"/>
        <w:rPr>
          <w:rFonts w:ascii="Times New Roman" w:hAnsi="Times New Roman"/>
          <w:sz w:val="20"/>
          <w:szCs w:val="20"/>
        </w:rPr>
      </w:pPr>
      <w:r w:rsidRPr="00C26D3B">
        <w:rPr>
          <w:rFonts w:ascii="Times New Roman" w:hAnsi="Times New Roman"/>
          <w:sz w:val="20"/>
          <w:szCs w:val="20"/>
        </w:rPr>
        <w:t xml:space="preserve">Администрации Молчановского района                                                                                                                                                                                                                              </w:t>
      </w:r>
      <w:proofErr w:type="gramStart"/>
      <w:r w:rsidRPr="00C26D3B">
        <w:rPr>
          <w:rFonts w:ascii="Times New Roman" w:hAnsi="Times New Roman"/>
          <w:sz w:val="20"/>
          <w:szCs w:val="20"/>
        </w:rPr>
        <w:t>от</w:t>
      </w:r>
      <w:proofErr w:type="gramEnd"/>
      <w:r w:rsidRPr="00C26D3B">
        <w:rPr>
          <w:rFonts w:ascii="Times New Roman" w:hAnsi="Times New Roman"/>
          <w:sz w:val="20"/>
          <w:szCs w:val="20"/>
        </w:rPr>
        <w:t xml:space="preserve">                       №                                                                                                                                                                                                                                         «Приложение к постановлению</w:t>
      </w:r>
    </w:p>
    <w:p w:rsidR="003C224B" w:rsidRPr="00C26D3B" w:rsidRDefault="003C224B" w:rsidP="003C224B">
      <w:pPr>
        <w:pStyle w:val="ConsPlusNormal"/>
        <w:ind w:left="11057"/>
        <w:rPr>
          <w:rFonts w:ascii="Times New Roman" w:hAnsi="Times New Roman"/>
          <w:sz w:val="20"/>
          <w:szCs w:val="20"/>
        </w:rPr>
      </w:pPr>
      <w:r w:rsidRPr="00C26D3B">
        <w:rPr>
          <w:rFonts w:ascii="Times New Roman" w:hAnsi="Times New Roman"/>
          <w:sz w:val="20"/>
          <w:szCs w:val="20"/>
        </w:rPr>
        <w:t>Администрации Молчановского района</w:t>
      </w:r>
    </w:p>
    <w:p w:rsidR="003C224B" w:rsidRPr="00C26D3B" w:rsidRDefault="003C224B" w:rsidP="003C224B">
      <w:pPr>
        <w:pStyle w:val="ConsPlusNormal"/>
        <w:ind w:left="11057"/>
        <w:jc w:val="both"/>
        <w:rPr>
          <w:rFonts w:ascii="Times New Roman" w:hAnsi="Times New Roman"/>
          <w:sz w:val="20"/>
          <w:szCs w:val="20"/>
        </w:rPr>
      </w:pPr>
      <w:r w:rsidRPr="00C26D3B">
        <w:rPr>
          <w:rFonts w:ascii="Times New Roman" w:hAnsi="Times New Roman"/>
          <w:sz w:val="20"/>
          <w:szCs w:val="20"/>
        </w:rPr>
        <w:t>от 10.12.2021 № 754</w:t>
      </w:r>
    </w:p>
    <w:p w:rsidR="003C224B" w:rsidRPr="00C26D3B" w:rsidRDefault="003C224B" w:rsidP="003C224B">
      <w:pPr>
        <w:pStyle w:val="ConsPlusNormal"/>
        <w:jc w:val="center"/>
        <w:outlineLvl w:val="0"/>
        <w:rPr>
          <w:rFonts w:ascii="Times New Roman" w:hAnsi="Times New Roman"/>
          <w:sz w:val="20"/>
          <w:szCs w:val="20"/>
        </w:rPr>
      </w:pPr>
    </w:p>
    <w:p w:rsidR="003C224B" w:rsidRPr="00C26D3B" w:rsidRDefault="003C224B" w:rsidP="003C224B">
      <w:pPr>
        <w:jc w:val="center"/>
        <w:rPr>
          <w:sz w:val="20"/>
          <w:szCs w:val="20"/>
        </w:rPr>
      </w:pPr>
      <w:r w:rsidRPr="00C26D3B">
        <w:rPr>
          <w:sz w:val="20"/>
          <w:szCs w:val="20"/>
        </w:rPr>
        <w:t>1. Паспорт муниципальной программы</w:t>
      </w:r>
    </w:p>
    <w:p w:rsidR="003C224B" w:rsidRPr="00C26D3B" w:rsidRDefault="003C224B" w:rsidP="003C224B">
      <w:pPr>
        <w:jc w:val="center"/>
        <w:rPr>
          <w:sz w:val="20"/>
          <w:szCs w:val="20"/>
        </w:rPr>
      </w:pPr>
      <w:r w:rsidRPr="00C26D3B">
        <w:rPr>
          <w:sz w:val="20"/>
          <w:szCs w:val="20"/>
        </w:rPr>
        <w:t>«Социальная поддержка населения Молчановского района</w:t>
      </w:r>
      <w:r w:rsidRPr="00C26D3B">
        <w:rPr>
          <w:color w:val="000000"/>
          <w:sz w:val="20"/>
          <w:szCs w:val="20"/>
        </w:rPr>
        <w:t xml:space="preserve"> на 2022 - 2029 годы</w:t>
      </w:r>
      <w:r w:rsidRPr="00C26D3B">
        <w:rPr>
          <w:sz w:val="20"/>
          <w:szCs w:val="20"/>
        </w:rPr>
        <w:t>»</w:t>
      </w:r>
    </w:p>
    <w:p w:rsidR="003C224B" w:rsidRPr="00C26D3B" w:rsidRDefault="003C224B" w:rsidP="003C224B">
      <w:pPr>
        <w:jc w:val="center"/>
        <w:rPr>
          <w:sz w:val="20"/>
          <w:szCs w:val="20"/>
        </w:rPr>
      </w:pPr>
    </w:p>
    <w:tbl>
      <w:tblPr>
        <w:tblW w:w="14615"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1701"/>
        <w:gridCol w:w="1955"/>
        <w:gridCol w:w="1320"/>
        <w:gridCol w:w="1650"/>
        <w:gridCol w:w="1430"/>
        <w:gridCol w:w="1540"/>
        <w:gridCol w:w="1320"/>
        <w:gridCol w:w="1417"/>
      </w:tblGrid>
      <w:tr w:rsidR="003C224B" w:rsidRPr="00C26D3B" w:rsidTr="003C224B">
        <w:trPr>
          <w:trHeight w:val="599"/>
        </w:trPr>
        <w:tc>
          <w:tcPr>
            <w:tcW w:w="2282" w:type="dxa"/>
          </w:tcPr>
          <w:p w:rsidR="003C224B" w:rsidRPr="00C26D3B" w:rsidRDefault="003C224B" w:rsidP="003C224B">
            <w:pPr>
              <w:pStyle w:val="TableParagraph"/>
              <w:ind w:left="107"/>
              <w:jc w:val="both"/>
              <w:rPr>
                <w:sz w:val="20"/>
                <w:szCs w:val="20"/>
              </w:rPr>
            </w:pPr>
            <w:r w:rsidRPr="00C26D3B">
              <w:rPr>
                <w:sz w:val="20"/>
                <w:szCs w:val="20"/>
              </w:rPr>
              <w:t>Наименование</w:t>
            </w:r>
          </w:p>
          <w:p w:rsidR="003C224B" w:rsidRPr="00C26D3B" w:rsidRDefault="003C224B" w:rsidP="003C224B">
            <w:pPr>
              <w:pStyle w:val="TableParagraph"/>
              <w:ind w:left="107"/>
              <w:jc w:val="both"/>
              <w:rPr>
                <w:sz w:val="20"/>
                <w:szCs w:val="20"/>
                <w:lang w:val="en-US"/>
              </w:rPr>
            </w:pPr>
            <w:r w:rsidRPr="00C26D3B">
              <w:rPr>
                <w:sz w:val="20"/>
                <w:szCs w:val="20"/>
              </w:rPr>
              <w:t>муниципальной</w:t>
            </w:r>
            <w:r w:rsidRPr="00C26D3B">
              <w:rPr>
                <w:sz w:val="20"/>
                <w:szCs w:val="20"/>
                <w:lang w:val="en-US"/>
              </w:rPr>
              <w:t>программы</w:t>
            </w:r>
          </w:p>
        </w:tc>
        <w:tc>
          <w:tcPr>
            <w:tcW w:w="1701" w:type="dxa"/>
            <w:tcBorders>
              <w:right w:val="single" w:sz="4" w:space="0" w:color="auto"/>
            </w:tcBorders>
          </w:tcPr>
          <w:p w:rsidR="003C224B" w:rsidRPr="00C26D3B" w:rsidRDefault="003C224B" w:rsidP="003C224B">
            <w:pPr>
              <w:pStyle w:val="TableParagraph"/>
              <w:rPr>
                <w:sz w:val="20"/>
                <w:szCs w:val="20"/>
              </w:rPr>
            </w:pPr>
          </w:p>
        </w:tc>
        <w:tc>
          <w:tcPr>
            <w:tcW w:w="10632" w:type="dxa"/>
            <w:gridSpan w:val="7"/>
            <w:tcBorders>
              <w:left w:val="single" w:sz="4" w:space="0" w:color="auto"/>
            </w:tcBorders>
          </w:tcPr>
          <w:p w:rsidR="003C224B" w:rsidRPr="00C26D3B" w:rsidRDefault="003C224B" w:rsidP="003C224B">
            <w:pPr>
              <w:pStyle w:val="TableParagraph"/>
              <w:rPr>
                <w:sz w:val="20"/>
                <w:szCs w:val="20"/>
              </w:rPr>
            </w:pPr>
            <w:r w:rsidRPr="00C26D3B">
              <w:rPr>
                <w:sz w:val="20"/>
                <w:szCs w:val="20"/>
                <w:lang w:eastAsia="ru-RU"/>
              </w:rPr>
              <w:t>Муниципальная программа «Социальная поддержка населения Молчановского района</w:t>
            </w:r>
            <w:r w:rsidRPr="00C26D3B">
              <w:rPr>
                <w:color w:val="000000"/>
                <w:sz w:val="20"/>
                <w:szCs w:val="20"/>
              </w:rPr>
              <w:t xml:space="preserve"> на 2022 - 2029 годы</w:t>
            </w:r>
            <w:r w:rsidRPr="00C26D3B">
              <w:rPr>
                <w:sz w:val="20"/>
                <w:szCs w:val="20"/>
                <w:lang w:eastAsia="ru-RU"/>
              </w:rPr>
              <w:t>» (далее – муниципальная программа)</w:t>
            </w:r>
          </w:p>
        </w:tc>
      </w:tr>
      <w:tr w:rsidR="003C224B" w:rsidRPr="00C26D3B" w:rsidTr="003C224B">
        <w:trPr>
          <w:trHeight w:val="600"/>
        </w:trPr>
        <w:tc>
          <w:tcPr>
            <w:tcW w:w="2282" w:type="dxa"/>
          </w:tcPr>
          <w:p w:rsidR="003C224B" w:rsidRPr="00C26D3B" w:rsidRDefault="003C224B" w:rsidP="003C224B">
            <w:pPr>
              <w:pStyle w:val="TableParagraph"/>
              <w:ind w:left="107"/>
              <w:rPr>
                <w:sz w:val="20"/>
                <w:szCs w:val="20"/>
                <w:lang w:val="en-US"/>
              </w:rPr>
            </w:pPr>
            <w:r w:rsidRPr="00C26D3B">
              <w:rPr>
                <w:sz w:val="20"/>
                <w:szCs w:val="20"/>
                <w:lang w:val="en-US"/>
              </w:rPr>
              <w:t>Ответственный исполнитель</w:t>
            </w:r>
            <w:r w:rsidRPr="00C26D3B">
              <w:rPr>
                <w:sz w:val="20"/>
                <w:szCs w:val="20"/>
              </w:rPr>
              <w:t xml:space="preserve">муниципальной </w:t>
            </w:r>
            <w:r w:rsidRPr="00C26D3B">
              <w:rPr>
                <w:sz w:val="20"/>
                <w:szCs w:val="20"/>
                <w:lang w:val="en-US"/>
              </w:rPr>
              <w:t>программы</w:t>
            </w:r>
          </w:p>
        </w:tc>
        <w:tc>
          <w:tcPr>
            <w:tcW w:w="1701" w:type="dxa"/>
            <w:tcBorders>
              <w:right w:val="single" w:sz="4" w:space="0" w:color="auto"/>
            </w:tcBorders>
          </w:tcPr>
          <w:p w:rsidR="003C224B" w:rsidRPr="00C26D3B" w:rsidRDefault="003C224B" w:rsidP="003C224B">
            <w:pPr>
              <w:pStyle w:val="TableParagraph"/>
              <w:rPr>
                <w:sz w:val="20"/>
                <w:szCs w:val="20"/>
              </w:rPr>
            </w:pPr>
          </w:p>
        </w:tc>
        <w:tc>
          <w:tcPr>
            <w:tcW w:w="10632" w:type="dxa"/>
            <w:gridSpan w:val="7"/>
            <w:tcBorders>
              <w:left w:val="single" w:sz="4" w:space="0" w:color="auto"/>
            </w:tcBorders>
          </w:tcPr>
          <w:p w:rsidR="003C224B" w:rsidRPr="00C26D3B" w:rsidRDefault="003C224B" w:rsidP="003C224B">
            <w:pPr>
              <w:pStyle w:val="TableParagraph"/>
              <w:rPr>
                <w:sz w:val="20"/>
                <w:szCs w:val="20"/>
              </w:rPr>
            </w:pPr>
            <w:r w:rsidRPr="00C26D3B">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3C224B" w:rsidRPr="00C26D3B" w:rsidTr="003C224B">
        <w:trPr>
          <w:trHeight w:val="1799"/>
        </w:trPr>
        <w:tc>
          <w:tcPr>
            <w:tcW w:w="2282" w:type="dxa"/>
          </w:tcPr>
          <w:p w:rsidR="003C224B" w:rsidRPr="00C26D3B" w:rsidRDefault="003C224B" w:rsidP="003C224B">
            <w:pPr>
              <w:pStyle w:val="TableParagraph"/>
              <w:ind w:left="107"/>
              <w:rPr>
                <w:sz w:val="20"/>
                <w:szCs w:val="20"/>
              </w:rPr>
            </w:pPr>
            <w:r w:rsidRPr="00C26D3B">
              <w:rPr>
                <w:sz w:val="20"/>
                <w:szCs w:val="20"/>
              </w:rPr>
              <w:t>Цель социально-экономического развитияМолчановского района, нареализациюкоторой</w:t>
            </w:r>
          </w:p>
          <w:p w:rsidR="003C224B" w:rsidRPr="00C26D3B" w:rsidRDefault="003C224B" w:rsidP="003C224B">
            <w:pPr>
              <w:pStyle w:val="TableParagraph"/>
              <w:ind w:left="107"/>
              <w:rPr>
                <w:sz w:val="20"/>
                <w:szCs w:val="20"/>
                <w:lang w:val="en-US"/>
              </w:rPr>
            </w:pPr>
            <w:r w:rsidRPr="00C26D3B">
              <w:rPr>
                <w:sz w:val="20"/>
                <w:szCs w:val="20"/>
                <w:lang w:val="en-US"/>
              </w:rPr>
              <w:t xml:space="preserve">направлена </w:t>
            </w:r>
            <w:r w:rsidRPr="00C26D3B">
              <w:rPr>
                <w:sz w:val="20"/>
                <w:szCs w:val="20"/>
              </w:rPr>
              <w:t xml:space="preserve">муниципальная </w:t>
            </w:r>
            <w:r w:rsidRPr="00C26D3B">
              <w:rPr>
                <w:sz w:val="20"/>
                <w:szCs w:val="20"/>
                <w:lang w:val="en-US"/>
              </w:rPr>
              <w:t>программа</w:t>
            </w:r>
          </w:p>
        </w:tc>
        <w:tc>
          <w:tcPr>
            <w:tcW w:w="1701" w:type="dxa"/>
            <w:tcBorders>
              <w:right w:val="single" w:sz="4" w:space="0" w:color="auto"/>
            </w:tcBorders>
          </w:tcPr>
          <w:p w:rsidR="003C224B" w:rsidRPr="00C26D3B" w:rsidRDefault="003C224B" w:rsidP="003C224B">
            <w:pPr>
              <w:widowControl w:val="0"/>
              <w:autoSpaceDE w:val="0"/>
              <w:autoSpaceDN w:val="0"/>
              <w:adjustRightInd w:val="0"/>
              <w:jc w:val="both"/>
              <w:rPr>
                <w:sz w:val="20"/>
                <w:szCs w:val="20"/>
              </w:rPr>
            </w:pPr>
          </w:p>
        </w:tc>
        <w:tc>
          <w:tcPr>
            <w:tcW w:w="10632" w:type="dxa"/>
            <w:gridSpan w:val="7"/>
            <w:tcBorders>
              <w:left w:val="single" w:sz="4" w:space="0" w:color="auto"/>
            </w:tcBorders>
          </w:tcPr>
          <w:p w:rsidR="003C224B" w:rsidRPr="00C26D3B" w:rsidRDefault="003C224B" w:rsidP="003C224B">
            <w:pPr>
              <w:widowControl w:val="0"/>
              <w:autoSpaceDE w:val="0"/>
              <w:autoSpaceDN w:val="0"/>
              <w:adjustRightInd w:val="0"/>
              <w:jc w:val="both"/>
              <w:rPr>
                <w:sz w:val="20"/>
                <w:szCs w:val="20"/>
              </w:rPr>
            </w:pPr>
            <w:r w:rsidRPr="00C26D3B">
              <w:rPr>
                <w:sz w:val="20"/>
                <w:szCs w:val="20"/>
              </w:rPr>
              <w:t>Повышение уровня и качества жизни населения</w:t>
            </w:r>
          </w:p>
        </w:tc>
      </w:tr>
      <w:tr w:rsidR="003C224B" w:rsidRPr="00C26D3B" w:rsidTr="003C224B">
        <w:trPr>
          <w:trHeight w:val="599"/>
        </w:trPr>
        <w:tc>
          <w:tcPr>
            <w:tcW w:w="2282" w:type="dxa"/>
          </w:tcPr>
          <w:p w:rsidR="003C224B" w:rsidRPr="00C26D3B" w:rsidRDefault="003C224B" w:rsidP="003C224B">
            <w:pPr>
              <w:pStyle w:val="TableParagraph"/>
              <w:ind w:left="107"/>
              <w:rPr>
                <w:sz w:val="20"/>
                <w:szCs w:val="20"/>
              </w:rPr>
            </w:pPr>
            <w:r w:rsidRPr="00C26D3B">
              <w:rPr>
                <w:sz w:val="20"/>
                <w:szCs w:val="20"/>
                <w:lang w:val="en-US"/>
              </w:rPr>
              <w:t xml:space="preserve">Цель </w:t>
            </w:r>
            <w:r w:rsidRPr="00C26D3B">
              <w:rPr>
                <w:sz w:val="20"/>
                <w:szCs w:val="20"/>
              </w:rPr>
              <w:t xml:space="preserve">муниципальной </w:t>
            </w:r>
            <w:r w:rsidRPr="00C26D3B">
              <w:rPr>
                <w:sz w:val="20"/>
                <w:szCs w:val="20"/>
                <w:lang w:val="en-US"/>
              </w:rPr>
              <w:t>программ</w:t>
            </w:r>
            <w:r w:rsidRPr="00C26D3B">
              <w:rPr>
                <w:sz w:val="20"/>
                <w:szCs w:val="20"/>
              </w:rPr>
              <w:t>ы</w:t>
            </w:r>
          </w:p>
        </w:tc>
        <w:tc>
          <w:tcPr>
            <w:tcW w:w="1701" w:type="dxa"/>
            <w:tcBorders>
              <w:right w:val="single" w:sz="4" w:space="0" w:color="auto"/>
            </w:tcBorders>
          </w:tcPr>
          <w:p w:rsidR="003C224B" w:rsidRPr="00C26D3B" w:rsidRDefault="003C224B" w:rsidP="003C224B">
            <w:pPr>
              <w:pStyle w:val="TableParagraph"/>
              <w:rPr>
                <w:sz w:val="20"/>
                <w:szCs w:val="20"/>
              </w:rPr>
            </w:pPr>
          </w:p>
        </w:tc>
        <w:tc>
          <w:tcPr>
            <w:tcW w:w="10632" w:type="dxa"/>
            <w:gridSpan w:val="7"/>
            <w:tcBorders>
              <w:left w:val="single" w:sz="4" w:space="0" w:color="auto"/>
            </w:tcBorders>
          </w:tcPr>
          <w:p w:rsidR="003C224B" w:rsidRPr="00C26D3B" w:rsidRDefault="003C224B" w:rsidP="003C224B">
            <w:pPr>
              <w:pStyle w:val="TableParagraph"/>
              <w:rPr>
                <w:sz w:val="20"/>
                <w:szCs w:val="20"/>
              </w:rPr>
            </w:pPr>
            <w:r w:rsidRPr="00C26D3B">
              <w:rPr>
                <w:sz w:val="20"/>
                <w:szCs w:val="20"/>
              </w:rPr>
              <w:t>Формирование условий, способствующих улучшению качества жизни отдельных категорий граждан, постоянно проживающих на территории Молчановского района</w:t>
            </w:r>
          </w:p>
        </w:tc>
      </w:tr>
      <w:tr w:rsidR="003C224B" w:rsidRPr="00C26D3B" w:rsidTr="003C224B">
        <w:trPr>
          <w:trHeight w:val="560"/>
        </w:trPr>
        <w:tc>
          <w:tcPr>
            <w:tcW w:w="2282" w:type="dxa"/>
            <w:vMerge w:val="restart"/>
          </w:tcPr>
          <w:p w:rsidR="003C224B" w:rsidRPr="00C26D3B" w:rsidRDefault="003C224B" w:rsidP="003C224B">
            <w:pPr>
              <w:pStyle w:val="TableParagraph"/>
              <w:ind w:left="107"/>
              <w:rPr>
                <w:sz w:val="20"/>
                <w:szCs w:val="20"/>
              </w:rPr>
            </w:pPr>
            <w:r w:rsidRPr="00C26D3B">
              <w:rPr>
                <w:sz w:val="20"/>
                <w:szCs w:val="20"/>
              </w:rPr>
              <w:t>Показателицели</w:t>
            </w:r>
          </w:p>
          <w:p w:rsidR="003C224B" w:rsidRPr="00C26D3B" w:rsidRDefault="003C224B" w:rsidP="003C224B">
            <w:pPr>
              <w:pStyle w:val="TableParagraph"/>
              <w:ind w:left="107"/>
              <w:rPr>
                <w:sz w:val="20"/>
                <w:szCs w:val="20"/>
              </w:rPr>
            </w:pPr>
            <w:r w:rsidRPr="00C26D3B">
              <w:rPr>
                <w:sz w:val="20"/>
                <w:szCs w:val="20"/>
              </w:rPr>
              <w:t>муниципальной программы иих значения (с детализациейпогодамреализации)</w:t>
            </w:r>
          </w:p>
        </w:tc>
        <w:tc>
          <w:tcPr>
            <w:tcW w:w="1701" w:type="dxa"/>
            <w:vMerge w:val="restart"/>
          </w:tcPr>
          <w:p w:rsidR="003C224B" w:rsidRPr="00C26D3B" w:rsidRDefault="003C224B" w:rsidP="003C224B">
            <w:pPr>
              <w:pStyle w:val="TableParagraph"/>
              <w:jc w:val="center"/>
              <w:rPr>
                <w:sz w:val="20"/>
                <w:szCs w:val="20"/>
                <w:lang w:val="en-US"/>
              </w:rPr>
            </w:pPr>
            <w:r w:rsidRPr="00C26D3B">
              <w:rPr>
                <w:sz w:val="20"/>
                <w:szCs w:val="20"/>
                <w:lang w:val="en-US"/>
              </w:rPr>
              <w:t>Наименование показателя, единица</w:t>
            </w:r>
          </w:p>
          <w:p w:rsidR="003C224B" w:rsidRPr="00C26D3B" w:rsidRDefault="003C224B" w:rsidP="003C224B">
            <w:pPr>
              <w:pStyle w:val="TableParagraph"/>
              <w:jc w:val="center"/>
              <w:rPr>
                <w:sz w:val="20"/>
                <w:szCs w:val="20"/>
                <w:lang w:val="en-US"/>
              </w:rPr>
            </w:pPr>
            <w:r w:rsidRPr="00C26D3B">
              <w:rPr>
                <w:sz w:val="20"/>
                <w:szCs w:val="20"/>
                <w:lang w:val="en-US"/>
              </w:rPr>
              <w:t xml:space="preserve"> измерения</w:t>
            </w:r>
          </w:p>
        </w:tc>
        <w:tc>
          <w:tcPr>
            <w:tcW w:w="1955" w:type="dxa"/>
            <w:vMerge w:val="restart"/>
          </w:tcPr>
          <w:p w:rsidR="003C224B" w:rsidRPr="00C26D3B" w:rsidRDefault="003C224B" w:rsidP="003C224B">
            <w:pPr>
              <w:pStyle w:val="TableParagraph"/>
              <w:ind w:left="105" w:right="81"/>
              <w:jc w:val="center"/>
              <w:rPr>
                <w:sz w:val="20"/>
                <w:szCs w:val="20"/>
              </w:rPr>
            </w:pPr>
            <w:r w:rsidRPr="00C26D3B">
              <w:rPr>
                <w:sz w:val="20"/>
                <w:szCs w:val="20"/>
              </w:rPr>
              <w:t>Базовое значение показателя (в  году, предшествующем очередному финансовому году)</w:t>
            </w:r>
          </w:p>
        </w:tc>
        <w:tc>
          <w:tcPr>
            <w:tcW w:w="8677" w:type="dxa"/>
            <w:gridSpan w:val="6"/>
            <w:tcBorders>
              <w:bottom w:val="single" w:sz="4" w:space="0" w:color="auto"/>
            </w:tcBorders>
          </w:tcPr>
          <w:p w:rsidR="003C224B" w:rsidRPr="00C26D3B" w:rsidRDefault="003C224B" w:rsidP="003C224B">
            <w:pPr>
              <w:pStyle w:val="TableParagraph"/>
              <w:ind w:left="226" w:right="205"/>
              <w:jc w:val="center"/>
              <w:rPr>
                <w:sz w:val="20"/>
                <w:szCs w:val="20"/>
              </w:rPr>
            </w:pPr>
            <w:r w:rsidRPr="00C26D3B">
              <w:rPr>
                <w:sz w:val="20"/>
                <w:szCs w:val="20"/>
                <w:lang w:val="en-US"/>
              </w:rPr>
              <w:t>Планируем</w:t>
            </w:r>
            <w:r w:rsidRPr="00C26D3B">
              <w:rPr>
                <w:sz w:val="20"/>
                <w:szCs w:val="20"/>
              </w:rPr>
              <w:t>о</w:t>
            </w:r>
            <w:r w:rsidRPr="00C26D3B">
              <w:rPr>
                <w:sz w:val="20"/>
                <w:szCs w:val="20"/>
                <w:lang w:val="en-US"/>
              </w:rPr>
              <w:t>е значение показателя</w:t>
            </w:r>
          </w:p>
        </w:tc>
      </w:tr>
      <w:tr w:rsidR="003C224B" w:rsidRPr="00C26D3B" w:rsidTr="003C224B">
        <w:trPr>
          <w:trHeight w:val="680"/>
        </w:trPr>
        <w:tc>
          <w:tcPr>
            <w:tcW w:w="2282" w:type="dxa"/>
            <w:vMerge/>
          </w:tcPr>
          <w:p w:rsidR="003C224B" w:rsidRPr="00C26D3B" w:rsidRDefault="003C224B" w:rsidP="003C224B">
            <w:pPr>
              <w:pStyle w:val="TableParagraph"/>
              <w:ind w:left="107"/>
              <w:rPr>
                <w:sz w:val="20"/>
                <w:szCs w:val="20"/>
              </w:rPr>
            </w:pPr>
          </w:p>
        </w:tc>
        <w:tc>
          <w:tcPr>
            <w:tcW w:w="1701" w:type="dxa"/>
            <w:vMerge/>
          </w:tcPr>
          <w:p w:rsidR="003C224B" w:rsidRPr="00C26D3B" w:rsidRDefault="003C224B" w:rsidP="003C224B">
            <w:pPr>
              <w:pStyle w:val="TableParagraph"/>
              <w:jc w:val="center"/>
              <w:rPr>
                <w:sz w:val="20"/>
                <w:szCs w:val="20"/>
                <w:lang w:val="en-US"/>
              </w:rPr>
            </w:pPr>
          </w:p>
        </w:tc>
        <w:tc>
          <w:tcPr>
            <w:tcW w:w="1955" w:type="dxa"/>
            <w:vMerge/>
          </w:tcPr>
          <w:p w:rsidR="003C224B" w:rsidRPr="00C26D3B" w:rsidRDefault="003C224B" w:rsidP="003C224B">
            <w:pPr>
              <w:pStyle w:val="TableParagraph"/>
              <w:ind w:left="105" w:right="81"/>
              <w:jc w:val="center"/>
              <w:rPr>
                <w:sz w:val="20"/>
                <w:szCs w:val="20"/>
              </w:rPr>
            </w:pPr>
          </w:p>
        </w:tc>
        <w:tc>
          <w:tcPr>
            <w:tcW w:w="1320" w:type="dxa"/>
            <w:tcBorders>
              <w:top w:val="single" w:sz="4" w:space="0" w:color="auto"/>
            </w:tcBorders>
          </w:tcPr>
          <w:p w:rsidR="003C224B" w:rsidRPr="00C26D3B" w:rsidRDefault="003C224B" w:rsidP="003C224B">
            <w:pPr>
              <w:pStyle w:val="TableParagraph"/>
              <w:ind w:left="105" w:right="96" w:hanging="2"/>
              <w:jc w:val="center"/>
              <w:rPr>
                <w:sz w:val="20"/>
                <w:szCs w:val="20"/>
              </w:rPr>
            </w:pPr>
            <w:r w:rsidRPr="00C26D3B">
              <w:rPr>
                <w:sz w:val="20"/>
                <w:szCs w:val="20"/>
              </w:rPr>
              <w:t>2024 год</w:t>
            </w:r>
          </w:p>
        </w:tc>
        <w:tc>
          <w:tcPr>
            <w:tcW w:w="1650" w:type="dxa"/>
            <w:tcBorders>
              <w:top w:val="single" w:sz="4" w:space="0" w:color="auto"/>
            </w:tcBorders>
          </w:tcPr>
          <w:p w:rsidR="003C224B" w:rsidRPr="00C26D3B" w:rsidRDefault="003C224B" w:rsidP="003C224B">
            <w:pPr>
              <w:pStyle w:val="TableParagraph"/>
              <w:ind w:left="126" w:right="112" w:firstLine="108"/>
              <w:jc w:val="center"/>
              <w:rPr>
                <w:sz w:val="20"/>
                <w:szCs w:val="20"/>
              </w:rPr>
            </w:pPr>
            <w:r w:rsidRPr="00C26D3B">
              <w:rPr>
                <w:sz w:val="20"/>
                <w:szCs w:val="20"/>
              </w:rPr>
              <w:t>2025 год</w:t>
            </w:r>
          </w:p>
        </w:tc>
        <w:tc>
          <w:tcPr>
            <w:tcW w:w="1430" w:type="dxa"/>
            <w:tcBorders>
              <w:top w:val="single" w:sz="4" w:space="0" w:color="auto"/>
              <w:right w:val="single" w:sz="4" w:space="0" w:color="auto"/>
            </w:tcBorders>
          </w:tcPr>
          <w:p w:rsidR="003C224B" w:rsidRPr="00C26D3B" w:rsidRDefault="003C224B" w:rsidP="003C224B">
            <w:pPr>
              <w:pStyle w:val="TableParagraph"/>
              <w:jc w:val="center"/>
              <w:rPr>
                <w:sz w:val="20"/>
                <w:szCs w:val="20"/>
              </w:rPr>
            </w:pPr>
            <w:r w:rsidRPr="00C26D3B">
              <w:rPr>
                <w:sz w:val="20"/>
                <w:szCs w:val="20"/>
              </w:rPr>
              <w:t>2026 год</w:t>
            </w:r>
          </w:p>
        </w:tc>
        <w:tc>
          <w:tcPr>
            <w:tcW w:w="1540" w:type="dxa"/>
            <w:tcBorders>
              <w:top w:val="single" w:sz="4" w:space="0" w:color="auto"/>
              <w:left w:val="single" w:sz="4" w:space="0" w:color="auto"/>
            </w:tcBorders>
          </w:tcPr>
          <w:p w:rsidR="003C224B" w:rsidRPr="00C26D3B" w:rsidRDefault="003C224B" w:rsidP="003C224B">
            <w:pPr>
              <w:pStyle w:val="TableParagraph"/>
              <w:ind w:left="110"/>
              <w:jc w:val="center"/>
              <w:rPr>
                <w:sz w:val="20"/>
                <w:szCs w:val="20"/>
              </w:rPr>
            </w:pPr>
            <w:r w:rsidRPr="00C26D3B">
              <w:rPr>
                <w:sz w:val="20"/>
                <w:szCs w:val="20"/>
              </w:rPr>
              <w:t>Прогнозный период</w:t>
            </w:r>
          </w:p>
          <w:p w:rsidR="003C224B" w:rsidRPr="00C26D3B" w:rsidRDefault="003C224B" w:rsidP="003C224B">
            <w:pPr>
              <w:pStyle w:val="TableParagraph"/>
              <w:ind w:left="110"/>
              <w:jc w:val="center"/>
              <w:rPr>
                <w:sz w:val="20"/>
                <w:szCs w:val="20"/>
              </w:rPr>
            </w:pPr>
            <w:r w:rsidRPr="00C26D3B">
              <w:rPr>
                <w:sz w:val="20"/>
                <w:szCs w:val="20"/>
              </w:rPr>
              <w:t>2027 год</w:t>
            </w:r>
          </w:p>
        </w:tc>
        <w:tc>
          <w:tcPr>
            <w:tcW w:w="1320" w:type="dxa"/>
            <w:tcBorders>
              <w:top w:val="single" w:sz="4" w:space="0" w:color="auto"/>
            </w:tcBorders>
          </w:tcPr>
          <w:p w:rsidR="003C224B" w:rsidRPr="00C26D3B" w:rsidRDefault="003C224B" w:rsidP="003C224B">
            <w:pPr>
              <w:pStyle w:val="TableParagraph"/>
              <w:jc w:val="center"/>
              <w:rPr>
                <w:sz w:val="20"/>
                <w:szCs w:val="20"/>
              </w:rPr>
            </w:pPr>
            <w:r w:rsidRPr="00C26D3B">
              <w:rPr>
                <w:sz w:val="20"/>
                <w:szCs w:val="20"/>
              </w:rPr>
              <w:t>Прогнозный период</w:t>
            </w:r>
          </w:p>
          <w:p w:rsidR="003C224B" w:rsidRPr="00C26D3B" w:rsidRDefault="003C224B" w:rsidP="003C224B">
            <w:pPr>
              <w:pStyle w:val="TableParagraph"/>
              <w:jc w:val="center"/>
              <w:rPr>
                <w:sz w:val="20"/>
                <w:szCs w:val="20"/>
              </w:rPr>
            </w:pPr>
            <w:r w:rsidRPr="00C26D3B">
              <w:rPr>
                <w:sz w:val="20"/>
                <w:szCs w:val="20"/>
              </w:rPr>
              <w:t>2028 год</w:t>
            </w:r>
          </w:p>
        </w:tc>
        <w:tc>
          <w:tcPr>
            <w:tcW w:w="1417" w:type="dxa"/>
            <w:tcBorders>
              <w:top w:val="single" w:sz="4" w:space="0" w:color="auto"/>
            </w:tcBorders>
          </w:tcPr>
          <w:p w:rsidR="003C224B" w:rsidRPr="00C26D3B" w:rsidRDefault="003C224B" w:rsidP="003C224B">
            <w:pPr>
              <w:pStyle w:val="TableParagraph"/>
              <w:ind w:right="97"/>
              <w:jc w:val="center"/>
              <w:rPr>
                <w:sz w:val="20"/>
                <w:szCs w:val="20"/>
              </w:rPr>
            </w:pPr>
            <w:r w:rsidRPr="00C26D3B">
              <w:rPr>
                <w:sz w:val="20"/>
                <w:szCs w:val="20"/>
              </w:rPr>
              <w:t>Прогнозный период</w:t>
            </w:r>
          </w:p>
          <w:p w:rsidR="003C224B" w:rsidRPr="00C26D3B" w:rsidRDefault="003C224B" w:rsidP="003C224B">
            <w:pPr>
              <w:pStyle w:val="TableParagraph"/>
              <w:ind w:right="97"/>
              <w:jc w:val="center"/>
              <w:rPr>
                <w:sz w:val="20"/>
                <w:szCs w:val="20"/>
              </w:rPr>
            </w:pPr>
            <w:r w:rsidRPr="00C26D3B">
              <w:rPr>
                <w:sz w:val="20"/>
                <w:szCs w:val="20"/>
              </w:rPr>
              <w:t>2029 год</w:t>
            </w:r>
          </w:p>
        </w:tc>
      </w:tr>
      <w:tr w:rsidR="003C224B" w:rsidRPr="00C26D3B" w:rsidTr="003C224B">
        <w:trPr>
          <w:trHeight w:val="300"/>
        </w:trPr>
        <w:tc>
          <w:tcPr>
            <w:tcW w:w="2282" w:type="dxa"/>
            <w:vMerge/>
            <w:vAlign w:val="center"/>
          </w:tcPr>
          <w:p w:rsidR="003C224B" w:rsidRPr="00C26D3B" w:rsidRDefault="003C224B" w:rsidP="003C224B">
            <w:pPr>
              <w:rPr>
                <w:sz w:val="20"/>
                <w:szCs w:val="20"/>
                <w:lang w:val="en-US"/>
              </w:rPr>
            </w:pPr>
          </w:p>
        </w:tc>
        <w:tc>
          <w:tcPr>
            <w:tcW w:w="1701" w:type="dxa"/>
          </w:tcPr>
          <w:p w:rsidR="003C224B" w:rsidRPr="00C26D3B" w:rsidRDefault="003C224B" w:rsidP="003C224B">
            <w:pPr>
              <w:widowControl w:val="0"/>
              <w:autoSpaceDE w:val="0"/>
              <w:autoSpaceDN w:val="0"/>
              <w:jc w:val="both"/>
              <w:rPr>
                <w:sz w:val="20"/>
                <w:szCs w:val="20"/>
              </w:rPr>
            </w:pPr>
            <w:r w:rsidRPr="00C26D3B">
              <w:rPr>
                <w:sz w:val="20"/>
                <w:szCs w:val="20"/>
              </w:rPr>
              <w:t xml:space="preserve">Доля жителей Молчановского района, удовлетворенных </w:t>
            </w:r>
          </w:p>
          <w:p w:rsidR="003C224B" w:rsidRPr="00C26D3B" w:rsidRDefault="003C224B" w:rsidP="003C224B">
            <w:pPr>
              <w:widowControl w:val="0"/>
              <w:autoSpaceDE w:val="0"/>
              <w:autoSpaceDN w:val="0"/>
              <w:jc w:val="both"/>
              <w:rPr>
                <w:sz w:val="20"/>
                <w:szCs w:val="20"/>
              </w:rPr>
            </w:pPr>
            <w:r w:rsidRPr="00C26D3B">
              <w:rPr>
                <w:sz w:val="20"/>
                <w:szCs w:val="20"/>
              </w:rPr>
              <w:t xml:space="preserve">предоставляемыми социальными услугами, в общем количестве </w:t>
            </w:r>
            <w:proofErr w:type="gramStart"/>
            <w:r w:rsidRPr="00C26D3B">
              <w:rPr>
                <w:sz w:val="20"/>
                <w:szCs w:val="20"/>
              </w:rPr>
              <w:t>опрошенных</w:t>
            </w:r>
            <w:proofErr w:type="gramEnd"/>
            <w:r w:rsidRPr="00C26D3B">
              <w:rPr>
                <w:sz w:val="20"/>
                <w:szCs w:val="20"/>
              </w:rPr>
              <w:t>, %</w:t>
            </w:r>
          </w:p>
        </w:tc>
        <w:tc>
          <w:tcPr>
            <w:tcW w:w="1955"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60</w:t>
            </w:r>
          </w:p>
        </w:tc>
        <w:tc>
          <w:tcPr>
            <w:tcW w:w="1320" w:type="dxa"/>
            <w:vAlign w:val="center"/>
          </w:tcPr>
          <w:p w:rsidR="003C224B" w:rsidRPr="00C26D3B" w:rsidRDefault="003C224B" w:rsidP="003C224B">
            <w:pPr>
              <w:widowControl w:val="0"/>
              <w:autoSpaceDE w:val="0"/>
              <w:autoSpaceDN w:val="0"/>
              <w:jc w:val="center"/>
              <w:rPr>
                <w:sz w:val="20"/>
                <w:szCs w:val="20"/>
              </w:rPr>
            </w:pPr>
            <w:r w:rsidRPr="00C26D3B">
              <w:rPr>
                <w:sz w:val="20"/>
                <w:szCs w:val="20"/>
                <w:lang w:val="en-US"/>
              </w:rPr>
              <w:t>6</w:t>
            </w:r>
            <w:r w:rsidRPr="00C26D3B">
              <w:rPr>
                <w:sz w:val="20"/>
                <w:szCs w:val="20"/>
              </w:rPr>
              <w:t>0</w:t>
            </w:r>
          </w:p>
        </w:tc>
        <w:tc>
          <w:tcPr>
            <w:tcW w:w="1650" w:type="dxa"/>
            <w:vAlign w:val="center"/>
          </w:tcPr>
          <w:p w:rsidR="003C224B" w:rsidRPr="00C26D3B" w:rsidRDefault="003C224B" w:rsidP="003C224B">
            <w:pPr>
              <w:widowControl w:val="0"/>
              <w:autoSpaceDE w:val="0"/>
              <w:autoSpaceDN w:val="0"/>
              <w:jc w:val="center"/>
              <w:rPr>
                <w:sz w:val="20"/>
                <w:szCs w:val="20"/>
              </w:rPr>
            </w:pPr>
            <w:r w:rsidRPr="00C26D3B">
              <w:rPr>
                <w:sz w:val="20"/>
                <w:szCs w:val="20"/>
                <w:lang w:val="en-US"/>
              </w:rPr>
              <w:t>6</w:t>
            </w:r>
            <w:r w:rsidRPr="00C26D3B">
              <w:rPr>
                <w:sz w:val="20"/>
                <w:szCs w:val="20"/>
              </w:rPr>
              <w:t>0</w:t>
            </w:r>
          </w:p>
        </w:tc>
        <w:tc>
          <w:tcPr>
            <w:tcW w:w="1430" w:type="dxa"/>
            <w:vAlign w:val="center"/>
          </w:tcPr>
          <w:p w:rsidR="003C224B" w:rsidRPr="00C26D3B" w:rsidRDefault="003C224B" w:rsidP="003C224B">
            <w:pPr>
              <w:widowControl w:val="0"/>
              <w:autoSpaceDE w:val="0"/>
              <w:autoSpaceDN w:val="0"/>
              <w:jc w:val="center"/>
              <w:rPr>
                <w:sz w:val="20"/>
                <w:szCs w:val="20"/>
              </w:rPr>
            </w:pPr>
            <w:r w:rsidRPr="00C26D3B">
              <w:rPr>
                <w:sz w:val="20"/>
                <w:szCs w:val="20"/>
                <w:lang w:val="en-US"/>
              </w:rPr>
              <w:t>6</w:t>
            </w:r>
            <w:r w:rsidRPr="00C26D3B">
              <w:rPr>
                <w:sz w:val="20"/>
                <w:szCs w:val="20"/>
              </w:rPr>
              <w:t>0</w:t>
            </w:r>
          </w:p>
        </w:tc>
        <w:tc>
          <w:tcPr>
            <w:tcW w:w="1540" w:type="dxa"/>
            <w:vAlign w:val="center"/>
          </w:tcPr>
          <w:p w:rsidR="003C224B" w:rsidRPr="00C26D3B" w:rsidRDefault="003C224B" w:rsidP="003C224B">
            <w:pPr>
              <w:widowControl w:val="0"/>
              <w:autoSpaceDE w:val="0"/>
              <w:autoSpaceDN w:val="0"/>
              <w:jc w:val="center"/>
              <w:rPr>
                <w:sz w:val="20"/>
                <w:szCs w:val="20"/>
              </w:rPr>
            </w:pPr>
            <w:r w:rsidRPr="00C26D3B">
              <w:rPr>
                <w:sz w:val="20"/>
                <w:szCs w:val="20"/>
                <w:lang w:val="en-US"/>
              </w:rPr>
              <w:t>6</w:t>
            </w:r>
            <w:r w:rsidRPr="00C26D3B">
              <w:rPr>
                <w:sz w:val="20"/>
                <w:szCs w:val="20"/>
              </w:rPr>
              <w:t>0</w:t>
            </w:r>
          </w:p>
        </w:tc>
        <w:tc>
          <w:tcPr>
            <w:tcW w:w="1320" w:type="dxa"/>
            <w:vAlign w:val="center"/>
          </w:tcPr>
          <w:p w:rsidR="003C224B" w:rsidRPr="00C26D3B" w:rsidRDefault="003C224B" w:rsidP="003C224B">
            <w:pPr>
              <w:widowControl w:val="0"/>
              <w:autoSpaceDE w:val="0"/>
              <w:autoSpaceDN w:val="0"/>
              <w:jc w:val="center"/>
              <w:rPr>
                <w:sz w:val="20"/>
                <w:szCs w:val="20"/>
              </w:rPr>
            </w:pPr>
            <w:r w:rsidRPr="00C26D3B">
              <w:rPr>
                <w:sz w:val="20"/>
                <w:szCs w:val="20"/>
                <w:lang w:val="en-US"/>
              </w:rPr>
              <w:t>6</w:t>
            </w:r>
            <w:r w:rsidRPr="00C26D3B">
              <w:rPr>
                <w:sz w:val="20"/>
                <w:szCs w:val="20"/>
              </w:rPr>
              <w:t>0</w:t>
            </w:r>
          </w:p>
        </w:tc>
        <w:tc>
          <w:tcPr>
            <w:tcW w:w="1417" w:type="dxa"/>
            <w:vAlign w:val="center"/>
          </w:tcPr>
          <w:p w:rsidR="003C224B" w:rsidRPr="00C26D3B" w:rsidRDefault="003C224B" w:rsidP="003C224B">
            <w:pPr>
              <w:widowControl w:val="0"/>
              <w:autoSpaceDE w:val="0"/>
              <w:autoSpaceDN w:val="0"/>
              <w:jc w:val="center"/>
              <w:rPr>
                <w:sz w:val="20"/>
                <w:szCs w:val="20"/>
              </w:rPr>
            </w:pPr>
            <w:r w:rsidRPr="00C26D3B">
              <w:rPr>
                <w:sz w:val="20"/>
                <w:szCs w:val="20"/>
                <w:lang w:val="en-US"/>
              </w:rPr>
              <w:t>6</w:t>
            </w:r>
            <w:r w:rsidRPr="00C26D3B">
              <w:rPr>
                <w:sz w:val="20"/>
                <w:szCs w:val="20"/>
              </w:rPr>
              <w:t>0</w:t>
            </w:r>
          </w:p>
        </w:tc>
      </w:tr>
      <w:tr w:rsidR="003C224B" w:rsidRPr="00C26D3B" w:rsidTr="003C224B">
        <w:trPr>
          <w:trHeight w:val="599"/>
        </w:trPr>
        <w:tc>
          <w:tcPr>
            <w:tcW w:w="2282" w:type="dxa"/>
            <w:tcBorders>
              <w:bottom w:val="single" w:sz="4" w:space="0" w:color="auto"/>
            </w:tcBorders>
          </w:tcPr>
          <w:p w:rsidR="003C224B" w:rsidRPr="00C26D3B" w:rsidRDefault="003C224B" w:rsidP="003C224B">
            <w:pPr>
              <w:pStyle w:val="TableParagraph"/>
              <w:spacing w:before="41"/>
              <w:ind w:left="107"/>
              <w:rPr>
                <w:sz w:val="20"/>
                <w:szCs w:val="20"/>
              </w:rPr>
            </w:pPr>
            <w:r w:rsidRPr="00C26D3B">
              <w:rPr>
                <w:sz w:val="20"/>
                <w:szCs w:val="20"/>
              </w:rPr>
              <w:t>Сроки реализации</w:t>
            </w:r>
          </w:p>
          <w:p w:rsidR="003C224B" w:rsidRPr="00C26D3B" w:rsidRDefault="003C224B" w:rsidP="003C224B">
            <w:pPr>
              <w:pStyle w:val="TableParagraph"/>
              <w:ind w:left="107"/>
              <w:rPr>
                <w:sz w:val="20"/>
                <w:szCs w:val="20"/>
              </w:rPr>
            </w:pPr>
            <w:r w:rsidRPr="00C26D3B">
              <w:rPr>
                <w:sz w:val="20"/>
                <w:szCs w:val="20"/>
              </w:rPr>
              <w:t>муниципальной программы</w:t>
            </w:r>
          </w:p>
        </w:tc>
        <w:tc>
          <w:tcPr>
            <w:tcW w:w="12333" w:type="dxa"/>
            <w:gridSpan w:val="8"/>
            <w:vAlign w:val="center"/>
          </w:tcPr>
          <w:p w:rsidR="003C224B" w:rsidRPr="00C26D3B" w:rsidRDefault="003C224B" w:rsidP="003C224B">
            <w:pPr>
              <w:pStyle w:val="TableParagraph"/>
              <w:rPr>
                <w:sz w:val="20"/>
                <w:szCs w:val="20"/>
              </w:rPr>
            </w:pPr>
            <w:r w:rsidRPr="00C26D3B">
              <w:rPr>
                <w:sz w:val="20"/>
                <w:szCs w:val="20"/>
                <w:lang w:val="en-US"/>
              </w:rPr>
              <w:t>I</w:t>
            </w:r>
            <w:r w:rsidRPr="00C26D3B">
              <w:rPr>
                <w:sz w:val="20"/>
                <w:szCs w:val="20"/>
              </w:rPr>
              <w:t xml:space="preserve"> этап – 2022-2023 годы</w:t>
            </w:r>
          </w:p>
          <w:p w:rsidR="003C224B" w:rsidRPr="00C26D3B" w:rsidRDefault="003C224B" w:rsidP="003C224B">
            <w:pPr>
              <w:pStyle w:val="TableParagraph"/>
              <w:rPr>
                <w:sz w:val="20"/>
                <w:szCs w:val="20"/>
              </w:rPr>
            </w:pPr>
            <w:r w:rsidRPr="00C26D3B">
              <w:rPr>
                <w:sz w:val="20"/>
                <w:szCs w:val="20"/>
                <w:lang w:val="en-US"/>
              </w:rPr>
              <w:t>II</w:t>
            </w:r>
            <w:r w:rsidRPr="00C26D3B">
              <w:rPr>
                <w:sz w:val="20"/>
                <w:szCs w:val="20"/>
              </w:rPr>
              <w:t xml:space="preserve"> этап - </w:t>
            </w:r>
            <w:r w:rsidRPr="00C26D3B">
              <w:rPr>
                <w:sz w:val="20"/>
                <w:szCs w:val="20"/>
                <w:lang w:eastAsia="ru-RU"/>
              </w:rPr>
              <w:t>2024 - 2026 годы с прогнозом на 2027, 2028 и 2029 годы</w:t>
            </w:r>
          </w:p>
        </w:tc>
      </w:tr>
      <w:tr w:rsidR="003C224B" w:rsidRPr="00C26D3B" w:rsidTr="003C224B">
        <w:trPr>
          <w:trHeight w:val="945"/>
        </w:trPr>
        <w:tc>
          <w:tcPr>
            <w:tcW w:w="2282" w:type="dxa"/>
            <w:vMerge w:val="restart"/>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TableParagraph"/>
              <w:spacing w:before="133"/>
              <w:ind w:left="107"/>
              <w:rPr>
                <w:sz w:val="20"/>
                <w:szCs w:val="20"/>
              </w:rPr>
            </w:pPr>
            <w:r w:rsidRPr="00C26D3B">
              <w:rPr>
                <w:sz w:val="20"/>
                <w:szCs w:val="20"/>
              </w:rPr>
              <w:lastRenderedPageBreak/>
              <w:t>Объем и источники финансирования</w:t>
            </w:r>
          </w:p>
          <w:p w:rsidR="003C224B" w:rsidRPr="00C26D3B" w:rsidRDefault="003C224B" w:rsidP="003C224B">
            <w:pPr>
              <w:pStyle w:val="TableParagraph"/>
              <w:ind w:left="107"/>
              <w:rPr>
                <w:sz w:val="20"/>
                <w:szCs w:val="20"/>
              </w:rPr>
            </w:pPr>
            <w:r w:rsidRPr="00C26D3B">
              <w:rPr>
                <w:sz w:val="20"/>
                <w:szCs w:val="20"/>
              </w:rPr>
              <w:t>муниципальной программ</w:t>
            </w:r>
            <w:proofErr w:type="gramStart"/>
            <w:r w:rsidRPr="00C26D3B">
              <w:rPr>
                <w:sz w:val="20"/>
                <w:szCs w:val="20"/>
              </w:rPr>
              <w:t>ы(</w:t>
            </w:r>
            <w:proofErr w:type="gramEnd"/>
            <w:r w:rsidRPr="00C26D3B">
              <w:rPr>
                <w:sz w:val="20"/>
                <w:szCs w:val="20"/>
              </w:rPr>
              <w:t>с детализацией по годам реализации, тыс.рублей)</w:t>
            </w:r>
          </w:p>
        </w:tc>
        <w:tc>
          <w:tcPr>
            <w:tcW w:w="1701" w:type="dxa"/>
            <w:tcBorders>
              <w:left w:val="single" w:sz="4" w:space="0" w:color="auto"/>
            </w:tcBorders>
            <w:vAlign w:val="center"/>
          </w:tcPr>
          <w:p w:rsidR="003C224B" w:rsidRPr="00C26D3B" w:rsidRDefault="003C224B" w:rsidP="003C224B">
            <w:pPr>
              <w:pStyle w:val="TableParagraph"/>
              <w:rPr>
                <w:sz w:val="20"/>
                <w:szCs w:val="20"/>
                <w:lang w:val="en-US"/>
              </w:rPr>
            </w:pPr>
            <w:r w:rsidRPr="00C26D3B">
              <w:rPr>
                <w:sz w:val="20"/>
                <w:szCs w:val="20"/>
                <w:lang w:val="en-US"/>
              </w:rPr>
              <w:t>Источники</w:t>
            </w:r>
          </w:p>
        </w:tc>
        <w:tc>
          <w:tcPr>
            <w:tcW w:w="1955" w:type="dxa"/>
          </w:tcPr>
          <w:p w:rsidR="003C224B" w:rsidRPr="00C26D3B" w:rsidRDefault="003C224B" w:rsidP="003C224B">
            <w:pPr>
              <w:pStyle w:val="TableParagraph"/>
              <w:jc w:val="center"/>
              <w:rPr>
                <w:sz w:val="20"/>
                <w:szCs w:val="20"/>
              </w:rPr>
            </w:pPr>
            <w:r w:rsidRPr="00C26D3B">
              <w:rPr>
                <w:sz w:val="20"/>
                <w:szCs w:val="20"/>
              </w:rPr>
              <w:t>Всего</w:t>
            </w:r>
          </w:p>
        </w:tc>
        <w:tc>
          <w:tcPr>
            <w:tcW w:w="1320" w:type="dxa"/>
          </w:tcPr>
          <w:p w:rsidR="003C224B" w:rsidRPr="00C26D3B" w:rsidRDefault="003C224B" w:rsidP="003C224B">
            <w:pPr>
              <w:pStyle w:val="TableParagraph"/>
              <w:ind w:right="96"/>
              <w:rPr>
                <w:sz w:val="20"/>
                <w:szCs w:val="20"/>
              </w:rPr>
            </w:pPr>
            <w:r w:rsidRPr="00C26D3B">
              <w:rPr>
                <w:sz w:val="20"/>
                <w:szCs w:val="20"/>
              </w:rPr>
              <w:t xml:space="preserve">   2024 год</w:t>
            </w:r>
          </w:p>
        </w:tc>
        <w:tc>
          <w:tcPr>
            <w:tcW w:w="1650" w:type="dxa"/>
          </w:tcPr>
          <w:p w:rsidR="003C224B" w:rsidRPr="00C26D3B" w:rsidRDefault="003C224B" w:rsidP="003C224B">
            <w:pPr>
              <w:pStyle w:val="TableParagraph"/>
              <w:ind w:left="126" w:right="112"/>
              <w:jc w:val="center"/>
              <w:rPr>
                <w:sz w:val="20"/>
                <w:szCs w:val="20"/>
              </w:rPr>
            </w:pPr>
            <w:r w:rsidRPr="00C26D3B">
              <w:rPr>
                <w:sz w:val="20"/>
                <w:szCs w:val="20"/>
              </w:rPr>
              <w:t>2025 год</w:t>
            </w:r>
          </w:p>
        </w:tc>
        <w:tc>
          <w:tcPr>
            <w:tcW w:w="1430" w:type="dxa"/>
          </w:tcPr>
          <w:p w:rsidR="003C224B" w:rsidRPr="00C26D3B" w:rsidRDefault="003C224B" w:rsidP="003C224B">
            <w:pPr>
              <w:pStyle w:val="TableParagraph"/>
              <w:spacing w:before="7"/>
              <w:jc w:val="center"/>
              <w:rPr>
                <w:sz w:val="20"/>
                <w:szCs w:val="20"/>
              </w:rPr>
            </w:pPr>
            <w:r w:rsidRPr="00C26D3B">
              <w:rPr>
                <w:sz w:val="20"/>
                <w:szCs w:val="20"/>
              </w:rPr>
              <w:t>2026 год</w:t>
            </w:r>
          </w:p>
        </w:tc>
        <w:tc>
          <w:tcPr>
            <w:tcW w:w="1540" w:type="dxa"/>
          </w:tcPr>
          <w:p w:rsidR="003C224B" w:rsidRPr="00C26D3B" w:rsidRDefault="003C224B" w:rsidP="003C224B">
            <w:pPr>
              <w:pStyle w:val="TableParagraph"/>
              <w:jc w:val="center"/>
              <w:rPr>
                <w:sz w:val="20"/>
                <w:szCs w:val="20"/>
              </w:rPr>
            </w:pPr>
            <w:r w:rsidRPr="00C26D3B">
              <w:rPr>
                <w:sz w:val="20"/>
                <w:szCs w:val="20"/>
              </w:rPr>
              <w:t>Прогнозный период  2027 год</w:t>
            </w:r>
          </w:p>
        </w:tc>
        <w:tc>
          <w:tcPr>
            <w:tcW w:w="1320" w:type="dxa"/>
          </w:tcPr>
          <w:p w:rsidR="003C224B" w:rsidRPr="00C26D3B" w:rsidRDefault="003C224B" w:rsidP="003C224B">
            <w:pPr>
              <w:pStyle w:val="TableParagraph"/>
              <w:jc w:val="center"/>
              <w:rPr>
                <w:sz w:val="20"/>
                <w:szCs w:val="20"/>
              </w:rPr>
            </w:pPr>
            <w:r w:rsidRPr="00C26D3B">
              <w:rPr>
                <w:sz w:val="20"/>
                <w:szCs w:val="20"/>
              </w:rPr>
              <w:t>Прогнозный период 2028 год</w:t>
            </w:r>
          </w:p>
        </w:tc>
        <w:tc>
          <w:tcPr>
            <w:tcW w:w="1417" w:type="dxa"/>
          </w:tcPr>
          <w:p w:rsidR="003C224B" w:rsidRPr="00C26D3B" w:rsidRDefault="003C224B" w:rsidP="003C224B">
            <w:pPr>
              <w:pStyle w:val="TableParagraph"/>
              <w:ind w:right="97"/>
              <w:jc w:val="center"/>
              <w:rPr>
                <w:sz w:val="20"/>
                <w:szCs w:val="20"/>
              </w:rPr>
            </w:pPr>
            <w:r w:rsidRPr="00C26D3B">
              <w:rPr>
                <w:sz w:val="20"/>
                <w:szCs w:val="20"/>
              </w:rPr>
              <w:t>Прогнозный период 2029 год</w:t>
            </w:r>
          </w:p>
        </w:tc>
      </w:tr>
      <w:tr w:rsidR="003C224B" w:rsidRPr="00C26D3B" w:rsidTr="003C224B">
        <w:trPr>
          <w:trHeight w:val="585"/>
        </w:trPr>
        <w:tc>
          <w:tcPr>
            <w:tcW w:w="2282" w:type="dxa"/>
            <w:vMerge/>
            <w:tcBorders>
              <w:left w:val="single" w:sz="4" w:space="0" w:color="auto"/>
              <w:bottom w:val="single" w:sz="4" w:space="0" w:color="auto"/>
              <w:right w:val="single" w:sz="4" w:space="0" w:color="auto"/>
            </w:tcBorders>
            <w:vAlign w:val="center"/>
          </w:tcPr>
          <w:p w:rsidR="003C224B" w:rsidRPr="00C26D3B" w:rsidRDefault="003C224B" w:rsidP="003C224B">
            <w:pPr>
              <w:rPr>
                <w:sz w:val="20"/>
                <w:szCs w:val="20"/>
                <w:lang w:val="en-US"/>
              </w:rPr>
            </w:pPr>
          </w:p>
        </w:tc>
        <w:tc>
          <w:tcPr>
            <w:tcW w:w="1701" w:type="dxa"/>
            <w:tcBorders>
              <w:left w:val="single" w:sz="4" w:space="0" w:color="auto"/>
            </w:tcBorders>
          </w:tcPr>
          <w:p w:rsidR="003C224B" w:rsidRPr="00C26D3B" w:rsidRDefault="003C224B" w:rsidP="003C224B">
            <w:pPr>
              <w:pStyle w:val="TableParagraph"/>
              <w:spacing w:before="34"/>
              <w:ind w:left="105"/>
              <w:jc w:val="both"/>
              <w:rPr>
                <w:sz w:val="20"/>
                <w:szCs w:val="20"/>
              </w:rPr>
            </w:pPr>
            <w:r w:rsidRPr="00C26D3B">
              <w:rPr>
                <w:sz w:val="20"/>
                <w:szCs w:val="20"/>
              </w:rPr>
              <w:t>федеральный бюджет (по согласованию</w:t>
            </w:r>
            <w:proofErr w:type="gramStart"/>
            <w:r w:rsidRPr="00C26D3B">
              <w:rPr>
                <w:sz w:val="20"/>
                <w:szCs w:val="20"/>
              </w:rPr>
              <w:t>)(</w:t>
            </w:r>
            <w:proofErr w:type="gramEnd"/>
            <w:r w:rsidRPr="00C26D3B">
              <w:rPr>
                <w:sz w:val="20"/>
                <w:szCs w:val="20"/>
              </w:rPr>
              <w:t>прогноз)</w:t>
            </w:r>
          </w:p>
        </w:tc>
        <w:tc>
          <w:tcPr>
            <w:tcW w:w="1955" w:type="dxa"/>
            <w:vAlign w:val="center"/>
          </w:tcPr>
          <w:p w:rsidR="003C224B" w:rsidRPr="00C26D3B" w:rsidRDefault="003C224B" w:rsidP="003C224B">
            <w:pPr>
              <w:pStyle w:val="TableParagraph"/>
              <w:jc w:val="center"/>
              <w:rPr>
                <w:sz w:val="20"/>
                <w:szCs w:val="20"/>
              </w:rPr>
            </w:pPr>
            <w:r w:rsidRPr="00C26D3B">
              <w:rPr>
                <w:sz w:val="20"/>
                <w:szCs w:val="20"/>
              </w:rPr>
              <w:t>6 779,4</w:t>
            </w:r>
          </w:p>
          <w:p w:rsidR="003C224B" w:rsidRPr="00C26D3B" w:rsidRDefault="003C224B" w:rsidP="003C224B">
            <w:pPr>
              <w:pStyle w:val="TableParagraph"/>
              <w:jc w:val="center"/>
              <w:rPr>
                <w:sz w:val="20"/>
                <w:szCs w:val="20"/>
              </w:rPr>
            </w:pPr>
          </w:p>
        </w:tc>
        <w:tc>
          <w:tcPr>
            <w:tcW w:w="1320" w:type="dxa"/>
            <w:vAlign w:val="center"/>
          </w:tcPr>
          <w:p w:rsidR="003C224B" w:rsidRPr="00C26D3B" w:rsidRDefault="003C224B" w:rsidP="003C224B">
            <w:pPr>
              <w:pStyle w:val="TableParagraph"/>
              <w:rPr>
                <w:sz w:val="20"/>
                <w:szCs w:val="20"/>
              </w:rPr>
            </w:pPr>
            <w:r w:rsidRPr="00C26D3B">
              <w:rPr>
                <w:sz w:val="20"/>
                <w:szCs w:val="20"/>
              </w:rPr>
              <w:t xml:space="preserve">     2 027,4</w:t>
            </w:r>
          </w:p>
        </w:tc>
        <w:tc>
          <w:tcPr>
            <w:tcW w:w="1650" w:type="dxa"/>
            <w:vAlign w:val="center"/>
          </w:tcPr>
          <w:p w:rsidR="003C224B" w:rsidRPr="00C26D3B" w:rsidRDefault="003C224B" w:rsidP="003C224B">
            <w:pPr>
              <w:pStyle w:val="TableParagraph"/>
              <w:jc w:val="center"/>
              <w:rPr>
                <w:sz w:val="20"/>
                <w:szCs w:val="20"/>
              </w:rPr>
            </w:pPr>
            <w:r w:rsidRPr="00C26D3B">
              <w:rPr>
                <w:sz w:val="20"/>
                <w:szCs w:val="20"/>
              </w:rPr>
              <w:t>2 376,0</w:t>
            </w:r>
          </w:p>
        </w:tc>
        <w:tc>
          <w:tcPr>
            <w:tcW w:w="1430" w:type="dxa"/>
            <w:vAlign w:val="center"/>
          </w:tcPr>
          <w:p w:rsidR="003C224B" w:rsidRPr="00C26D3B" w:rsidRDefault="003C224B" w:rsidP="003C224B">
            <w:pPr>
              <w:pStyle w:val="TableParagraph"/>
              <w:jc w:val="center"/>
              <w:rPr>
                <w:sz w:val="20"/>
                <w:szCs w:val="20"/>
              </w:rPr>
            </w:pPr>
            <w:r w:rsidRPr="00C26D3B">
              <w:rPr>
                <w:sz w:val="20"/>
                <w:szCs w:val="20"/>
              </w:rPr>
              <w:t>2 376,0</w:t>
            </w:r>
          </w:p>
        </w:tc>
        <w:tc>
          <w:tcPr>
            <w:tcW w:w="154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17" w:type="dxa"/>
            <w:vAlign w:val="center"/>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852"/>
        </w:trPr>
        <w:tc>
          <w:tcPr>
            <w:tcW w:w="2282" w:type="dxa"/>
            <w:vMerge w:val="restart"/>
            <w:tcBorders>
              <w:top w:val="single" w:sz="4" w:space="0" w:color="auto"/>
            </w:tcBorders>
          </w:tcPr>
          <w:p w:rsidR="003C224B" w:rsidRPr="00C26D3B" w:rsidRDefault="003C224B" w:rsidP="003C224B">
            <w:pPr>
              <w:pStyle w:val="TableParagraph"/>
              <w:rPr>
                <w:sz w:val="20"/>
                <w:szCs w:val="20"/>
              </w:rPr>
            </w:pPr>
          </w:p>
        </w:tc>
        <w:tc>
          <w:tcPr>
            <w:tcW w:w="1701" w:type="dxa"/>
          </w:tcPr>
          <w:p w:rsidR="003C224B" w:rsidRPr="00C26D3B" w:rsidRDefault="003C224B" w:rsidP="003C224B">
            <w:pPr>
              <w:pStyle w:val="TableParagraph"/>
              <w:ind w:left="105"/>
              <w:rPr>
                <w:sz w:val="20"/>
                <w:szCs w:val="20"/>
              </w:rPr>
            </w:pPr>
            <w:r w:rsidRPr="00C26D3B">
              <w:rPr>
                <w:sz w:val="20"/>
                <w:szCs w:val="20"/>
              </w:rPr>
              <w:t>вт.ч. средства</w:t>
            </w:r>
          </w:p>
          <w:p w:rsidR="003C224B" w:rsidRPr="00C26D3B" w:rsidRDefault="003C224B" w:rsidP="003C224B">
            <w:pPr>
              <w:pStyle w:val="TableParagraph"/>
              <w:spacing w:before="2"/>
              <w:ind w:left="105"/>
              <w:rPr>
                <w:sz w:val="20"/>
                <w:szCs w:val="20"/>
              </w:rPr>
            </w:pPr>
            <w:r w:rsidRPr="00C26D3B">
              <w:rPr>
                <w:sz w:val="20"/>
                <w:szCs w:val="20"/>
              </w:rPr>
              <w:t xml:space="preserve">федерального бюджета, поступающие напрямую получателям на счета, открытые в </w:t>
            </w:r>
            <w:proofErr w:type="gramStart"/>
            <w:r w:rsidRPr="00C26D3B">
              <w:rPr>
                <w:sz w:val="20"/>
                <w:szCs w:val="20"/>
              </w:rPr>
              <w:t>кредитных</w:t>
            </w:r>
            <w:proofErr w:type="gramEnd"/>
          </w:p>
          <w:p w:rsidR="003C224B" w:rsidRPr="00C26D3B" w:rsidRDefault="003C224B" w:rsidP="003C224B">
            <w:pPr>
              <w:pStyle w:val="TableParagraph"/>
              <w:spacing w:before="2"/>
              <w:ind w:left="105"/>
              <w:rPr>
                <w:sz w:val="20"/>
                <w:szCs w:val="20"/>
              </w:rPr>
            </w:pPr>
            <w:r w:rsidRPr="00C26D3B">
              <w:rPr>
                <w:sz w:val="20"/>
                <w:szCs w:val="20"/>
              </w:rPr>
              <w:t xml:space="preserve">организациях или </w:t>
            </w:r>
            <w:proofErr w:type="gramStart"/>
            <w:r w:rsidRPr="00C26D3B">
              <w:rPr>
                <w:sz w:val="20"/>
                <w:szCs w:val="20"/>
              </w:rPr>
              <w:t>в</w:t>
            </w:r>
            <w:proofErr w:type="gramEnd"/>
          </w:p>
          <w:p w:rsidR="003C224B" w:rsidRPr="00C26D3B" w:rsidRDefault="003C224B" w:rsidP="003C224B">
            <w:pPr>
              <w:pStyle w:val="TableParagraph"/>
              <w:ind w:left="105"/>
              <w:rPr>
                <w:sz w:val="20"/>
                <w:szCs w:val="20"/>
              </w:rPr>
            </w:pPr>
            <w:r w:rsidRPr="00C26D3B">
              <w:rPr>
                <w:sz w:val="20"/>
                <w:szCs w:val="20"/>
              </w:rPr>
              <w:t xml:space="preserve">Федеральном </w:t>
            </w:r>
            <w:proofErr w:type="gramStart"/>
            <w:r w:rsidRPr="00C26D3B">
              <w:rPr>
                <w:sz w:val="20"/>
                <w:szCs w:val="20"/>
              </w:rPr>
              <w:t>казначействе</w:t>
            </w:r>
            <w:proofErr w:type="gramEnd"/>
            <w:r w:rsidRPr="00C26D3B">
              <w:rPr>
                <w:sz w:val="20"/>
                <w:szCs w:val="20"/>
              </w:rPr>
              <w:t xml:space="preserve"> Российской Федерации</w:t>
            </w:r>
          </w:p>
          <w:p w:rsidR="003C224B" w:rsidRPr="00C26D3B" w:rsidRDefault="003C224B" w:rsidP="003C224B">
            <w:pPr>
              <w:pStyle w:val="TableParagraph"/>
              <w:ind w:left="105"/>
              <w:rPr>
                <w:sz w:val="20"/>
                <w:szCs w:val="20"/>
              </w:rPr>
            </w:pPr>
            <w:r w:rsidRPr="00C26D3B">
              <w:rPr>
                <w:sz w:val="20"/>
                <w:szCs w:val="20"/>
              </w:rPr>
              <w:t>(прогноз)</w:t>
            </w:r>
          </w:p>
        </w:tc>
        <w:tc>
          <w:tcPr>
            <w:tcW w:w="1955"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p>
          <w:p w:rsidR="003C224B" w:rsidRPr="00C26D3B" w:rsidRDefault="003C224B" w:rsidP="003C224B">
            <w:pPr>
              <w:pStyle w:val="TableParagraph"/>
              <w:jc w:val="center"/>
              <w:rPr>
                <w:sz w:val="20"/>
                <w:szCs w:val="20"/>
              </w:rPr>
            </w:pPr>
            <w:r w:rsidRPr="00C26D3B">
              <w:rPr>
                <w:sz w:val="20"/>
                <w:szCs w:val="20"/>
              </w:rPr>
              <w:t>0,0</w:t>
            </w:r>
          </w:p>
        </w:tc>
        <w:tc>
          <w:tcPr>
            <w:tcW w:w="165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3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54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17" w:type="dxa"/>
            <w:vAlign w:val="center"/>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436"/>
        </w:trPr>
        <w:tc>
          <w:tcPr>
            <w:tcW w:w="2282" w:type="dxa"/>
            <w:vMerge/>
            <w:tcBorders>
              <w:top w:val="nil"/>
            </w:tcBorders>
            <w:vAlign w:val="center"/>
          </w:tcPr>
          <w:p w:rsidR="003C224B" w:rsidRPr="00C26D3B" w:rsidRDefault="003C224B" w:rsidP="003C224B">
            <w:pPr>
              <w:rPr>
                <w:sz w:val="20"/>
                <w:szCs w:val="20"/>
              </w:rPr>
            </w:pPr>
          </w:p>
        </w:tc>
        <w:tc>
          <w:tcPr>
            <w:tcW w:w="1701" w:type="dxa"/>
          </w:tcPr>
          <w:p w:rsidR="003C224B" w:rsidRPr="00C26D3B" w:rsidRDefault="003C224B" w:rsidP="003C224B">
            <w:pPr>
              <w:pStyle w:val="TableParagraph"/>
              <w:spacing w:before="85"/>
              <w:ind w:left="108"/>
              <w:rPr>
                <w:sz w:val="20"/>
                <w:szCs w:val="20"/>
              </w:rPr>
            </w:pPr>
            <w:r w:rsidRPr="00C26D3B">
              <w:rPr>
                <w:sz w:val="20"/>
                <w:szCs w:val="20"/>
              </w:rPr>
              <w:t>Областной бюджет (по согласованию</w:t>
            </w:r>
            <w:proofErr w:type="gramStart"/>
            <w:r w:rsidRPr="00C26D3B">
              <w:rPr>
                <w:sz w:val="20"/>
                <w:szCs w:val="20"/>
              </w:rPr>
              <w:t>)(</w:t>
            </w:r>
            <w:proofErr w:type="gramEnd"/>
            <w:r w:rsidRPr="00C26D3B">
              <w:rPr>
                <w:sz w:val="20"/>
                <w:szCs w:val="20"/>
              </w:rPr>
              <w:t>прогноз)</w:t>
            </w:r>
          </w:p>
        </w:tc>
        <w:tc>
          <w:tcPr>
            <w:tcW w:w="1955" w:type="dxa"/>
            <w:vAlign w:val="center"/>
          </w:tcPr>
          <w:p w:rsidR="003C224B" w:rsidRPr="00C26D3B" w:rsidRDefault="003C224B" w:rsidP="003C224B">
            <w:pPr>
              <w:pStyle w:val="TableParagraph"/>
              <w:jc w:val="center"/>
              <w:rPr>
                <w:sz w:val="20"/>
                <w:szCs w:val="20"/>
              </w:rPr>
            </w:pPr>
            <w:r w:rsidRPr="00C26D3B">
              <w:rPr>
                <w:sz w:val="20"/>
                <w:szCs w:val="20"/>
              </w:rPr>
              <w:t>160 266,3</w:t>
            </w:r>
          </w:p>
        </w:tc>
        <w:tc>
          <w:tcPr>
            <w:tcW w:w="1320" w:type="dxa"/>
            <w:vAlign w:val="center"/>
          </w:tcPr>
          <w:p w:rsidR="003C224B" w:rsidRPr="00C26D3B" w:rsidRDefault="003C224B" w:rsidP="003C224B">
            <w:pPr>
              <w:pStyle w:val="TableParagraph"/>
              <w:rPr>
                <w:sz w:val="20"/>
                <w:szCs w:val="20"/>
              </w:rPr>
            </w:pPr>
            <w:r w:rsidRPr="00C26D3B">
              <w:rPr>
                <w:sz w:val="20"/>
                <w:szCs w:val="20"/>
              </w:rPr>
              <w:t xml:space="preserve">    41 099,7</w:t>
            </w:r>
          </w:p>
        </w:tc>
        <w:tc>
          <w:tcPr>
            <w:tcW w:w="1650" w:type="dxa"/>
            <w:vAlign w:val="center"/>
          </w:tcPr>
          <w:p w:rsidR="003C224B" w:rsidRPr="00C26D3B" w:rsidRDefault="003C224B" w:rsidP="003C224B">
            <w:pPr>
              <w:pStyle w:val="TableParagraph"/>
              <w:jc w:val="center"/>
              <w:rPr>
                <w:sz w:val="20"/>
                <w:szCs w:val="20"/>
              </w:rPr>
            </w:pPr>
            <w:r w:rsidRPr="00C26D3B">
              <w:rPr>
                <w:sz w:val="20"/>
                <w:szCs w:val="20"/>
              </w:rPr>
              <w:t>59 569,1</w:t>
            </w:r>
          </w:p>
        </w:tc>
        <w:tc>
          <w:tcPr>
            <w:tcW w:w="1430" w:type="dxa"/>
            <w:vAlign w:val="center"/>
          </w:tcPr>
          <w:p w:rsidR="003C224B" w:rsidRPr="00C26D3B" w:rsidRDefault="003C224B" w:rsidP="003C224B">
            <w:pPr>
              <w:pStyle w:val="TableParagraph"/>
              <w:jc w:val="center"/>
              <w:rPr>
                <w:sz w:val="20"/>
                <w:szCs w:val="20"/>
              </w:rPr>
            </w:pPr>
            <w:r w:rsidRPr="00C26D3B">
              <w:rPr>
                <w:sz w:val="20"/>
                <w:szCs w:val="20"/>
              </w:rPr>
              <w:t>59 597,5</w:t>
            </w:r>
          </w:p>
        </w:tc>
        <w:tc>
          <w:tcPr>
            <w:tcW w:w="154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17" w:type="dxa"/>
            <w:vAlign w:val="center"/>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599"/>
        </w:trPr>
        <w:tc>
          <w:tcPr>
            <w:tcW w:w="2282" w:type="dxa"/>
            <w:vMerge/>
            <w:tcBorders>
              <w:top w:val="nil"/>
            </w:tcBorders>
            <w:vAlign w:val="center"/>
          </w:tcPr>
          <w:p w:rsidR="003C224B" w:rsidRPr="00C26D3B" w:rsidRDefault="003C224B" w:rsidP="003C224B">
            <w:pPr>
              <w:rPr>
                <w:sz w:val="20"/>
                <w:szCs w:val="20"/>
              </w:rPr>
            </w:pPr>
          </w:p>
        </w:tc>
        <w:tc>
          <w:tcPr>
            <w:tcW w:w="1701" w:type="dxa"/>
          </w:tcPr>
          <w:p w:rsidR="003C224B" w:rsidRPr="00C26D3B" w:rsidRDefault="003C224B" w:rsidP="003C224B">
            <w:pPr>
              <w:pStyle w:val="TableParagraph"/>
              <w:spacing w:before="39"/>
              <w:ind w:left="105"/>
              <w:rPr>
                <w:sz w:val="20"/>
                <w:szCs w:val="20"/>
              </w:rPr>
            </w:pPr>
            <w:r w:rsidRPr="00C26D3B">
              <w:rPr>
                <w:sz w:val="20"/>
                <w:szCs w:val="20"/>
              </w:rPr>
              <w:t>Местный бюджет</w:t>
            </w:r>
          </w:p>
        </w:tc>
        <w:tc>
          <w:tcPr>
            <w:tcW w:w="1955" w:type="dxa"/>
            <w:vAlign w:val="center"/>
          </w:tcPr>
          <w:p w:rsidR="003C224B" w:rsidRPr="00C26D3B" w:rsidRDefault="003C224B" w:rsidP="003C224B">
            <w:pPr>
              <w:pStyle w:val="TableParagraph"/>
              <w:jc w:val="center"/>
              <w:rPr>
                <w:sz w:val="20"/>
                <w:szCs w:val="20"/>
              </w:rPr>
            </w:pPr>
            <w:r w:rsidRPr="00C26D3B">
              <w:rPr>
                <w:sz w:val="20"/>
                <w:szCs w:val="20"/>
              </w:rPr>
              <w:t>150,0</w:t>
            </w:r>
          </w:p>
        </w:tc>
        <w:tc>
          <w:tcPr>
            <w:tcW w:w="1320" w:type="dxa"/>
            <w:vAlign w:val="center"/>
          </w:tcPr>
          <w:p w:rsidR="003C224B" w:rsidRPr="00C26D3B" w:rsidRDefault="003C224B" w:rsidP="003C224B">
            <w:pPr>
              <w:pStyle w:val="TableParagraph"/>
              <w:rPr>
                <w:sz w:val="20"/>
                <w:szCs w:val="20"/>
              </w:rPr>
            </w:pPr>
            <w:r w:rsidRPr="00C26D3B">
              <w:rPr>
                <w:sz w:val="20"/>
                <w:szCs w:val="20"/>
              </w:rPr>
              <w:t xml:space="preserve">       50,0</w:t>
            </w:r>
          </w:p>
        </w:tc>
        <w:tc>
          <w:tcPr>
            <w:tcW w:w="1650" w:type="dxa"/>
            <w:vAlign w:val="center"/>
          </w:tcPr>
          <w:p w:rsidR="003C224B" w:rsidRPr="00C26D3B" w:rsidRDefault="003C224B" w:rsidP="003C224B">
            <w:pPr>
              <w:pStyle w:val="TableParagraph"/>
              <w:jc w:val="center"/>
              <w:rPr>
                <w:sz w:val="20"/>
                <w:szCs w:val="20"/>
              </w:rPr>
            </w:pPr>
            <w:r w:rsidRPr="00C26D3B">
              <w:rPr>
                <w:sz w:val="20"/>
                <w:szCs w:val="20"/>
              </w:rPr>
              <w:t>50,0</w:t>
            </w:r>
          </w:p>
        </w:tc>
        <w:tc>
          <w:tcPr>
            <w:tcW w:w="1430" w:type="dxa"/>
            <w:vAlign w:val="center"/>
          </w:tcPr>
          <w:p w:rsidR="003C224B" w:rsidRPr="00C26D3B" w:rsidRDefault="003C224B" w:rsidP="003C224B">
            <w:pPr>
              <w:pStyle w:val="TableParagraph"/>
              <w:jc w:val="center"/>
              <w:rPr>
                <w:sz w:val="20"/>
                <w:szCs w:val="20"/>
              </w:rPr>
            </w:pPr>
            <w:r w:rsidRPr="00C26D3B">
              <w:rPr>
                <w:sz w:val="20"/>
                <w:szCs w:val="20"/>
              </w:rPr>
              <w:t>50,0</w:t>
            </w:r>
          </w:p>
        </w:tc>
        <w:tc>
          <w:tcPr>
            <w:tcW w:w="154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17" w:type="dxa"/>
            <w:vAlign w:val="center"/>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825"/>
        </w:trPr>
        <w:tc>
          <w:tcPr>
            <w:tcW w:w="2282" w:type="dxa"/>
            <w:vMerge/>
            <w:tcBorders>
              <w:top w:val="nil"/>
            </w:tcBorders>
            <w:vAlign w:val="center"/>
          </w:tcPr>
          <w:p w:rsidR="003C224B" w:rsidRPr="00C26D3B" w:rsidRDefault="003C224B" w:rsidP="003C224B">
            <w:pPr>
              <w:widowControl w:val="0"/>
              <w:autoSpaceDE w:val="0"/>
              <w:autoSpaceDN w:val="0"/>
              <w:rPr>
                <w:sz w:val="20"/>
                <w:szCs w:val="20"/>
                <w:lang w:val="en-US"/>
              </w:rPr>
            </w:pPr>
          </w:p>
        </w:tc>
        <w:tc>
          <w:tcPr>
            <w:tcW w:w="1701" w:type="dxa"/>
          </w:tcPr>
          <w:p w:rsidR="003C224B" w:rsidRPr="00C26D3B" w:rsidRDefault="003C224B" w:rsidP="003C224B">
            <w:pPr>
              <w:pStyle w:val="TableParagraph"/>
              <w:spacing w:before="27"/>
              <w:ind w:left="105"/>
              <w:rPr>
                <w:sz w:val="20"/>
                <w:szCs w:val="20"/>
              </w:rPr>
            </w:pPr>
            <w:r w:rsidRPr="00C26D3B">
              <w:rPr>
                <w:sz w:val="20"/>
                <w:szCs w:val="20"/>
              </w:rPr>
              <w:t>бюджеты сельских поселений (по согласованию) (прогноз)</w:t>
            </w:r>
          </w:p>
        </w:tc>
        <w:tc>
          <w:tcPr>
            <w:tcW w:w="1955"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p>
          <w:p w:rsidR="003C224B" w:rsidRPr="00C26D3B" w:rsidRDefault="003C224B" w:rsidP="003C224B">
            <w:pPr>
              <w:pStyle w:val="TableParagraph"/>
              <w:jc w:val="center"/>
              <w:rPr>
                <w:sz w:val="20"/>
                <w:szCs w:val="20"/>
              </w:rPr>
            </w:pPr>
            <w:r w:rsidRPr="00C26D3B">
              <w:rPr>
                <w:sz w:val="20"/>
                <w:szCs w:val="20"/>
              </w:rPr>
              <w:t>0,0</w:t>
            </w:r>
          </w:p>
        </w:tc>
        <w:tc>
          <w:tcPr>
            <w:tcW w:w="165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3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54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17" w:type="dxa"/>
            <w:vAlign w:val="center"/>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825"/>
        </w:trPr>
        <w:tc>
          <w:tcPr>
            <w:tcW w:w="2282" w:type="dxa"/>
            <w:vMerge/>
            <w:tcBorders>
              <w:top w:val="nil"/>
            </w:tcBorders>
            <w:vAlign w:val="center"/>
          </w:tcPr>
          <w:p w:rsidR="003C224B" w:rsidRPr="00C26D3B" w:rsidRDefault="003C224B" w:rsidP="003C224B">
            <w:pPr>
              <w:rPr>
                <w:sz w:val="20"/>
                <w:szCs w:val="20"/>
              </w:rPr>
            </w:pPr>
          </w:p>
        </w:tc>
        <w:tc>
          <w:tcPr>
            <w:tcW w:w="1701" w:type="dxa"/>
          </w:tcPr>
          <w:p w:rsidR="003C224B" w:rsidRPr="00C26D3B" w:rsidRDefault="003C224B" w:rsidP="003C224B">
            <w:pPr>
              <w:pStyle w:val="TableParagraph"/>
              <w:spacing w:before="27"/>
              <w:ind w:left="105"/>
              <w:rPr>
                <w:sz w:val="20"/>
                <w:szCs w:val="20"/>
              </w:rPr>
            </w:pPr>
            <w:r w:rsidRPr="00C26D3B">
              <w:rPr>
                <w:sz w:val="20"/>
                <w:szCs w:val="20"/>
              </w:rPr>
              <w:t>внебюджетные источник</w:t>
            </w:r>
            <w:proofErr w:type="gramStart"/>
            <w:r w:rsidRPr="00C26D3B">
              <w:rPr>
                <w:sz w:val="20"/>
                <w:szCs w:val="20"/>
              </w:rPr>
              <w:t>и(</w:t>
            </w:r>
            <w:proofErr w:type="gramEnd"/>
            <w:r w:rsidRPr="00C26D3B">
              <w:rPr>
                <w:sz w:val="20"/>
                <w:szCs w:val="20"/>
              </w:rPr>
              <w:t>по согласованию)(прогноз)</w:t>
            </w:r>
          </w:p>
        </w:tc>
        <w:tc>
          <w:tcPr>
            <w:tcW w:w="1955"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p>
          <w:p w:rsidR="003C224B" w:rsidRPr="00C26D3B" w:rsidRDefault="003C224B" w:rsidP="003C224B">
            <w:pPr>
              <w:pStyle w:val="TableParagraph"/>
              <w:jc w:val="center"/>
              <w:rPr>
                <w:sz w:val="20"/>
                <w:szCs w:val="20"/>
              </w:rPr>
            </w:pPr>
            <w:r w:rsidRPr="00C26D3B">
              <w:rPr>
                <w:sz w:val="20"/>
                <w:szCs w:val="20"/>
              </w:rPr>
              <w:t>0,0</w:t>
            </w:r>
          </w:p>
        </w:tc>
        <w:tc>
          <w:tcPr>
            <w:tcW w:w="165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3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54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17" w:type="dxa"/>
            <w:vAlign w:val="center"/>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99"/>
        </w:trPr>
        <w:tc>
          <w:tcPr>
            <w:tcW w:w="2282" w:type="dxa"/>
            <w:vMerge/>
            <w:tcBorders>
              <w:top w:val="nil"/>
            </w:tcBorders>
            <w:vAlign w:val="center"/>
          </w:tcPr>
          <w:p w:rsidR="003C224B" w:rsidRPr="00C26D3B" w:rsidRDefault="003C224B" w:rsidP="003C224B">
            <w:pPr>
              <w:rPr>
                <w:sz w:val="20"/>
                <w:szCs w:val="20"/>
              </w:rPr>
            </w:pPr>
          </w:p>
        </w:tc>
        <w:tc>
          <w:tcPr>
            <w:tcW w:w="1701" w:type="dxa"/>
          </w:tcPr>
          <w:p w:rsidR="003C224B" w:rsidRPr="00C26D3B" w:rsidRDefault="003C224B" w:rsidP="003C224B">
            <w:pPr>
              <w:pStyle w:val="TableParagraph"/>
              <w:spacing w:before="17"/>
              <w:ind w:left="105"/>
              <w:rPr>
                <w:sz w:val="20"/>
                <w:szCs w:val="20"/>
                <w:lang w:val="en-US"/>
              </w:rPr>
            </w:pPr>
            <w:r w:rsidRPr="00C26D3B">
              <w:rPr>
                <w:sz w:val="20"/>
                <w:szCs w:val="20"/>
                <w:lang w:val="en-US"/>
              </w:rPr>
              <w:t>Всего</w:t>
            </w:r>
            <w:r w:rsidRPr="00C26D3B">
              <w:rPr>
                <w:sz w:val="20"/>
                <w:szCs w:val="20"/>
              </w:rPr>
              <w:t xml:space="preserve"> </w:t>
            </w:r>
            <w:r w:rsidRPr="00C26D3B">
              <w:rPr>
                <w:sz w:val="20"/>
                <w:szCs w:val="20"/>
                <w:lang w:val="en-US"/>
              </w:rPr>
              <w:t>по</w:t>
            </w:r>
            <w:r w:rsidRPr="00C26D3B">
              <w:rPr>
                <w:sz w:val="20"/>
                <w:szCs w:val="20"/>
              </w:rPr>
              <w:t xml:space="preserve"> </w:t>
            </w:r>
            <w:r w:rsidRPr="00C26D3B">
              <w:rPr>
                <w:sz w:val="20"/>
                <w:szCs w:val="20"/>
                <w:lang w:val="en-US"/>
              </w:rPr>
              <w:t>источникам</w:t>
            </w:r>
          </w:p>
        </w:tc>
        <w:tc>
          <w:tcPr>
            <w:tcW w:w="1955" w:type="dxa"/>
            <w:vAlign w:val="center"/>
          </w:tcPr>
          <w:p w:rsidR="003C224B" w:rsidRPr="00C26D3B" w:rsidRDefault="003C224B" w:rsidP="003C224B">
            <w:pPr>
              <w:pStyle w:val="TableParagraph"/>
              <w:jc w:val="center"/>
              <w:rPr>
                <w:sz w:val="20"/>
                <w:szCs w:val="20"/>
              </w:rPr>
            </w:pPr>
            <w:r w:rsidRPr="00C26D3B">
              <w:rPr>
                <w:sz w:val="20"/>
                <w:szCs w:val="20"/>
              </w:rPr>
              <w:t>167 195,7</w:t>
            </w:r>
          </w:p>
        </w:tc>
        <w:tc>
          <w:tcPr>
            <w:tcW w:w="1320" w:type="dxa"/>
            <w:vAlign w:val="center"/>
          </w:tcPr>
          <w:p w:rsidR="003C224B" w:rsidRPr="00C26D3B" w:rsidRDefault="003C224B" w:rsidP="003C224B">
            <w:pPr>
              <w:pStyle w:val="TableParagraph"/>
              <w:rPr>
                <w:sz w:val="20"/>
                <w:szCs w:val="20"/>
              </w:rPr>
            </w:pPr>
            <w:r w:rsidRPr="00C26D3B">
              <w:rPr>
                <w:sz w:val="20"/>
                <w:szCs w:val="20"/>
              </w:rPr>
              <w:t xml:space="preserve">    43 177,1</w:t>
            </w:r>
          </w:p>
        </w:tc>
        <w:tc>
          <w:tcPr>
            <w:tcW w:w="1650" w:type="dxa"/>
            <w:vAlign w:val="center"/>
          </w:tcPr>
          <w:p w:rsidR="003C224B" w:rsidRPr="00C26D3B" w:rsidRDefault="003C224B" w:rsidP="003C224B">
            <w:pPr>
              <w:pStyle w:val="TableParagraph"/>
              <w:jc w:val="center"/>
              <w:rPr>
                <w:sz w:val="20"/>
                <w:szCs w:val="20"/>
              </w:rPr>
            </w:pPr>
            <w:r w:rsidRPr="00C26D3B">
              <w:rPr>
                <w:sz w:val="20"/>
                <w:szCs w:val="20"/>
              </w:rPr>
              <w:t>61 995,1</w:t>
            </w:r>
          </w:p>
        </w:tc>
        <w:tc>
          <w:tcPr>
            <w:tcW w:w="1430" w:type="dxa"/>
            <w:vAlign w:val="center"/>
          </w:tcPr>
          <w:p w:rsidR="003C224B" w:rsidRPr="00C26D3B" w:rsidRDefault="003C224B" w:rsidP="003C224B">
            <w:pPr>
              <w:pStyle w:val="TableParagraph"/>
              <w:jc w:val="center"/>
              <w:rPr>
                <w:sz w:val="20"/>
                <w:szCs w:val="20"/>
              </w:rPr>
            </w:pPr>
            <w:r w:rsidRPr="00C26D3B">
              <w:rPr>
                <w:sz w:val="20"/>
                <w:szCs w:val="20"/>
              </w:rPr>
              <w:t>62 023,5</w:t>
            </w:r>
          </w:p>
        </w:tc>
        <w:tc>
          <w:tcPr>
            <w:tcW w:w="154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320" w:type="dxa"/>
            <w:vAlign w:val="center"/>
          </w:tcPr>
          <w:p w:rsidR="003C224B" w:rsidRPr="00C26D3B" w:rsidRDefault="003C224B" w:rsidP="003C224B">
            <w:pPr>
              <w:pStyle w:val="TableParagraph"/>
              <w:jc w:val="center"/>
              <w:rPr>
                <w:sz w:val="20"/>
                <w:szCs w:val="20"/>
              </w:rPr>
            </w:pPr>
            <w:r w:rsidRPr="00C26D3B">
              <w:rPr>
                <w:sz w:val="20"/>
                <w:szCs w:val="20"/>
              </w:rPr>
              <w:t>0,0</w:t>
            </w:r>
          </w:p>
        </w:tc>
        <w:tc>
          <w:tcPr>
            <w:tcW w:w="1417" w:type="dxa"/>
            <w:vAlign w:val="center"/>
          </w:tcPr>
          <w:p w:rsidR="003C224B" w:rsidRPr="00C26D3B" w:rsidRDefault="003C224B" w:rsidP="003C224B">
            <w:pPr>
              <w:pStyle w:val="TableParagraph"/>
              <w:jc w:val="center"/>
              <w:rPr>
                <w:sz w:val="20"/>
                <w:szCs w:val="20"/>
              </w:rPr>
            </w:pPr>
            <w:r w:rsidRPr="00C26D3B">
              <w:rPr>
                <w:sz w:val="20"/>
                <w:szCs w:val="20"/>
              </w:rPr>
              <w:t>0,0</w:t>
            </w:r>
          </w:p>
        </w:tc>
      </w:tr>
    </w:tbl>
    <w:p w:rsidR="003C224B" w:rsidRPr="00C26D3B" w:rsidRDefault="003C224B" w:rsidP="003C224B">
      <w:pPr>
        <w:jc w:val="center"/>
        <w:rPr>
          <w:sz w:val="20"/>
          <w:szCs w:val="20"/>
        </w:rPr>
      </w:pPr>
    </w:p>
    <w:p w:rsidR="003C224B" w:rsidRPr="00C26D3B" w:rsidRDefault="003C224B" w:rsidP="003C224B">
      <w:pPr>
        <w:ind w:left="1243" w:right="612"/>
        <w:jc w:val="center"/>
        <w:rPr>
          <w:sz w:val="20"/>
          <w:szCs w:val="20"/>
        </w:rPr>
      </w:pPr>
      <w:r w:rsidRPr="00C26D3B">
        <w:rPr>
          <w:sz w:val="20"/>
          <w:szCs w:val="20"/>
        </w:rPr>
        <w:t>2. Структура муниципальной программы</w:t>
      </w:r>
    </w:p>
    <w:tbl>
      <w:tblPr>
        <w:tblW w:w="14778"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5550"/>
        <w:gridCol w:w="4110"/>
      </w:tblGrid>
      <w:tr w:rsidR="003C224B" w:rsidRPr="00C26D3B" w:rsidTr="003C224B">
        <w:trPr>
          <w:trHeight w:val="770"/>
        </w:trPr>
        <w:tc>
          <w:tcPr>
            <w:tcW w:w="5118" w:type="dxa"/>
            <w:tcBorders>
              <w:bottom w:val="single" w:sz="6" w:space="0" w:color="000000"/>
            </w:tcBorders>
          </w:tcPr>
          <w:p w:rsidR="003C224B" w:rsidRPr="00C26D3B" w:rsidRDefault="003C224B" w:rsidP="003C224B">
            <w:pPr>
              <w:pStyle w:val="TableParagraph"/>
              <w:ind w:left="854" w:right="344"/>
              <w:jc w:val="center"/>
              <w:rPr>
                <w:sz w:val="20"/>
                <w:szCs w:val="20"/>
                <w:lang w:val="en-US"/>
              </w:rPr>
            </w:pPr>
            <w:r w:rsidRPr="00C26D3B">
              <w:rPr>
                <w:sz w:val="20"/>
                <w:szCs w:val="20"/>
                <w:lang w:val="en-US"/>
              </w:rPr>
              <w:lastRenderedPageBreak/>
              <w:t>Структурный элемент</w:t>
            </w:r>
          </w:p>
        </w:tc>
        <w:tc>
          <w:tcPr>
            <w:tcW w:w="5550" w:type="dxa"/>
            <w:tcBorders>
              <w:bottom w:val="single" w:sz="6" w:space="0" w:color="000000"/>
            </w:tcBorders>
          </w:tcPr>
          <w:p w:rsidR="003C224B" w:rsidRPr="00C26D3B" w:rsidRDefault="003C224B" w:rsidP="003C224B">
            <w:pPr>
              <w:pStyle w:val="TableParagraph"/>
              <w:ind w:left="241"/>
              <w:jc w:val="center"/>
              <w:rPr>
                <w:sz w:val="20"/>
                <w:szCs w:val="20"/>
              </w:rPr>
            </w:pPr>
            <w:r w:rsidRPr="00C26D3B">
              <w:rPr>
                <w:sz w:val="20"/>
                <w:szCs w:val="20"/>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3C224B" w:rsidRPr="00C26D3B" w:rsidRDefault="003C224B" w:rsidP="003C224B">
            <w:pPr>
              <w:pStyle w:val="Default"/>
              <w:widowControl w:val="0"/>
              <w:jc w:val="center"/>
              <w:rPr>
                <w:rFonts w:ascii="Times New Roman" w:hAnsi="Times New Roman" w:cs="Times New Roman"/>
                <w:sz w:val="20"/>
                <w:szCs w:val="20"/>
                <w:lang w:eastAsia="en-US"/>
              </w:rPr>
            </w:pPr>
            <w:r w:rsidRPr="00C26D3B">
              <w:rPr>
                <w:rFonts w:ascii="Times New Roman" w:hAnsi="Times New Roman" w:cs="Times New Roman"/>
                <w:bCs/>
                <w:sz w:val="20"/>
                <w:szCs w:val="20"/>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3C224B" w:rsidRPr="00C26D3B" w:rsidTr="003C224B">
        <w:trPr>
          <w:trHeight w:val="341"/>
        </w:trPr>
        <w:tc>
          <w:tcPr>
            <w:tcW w:w="14778" w:type="dxa"/>
            <w:gridSpan w:val="3"/>
            <w:tcBorders>
              <w:top w:val="single" w:sz="6" w:space="0" w:color="000000"/>
            </w:tcBorders>
          </w:tcPr>
          <w:p w:rsidR="003C224B" w:rsidRPr="00C26D3B" w:rsidRDefault="003C224B" w:rsidP="003C224B">
            <w:pPr>
              <w:pStyle w:val="TableParagraph"/>
              <w:jc w:val="center"/>
              <w:rPr>
                <w:sz w:val="20"/>
                <w:szCs w:val="20"/>
              </w:rPr>
            </w:pPr>
            <w:r w:rsidRPr="00C26D3B">
              <w:rPr>
                <w:sz w:val="20"/>
                <w:szCs w:val="20"/>
              </w:rPr>
              <w:t>Подпрограмма (направление) 1</w:t>
            </w:r>
            <w:r w:rsidRPr="00C26D3B">
              <w:rPr>
                <w:sz w:val="20"/>
                <w:szCs w:val="20"/>
                <w:lang w:eastAsia="ru-RU"/>
              </w:rPr>
              <w:t>«</w:t>
            </w:r>
            <w:r w:rsidRPr="00C26D3B">
              <w:rPr>
                <w:sz w:val="20"/>
                <w:szCs w:val="20"/>
              </w:rPr>
              <w:t>Социальная защита населения Молчановского района</w:t>
            </w:r>
            <w:r w:rsidRPr="00C26D3B">
              <w:rPr>
                <w:sz w:val="20"/>
                <w:szCs w:val="20"/>
                <w:lang w:eastAsia="ru-RU"/>
              </w:rPr>
              <w:t>»</w:t>
            </w:r>
          </w:p>
        </w:tc>
      </w:tr>
      <w:tr w:rsidR="003C224B" w:rsidRPr="00C26D3B" w:rsidTr="003C224B">
        <w:trPr>
          <w:trHeight w:val="522"/>
        </w:trPr>
        <w:tc>
          <w:tcPr>
            <w:tcW w:w="14778" w:type="dxa"/>
            <w:gridSpan w:val="3"/>
            <w:tcBorders>
              <w:top w:val="single" w:sz="6" w:space="0" w:color="000000"/>
            </w:tcBorders>
          </w:tcPr>
          <w:p w:rsidR="003C224B" w:rsidRPr="00C26D3B" w:rsidRDefault="003C224B" w:rsidP="003C224B">
            <w:pPr>
              <w:pStyle w:val="TableParagraph"/>
              <w:jc w:val="center"/>
              <w:rPr>
                <w:sz w:val="20"/>
                <w:szCs w:val="20"/>
              </w:rPr>
            </w:pPr>
            <w:r w:rsidRPr="00C26D3B">
              <w:rPr>
                <w:sz w:val="20"/>
                <w:szCs w:val="20"/>
              </w:rPr>
              <w:t>Комплекс процессных мероприятий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C224B" w:rsidRPr="00C26D3B" w:rsidTr="003C224B">
        <w:trPr>
          <w:trHeight w:val="522"/>
        </w:trPr>
        <w:tc>
          <w:tcPr>
            <w:tcW w:w="14778" w:type="dxa"/>
            <w:gridSpan w:val="3"/>
            <w:tcBorders>
              <w:top w:val="single" w:sz="6" w:space="0" w:color="000000"/>
            </w:tcBorders>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реализацию комплекса процессных мероприятий: Администрация Молчановского района (Отдел опеки и попечительства Управления по социальной политике)</w:t>
            </w:r>
          </w:p>
        </w:tc>
      </w:tr>
      <w:tr w:rsidR="003C224B" w:rsidRPr="00C26D3B" w:rsidTr="003C224B">
        <w:trPr>
          <w:trHeight w:val="436"/>
        </w:trPr>
        <w:tc>
          <w:tcPr>
            <w:tcW w:w="5118" w:type="dxa"/>
          </w:tcPr>
          <w:p w:rsidR="003C224B" w:rsidRPr="00C26D3B" w:rsidRDefault="003C224B" w:rsidP="003C224B">
            <w:pPr>
              <w:widowControl w:val="0"/>
              <w:autoSpaceDE w:val="0"/>
              <w:autoSpaceDN w:val="0"/>
              <w:jc w:val="both"/>
              <w:rPr>
                <w:sz w:val="20"/>
                <w:szCs w:val="20"/>
                <w:lang w:val="en-US"/>
              </w:rPr>
            </w:pPr>
            <w:r w:rsidRPr="00C26D3B">
              <w:rPr>
                <w:sz w:val="20"/>
                <w:szCs w:val="20"/>
                <w:lang w:val="en-US"/>
              </w:rPr>
              <w:t xml:space="preserve">Задача 1 </w:t>
            </w:r>
          </w:p>
        </w:tc>
        <w:tc>
          <w:tcPr>
            <w:tcW w:w="5550" w:type="dxa"/>
          </w:tcPr>
          <w:p w:rsidR="003C224B" w:rsidRPr="00C26D3B" w:rsidRDefault="003C224B" w:rsidP="003C224B">
            <w:pPr>
              <w:pStyle w:val="TableParagraph"/>
              <w:ind w:right="162"/>
              <w:jc w:val="both"/>
              <w:rPr>
                <w:sz w:val="20"/>
                <w:szCs w:val="20"/>
              </w:rPr>
            </w:pPr>
            <w:r w:rsidRPr="00C26D3B">
              <w:rPr>
                <w:sz w:val="20"/>
                <w:szCs w:val="20"/>
              </w:rPr>
              <w:t>Защита прав детей-сирот и детей, оставшихся без попечения родителей</w:t>
            </w:r>
          </w:p>
        </w:tc>
        <w:tc>
          <w:tcPr>
            <w:tcW w:w="4110" w:type="dxa"/>
          </w:tcPr>
          <w:p w:rsidR="003C224B" w:rsidRPr="00C26D3B" w:rsidRDefault="003C224B" w:rsidP="003C224B">
            <w:pPr>
              <w:pStyle w:val="TableParagraph"/>
              <w:jc w:val="both"/>
              <w:rPr>
                <w:sz w:val="20"/>
                <w:szCs w:val="20"/>
              </w:rPr>
            </w:pPr>
            <w:r w:rsidRPr="00C26D3B">
              <w:rPr>
                <w:sz w:val="20"/>
                <w:szCs w:val="20"/>
                <w:lang w:eastAsia="ru-RU"/>
              </w:rPr>
              <w:t>Количество предоставленных жилых помещений, единиц</w:t>
            </w:r>
          </w:p>
        </w:tc>
      </w:tr>
      <w:tr w:rsidR="003C224B" w:rsidRPr="00C26D3B" w:rsidTr="003C224B">
        <w:trPr>
          <w:trHeight w:val="539"/>
        </w:trPr>
        <w:tc>
          <w:tcPr>
            <w:tcW w:w="14778" w:type="dxa"/>
            <w:gridSpan w:val="3"/>
          </w:tcPr>
          <w:p w:rsidR="003C224B" w:rsidRPr="00C26D3B" w:rsidRDefault="003C224B" w:rsidP="003C224B">
            <w:pPr>
              <w:pStyle w:val="TableParagraph"/>
              <w:jc w:val="center"/>
              <w:rPr>
                <w:sz w:val="20"/>
                <w:szCs w:val="20"/>
                <w:lang w:eastAsia="ru-RU"/>
              </w:rPr>
            </w:pPr>
            <w:r w:rsidRPr="00C26D3B">
              <w:rPr>
                <w:sz w:val="20"/>
                <w:szCs w:val="20"/>
              </w:rPr>
              <w:t>Комплекс процессных мероприятий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r>
      <w:tr w:rsidR="003C224B" w:rsidRPr="00C26D3B" w:rsidTr="003C224B">
        <w:trPr>
          <w:trHeight w:val="539"/>
        </w:trPr>
        <w:tc>
          <w:tcPr>
            <w:tcW w:w="14778" w:type="dxa"/>
            <w:gridSpan w:val="3"/>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реализацию комплекса процессных мероприятий: Администрация Молчановского района (Отдел опеки и попечительства Управления по социальной политике)</w:t>
            </w:r>
          </w:p>
        </w:tc>
      </w:tr>
      <w:tr w:rsidR="003C224B" w:rsidRPr="00C26D3B" w:rsidTr="003C224B">
        <w:trPr>
          <w:trHeight w:val="539"/>
        </w:trPr>
        <w:tc>
          <w:tcPr>
            <w:tcW w:w="5118" w:type="dxa"/>
          </w:tcPr>
          <w:p w:rsidR="003C224B" w:rsidRPr="00C26D3B" w:rsidRDefault="003C224B" w:rsidP="003C224B">
            <w:pPr>
              <w:widowControl w:val="0"/>
              <w:autoSpaceDE w:val="0"/>
              <w:autoSpaceDN w:val="0"/>
              <w:jc w:val="both"/>
              <w:rPr>
                <w:sz w:val="20"/>
                <w:szCs w:val="20"/>
              </w:rPr>
            </w:pPr>
            <w:r w:rsidRPr="00C26D3B">
              <w:rPr>
                <w:sz w:val="20"/>
                <w:szCs w:val="20"/>
                <w:lang w:val="en-US"/>
              </w:rPr>
              <w:t xml:space="preserve">Задача </w:t>
            </w:r>
            <w:r w:rsidRPr="00C26D3B">
              <w:rPr>
                <w:sz w:val="20"/>
                <w:szCs w:val="20"/>
              </w:rPr>
              <w:t>2</w:t>
            </w:r>
          </w:p>
        </w:tc>
        <w:tc>
          <w:tcPr>
            <w:tcW w:w="5550" w:type="dxa"/>
          </w:tcPr>
          <w:p w:rsidR="003C224B" w:rsidRPr="00C26D3B" w:rsidRDefault="003C224B" w:rsidP="003C224B">
            <w:pPr>
              <w:pStyle w:val="TableParagraph"/>
              <w:ind w:right="162"/>
              <w:jc w:val="both"/>
              <w:rPr>
                <w:sz w:val="20"/>
                <w:szCs w:val="20"/>
              </w:rPr>
            </w:pPr>
            <w:r w:rsidRPr="00C26D3B">
              <w:rPr>
                <w:sz w:val="20"/>
                <w:szCs w:val="20"/>
              </w:rPr>
              <w:t>Защита прав детей-сирот и детей, оставшихся без попечения родителей</w:t>
            </w:r>
          </w:p>
        </w:tc>
        <w:tc>
          <w:tcPr>
            <w:tcW w:w="4110" w:type="dxa"/>
          </w:tcPr>
          <w:p w:rsidR="003C224B" w:rsidRPr="00C26D3B" w:rsidRDefault="003C224B" w:rsidP="003C224B">
            <w:pPr>
              <w:pStyle w:val="TableParagraph"/>
              <w:ind w:right="149"/>
              <w:jc w:val="both"/>
              <w:rPr>
                <w:sz w:val="20"/>
                <w:szCs w:val="20"/>
              </w:rPr>
            </w:pPr>
            <w:r w:rsidRPr="00C26D3B">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 человек</w:t>
            </w:r>
          </w:p>
        </w:tc>
      </w:tr>
      <w:tr w:rsidR="003C224B" w:rsidRPr="00C26D3B" w:rsidTr="003C224B">
        <w:trPr>
          <w:trHeight w:val="539"/>
        </w:trPr>
        <w:tc>
          <w:tcPr>
            <w:tcW w:w="14778" w:type="dxa"/>
            <w:gridSpan w:val="3"/>
          </w:tcPr>
          <w:p w:rsidR="003C224B" w:rsidRPr="00C26D3B" w:rsidRDefault="003C224B" w:rsidP="003C224B">
            <w:pPr>
              <w:pStyle w:val="TableParagraph"/>
              <w:jc w:val="center"/>
              <w:rPr>
                <w:sz w:val="20"/>
                <w:szCs w:val="20"/>
              </w:rPr>
            </w:pPr>
            <w:r w:rsidRPr="00C26D3B">
              <w:rPr>
                <w:sz w:val="20"/>
                <w:szCs w:val="20"/>
              </w:rPr>
              <w:t>Комплекс процессных мероприятий 3 «</w:t>
            </w:r>
            <w:r w:rsidRPr="00C26D3B">
              <w:rPr>
                <w:sz w:val="20"/>
                <w:szCs w:val="20"/>
                <w:lang w:eastAsia="ru-RU"/>
              </w:rPr>
              <w:t>Организация работы по развитию форм жизнеустройства детей-сирот и детей, оставшихся без попечения родителей</w:t>
            </w:r>
            <w:r w:rsidRPr="00C26D3B">
              <w:rPr>
                <w:sz w:val="20"/>
                <w:szCs w:val="20"/>
              </w:rPr>
              <w:t>»</w:t>
            </w:r>
          </w:p>
        </w:tc>
      </w:tr>
      <w:tr w:rsidR="003C224B" w:rsidRPr="00C26D3B" w:rsidTr="003C224B">
        <w:trPr>
          <w:trHeight w:val="539"/>
        </w:trPr>
        <w:tc>
          <w:tcPr>
            <w:tcW w:w="14778" w:type="dxa"/>
            <w:gridSpan w:val="3"/>
          </w:tcPr>
          <w:p w:rsidR="003C224B" w:rsidRPr="00C26D3B" w:rsidRDefault="003C224B" w:rsidP="003C224B">
            <w:pPr>
              <w:pStyle w:val="TableParagraph"/>
              <w:jc w:val="center"/>
              <w:rPr>
                <w:sz w:val="20"/>
                <w:szCs w:val="20"/>
              </w:rPr>
            </w:pPr>
            <w:proofErr w:type="gramStart"/>
            <w:r w:rsidRPr="00C26D3B">
              <w:rPr>
                <w:sz w:val="20"/>
                <w:szCs w:val="20"/>
              </w:rPr>
              <w:t>Ответственный</w:t>
            </w:r>
            <w:proofErr w:type="gramEnd"/>
            <w:r w:rsidRPr="00C26D3B">
              <w:rPr>
                <w:sz w:val="20"/>
                <w:szCs w:val="20"/>
              </w:rPr>
              <w:t xml:space="preserve"> за реализацию комплекса процессных мероприятий: </w:t>
            </w:r>
            <w:r w:rsidRPr="00C26D3B">
              <w:rPr>
                <w:sz w:val="20"/>
                <w:szCs w:val="20"/>
                <w:lang w:eastAsia="ru-RU"/>
              </w:rPr>
              <w:t>Администрация Молчановского района (</w:t>
            </w:r>
            <w:r w:rsidRPr="00C26D3B">
              <w:rPr>
                <w:sz w:val="20"/>
                <w:szCs w:val="20"/>
              </w:rPr>
              <w:t>Управление по социальной политике</w:t>
            </w:r>
            <w:r w:rsidRPr="00C26D3B">
              <w:rPr>
                <w:sz w:val="20"/>
                <w:szCs w:val="20"/>
                <w:lang w:eastAsia="ru-RU"/>
              </w:rPr>
              <w:t>)</w:t>
            </w:r>
          </w:p>
        </w:tc>
      </w:tr>
      <w:tr w:rsidR="003C224B" w:rsidRPr="00C26D3B" w:rsidTr="003C224B">
        <w:trPr>
          <w:trHeight w:val="539"/>
        </w:trPr>
        <w:tc>
          <w:tcPr>
            <w:tcW w:w="5118" w:type="dxa"/>
          </w:tcPr>
          <w:p w:rsidR="003C224B" w:rsidRPr="00C26D3B" w:rsidRDefault="003C224B" w:rsidP="003C224B">
            <w:pPr>
              <w:widowControl w:val="0"/>
              <w:autoSpaceDE w:val="0"/>
              <w:autoSpaceDN w:val="0"/>
              <w:jc w:val="both"/>
              <w:rPr>
                <w:sz w:val="20"/>
                <w:szCs w:val="20"/>
              </w:rPr>
            </w:pPr>
            <w:r w:rsidRPr="00C26D3B">
              <w:rPr>
                <w:sz w:val="20"/>
                <w:szCs w:val="20"/>
                <w:lang w:val="en-US"/>
              </w:rPr>
              <w:t xml:space="preserve">Задача </w:t>
            </w:r>
            <w:r w:rsidRPr="00C26D3B">
              <w:rPr>
                <w:sz w:val="20"/>
                <w:szCs w:val="20"/>
              </w:rPr>
              <w:t>3</w:t>
            </w:r>
          </w:p>
        </w:tc>
        <w:tc>
          <w:tcPr>
            <w:tcW w:w="5550" w:type="dxa"/>
          </w:tcPr>
          <w:p w:rsidR="003C224B" w:rsidRPr="00C26D3B" w:rsidRDefault="003C224B" w:rsidP="003C224B">
            <w:pPr>
              <w:pStyle w:val="TableParagraph"/>
              <w:ind w:right="162"/>
              <w:jc w:val="both"/>
              <w:rPr>
                <w:sz w:val="20"/>
                <w:szCs w:val="20"/>
              </w:rPr>
            </w:pPr>
            <w:r w:rsidRPr="00C26D3B">
              <w:rPr>
                <w:sz w:val="20"/>
                <w:szCs w:val="20"/>
              </w:rPr>
              <w:t>Развитие форм жизнеустройства детей – сирот и детей, оставшихся без попечения родителей</w:t>
            </w:r>
          </w:p>
        </w:tc>
        <w:tc>
          <w:tcPr>
            <w:tcW w:w="4110" w:type="dxa"/>
          </w:tcPr>
          <w:p w:rsidR="003C224B" w:rsidRPr="00C26D3B" w:rsidRDefault="003C224B" w:rsidP="003C224B">
            <w:pPr>
              <w:pStyle w:val="TableParagraph"/>
              <w:jc w:val="both"/>
              <w:rPr>
                <w:sz w:val="20"/>
                <w:szCs w:val="20"/>
              </w:rPr>
            </w:pPr>
            <w:r w:rsidRPr="00C26D3B">
              <w:rPr>
                <w:sz w:val="20"/>
                <w:szCs w:val="20"/>
                <w:lang w:eastAsia="ru-RU"/>
              </w:rPr>
              <w:t>Количество детей сирот и детей, оставшихся без попечения родителей, которым оказана помощь, человек</w:t>
            </w:r>
          </w:p>
        </w:tc>
      </w:tr>
      <w:tr w:rsidR="003C224B" w:rsidRPr="00C26D3B" w:rsidTr="003C224B">
        <w:trPr>
          <w:trHeight w:val="539"/>
        </w:trPr>
        <w:tc>
          <w:tcPr>
            <w:tcW w:w="14778" w:type="dxa"/>
            <w:gridSpan w:val="3"/>
          </w:tcPr>
          <w:p w:rsidR="003C224B" w:rsidRPr="00C26D3B" w:rsidRDefault="0090269A" w:rsidP="003C224B">
            <w:pPr>
              <w:pStyle w:val="TableParagraph"/>
              <w:jc w:val="center"/>
              <w:rPr>
                <w:sz w:val="20"/>
                <w:szCs w:val="20"/>
                <w:lang w:eastAsia="ru-RU"/>
              </w:rPr>
            </w:pPr>
            <w:hyperlink w:anchor="P9789" w:history="1">
              <w:r w:rsidR="003C224B" w:rsidRPr="00C26D3B">
                <w:rPr>
                  <w:rStyle w:val="a5"/>
                  <w:rFonts w:eastAsia="Calibri"/>
                  <w:sz w:val="20"/>
                  <w:szCs w:val="20"/>
                </w:rPr>
                <w:t xml:space="preserve">Подпрограмма </w:t>
              </w:r>
              <w:r w:rsidR="003C224B" w:rsidRPr="00C26D3B">
                <w:rPr>
                  <w:sz w:val="20"/>
                  <w:szCs w:val="20"/>
                  <w:lang w:eastAsia="ru-RU"/>
                </w:rPr>
                <w:t xml:space="preserve">(направление) </w:t>
              </w:r>
              <w:r w:rsidR="003C224B" w:rsidRPr="00C26D3B">
                <w:rPr>
                  <w:rStyle w:val="a5"/>
                  <w:rFonts w:eastAsia="Calibri"/>
                  <w:sz w:val="20"/>
                  <w:szCs w:val="20"/>
                </w:rPr>
                <w:t>2</w:t>
              </w:r>
            </w:hyperlink>
            <w:r w:rsidR="003C224B" w:rsidRPr="00C26D3B">
              <w:rPr>
                <w:sz w:val="20"/>
                <w:szCs w:val="20"/>
                <w:lang w:eastAsia="ru-RU"/>
              </w:rPr>
              <w:t xml:space="preserve"> «</w:t>
            </w:r>
            <w:r w:rsidR="003C224B" w:rsidRPr="00C26D3B">
              <w:rPr>
                <w:sz w:val="20"/>
                <w:szCs w:val="20"/>
              </w:rPr>
              <w:t>Социальная поддержка граждан Молчановского района</w:t>
            </w:r>
            <w:r w:rsidR="003C224B" w:rsidRPr="00C26D3B">
              <w:rPr>
                <w:sz w:val="20"/>
                <w:szCs w:val="20"/>
                <w:lang w:eastAsia="ru-RU"/>
              </w:rPr>
              <w:t>»</w:t>
            </w:r>
          </w:p>
        </w:tc>
      </w:tr>
      <w:tr w:rsidR="003C224B" w:rsidRPr="00C26D3B" w:rsidTr="003C224B">
        <w:trPr>
          <w:trHeight w:val="539"/>
        </w:trPr>
        <w:tc>
          <w:tcPr>
            <w:tcW w:w="14778" w:type="dxa"/>
            <w:gridSpan w:val="3"/>
          </w:tcPr>
          <w:p w:rsidR="003C224B" w:rsidRPr="00C26D3B" w:rsidRDefault="003C224B" w:rsidP="003C224B">
            <w:pPr>
              <w:pStyle w:val="TableParagraph"/>
              <w:jc w:val="center"/>
              <w:rPr>
                <w:sz w:val="20"/>
                <w:szCs w:val="20"/>
                <w:lang w:eastAsia="ru-RU"/>
              </w:rPr>
            </w:pPr>
            <w:r w:rsidRPr="00C26D3B">
              <w:rPr>
                <w:sz w:val="20"/>
                <w:szCs w:val="20"/>
              </w:rPr>
              <w:t>Комплекс процессных мероприятий «Повышение качества жизни пожилых людей в Молчановском районе»</w:t>
            </w:r>
          </w:p>
        </w:tc>
      </w:tr>
      <w:tr w:rsidR="003C224B" w:rsidRPr="00C26D3B" w:rsidTr="003C224B">
        <w:trPr>
          <w:trHeight w:val="539"/>
        </w:trPr>
        <w:tc>
          <w:tcPr>
            <w:tcW w:w="14778" w:type="dxa"/>
            <w:gridSpan w:val="3"/>
          </w:tcPr>
          <w:p w:rsidR="003C224B" w:rsidRPr="00C26D3B" w:rsidRDefault="003C224B" w:rsidP="003C224B">
            <w:pPr>
              <w:pStyle w:val="TableParagraph"/>
              <w:jc w:val="center"/>
              <w:rPr>
                <w:sz w:val="20"/>
                <w:szCs w:val="20"/>
                <w:lang w:eastAsia="ru-RU"/>
              </w:rPr>
            </w:pPr>
            <w:proofErr w:type="gramStart"/>
            <w:r w:rsidRPr="00C26D3B">
              <w:rPr>
                <w:sz w:val="20"/>
                <w:szCs w:val="20"/>
              </w:rPr>
              <w:t>Ответственный</w:t>
            </w:r>
            <w:proofErr w:type="gramEnd"/>
            <w:r w:rsidRPr="00C26D3B">
              <w:rPr>
                <w:sz w:val="20"/>
                <w:szCs w:val="20"/>
              </w:rPr>
              <w:t xml:space="preserve"> за реализацию комплекса процессных мероприятий: </w:t>
            </w:r>
            <w:r w:rsidRPr="00C26D3B">
              <w:rPr>
                <w:sz w:val="20"/>
                <w:szCs w:val="20"/>
                <w:lang w:eastAsia="ru-RU"/>
              </w:rPr>
              <w:t>Администрация Молчановского района (Совет ветеранов Молчановского района, Администрации сельских поселений Молчановского района, Управление по социальной политике)</w:t>
            </w:r>
          </w:p>
        </w:tc>
      </w:tr>
      <w:tr w:rsidR="003C224B" w:rsidRPr="00C26D3B" w:rsidTr="003C224B">
        <w:trPr>
          <w:trHeight w:val="539"/>
        </w:trPr>
        <w:tc>
          <w:tcPr>
            <w:tcW w:w="5118" w:type="dxa"/>
          </w:tcPr>
          <w:p w:rsidR="003C224B" w:rsidRPr="00C26D3B" w:rsidRDefault="003C224B" w:rsidP="003C224B">
            <w:pPr>
              <w:widowControl w:val="0"/>
              <w:autoSpaceDE w:val="0"/>
              <w:autoSpaceDN w:val="0"/>
              <w:jc w:val="both"/>
              <w:rPr>
                <w:sz w:val="20"/>
                <w:szCs w:val="20"/>
                <w:lang w:val="en-US"/>
              </w:rPr>
            </w:pPr>
            <w:r w:rsidRPr="00C26D3B">
              <w:rPr>
                <w:sz w:val="20"/>
                <w:szCs w:val="20"/>
                <w:lang w:val="en-US"/>
              </w:rPr>
              <w:t>Задача 1</w:t>
            </w:r>
          </w:p>
        </w:tc>
        <w:tc>
          <w:tcPr>
            <w:tcW w:w="5550" w:type="dxa"/>
          </w:tcPr>
          <w:p w:rsidR="003C224B" w:rsidRPr="00C26D3B" w:rsidRDefault="003C224B" w:rsidP="003C224B">
            <w:pPr>
              <w:widowControl w:val="0"/>
              <w:autoSpaceDE w:val="0"/>
              <w:autoSpaceDN w:val="0"/>
              <w:ind w:right="109"/>
              <w:jc w:val="both"/>
              <w:rPr>
                <w:sz w:val="20"/>
                <w:szCs w:val="20"/>
              </w:rPr>
            </w:pPr>
            <w:r w:rsidRPr="00C26D3B">
              <w:rPr>
                <w:sz w:val="20"/>
                <w:szCs w:val="20"/>
              </w:rPr>
              <w:t>Повышение качества жизни пожилых людей в Молчановском районе</w:t>
            </w:r>
          </w:p>
        </w:tc>
        <w:tc>
          <w:tcPr>
            <w:tcW w:w="4110" w:type="dxa"/>
          </w:tcPr>
          <w:p w:rsidR="003C224B" w:rsidRPr="00C26D3B" w:rsidRDefault="003C224B" w:rsidP="003C224B">
            <w:pPr>
              <w:widowControl w:val="0"/>
              <w:autoSpaceDE w:val="0"/>
              <w:autoSpaceDN w:val="0"/>
              <w:ind w:right="149"/>
              <w:jc w:val="both"/>
              <w:rPr>
                <w:sz w:val="20"/>
                <w:szCs w:val="20"/>
              </w:rPr>
            </w:pPr>
            <w:r w:rsidRPr="00C26D3B">
              <w:rPr>
                <w:sz w:val="20"/>
                <w:szCs w:val="20"/>
              </w:rPr>
              <w:t>Количество граждан, улучшивших жилищные условия, человек</w:t>
            </w:r>
          </w:p>
        </w:tc>
      </w:tr>
      <w:tr w:rsidR="003C224B" w:rsidRPr="00C26D3B" w:rsidTr="003C224B">
        <w:trPr>
          <w:trHeight w:val="304"/>
        </w:trPr>
        <w:tc>
          <w:tcPr>
            <w:tcW w:w="14778" w:type="dxa"/>
            <w:gridSpan w:val="3"/>
          </w:tcPr>
          <w:p w:rsidR="003C224B" w:rsidRPr="00C26D3B" w:rsidRDefault="0090269A" w:rsidP="003C224B">
            <w:pPr>
              <w:pStyle w:val="TableParagraph"/>
              <w:jc w:val="center"/>
              <w:rPr>
                <w:sz w:val="20"/>
                <w:szCs w:val="20"/>
                <w:lang w:eastAsia="ru-RU"/>
              </w:rPr>
            </w:pPr>
            <w:hyperlink w:anchor="P9789" w:history="1">
              <w:r w:rsidR="003C224B" w:rsidRPr="00C26D3B">
                <w:rPr>
                  <w:rStyle w:val="a5"/>
                  <w:rFonts w:eastAsia="Calibri"/>
                  <w:sz w:val="20"/>
                  <w:szCs w:val="20"/>
                </w:rPr>
                <w:t xml:space="preserve">Подпрограмма </w:t>
              </w:r>
              <w:r w:rsidR="003C224B" w:rsidRPr="00C26D3B">
                <w:rPr>
                  <w:sz w:val="20"/>
                  <w:szCs w:val="20"/>
                  <w:lang w:eastAsia="ru-RU"/>
                </w:rPr>
                <w:t xml:space="preserve">(направление) </w:t>
              </w:r>
              <w:r w:rsidR="003C224B" w:rsidRPr="00C26D3B">
                <w:rPr>
                  <w:rStyle w:val="a5"/>
                  <w:rFonts w:eastAsia="Calibri"/>
                  <w:sz w:val="20"/>
                  <w:szCs w:val="20"/>
                </w:rPr>
                <w:t>3</w:t>
              </w:r>
            </w:hyperlink>
            <w:r w:rsidR="003C224B" w:rsidRPr="00C26D3B">
              <w:rPr>
                <w:sz w:val="20"/>
                <w:szCs w:val="20"/>
                <w:lang w:eastAsia="ru-RU"/>
              </w:rPr>
              <w:t xml:space="preserve"> «</w:t>
            </w:r>
            <w:r w:rsidR="003C224B" w:rsidRPr="00C26D3B">
              <w:rPr>
                <w:sz w:val="20"/>
                <w:szCs w:val="20"/>
              </w:rPr>
              <w:t>Доступная среда</w:t>
            </w:r>
            <w:r w:rsidR="003C224B" w:rsidRPr="00C26D3B">
              <w:rPr>
                <w:sz w:val="20"/>
                <w:szCs w:val="20"/>
                <w:lang w:eastAsia="ru-RU"/>
              </w:rPr>
              <w:t>»</w:t>
            </w:r>
          </w:p>
        </w:tc>
      </w:tr>
      <w:tr w:rsidR="003C224B" w:rsidRPr="00C26D3B" w:rsidTr="003C224B">
        <w:trPr>
          <w:trHeight w:val="480"/>
        </w:trPr>
        <w:tc>
          <w:tcPr>
            <w:tcW w:w="14778" w:type="dxa"/>
            <w:gridSpan w:val="3"/>
          </w:tcPr>
          <w:p w:rsidR="003C224B" w:rsidRPr="00C26D3B" w:rsidRDefault="003C224B" w:rsidP="003C224B">
            <w:pPr>
              <w:pStyle w:val="TableParagraph"/>
              <w:jc w:val="center"/>
              <w:rPr>
                <w:sz w:val="20"/>
                <w:szCs w:val="20"/>
                <w:lang w:eastAsia="ru-RU"/>
              </w:rPr>
            </w:pPr>
            <w:r w:rsidRPr="00C26D3B">
              <w:rPr>
                <w:sz w:val="20"/>
                <w:szCs w:val="20"/>
              </w:rPr>
              <w:t>Комплекс процессных мероприятий «Повышение уровня доступности приоритетных объектов и услуг для инвалидов в Молчановском районе»</w:t>
            </w:r>
          </w:p>
        </w:tc>
      </w:tr>
      <w:tr w:rsidR="003C224B" w:rsidRPr="00C26D3B" w:rsidTr="003C224B">
        <w:trPr>
          <w:trHeight w:val="480"/>
        </w:trPr>
        <w:tc>
          <w:tcPr>
            <w:tcW w:w="14778" w:type="dxa"/>
            <w:gridSpan w:val="3"/>
          </w:tcPr>
          <w:p w:rsidR="003C224B" w:rsidRPr="00C26D3B" w:rsidRDefault="003C224B" w:rsidP="003C224B">
            <w:pPr>
              <w:pStyle w:val="TableParagraph"/>
              <w:jc w:val="center"/>
              <w:rPr>
                <w:sz w:val="20"/>
                <w:szCs w:val="20"/>
                <w:lang w:eastAsia="ru-RU"/>
              </w:rPr>
            </w:pPr>
            <w:proofErr w:type="gramStart"/>
            <w:r w:rsidRPr="00C26D3B">
              <w:rPr>
                <w:sz w:val="20"/>
                <w:szCs w:val="20"/>
              </w:rPr>
              <w:t>Ответственный</w:t>
            </w:r>
            <w:proofErr w:type="gramEnd"/>
            <w:r w:rsidRPr="00C26D3B">
              <w:rPr>
                <w:sz w:val="20"/>
                <w:szCs w:val="20"/>
              </w:rPr>
              <w:t xml:space="preserve"> за реализацию комплекса процессных мероприятий: </w:t>
            </w:r>
            <w:r w:rsidRPr="00C26D3B">
              <w:rPr>
                <w:sz w:val="20"/>
                <w:szCs w:val="20"/>
                <w:lang w:eastAsia="ru-RU"/>
              </w:rPr>
              <w:t>Администрация Молчановского района (Управление по социальной политике)</w:t>
            </w:r>
          </w:p>
        </w:tc>
      </w:tr>
      <w:tr w:rsidR="003C224B" w:rsidRPr="00C26D3B" w:rsidTr="003C224B">
        <w:trPr>
          <w:trHeight w:val="480"/>
        </w:trPr>
        <w:tc>
          <w:tcPr>
            <w:tcW w:w="5118" w:type="dxa"/>
          </w:tcPr>
          <w:p w:rsidR="003C224B" w:rsidRPr="00C26D3B" w:rsidRDefault="003C224B" w:rsidP="003C224B">
            <w:pPr>
              <w:widowControl w:val="0"/>
              <w:autoSpaceDE w:val="0"/>
              <w:autoSpaceDN w:val="0"/>
              <w:jc w:val="both"/>
              <w:rPr>
                <w:sz w:val="20"/>
                <w:szCs w:val="20"/>
              </w:rPr>
            </w:pPr>
            <w:r w:rsidRPr="00C26D3B">
              <w:rPr>
                <w:sz w:val="20"/>
                <w:szCs w:val="20"/>
              </w:rPr>
              <w:lastRenderedPageBreak/>
              <w:t>Задача 1</w:t>
            </w:r>
          </w:p>
        </w:tc>
        <w:tc>
          <w:tcPr>
            <w:tcW w:w="5550" w:type="dxa"/>
          </w:tcPr>
          <w:p w:rsidR="003C224B" w:rsidRPr="00C26D3B" w:rsidRDefault="003C224B" w:rsidP="003C224B">
            <w:pPr>
              <w:pStyle w:val="TableParagraph"/>
              <w:ind w:right="162"/>
              <w:jc w:val="both"/>
              <w:rPr>
                <w:sz w:val="20"/>
                <w:szCs w:val="20"/>
              </w:rPr>
            </w:pPr>
            <w:r w:rsidRPr="00C26D3B">
              <w:rPr>
                <w:sz w:val="20"/>
                <w:szCs w:val="20"/>
              </w:rPr>
              <w:t>Повышение уровня доступности приоритетных объектов и услуг для инвалидов в Молчановском районе</w:t>
            </w:r>
          </w:p>
        </w:tc>
        <w:tc>
          <w:tcPr>
            <w:tcW w:w="4110" w:type="dxa"/>
          </w:tcPr>
          <w:p w:rsidR="003C224B" w:rsidRPr="00C26D3B" w:rsidRDefault="003C224B" w:rsidP="003C224B">
            <w:pPr>
              <w:pStyle w:val="ConsPlusCell"/>
              <w:ind w:left="111" w:right="149"/>
              <w:jc w:val="both"/>
              <w:rPr>
                <w:rFonts w:ascii="Times New Roman" w:hAnsi="Times New Roman" w:cs="Times New Roman"/>
              </w:rPr>
            </w:pPr>
            <w:r w:rsidRPr="00C26D3B">
              <w:rPr>
                <w:rFonts w:ascii="Times New Roman" w:hAnsi="Times New Roman" w:cs="Times New Roman"/>
              </w:rPr>
              <w:t xml:space="preserve">Количество организаций социальной инфраструктуры, оборудованных </w:t>
            </w:r>
          </w:p>
          <w:p w:rsidR="003C224B" w:rsidRPr="00C26D3B" w:rsidRDefault="003C224B" w:rsidP="003C224B">
            <w:pPr>
              <w:pStyle w:val="ConsPlusCell"/>
              <w:ind w:left="111" w:right="149"/>
              <w:jc w:val="both"/>
              <w:rPr>
                <w:rFonts w:ascii="Times New Roman" w:hAnsi="Times New Roman" w:cs="Times New Roman"/>
              </w:rPr>
            </w:pPr>
            <w:r w:rsidRPr="00C26D3B">
              <w:rPr>
                <w:rFonts w:ascii="Times New Roman" w:hAnsi="Times New Roman" w:cs="Times New Roman"/>
              </w:rPr>
              <w:t>с учетом доступности для инвалидов (шт.)</w:t>
            </w:r>
          </w:p>
        </w:tc>
      </w:tr>
      <w:tr w:rsidR="003C224B" w:rsidRPr="00C26D3B" w:rsidTr="003C224B">
        <w:trPr>
          <w:trHeight w:val="480"/>
        </w:trPr>
        <w:tc>
          <w:tcPr>
            <w:tcW w:w="14778" w:type="dxa"/>
            <w:gridSpan w:val="3"/>
          </w:tcPr>
          <w:p w:rsidR="003C224B" w:rsidRPr="00C26D3B" w:rsidRDefault="0090269A" w:rsidP="003C224B">
            <w:pPr>
              <w:pStyle w:val="TableParagraph"/>
              <w:jc w:val="center"/>
              <w:rPr>
                <w:sz w:val="20"/>
                <w:szCs w:val="20"/>
                <w:lang w:eastAsia="ru-RU"/>
              </w:rPr>
            </w:pPr>
            <w:hyperlink w:anchor="P9789" w:history="1">
              <w:r w:rsidR="003C224B" w:rsidRPr="00C26D3B">
                <w:rPr>
                  <w:rStyle w:val="a5"/>
                  <w:rFonts w:eastAsia="Calibri"/>
                  <w:sz w:val="20"/>
                  <w:szCs w:val="20"/>
                </w:rPr>
                <w:t xml:space="preserve">Подпрограмма </w:t>
              </w:r>
              <w:r w:rsidR="003C224B" w:rsidRPr="00C26D3B">
                <w:rPr>
                  <w:sz w:val="20"/>
                  <w:szCs w:val="20"/>
                  <w:lang w:eastAsia="ru-RU"/>
                </w:rPr>
                <w:t xml:space="preserve">(направление) </w:t>
              </w:r>
              <w:r w:rsidR="003C224B" w:rsidRPr="00C26D3B">
                <w:rPr>
                  <w:rStyle w:val="a5"/>
                  <w:rFonts w:eastAsia="Calibri"/>
                  <w:sz w:val="20"/>
                  <w:szCs w:val="20"/>
                </w:rPr>
                <w:t>4</w:t>
              </w:r>
            </w:hyperlink>
            <w:r w:rsidR="003C224B" w:rsidRPr="00C26D3B">
              <w:rPr>
                <w:sz w:val="20"/>
                <w:szCs w:val="20"/>
                <w:lang w:eastAsia="ru-RU"/>
              </w:rPr>
              <w:t xml:space="preserve"> «</w:t>
            </w:r>
            <w:r w:rsidR="003C224B" w:rsidRPr="00C26D3B">
              <w:rPr>
                <w:bCs/>
                <w:sz w:val="20"/>
                <w:szCs w:val="20"/>
              </w:rPr>
              <w:t>Укрепление общественного здоровья населения Молчановского района</w:t>
            </w:r>
            <w:r w:rsidR="003C224B" w:rsidRPr="00C26D3B">
              <w:rPr>
                <w:sz w:val="20"/>
                <w:szCs w:val="20"/>
                <w:lang w:eastAsia="ru-RU"/>
              </w:rPr>
              <w:t>»</w:t>
            </w:r>
          </w:p>
        </w:tc>
      </w:tr>
      <w:tr w:rsidR="003C224B" w:rsidRPr="00C26D3B" w:rsidTr="003C224B">
        <w:trPr>
          <w:trHeight w:val="480"/>
        </w:trPr>
        <w:tc>
          <w:tcPr>
            <w:tcW w:w="14778" w:type="dxa"/>
            <w:gridSpan w:val="3"/>
          </w:tcPr>
          <w:p w:rsidR="003C224B" w:rsidRPr="00C26D3B" w:rsidRDefault="003C224B" w:rsidP="003C224B">
            <w:pPr>
              <w:pStyle w:val="TableParagraph"/>
              <w:jc w:val="center"/>
              <w:rPr>
                <w:sz w:val="20"/>
                <w:szCs w:val="20"/>
                <w:lang w:eastAsia="ru-RU"/>
              </w:rPr>
            </w:pPr>
            <w:r w:rsidRPr="00C26D3B">
              <w:rPr>
                <w:sz w:val="20"/>
                <w:szCs w:val="20"/>
              </w:rPr>
              <w:t>Комплекс процессных мероприятий «</w:t>
            </w:r>
            <w:r w:rsidRPr="00C26D3B">
              <w:rPr>
                <w:sz w:val="20"/>
                <w:szCs w:val="20"/>
                <w:lang w:eastAsia="ru-RU"/>
              </w:rPr>
              <w:t>Создание информационно – профилактической базы для формирования мотивации граждан к здоровому образу жизни (далее – ЗОЖ)»</w:t>
            </w:r>
          </w:p>
        </w:tc>
      </w:tr>
      <w:tr w:rsidR="003C224B" w:rsidRPr="00C26D3B" w:rsidTr="003C224B">
        <w:trPr>
          <w:trHeight w:val="480"/>
        </w:trPr>
        <w:tc>
          <w:tcPr>
            <w:tcW w:w="14778" w:type="dxa"/>
            <w:gridSpan w:val="3"/>
          </w:tcPr>
          <w:p w:rsidR="003C224B" w:rsidRPr="00C26D3B" w:rsidRDefault="003C224B" w:rsidP="003C224B">
            <w:pPr>
              <w:pStyle w:val="TableParagraph"/>
              <w:jc w:val="center"/>
              <w:rPr>
                <w:sz w:val="20"/>
                <w:szCs w:val="20"/>
                <w:lang w:eastAsia="ru-RU"/>
              </w:rPr>
            </w:pPr>
            <w:proofErr w:type="gramStart"/>
            <w:r w:rsidRPr="00C26D3B">
              <w:rPr>
                <w:sz w:val="20"/>
                <w:szCs w:val="20"/>
              </w:rPr>
              <w:t>Ответственный</w:t>
            </w:r>
            <w:proofErr w:type="gramEnd"/>
            <w:r w:rsidRPr="00C26D3B">
              <w:rPr>
                <w:sz w:val="20"/>
                <w:szCs w:val="20"/>
              </w:rPr>
              <w:t xml:space="preserve"> за реализацию комплекса процессных мероприятий: </w:t>
            </w:r>
            <w:r w:rsidRPr="00C26D3B">
              <w:rPr>
                <w:sz w:val="20"/>
                <w:szCs w:val="20"/>
                <w:lang w:eastAsia="ru-RU"/>
              </w:rPr>
              <w:t>Администрация Молчановского района (Управление по социальной политике)</w:t>
            </w:r>
          </w:p>
        </w:tc>
      </w:tr>
      <w:tr w:rsidR="003C224B" w:rsidRPr="00C26D3B" w:rsidTr="003C224B">
        <w:trPr>
          <w:trHeight w:val="480"/>
        </w:trPr>
        <w:tc>
          <w:tcPr>
            <w:tcW w:w="5118" w:type="dxa"/>
          </w:tcPr>
          <w:p w:rsidR="003C224B" w:rsidRPr="00C26D3B" w:rsidRDefault="003C224B" w:rsidP="003C224B">
            <w:pPr>
              <w:widowControl w:val="0"/>
              <w:autoSpaceDE w:val="0"/>
              <w:autoSpaceDN w:val="0"/>
              <w:jc w:val="both"/>
              <w:rPr>
                <w:sz w:val="20"/>
                <w:szCs w:val="20"/>
              </w:rPr>
            </w:pPr>
            <w:r w:rsidRPr="00C26D3B">
              <w:rPr>
                <w:sz w:val="20"/>
                <w:szCs w:val="20"/>
              </w:rPr>
              <w:t>Задача 1</w:t>
            </w:r>
          </w:p>
        </w:tc>
        <w:tc>
          <w:tcPr>
            <w:tcW w:w="5550" w:type="dxa"/>
          </w:tcPr>
          <w:p w:rsidR="003C224B" w:rsidRPr="00C26D3B" w:rsidRDefault="003C224B" w:rsidP="003C224B">
            <w:pPr>
              <w:pStyle w:val="TableParagraph"/>
              <w:ind w:right="162"/>
              <w:jc w:val="both"/>
              <w:rPr>
                <w:sz w:val="20"/>
                <w:szCs w:val="20"/>
              </w:rPr>
            </w:pPr>
            <w:r w:rsidRPr="00C26D3B">
              <w:rPr>
                <w:sz w:val="20"/>
                <w:szCs w:val="20"/>
              </w:rPr>
              <w:t>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c>
          <w:tcPr>
            <w:tcW w:w="4110" w:type="dxa"/>
          </w:tcPr>
          <w:p w:rsidR="003C224B" w:rsidRPr="00C26D3B" w:rsidRDefault="003C224B" w:rsidP="003C224B">
            <w:pPr>
              <w:pStyle w:val="ConsPlusCell"/>
              <w:ind w:left="111" w:right="149"/>
              <w:jc w:val="both"/>
              <w:rPr>
                <w:rFonts w:ascii="Times New Roman" w:hAnsi="Times New Roman" w:cs="Times New Roman"/>
              </w:rPr>
            </w:pPr>
            <w:r w:rsidRPr="00C26D3B">
              <w:rPr>
                <w:rFonts w:ascii="Times New Roman" w:hAnsi="Times New Roman" w:cs="Times New Roman"/>
              </w:rPr>
              <w:t>Коэффициент смертности в Молчановском районе (численность умерших на 1000 населения), человек</w:t>
            </w:r>
          </w:p>
        </w:tc>
      </w:tr>
      <w:tr w:rsidR="003C224B" w:rsidRPr="00C26D3B" w:rsidTr="003C224B">
        <w:trPr>
          <w:trHeight w:val="785"/>
        </w:trPr>
        <w:tc>
          <w:tcPr>
            <w:tcW w:w="14778" w:type="dxa"/>
            <w:gridSpan w:val="3"/>
          </w:tcPr>
          <w:p w:rsidR="003C224B" w:rsidRPr="00C26D3B" w:rsidRDefault="003C224B" w:rsidP="003C224B">
            <w:pPr>
              <w:pStyle w:val="TableParagraph"/>
              <w:jc w:val="center"/>
              <w:rPr>
                <w:sz w:val="20"/>
                <w:szCs w:val="20"/>
                <w:highlight w:val="yellow"/>
              </w:rPr>
            </w:pPr>
            <w:r w:rsidRPr="00C26D3B">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3C224B" w:rsidRPr="00C26D3B" w:rsidTr="003C224B">
        <w:trPr>
          <w:trHeight w:val="480"/>
        </w:trPr>
        <w:tc>
          <w:tcPr>
            <w:tcW w:w="14778" w:type="dxa"/>
            <w:gridSpan w:val="3"/>
          </w:tcPr>
          <w:p w:rsidR="003C224B" w:rsidRPr="00C26D3B" w:rsidRDefault="003C224B" w:rsidP="003C224B">
            <w:pPr>
              <w:pStyle w:val="TableParagraph"/>
              <w:jc w:val="center"/>
              <w:rPr>
                <w:sz w:val="20"/>
                <w:szCs w:val="20"/>
                <w:highlight w:val="yellow"/>
              </w:rPr>
            </w:pPr>
            <w:proofErr w:type="gramStart"/>
            <w:r w:rsidRPr="00C26D3B">
              <w:rPr>
                <w:sz w:val="20"/>
                <w:szCs w:val="20"/>
              </w:rPr>
              <w:t>Ответственный</w:t>
            </w:r>
            <w:proofErr w:type="gramEnd"/>
            <w:r w:rsidRPr="00C26D3B">
              <w:rPr>
                <w:sz w:val="20"/>
                <w:szCs w:val="20"/>
              </w:rPr>
              <w:t xml:space="preserve"> за реализацию комплекса процессных мероприятий: </w:t>
            </w:r>
            <w:r w:rsidRPr="00C26D3B">
              <w:rPr>
                <w:sz w:val="20"/>
                <w:szCs w:val="20"/>
                <w:lang w:eastAsia="ru-RU"/>
              </w:rPr>
              <w:t xml:space="preserve"> Администрация Молчановского района (Управление по социальной политике)</w:t>
            </w:r>
          </w:p>
        </w:tc>
      </w:tr>
    </w:tbl>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ind w:left="1243" w:right="612"/>
        <w:jc w:val="center"/>
        <w:rPr>
          <w:sz w:val="20"/>
          <w:szCs w:val="20"/>
        </w:rPr>
      </w:pPr>
    </w:p>
    <w:p w:rsidR="003C224B" w:rsidRPr="00C26D3B" w:rsidRDefault="003C224B" w:rsidP="003C224B">
      <w:pPr>
        <w:jc w:val="center"/>
        <w:rPr>
          <w:sz w:val="20"/>
          <w:szCs w:val="20"/>
        </w:rPr>
        <w:sectPr w:rsidR="003C224B" w:rsidRPr="00C26D3B" w:rsidSect="003C224B">
          <w:pgSz w:w="16840" w:h="11907" w:orient="landscape"/>
          <w:pgMar w:top="567" w:right="567" w:bottom="567" w:left="1134" w:header="425" w:footer="0" w:gutter="0"/>
          <w:cols w:space="720"/>
          <w:docGrid w:linePitch="299"/>
        </w:sectPr>
      </w:pPr>
    </w:p>
    <w:p w:rsidR="003C224B" w:rsidRPr="00C26D3B" w:rsidRDefault="003C224B" w:rsidP="003C224B">
      <w:pPr>
        <w:ind w:left="567"/>
        <w:jc w:val="center"/>
        <w:rPr>
          <w:sz w:val="20"/>
          <w:szCs w:val="20"/>
        </w:rPr>
      </w:pPr>
      <w:r w:rsidRPr="00C26D3B">
        <w:rPr>
          <w:sz w:val="20"/>
          <w:szCs w:val="20"/>
        </w:rPr>
        <w:lastRenderedPageBreak/>
        <w:t>3. Характеристика текущего состояния сферы реализации муниципальной программы</w:t>
      </w:r>
    </w:p>
    <w:p w:rsidR="003C224B" w:rsidRPr="00C26D3B" w:rsidRDefault="003C224B" w:rsidP="003C224B">
      <w:pPr>
        <w:ind w:left="567"/>
        <w:jc w:val="center"/>
        <w:rPr>
          <w:sz w:val="20"/>
          <w:szCs w:val="20"/>
        </w:rPr>
      </w:pPr>
    </w:p>
    <w:p w:rsidR="003C224B" w:rsidRPr="00C26D3B" w:rsidRDefault="003C224B" w:rsidP="003C224B">
      <w:pPr>
        <w:widowControl w:val="0"/>
        <w:autoSpaceDE w:val="0"/>
        <w:autoSpaceDN w:val="0"/>
        <w:ind w:left="567" w:firstLine="540"/>
        <w:jc w:val="both"/>
        <w:rPr>
          <w:sz w:val="20"/>
          <w:szCs w:val="20"/>
        </w:rPr>
      </w:pPr>
      <w:r w:rsidRPr="00C26D3B">
        <w:rPr>
          <w:sz w:val="20"/>
          <w:szCs w:val="20"/>
        </w:rPr>
        <w:t>Основная целевая аудитория муниципальной программы включает в себя детей-сирот, детей, оставшихся без попечения родителей, и лиц из их числа, недееспособных граждан, а также пожилых людей, проживающих на территории Молчановского района.</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 xml:space="preserve">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а также пожилых людей, проживающих на территории Молчановского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пожилых людей, которые могут передать свой жизненный опыт более молодым. </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За последние годы в Молчановском районе произошли позитивные изменения в сфере досуга, оздоровления пожилых людей. Среди показателей повышения качества жизни пожилых людей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пожилых людей, прошедших диспансеризацию.</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В рамках муниципальной программы предусматривается решение следующих задач:</w:t>
      </w:r>
    </w:p>
    <w:p w:rsidR="003C224B" w:rsidRPr="00C26D3B" w:rsidRDefault="003C224B" w:rsidP="003C224B">
      <w:pPr>
        <w:spacing w:line="240" w:lineRule="atLeast"/>
        <w:ind w:left="567"/>
        <w:jc w:val="both"/>
        <w:rPr>
          <w:sz w:val="20"/>
          <w:szCs w:val="20"/>
        </w:rPr>
      </w:pPr>
      <w:r w:rsidRPr="00C26D3B">
        <w:rPr>
          <w:sz w:val="20"/>
          <w:szCs w:val="20"/>
        </w:rPr>
        <w:t>- жизнеустройство детей-сирот и детей, оставшихся без попечения родителей;                                                               - повышение качества жизни пожилых людей Молчановского района;</w:t>
      </w:r>
    </w:p>
    <w:p w:rsidR="003C224B" w:rsidRPr="00C26D3B" w:rsidRDefault="003C224B" w:rsidP="003C224B">
      <w:pPr>
        <w:spacing w:line="240" w:lineRule="atLeast"/>
        <w:ind w:left="567" w:firstLine="567"/>
        <w:jc w:val="both"/>
        <w:rPr>
          <w:sz w:val="20"/>
          <w:szCs w:val="20"/>
        </w:rPr>
      </w:pPr>
      <w:r w:rsidRPr="00C26D3B">
        <w:rPr>
          <w:sz w:val="20"/>
          <w:szCs w:val="20"/>
        </w:rPr>
        <w:t>- обеспечение беспрепятственного доступа к приоритетным объектам и услугам в сферах жизнедеятельности инвалидов в Молчановском районе;</w:t>
      </w:r>
    </w:p>
    <w:p w:rsidR="003C224B" w:rsidRPr="00C26D3B" w:rsidRDefault="003C224B" w:rsidP="003C224B">
      <w:pPr>
        <w:spacing w:line="240" w:lineRule="atLeast"/>
        <w:ind w:left="567" w:firstLine="567"/>
        <w:jc w:val="both"/>
        <w:rPr>
          <w:sz w:val="20"/>
          <w:szCs w:val="20"/>
        </w:rPr>
      </w:pPr>
      <w:r w:rsidRPr="00C26D3B">
        <w:rPr>
          <w:sz w:val="20"/>
          <w:szCs w:val="20"/>
        </w:rPr>
        <w:t xml:space="preserve">- формирование системы мотивации граждан Молчановского района к здоровому образу жизни, включая здоровое питание и отказ от вредных привычек.  </w:t>
      </w:r>
    </w:p>
    <w:p w:rsidR="003C224B" w:rsidRPr="00C26D3B" w:rsidRDefault="003C224B" w:rsidP="003C224B">
      <w:pPr>
        <w:spacing w:line="240" w:lineRule="atLeast"/>
        <w:ind w:left="567" w:firstLine="540"/>
        <w:jc w:val="both"/>
        <w:rPr>
          <w:sz w:val="20"/>
          <w:szCs w:val="20"/>
        </w:rPr>
      </w:pPr>
      <w:r w:rsidRPr="00C26D3B">
        <w:rPr>
          <w:sz w:val="20"/>
          <w:szCs w:val="20"/>
        </w:rPr>
        <w:t xml:space="preserve">Общим итоговым результатом реализации программы является устойчивое повышение качества жизни детей-сирот, детей, оставшихся без попечения родителей, и лиц из их числа, недееспособных граждан, устойчивое повышение качества жизни пожилых людей,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                                                                               </w:t>
      </w:r>
    </w:p>
    <w:p w:rsidR="003C224B" w:rsidRPr="00C26D3B" w:rsidRDefault="003C224B" w:rsidP="003C224B">
      <w:pPr>
        <w:spacing w:line="240" w:lineRule="atLeast"/>
        <w:ind w:left="567" w:firstLine="540"/>
        <w:jc w:val="both"/>
        <w:rPr>
          <w:sz w:val="20"/>
          <w:szCs w:val="20"/>
        </w:rPr>
      </w:pPr>
      <w:r w:rsidRPr="00C26D3B">
        <w:rPr>
          <w:sz w:val="20"/>
          <w:szCs w:val="20"/>
        </w:rPr>
        <w:t xml:space="preserve">В настоящее время старшее поколение Молчановского района активно участвует в общественной жизни, конкурсах и праздниках, создают клубы по интересам. С 2011 года успешно функционирует группа здоровья </w:t>
      </w:r>
      <w:proofErr w:type="gramStart"/>
      <w:r w:rsidRPr="00C26D3B">
        <w:rPr>
          <w:sz w:val="20"/>
          <w:szCs w:val="20"/>
        </w:rPr>
        <w:t>в</w:t>
      </w:r>
      <w:proofErr w:type="gramEnd"/>
      <w:r w:rsidRPr="00C26D3B">
        <w:rPr>
          <w:sz w:val="20"/>
          <w:szCs w:val="20"/>
        </w:rPr>
        <w:t xml:space="preserve"> с. Молчаново. Уровень вовлеченности пожилых людейв досугово - развлекательные мероприятия составляет 57%, из них более 80 человек - участники ветеранских хоров, 94 - участники клубов по интересам. Учитывая специфику целевой аудитории, данные показатели демонстрируют высокую эффективность работы, которая проводится в данном направлении.</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Большой интерес представителей старшего поколения вызывают ежегодные конкурсы «Конкурс подворий», «Дары природы», «День старшего поколения», «Активное долголетие», «День Победы». В 2019 году на территории озеро Токовое с. Молчаново областной фестиваль активного долголетия собрал более полутора тысячи человек. В спортивно-игровых состязаниях и конкурсах встретились команды представителей старшего возраста из 12 районов Томской области.</w:t>
      </w:r>
    </w:p>
    <w:p w:rsidR="003C224B" w:rsidRPr="00C26D3B" w:rsidRDefault="003C224B" w:rsidP="003C224B">
      <w:pPr>
        <w:pStyle w:val="af0"/>
        <w:ind w:left="567" w:firstLine="540"/>
        <w:jc w:val="both"/>
        <w:rPr>
          <w:sz w:val="20"/>
          <w:szCs w:val="20"/>
        </w:rPr>
      </w:pPr>
      <w:r w:rsidRPr="00C26D3B">
        <w:rPr>
          <w:sz w:val="20"/>
          <w:szCs w:val="20"/>
        </w:rPr>
        <w:t>Одним из следующих приоритетных направлений реализации государственной социальной политики является формирование доступной среды для инвалидов.</w:t>
      </w:r>
    </w:p>
    <w:p w:rsidR="003C224B" w:rsidRPr="00C26D3B" w:rsidRDefault="003C224B" w:rsidP="003C224B">
      <w:pPr>
        <w:pStyle w:val="af0"/>
        <w:ind w:left="567" w:firstLine="540"/>
        <w:jc w:val="both"/>
        <w:rPr>
          <w:sz w:val="20"/>
          <w:szCs w:val="20"/>
        </w:rPr>
      </w:pPr>
      <w:r w:rsidRPr="00C26D3B">
        <w:rPr>
          <w:sz w:val="20"/>
          <w:szCs w:val="20"/>
        </w:rPr>
        <w:t xml:space="preserve">Актуальность проблемы обеспечения для инвалидов доступной среды определяется увеличением количества граждан с инвалидностью, приводящей </w:t>
      </w:r>
      <w:r w:rsidRPr="00C26D3B">
        <w:rPr>
          <w:sz w:val="20"/>
          <w:szCs w:val="20"/>
        </w:rPr>
        <w:br/>
        <w:t xml:space="preserve">к ограничению жизнедеятельности и вызывающей необходимость развития системы социальной защиты инвалидов, комплексному подходу к ее построению. </w:t>
      </w:r>
    </w:p>
    <w:p w:rsidR="003C224B" w:rsidRPr="00C26D3B" w:rsidRDefault="003C224B" w:rsidP="003C224B">
      <w:pPr>
        <w:pStyle w:val="af0"/>
        <w:ind w:left="567" w:firstLine="540"/>
        <w:jc w:val="both"/>
        <w:rPr>
          <w:sz w:val="20"/>
          <w:szCs w:val="20"/>
        </w:rPr>
      </w:pPr>
      <w:r w:rsidRPr="00C26D3B">
        <w:rPr>
          <w:sz w:val="20"/>
          <w:szCs w:val="20"/>
        </w:rPr>
        <w:t>Инвалидов, проживающих на территории Молчановского района, объединяет ряд общих проблем, требующих комплексного подхода к их решению: неудовлетворительное состояние здоровья, неустойчивое материальное положение, снижение конкурентоспособности на рынке труда, организация доступной среды.</w:t>
      </w:r>
    </w:p>
    <w:p w:rsidR="003C224B" w:rsidRPr="00C26D3B" w:rsidRDefault="003C224B" w:rsidP="003C224B">
      <w:pPr>
        <w:pStyle w:val="af0"/>
        <w:ind w:left="567" w:firstLine="540"/>
        <w:jc w:val="both"/>
        <w:rPr>
          <w:sz w:val="20"/>
          <w:szCs w:val="20"/>
        </w:rPr>
      </w:pPr>
      <w:r w:rsidRPr="00C26D3B">
        <w:rPr>
          <w:sz w:val="20"/>
          <w:szCs w:val="20"/>
        </w:rPr>
        <w:t xml:space="preserve">Одновременно реализуется комплекс мероприятий, направленных на социокультурную реабилитацию инвалидов. Ежегодно в Молчановском районе проводится Декада инвалидов, включающая мероприятия досугового, благотворительного и спортивного характера. </w:t>
      </w:r>
    </w:p>
    <w:p w:rsidR="003C224B" w:rsidRPr="00C26D3B" w:rsidRDefault="003C224B" w:rsidP="003C224B">
      <w:pPr>
        <w:pStyle w:val="af0"/>
        <w:ind w:left="567" w:firstLine="540"/>
        <w:jc w:val="both"/>
        <w:rPr>
          <w:sz w:val="20"/>
          <w:szCs w:val="20"/>
        </w:rPr>
      </w:pPr>
      <w:r w:rsidRPr="00C26D3B">
        <w:rPr>
          <w:sz w:val="20"/>
          <w:szCs w:val="20"/>
        </w:rPr>
        <w:t>Однако, несмотря на принимаемые меры, инвалиды по-прежнему остаются одной из слабозащищенных категорий населения.</w:t>
      </w:r>
    </w:p>
    <w:p w:rsidR="003C224B" w:rsidRPr="00C26D3B" w:rsidRDefault="003C224B" w:rsidP="003C224B">
      <w:pPr>
        <w:pStyle w:val="af0"/>
        <w:ind w:left="567" w:firstLine="540"/>
        <w:jc w:val="both"/>
        <w:rPr>
          <w:sz w:val="20"/>
          <w:szCs w:val="20"/>
        </w:rPr>
      </w:pPr>
      <w:proofErr w:type="gramStart"/>
      <w:r w:rsidRPr="00C26D3B">
        <w:rPr>
          <w:sz w:val="20"/>
          <w:szCs w:val="20"/>
        </w:rPr>
        <w:t xml:space="preserve">Многие инвалиды практически изолированы в своих квартирах </w:t>
      </w:r>
      <w:r w:rsidRPr="00C26D3B">
        <w:rPr>
          <w:sz w:val="20"/>
          <w:szCs w:val="20"/>
        </w:rPr>
        <w:br/>
        <w:t xml:space="preserve">из-за отсутствия в подъездах домов, а также на социально значимых объектах специальных пологих спусков (пандусов), невозможности безопасного перемещения по улицам в связи с отсутствием световых табло, светофоров со звуковым сопровождением, иных устройств, обеспечивающих беспрепятственный доступ к объектам социальной инфраструктуры, информации и услугам, неприспособленностью общественного транспорта к нуждам инвалидов. </w:t>
      </w:r>
      <w:proofErr w:type="gramEnd"/>
    </w:p>
    <w:p w:rsidR="003C224B" w:rsidRPr="00C26D3B" w:rsidRDefault="003C224B" w:rsidP="003C224B">
      <w:pPr>
        <w:pStyle w:val="af0"/>
        <w:ind w:left="567" w:firstLine="540"/>
        <w:jc w:val="both"/>
        <w:rPr>
          <w:sz w:val="20"/>
          <w:szCs w:val="20"/>
        </w:rPr>
      </w:pPr>
      <w:r w:rsidRPr="00C26D3B">
        <w:rPr>
          <w:sz w:val="20"/>
          <w:szCs w:val="20"/>
        </w:rPr>
        <w:t xml:space="preserve">Объекты общего образования зачастую не отвечают критериям доступности для инвалидов, а развитие системы инклюзивного образования не может в полной мере обеспечить социализацию ребенка-инвалида. </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Необходимость разработки и реализации подпрограммы «Укрепление общественного здоровья населения Молчановского района» обусловлена необходимостью заботы о здоровье граждан, т.к. это основной элемент национального богатства страны, необходимый для производства материальных и культурных ценностей, поэтому его сохранение является одним из приоритетных направлений социальной политики.</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 xml:space="preserve">За 2019 год демографическая ситуация в Молчановском районе характеризуется отрицательной динамикой, </w:t>
      </w:r>
      <w:r w:rsidRPr="00C26D3B">
        <w:rPr>
          <w:sz w:val="20"/>
          <w:szCs w:val="20"/>
        </w:rPr>
        <w:lastRenderedPageBreak/>
        <w:t>которая отмечается во всех муниципальных образованиях Томской области, кроме г. Томска и Томского района, а также для абсолютного большинства регионов России.</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Численность населения Молчановского района за 5-летний период сократилась на 524 человека (на 4,2%) и на 01.01.2020 составила 12 099 человека. Численность населения Молчановского района на 01.01.2021 составила 12 106 человек.</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Влияние смертности на изменение численности населения Молчановского района является значительным. За 2017 - 2020 годы умерло 652 человека. При этом коэффициент естественного движения в анализируемом периоде отрицательный, т.е. смертность превышает рождаемость.</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 xml:space="preserve">Одним из важных аспектов остаётся проблема старения населения и сокращения численности населения в трудоспособном возрасте. </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 xml:space="preserve">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социально-демографических групп населения. В условиях неустойчивого развития экономики серьёзную опасность для здоровья граждан представляют проблемы наркомании, алкоголизма и табакокурения.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3C224B" w:rsidRPr="00C26D3B" w:rsidRDefault="003C224B" w:rsidP="003C224B">
      <w:pPr>
        <w:widowControl w:val="0"/>
        <w:autoSpaceDE w:val="0"/>
        <w:autoSpaceDN w:val="0"/>
        <w:ind w:left="567" w:firstLine="540"/>
        <w:jc w:val="both"/>
        <w:rPr>
          <w:iCs/>
          <w:sz w:val="20"/>
          <w:szCs w:val="20"/>
        </w:rPr>
      </w:pPr>
      <w:r w:rsidRPr="00C26D3B">
        <w:rPr>
          <w:sz w:val="20"/>
          <w:szCs w:val="20"/>
        </w:rPr>
        <w:t>В настоящее время в действующих муниципальных программах отсутствуют мероприятия, направленные на формирование здорового образа жизни жителей Молчановского района для окружающих.</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Молчановского района мотивации к ведению здорового образа жизни и создание условий для ведения здорового образа жизни.</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Цель подпрограммы - формирование системы мотивации граждан Молчановского района к здоровому образу жизни, включая отказ от вредных привычек.</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Показателем данной цели является значение смертности населения за год. Планируется снижение смертности с 209 чел. до 183 чел. к 2023 году.</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Для достижения поставленной цели требуется решить задачу –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p w:rsidR="003C224B" w:rsidRPr="00C26D3B" w:rsidRDefault="003C224B" w:rsidP="003C224B">
      <w:pPr>
        <w:widowControl w:val="0"/>
        <w:autoSpaceDE w:val="0"/>
        <w:autoSpaceDN w:val="0"/>
        <w:ind w:left="567" w:firstLine="540"/>
        <w:jc w:val="both"/>
        <w:rPr>
          <w:sz w:val="20"/>
          <w:szCs w:val="20"/>
        </w:rPr>
      </w:pPr>
      <w:r w:rsidRPr="00C26D3B">
        <w:rPr>
          <w:sz w:val="20"/>
          <w:szCs w:val="20"/>
        </w:rPr>
        <w:t>Показателем задачи является коэффициент смертности. Планируется удержание значения не выше 15,4 человек на 1000 населения.</w:t>
      </w:r>
    </w:p>
    <w:p w:rsidR="003C224B" w:rsidRPr="00C26D3B" w:rsidRDefault="003C224B" w:rsidP="003C224B">
      <w:pPr>
        <w:widowControl w:val="0"/>
        <w:autoSpaceDE w:val="0"/>
        <w:autoSpaceDN w:val="0"/>
        <w:ind w:left="567" w:firstLine="540"/>
        <w:jc w:val="both"/>
        <w:rPr>
          <w:sz w:val="20"/>
          <w:szCs w:val="20"/>
        </w:rPr>
        <w:sectPr w:rsidR="003C224B" w:rsidRPr="00C26D3B" w:rsidSect="003C224B">
          <w:pgSz w:w="11907" w:h="16840"/>
          <w:pgMar w:top="567" w:right="567" w:bottom="1134" w:left="567" w:header="425" w:footer="0" w:gutter="0"/>
          <w:cols w:space="720"/>
          <w:titlePg/>
          <w:docGrid w:linePitch="299"/>
        </w:sectPr>
      </w:pPr>
      <w:r w:rsidRPr="00C26D3B">
        <w:rPr>
          <w:sz w:val="20"/>
          <w:szCs w:val="20"/>
        </w:rPr>
        <w:t>Целью муниципальной программы является повышение качества жизни жителей Молчановского района.</w:t>
      </w:r>
    </w:p>
    <w:p w:rsidR="003C224B" w:rsidRPr="00C26D3B" w:rsidRDefault="003C224B" w:rsidP="003C224B">
      <w:pPr>
        <w:widowControl w:val="0"/>
        <w:autoSpaceDE w:val="0"/>
        <w:autoSpaceDN w:val="0"/>
        <w:ind w:firstLine="540"/>
        <w:jc w:val="both"/>
        <w:rPr>
          <w:sz w:val="20"/>
          <w:szCs w:val="20"/>
        </w:rPr>
      </w:pPr>
      <w:r w:rsidRPr="00C26D3B">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3C224B" w:rsidRPr="00C26D3B" w:rsidRDefault="003C224B" w:rsidP="003C224B">
      <w:pPr>
        <w:autoSpaceDE w:val="0"/>
        <w:autoSpaceDN w:val="0"/>
        <w:adjustRightInd w:val="0"/>
        <w:ind w:firstLine="709"/>
        <w:jc w:val="center"/>
        <w:rPr>
          <w:sz w:val="20"/>
          <w:szCs w:val="20"/>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3C224B" w:rsidRPr="00C26D3B" w:rsidTr="003C224B">
        <w:trPr>
          <w:trHeight w:val="1785"/>
        </w:trPr>
        <w:tc>
          <w:tcPr>
            <w:tcW w:w="470" w:type="dxa"/>
          </w:tcPr>
          <w:p w:rsidR="003C224B" w:rsidRPr="00C26D3B" w:rsidRDefault="003C224B" w:rsidP="003C224B">
            <w:pPr>
              <w:pStyle w:val="TableParagraph"/>
              <w:ind w:left="107" w:right="79" w:firstLine="16"/>
              <w:jc w:val="center"/>
              <w:rPr>
                <w:sz w:val="20"/>
                <w:szCs w:val="20"/>
                <w:lang w:val="en-US"/>
              </w:rPr>
            </w:pPr>
            <w:r w:rsidRPr="00C26D3B">
              <w:rPr>
                <w:sz w:val="20"/>
                <w:szCs w:val="20"/>
                <w:lang w:val="en-US"/>
              </w:rPr>
              <w:t>№пп</w:t>
            </w:r>
          </w:p>
        </w:tc>
        <w:tc>
          <w:tcPr>
            <w:tcW w:w="1388" w:type="dxa"/>
          </w:tcPr>
          <w:p w:rsidR="003C224B" w:rsidRPr="00C26D3B" w:rsidRDefault="003C224B" w:rsidP="003C224B">
            <w:pPr>
              <w:pStyle w:val="TableParagraph"/>
              <w:ind w:right="83" w:firstLine="104"/>
              <w:jc w:val="center"/>
              <w:rPr>
                <w:sz w:val="20"/>
                <w:szCs w:val="20"/>
                <w:lang w:val="en-US"/>
              </w:rPr>
            </w:pPr>
            <w:r w:rsidRPr="00C26D3B">
              <w:rPr>
                <w:sz w:val="20"/>
                <w:szCs w:val="20"/>
                <w:lang w:val="en-US"/>
              </w:rPr>
              <w:t>Наименован</w:t>
            </w:r>
            <w:r w:rsidRPr="00C26D3B">
              <w:rPr>
                <w:sz w:val="20"/>
                <w:szCs w:val="20"/>
              </w:rPr>
              <w:t xml:space="preserve">ие </w:t>
            </w:r>
            <w:r w:rsidRPr="00C26D3B">
              <w:rPr>
                <w:sz w:val="20"/>
                <w:szCs w:val="20"/>
                <w:lang w:val="en-US"/>
              </w:rPr>
              <w:t>показателя</w:t>
            </w:r>
          </w:p>
        </w:tc>
        <w:tc>
          <w:tcPr>
            <w:tcW w:w="1134" w:type="dxa"/>
          </w:tcPr>
          <w:p w:rsidR="003C224B" w:rsidRPr="00C26D3B" w:rsidRDefault="003C224B" w:rsidP="003C224B">
            <w:pPr>
              <w:pStyle w:val="TableParagraph"/>
              <w:ind w:left="105" w:right="81"/>
              <w:jc w:val="center"/>
              <w:rPr>
                <w:sz w:val="20"/>
                <w:szCs w:val="20"/>
                <w:lang w:val="en-US"/>
              </w:rPr>
            </w:pPr>
            <w:r w:rsidRPr="00C26D3B">
              <w:rPr>
                <w:sz w:val="20"/>
                <w:szCs w:val="20"/>
                <w:lang w:val="en-US"/>
              </w:rPr>
              <w:t>Единицаизмерения</w:t>
            </w:r>
          </w:p>
        </w:tc>
        <w:tc>
          <w:tcPr>
            <w:tcW w:w="1134" w:type="dxa"/>
          </w:tcPr>
          <w:p w:rsidR="003C224B" w:rsidRPr="00C26D3B" w:rsidRDefault="003C224B" w:rsidP="003C224B">
            <w:pPr>
              <w:pStyle w:val="TableParagraph"/>
              <w:ind w:left="115" w:right="111"/>
              <w:jc w:val="center"/>
              <w:rPr>
                <w:sz w:val="20"/>
                <w:szCs w:val="20"/>
              </w:rPr>
            </w:pPr>
            <w:r w:rsidRPr="00C26D3B">
              <w:rPr>
                <w:sz w:val="20"/>
                <w:szCs w:val="20"/>
              </w:rPr>
              <w:t>Пункт</w:t>
            </w:r>
          </w:p>
          <w:p w:rsidR="003C224B" w:rsidRPr="00C26D3B" w:rsidRDefault="003C224B" w:rsidP="003C224B">
            <w:pPr>
              <w:pStyle w:val="TableParagraph"/>
              <w:ind w:left="120" w:right="111"/>
              <w:jc w:val="center"/>
              <w:rPr>
                <w:sz w:val="20"/>
                <w:szCs w:val="20"/>
              </w:rPr>
            </w:pPr>
            <w:r w:rsidRPr="00C26D3B">
              <w:rPr>
                <w:sz w:val="20"/>
                <w:szCs w:val="20"/>
              </w:rPr>
              <w:t>Федеральногоплана</w:t>
            </w:r>
          </w:p>
          <w:p w:rsidR="003C224B" w:rsidRPr="00C26D3B" w:rsidRDefault="003C224B" w:rsidP="003C224B">
            <w:pPr>
              <w:pStyle w:val="TableParagraph"/>
              <w:ind w:left="120" w:right="111"/>
              <w:jc w:val="center"/>
              <w:rPr>
                <w:sz w:val="20"/>
                <w:szCs w:val="20"/>
              </w:rPr>
            </w:pPr>
            <w:r w:rsidRPr="00C26D3B">
              <w:rPr>
                <w:sz w:val="20"/>
                <w:szCs w:val="20"/>
              </w:rPr>
              <w:t>статистическихработ</w:t>
            </w:r>
          </w:p>
        </w:tc>
        <w:tc>
          <w:tcPr>
            <w:tcW w:w="1134" w:type="dxa"/>
          </w:tcPr>
          <w:p w:rsidR="003C224B" w:rsidRPr="00C26D3B" w:rsidRDefault="003C224B" w:rsidP="003C224B">
            <w:pPr>
              <w:pStyle w:val="TableParagraph"/>
              <w:ind w:left="122" w:right="112"/>
              <w:jc w:val="center"/>
              <w:rPr>
                <w:sz w:val="20"/>
                <w:szCs w:val="20"/>
              </w:rPr>
            </w:pPr>
            <w:r w:rsidRPr="00C26D3B">
              <w:rPr>
                <w:sz w:val="20"/>
                <w:szCs w:val="20"/>
                <w:lang w:val="en-US"/>
              </w:rPr>
              <w:t>Периодичность сбораданных</w:t>
            </w:r>
          </w:p>
        </w:tc>
        <w:tc>
          <w:tcPr>
            <w:tcW w:w="1418" w:type="dxa"/>
          </w:tcPr>
          <w:p w:rsidR="003C224B" w:rsidRPr="00C26D3B" w:rsidRDefault="003C224B" w:rsidP="003C224B">
            <w:pPr>
              <w:pStyle w:val="TableParagraph"/>
              <w:ind w:left="107" w:right="94" w:hanging="4"/>
              <w:jc w:val="center"/>
              <w:rPr>
                <w:sz w:val="20"/>
                <w:szCs w:val="20"/>
              </w:rPr>
            </w:pPr>
            <w:r w:rsidRPr="00C26D3B">
              <w:rPr>
                <w:sz w:val="20"/>
                <w:szCs w:val="20"/>
                <w:lang w:val="en-US"/>
              </w:rPr>
              <w:t>Временныехарактеристикипоказателя</w:t>
            </w:r>
          </w:p>
        </w:tc>
        <w:tc>
          <w:tcPr>
            <w:tcW w:w="3260" w:type="dxa"/>
          </w:tcPr>
          <w:p w:rsidR="003C224B" w:rsidRPr="00C26D3B" w:rsidRDefault="003C224B" w:rsidP="003C224B">
            <w:pPr>
              <w:pStyle w:val="TableParagraph"/>
              <w:spacing w:before="133"/>
              <w:ind w:left="106" w:right="96" w:hanging="3"/>
              <w:jc w:val="center"/>
              <w:rPr>
                <w:sz w:val="20"/>
                <w:szCs w:val="20"/>
              </w:rPr>
            </w:pPr>
            <w:r w:rsidRPr="00C26D3B">
              <w:rPr>
                <w:sz w:val="20"/>
                <w:szCs w:val="20"/>
              </w:rPr>
              <w:t>Алгоритмформировани</w:t>
            </w:r>
            <w:proofErr w:type="gramStart"/>
            <w:r w:rsidRPr="00C26D3B">
              <w:rPr>
                <w:sz w:val="20"/>
                <w:szCs w:val="20"/>
              </w:rPr>
              <w:t>я(</w:t>
            </w:r>
            <w:proofErr w:type="gramEnd"/>
            <w:r w:rsidRPr="00C26D3B">
              <w:rPr>
                <w:sz w:val="20"/>
                <w:szCs w:val="20"/>
              </w:rPr>
              <w:t>формула)расчетапоказателя</w:t>
            </w:r>
          </w:p>
          <w:p w:rsidR="003C224B" w:rsidRPr="00C26D3B" w:rsidRDefault="003C224B" w:rsidP="003C224B">
            <w:pPr>
              <w:pStyle w:val="TableParagraph"/>
              <w:ind w:left="652" w:right="648"/>
              <w:jc w:val="center"/>
              <w:rPr>
                <w:sz w:val="20"/>
                <w:szCs w:val="20"/>
              </w:rPr>
            </w:pPr>
          </w:p>
        </w:tc>
        <w:tc>
          <w:tcPr>
            <w:tcW w:w="1797" w:type="dxa"/>
          </w:tcPr>
          <w:p w:rsidR="003C224B" w:rsidRPr="00C26D3B" w:rsidRDefault="003C224B" w:rsidP="003C224B">
            <w:pPr>
              <w:pStyle w:val="TableParagraph"/>
              <w:ind w:left="117" w:right="113" w:firstLine="2"/>
              <w:jc w:val="center"/>
              <w:rPr>
                <w:sz w:val="20"/>
                <w:szCs w:val="20"/>
                <w:lang w:val="en-US"/>
              </w:rPr>
            </w:pPr>
            <w:r w:rsidRPr="00C26D3B">
              <w:rPr>
                <w:sz w:val="20"/>
                <w:szCs w:val="20"/>
                <w:lang w:val="en-US"/>
              </w:rPr>
              <w:t>Методсбораинформации</w:t>
            </w:r>
          </w:p>
          <w:p w:rsidR="003C224B" w:rsidRPr="00C26D3B" w:rsidRDefault="003C224B" w:rsidP="003C224B">
            <w:pPr>
              <w:pStyle w:val="TableParagraph"/>
              <w:spacing w:before="1"/>
              <w:ind w:right="555"/>
              <w:jc w:val="center"/>
              <w:rPr>
                <w:sz w:val="20"/>
                <w:szCs w:val="20"/>
              </w:rPr>
            </w:pPr>
          </w:p>
        </w:tc>
        <w:tc>
          <w:tcPr>
            <w:tcW w:w="1794" w:type="dxa"/>
          </w:tcPr>
          <w:p w:rsidR="003C224B" w:rsidRPr="00C26D3B" w:rsidRDefault="003C224B" w:rsidP="003C224B">
            <w:pPr>
              <w:pStyle w:val="TableParagraph"/>
              <w:spacing w:before="1"/>
              <w:ind w:left="138" w:right="100" w:hanging="36"/>
              <w:jc w:val="center"/>
              <w:rPr>
                <w:sz w:val="20"/>
                <w:szCs w:val="20"/>
              </w:rPr>
            </w:pPr>
            <w:r w:rsidRPr="00C26D3B">
              <w:rPr>
                <w:sz w:val="20"/>
                <w:szCs w:val="20"/>
              </w:rPr>
              <w:t>Ответственныйза сбор данныхпопоказателю</w:t>
            </w:r>
          </w:p>
          <w:p w:rsidR="003C224B" w:rsidRPr="00C26D3B" w:rsidRDefault="003C224B" w:rsidP="003C224B">
            <w:pPr>
              <w:pStyle w:val="TableParagraph"/>
              <w:spacing w:before="2"/>
              <w:ind w:left="691" w:right="692"/>
              <w:jc w:val="center"/>
              <w:rPr>
                <w:sz w:val="20"/>
                <w:szCs w:val="20"/>
              </w:rPr>
            </w:pPr>
          </w:p>
        </w:tc>
        <w:tc>
          <w:tcPr>
            <w:tcW w:w="1087" w:type="dxa"/>
          </w:tcPr>
          <w:p w:rsidR="003C224B" w:rsidRPr="00C26D3B" w:rsidRDefault="003C224B" w:rsidP="003C224B">
            <w:pPr>
              <w:pStyle w:val="TableParagraph"/>
              <w:spacing w:before="1"/>
              <w:ind w:left="160"/>
              <w:jc w:val="center"/>
              <w:rPr>
                <w:sz w:val="20"/>
                <w:szCs w:val="20"/>
              </w:rPr>
            </w:pPr>
            <w:r w:rsidRPr="00C26D3B">
              <w:rPr>
                <w:sz w:val="20"/>
                <w:szCs w:val="20"/>
              </w:rPr>
              <w:t>Дата полученияфактического</w:t>
            </w:r>
          </w:p>
          <w:p w:rsidR="003C224B" w:rsidRPr="00C26D3B" w:rsidRDefault="003C224B" w:rsidP="003C224B">
            <w:pPr>
              <w:pStyle w:val="TableParagraph"/>
              <w:ind w:left="191" w:right="185" w:hanging="5"/>
              <w:jc w:val="center"/>
              <w:rPr>
                <w:sz w:val="20"/>
                <w:szCs w:val="20"/>
              </w:rPr>
            </w:pPr>
            <w:r w:rsidRPr="00C26D3B">
              <w:rPr>
                <w:sz w:val="20"/>
                <w:szCs w:val="20"/>
              </w:rPr>
              <w:t>значенияпоказателя</w:t>
            </w:r>
          </w:p>
        </w:tc>
      </w:tr>
      <w:tr w:rsidR="003C224B" w:rsidRPr="00C26D3B" w:rsidTr="003C224B">
        <w:trPr>
          <w:trHeight w:val="299"/>
        </w:trPr>
        <w:tc>
          <w:tcPr>
            <w:tcW w:w="470" w:type="dxa"/>
          </w:tcPr>
          <w:p w:rsidR="003C224B" w:rsidRPr="00C26D3B" w:rsidRDefault="003C224B" w:rsidP="003C224B">
            <w:pPr>
              <w:pStyle w:val="TableParagraph"/>
              <w:spacing w:before="17"/>
              <w:ind w:left="10"/>
              <w:jc w:val="center"/>
              <w:rPr>
                <w:sz w:val="20"/>
                <w:szCs w:val="20"/>
                <w:lang w:val="en-US"/>
              </w:rPr>
            </w:pPr>
            <w:r w:rsidRPr="00C26D3B">
              <w:rPr>
                <w:sz w:val="20"/>
                <w:szCs w:val="20"/>
                <w:lang w:val="en-US"/>
              </w:rPr>
              <w:t>1</w:t>
            </w:r>
          </w:p>
        </w:tc>
        <w:tc>
          <w:tcPr>
            <w:tcW w:w="1388" w:type="dxa"/>
          </w:tcPr>
          <w:p w:rsidR="003C224B" w:rsidRPr="00C26D3B" w:rsidRDefault="003C224B" w:rsidP="003C224B">
            <w:pPr>
              <w:pStyle w:val="TableParagraph"/>
              <w:spacing w:before="17"/>
              <w:ind w:left="6"/>
              <w:jc w:val="center"/>
              <w:rPr>
                <w:sz w:val="20"/>
                <w:szCs w:val="20"/>
                <w:lang w:val="en-US"/>
              </w:rPr>
            </w:pPr>
            <w:r w:rsidRPr="00C26D3B">
              <w:rPr>
                <w:sz w:val="20"/>
                <w:szCs w:val="20"/>
                <w:lang w:val="en-US"/>
              </w:rPr>
              <w:t>2</w:t>
            </w:r>
          </w:p>
        </w:tc>
        <w:tc>
          <w:tcPr>
            <w:tcW w:w="1134" w:type="dxa"/>
          </w:tcPr>
          <w:p w:rsidR="003C224B" w:rsidRPr="00C26D3B" w:rsidRDefault="003C224B" w:rsidP="003C224B">
            <w:pPr>
              <w:pStyle w:val="TableParagraph"/>
              <w:spacing w:before="17"/>
              <w:ind w:left="5"/>
              <w:jc w:val="center"/>
              <w:rPr>
                <w:sz w:val="20"/>
                <w:szCs w:val="20"/>
                <w:lang w:val="en-US"/>
              </w:rPr>
            </w:pPr>
            <w:r w:rsidRPr="00C26D3B">
              <w:rPr>
                <w:sz w:val="20"/>
                <w:szCs w:val="20"/>
                <w:lang w:val="en-US"/>
              </w:rPr>
              <w:t>3</w:t>
            </w:r>
          </w:p>
        </w:tc>
        <w:tc>
          <w:tcPr>
            <w:tcW w:w="1134" w:type="dxa"/>
          </w:tcPr>
          <w:p w:rsidR="003C224B" w:rsidRPr="00C26D3B" w:rsidRDefault="003C224B" w:rsidP="003C224B">
            <w:pPr>
              <w:pStyle w:val="TableParagraph"/>
              <w:spacing w:before="17"/>
              <w:ind w:left="7"/>
              <w:jc w:val="center"/>
              <w:rPr>
                <w:sz w:val="20"/>
                <w:szCs w:val="20"/>
                <w:lang w:val="en-US"/>
              </w:rPr>
            </w:pPr>
            <w:r w:rsidRPr="00C26D3B">
              <w:rPr>
                <w:sz w:val="20"/>
                <w:szCs w:val="20"/>
                <w:lang w:val="en-US"/>
              </w:rPr>
              <w:t>4</w:t>
            </w:r>
          </w:p>
        </w:tc>
        <w:tc>
          <w:tcPr>
            <w:tcW w:w="1134" w:type="dxa"/>
          </w:tcPr>
          <w:p w:rsidR="003C224B" w:rsidRPr="00C26D3B" w:rsidRDefault="003C224B" w:rsidP="003C224B">
            <w:pPr>
              <w:pStyle w:val="TableParagraph"/>
              <w:spacing w:before="17"/>
              <w:ind w:left="6"/>
              <w:jc w:val="center"/>
              <w:rPr>
                <w:sz w:val="20"/>
                <w:szCs w:val="20"/>
                <w:lang w:val="en-US"/>
              </w:rPr>
            </w:pPr>
            <w:r w:rsidRPr="00C26D3B">
              <w:rPr>
                <w:sz w:val="20"/>
                <w:szCs w:val="20"/>
                <w:lang w:val="en-US"/>
              </w:rPr>
              <w:t>5</w:t>
            </w:r>
          </w:p>
        </w:tc>
        <w:tc>
          <w:tcPr>
            <w:tcW w:w="1418" w:type="dxa"/>
          </w:tcPr>
          <w:p w:rsidR="003C224B" w:rsidRPr="00C26D3B" w:rsidRDefault="003C224B" w:rsidP="003C224B">
            <w:pPr>
              <w:pStyle w:val="TableParagraph"/>
              <w:spacing w:before="17"/>
              <w:ind w:left="5"/>
              <w:jc w:val="center"/>
              <w:rPr>
                <w:sz w:val="20"/>
                <w:szCs w:val="20"/>
                <w:lang w:val="en-US"/>
              </w:rPr>
            </w:pPr>
            <w:r w:rsidRPr="00C26D3B">
              <w:rPr>
                <w:sz w:val="20"/>
                <w:szCs w:val="20"/>
                <w:lang w:val="en-US"/>
              </w:rPr>
              <w:t>6</w:t>
            </w:r>
          </w:p>
        </w:tc>
        <w:tc>
          <w:tcPr>
            <w:tcW w:w="3260" w:type="dxa"/>
          </w:tcPr>
          <w:p w:rsidR="003C224B" w:rsidRPr="00C26D3B" w:rsidRDefault="003C224B" w:rsidP="003C224B">
            <w:pPr>
              <w:pStyle w:val="TableParagraph"/>
              <w:spacing w:before="17"/>
              <w:ind w:left="4"/>
              <w:jc w:val="center"/>
              <w:rPr>
                <w:sz w:val="20"/>
                <w:szCs w:val="20"/>
                <w:lang w:val="en-US"/>
              </w:rPr>
            </w:pPr>
            <w:r w:rsidRPr="00C26D3B">
              <w:rPr>
                <w:sz w:val="20"/>
                <w:szCs w:val="20"/>
                <w:lang w:val="en-US"/>
              </w:rPr>
              <w:t>7</w:t>
            </w:r>
          </w:p>
        </w:tc>
        <w:tc>
          <w:tcPr>
            <w:tcW w:w="1797" w:type="dxa"/>
          </w:tcPr>
          <w:p w:rsidR="003C224B" w:rsidRPr="00C26D3B" w:rsidRDefault="003C224B" w:rsidP="003C224B">
            <w:pPr>
              <w:pStyle w:val="TableParagraph"/>
              <w:spacing w:before="17"/>
              <w:jc w:val="center"/>
              <w:rPr>
                <w:sz w:val="20"/>
                <w:szCs w:val="20"/>
                <w:lang w:val="en-US"/>
              </w:rPr>
            </w:pPr>
            <w:r w:rsidRPr="00C26D3B">
              <w:rPr>
                <w:sz w:val="20"/>
                <w:szCs w:val="20"/>
                <w:lang w:val="en-US"/>
              </w:rPr>
              <w:t>8</w:t>
            </w:r>
          </w:p>
        </w:tc>
        <w:tc>
          <w:tcPr>
            <w:tcW w:w="1794" w:type="dxa"/>
          </w:tcPr>
          <w:p w:rsidR="003C224B" w:rsidRPr="00C26D3B" w:rsidRDefault="003C224B" w:rsidP="003C224B">
            <w:pPr>
              <w:pStyle w:val="TableParagraph"/>
              <w:spacing w:before="17"/>
              <w:jc w:val="center"/>
              <w:rPr>
                <w:sz w:val="20"/>
                <w:szCs w:val="20"/>
                <w:lang w:val="en-US"/>
              </w:rPr>
            </w:pPr>
            <w:r w:rsidRPr="00C26D3B">
              <w:rPr>
                <w:sz w:val="20"/>
                <w:szCs w:val="20"/>
                <w:lang w:val="en-US"/>
              </w:rPr>
              <w:t>9</w:t>
            </w:r>
          </w:p>
        </w:tc>
        <w:tc>
          <w:tcPr>
            <w:tcW w:w="1087" w:type="dxa"/>
          </w:tcPr>
          <w:p w:rsidR="003C224B" w:rsidRPr="00C26D3B" w:rsidRDefault="003C224B" w:rsidP="003C224B">
            <w:pPr>
              <w:pStyle w:val="TableParagraph"/>
              <w:spacing w:before="17"/>
              <w:ind w:left="155" w:right="155"/>
              <w:jc w:val="center"/>
              <w:rPr>
                <w:sz w:val="20"/>
                <w:szCs w:val="20"/>
                <w:lang w:val="en-US"/>
              </w:rPr>
            </w:pPr>
            <w:r w:rsidRPr="00C26D3B">
              <w:rPr>
                <w:sz w:val="20"/>
                <w:szCs w:val="20"/>
                <w:lang w:val="en-US"/>
              </w:rPr>
              <w:t>10</w:t>
            </w:r>
          </w:p>
        </w:tc>
      </w:tr>
      <w:tr w:rsidR="003C224B" w:rsidRPr="00C26D3B" w:rsidTr="003C224B">
        <w:trPr>
          <w:trHeight w:val="240"/>
        </w:trPr>
        <w:tc>
          <w:tcPr>
            <w:tcW w:w="14616" w:type="dxa"/>
            <w:gridSpan w:val="10"/>
          </w:tcPr>
          <w:p w:rsidR="003C224B" w:rsidRPr="00C26D3B" w:rsidRDefault="003C224B" w:rsidP="003C224B">
            <w:pPr>
              <w:pStyle w:val="TableParagraph"/>
              <w:ind w:left="107"/>
              <w:rPr>
                <w:sz w:val="20"/>
                <w:szCs w:val="20"/>
                <w:lang w:val="en-US"/>
              </w:rPr>
            </w:pPr>
            <w:r w:rsidRPr="00C26D3B">
              <w:rPr>
                <w:sz w:val="20"/>
                <w:szCs w:val="20"/>
                <w:lang w:val="en-US"/>
              </w:rPr>
              <w:t>Показателицели</w:t>
            </w:r>
            <w:r w:rsidRPr="00C26D3B">
              <w:rPr>
                <w:sz w:val="20"/>
                <w:szCs w:val="20"/>
              </w:rPr>
              <w:t>муниципальной</w:t>
            </w:r>
            <w:r w:rsidRPr="00C26D3B">
              <w:rPr>
                <w:sz w:val="20"/>
                <w:szCs w:val="20"/>
                <w:lang w:val="en-US"/>
              </w:rPr>
              <w:t>программы</w:t>
            </w:r>
          </w:p>
        </w:tc>
      </w:tr>
      <w:tr w:rsidR="003C224B" w:rsidRPr="00C26D3B" w:rsidTr="003C224B">
        <w:trPr>
          <w:trHeight w:val="494"/>
        </w:trPr>
        <w:tc>
          <w:tcPr>
            <w:tcW w:w="470" w:type="dxa"/>
          </w:tcPr>
          <w:p w:rsidR="003C224B" w:rsidRPr="00C26D3B" w:rsidRDefault="003C224B" w:rsidP="003C224B">
            <w:pPr>
              <w:pStyle w:val="TableParagraph"/>
              <w:jc w:val="both"/>
              <w:rPr>
                <w:sz w:val="20"/>
                <w:szCs w:val="20"/>
              </w:rPr>
            </w:pPr>
            <w:r w:rsidRPr="00C26D3B">
              <w:rPr>
                <w:sz w:val="20"/>
                <w:szCs w:val="20"/>
              </w:rPr>
              <w:t>1</w:t>
            </w:r>
          </w:p>
        </w:tc>
        <w:tc>
          <w:tcPr>
            <w:tcW w:w="1388" w:type="dxa"/>
          </w:tcPr>
          <w:p w:rsidR="003C224B" w:rsidRPr="00C26D3B" w:rsidRDefault="003C224B" w:rsidP="003C224B">
            <w:pPr>
              <w:pStyle w:val="TableParagraph"/>
              <w:jc w:val="both"/>
              <w:rPr>
                <w:sz w:val="20"/>
                <w:szCs w:val="20"/>
              </w:rPr>
            </w:pPr>
            <w:r w:rsidRPr="00C26D3B">
              <w:rPr>
                <w:sz w:val="20"/>
                <w:szCs w:val="20"/>
              </w:rPr>
              <w:t>Доля жителей Молчановского района, удовлетворенных предоставляемыми социальными услугами, в общем количестве опрошенных</w:t>
            </w:r>
          </w:p>
        </w:tc>
        <w:tc>
          <w:tcPr>
            <w:tcW w:w="1134" w:type="dxa"/>
          </w:tcPr>
          <w:p w:rsidR="003C224B" w:rsidRPr="00C26D3B" w:rsidRDefault="003C224B" w:rsidP="003C224B">
            <w:pPr>
              <w:pStyle w:val="TableParagraph"/>
              <w:jc w:val="center"/>
              <w:rPr>
                <w:sz w:val="20"/>
                <w:szCs w:val="20"/>
              </w:rPr>
            </w:pPr>
            <w:r w:rsidRPr="00C26D3B">
              <w:rPr>
                <w:sz w:val="20"/>
                <w:szCs w:val="20"/>
              </w:rPr>
              <w:t>%</w:t>
            </w:r>
          </w:p>
        </w:tc>
        <w:tc>
          <w:tcPr>
            <w:tcW w:w="1134" w:type="dxa"/>
          </w:tcPr>
          <w:p w:rsidR="003C224B" w:rsidRPr="00C26D3B" w:rsidRDefault="003C224B" w:rsidP="003C224B">
            <w:pPr>
              <w:pStyle w:val="TableParagraph"/>
              <w:jc w:val="center"/>
              <w:rPr>
                <w:sz w:val="20"/>
                <w:szCs w:val="20"/>
              </w:rPr>
            </w:pPr>
            <w:r w:rsidRPr="00C26D3B">
              <w:rPr>
                <w:sz w:val="20"/>
                <w:szCs w:val="20"/>
              </w:rPr>
              <w:t>-</w:t>
            </w:r>
          </w:p>
        </w:tc>
        <w:tc>
          <w:tcPr>
            <w:tcW w:w="1134" w:type="dxa"/>
          </w:tcPr>
          <w:p w:rsidR="003C224B" w:rsidRPr="00C26D3B" w:rsidRDefault="003C224B" w:rsidP="003C224B">
            <w:pPr>
              <w:pStyle w:val="TableParagraph"/>
              <w:jc w:val="both"/>
              <w:rPr>
                <w:sz w:val="20"/>
                <w:szCs w:val="20"/>
              </w:rPr>
            </w:pPr>
            <w:r w:rsidRPr="00C26D3B">
              <w:rPr>
                <w:sz w:val="20"/>
                <w:szCs w:val="20"/>
              </w:rPr>
              <w:t>1 раз в год</w:t>
            </w:r>
          </w:p>
        </w:tc>
        <w:tc>
          <w:tcPr>
            <w:tcW w:w="1418" w:type="dxa"/>
          </w:tcPr>
          <w:p w:rsidR="003C224B" w:rsidRPr="00C26D3B" w:rsidRDefault="003C224B" w:rsidP="003C224B">
            <w:pPr>
              <w:pStyle w:val="TableParagraph"/>
              <w:jc w:val="both"/>
              <w:rPr>
                <w:sz w:val="20"/>
                <w:szCs w:val="20"/>
              </w:rPr>
            </w:pPr>
            <w:r w:rsidRPr="00C26D3B">
              <w:rPr>
                <w:sz w:val="20"/>
                <w:szCs w:val="20"/>
              </w:rPr>
              <w:t>на конец отчетного периода</w:t>
            </w:r>
          </w:p>
        </w:tc>
        <w:tc>
          <w:tcPr>
            <w:tcW w:w="3260" w:type="dxa"/>
          </w:tcPr>
          <w:p w:rsidR="003C224B" w:rsidRPr="00C26D3B" w:rsidRDefault="003C224B" w:rsidP="003C224B">
            <w:pPr>
              <w:widowControl w:val="0"/>
              <w:autoSpaceDE w:val="0"/>
              <w:autoSpaceDN w:val="0"/>
              <w:rPr>
                <w:sz w:val="20"/>
                <w:szCs w:val="20"/>
              </w:rPr>
            </w:pPr>
            <w:r w:rsidRPr="00C26D3B">
              <w:rPr>
                <w:sz w:val="20"/>
                <w:szCs w:val="20"/>
              </w:rPr>
              <w:t>Ко</w:t>
            </w:r>
            <w:proofErr w:type="gramStart"/>
            <w:r w:rsidRPr="00C26D3B">
              <w:rPr>
                <w:sz w:val="20"/>
                <w:szCs w:val="20"/>
              </w:rPr>
              <w:t xml:space="preserve"> = К</w:t>
            </w:r>
            <w:proofErr w:type="gramEnd"/>
            <w:r w:rsidRPr="00C26D3B">
              <w:rPr>
                <w:sz w:val="20"/>
                <w:szCs w:val="20"/>
              </w:rPr>
              <w:t xml:space="preserve"> уд. / Кобщ., где:</w:t>
            </w:r>
          </w:p>
          <w:p w:rsidR="003C224B" w:rsidRPr="00C26D3B" w:rsidRDefault="003C224B" w:rsidP="003C224B">
            <w:pPr>
              <w:widowControl w:val="0"/>
              <w:autoSpaceDE w:val="0"/>
              <w:autoSpaceDN w:val="0"/>
              <w:rPr>
                <w:sz w:val="20"/>
                <w:szCs w:val="20"/>
              </w:rPr>
            </w:pPr>
            <w:proofErr w:type="gramStart"/>
            <w:r w:rsidRPr="00C26D3B">
              <w:rPr>
                <w:sz w:val="20"/>
                <w:szCs w:val="20"/>
              </w:rPr>
              <w:t>Ко</w:t>
            </w:r>
            <w:proofErr w:type="gramEnd"/>
            <w:r w:rsidRPr="00C26D3B">
              <w:rPr>
                <w:sz w:val="20"/>
                <w:szCs w:val="20"/>
              </w:rPr>
              <w:t xml:space="preserve"> – доля жителей Молчановского района, удовлетворенных предоставляемыми социальными услугами, в общем количестве опрошенных;</w:t>
            </w:r>
          </w:p>
          <w:p w:rsidR="003C224B" w:rsidRPr="00C26D3B" w:rsidRDefault="003C224B" w:rsidP="003C224B">
            <w:pPr>
              <w:widowControl w:val="0"/>
              <w:autoSpaceDE w:val="0"/>
              <w:autoSpaceDN w:val="0"/>
              <w:rPr>
                <w:sz w:val="20"/>
                <w:szCs w:val="20"/>
              </w:rPr>
            </w:pPr>
            <w:r w:rsidRPr="00C26D3B">
              <w:rPr>
                <w:sz w:val="20"/>
                <w:szCs w:val="20"/>
              </w:rPr>
              <w:t>К уд</w:t>
            </w:r>
            <w:proofErr w:type="gramStart"/>
            <w:r w:rsidRPr="00C26D3B">
              <w:rPr>
                <w:sz w:val="20"/>
                <w:szCs w:val="20"/>
              </w:rPr>
              <w:t>.</w:t>
            </w:r>
            <w:proofErr w:type="gramEnd"/>
            <w:r w:rsidRPr="00C26D3B">
              <w:rPr>
                <w:sz w:val="20"/>
                <w:szCs w:val="20"/>
              </w:rPr>
              <w:t xml:space="preserve"> - </w:t>
            </w:r>
            <w:proofErr w:type="gramStart"/>
            <w:r w:rsidRPr="00C26D3B">
              <w:rPr>
                <w:sz w:val="20"/>
                <w:szCs w:val="20"/>
              </w:rPr>
              <w:t>к</w:t>
            </w:r>
            <w:proofErr w:type="gramEnd"/>
            <w:r w:rsidRPr="00C26D3B">
              <w:rPr>
                <w:sz w:val="20"/>
                <w:szCs w:val="20"/>
              </w:rPr>
              <w:t>оличество опрошенных, удовлетворенных предоставляемыми социальными услугами;</w:t>
            </w:r>
          </w:p>
          <w:p w:rsidR="003C224B" w:rsidRPr="00C26D3B" w:rsidRDefault="003C224B" w:rsidP="003C224B">
            <w:pPr>
              <w:widowControl w:val="0"/>
              <w:autoSpaceDE w:val="0"/>
              <w:autoSpaceDN w:val="0"/>
              <w:rPr>
                <w:sz w:val="20"/>
                <w:szCs w:val="20"/>
              </w:rPr>
            </w:pPr>
            <w:r w:rsidRPr="00C26D3B">
              <w:rPr>
                <w:sz w:val="20"/>
                <w:szCs w:val="20"/>
              </w:rPr>
              <w:t>К общ</w:t>
            </w:r>
            <w:proofErr w:type="gramStart"/>
            <w:r w:rsidRPr="00C26D3B">
              <w:rPr>
                <w:sz w:val="20"/>
                <w:szCs w:val="20"/>
              </w:rPr>
              <w:t>.</w:t>
            </w:r>
            <w:proofErr w:type="gramEnd"/>
            <w:r w:rsidRPr="00C26D3B">
              <w:rPr>
                <w:sz w:val="20"/>
                <w:szCs w:val="20"/>
              </w:rPr>
              <w:t xml:space="preserve"> - </w:t>
            </w:r>
            <w:proofErr w:type="gramStart"/>
            <w:r w:rsidRPr="00C26D3B">
              <w:rPr>
                <w:sz w:val="20"/>
                <w:szCs w:val="20"/>
              </w:rPr>
              <w:t>о</w:t>
            </w:r>
            <w:proofErr w:type="gramEnd"/>
            <w:r w:rsidRPr="00C26D3B">
              <w:rPr>
                <w:sz w:val="20"/>
                <w:szCs w:val="20"/>
              </w:rPr>
              <w:t>бщее количество опрошенных</w:t>
            </w:r>
          </w:p>
        </w:tc>
        <w:tc>
          <w:tcPr>
            <w:tcW w:w="1797" w:type="dxa"/>
          </w:tcPr>
          <w:p w:rsidR="003C224B" w:rsidRPr="00C26D3B" w:rsidRDefault="003C224B" w:rsidP="003C224B">
            <w:pPr>
              <w:widowControl w:val="0"/>
              <w:autoSpaceDE w:val="0"/>
              <w:autoSpaceDN w:val="0"/>
              <w:rPr>
                <w:sz w:val="20"/>
                <w:szCs w:val="20"/>
                <w:lang w:val="en-US"/>
              </w:rPr>
            </w:pPr>
            <w:r w:rsidRPr="00C26D3B">
              <w:rPr>
                <w:sz w:val="20"/>
                <w:szCs w:val="20"/>
                <w:lang w:val="en-US"/>
              </w:rPr>
              <w:t>Анкетирование</w:t>
            </w:r>
          </w:p>
        </w:tc>
        <w:tc>
          <w:tcPr>
            <w:tcW w:w="1794" w:type="dxa"/>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087" w:type="dxa"/>
          </w:tcPr>
          <w:p w:rsidR="003C224B" w:rsidRPr="00C26D3B" w:rsidRDefault="003C224B" w:rsidP="003C224B">
            <w:pPr>
              <w:pStyle w:val="TableParagraph"/>
              <w:jc w:val="both"/>
              <w:rPr>
                <w:sz w:val="20"/>
                <w:szCs w:val="20"/>
              </w:rPr>
            </w:pPr>
            <w:r w:rsidRPr="00C26D3B">
              <w:rPr>
                <w:sz w:val="20"/>
                <w:szCs w:val="20"/>
              </w:rPr>
              <w:t xml:space="preserve">февраль очередного года, следующего за </w:t>
            </w:r>
            <w:proofErr w:type="gramStart"/>
            <w:r w:rsidRPr="00C26D3B">
              <w:rPr>
                <w:sz w:val="20"/>
                <w:szCs w:val="20"/>
              </w:rPr>
              <w:t>отчетным</w:t>
            </w:r>
            <w:proofErr w:type="gramEnd"/>
          </w:p>
        </w:tc>
      </w:tr>
    </w:tbl>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pPr>
    </w:p>
    <w:p w:rsidR="003C224B" w:rsidRPr="00C26D3B" w:rsidRDefault="003C224B" w:rsidP="003C224B">
      <w:pPr>
        <w:autoSpaceDE w:val="0"/>
        <w:autoSpaceDN w:val="0"/>
        <w:adjustRightInd w:val="0"/>
        <w:ind w:firstLine="709"/>
        <w:jc w:val="center"/>
        <w:rPr>
          <w:sz w:val="20"/>
          <w:szCs w:val="20"/>
        </w:rPr>
        <w:sectPr w:rsidR="003C224B" w:rsidRPr="00C26D3B" w:rsidSect="003C224B">
          <w:pgSz w:w="16840" w:h="11907" w:orient="landscape"/>
          <w:pgMar w:top="567" w:right="567" w:bottom="567" w:left="1134" w:header="425" w:footer="0" w:gutter="0"/>
          <w:cols w:space="720"/>
          <w:titlePg/>
          <w:docGrid w:linePitch="299"/>
        </w:sectPr>
      </w:pPr>
    </w:p>
    <w:p w:rsidR="003C224B" w:rsidRPr="00C26D3B" w:rsidRDefault="003C224B" w:rsidP="003C224B">
      <w:pPr>
        <w:autoSpaceDE w:val="0"/>
        <w:autoSpaceDN w:val="0"/>
        <w:adjustRightInd w:val="0"/>
        <w:ind w:firstLine="540"/>
        <w:jc w:val="center"/>
        <w:rPr>
          <w:sz w:val="20"/>
          <w:szCs w:val="20"/>
        </w:rPr>
      </w:pPr>
      <w:r w:rsidRPr="00C26D3B">
        <w:rPr>
          <w:sz w:val="20"/>
          <w:szCs w:val="20"/>
        </w:rPr>
        <w:lastRenderedPageBreak/>
        <w:t>5. Цели муниципальной программы, показатели цели и задач муниципальной программы</w:t>
      </w:r>
    </w:p>
    <w:p w:rsidR="003C224B" w:rsidRPr="00C26D3B" w:rsidRDefault="003C224B" w:rsidP="003C224B">
      <w:pPr>
        <w:pStyle w:val="ConsPlusNormal"/>
        <w:ind w:firstLine="540"/>
        <w:jc w:val="both"/>
        <w:rPr>
          <w:rFonts w:ascii="Times New Roman" w:hAnsi="Times New Roman"/>
          <w:sz w:val="20"/>
          <w:szCs w:val="20"/>
        </w:rPr>
      </w:pPr>
    </w:p>
    <w:p w:rsidR="003C224B" w:rsidRPr="00C26D3B" w:rsidRDefault="003C224B" w:rsidP="003C224B">
      <w:pPr>
        <w:widowControl w:val="0"/>
        <w:autoSpaceDE w:val="0"/>
        <w:autoSpaceDN w:val="0"/>
        <w:ind w:firstLine="540"/>
        <w:jc w:val="both"/>
        <w:rPr>
          <w:sz w:val="20"/>
          <w:szCs w:val="20"/>
        </w:rPr>
      </w:pPr>
      <w:r w:rsidRPr="00C26D3B">
        <w:rPr>
          <w:sz w:val="20"/>
          <w:szCs w:val="20"/>
        </w:rPr>
        <w:t>Целью муниципальной программы является формирование условий, способствующих улучшению качества жизни отдельных категорий граждан, постоянно проживающих на территории Молчановского района.</w:t>
      </w:r>
      <w:r w:rsidRPr="00C26D3B">
        <w:rPr>
          <w:sz w:val="20"/>
          <w:szCs w:val="20"/>
        </w:rPr>
        <w:tab/>
      </w:r>
    </w:p>
    <w:p w:rsidR="003C224B" w:rsidRPr="00C26D3B" w:rsidRDefault="003C224B" w:rsidP="003C224B">
      <w:pPr>
        <w:widowControl w:val="0"/>
        <w:autoSpaceDE w:val="0"/>
        <w:autoSpaceDN w:val="0"/>
        <w:ind w:firstLine="540"/>
        <w:jc w:val="both"/>
        <w:rPr>
          <w:sz w:val="20"/>
          <w:szCs w:val="20"/>
        </w:rPr>
      </w:pPr>
      <w:r w:rsidRPr="00C26D3B">
        <w:rPr>
          <w:sz w:val="20"/>
          <w:szCs w:val="20"/>
        </w:rPr>
        <w:t>В соответствии с вышеуказанными направлениями выделены следующие задачи программы:</w:t>
      </w:r>
    </w:p>
    <w:p w:rsidR="003C224B" w:rsidRPr="00C26D3B" w:rsidRDefault="003C224B" w:rsidP="003C224B">
      <w:pPr>
        <w:ind w:firstLine="567"/>
        <w:jc w:val="both"/>
        <w:rPr>
          <w:sz w:val="20"/>
          <w:szCs w:val="20"/>
        </w:rPr>
      </w:pPr>
      <w:r w:rsidRPr="00C26D3B">
        <w:rPr>
          <w:sz w:val="20"/>
          <w:szCs w:val="20"/>
        </w:rPr>
        <w:t>1. Жизнеустройство детей-сирот и детей, оставшихся без попечения родителей.</w:t>
      </w:r>
    </w:p>
    <w:p w:rsidR="003C224B" w:rsidRPr="00C26D3B" w:rsidRDefault="003C224B" w:rsidP="003C224B">
      <w:pPr>
        <w:ind w:firstLine="567"/>
        <w:jc w:val="both"/>
        <w:rPr>
          <w:sz w:val="20"/>
          <w:szCs w:val="20"/>
        </w:rPr>
      </w:pPr>
      <w:r w:rsidRPr="00C26D3B">
        <w:rPr>
          <w:sz w:val="20"/>
          <w:szCs w:val="20"/>
        </w:rPr>
        <w:t>2. Повышение качества жизни пожилых людей Молчановского района.</w:t>
      </w:r>
    </w:p>
    <w:p w:rsidR="003C224B" w:rsidRPr="00C26D3B" w:rsidRDefault="003C224B" w:rsidP="003C224B">
      <w:pPr>
        <w:ind w:firstLine="567"/>
        <w:jc w:val="both"/>
        <w:rPr>
          <w:sz w:val="20"/>
          <w:szCs w:val="20"/>
        </w:rPr>
      </w:pPr>
      <w:r w:rsidRPr="00C26D3B">
        <w:rPr>
          <w:sz w:val="20"/>
          <w:szCs w:val="20"/>
        </w:rPr>
        <w:t>3. Обеспечение беспрепятственного доступа к приоритетным объектам и услугам в сферах жизнедеятельности инвалидов в Молчановском районе.</w:t>
      </w:r>
    </w:p>
    <w:p w:rsidR="003C224B" w:rsidRPr="00C26D3B" w:rsidRDefault="003C224B" w:rsidP="003C224B">
      <w:pPr>
        <w:widowControl w:val="0"/>
        <w:autoSpaceDE w:val="0"/>
        <w:autoSpaceDN w:val="0"/>
        <w:ind w:firstLine="567"/>
        <w:rPr>
          <w:sz w:val="20"/>
          <w:szCs w:val="20"/>
        </w:rPr>
        <w:sectPr w:rsidR="003C224B" w:rsidRPr="00C26D3B" w:rsidSect="003C224B">
          <w:headerReference w:type="default" r:id="rId49"/>
          <w:pgSz w:w="11906" w:h="16838"/>
          <w:pgMar w:top="567" w:right="567" w:bottom="567" w:left="1134" w:header="567" w:footer="709" w:gutter="0"/>
          <w:cols w:space="708"/>
          <w:titlePg/>
          <w:docGrid w:linePitch="360"/>
        </w:sectPr>
      </w:pPr>
      <w:r w:rsidRPr="00C26D3B">
        <w:rPr>
          <w:sz w:val="20"/>
          <w:szCs w:val="20"/>
        </w:rPr>
        <w:t>4. Формирование системы мотивации граждан Молчановского района к здоровому образу жизни, включая здоровое питание и отказ от вредных привычек.</w:t>
      </w:r>
    </w:p>
    <w:p w:rsidR="003C224B" w:rsidRPr="00C26D3B" w:rsidRDefault="003C224B" w:rsidP="003C224B">
      <w:pPr>
        <w:pStyle w:val="1"/>
        <w:numPr>
          <w:ilvl w:val="0"/>
          <w:numId w:val="37"/>
        </w:numPr>
        <w:ind w:right="585"/>
        <w:rPr>
          <w:rFonts w:ascii="Times New Roman" w:hAnsi="Times New Roman"/>
          <w:b w:val="0"/>
          <w:sz w:val="20"/>
          <w:szCs w:val="20"/>
        </w:rPr>
      </w:pPr>
      <w:r w:rsidRPr="00C26D3B">
        <w:rPr>
          <w:rFonts w:ascii="Times New Roman" w:hAnsi="Times New Roman"/>
          <w:b w:val="0"/>
          <w:sz w:val="20"/>
          <w:szCs w:val="20"/>
        </w:rPr>
        <w:lastRenderedPageBreak/>
        <w:t xml:space="preserve">Ресурсное обеспечение реализации муниципальной программы за счет средств местного бюджета и целевых межбюджетных трансфертов из областного бюджета по главным распорядителям средств </w:t>
      </w:r>
      <w:r w:rsidRPr="00C26D3B">
        <w:rPr>
          <w:rFonts w:ascii="Times New Roman" w:hAnsi="Times New Roman"/>
          <w:b w:val="0"/>
          <w:spacing w:val="-2"/>
          <w:sz w:val="20"/>
          <w:szCs w:val="20"/>
        </w:rPr>
        <w:t xml:space="preserve">местного </w:t>
      </w:r>
      <w:r w:rsidRPr="00C26D3B">
        <w:rPr>
          <w:rFonts w:ascii="Times New Roman" w:hAnsi="Times New Roman"/>
          <w:b w:val="0"/>
          <w:sz w:val="20"/>
          <w:szCs w:val="20"/>
        </w:rPr>
        <w:t>бюджета</w:t>
      </w:r>
    </w:p>
    <w:p w:rsidR="003C224B" w:rsidRPr="00C26D3B" w:rsidRDefault="003C224B" w:rsidP="003C224B">
      <w:pPr>
        <w:pStyle w:val="af8"/>
        <w:spacing w:before="10"/>
        <w:rPr>
          <w:rFonts w:ascii="Times New Roman" w:hAnsi="Times New Roman"/>
          <w:b/>
          <w:sz w:val="20"/>
          <w:szCs w:val="20"/>
        </w:rPr>
      </w:pPr>
    </w:p>
    <w:tbl>
      <w:tblPr>
        <w:tblpPr w:leftFromText="180" w:rightFromText="180" w:vertAnchor="text" w:tblpY="1"/>
        <w:tblOverlap w:val="never"/>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
        <w:gridCol w:w="3344"/>
        <w:gridCol w:w="3300"/>
        <w:gridCol w:w="3410"/>
        <w:gridCol w:w="3554"/>
      </w:tblGrid>
      <w:tr w:rsidR="003C224B" w:rsidRPr="00C26D3B" w:rsidTr="003C224B">
        <w:trPr>
          <w:trHeight w:val="631"/>
        </w:trPr>
        <w:tc>
          <w:tcPr>
            <w:tcW w:w="724" w:type="dxa"/>
            <w:vMerge w:val="restart"/>
          </w:tcPr>
          <w:p w:rsidR="003C224B" w:rsidRPr="00C26D3B" w:rsidRDefault="003C224B" w:rsidP="003C224B">
            <w:pPr>
              <w:pStyle w:val="TableParagraph"/>
              <w:rPr>
                <w:b/>
                <w:sz w:val="20"/>
                <w:szCs w:val="20"/>
              </w:rPr>
            </w:pPr>
          </w:p>
          <w:p w:rsidR="003C224B" w:rsidRPr="00C26D3B" w:rsidRDefault="003C224B" w:rsidP="003C224B">
            <w:pPr>
              <w:pStyle w:val="TableParagraph"/>
              <w:spacing w:before="191"/>
              <w:ind w:left="199"/>
              <w:rPr>
                <w:sz w:val="20"/>
                <w:szCs w:val="20"/>
                <w:lang w:val="en-US"/>
              </w:rPr>
            </w:pPr>
            <w:r w:rsidRPr="00C26D3B">
              <w:rPr>
                <w:sz w:val="20"/>
                <w:szCs w:val="20"/>
                <w:lang w:val="en-US"/>
              </w:rPr>
              <w:t>№ п/п</w:t>
            </w:r>
          </w:p>
        </w:tc>
        <w:tc>
          <w:tcPr>
            <w:tcW w:w="3344" w:type="dxa"/>
            <w:vMerge w:val="restart"/>
          </w:tcPr>
          <w:p w:rsidR="003C224B" w:rsidRPr="00C26D3B" w:rsidRDefault="003C224B" w:rsidP="003C224B">
            <w:pPr>
              <w:pStyle w:val="TableParagraph"/>
              <w:spacing w:before="87"/>
              <w:ind w:left="379" w:right="367"/>
              <w:jc w:val="center"/>
              <w:rPr>
                <w:sz w:val="20"/>
                <w:szCs w:val="20"/>
              </w:rPr>
            </w:pPr>
            <w:r w:rsidRPr="00C26D3B">
              <w:rPr>
                <w:sz w:val="20"/>
                <w:szCs w:val="20"/>
              </w:rPr>
              <w:t>Наименование задачи, мероприятия</w:t>
            </w:r>
          </w:p>
          <w:p w:rsidR="003C224B" w:rsidRPr="00C26D3B" w:rsidRDefault="003C224B" w:rsidP="003C224B">
            <w:pPr>
              <w:pStyle w:val="TableParagraph"/>
              <w:ind w:left="378" w:right="367"/>
              <w:jc w:val="center"/>
              <w:rPr>
                <w:sz w:val="20"/>
                <w:szCs w:val="20"/>
              </w:rPr>
            </w:pPr>
            <w:r w:rsidRPr="00C26D3B">
              <w:rPr>
                <w:sz w:val="20"/>
                <w:szCs w:val="20"/>
              </w:rPr>
              <w:t>муниципальной программы</w:t>
            </w:r>
          </w:p>
        </w:tc>
        <w:tc>
          <w:tcPr>
            <w:tcW w:w="3300" w:type="dxa"/>
            <w:vMerge w:val="restart"/>
          </w:tcPr>
          <w:p w:rsidR="003C224B" w:rsidRPr="00C26D3B" w:rsidRDefault="003C224B" w:rsidP="003C224B">
            <w:pPr>
              <w:pStyle w:val="TableParagraph"/>
              <w:spacing w:before="191"/>
              <w:jc w:val="center"/>
              <w:rPr>
                <w:sz w:val="20"/>
                <w:szCs w:val="20"/>
                <w:lang w:val="en-US"/>
              </w:rPr>
            </w:pPr>
            <w:r w:rsidRPr="00C26D3B">
              <w:rPr>
                <w:sz w:val="20"/>
                <w:szCs w:val="20"/>
                <w:lang w:val="en-US"/>
              </w:rPr>
              <w:t>Срокисполнения</w:t>
            </w:r>
          </w:p>
        </w:tc>
        <w:tc>
          <w:tcPr>
            <w:tcW w:w="3410" w:type="dxa"/>
            <w:vMerge w:val="restart"/>
          </w:tcPr>
          <w:p w:rsidR="003C224B" w:rsidRPr="00C26D3B" w:rsidRDefault="003C224B" w:rsidP="003C224B">
            <w:pPr>
              <w:pStyle w:val="TableParagraph"/>
              <w:ind w:left="143" w:right="128"/>
              <w:jc w:val="center"/>
              <w:rPr>
                <w:sz w:val="20"/>
                <w:szCs w:val="20"/>
              </w:rPr>
            </w:pPr>
            <w:r w:rsidRPr="00C26D3B">
              <w:rPr>
                <w:sz w:val="20"/>
                <w:szCs w:val="20"/>
              </w:rPr>
              <w:t xml:space="preserve">Объем финансирования за счет средств местного бюджета, в том числе </w:t>
            </w:r>
            <w:proofErr w:type="gramStart"/>
            <w:r w:rsidRPr="00C26D3B">
              <w:rPr>
                <w:sz w:val="20"/>
                <w:szCs w:val="20"/>
              </w:rPr>
              <w:t>за</w:t>
            </w:r>
            <w:proofErr w:type="gramEnd"/>
          </w:p>
          <w:p w:rsidR="003C224B" w:rsidRPr="00C26D3B" w:rsidRDefault="003C224B" w:rsidP="003C224B">
            <w:pPr>
              <w:pStyle w:val="TableParagraph"/>
              <w:ind w:left="143" w:right="125"/>
              <w:jc w:val="center"/>
              <w:rPr>
                <w:sz w:val="20"/>
                <w:szCs w:val="20"/>
              </w:rPr>
            </w:pPr>
            <w:r w:rsidRPr="00C26D3B">
              <w:rPr>
                <w:sz w:val="20"/>
                <w:szCs w:val="20"/>
              </w:rPr>
              <w:t>счет межбюджетных трансфертов изобластногобюджета</w:t>
            </w:r>
          </w:p>
        </w:tc>
        <w:tc>
          <w:tcPr>
            <w:tcW w:w="3554" w:type="dxa"/>
          </w:tcPr>
          <w:p w:rsidR="003C224B" w:rsidRPr="00C26D3B" w:rsidRDefault="003C224B" w:rsidP="003C224B">
            <w:pPr>
              <w:pStyle w:val="TableParagraph"/>
              <w:ind w:left="294" w:right="199"/>
              <w:jc w:val="center"/>
              <w:rPr>
                <w:sz w:val="20"/>
                <w:szCs w:val="20"/>
              </w:rPr>
            </w:pPr>
            <w:r w:rsidRPr="00C26D3B">
              <w:rPr>
                <w:sz w:val="20"/>
                <w:szCs w:val="20"/>
              </w:rPr>
              <w:t>Главные распорядители средств местного бюджета (ГРБС)</w:t>
            </w:r>
          </w:p>
        </w:tc>
      </w:tr>
      <w:tr w:rsidR="003C224B" w:rsidRPr="00C26D3B" w:rsidTr="003C224B">
        <w:trPr>
          <w:trHeight w:val="554"/>
        </w:trPr>
        <w:tc>
          <w:tcPr>
            <w:tcW w:w="724" w:type="dxa"/>
            <w:vMerge/>
            <w:vAlign w:val="center"/>
          </w:tcPr>
          <w:p w:rsidR="003C224B" w:rsidRPr="00C26D3B" w:rsidRDefault="003C224B" w:rsidP="003C224B">
            <w:pPr>
              <w:rPr>
                <w:sz w:val="20"/>
                <w:szCs w:val="20"/>
              </w:rPr>
            </w:pPr>
          </w:p>
        </w:tc>
        <w:tc>
          <w:tcPr>
            <w:tcW w:w="3344" w:type="dxa"/>
            <w:vMerge/>
            <w:vAlign w:val="center"/>
          </w:tcPr>
          <w:p w:rsidR="003C224B" w:rsidRPr="00C26D3B" w:rsidRDefault="003C224B" w:rsidP="003C224B">
            <w:pPr>
              <w:rPr>
                <w:sz w:val="20"/>
                <w:szCs w:val="20"/>
              </w:rPr>
            </w:pPr>
          </w:p>
        </w:tc>
        <w:tc>
          <w:tcPr>
            <w:tcW w:w="3300" w:type="dxa"/>
            <w:vMerge/>
            <w:vAlign w:val="center"/>
          </w:tcPr>
          <w:p w:rsidR="003C224B" w:rsidRPr="00C26D3B" w:rsidRDefault="003C224B" w:rsidP="003C224B">
            <w:pPr>
              <w:rPr>
                <w:sz w:val="20"/>
                <w:szCs w:val="20"/>
              </w:rPr>
            </w:pPr>
          </w:p>
        </w:tc>
        <w:tc>
          <w:tcPr>
            <w:tcW w:w="3410" w:type="dxa"/>
            <w:vMerge/>
            <w:vAlign w:val="center"/>
          </w:tcPr>
          <w:p w:rsidR="003C224B" w:rsidRPr="00C26D3B" w:rsidRDefault="003C224B" w:rsidP="003C224B">
            <w:pPr>
              <w:rPr>
                <w:sz w:val="20"/>
                <w:szCs w:val="20"/>
              </w:rPr>
            </w:pPr>
          </w:p>
        </w:tc>
        <w:tc>
          <w:tcPr>
            <w:tcW w:w="3554" w:type="dxa"/>
          </w:tcPr>
          <w:p w:rsidR="003C224B" w:rsidRPr="00C26D3B" w:rsidRDefault="003C224B" w:rsidP="003C224B">
            <w:pPr>
              <w:pStyle w:val="TableParagraph"/>
              <w:ind w:left="435" w:right="421"/>
              <w:jc w:val="center"/>
              <w:rPr>
                <w:sz w:val="20"/>
                <w:szCs w:val="20"/>
              </w:rPr>
            </w:pPr>
            <w:r w:rsidRPr="00C26D3B">
              <w:rPr>
                <w:sz w:val="20"/>
                <w:szCs w:val="20"/>
              </w:rPr>
              <w:t>Администрация Молчановского района</w:t>
            </w:r>
          </w:p>
          <w:p w:rsidR="003C224B" w:rsidRPr="00C26D3B" w:rsidRDefault="003C224B" w:rsidP="003C224B">
            <w:pPr>
              <w:pStyle w:val="TableParagraph"/>
              <w:ind w:left="330" w:right="316"/>
              <w:jc w:val="center"/>
              <w:rPr>
                <w:sz w:val="20"/>
                <w:szCs w:val="20"/>
              </w:rPr>
            </w:pPr>
            <w:r w:rsidRPr="00C26D3B">
              <w:rPr>
                <w:sz w:val="20"/>
                <w:szCs w:val="20"/>
              </w:rPr>
              <w:t>Администрации сельских поселений Молчановского района</w:t>
            </w:r>
          </w:p>
        </w:tc>
      </w:tr>
      <w:tr w:rsidR="003C224B" w:rsidRPr="00C26D3B" w:rsidTr="003C224B">
        <w:trPr>
          <w:trHeight w:val="264"/>
        </w:trPr>
        <w:tc>
          <w:tcPr>
            <w:tcW w:w="724" w:type="dxa"/>
          </w:tcPr>
          <w:p w:rsidR="003C224B" w:rsidRPr="00C26D3B" w:rsidRDefault="003C224B" w:rsidP="003C224B">
            <w:pPr>
              <w:pStyle w:val="TableParagraph"/>
              <w:spacing w:before="17"/>
              <w:ind w:left="424"/>
              <w:rPr>
                <w:sz w:val="20"/>
                <w:szCs w:val="20"/>
                <w:lang w:val="en-US"/>
              </w:rPr>
            </w:pPr>
            <w:r w:rsidRPr="00C26D3B">
              <w:rPr>
                <w:sz w:val="20"/>
                <w:szCs w:val="20"/>
                <w:lang w:val="en-US"/>
              </w:rPr>
              <w:t>1</w:t>
            </w:r>
          </w:p>
        </w:tc>
        <w:tc>
          <w:tcPr>
            <w:tcW w:w="3344" w:type="dxa"/>
          </w:tcPr>
          <w:p w:rsidR="003C224B" w:rsidRPr="00C26D3B" w:rsidRDefault="003C224B" w:rsidP="003C224B">
            <w:pPr>
              <w:pStyle w:val="TableParagraph"/>
              <w:spacing w:before="17"/>
              <w:ind w:left="9"/>
              <w:jc w:val="center"/>
              <w:rPr>
                <w:sz w:val="20"/>
                <w:szCs w:val="20"/>
                <w:lang w:val="en-US"/>
              </w:rPr>
            </w:pPr>
            <w:r w:rsidRPr="00C26D3B">
              <w:rPr>
                <w:sz w:val="20"/>
                <w:szCs w:val="20"/>
                <w:lang w:val="en-US"/>
              </w:rPr>
              <w:t>2</w:t>
            </w:r>
          </w:p>
        </w:tc>
        <w:tc>
          <w:tcPr>
            <w:tcW w:w="3300" w:type="dxa"/>
          </w:tcPr>
          <w:p w:rsidR="003C224B" w:rsidRPr="00C26D3B" w:rsidRDefault="003C224B" w:rsidP="003C224B">
            <w:pPr>
              <w:pStyle w:val="TableParagraph"/>
              <w:spacing w:before="17"/>
              <w:ind w:left="11"/>
              <w:jc w:val="center"/>
              <w:rPr>
                <w:sz w:val="20"/>
                <w:szCs w:val="20"/>
                <w:lang w:val="en-US"/>
              </w:rPr>
            </w:pPr>
            <w:r w:rsidRPr="00C26D3B">
              <w:rPr>
                <w:sz w:val="20"/>
                <w:szCs w:val="20"/>
                <w:lang w:val="en-US"/>
              </w:rPr>
              <w:t>3</w:t>
            </w:r>
          </w:p>
        </w:tc>
        <w:tc>
          <w:tcPr>
            <w:tcW w:w="3410" w:type="dxa"/>
          </w:tcPr>
          <w:p w:rsidR="003C224B" w:rsidRPr="00C26D3B" w:rsidRDefault="003C224B" w:rsidP="003C224B">
            <w:pPr>
              <w:pStyle w:val="TableParagraph"/>
              <w:spacing w:before="17"/>
              <w:ind w:left="15"/>
              <w:jc w:val="center"/>
              <w:rPr>
                <w:sz w:val="20"/>
                <w:szCs w:val="20"/>
                <w:lang w:val="en-US"/>
              </w:rPr>
            </w:pPr>
            <w:r w:rsidRPr="00C26D3B">
              <w:rPr>
                <w:sz w:val="20"/>
                <w:szCs w:val="20"/>
                <w:lang w:val="en-US"/>
              </w:rPr>
              <w:t>4</w:t>
            </w:r>
          </w:p>
        </w:tc>
        <w:tc>
          <w:tcPr>
            <w:tcW w:w="3554" w:type="dxa"/>
          </w:tcPr>
          <w:p w:rsidR="003C224B" w:rsidRPr="00C26D3B" w:rsidRDefault="003C224B" w:rsidP="003C224B">
            <w:pPr>
              <w:pStyle w:val="TableParagraph"/>
              <w:spacing w:before="17"/>
              <w:ind w:left="16"/>
              <w:jc w:val="center"/>
              <w:rPr>
                <w:sz w:val="20"/>
                <w:szCs w:val="20"/>
                <w:lang w:val="en-US"/>
              </w:rPr>
            </w:pPr>
            <w:r w:rsidRPr="00C26D3B">
              <w:rPr>
                <w:sz w:val="20"/>
                <w:szCs w:val="20"/>
                <w:lang w:val="en-US"/>
              </w:rPr>
              <w:t>5</w:t>
            </w:r>
          </w:p>
          <w:p w:rsidR="003C224B" w:rsidRPr="00C26D3B" w:rsidRDefault="003C224B" w:rsidP="003C224B">
            <w:pPr>
              <w:pStyle w:val="TableParagraph"/>
              <w:spacing w:before="17"/>
              <w:ind w:left="16"/>
              <w:jc w:val="center"/>
              <w:rPr>
                <w:sz w:val="20"/>
                <w:szCs w:val="20"/>
              </w:rPr>
            </w:pPr>
          </w:p>
          <w:p w:rsidR="003C224B" w:rsidRPr="00C26D3B" w:rsidRDefault="003C224B" w:rsidP="003C224B">
            <w:pPr>
              <w:pStyle w:val="TableParagraph"/>
              <w:spacing w:before="17"/>
              <w:ind w:left="18"/>
              <w:rPr>
                <w:sz w:val="20"/>
                <w:szCs w:val="20"/>
              </w:rPr>
            </w:pPr>
          </w:p>
        </w:tc>
      </w:tr>
      <w:tr w:rsidR="003C224B" w:rsidRPr="00C26D3B" w:rsidTr="003C224B">
        <w:trPr>
          <w:trHeight w:val="419"/>
        </w:trPr>
        <w:tc>
          <w:tcPr>
            <w:tcW w:w="724" w:type="dxa"/>
          </w:tcPr>
          <w:p w:rsidR="003C224B" w:rsidRPr="00C26D3B" w:rsidRDefault="003C224B" w:rsidP="003C224B">
            <w:pPr>
              <w:pStyle w:val="TableParagraph"/>
              <w:rPr>
                <w:sz w:val="20"/>
                <w:szCs w:val="20"/>
                <w:lang w:val="en-US"/>
              </w:rPr>
            </w:pPr>
          </w:p>
        </w:tc>
        <w:tc>
          <w:tcPr>
            <w:tcW w:w="13608" w:type="dxa"/>
            <w:gridSpan w:val="4"/>
          </w:tcPr>
          <w:p w:rsidR="003C224B" w:rsidRPr="00C26D3B" w:rsidRDefault="003C224B" w:rsidP="003C224B">
            <w:pPr>
              <w:pStyle w:val="TableParagraph"/>
              <w:rPr>
                <w:sz w:val="20"/>
                <w:szCs w:val="20"/>
              </w:rPr>
            </w:pPr>
            <w:r w:rsidRPr="00C26D3B">
              <w:rPr>
                <w:sz w:val="20"/>
                <w:szCs w:val="20"/>
              </w:rPr>
              <w:t>Подпрограмма</w:t>
            </w:r>
            <w:proofErr w:type="gramStart"/>
            <w:r w:rsidRPr="00C26D3B">
              <w:rPr>
                <w:sz w:val="20"/>
                <w:szCs w:val="20"/>
              </w:rPr>
              <w:t>1</w:t>
            </w:r>
            <w:proofErr w:type="gramEnd"/>
            <w:r w:rsidRPr="00C26D3B">
              <w:rPr>
                <w:sz w:val="20"/>
                <w:szCs w:val="20"/>
              </w:rPr>
              <w:t>. «Социальная защита населения Молчановского района»</w:t>
            </w:r>
          </w:p>
        </w:tc>
      </w:tr>
      <w:tr w:rsidR="003C224B" w:rsidRPr="00C26D3B" w:rsidTr="003C224B">
        <w:trPr>
          <w:trHeight w:val="299"/>
        </w:trPr>
        <w:tc>
          <w:tcPr>
            <w:tcW w:w="724" w:type="dxa"/>
          </w:tcPr>
          <w:p w:rsidR="003C224B" w:rsidRPr="00C26D3B" w:rsidRDefault="003C224B" w:rsidP="003C224B">
            <w:pPr>
              <w:pStyle w:val="TableParagraph"/>
              <w:spacing w:before="17"/>
              <w:ind w:left="424"/>
              <w:rPr>
                <w:sz w:val="20"/>
                <w:szCs w:val="20"/>
              </w:rPr>
            </w:pPr>
            <w:r w:rsidRPr="00C26D3B">
              <w:rPr>
                <w:sz w:val="20"/>
                <w:szCs w:val="20"/>
              </w:rPr>
              <w:t>1.</w:t>
            </w:r>
          </w:p>
        </w:tc>
        <w:tc>
          <w:tcPr>
            <w:tcW w:w="13608" w:type="dxa"/>
            <w:gridSpan w:val="4"/>
          </w:tcPr>
          <w:p w:rsidR="003C224B" w:rsidRPr="00C26D3B" w:rsidRDefault="003C224B" w:rsidP="003C224B">
            <w:pPr>
              <w:pStyle w:val="TableParagraph"/>
              <w:rPr>
                <w:sz w:val="20"/>
                <w:szCs w:val="20"/>
              </w:rPr>
            </w:pPr>
            <w:r w:rsidRPr="00C26D3B">
              <w:rPr>
                <w:sz w:val="20"/>
                <w:szCs w:val="20"/>
              </w:rPr>
              <w:t>Задача</w:t>
            </w:r>
            <w:proofErr w:type="gramStart"/>
            <w:r w:rsidRPr="00C26D3B">
              <w:rPr>
                <w:sz w:val="20"/>
                <w:szCs w:val="20"/>
              </w:rPr>
              <w:t>1</w:t>
            </w:r>
            <w:proofErr w:type="gramEnd"/>
            <w:r w:rsidRPr="00C26D3B">
              <w:rPr>
                <w:sz w:val="20"/>
                <w:szCs w:val="20"/>
              </w:rPr>
              <w:t xml:space="preserve"> подпрограммы (направления) 1.  Защита прав детей-сирот и детей, оставшихся без попечения родителей</w:t>
            </w:r>
          </w:p>
        </w:tc>
      </w:tr>
      <w:tr w:rsidR="003C224B" w:rsidRPr="00C26D3B" w:rsidTr="003C224B">
        <w:trPr>
          <w:trHeight w:val="299"/>
        </w:trPr>
        <w:tc>
          <w:tcPr>
            <w:tcW w:w="724" w:type="dxa"/>
            <w:vMerge w:val="restart"/>
          </w:tcPr>
          <w:p w:rsidR="003C224B" w:rsidRPr="00C26D3B" w:rsidRDefault="003C224B" w:rsidP="003C224B">
            <w:pPr>
              <w:pStyle w:val="TableParagraph"/>
              <w:jc w:val="center"/>
              <w:rPr>
                <w:sz w:val="20"/>
                <w:szCs w:val="20"/>
              </w:rPr>
            </w:pPr>
            <w:r w:rsidRPr="00C26D3B">
              <w:rPr>
                <w:sz w:val="20"/>
                <w:szCs w:val="20"/>
              </w:rPr>
              <w:t>1.1.</w:t>
            </w:r>
          </w:p>
        </w:tc>
        <w:tc>
          <w:tcPr>
            <w:tcW w:w="3344" w:type="dxa"/>
            <w:vMerge w:val="restart"/>
          </w:tcPr>
          <w:p w:rsidR="003C224B" w:rsidRPr="00C26D3B" w:rsidRDefault="003C224B" w:rsidP="003C224B">
            <w:pPr>
              <w:widowControl w:val="0"/>
              <w:autoSpaceDE w:val="0"/>
              <w:autoSpaceDN w:val="0"/>
              <w:rPr>
                <w:sz w:val="20"/>
                <w:szCs w:val="20"/>
              </w:rPr>
            </w:pPr>
            <w:r w:rsidRPr="00C26D3B">
              <w:rPr>
                <w:sz w:val="20"/>
                <w:szCs w:val="20"/>
              </w:rPr>
              <w:t>Комплекс процессных мероприятий:</w:t>
            </w:r>
          </w:p>
          <w:p w:rsidR="003C224B" w:rsidRPr="00C26D3B" w:rsidRDefault="003C224B" w:rsidP="003C224B">
            <w:pPr>
              <w:pStyle w:val="TableParagraph"/>
              <w:ind w:left="108"/>
              <w:rPr>
                <w:sz w:val="20"/>
                <w:szCs w:val="20"/>
              </w:rPr>
            </w:pPr>
            <w:r w:rsidRPr="00C26D3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300" w:type="dxa"/>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19 303,6</w:t>
            </w:r>
          </w:p>
        </w:tc>
        <w:tc>
          <w:tcPr>
            <w:tcW w:w="3554" w:type="dxa"/>
          </w:tcPr>
          <w:p w:rsidR="003C224B" w:rsidRPr="00C26D3B" w:rsidRDefault="003C224B" w:rsidP="003C224B">
            <w:pPr>
              <w:pStyle w:val="TableParagraph"/>
              <w:jc w:val="center"/>
              <w:rPr>
                <w:sz w:val="20"/>
                <w:szCs w:val="20"/>
              </w:rPr>
            </w:pPr>
            <w:r w:rsidRPr="00C26D3B">
              <w:rPr>
                <w:sz w:val="20"/>
                <w:szCs w:val="20"/>
              </w:rPr>
              <w:t>19 303,6</w:t>
            </w:r>
          </w:p>
        </w:tc>
      </w:tr>
      <w:tr w:rsidR="003C224B" w:rsidRPr="00C26D3B" w:rsidTr="003C224B">
        <w:trPr>
          <w:trHeight w:val="549"/>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4 529,2</w:t>
            </w:r>
          </w:p>
        </w:tc>
        <w:tc>
          <w:tcPr>
            <w:tcW w:w="3554" w:type="dxa"/>
          </w:tcPr>
          <w:p w:rsidR="003C224B" w:rsidRPr="00C26D3B" w:rsidRDefault="003C224B" w:rsidP="003C224B">
            <w:pPr>
              <w:pStyle w:val="TableParagraph"/>
              <w:jc w:val="center"/>
              <w:rPr>
                <w:sz w:val="20"/>
                <w:szCs w:val="20"/>
              </w:rPr>
            </w:pPr>
            <w:r w:rsidRPr="00C26D3B">
              <w:rPr>
                <w:sz w:val="20"/>
                <w:szCs w:val="20"/>
              </w:rPr>
              <w:t>4 529,2</w:t>
            </w:r>
          </w:p>
        </w:tc>
      </w:tr>
      <w:tr w:rsidR="003C224B" w:rsidRPr="00C26D3B" w:rsidTr="003C224B">
        <w:trPr>
          <w:trHeight w:val="539"/>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tcPr>
          <w:p w:rsidR="003C224B" w:rsidRPr="00C26D3B" w:rsidRDefault="003C224B" w:rsidP="003C224B">
            <w:pPr>
              <w:pStyle w:val="TableParagraph"/>
              <w:ind w:left="109"/>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7 373,0</w:t>
            </w:r>
          </w:p>
        </w:tc>
        <w:tc>
          <w:tcPr>
            <w:tcW w:w="3554" w:type="dxa"/>
          </w:tcPr>
          <w:p w:rsidR="003C224B" w:rsidRPr="00C26D3B" w:rsidRDefault="003C224B" w:rsidP="003C224B">
            <w:pPr>
              <w:pStyle w:val="TableParagraph"/>
              <w:jc w:val="center"/>
              <w:rPr>
                <w:sz w:val="20"/>
                <w:szCs w:val="20"/>
              </w:rPr>
            </w:pPr>
            <w:r w:rsidRPr="00C26D3B">
              <w:rPr>
                <w:sz w:val="20"/>
                <w:szCs w:val="20"/>
              </w:rPr>
              <w:t>7 373,0</w:t>
            </w:r>
          </w:p>
        </w:tc>
      </w:tr>
      <w:tr w:rsidR="003C224B" w:rsidRPr="00C26D3B" w:rsidTr="003C224B">
        <w:trPr>
          <w:trHeight w:val="16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7 401,4</w:t>
            </w:r>
          </w:p>
        </w:tc>
        <w:tc>
          <w:tcPr>
            <w:tcW w:w="3554" w:type="dxa"/>
          </w:tcPr>
          <w:p w:rsidR="003C224B" w:rsidRPr="00C26D3B" w:rsidRDefault="003C224B" w:rsidP="003C224B">
            <w:pPr>
              <w:pStyle w:val="TableParagraph"/>
              <w:jc w:val="center"/>
              <w:rPr>
                <w:sz w:val="20"/>
                <w:szCs w:val="20"/>
              </w:rPr>
            </w:pPr>
            <w:r w:rsidRPr="00C26D3B">
              <w:rPr>
                <w:sz w:val="20"/>
                <w:szCs w:val="20"/>
              </w:rPr>
              <w:t>7 401,4</w:t>
            </w:r>
          </w:p>
        </w:tc>
      </w:tr>
      <w:tr w:rsidR="003C224B" w:rsidRPr="00C26D3B" w:rsidTr="003C224B">
        <w:trPr>
          <w:trHeight w:val="33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8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9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81"/>
        </w:trPr>
        <w:tc>
          <w:tcPr>
            <w:tcW w:w="724" w:type="dxa"/>
          </w:tcPr>
          <w:p w:rsidR="003C224B" w:rsidRPr="00C26D3B" w:rsidRDefault="003C224B" w:rsidP="003C224B">
            <w:pPr>
              <w:pStyle w:val="TableParagraph"/>
              <w:rPr>
                <w:sz w:val="20"/>
                <w:szCs w:val="20"/>
              </w:rPr>
            </w:pPr>
            <w:r w:rsidRPr="00C26D3B">
              <w:rPr>
                <w:sz w:val="20"/>
                <w:szCs w:val="20"/>
              </w:rPr>
              <w:t>2.</w:t>
            </w:r>
          </w:p>
        </w:tc>
        <w:tc>
          <w:tcPr>
            <w:tcW w:w="13608" w:type="dxa"/>
            <w:gridSpan w:val="4"/>
          </w:tcPr>
          <w:p w:rsidR="003C224B" w:rsidRPr="00C26D3B" w:rsidRDefault="003C224B" w:rsidP="003C224B">
            <w:pPr>
              <w:pStyle w:val="TableParagraph"/>
              <w:rPr>
                <w:sz w:val="20"/>
                <w:szCs w:val="20"/>
              </w:rPr>
            </w:pPr>
            <w:r w:rsidRPr="00C26D3B">
              <w:rPr>
                <w:sz w:val="20"/>
                <w:szCs w:val="20"/>
              </w:rPr>
              <w:t>Задача</w:t>
            </w:r>
            <w:proofErr w:type="gramStart"/>
            <w:r w:rsidRPr="00C26D3B">
              <w:rPr>
                <w:sz w:val="20"/>
                <w:szCs w:val="20"/>
              </w:rPr>
              <w:t>2</w:t>
            </w:r>
            <w:proofErr w:type="gramEnd"/>
            <w:r w:rsidRPr="00C26D3B">
              <w:rPr>
                <w:sz w:val="20"/>
                <w:szCs w:val="20"/>
              </w:rPr>
              <w:t xml:space="preserve"> подпрограммы (направления) 1.   Защита прав детей-сирот и детей, оставшихся без попечения родителей</w:t>
            </w:r>
          </w:p>
        </w:tc>
      </w:tr>
      <w:tr w:rsidR="003C224B" w:rsidRPr="00C26D3B" w:rsidTr="003C224B">
        <w:trPr>
          <w:trHeight w:val="185"/>
        </w:trPr>
        <w:tc>
          <w:tcPr>
            <w:tcW w:w="724" w:type="dxa"/>
            <w:vMerge w:val="restart"/>
          </w:tcPr>
          <w:p w:rsidR="003C224B" w:rsidRPr="00C26D3B" w:rsidRDefault="003C224B" w:rsidP="003C224B">
            <w:pPr>
              <w:pStyle w:val="TableParagraph"/>
              <w:rPr>
                <w:sz w:val="20"/>
                <w:szCs w:val="20"/>
              </w:rPr>
            </w:pPr>
            <w:r w:rsidRPr="00C26D3B">
              <w:rPr>
                <w:sz w:val="20"/>
                <w:szCs w:val="20"/>
              </w:rPr>
              <w:t>2.1.</w:t>
            </w:r>
          </w:p>
        </w:tc>
        <w:tc>
          <w:tcPr>
            <w:tcW w:w="3344" w:type="dxa"/>
            <w:vMerge w:val="restart"/>
          </w:tcPr>
          <w:p w:rsidR="003C224B" w:rsidRPr="00C26D3B" w:rsidRDefault="003C224B" w:rsidP="003C224B">
            <w:pPr>
              <w:widowControl w:val="0"/>
              <w:autoSpaceDE w:val="0"/>
              <w:autoSpaceDN w:val="0"/>
              <w:rPr>
                <w:sz w:val="20"/>
                <w:szCs w:val="20"/>
              </w:rPr>
            </w:pPr>
            <w:r w:rsidRPr="00C26D3B">
              <w:rPr>
                <w:sz w:val="20"/>
                <w:szCs w:val="20"/>
              </w:rPr>
              <w:t>Комплекс процессных мероприятий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3300" w:type="dxa"/>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2 376,0</w:t>
            </w:r>
          </w:p>
        </w:tc>
        <w:tc>
          <w:tcPr>
            <w:tcW w:w="3554" w:type="dxa"/>
          </w:tcPr>
          <w:p w:rsidR="003C224B" w:rsidRPr="00C26D3B" w:rsidRDefault="003C224B" w:rsidP="003C224B">
            <w:pPr>
              <w:pStyle w:val="TableParagraph"/>
              <w:jc w:val="center"/>
              <w:rPr>
                <w:sz w:val="20"/>
                <w:szCs w:val="20"/>
              </w:rPr>
            </w:pPr>
            <w:r w:rsidRPr="00C26D3B">
              <w:rPr>
                <w:sz w:val="20"/>
                <w:szCs w:val="20"/>
              </w:rPr>
              <w:t>2 376,0</w:t>
            </w:r>
          </w:p>
          <w:p w:rsidR="003C224B" w:rsidRPr="00C26D3B" w:rsidRDefault="003C224B" w:rsidP="003C224B">
            <w:pPr>
              <w:pStyle w:val="TableParagraph"/>
              <w:jc w:val="center"/>
              <w:rPr>
                <w:sz w:val="20"/>
                <w:szCs w:val="20"/>
              </w:rPr>
            </w:pPr>
          </w:p>
        </w:tc>
      </w:tr>
      <w:tr w:rsidR="003C224B" w:rsidRPr="00C26D3B" w:rsidTr="003C224B">
        <w:trPr>
          <w:trHeight w:val="539"/>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p w:rsidR="003C224B" w:rsidRPr="00C26D3B" w:rsidRDefault="003C224B" w:rsidP="003C224B">
            <w:pPr>
              <w:pStyle w:val="TableParagraph"/>
              <w:jc w:val="center"/>
              <w:rPr>
                <w:sz w:val="20"/>
                <w:szCs w:val="20"/>
              </w:rPr>
            </w:pPr>
          </w:p>
        </w:tc>
      </w:tr>
      <w:tr w:rsidR="003C224B" w:rsidRPr="00C26D3B" w:rsidTr="003C224B">
        <w:trPr>
          <w:trHeight w:val="539"/>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1 188,0</w:t>
            </w:r>
          </w:p>
        </w:tc>
        <w:tc>
          <w:tcPr>
            <w:tcW w:w="3554" w:type="dxa"/>
          </w:tcPr>
          <w:p w:rsidR="003C224B" w:rsidRPr="00C26D3B" w:rsidRDefault="003C224B" w:rsidP="003C224B">
            <w:pPr>
              <w:pStyle w:val="TableParagraph"/>
              <w:jc w:val="center"/>
              <w:rPr>
                <w:sz w:val="20"/>
                <w:szCs w:val="20"/>
              </w:rPr>
            </w:pPr>
            <w:r w:rsidRPr="00C26D3B">
              <w:rPr>
                <w:sz w:val="20"/>
                <w:szCs w:val="20"/>
              </w:rPr>
              <w:t>1 188,0</w:t>
            </w:r>
          </w:p>
        </w:tc>
      </w:tr>
      <w:tr w:rsidR="003C224B" w:rsidRPr="00C26D3B" w:rsidTr="003C224B">
        <w:trPr>
          <w:trHeight w:val="14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1 188,0</w:t>
            </w:r>
          </w:p>
        </w:tc>
        <w:tc>
          <w:tcPr>
            <w:tcW w:w="3554" w:type="dxa"/>
          </w:tcPr>
          <w:p w:rsidR="003C224B" w:rsidRPr="00C26D3B" w:rsidRDefault="003C224B" w:rsidP="003C224B">
            <w:pPr>
              <w:pStyle w:val="TableParagraph"/>
              <w:jc w:val="center"/>
              <w:rPr>
                <w:sz w:val="20"/>
                <w:szCs w:val="20"/>
              </w:rPr>
            </w:pPr>
            <w:r w:rsidRPr="00C26D3B">
              <w:rPr>
                <w:sz w:val="20"/>
                <w:szCs w:val="20"/>
              </w:rPr>
              <w:t>1 188,0</w:t>
            </w:r>
          </w:p>
        </w:tc>
      </w:tr>
      <w:tr w:rsidR="003C224B" w:rsidRPr="00C26D3B" w:rsidTr="003C224B">
        <w:trPr>
          <w:trHeight w:val="29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6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5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83"/>
        </w:trPr>
        <w:tc>
          <w:tcPr>
            <w:tcW w:w="724" w:type="dxa"/>
          </w:tcPr>
          <w:p w:rsidR="003C224B" w:rsidRPr="00C26D3B" w:rsidRDefault="003C224B" w:rsidP="003C224B">
            <w:pPr>
              <w:pStyle w:val="TableParagraph"/>
              <w:rPr>
                <w:sz w:val="20"/>
                <w:szCs w:val="20"/>
              </w:rPr>
            </w:pPr>
            <w:r w:rsidRPr="00C26D3B">
              <w:rPr>
                <w:sz w:val="20"/>
                <w:szCs w:val="20"/>
              </w:rPr>
              <w:t>3.</w:t>
            </w:r>
          </w:p>
        </w:tc>
        <w:tc>
          <w:tcPr>
            <w:tcW w:w="13608" w:type="dxa"/>
            <w:gridSpan w:val="4"/>
          </w:tcPr>
          <w:p w:rsidR="003C224B" w:rsidRPr="00C26D3B" w:rsidRDefault="003C224B" w:rsidP="003C224B">
            <w:pPr>
              <w:pStyle w:val="TableParagraph"/>
              <w:rPr>
                <w:sz w:val="20"/>
                <w:szCs w:val="20"/>
              </w:rPr>
            </w:pPr>
            <w:r w:rsidRPr="00C26D3B">
              <w:rPr>
                <w:sz w:val="20"/>
                <w:szCs w:val="20"/>
              </w:rPr>
              <w:t>Задача3  подпрограммы (направления) 1.   Развитие форм жизнеустройства детей – сирот и детей, оставшихся без попечения родителей</w:t>
            </w:r>
          </w:p>
        </w:tc>
      </w:tr>
      <w:tr w:rsidR="003C224B" w:rsidRPr="00C26D3B" w:rsidTr="003C224B">
        <w:trPr>
          <w:trHeight w:val="287"/>
        </w:trPr>
        <w:tc>
          <w:tcPr>
            <w:tcW w:w="724" w:type="dxa"/>
            <w:vMerge w:val="restart"/>
          </w:tcPr>
          <w:p w:rsidR="003C224B" w:rsidRPr="00C26D3B" w:rsidRDefault="003C224B" w:rsidP="003C224B">
            <w:pPr>
              <w:pStyle w:val="TableParagraph"/>
              <w:rPr>
                <w:sz w:val="20"/>
                <w:szCs w:val="20"/>
                <w:lang w:val="en-US"/>
              </w:rPr>
            </w:pPr>
            <w:r w:rsidRPr="00C26D3B">
              <w:rPr>
                <w:sz w:val="20"/>
                <w:szCs w:val="20"/>
              </w:rPr>
              <w:t>3.1.</w:t>
            </w:r>
          </w:p>
        </w:tc>
        <w:tc>
          <w:tcPr>
            <w:tcW w:w="3344" w:type="dxa"/>
            <w:vMerge w:val="restart"/>
          </w:tcPr>
          <w:p w:rsidR="003C224B" w:rsidRPr="00C26D3B" w:rsidRDefault="003C224B" w:rsidP="003C224B">
            <w:pPr>
              <w:widowControl w:val="0"/>
              <w:autoSpaceDE w:val="0"/>
              <w:autoSpaceDN w:val="0"/>
              <w:rPr>
                <w:sz w:val="20"/>
                <w:szCs w:val="20"/>
              </w:rPr>
            </w:pPr>
            <w:r w:rsidRPr="00C26D3B">
              <w:rPr>
                <w:sz w:val="20"/>
                <w:szCs w:val="20"/>
              </w:rPr>
              <w:t xml:space="preserve">Комплекс процессных мероприятий 3 «Организация работы по развитию </w:t>
            </w:r>
            <w:r w:rsidRPr="00C26D3B">
              <w:rPr>
                <w:sz w:val="20"/>
                <w:szCs w:val="20"/>
              </w:rPr>
              <w:lastRenderedPageBreak/>
              <w:t>форм жизнеустройства детей-сирот и детей, оставшихся без попечения родителей»</w:t>
            </w:r>
          </w:p>
        </w:tc>
        <w:tc>
          <w:tcPr>
            <w:tcW w:w="3300" w:type="dxa"/>
          </w:tcPr>
          <w:p w:rsidR="003C224B" w:rsidRPr="00C26D3B" w:rsidRDefault="003C224B" w:rsidP="003C224B">
            <w:pPr>
              <w:pStyle w:val="TableParagraph"/>
              <w:ind w:left="109"/>
              <w:rPr>
                <w:sz w:val="20"/>
                <w:szCs w:val="20"/>
              </w:rPr>
            </w:pPr>
            <w:r w:rsidRPr="00C26D3B">
              <w:rPr>
                <w:sz w:val="20"/>
                <w:szCs w:val="20"/>
              </w:rPr>
              <w:lastRenderedPageBreak/>
              <w:t>всего</w:t>
            </w:r>
          </w:p>
        </w:tc>
        <w:tc>
          <w:tcPr>
            <w:tcW w:w="3410" w:type="dxa"/>
          </w:tcPr>
          <w:p w:rsidR="003C224B" w:rsidRPr="00C26D3B" w:rsidRDefault="003C224B" w:rsidP="003C224B">
            <w:pPr>
              <w:pStyle w:val="TableParagraph"/>
              <w:jc w:val="center"/>
              <w:rPr>
                <w:sz w:val="20"/>
                <w:szCs w:val="20"/>
                <w:lang w:val="en-US"/>
              </w:rPr>
            </w:pPr>
            <w:r w:rsidRPr="00C26D3B">
              <w:rPr>
                <w:sz w:val="20"/>
                <w:szCs w:val="20"/>
              </w:rPr>
              <w:t>145 162,4</w:t>
            </w:r>
          </w:p>
        </w:tc>
        <w:tc>
          <w:tcPr>
            <w:tcW w:w="3554" w:type="dxa"/>
          </w:tcPr>
          <w:p w:rsidR="003C224B" w:rsidRPr="00C26D3B" w:rsidRDefault="003C224B" w:rsidP="003C224B">
            <w:pPr>
              <w:pStyle w:val="TableParagraph"/>
              <w:jc w:val="center"/>
              <w:rPr>
                <w:sz w:val="20"/>
                <w:szCs w:val="20"/>
              </w:rPr>
            </w:pPr>
            <w:r w:rsidRPr="00C26D3B">
              <w:rPr>
                <w:sz w:val="20"/>
                <w:szCs w:val="20"/>
              </w:rPr>
              <w:t>145 162,4</w:t>
            </w:r>
          </w:p>
        </w:tc>
      </w:tr>
      <w:tr w:rsidR="003C224B" w:rsidRPr="00C26D3B" w:rsidTr="003C224B">
        <w:trPr>
          <w:trHeight w:val="277"/>
        </w:trPr>
        <w:tc>
          <w:tcPr>
            <w:tcW w:w="724" w:type="dxa"/>
            <w:vMerge/>
          </w:tcPr>
          <w:p w:rsidR="003C224B" w:rsidRPr="00C26D3B" w:rsidRDefault="003C224B" w:rsidP="003C224B">
            <w:pPr>
              <w:pStyle w:val="TableParagraph"/>
              <w:rPr>
                <w:sz w:val="20"/>
                <w:szCs w:val="20"/>
                <w:lang w:val="en-US"/>
              </w:rPr>
            </w:pPr>
          </w:p>
        </w:tc>
        <w:tc>
          <w:tcPr>
            <w:tcW w:w="3344" w:type="dxa"/>
            <w:vMerge/>
            <w:vAlign w:val="center"/>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38 530,0</w:t>
            </w:r>
          </w:p>
        </w:tc>
        <w:tc>
          <w:tcPr>
            <w:tcW w:w="3554" w:type="dxa"/>
          </w:tcPr>
          <w:p w:rsidR="003C224B" w:rsidRPr="00C26D3B" w:rsidRDefault="003C224B" w:rsidP="003C224B">
            <w:pPr>
              <w:pStyle w:val="TableParagraph"/>
              <w:jc w:val="center"/>
              <w:rPr>
                <w:sz w:val="20"/>
                <w:szCs w:val="20"/>
              </w:rPr>
            </w:pPr>
            <w:r w:rsidRPr="00C26D3B">
              <w:rPr>
                <w:sz w:val="20"/>
                <w:szCs w:val="20"/>
              </w:rPr>
              <w:t>38 530,0</w:t>
            </w:r>
          </w:p>
        </w:tc>
      </w:tr>
      <w:tr w:rsidR="003C224B" w:rsidRPr="00C26D3B" w:rsidTr="003C224B">
        <w:trPr>
          <w:trHeight w:val="125"/>
        </w:trPr>
        <w:tc>
          <w:tcPr>
            <w:tcW w:w="724" w:type="dxa"/>
            <w:vMerge/>
          </w:tcPr>
          <w:p w:rsidR="003C224B" w:rsidRPr="00C26D3B" w:rsidRDefault="003C224B" w:rsidP="003C224B">
            <w:pPr>
              <w:pStyle w:val="TableParagraph"/>
              <w:rPr>
                <w:sz w:val="20"/>
                <w:szCs w:val="20"/>
                <w:lang w:val="en-US"/>
              </w:rPr>
            </w:pPr>
          </w:p>
        </w:tc>
        <w:tc>
          <w:tcPr>
            <w:tcW w:w="3344" w:type="dxa"/>
            <w:vMerge/>
            <w:vAlign w:val="center"/>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53 316,2</w:t>
            </w:r>
          </w:p>
        </w:tc>
        <w:tc>
          <w:tcPr>
            <w:tcW w:w="3554" w:type="dxa"/>
          </w:tcPr>
          <w:p w:rsidR="003C224B" w:rsidRPr="00C26D3B" w:rsidRDefault="003C224B" w:rsidP="003C224B">
            <w:pPr>
              <w:pStyle w:val="TableParagraph"/>
              <w:jc w:val="center"/>
              <w:rPr>
                <w:sz w:val="20"/>
                <w:szCs w:val="20"/>
              </w:rPr>
            </w:pPr>
            <w:r w:rsidRPr="00C26D3B">
              <w:rPr>
                <w:sz w:val="20"/>
                <w:szCs w:val="20"/>
              </w:rPr>
              <w:t>53 316,2</w:t>
            </w:r>
          </w:p>
        </w:tc>
      </w:tr>
      <w:tr w:rsidR="003C224B" w:rsidRPr="00C26D3B" w:rsidTr="003C224B">
        <w:trPr>
          <w:trHeight w:val="257"/>
        </w:trPr>
        <w:tc>
          <w:tcPr>
            <w:tcW w:w="724" w:type="dxa"/>
            <w:vMerge/>
          </w:tcPr>
          <w:p w:rsidR="003C224B" w:rsidRPr="00C26D3B" w:rsidRDefault="003C224B" w:rsidP="003C224B">
            <w:pPr>
              <w:pStyle w:val="TableParagraph"/>
              <w:rPr>
                <w:sz w:val="20"/>
                <w:szCs w:val="20"/>
                <w:lang w:val="en-US"/>
              </w:rPr>
            </w:pPr>
          </w:p>
        </w:tc>
        <w:tc>
          <w:tcPr>
            <w:tcW w:w="3344" w:type="dxa"/>
            <w:vMerge/>
            <w:vAlign w:val="center"/>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53 316,2</w:t>
            </w:r>
          </w:p>
        </w:tc>
        <w:tc>
          <w:tcPr>
            <w:tcW w:w="3554" w:type="dxa"/>
          </w:tcPr>
          <w:p w:rsidR="003C224B" w:rsidRPr="00C26D3B" w:rsidRDefault="003C224B" w:rsidP="003C224B">
            <w:pPr>
              <w:pStyle w:val="TableParagraph"/>
              <w:jc w:val="center"/>
              <w:rPr>
                <w:sz w:val="20"/>
                <w:szCs w:val="20"/>
              </w:rPr>
            </w:pPr>
            <w:r w:rsidRPr="00C26D3B">
              <w:rPr>
                <w:sz w:val="20"/>
                <w:szCs w:val="20"/>
              </w:rPr>
              <w:t>53 316,2</w:t>
            </w:r>
          </w:p>
        </w:tc>
      </w:tr>
      <w:tr w:rsidR="003C224B" w:rsidRPr="00C26D3B" w:rsidTr="003C224B">
        <w:trPr>
          <w:trHeight w:val="261"/>
        </w:trPr>
        <w:tc>
          <w:tcPr>
            <w:tcW w:w="724" w:type="dxa"/>
            <w:vMerge/>
          </w:tcPr>
          <w:p w:rsidR="003C224B" w:rsidRPr="00C26D3B" w:rsidRDefault="003C224B" w:rsidP="003C224B">
            <w:pPr>
              <w:pStyle w:val="TableParagraph"/>
              <w:rPr>
                <w:sz w:val="20"/>
                <w:szCs w:val="20"/>
                <w:lang w:val="en-US"/>
              </w:rPr>
            </w:pPr>
          </w:p>
        </w:tc>
        <w:tc>
          <w:tcPr>
            <w:tcW w:w="3344" w:type="dxa"/>
            <w:vMerge/>
            <w:vAlign w:val="center"/>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09"/>
        </w:trPr>
        <w:tc>
          <w:tcPr>
            <w:tcW w:w="724" w:type="dxa"/>
            <w:vMerge/>
          </w:tcPr>
          <w:p w:rsidR="003C224B" w:rsidRPr="00C26D3B" w:rsidRDefault="003C224B" w:rsidP="003C224B">
            <w:pPr>
              <w:pStyle w:val="TableParagraph"/>
              <w:rPr>
                <w:sz w:val="20"/>
                <w:szCs w:val="20"/>
                <w:lang w:val="en-US"/>
              </w:rPr>
            </w:pPr>
          </w:p>
        </w:tc>
        <w:tc>
          <w:tcPr>
            <w:tcW w:w="3344" w:type="dxa"/>
            <w:vMerge/>
            <w:vAlign w:val="center"/>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2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15"/>
        </w:trPr>
        <w:tc>
          <w:tcPr>
            <w:tcW w:w="724" w:type="dxa"/>
            <w:vMerge w:val="restart"/>
          </w:tcPr>
          <w:p w:rsidR="003C224B" w:rsidRPr="00C26D3B" w:rsidRDefault="003C224B" w:rsidP="003C224B">
            <w:pPr>
              <w:pStyle w:val="TableParagraph"/>
              <w:rPr>
                <w:sz w:val="20"/>
                <w:szCs w:val="20"/>
                <w:lang w:val="en-US"/>
              </w:rPr>
            </w:pPr>
          </w:p>
        </w:tc>
        <w:tc>
          <w:tcPr>
            <w:tcW w:w="3344" w:type="dxa"/>
            <w:vMerge w:val="restart"/>
          </w:tcPr>
          <w:p w:rsidR="003C224B" w:rsidRPr="00C26D3B" w:rsidRDefault="003C224B" w:rsidP="003C224B">
            <w:pPr>
              <w:pStyle w:val="TableParagraph"/>
              <w:rPr>
                <w:sz w:val="20"/>
                <w:szCs w:val="20"/>
              </w:rPr>
            </w:pPr>
            <w:r w:rsidRPr="00C26D3B">
              <w:rPr>
                <w:sz w:val="20"/>
                <w:szCs w:val="20"/>
                <w:lang w:val="en-US"/>
              </w:rPr>
              <w:t>Итого</w:t>
            </w:r>
            <w:r w:rsidRPr="00C26D3B">
              <w:rPr>
                <w:sz w:val="20"/>
                <w:szCs w:val="20"/>
              </w:rPr>
              <w:t xml:space="preserve"> </w:t>
            </w:r>
            <w:r w:rsidRPr="00C26D3B">
              <w:rPr>
                <w:sz w:val="20"/>
                <w:szCs w:val="20"/>
                <w:lang w:val="en-US"/>
              </w:rPr>
              <w:t>по подпрограмме (направлению) 1</w:t>
            </w:r>
          </w:p>
        </w:tc>
        <w:tc>
          <w:tcPr>
            <w:tcW w:w="3300" w:type="dxa"/>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166 842,0</w:t>
            </w:r>
          </w:p>
        </w:tc>
        <w:tc>
          <w:tcPr>
            <w:tcW w:w="3554" w:type="dxa"/>
          </w:tcPr>
          <w:p w:rsidR="003C224B" w:rsidRPr="00C26D3B" w:rsidRDefault="003C224B" w:rsidP="003C224B">
            <w:pPr>
              <w:pStyle w:val="TableParagraph"/>
              <w:jc w:val="center"/>
              <w:rPr>
                <w:sz w:val="20"/>
                <w:szCs w:val="20"/>
              </w:rPr>
            </w:pPr>
            <w:r w:rsidRPr="00C26D3B">
              <w:rPr>
                <w:sz w:val="20"/>
                <w:szCs w:val="20"/>
              </w:rPr>
              <w:t>166 842,0</w:t>
            </w:r>
          </w:p>
        </w:tc>
      </w:tr>
      <w:tr w:rsidR="003C224B" w:rsidRPr="00C26D3B" w:rsidTr="003C224B">
        <w:trPr>
          <w:trHeight w:val="23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lang w:eastAsia="ru-RU"/>
              </w:rPr>
              <w:t>43 059,2</w:t>
            </w:r>
          </w:p>
        </w:tc>
        <w:tc>
          <w:tcPr>
            <w:tcW w:w="3554" w:type="dxa"/>
          </w:tcPr>
          <w:p w:rsidR="003C224B" w:rsidRPr="00C26D3B" w:rsidRDefault="003C224B" w:rsidP="003C224B">
            <w:pPr>
              <w:pStyle w:val="TableParagraph"/>
              <w:jc w:val="center"/>
              <w:rPr>
                <w:sz w:val="20"/>
                <w:szCs w:val="20"/>
              </w:rPr>
            </w:pPr>
            <w:r w:rsidRPr="00C26D3B">
              <w:rPr>
                <w:sz w:val="20"/>
                <w:szCs w:val="20"/>
                <w:lang w:eastAsia="ru-RU"/>
              </w:rPr>
              <w:t>43 059,2</w:t>
            </w:r>
          </w:p>
        </w:tc>
      </w:tr>
      <w:tr w:rsidR="003C224B" w:rsidRPr="00C26D3B" w:rsidTr="003C224B">
        <w:trPr>
          <w:trHeight w:val="338"/>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61 877,2</w:t>
            </w:r>
          </w:p>
        </w:tc>
        <w:tc>
          <w:tcPr>
            <w:tcW w:w="3554" w:type="dxa"/>
          </w:tcPr>
          <w:p w:rsidR="003C224B" w:rsidRPr="00C26D3B" w:rsidRDefault="003C224B" w:rsidP="003C224B">
            <w:pPr>
              <w:pStyle w:val="TableParagraph"/>
              <w:jc w:val="center"/>
              <w:rPr>
                <w:sz w:val="20"/>
                <w:szCs w:val="20"/>
              </w:rPr>
            </w:pPr>
            <w:r w:rsidRPr="00C26D3B">
              <w:rPr>
                <w:sz w:val="20"/>
                <w:szCs w:val="20"/>
              </w:rPr>
              <w:t>61 877,2</w:t>
            </w:r>
          </w:p>
        </w:tc>
      </w:tr>
      <w:tr w:rsidR="003C224B" w:rsidRPr="00C26D3B" w:rsidTr="003C224B">
        <w:trPr>
          <w:trHeight w:val="34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61 905,6</w:t>
            </w:r>
          </w:p>
        </w:tc>
        <w:tc>
          <w:tcPr>
            <w:tcW w:w="3554" w:type="dxa"/>
          </w:tcPr>
          <w:p w:rsidR="003C224B" w:rsidRPr="00C26D3B" w:rsidRDefault="003C224B" w:rsidP="003C224B">
            <w:pPr>
              <w:pStyle w:val="TableParagraph"/>
              <w:jc w:val="center"/>
              <w:rPr>
                <w:sz w:val="20"/>
                <w:szCs w:val="20"/>
              </w:rPr>
            </w:pPr>
            <w:r w:rsidRPr="00C26D3B">
              <w:rPr>
                <w:sz w:val="20"/>
                <w:szCs w:val="20"/>
              </w:rPr>
              <w:t>61 905,6</w:t>
            </w:r>
          </w:p>
        </w:tc>
      </w:tr>
      <w:tr w:rsidR="003C224B" w:rsidRPr="00C26D3B" w:rsidTr="003C224B">
        <w:trPr>
          <w:trHeight w:val="33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35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348"/>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tcPr>
          <w:p w:rsidR="003C224B" w:rsidRPr="00C26D3B" w:rsidRDefault="003C224B" w:rsidP="003C224B">
            <w:pPr>
              <w:pStyle w:val="TableParagraph"/>
              <w:ind w:left="109"/>
              <w:rPr>
                <w:sz w:val="20"/>
                <w:szCs w:val="20"/>
              </w:rPr>
            </w:pPr>
            <w:r w:rsidRPr="00C26D3B">
              <w:rPr>
                <w:sz w:val="20"/>
                <w:szCs w:val="20"/>
              </w:rPr>
              <w:t>прогнозный период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13"/>
        </w:trPr>
        <w:tc>
          <w:tcPr>
            <w:tcW w:w="724" w:type="dxa"/>
          </w:tcPr>
          <w:p w:rsidR="003C224B" w:rsidRPr="00C26D3B" w:rsidRDefault="003C224B" w:rsidP="003C224B">
            <w:pPr>
              <w:pStyle w:val="TableParagraph"/>
              <w:rPr>
                <w:sz w:val="20"/>
                <w:szCs w:val="20"/>
                <w:lang w:val="en-US"/>
              </w:rPr>
            </w:pPr>
          </w:p>
        </w:tc>
        <w:tc>
          <w:tcPr>
            <w:tcW w:w="13608" w:type="dxa"/>
            <w:gridSpan w:val="4"/>
          </w:tcPr>
          <w:p w:rsidR="003C224B" w:rsidRPr="00C26D3B" w:rsidRDefault="003C224B" w:rsidP="003C224B">
            <w:pPr>
              <w:pStyle w:val="TableParagraph"/>
              <w:rPr>
                <w:sz w:val="20"/>
                <w:szCs w:val="20"/>
              </w:rPr>
            </w:pPr>
            <w:r w:rsidRPr="00C26D3B">
              <w:rPr>
                <w:sz w:val="20"/>
                <w:szCs w:val="20"/>
              </w:rPr>
              <w:t>Подпрограмма (направление) 2 «</w:t>
            </w:r>
            <w:r w:rsidRPr="00C26D3B">
              <w:rPr>
                <w:sz w:val="20"/>
                <w:szCs w:val="20"/>
                <w:lang w:eastAsia="ru-RU"/>
              </w:rPr>
              <w:t>Социальная поддержка граждан Молчановского района</w:t>
            </w:r>
            <w:r w:rsidRPr="00C26D3B">
              <w:rPr>
                <w:sz w:val="20"/>
                <w:szCs w:val="20"/>
              </w:rPr>
              <w:t>»</w:t>
            </w:r>
          </w:p>
        </w:tc>
      </w:tr>
      <w:tr w:rsidR="003C224B" w:rsidRPr="00C26D3B" w:rsidTr="003C224B">
        <w:trPr>
          <w:trHeight w:val="373"/>
        </w:trPr>
        <w:tc>
          <w:tcPr>
            <w:tcW w:w="724" w:type="dxa"/>
          </w:tcPr>
          <w:p w:rsidR="003C224B" w:rsidRPr="00C26D3B" w:rsidRDefault="003C224B" w:rsidP="003C224B">
            <w:pPr>
              <w:pStyle w:val="TableParagraph"/>
              <w:rPr>
                <w:sz w:val="20"/>
                <w:szCs w:val="20"/>
              </w:rPr>
            </w:pPr>
            <w:r w:rsidRPr="00C26D3B">
              <w:rPr>
                <w:sz w:val="20"/>
                <w:szCs w:val="20"/>
              </w:rPr>
              <w:t>1.</w:t>
            </w:r>
          </w:p>
        </w:tc>
        <w:tc>
          <w:tcPr>
            <w:tcW w:w="13608" w:type="dxa"/>
            <w:gridSpan w:val="4"/>
          </w:tcPr>
          <w:p w:rsidR="003C224B" w:rsidRPr="00C26D3B" w:rsidRDefault="003C224B" w:rsidP="003C224B">
            <w:pPr>
              <w:pStyle w:val="TableParagraph"/>
              <w:rPr>
                <w:sz w:val="20"/>
                <w:szCs w:val="20"/>
              </w:rPr>
            </w:pPr>
            <w:r w:rsidRPr="00C26D3B">
              <w:rPr>
                <w:sz w:val="20"/>
                <w:szCs w:val="20"/>
              </w:rPr>
              <w:t xml:space="preserve">Задача 1 подпрограммы 2. </w:t>
            </w:r>
            <w:r w:rsidRPr="00C26D3B">
              <w:rPr>
                <w:sz w:val="20"/>
                <w:szCs w:val="20"/>
                <w:lang w:eastAsia="ru-RU"/>
              </w:rPr>
              <w:t>Повышение качества жизни граждан пожилых людей Молчановского района</w:t>
            </w:r>
          </w:p>
        </w:tc>
      </w:tr>
      <w:tr w:rsidR="003C224B" w:rsidRPr="00C26D3B" w:rsidTr="003C224B">
        <w:trPr>
          <w:trHeight w:val="178"/>
        </w:trPr>
        <w:tc>
          <w:tcPr>
            <w:tcW w:w="724" w:type="dxa"/>
            <w:vMerge w:val="restart"/>
          </w:tcPr>
          <w:p w:rsidR="003C224B" w:rsidRPr="00C26D3B" w:rsidRDefault="003C224B" w:rsidP="003C224B">
            <w:pPr>
              <w:pStyle w:val="TableParagraph"/>
              <w:rPr>
                <w:sz w:val="20"/>
                <w:szCs w:val="20"/>
              </w:rPr>
            </w:pPr>
            <w:r w:rsidRPr="00C26D3B">
              <w:rPr>
                <w:sz w:val="20"/>
                <w:szCs w:val="20"/>
              </w:rPr>
              <w:t>1.1.</w:t>
            </w:r>
          </w:p>
        </w:tc>
        <w:tc>
          <w:tcPr>
            <w:tcW w:w="3344" w:type="dxa"/>
            <w:vMerge w:val="restart"/>
          </w:tcPr>
          <w:p w:rsidR="003C224B" w:rsidRPr="00C26D3B" w:rsidRDefault="003C224B" w:rsidP="003C224B">
            <w:pPr>
              <w:pStyle w:val="ConsPlusNormal"/>
              <w:tabs>
                <w:tab w:val="center" w:pos="1341"/>
              </w:tabs>
              <w:rPr>
                <w:rFonts w:ascii="Times New Roman" w:hAnsi="Times New Roman"/>
                <w:sz w:val="20"/>
                <w:szCs w:val="20"/>
                <w:lang w:eastAsia="en-US"/>
              </w:rPr>
            </w:pPr>
            <w:r w:rsidRPr="00C26D3B">
              <w:rPr>
                <w:rFonts w:ascii="Times New Roman" w:hAnsi="Times New Roman"/>
                <w:sz w:val="20"/>
                <w:szCs w:val="20"/>
              </w:rPr>
              <w:t>Комплекс процессных мероприятий:</w:t>
            </w:r>
          </w:p>
          <w:p w:rsidR="003C224B" w:rsidRPr="00C26D3B" w:rsidRDefault="003C224B" w:rsidP="003C224B">
            <w:pPr>
              <w:pStyle w:val="TableParagraph"/>
              <w:rPr>
                <w:sz w:val="20"/>
                <w:szCs w:val="20"/>
              </w:rPr>
            </w:pPr>
            <w:r w:rsidRPr="00C26D3B">
              <w:rPr>
                <w:sz w:val="20"/>
                <w:szCs w:val="20"/>
                <w:lang w:eastAsia="ru-RU"/>
              </w:rPr>
              <w:t xml:space="preserve"> «Повышение качества жизни  старшего поколения в Молчановском районе»</w:t>
            </w:r>
          </w:p>
        </w:tc>
        <w:tc>
          <w:tcPr>
            <w:tcW w:w="3300" w:type="dxa"/>
            <w:vAlign w:val="center"/>
          </w:tcPr>
          <w:p w:rsidR="003C224B" w:rsidRPr="00C26D3B" w:rsidRDefault="003C224B" w:rsidP="003C224B">
            <w:pPr>
              <w:pStyle w:val="TableParagraph"/>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300,0</w:t>
            </w:r>
          </w:p>
        </w:tc>
        <w:tc>
          <w:tcPr>
            <w:tcW w:w="3554" w:type="dxa"/>
          </w:tcPr>
          <w:p w:rsidR="003C224B" w:rsidRPr="00C26D3B" w:rsidRDefault="003C224B" w:rsidP="003C224B">
            <w:pPr>
              <w:pStyle w:val="TableParagraph"/>
              <w:jc w:val="center"/>
              <w:rPr>
                <w:sz w:val="20"/>
                <w:szCs w:val="20"/>
              </w:rPr>
            </w:pPr>
            <w:r w:rsidRPr="00C26D3B">
              <w:rPr>
                <w:sz w:val="20"/>
                <w:szCs w:val="20"/>
              </w:rPr>
              <w:t>300,0</w:t>
            </w:r>
          </w:p>
        </w:tc>
      </w:tr>
      <w:tr w:rsidR="003C224B" w:rsidRPr="00C26D3B" w:rsidTr="003C224B">
        <w:trPr>
          <w:trHeight w:val="182"/>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100,0</w:t>
            </w:r>
          </w:p>
        </w:tc>
        <w:tc>
          <w:tcPr>
            <w:tcW w:w="3554" w:type="dxa"/>
          </w:tcPr>
          <w:p w:rsidR="003C224B" w:rsidRPr="00C26D3B" w:rsidRDefault="003C224B" w:rsidP="003C224B">
            <w:pPr>
              <w:pStyle w:val="TableParagraph"/>
              <w:jc w:val="center"/>
              <w:rPr>
                <w:sz w:val="20"/>
                <w:szCs w:val="20"/>
              </w:rPr>
            </w:pPr>
            <w:r w:rsidRPr="00C26D3B">
              <w:rPr>
                <w:sz w:val="20"/>
                <w:szCs w:val="20"/>
              </w:rPr>
              <w:t>100,0</w:t>
            </w:r>
          </w:p>
        </w:tc>
      </w:tr>
      <w:tr w:rsidR="003C224B" w:rsidRPr="00C26D3B" w:rsidTr="003C224B">
        <w:trPr>
          <w:trHeight w:val="17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100,0</w:t>
            </w:r>
          </w:p>
        </w:tc>
        <w:tc>
          <w:tcPr>
            <w:tcW w:w="3554" w:type="dxa"/>
          </w:tcPr>
          <w:p w:rsidR="003C224B" w:rsidRPr="00C26D3B" w:rsidRDefault="003C224B" w:rsidP="003C224B">
            <w:pPr>
              <w:pStyle w:val="TableParagraph"/>
              <w:jc w:val="center"/>
              <w:rPr>
                <w:sz w:val="20"/>
                <w:szCs w:val="20"/>
              </w:rPr>
            </w:pPr>
            <w:r w:rsidRPr="00C26D3B">
              <w:rPr>
                <w:sz w:val="20"/>
                <w:szCs w:val="20"/>
              </w:rPr>
              <w:t>100,0</w:t>
            </w:r>
          </w:p>
        </w:tc>
      </w:tr>
      <w:tr w:rsidR="003C224B" w:rsidRPr="00C26D3B" w:rsidTr="003C224B">
        <w:trPr>
          <w:trHeight w:val="16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100,0</w:t>
            </w:r>
          </w:p>
        </w:tc>
        <w:tc>
          <w:tcPr>
            <w:tcW w:w="3554" w:type="dxa"/>
          </w:tcPr>
          <w:p w:rsidR="003C224B" w:rsidRPr="00C26D3B" w:rsidRDefault="003C224B" w:rsidP="003C224B">
            <w:pPr>
              <w:pStyle w:val="TableParagraph"/>
              <w:jc w:val="center"/>
              <w:rPr>
                <w:sz w:val="20"/>
                <w:szCs w:val="20"/>
              </w:rPr>
            </w:pPr>
            <w:r w:rsidRPr="00C26D3B">
              <w:rPr>
                <w:sz w:val="20"/>
                <w:szCs w:val="20"/>
              </w:rPr>
              <w:t>100,0</w:t>
            </w:r>
          </w:p>
        </w:tc>
      </w:tr>
      <w:tr w:rsidR="003C224B" w:rsidRPr="00C26D3B" w:rsidTr="003C224B">
        <w:trPr>
          <w:trHeight w:val="16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69"/>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lang w:val="en-US"/>
              </w:rPr>
              <w:t>прогнозный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7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01"/>
        </w:trPr>
        <w:tc>
          <w:tcPr>
            <w:tcW w:w="724" w:type="dxa"/>
            <w:vMerge w:val="restart"/>
          </w:tcPr>
          <w:p w:rsidR="003C224B" w:rsidRPr="00C26D3B" w:rsidRDefault="003C224B" w:rsidP="003C224B">
            <w:pPr>
              <w:pStyle w:val="TableParagraph"/>
              <w:rPr>
                <w:sz w:val="20"/>
                <w:szCs w:val="20"/>
                <w:lang w:val="en-US"/>
              </w:rPr>
            </w:pPr>
          </w:p>
        </w:tc>
        <w:tc>
          <w:tcPr>
            <w:tcW w:w="3344" w:type="dxa"/>
            <w:vMerge w:val="restart"/>
          </w:tcPr>
          <w:p w:rsidR="003C224B" w:rsidRPr="00C26D3B" w:rsidRDefault="003C224B" w:rsidP="003C224B">
            <w:pPr>
              <w:pStyle w:val="TableParagraph"/>
              <w:rPr>
                <w:sz w:val="20"/>
                <w:szCs w:val="20"/>
              </w:rPr>
            </w:pPr>
            <w:r w:rsidRPr="00C26D3B">
              <w:rPr>
                <w:sz w:val="20"/>
                <w:szCs w:val="20"/>
              </w:rPr>
              <w:t xml:space="preserve">Итого по подпрограмме (направлению) 2 </w:t>
            </w:r>
          </w:p>
        </w:tc>
        <w:tc>
          <w:tcPr>
            <w:tcW w:w="3300" w:type="dxa"/>
            <w:vAlign w:val="center"/>
          </w:tcPr>
          <w:p w:rsidR="003C224B" w:rsidRPr="00C26D3B" w:rsidRDefault="003C224B" w:rsidP="003C224B">
            <w:pPr>
              <w:pStyle w:val="TableParagraph"/>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300,0</w:t>
            </w:r>
          </w:p>
        </w:tc>
        <w:tc>
          <w:tcPr>
            <w:tcW w:w="3554" w:type="dxa"/>
          </w:tcPr>
          <w:p w:rsidR="003C224B" w:rsidRPr="00C26D3B" w:rsidRDefault="003C224B" w:rsidP="003C224B">
            <w:pPr>
              <w:pStyle w:val="TableParagraph"/>
              <w:jc w:val="center"/>
              <w:rPr>
                <w:sz w:val="20"/>
                <w:szCs w:val="20"/>
              </w:rPr>
            </w:pPr>
            <w:r w:rsidRPr="00C26D3B">
              <w:rPr>
                <w:sz w:val="20"/>
                <w:szCs w:val="20"/>
              </w:rPr>
              <w:t>300,0</w:t>
            </w:r>
          </w:p>
        </w:tc>
      </w:tr>
      <w:tr w:rsidR="003C224B" w:rsidRPr="00C26D3B" w:rsidTr="003C224B">
        <w:trPr>
          <w:trHeight w:val="26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100,0</w:t>
            </w:r>
          </w:p>
        </w:tc>
        <w:tc>
          <w:tcPr>
            <w:tcW w:w="3554" w:type="dxa"/>
          </w:tcPr>
          <w:p w:rsidR="003C224B" w:rsidRPr="00C26D3B" w:rsidRDefault="003C224B" w:rsidP="003C224B">
            <w:pPr>
              <w:pStyle w:val="TableParagraph"/>
              <w:jc w:val="center"/>
              <w:rPr>
                <w:sz w:val="20"/>
                <w:szCs w:val="20"/>
              </w:rPr>
            </w:pPr>
            <w:r w:rsidRPr="00C26D3B">
              <w:rPr>
                <w:sz w:val="20"/>
                <w:szCs w:val="20"/>
              </w:rPr>
              <w:t>100,0</w:t>
            </w:r>
          </w:p>
        </w:tc>
      </w:tr>
      <w:tr w:rsidR="003C224B" w:rsidRPr="00C26D3B" w:rsidTr="003C224B">
        <w:trPr>
          <w:trHeight w:val="269"/>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100,0</w:t>
            </w:r>
          </w:p>
        </w:tc>
        <w:tc>
          <w:tcPr>
            <w:tcW w:w="3554" w:type="dxa"/>
          </w:tcPr>
          <w:p w:rsidR="003C224B" w:rsidRPr="00C26D3B" w:rsidRDefault="003C224B" w:rsidP="003C224B">
            <w:pPr>
              <w:pStyle w:val="TableParagraph"/>
              <w:jc w:val="center"/>
              <w:rPr>
                <w:sz w:val="20"/>
                <w:szCs w:val="20"/>
              </w:rPr>
            </w:pPr>
            <w:r w:rsidRPr="00C26D3B">
              <w:rPr>
                <w:sz w:val="20"/>
                <w:szCs w:val="20"/>
              </w:rPr>
              <w:t>100,0</w:t>
            </w:r>
          </w:p>
        </w:tc>
      </w:tr>
      <w:tr w:rsidR="003C224B" w:rsidRPr="00C26D3B" w:rsidTr="003C224B">
        <w:trPr>
          <w:trHeight w:val="18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100,0</w:t>
            </w:r>
          </w:p>
        </w:tc>
        <w:tc>
          <w:tcPr>
            <w:tcW w:w="3554" w:type="dxa"/>
          </w:tcPr>
          <w:p w:rsidR="003C224B" w:rsidRPr="00C26D3B" w:rsidRDefault="003C224B" w:rsidP="003C224B">
            <w:pPr>
              <w:pStyle w:val="TableParagraph"/>
              <w:jc w:val="center"/>
              <w:rPr>
                <w:sz w:val="20"/>
                <w:szCs w:val="20"/>
              </w:rPr>
            </w:pPr>
            <w:r w:rsidRPr="00C26D3B">
              <w:rPr>
                <w:sz w:val="20"/>
                <w:szCs w:val="20"/>
              </w:rPr>
              <w:t>100,0</w:t>
            </w:r>
          </w:p>
        </w:tc>
      </w:tr>
      <w:tr w:rsidR="003C224B" w:rsidRPr="00C26D3B" w:rsidTr="003C224B">
        <w:trPr>
          <w:trHeight w:val="17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79"/>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32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73"/>
        </w:trPr>
        <w:tc>
          <w:tcPr>
            <w:tcW w:w="724" w:type="dxa"/>
          </w:tcPr>
          <w:p w:rsidR="003C224B" w:rsidRPr="00C26D3B" w:rsidRDefault="003C224B" w:rsidP="003C224B">
            <w:pPr>
              <w:pStyle w:val="TableParagraph"/>
              <w:rPr>
                <w:sz w:val="20"/>
                <w:szCs w:val="20"/>
                <w:lang w:val="en-US"/>
              </w:rPr>
            </w:pPr>
          </w:p>
        </w:tc>
        <w:tc>
          <w:tcPr>
            <w:tcW w:w="13608" w:type="dxa"/>
            <w:gridSpan w:val="4"/>
          </w:tcPr>
          <w:p w:rsidR="003C224B" w:rsidRPr="00C26D3B" w:rsidRDefault="003C224B" w:rsidP="003C224B">
            <w:pPr>
              <w:pStyle w:val="TableParagraph"/>
              <w:rPr>
                <w:sz w:val="20"/>
                <w:szCs w:val="20"/>
              </w:rPr>
            </w:pPr>
            <w:r w:rsidRPr="00C26D3B">
              <w:rPr>
                <w:sz w:val="20"/>
                <w:szCs w:val="20"/>
              </w:rPr>
              <w:t xml:space="preserve">Подпрограмма (направление)  3 </w:t>
            </w:r>
            <w:r w:rsidRPr="00C26D3B">
              <w:rPr>
                <w:color w:val="000000"/>
                <w:sz w:val="20"/>
                <w:szCs w:val="20"/>
              </w:rPr>
              <w:t>«</w:t>
            </w:r>
            <w:r w:rsidRPr="00C26D3B">
              <w:rPr>
                <w:sz w:val="20"/>
                <w:szCs w:val="20"/>
                <w:lang w:val="en-US"/>
              </w:rPr>
              <w:t>Доступная среда</w:t>
            </w:r>
            <w:r w:rsidRPr="00C26D3B">
              <w:rPr>
                <w:color w:val="000000"/>
                <w:sz w:val="20"/>
                <w:szCs w:val="20"/>
              </w:rPr>
              <w:t>»</w:t>
            </w:r>
          </w:p>
        </w:tc>
      </w:tr>
      <w:tr w:rsidR="003C224B" w:rsidRPr="00C26D3B" w:rsidTr="003C224B">
        <w:trPr>
          <w:trHeight w:val="263"/>
        </w:trPr>
        <w:tc>
          <w:tcPr>
            <w:tcW w:w="724" w:type="dxa"/>
          </w:tcPr>
          <w:p w:rsidR="003C224B" w:rsidRPr="00C26D3B" w:rsidRDefault="003C224B" w:rsidP="003C224B">
            <w:pPr>
              <w:pStyle w:val="TableParagraph"/>
              <w:rPr>
                <w:sz w:val="20"/>
                <w:szCs w:val="20"/>
              </w:rPr>
            </w:pPr>
            <w:r w:rsidRPr="00C26D3B">
              <w:rPr>
                <w:sz w:val="20"/>
                <w:szCs w:val="20"/>
              </w:rPr>
              <w:t>1.</w:t>
            </w:r>
          </w:p>
        </w:tc>
        <w:tc>
          <w:tcPr>
            <w:tcW w:w="13608" w:type="dxa"/>
            <w:gridSpan w:val="4"/>
          </w:tcPr>
          <w:p w:rsidR="003C224B" w:rsidRPr="00C26D3B" w:rsidRDefault="003C224B" w:rsidP="003C224B">
            <w:pPr>
              <w:pStyle w:val="TableParagraph"/>
              <w:rPr>
                <w:sz w:val="20"/>
                <w:szCs w:val="20"/>
              </w:rPr>
            </w:pPr>
            <w:r w:rsidRPr="00C26D3B">
              <w:rPr>
                <w:sz w:val="20"/>
                <w:szCs w:val="20"/>
              </w:rPr>
              <w:t>Задача 1 подпрограммы 3. Повышение уровня доступности приоритетных объектов и услуг для инвалидов в Молчановском районе</w:t>
            </w:r>
          </w:p>
        </w:tc>
      </w:tr>
      <w:tr w:rsidR="003C224B" w:rsidRPr="00C26D3B" w:rsidTr="003C224B">
        <w:trPr>
          <w:trHeight w:val="253"/>
        </w:trPr>
        <w:tc>
          <w:tcPr>
            <w:tcW w:w="724" w:type="dxa"/>
            <w:vMerge w:val="restart"/>
          </w:tcPr>
          <w:p w:rsidR="003C224B" w:rsidRPr="00C26D3B" w:rsidRDefault="003C224B" w:rsidP="003C224B">
            <w:pPr>
              <w:pStyle w:val="TableParagraph"/>
              <w:rPr>
                <w:sz w:val="20"/>
                <w:szCs w:val="20"/>
              </w:rPr>
            </w:pPr>
            <w:r w:rsidRPr="00C26D3B">
              <w:rPr>
                <w:sz w:val="20"/>
                <w:szCs w:val="20"/>
              </w:rPr>
              <w:t>1.1.</w:t>
            </w:r>
          </w:p>
        </w:tc>
        <w:tc>
          <w:tcPr>
            <w:tcW w:w="3344" w:type="dxa"/>
            <w:vMerge w:val="restart"/>
          </w:tcPr>
          <w:p w:rsidR="003C224B" w:rsidRPr="00C26D3B" w:rsidRDefault="003C224B" w:rsidP="003C224B">
            <w:pPr>
              <w:pStyle w:val="TableParagraph"/>
              <w:rPr>
                <w:sz w:val="20"/>
                <w:szCs w:val="20"/>
              </w:rPr>
            </w:pPr>
            <w:r w:rsidRPr="00C26D3B">
              <w:rPr>
                <w:sz w:val="20"/>
                <w:szCs w:val="20"/>
              </w:rPr>
              <w:t>Комплекс процессных мероприятий: «Повышение уровня доступности приоритетных объектов и услуг для инвалидов»</w:t>
            </w:r>
          </w:p>
        </w:tc>
        <w:tc>
          <w:tcPr>
            <w:tcW w:w="3300" w:type="dxa"/>
            <w:vAlign w:val="center"/>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56"/>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1"/>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4"/>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55"/>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5"/>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9"/>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pStyle w:val="TableParagraph"/>
              <w:rPr>
                <w:sz w:val="20"/>
                <w:szCs w:val="20"/>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39"/>
        </w:trPr>
        <w:tc>
          <w:tcPr>
            <w:tcW w:w="724" w:type="dxa"/>
            <w:vMerge w:val="restart"/>
          </w:tcPr>
          <w:p w:rsidR="003C224B" w:rsidRPr="00C26D3B" w:rsidRDefault="003C224B" w:rsidP="003C224B">
            <w:pPr>
              <w:pStyle w:val="TableParagraph"/>
              <w:rPr>
                <w:sz w:val="20"/>
                <w:szCs w:val="20"/>
                <w:lang w:val="en-US"/>
              </w:rPr>
            </w:pPr>
          </w:p>
        </w:tc>
        <w:tc>
          <w:tcPr>
            <w:tcW w:w="3344" w:type="dxa"/>
            <w:vMerge w:val="restart"/>
          </w:tcPr>
          <w:p w:rsidR="003C224B" w:rsidRPr="00C26D3B" w:rsidRDefault="003C224B" w:rsidP="003C224B">
            <w:pPr>
              <w:pStyle w:val="TableParagraph"/>
              <w:rPr>
                <w:sz w:val="20"/>
                <w:szCs w:val="20"/>
              </w:rPr>
            </w:pPr>
            <w:r w:rsidRPr="00C26D3B">
              <w:rPr>
                <w:sz w:val="20"/>
                <w:szCs w:val="20"/>
              </w:rPr>
              <w:t xml:space="preserve">Итого по подпрограмме (направлению) 3 </w:t>
            </w:r>
          </w:p>
        </w:tc>
        <w:tc>
          <w:tcPr>
            <w:tcW w:w="3300" w:type="dxa"/>
            <w:vAlign w:val="center"/>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2022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6"/>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142"/>
              <w:rPr>
                <w:sz w:val="20"/>
                <w:szCs w:val="20"/>
              </w:rPr>
            </w:pPr>
            <w:r w:rsidRPr="00C26D3B">
              <w:rPr>
                <w:sz w:val="20"/>
                <w:szCs w:val="20"/>
              </w:rPr>
              <w:t>2023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3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3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2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39"/>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130"/>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TableParagraph"/>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72"/>
        </w:trPr>
        <w:tc>
          <w:tcPr>
            <w:tcW w:w="724" w:type="dxa"/>
          </w:tcPr>
          <w:p w:rsidR="003C224B" w:rsidRPr="00C26D3B" w:rsidRDefault="003C224B" w:rsidP="003C224B">
            <w:pPr>
              <w:pStyle w:val="TableParagraph"/>
              <w:rPr>
                <w:sz w:val="20"/>
                <w:szCs w:val="20"/>
              </w:rPr>
            </w:pPr>
          </w:p>
        </w:tc>
        <w:tc>
          <w:tcPr>
            <w:tcW w:w="13608" w:type="dxa"/>
            <w:gridSpan w:val="4"/>
          </w:tcPr>
          <w:p w:rsidR="003C224B" w:rsidRPr="00C26D3B" w:rsidRDefault="003C224B" w:rsidP="003C224B">
            <w:pPr>
              <w:widowControl w:val="0"/>
              <w:autoSpaceDE w:val="0"/>
              <w:autoSpaceDN w:val="0"/>
              <w:rPr>
                <w:color w:val="000000"/>
                <w:sz w:val="20"/>
                <w:szCs w:val="20"/>
              </w:rPr>
            </w:pPr>
            <w:r w:rsidRPr="00C26D3B">
              <w:rPr>
                <w:sz w:val="20"/>
                <w:szCs w:val="20"/>
              </w:rPr>
              <w:t xml:space="preserve">Подпрограмма (направление)  4 </w:t>
            </w:r>
            <w:r w:rsidRPr="00C26D3B">
              <w:rPr>
                <w:color w:val="000000"/>
                <w:sz w:val="20"/>
                <w:szCs w:val="20"/>
              </w:rPr>
              <w:t>«</w:t>
            </w:r>
            <w:r w:rsidRPr="00C26D3B">
              <w:rPr>
                <w:sz w:val="20"/>
                <w:szCs w:val="20"/>
              </w:rPr>
              <w:t>Укрепление общественного здоровья населения Молчановского района</w:t>
            </w:r>
            <w:r w:rsidRPr="00C26D3B">
              <w:rPr>
                <w:color w:val="000000"/>
                <w:sz w:val="20"/>
                <w:szCs w:val="20"/>
              </w:rPr>
              <w:t>»</w:t>
            </w:r>
          </w:p>
        </w:tc>
      </w:tr>
      <w:tr w:rsidR="003C224B" w:rsidRPr="00C26D3B" w:rsidTr="003C224B">
        <w:trPr>
          <w:trHeight w:val="486"/>
        </w:trPr>
        <w:tc>
          <w:tcPr>
            <w:tcW w:w="724" w:type="dxa"/>
          </w:tcPr>
          <w:p w:rsidR="003C224B" w:rsidRPr="00C26D3B" w:rsidRDefault="003C224B" w:rsidP="003C224B">
            <w:pPr>
              <w:pStyle w:val="TableParagraph"/>
              <w:rPr>
                <w:sz w:val="20"/>
                <w:szCs w:val="20"/>
              </w:rPr>
            </w:pPr>
            <w:r w:rsidRPr="00C26D3B">
              <w:rPr>
                <w:sz w:val="20"/>
                <w:szCs w:val="20"/>
              </w:rPr>
              <w:t>1.</w:t>
            </w:r>
          </w:p>
        </w:tc>
        <w:tc>
          <w:tcPr>
            <w:tcW w:w="13608" w:type="dxa"/>
            <w:gridSpan w:val="4"/>
          </w:tcPr>
          <w:p w:rsidR="003C224B" w:rsidRPr="00C26D3B" w:rsidRDefault="003C224B" w:rsidP="003C224B">
            <w:pPr>
              <w:widowControl w:val="0"/>
              <w:autoSpaceDE w:val="0"/>
              <w:autoSpaceDN w:val="0"/>
              <w:adjustRightInd w:val="0"/>
              <w:rPr>
                <w:spacing w:val="-2"/>
                <w:sz w:val="20"/>
                <w:szCs w:val="20"/>
              </w:rPr>
            </w:pPr>
            <w:r w:rsidRPr="00C26D3B">
              <w:rPr>
                <w:spacing w:val="-2"/>
                <w:sz w:val="20"/>
                <w:szCs w:val="20"/>
              </w:rPr>
              <w:t xml:space="preserve">Задача 1 подпрограммы (направления)  4. </w:t>
            </w:r>
            <w:r w:rsidRPr="00C26D3B">
              <w:rPr>
                <w:sz w:val="20"/>
                <w:szCs w:val="20"/>
              </w:rPr>
              <w:t>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3C224B" w:rsidRPr="00C26D3B" w:rsidTr="003C224B">
        <w:trPr>
          <w:trHeight w:val="284"/>
        </w:trPr>
        <w:tc>
          <w:tcPr>
            <w:tcW w:w="724" w:type="dxa"/>
            <w:vMerge w:val="restart"/>
          </w:tcPr>
          <w:p w:rsidR="003C224B" w:rsidRPr="00C26D3B" w:rsidRDefault="003C224B" w:rsidP="003C224B">
            <w:pPr>
              <w:pStyle w:val="TableParagraph"/>
              <w:rPr>
                <w:sz w:val="20"/>
                <w:szCs w:val="20"/>
              </w:rPr>
            </w:pPr>
            <w:r w:rsidRPr="00C26D3B">
              <w:rPr>
                <w:sz w:val="20"/>
                <w:szCs w:val="20"/>
              </w:rPr>
              <w:t>1.1.</w:t>
            </w:r>
          </w:p>
        </w:tc>
        <w:tc>
          <w:tcPr>
            <w:tcW w:w="3344" w:type="dxa"/>
            <w:vMerge w:val="restart"/>
          </w:tcPr>
          <w:p w:rsidR="003C224B" w:rsidRPr="00C26D3B" w:rsidRDefault="003C224B" w:rsidP="003C224B">
            <w:pPr>
              <w:widowControl w:val="0"/>
              <w:autoSpaceDE w:val="0"/>
              <w:autoSpaceDN w:val="0"/>
              <w:adjustRightInd w:val="0"/>
              <w:rPr>
                <w:sz w:val="20"/>
                <w:szCs w:val="20"/>
              </w:rPr>
            </w:pPr>
            <w:r w:rsidRPr="00C26D3B">
              <w:rPr>
                <w:sz w:val="20"/>
                <w:szCs w:val="20"/>
              </w:rPr>
              <w:t>Комплекс процессных мероприятий:</w:t>
            </w:r>
          </w:p>
          <w:p w:rsidR="003C224B" w:rsidRPr="00C26D3B" w:rsidRDefault="003C224B" w:rsidP="003C224B">
            <w:pPr>
              <w:widowControl w:val="0"/>
              <w:autoSpaceDE w:val="0"/>
              <w:autoSpaceDN w:val="0"/>
              <w:adjustRightInd w:val="0"/>
              <w:rPr>
                <w:spacing w:val="-2"/>
                <w:sz w:val="20"/>
                <w:szCs w:val="20"/>
              </w:rPr>
            </w:pPr>
            <w:r w:rsidRPr="00C26D3B">
              <w:rPr>
                <w:sz w:val="20"/>
                <w:szCs w:val="20"/>
              </w:rPr>
              <w:t>«Создание информационно – профилактической базы для формирования мотивации граждан к здоровому образу жизни (далее – ЗОЖ)»</w:t>
            </w:r>
          </w:p>
        </w:tc>
        <w:tc>
          <w:tcPr>
            <w:tcW w:w="3300" w:type="dxa"/>
            <w:vAlign w:val="center"/>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73"/>
        </w:trPr>
        <w:tc>
          <w:tcPr>
            <w:tcW w:w="724" w:type="dxa"/>
            <w:vMerge/>
          </w:tcPr>
          <w:p w:rsidR="003C224B" w:rsidRPr="00C26D3B" w:rsidRDefault="003C224B" w:rsidP="003C224B">
            <w:pPr>
              <w:pStyle w:val="TableParagraph"/>
              <w:rPr>
                <w:sz w:val="20"/>
                <w:szCs w:val="20"/>
              </w:rPr>
            </w:pPr>
          </w:p>
        </w:tc>
        <w:tc>
          <w:tcPr>
            <w:tcW w:w="3344" w:type="dxa"/>
            <w:vMerge/>
          </w:tcPr>
          <w:p w:rsidR="003C224B" w:rsidRPr="00C26D3B" w:rsidRDefault="003C224B" w:rsidP="003C224B">
            <w:pPr>
              <w:widowControl w:val="0"/>
              <w:autoSpaceDE w:val="0"/>
              <w:autoSpaceDN w:val="0"/>
              <w:adjustRightInd w:val="0"/>
              <w:rPr>
                <w:spacing w:val="-2"/>
                <w:sz w:val="20"/>
                <w:szCs w:val="20"/>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rPr>
                <w:spacing w:val="-2"/>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rPr>
                <w:spacing w:val="-2"/>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7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rPr>
                <w:spacing w:val="-2"/>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rPr>
                <w:spacing w:val="-2"/>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rPr>
                <w:spacing w:val="-2"/>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55"/>
        </w:trPr>
        <w:tc>
          <w:tcPr>
            <w:tcW w:w="724" w:type="dxa"/>
            <w:vMerge w:val="restart"/>
          </w:tcPr>
          <w:p w:rsidR="003C224B" w:rsidRPr="00C26D3B" w:rsidRDefault="003C224B" w:rsidP="003C224B">
            <w:pPr>
              <w:pStyle w:val="TableParagraph"/>
              <w:rPr>
                <w:sz w:val="20"/>
                <w:szCs w:val="20"/>
                <w:lang w:val="en-US"/>
              </w:rPr>
            </w:pPr>
          </w:p>
        </w:tc>
        <w:tc>
          <w:tcPr>
            <w:tcW w:w="3344" w:type="dxa"/>
            <w:vMerge w:val="restart"/>
          </w:tcPr>
          <w:p w:rsidR="003C224B" w:rsidRPr="00C26D3B" w:rsidRDefault="003C224B" w:rsidP="003C224B">
            <w:pPr>
              <w:widowControl w:val="0"/>
              <w:autoSpaceDE w:val="0"/>
              <w:autoSpaceDN w:val="0"/>
              <w:adjustRightInd w:val="0"/>
              <w:jc w:val="both"/>
              <w:outlineLvl w:val="0"/>
              <w:rPr>
                <w:sz w:val="20"/>
                <w:szCs w:val="20"/>
              </w:rPr>
            </w:pPr>
            <w:r w:rsidRPr="00C26D3B">
              <w:rPr>
                <w:sz w:val="20"/>
                <w:szCs w:val="20"/>
              </w:rPr>
              <w:t>Итого по подпрограмме 4</w:t>
            </w:r>
          </w:p>
        </w:tc>
        <w:tc>
          <w:tcPr>
            <w:tcW w:w="3300" w:type="dxa"/>
            <w:vAlign w:val="center"/>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both"/>
              <w:outlineLvl w:val="0"/>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both"/>
              <w:outlineLvl w:val="0"/>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5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both"/>
              <w:outlineLvl w:val="0"/>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both"/>
              <w:outlineLvl w:val="0"/>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6"/>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both"/>
              <w:outlineLvl w:val="0"/>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3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both"/>
              <w:outlineLvl w:val="0"/>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390"/>
        </w:trPr>
        <w:tc>
          <w:tcPr>
            <w:tcW w:w="724" w:type="dxa"/>
          </w:tcPr>
          <w:p w:rsidR="003C224B" w:rsidRPr="00C26D3B" w:rsidRDefault="003C224B" w:rsidP="003C224B">
            <w:pPr>
              <w:pStyle w:val="TableParagraph"/>
              <w:rPr>
                <w:sz w:val="20"/>
                <w:szCs w:val="20"/>
                <w:lang w:val="en-US"/>
              </w:rPr>
            </w:pPr>
          </w:p>
        </w:tc>
        <w:tc>
          <w:tcPr>
            <w:tcW w:w="13608" w:type="dxa"/>
            <w:gridSpan w:val="4"/>
          </w:tcPr>
          <w:p w:rsidR="003C224B" w:rsidRPr="00C26D3B" w:rsidRDefault="003C224B" w:rsidP="003C224B">
            <w:pPr>
              <w:widowControl w:val="0"/>
              <w:autoSpaceDE w:val="0"/>
              <w:autoSpaceDN w:val="0"/>
              <w:adjustRightInd w:val="0"/>
              <w:jc w:val="both"/>
              <w:outlineLvl w:val="0"/>
              <w:rPr>
                <w:sz w:val="20"/>
                <w:szCs w:val="20"/>
              </w:rPr>
            </w:pPr>
            <w:r w:rsidRPr="00C26D3B">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3C224B" w:rsidRPr="00C26D3B" w:rsidTr="003C224B">
        <w:trPr>
          <w:trHeight w:val="234"/>
        </w:trPr>
        <w:tc>
          <w:tcPr>
            <w:tcW w:w="724" w:type="dxa"/>
            <w:vMerge w:val="restart"/>
          </w:tcPr>
          <w:p w:rsidR="003C224B" w:rsidRPr="00C26D3B" w:rsidRDefault="003C224B" w:rsidP="003C224B">
            <w:pPr>
              <w:pStyle w:val="TableParagraph"/>
              <w:rPr>
                <w:sz w:val="20"/>
                <w:szCs w:val="20"/>
              </w:rPr>
            </w:pPr>
            <w:r w:rsidRPr="00C26D3B">
              <w:rPr>
                <w:sz w:val="20"/>
                <w:szCs w:val="20"/>
              </w:rPr>
              <w:t>1.1.</w:t>
            </w:r>
          </w:p>
        </w:tc>
        <w:tc>
          <w:tcPr>
            <w:tcW w:w="3344" w:type="dxa"/>
            <w:vMerge w:val="restart"/>
          </w:tcPr>
          <w:p w:rsidR="003C224B" w:rsidRPr="00C26D3B" w:rsidRDefault="003C224B" w:rsidP="003C224B">
            <w:pPr>
              <w:widowControl w:val="0"/>
              <w:autoSpaceDE w:val="0"/>
              <w:autoSpaceDN w:val="0"/>
              <w:adjustRightInd w:val="0"/>
              <w:jc w:val="both"/>
              <w:outlineLvl w:val="0"/>
              <w:rPr>
                <w:sz w:val="20"/>
                <w:szCs w:val="20"/>
              </w:rPr>
            </w:pPr>
            <w:proofErr w:type="gramStart"/>
            <w:r w:rsidRPr="00C26D3B">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C26D3B">
              <w:rPr>
                <w:sz w:val="20"/>
                <w:szCs w:val="20"/>
              </w:rPr>
              <w:t xml:space="preserve"> </w:t>
            </w:r>
            <w:proofErr w:type="gramStart"/>
            <w:r w:rsidRPr="00C26D3B">
              <w:rPr>
                <w:sz w:val="20"/>
                <w:szCs w:val="20"/>
              </w:rPr>
              <w:t xml:space="preserve">без попечения родителей, которые являются нанимателями </w:t>
            </w:r>
            <w:r w:rsidRPr="00C26D3B">
              <w:rPr>
                <w:sz w:val="20"/>
                <w:szCs w:val="20"/>
              </w:rPr>
              <w:lastRenderedPageBreak/>
              <w:t>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3300" w:type="dxa"/>
            <w:vAlign w:val="center"/>
          </w:tcPr>
          <w:p w:rsidR="003C224B" w:rsidRPr="00C26D3B" w:rsidRDefault="003C224B" w:rsidP="003C224B">
            <w:pPr>
              <w:pStyle w:val="TableParagraph"/>
              <w:ind w:left="109"/>
              <w:rPr>
                <w:sz w:val="20"/>
                <w:szCs w:val="20"/>
              </w:rPr>
            </w:pPr>
            <w:r w:rsidRPr="00C26D3B">
              <w:rPr>
                <w:sz w:val="20"/>
                <w:szCs w:val="20"/>
              </w:rPr>
              <w:lastRenderedPageBreak/>
              <w:t>всего</w:t>
            </w:r>
          </w:p>
        </w:tc>
        <w:tc>
          <w:tcPr>
            <w:tcW w:w="3410" w:type="dxa"/>
          </w:tcPr>
          <w:p w:rsidR="003C224B" w:rsidRPr="00C26D3B" w:rsidRDefault="003C224B" w:rsidP="003C224B">
            <w:pPr>
              <w:widowControl w:val="0"/>
              <w:autoSpaceDE w:val="0"/>
              <w:autoSpaceDN w:val="0"/>
              <w:adjustRightInd w:val="0"/>
              <w:jc w:val="center"/>
              <w:outlineLvl w:val="0"/>
              <w:rPr>
                <w:sz w:val="20"/>
                <w:szCs w:val="20"/>
              </w:rPr>
            </w:pPr>
            <w:r w:rsidRPr="00C26D3B">
              <w:rPr>
                <w:sz w:val="20"/>
                <w:szCs w:val="20"/>
              </w:rPr>
              <w:t>53,7</w:t>
            </w:r>
          </w:p>
        </w:tc>
        <w:tc>
          <w:tcPr>
            <w:tcW w:w="3554" w:type="dxa"/>
          </w:tcPr>
          <w:p w:rsidR="003C224B" w:rsidRPr="00C26D3B" w:rsidRDefault="003C224B" w:rsidP="003C224B">
            <w:pPr>
              <w:pStyle w:val="TableParagraph"/>
              <w:jc w:val="center"/>
              <w:rPr>
                <w:sz w:val="20"/>
                <w:szCs w:val="20"/>
              </w:rPr>
            </w:pPr>
            <w:r w:rsidRPr="00C26D3B">
              <w:rPr>
                <w:sz w:val="20"/>
                <w:szCs w:val="20"/>
              </w:rPr>
              <w:t>53,7</w:t>
            </w:r>
          </w:p>
        </w:tc>
      </w:tr>
      <w:tr w:rsidR="003C224B" w:rsidRPr="00C26D3B" w:rsidTr="003C224B">
        <w:trPr>
          <w:trHeight w:val="239"/>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center"/>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widowControl w:val="0"/>
              <w:autoSpaceDE w:val="0"/>
              <w:autoSpaceDN w:val="0"/>
              <w:adjustRightInd w:val="0"/>
              <w:jc w:val="center"/>
              <w:outlineLvl w:val="0"/>
              <w:rPr>
                <w:sz w:val="20"/>
                <w:szCs w:val="20"/>
              </w:rPr>
            </w:pPr>
            <w:r w:rsidRPr="00C26D3B">
              <w:rPr>
                <w:sz w:val="20"/>
                <w:szCs w:val="20"/>
              </w:rPr>
              <w:t>17,9</w:t>
            </w:r>
          </w:p>
        </w:tc>
        <w:tc>
          <w:tcPr>
            <w:tcW w:w="3554" w:type="dxa"/>
          </w:tcPr>
          <w:p w:rsidR="003C224B" w:rsidRPr="00C26D3B" w:rsidRDefault="003C224B" w:rsidP="003C224B">
            <w:pPr>
              <w:pStyle w:val="TableParagraph"/>
              <w:jc w:val="center"/>
              <w:rPr>
                <w:sz w:val="20"/>
                <w:szCs w:val="20"/>
              </w:rPr>
            </w:pPr>
            <w:r w:rsidRPr="00C26D3B">
              <w:rPr>
                <w:sz w:val="20"/>
                <w:szCs w:val="20"/>
              </w:rPr>
              <w:t>17,9</w:t>
            </w:r>
          </w:p>
        </w:tc>
      </w:tr>
      <w:tr w:rsidR="003C224B" w:rsidRPr="00C26D3B" w:rsidTr="003C224B">
        <w:trPr>
          <w:trHeight w:val="24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center"/>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17,9</w:t>
            </w:r>
          </w:p>
        </w:tc>
        <w:tc>
          <w:tcPr>
            <w:tcW w:w="3554" w:type="dxa"/>
          </w:tcPr>
          <w:p w:rsidR="003C224B" w:rsidRPr="00C26D3B" w:rsidRDefault="003C224B" w:rsidP="003C224B">
            <w:pPr>
              <w:pStyle w:val="TableParagraph"/>
              <w:jc w:val="center"/>
              <w:rPr>
                <w:sz w:val="20"/>
                <w:szCs w:val="20"/>
              </w:rPr>
            </w:pPr>
            <w:r w:rsidRPr="00C26D3B">
              <w:rPr>
                <w:sz w:val="20"/>
                <w:szCs w:val="20"/>
              </w:rPr>
              <w:t>17,9</w:t>
            </w:r>
          </w:p>
        </w:tc>
      </w:tr>
      <w:tr w:rsidR="003C224B" w:rsidRPr="00C26D3B" w:rsidTr="003C224B">
        <w:trPr>
          <w:trHeight w:val="9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center"/>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17,9</w:t>
            </w:r>
          </w:p>
        </w:tc>
        <w:tc>
          <w:tcPr>
            <w:tcW w:w="3554" w:type="dxa"/>
          </w:tcPr>
          <w:p w:rsidR="003C224B" w:rsidRPr="00C26D3B" w:rsidRDefault="003C224B" w:rsidP="003C224B">
            <w:pPr>
              <w:pStyle w:val="TableParagraph"/>
              <w:jc w:val="center"/>
              <w:rPr>
                <w:sz w:val="20"/>
                <w:szCs w:val="20"/>
              </w:rPr>
            </w:pPr>
            <w:r w:rsidRPr="00C26D3B">
              <w:rPr>
                <w:sz w:val="20"/>
                <w:szCs w:val="20"/>
              </w:rPr>
              <w:t>17,9</w:t>
            </w:r>
          </w:p>
        </w:tc>
      </w:tr>
      <w:tr w:rsidR="003C224B" w:rsidRPr="00C26D3B" w:rsidTr="003C224B">
        <w:trPr>
          <w:trHeight w:val="23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center"/>
              <w:rPr>
                <w:sz w:val="20"/>
                <w:szCs w:val="20"/>
                <w:lang w:val="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2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center"/>
              <w:rPr>
                <w:sz w:val="20"/>
                <w:szCs w:val="20"/>
                <w:lang w:val="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486"/>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widowControl w:val="0"/>
              <w:autoSpaceDE w:val="0"/>
              <w:autoSpaceDN w:val="0"/>
              <w:adjustRightInd w:val="0"/>
              <w:jc w:val="center"/>
              <w:rPr>
                <w:sz w:val="20"/>
                <w:szCs w:val="20"/>
                <w:lang w:val="en-US"/>
              </w:rPr>
            </w:pPr>
          </w:p>
        </w:tc>
        <w:tc>
          <w:tcPr>
            <w:tcW w:w="3300" w:type="dxa"/>
            <w:vAlign w:val="center"/>
          </w:tcPr>
          <w:p w:rsidR="003C224B" w:rsidRPr="00C26D3B" w:rsidRDefault="003C224B" w:rsidP="003C224B">
            <w:pPr>
              <w:pStyle w:val="TableParagraph"/>
              <w:jc w:val="center"/>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83"/>
        </w:trPr>
        <w:tc>
          <w:tcPr>
            <w:tcW w:w="724" w:type="dxa"/>
            <w:vMerge w:val="restart"/>
          </w:tcPr>
          <w:p w:rsidR="003C224B" w:rsidRPr="00C26D3B" w:rsidRDefault="003C224B" w:rsidP="003C224B">
            <w:pPr>
              <w:pStyle w:val="TableParagraph"/>
              <w:rPr>
                <w:sz w:val="20"/>
                <w:szCs w:val="20"/>
                <w:lang w:val="en-US"/>
              </w:rPr>
            </w:pPr>
          </w:p>
        </w:tc>
        <w:tc>
          <w:tcPr>
            <w:tcW w:w="3344" w:type="dxa"/>
            <w:vMerge w:val="restart"/>
          </w:tcPr>
          <w:p w:rsidR="003C224B" w:rsidRPr="00C26D3B" w:rsidRDefault="003C224B" w:rsidP="003C224B">
            <w:pPr>
              <w:pStyle w:val="ConsPlusNormal"/>
              <w:jc w:val="both"/>
              <w:rPr>
                <w:rFonts w:ascii="Times New Roman" w:hAnsi="Times New Roman"/>
                <w:sz w:val="20"/>
                <w:szCs w:val="20"/>
                <w:lang w:eastAsia="en-US"/>
              </w:rPr>
            </w:pPr>
            <w:r w:rsidRPr="00C26D3B">
              <w:rPr>
                <w:rFonts w:ascii="Times New Roman" w:hAnsi="Times New Roman"/>
                <w:sz w:val="20"/>
                <w:szCs w:val="20"/>
                <w:lang w:eastAsia="en-US"/>
              </w:rPr>
              <w:t>Итого по Комплексу процессных мероприятий</w:t>
            </w:r>
          </w:p>
        </w:tc>
        <w:tc>
          <w:tcPr>
            <w:tcW w:w="3300" w:type="dxa"/>
            <w:vAlign w:val="center"/>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widowControl w:val="0"/>
              <w:autoSpaceDE w:val="0"/>
              <w:autoSpaceDN w:val="0"/>
              <w:adjustRightInd w:val="0"/>
              <w:jc w:val="center"/>
              <w:outlineLvl w:val="0"/>
              <w:rPr>
                <w:sz w:val="20"/>
                <w:szCs w:val="20"/>
              </w:rPr>
            </w:pPr>
            <w:r w:rsidRPr="00C26D3B">
              <w:rPr>
                <w:sz w:val="20"/>
                <w:szCs w:val="20"/>
              </w:rPr>
              <w:t>53,7</w:t>
            </w:r>
          </w:p>
        </w:tc>
        <w:tc>
          <w:tcPr>
            <w:tcW w:w="3554" w:type="dxa"/>
          </w:tcPr>
          <w:p w:rsidR="003C224B" w:rsidRPr="00C26D3B" w:rsidRDefault="003C224B" w:rsidP="003C224B">
            <w:pPr>
              <w:pStyle w:val="TableParagraph"/>
              <w:jc w:val="center"/>
              <w:rPr>
                <w:sz w:val="20"/>
                <w:szCs w:val="20"/>
              </w:rPr>
            </w:pPr>
            <w:r w:rsidRPr="00C26D3B">
              <w:rPr>
                <w:sz w:val="20"/>
                <w:szCs w:val="20"/>
              </w:rPr>
              <w:t>53,7</w:t>
            </w:r>
          </w:p>
        </w:tc>
      </w:tr>
      <w:tr w:rsidR="003C224B" w:rsidRPr="00C26D3B" w:rsidTr="003C224B">
        <w:trPr>
          <w:trHeight w:val="27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widowControl w:val="0"/>
              <w:autoSpaceDE w:val="0"/>
              <w:autoSpaceDN w:val="0"/>
              <w:adjustRightInd w:val="0"/>
              <w:jc w:val="center"/>
              <w:outlineLvl w:val="0"/>
              <w:rPr>
                <w:sz w:val="20"/>
                <w:szCs w:val="20"/>
              </w:rPr>
            </w:pPr>
            <w:r w:rsidRPr="00C26D3B">
              <w:rPr>
                <w:sz w:val="20"/>
                <w:szCs w:val="20"/>
              </w:rPr>
              <w:t>17,9</w:t>
            </w:r>
          </w:p>
        </w:tc>
        <w:tc>
          <w:tcPr>
            <w:tcW w:w="3554" w:type="dxa"/>
          </w:tcPr>
          <w:p w:rsidR="003C224B" w:rsidRPr="00C26D3B" w:rsidRDefault="003C224B" w:rsidP="003C224B">
            <w:pPr>
              <w:pStyle w:val="TableParagraph"/>
              <w:jc w:val="center"/>
              <w:rPr>
                <w:sz w:val="20"/>
                <w:szCs w:val="20"/>
              </w:rPr>
            </w:pPr>
            <w:r w:rsidRPr="00C26D3B">
              <w:rPr>
                <w:sz w:val="20"/>
                <w:szCs w:val="20"/>
              </w:rPr>
              <w:t>17,9</w:t>
            </w:r>
          </w:p>
        </w:tc>
      </w:tr>
      <w:tr w:rsidR="003C224B" w:rsidRPr="00C26D3B" w:rsidTr="003C224B">
        <w:trPr>
          <w:trHeight w:val="26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17,9</w:t>
            </w:r>
          </w:p>
        </w:tc>
        <w:tc>
          <w:tcPr>
            <w:tcW w:w="3554" w:type="dxa"/>
          </w:tcPr>
          <w:p w:rsidR="003C224B" w:rsidRPr="00C26D3B" w:rsidRDefault="003C224B" w:rsidP="003C224B">
            <w:pPr>
              <w:pStyle w:val="TableParagraph"/>
              <w:jc w:val="center"/>
              <w:rPr>
                <w:sz w:val="20"/>
                <w:szCs w:val="20"/>
              </w:rPr>
            </w:pPr>
            <w:r w:rsidRPr="00C26D3B">
              <w:rPr>
                <w:sz w:val="20"/>
                <w:szCs w:val="20"/>
              </w:rPr>
              <w:t>17,9</w:t>
            </w:r>
          </w:p>
        </w:tc>
      </w:tr>
      <w:tr w:rsidR="003C224B" w:rsidRPr="00C26D3B" w:rsidTr="003C224B">
        <w:trPr>
          <w:trHeight w:val="12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17,9</w:t>
            </w:r>
          </w:p>
        </w:tc>
        <w:tc>
          <w:tcPr>
            <w:tcW w:w="3554" w:type="dxa"/>
          </w:tcPr>
          <w:p w:rsidR="003C224B" w:rsidRPr="00C26D3B" w:rsidRDefault="003C224B" w:rsidP="003C224B">
            <w:pPr>
              <w:pStyle w:val="TableParagraph"/>
              <w:jc w:val="center"/>
              <w:rPr>
                <w:sz w:val="20"/>
                <w:szCs w:val="20"/>
              </w:rPr>
            </w:pPr>
            <w:r w:rsidRPr="00C26D3B">
              <w:rPr>
                <w:sz w:val="20"/>
                <w:szCs w:val="20"/>
              </w:rPr>
              <w:t>17,9</w:t>
            </w:r>
          </w:p>
        </w:tc>
      </w:tr>
      <w:tr w:rsidR="003C224B" w:rsidRPr="00C26D3B" w:rsidTr="003C224B">
        <w:trPr>
          <w:trHeight w:val="27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1"/>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6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55"/>
        </w:trPr>
        <w:tc>
          <w:tcPr>
            <w:tcW w:w="724" w:type="dxa"/>
            <w:vMerge w:val="restart"/>
          </w:tcPr>
          <w:p w:rsidR="003C224B" w:rsidRPr="00C26D3B" w:rsidRDefault="003C224B" w:rsidP="003C224B">
            <w:pPr>
              <w:pStyle w:val="TableParagraph"/>
              <w:rPr>
                <w:sz w:val="20"/>
                <w:szCs w:val="20"/>
                <w:lang w:val="en-US"/>
              </w:rPr>
            </w:pPr>
          </w:p>
        </w:tc>
        <w:tc>
          <w:tcPr>
            <w:tcW w:w="3344" w:type="dxa"/>
            <w:vMerge w:val="restart"/>
          </w:tcPr>
          <w:p w:rsidR="003C224B" w:rsidRPr="00C26D3B" w:rsidRDefault="003C224B" w:rsidP="003C224B">
            <w:pPr>
              <w:pStyle w:val="ConsPlusNormal"/>
              <w:jc w:val="both"/>
              <w:rPr>
                <w:rFonts w:ascii="Times New Roman" w:hAnsi="Times New Roman"/>
                <w:sz w:val="20"/>
                <w:szCs w:val="20"/>
                <w:lang w:eastAsia="en-US"/>
              </w:rPr>
            </w:pPr>
            <w:r w:rsidRPr="00C26D3B">
              <w:rPr>
                <w:rFonts w:ascii="Times New Roman" w:hAnsi="Times New Roman"/>
                <w:sz w:val="20"/>
                <w:szCs w:val="20"/>
                <w:lang w:eastAsia="en-US"/>
              </w:rPr>
              <w:t>Итого по муниципальной программе</w:t>
            </w:r>
          </w:p>
        </w:tc>
        <w:tc>
          <w:tcPr>
            <w:tcW w:w="3300" w:type="dxa"/>
            <w:vAlign w:val="center"/>
          </w:tcPr>
          <w:p w:rsidR="003C224B" w:rsidRPr="00C26D3B" w:rsidRDefault="003C224B" w:rsidP="003C224B">
            <w:pPr>
              <w:pStyle w:val="TableParagraph"/>
              <w:ind w:left="109"/>
              <w:rPr>
                <w:sz w:val="20"/>
                <w:szCs w:val="20"/>
              </w:rPr>
            </w:pPr>
            <w:r w:rsidRPr="00C26D3B">
              <w:rPr>
                <w:sz w:val="20"/>
                <w:szCs w:val="20"/>
              </w:rPr>
              <w:t>всего</w:t>
            </w:r>
          </w:p>
        </w:tc>
        <w:tc>
          <w:tcPr>
            <w:tcW w:w="3410" w:type="dxa"/>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167 224,1</w:t>
            </w:r>
          </w:p>
        </w:tc>
        <w:tc>
          <w:tcPr>
            <w:tcW w:w="3554" w:type="dxa"/>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167 224,1</w:t>
            </w:r>
          </w:p>
        </w:tc>
      </w:tr>
      <w:tr w:rsidR="003C224B" w:rsidRPr="00C26D3B" w:rsidTr="003C224B">
        <w:trPr>
          <w:trHeight w:val="245"/>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2024 год</w:t>
            </w:r>
          </w:p>
        </w:tc>
        <w:tc>
          <w:tcPr>
            <w:tcW w:w="3410" w:type="dxa"/>
          </w:tcPr>
          <w:p w:rsidR="003C224B" w:rsidRPr="00C26D3B" w:rsidRDefault="003C224B" w:rsidP="003C224B">
            <w:pPr>
              <w:pStyle w:val="TableParagraph"/>
              <w:jc w:val="center"/>
              <w:rPr>
                <w:sz w:val="20"/>
                <w:szCs w:val="20"/>
              </w:rPr>
            </w:pPr>
            <w:r w:rsidRPr="00C26D3B">
              <w:rPr>
                <w:sz w:val="20"/>
                <w:szCs w:val="20"/>
              </w:rPr>
              <w:t>43 177,1</w:t>
            </w:r>
          </w:p>
        </w:tc>
        <w:tc>
          <w:tcPr>
            <w:tcW w:w="3554" w:type="dxa"/>
          </w:tcPr>
          <w:p w:rsidR="003C224B" w:rsidRPr="00C26D3B" w:rsidRDefault="003C224B" w:rsidP="003C224B">
            <w:pPr>
              <w:pStyle w:val="TableParagraph"/>
              <w:jc w:val="center"/>
              <w:rPr>
                <w:sz w:val="20"/>
                <w:szCs w:val="20"/>
              </w:rPr>
            </w:pPr>
            <w:r w:rsidRPr="00C26D3B">
              <w:rPr>
                <w:sz w:val="20"/>
                <w:szCs w:val="20"/>
              </w:rPr>
              <w:t>43 177,1</w:t>
            </w:r>
          </w:p>
        </w:tc>
      </w:tr>
      <w:tr w:rsidR="003C224B" w:rsidRPr="00C26D3B" w:rsidTr="003C224B">
        <w:trPr>
          <w:trHeight w:val="26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2025 год</w:t>
            </w:r>
          </w:p>
        </w:tc>
        <w:tc>
          <w:tcPr>
            <w:tcW w:w="3410" w:type="dxa"/>
          </w:tcPr>
          <w:p w:rsidR="003C224B" w:rsidRPr="00C26D3B" w:rsidRDefault="003C224B" w:rsidP="003C224B">
            <w:pPr>
              <w:pStyle w:val="TableParagraph"/>
              <w:jc w:val="center"/>
              <w:rPr>
                <w:sz w:val="20"/>
                <w:szCs w:val="20"/>
              </w:rPr>
            </w:pPr>
            <w:r w:rsidRPr="00C26D3B">
              <w:rPr>
                <w:sz w:val="20"/>
                <w:szCs w:val="20"/>
              </w:rPr>
              <w:t>61 995,1</w:t>
            </w:r>
          </w:p>
        </w:tc>
        <w:tc>
          <w:tcPr>
            <w:tcW w:w="3554" w:type="dxa"/>
          </w:tcPr>
          <w:p w:rsidR="003C224B" w:rsidRPr="00C26D3B" w:rsidRDefault="003C224B" w:rsidP="003C224B">
            <w:pPr>
              <w:pStyle w:val="TableParagraph"/>
              <w:jc w:val="center"/>
              <w:rPr>
                <w:sz w:val="20"/>
                <w:szCs w:val="20"/>
              </w:rPr>
            </w:pPr>
            <w:r w:rsidRPr="00C26D3B">
              <w:rPr>
                <w:sz w:val="20"/>
                <w:szCs w:val="20"/>
              </w:rPr>
              <w:t>61 995,1</w:t>
            </w:r>
          </w:p>
        </w:tc>
      </w:tr>
      <w:tr w:rsidR="003C224B" w:rsidRPr="00C26D3B" w:rsidTr="003C224B">
        <w:trPr>
          <w:trHeight w:val="253"/>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2026 год</w:t>
            </w:r>
          </w:p>
        </w:tc>
        <w:tc>
          <w:tcPr>
            <w:tcW w:w="3410" w:type="dxa"/>
          </w:tcPr>
          <w:p w:rsidR="003C224B" w:rsidRPr="00C26D3B" w:rsidRDefault="003C224B" w:rsidP="003C224B">
            <w:pPr>
              <w:pStyle w:val="TableParagraph"/>
              <w:jc w:val="center"/>
              <w:rPr>
                <w:sz w:val="20"/>
                <w:szCs w:val="20"/>
              </w:rPr>
            </w:pPr>
            <w:r w:rsidRPr="00C26D3B">
              <w:rPr>
                <w:sz w:val="20"/>
                <w:szCs w:val="20"/>
              </w:rPr>
              <w:t>62 023,5</w:t>
            </w:r>
          </w:p>
        </w:tc>
        <w:tc>
          <w:tcPr>
            <w:tcW w:w="3554" w:type="dxa"/>
          </w:tcPr>
          <w:p w:rsidR="003C224B" w:rsidRPr="00C26D3B" w:rsidRDefault="003C224B" w:rsidP="003C224B">
            <w:pPr>
              <w:pStyle w:val="TableParagraph"/>
              <w:jc w:val="center"/>
              <w:rPr>
                <w:sz w:val="20"/>
                <w:szCs w:val="20"/>
              </w:rPr>
            </w:pPr>
            <w:r w:rsidRPr="00C26D3B">
              <w:rPr>
                <w:sz w:val="20"/>
                <w:szCs w:val="20"/>
              </w:rPr>
              <w:t>62 023,5</w:t>
            </w:r>
          </w:p>
        </w:tc>
      </w:tr>
      <w:tr w:rsidR="003C224B" w:rsidRPr="00C26D3B" w:rsidTr="003C224B">
        <w:trPr>
          <w:trHeight w:val="25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ight="204"/>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2027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4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прог</w:t>
            </w:r>
            <w:r w:rsidRPr="00C26D3B">
              <w:rPr>
                <w:sz w:val="20"/>
                <w:szCs w:val="20"/>
                <w:lang w:val="en-US"/>
              </w:rPr>
              <w:t>нозный</w:t>
            </w:r>
            <w:r w:rsidRPr="00C26D3B">
              <w:rPr>
                <w:sz w:val="20"/>
                <w:szCs w:val="20"/>
              </w:rPr>
              <w:t xml:space="preserve"> </w:t>
            </w:r>
            <w:r w:rsidRPr="00C26D3B">
              <w:rPr>
                <w:sz w:val="20"/>
                <w:szCs w:val="20"/>
                <w:lang w:val="en-US"/>
              </w:rPr>
              <w:t>период</w:t>
            </w:r>
            <w:r w:rsidRPr="00C26D3B">
              <w:rPr>
                <w:sz w:val="20"/>
                <w:szCs w:val="20"/>
              </w:rPr>
              <w:t xml:space="preserve"> 2028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r w:rsidR="003C224B" w:rsidRPr="00C26D3B" w:rsidTr="003C224B">
        <w:trPr>
          <w:trHeight w:val="237"/>
        </w:trPr>
        <w:tc>
          <w:tcPr>
            <w:tcW w:w="724" w:type="dxa"/>
            <w:vMerge/>
          </w:tcPr>
          <w:p w:rsidR="003C224B" w:rsidRPr="00C26D3B" w:rsidRDefault="003C224B" w:rsidP="003C224B">
            <w:pPr>
              <w:pStyle w:val="TableParagraph"/>
              <w:rPr>
                <w:sz w:val="20"/>
                <w:szCs w:val="20"/>
                <w:lang w:val="en-US"/>
              </w:rPr>
            </w:pPr>
          </w:p>
        </w:tc>
        <w:tc>
          <w:tcPr>
            <w:tcW w:w="3344" w:type="dxa"/>
            <w:vMerge/>
          </w:tcPr>
          <w:p w:rsidR="003C224B" w:rsidRPr="00C26D3B" w:rsidRDefault="003C224B" w:rsidP="003C224B">
            <w:pPr>
              <w:pStyle w:val="ConsPlusNormal"/>
              <w:jc w:val="both"/>
              <w:rPr>
                <w:rFonts w:ascii="Times New Roman" w:hAnsi="Times New Roman"/>
                <w:sz w:val="20"/>
                <w:szCs w:val="20"/>
                <w:lang w:val="en-US" w:eastAsia="en-US"/>
              </w:rPr>
            </w:pPr>
          </w:p>
        </w:tc>
        <w:tc>
          <w:tcPr>
            <w:tcW w:w="3300" w:type="dxa"/>
            <w:vAlign w:val="center"/>
          </w:tcPr>
          <w:p w:rsidR="003C224B" w:rsidRPr="00C26D3B" w:rsidRDefault="003C224B" w:rsidP="003C224B">
            <w:pPr>
              <w:pStyle w:val="TableParagraph"/>
              <w:ind w:left="109"/>
              <w:rPr>
                <w:sz w:val="20"/>
                <w:szCs w:val="20"/>
              </w:rPr>
            </w:pPr>
            <w:r w:rsidRPr="00C26D3B">
              <w:rPr>
                <w:sz w:val="20"/>
                <w:szCs w:val="20"/>
              </w:rPr>
              <w:t>п</w:t>
            </w:r>
            <w:r w:rsidRPr="00C26D3B">
              <w:rPr>
                <w:sz w:val="20"/>
                <w:szCs w:val="20"/>
                <w:lang w:val="en-US"/>
              </w:rPr>
              <w:t>рогнозный</w:t>
            </w:r>
            <w:r w:rsidRPr="00C26D3B">
              <w:rPr>
                <w:sz w:val="20"/>
                <w:szCs w:val="20"/>
              </w:rPr>
              <w:t xml:space="preserve"> </w:t>
            </w:r>
            <w:r w:rsidRPr="00C26D3B">
              <w:rPr>
                <w:sz w:val="20"/>
                <w:szCs w:val="20"/>
                <w:lang w:val="en-US"/>
              </w:rPr>
              <w:t>период</w:t>
            </w:r>
            <w:r w:rsidRPr="00C26D3B">
              <w:rPr>
                <w:sz w:val="20"/>
                <w:szCs w:val="20"/>
              </w:rPr>
              <w:t xml:space="preserve"> 2029 год</w:t>
            </w:r>
          </w:p>
        </w:tc>
        <w:tc>
          <w:tcPr>
            <w:tcW w:w="3410" w:type="dxa"/>
          </w:tcPr>
          <w:p w:rsidR="003C224B" w:rsidRPr="00C26D3B" w:rsidRDefault="003C224B" w:rsidP="003C224B">
            <w:pPr>
              <w:pStyle w:val="TableParagraph"/>
              <w:jc w:val="center"/>
              <w:rPr>
                <w:sz w:val="20"/>
                <w:szCs w:val="20"/>
              </w:rPr>
            </w:pPr>
            <w:r w:rsidRPr="00C26D3B">
              <w:rPr>
                <w:sz w:val="20"/>
                <w:szCs w:val="20"/>
              </w:rPr>
              <w:t>0,0</w:t>
            </w:r>
          </w:p>
        </w:tc>
        <w:tc>
          <w:tcPr>
            <w:tcW w:w="3554" w:type="dxa"/>
          </w:tcPr>
          <w:p w:rsidR="003C224B" w:rsidRPr="00C26D3B" w:rsidRDefault="003C224B" w:rsidP="003C224B">
            <w:pPr>
              <w:pStyle w:val="TableParagraph"/>
              <w:jc w:val="center"/>
              <w:rPr>
                <w:sz w:val="20"/>
                <w:szCs w:val="20"/>
              </w:rPr>
            </w:pPr>
            <w:r w:rsidRPr="00C26D3B">
              <w:rPr>
                <w:sz w:val="20"/>
                <w:szCs w:val="20"/>
              </w:rPr>
              <w:t>0,0</w:t>
            </w:r>
          </w:p>
        </w:tc>
      </w:tr>
    </w:tbl>
    <w:p w:rsidR="003C224B" w:rsidRPr="00C26D3B" w:rsidRDefault="003C224B" w:rsidP="003C224B">
      <w:pPr>
        <w:rPr>
          <w:sz w:val="20"/>
          <w:szCs w:val="20"/>
        </w:rPr>
        <w:sectPr w:rsidR="003C224B" w:rsidRPr="00C26D3B" w:rsidSect="003C224B">
          <w:headerReference w:type="default" r:id="rId50"/>
          <w:pgSz w:w="16840" w:h="11910" w:orient="landscape"/>
          <w:pgMar w:top="567" w:right="567" w:bottom="567" w:left="1134" w:header="425" w:footer="0" w:gutter="0"/>
          <w:cols w:space="720"/>
          <w:docGrid w:linePitch="299"/>
        </w:sectPr>
      </w:pPr>
      <w:r w:rsidRPr="00C26D3B">
        <w:rPr>
          <w:sz w:val="20"/>
          <w:szCs w:val="20"/>
        </w:rPr>
        <w:br w:type="textWrapping" w:clear="all"/>
      </w:r>
    </w:p>
    <w:p w:rsidR="003C224B" w:rsidRPr="00C26D3B" w:rsidRDefault="003C224B" w:rsidP="003C224B">
      <w:pPr>
        <w:pStyle w:val="a8"/>
        <w:numPr>
          <w:ilvl w:val="0"/>
          <w:numId w:val="37"/>
        </w:numPr>
        <w:suppressAutoHyphens/>
        <w:jc w:val="center"/>
        <w:rPr>
          <w:sz w:val="20"/>
          <w:szCs w:val="20"/>
        </w:rPr>
      </w:pPr>
      <w:r w:rsidRPr="00C26D3B">
        <w:rPr>
          <w:sz w:val="20"/>
          <w:szCs w:val="20"/>
        </w:rPr>
        <w:lastRenderedPageBreak/>
        <w:t xml:space="preserve">Управление и </w:t>
      </w:r>
      <w:proofErr w:type="gramStart"/>
      <w:r w:rsidRPr="00C26D3B">
        <w:rPr>
          <w:sz w:val="20"/>
          <w:szCs w:val="20"/>
        </w:rPr>
        <w:t>контроль за</w:t>
      </w:r>
      <w:proofErr w:type="gramEnd"/>
      <w:r w:rsidRPr="00C26D3B">
        <w:rPr>
          <w:sz w:val="20"/>
          <w:szCs w:val="20"/>
        </w:rPr>
        <w:t xml:space="preserve"> реализацией муниципальной программы, в том числе анализ рисков реализации муниципальной программы</w:t>
      </w:r>
    </w:p>
    <w:p w:rsidR="003C224B" w:rsidRPr="00C26D3B" w:rsidRDefault="003C224B" w:rsidP="003C224B">
      <w:pPr>
        <w:pStyle w:val="a8"/>
        <w:rPr>
          <w:sz w:val="20"/>
          <w:szCs w:val="20"/>
        </w:rPr>
      </w:pPr>
    </w:p>
    <w:p w:rsidR="003C224B" w:rsidRPr="00C26D3B" w:rsidRDefault="003C224B" w:rsidP="003C224B">
      <w:pPr>
        <w:widowControl w:val="0"/>
        <w:autoSpaceDE w:val="0"/>
        <w:autoSpaceDN w:val="0"/>
        <w:ind w:firstLine="540"/>
        <w:jc w:val="both"/>
        <w:rPr>
          <w:sz w:val="20"/>
          <w:szCs w:val="20"/>
        </w:rPr>
      </w:pPr>
      <w:r w:rsidRPr="00C26D3B">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3C224B" w:rsidRPr="00C26D3B" w:rsidRDefault="003C224B" w:rsidP="003C224B">
      <w:pPr>
        <w:widowControl w:val="0"/>
        <w:autoSpaceDE w:val="0"/>
        <w:autoSpaceDN w:val="0"/>
        <w:ind w:firstLine="540"/>
        <w:jc w:val="both"/>
        <w:rPr>
          <w:sz w:val="20"/>
          <w:szCs w:val="20"/>
        </w:rPr>
      </w:pPr>
      <w:r w:rsidRPr="00C26D3B">
        <w:rPr>
          <w:sz w:val="20"/>
          <w:szCs w:val="20"/>
        </w:rPr>
        <w:t xml:space="preserve">Участниками муниципальной программы являются </w:t>
      </w:r>
      <w:r w:rsidRPr="00C26D3B">
        <w:rPr>
          <w:bCs/>
          <w:sz w:val="20"/>
          <w:szCs w:val="20"/>
          <w:bdr w:val="none" w:sz="0" w:space="0" w:color="auto" w:frame="1"/>
        </w:rPr>
        <w:t xml:space="preserve">муниципальное автономное учреждение культуры «Межпоселенческий методический центр народного творчества и досуга», </w:t>
      </w:r>
      <w:r w:rsidRPr="00C26D3B">
        <w:rPr>
          <w:sz w:val="20"/>
          <w:szCs w:val="20"/>
        </w:rPr>
        <w:t>ОГБУЗ «Молчановская районная больница», МКУ «Управление образования Администрации Молчановского района», Администрации сельских поселений.</w:t>
      </w:r>
    </w:p>
    <w:p w:rsidR="003C224B" w:rsidRPr="00C26D3B" w:rsidRDefault="003C224B" w:rsidP="003C224B">
      <w:pPr>
        <w:widowControl w:val="0"/>
        <w:autoSpaceDE w:val="0"/>
        <w:autoSpaceDN w:val="0"/>
        <w:ind w:firstLine="540"/>
        <w:jc w:val="both"/>
        <w:rPr>
          <w:sz w:val="20"/>
          <w:szCs w:val="20"/>
        </w:rPr>
      </w:pPr>
      <w:r w:rsidRPr="00C26D3B">
        <w:rPr>
          <w:sz w:val="20"/>
          <w:szCs w:val="20"/>
        </w:rPr>
        <w:t>Реализация муниципальной программы осуществляется путем выполнения предусмотренных в муниципальной программе мероприятий.</w:t>
      </w:r>
    </w:p>
    <w:p w:rsidR="003C224B" w:rsidRPr="00C26D3B" w:rsidRDefault="003C224B" w:rsidP="003C224B">
      <w:pPr>
        <w:widowControl w:val="0"/>
        <w:autoSpaceDE w:val="0"/>
        <w:autoSpaceDN w:val="0"/>
        <w:ind w:firstLine="540"/>
        <w:jc w:val="both"/>
        <w:rPr>
          <w:sz w:val="20"/>
          <w:szCs w:val="20"/>
        </w:rPr>
      </w:pPr>
      <w:r w:rsidRPr="00C26D3B">
        <w:rPr>
          <w:sz w:val="20"/>
          <w:szCs w:val="20"/>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3C224B" w:rsidRPr="00C26D3B" w:rsidRDefault="003C224B" w:rsidP="003C224B">
      <w:pPr>
        <w:widowControl w:val="0"/>
        <w:autoSpaceDE w:val="0"/>
        <w:autoSpaceDN w:val="0"/>
        <w:ind w:firstLine="540"/>
        <w:jc w:val="both"/>
        <w:rPr>
          <w:sz w:val="20"/>
          <w:szCs w:val="20"/>
        </w:rPr>
      </w:pPr>
      <w:proofErr w:type="gramStart"/>
      <w:r w:rsidRPr="00C26D3B">
        <w:rPr>
          <w:sz w:val="20"/>
          <w:szCs w:val="20"/>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roofErr w:type="gramEnd"/>
    </w:p>
    <w:p w:rsidR="003C224B" w:rsidRPr="00C26D3B" w:rsidRDefault="003C224B" w:rsidP="003C224B">
      <w:pPr>
        <w:widowControl w:val="0"/>
        <w:autoSpaceDE w:val="0"/>
        <w:autoSpaceDN w:val="0"/>
        <w:ind w:firstLine="540"/>
        <w:jc w:val="both"/>
        <w:rPr>
          <w:sz w:val="20"/>
          <w:szCs w:val="20"/>
        </w:rPr>
      </w:pPr>
      <w:r w:rsidRPr="00C26D3B">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C224B" w:rsidRPr="00C26D3B" w:rsidRDefault="003C224B" w:rsidP="003C224B">
      <w:pPr>
        <w:widowControl w:val="0"/>
        <w:autoSpaceDE w:val="0"/>
        <w:autoSpaceDN w:val="0"/>
        <w:ind w:firstLine="540"/>
        <w:jc w:val="both"/>
        <w:rPr>
          <w:sz w:val="20"/>
          <w:szCs w:val="20"/>
        </w:rPr>
      </w:pPr>
      <w:r w:rsidRPr="00C26D3B">
        <w:rPr>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3C224B" w:rsidRPr="00C26D3B" w:rsidRDefault="003C224B" w:rsidP="003C224B">
      <w:pPr>
        <w:widowControl w:val="0"/>
        <w:autoSpaceDE w:val="0"/>
        <w:autoSpaceDN w:val="0"/>
        <w:ind w:firstLine="540"/>
        <w:jc w:val="both"/>
        <w:rPr>
          <w:sz w:val="20"/>
          <w:szCs w:val="20"/>
        </w:rPr>
      </w:pPr>
      <w:r w:rsidRPr="00C26D3B">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3C224B" w:rsidRPr="00C26D3B" w:rsidRDefault="003C224B" w:rsidP="003C224B">
      <w:pPr>
        <w:widowControl w:val="0"/>
        <w:autoSpaceDE w:val="0"/>
        <w:autoSpaceDN w:val="0"/>
        <w:ind w:firstLine="540"/>
        <w:jc w:val="both"/>
        <w:rPr>
          <w:sz w:val="20"/>
          <w:szCs w:val="20"/>
        </w:rPr>
      </w:pPr>
      <w:r w:rsidRPr="00C26D3B">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3C224B" w:rsidRPr="00C26D3B" w:rsidRDefault="003C224B" w:rsidP="003C224B">
      <w:pPr>
        <w:widowControl w:val="0"/>
        <w:autoSpaceDE w:val="0"/>
        <w:autoSpaceDN w:val="0"/>
        <w:ind w:firstLine="540"/>
        <w:jc w:val="both"/>
        <w:rPr>
          <w:sz w:val="20"/>
          <w:szCs w:val="20"/>
        </w:rPr>
      </w:pPr>
      <w:proofErr w:type="gramStart"/>
      <w:r w:rsidRPr="00C26D3B">
        <w:rPr>
          <w:sz w:val="20"/>
          <w:szCs w:val="20"/>
        </w:rPr>
        <w:t>Контроль за</w:t>
      </w:r>
      <w:proofErr w:type="gramEnd"/>
      <w:r w:rsidRPr="00C26D3B">
        <w:rPr>
          <w:sz w:val="20"/>
          <w:szCs w:val="20"/>
        </w:rPr>
        <w:t xml:space="preserve">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3C224B" w:rsidRPr="00C26D3B" w:rsidRDefault="003C224B" w:rsidP="003C224B">
      <w:pPr>
        <w:widowControl w:val="0"/>
        <w:autoSpaceDE w:val="0"/>
        <w:autoSpaceDN w:val="0"/>
        <w:ind w:firstLine="540"/>
        <w:jc w:val="both"/>
        <w:rPr>
          <w:sz w:val="20"/>
          <w:szCs w:val="20"/>
        </w:rPr>
      </w:pPr>
      <w:r w:rsidRPr="00C26D3B">
        <w:rPr>
          <w:sz w:val="20"/>
          <w:szCs w:val="20"/>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C224B" w:rsidRPr="00C26D3B" w:rsidRDefault="003C224B" w:rsidP="003C224B">
      <w:pPr>
        <w:widowControl w:val="0"/>
        <w:autoSpaceDE w:val="0"/>
        <w:autoSpaceDN w:val="0"/>
        <w:ind w:firstLine="540"/>
        <w:jc w:val="both"/>
        <w:rPr>
          <w:sz w:val="20"/>
          <w:szCs w:val="20"/>
        </w:rPr>
      </w:pPr>
      <w:r w:rsidRPr="00C26D3B">
        <w:rPr>
          <w:sz w:val="20"/>
          <w:szCs w:val="20"/>
        </w:rPr>
        <w:t>В необходимых случаях заместитель Главы Молчановского района – начальник Управления по социальной политике Администрации Молчановского района,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3C224B" w:rsidRPr="00C26D3B" w:rsidRDefault="003C224B" w:rsidP="003C224B">
      <w:pPr>
        <w:widowControl w:val="0"/>
        <w:autoSpaceDE w:val="0"/>
        <w:autoSpaceDN w:val="0"/>
        <w:ind w:firstLine="540"/>
        <w:jc w:val="both"/>
        <w:rPr>
          <w:sz w:val="20"/>
          <w:szCs w:val="20"/>
        </w:rPr>
      </w:pPr>
      <w:r w:rsidRPr="00C26D3B">
        <w:rPr>
          <w:sz w:val="20"/>
          <w:szCs w:val="20"/>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3C224B" w:rsidRPr="00C26D3B" w:rsidRDefault="003C224B" w:rsidP="003C224B">
      <w:pPr>
        <w:widowControl w:val="0"/>
        <w:autoSpaceDE w:val="0"/>
        <w:autoSpaceDN w:val="0"/>
        <w:ind w:firstLine="540"/>
        <w:jc w:val="both"/>
        <w:rPr>
          <w:sz w:val="20"/>
          <w:szCs w:val="20"/>
        </w:rPr>
      </w:pPr>
      <w:r w:rsidRPr="00C26D3B">
        <w:rPr>
          <w:sz w:val="20"/>
          <w:szCs w:val="20"/>
        </w:rPr>
        <w:t>К основным рискам реализации муниципальной программы относятся:</w:t>
      </w:r>
    </w:p>
    <w:p w:rsidR="003C224B" w:rsidRPr="00C26D3B" w:rsidRDefault="003C224B" w:rsidP="003C224B">
      <w:pPr>
        <w:widowControl w:val="0"/>
        <w:autoSpaceDE w:val="0"/>
        <w:autoSpaceDN w:val="0"/>
        <w:jc w:val="both"/>
        <w:rPr>
          <w:sz w:val="20"/>
          <w:szCs w:val="20"/>
        </w:rPr>
      </w:pPr>
      <w:r w:rsidRPr="00C26D3B">
        <w:rPr>
          <w:sz w:val="20"/>
          <w:szCs w:val="20"/>
        </w:rPr>
        <w:t>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3C224B" w:rsidRPr="00C26D3B" w:rsidRDefault="003C224B" w:rsidP="003C224B">
      <w:pPr>
        <w:widowControl w:val="0"/>
        <w:autoSpaceDE w:val="0"/>
        <w:autoSpaceDN w:val="0"/>
        <w:ind w:firstLine="540"/>
        <w:jc w:val="both"/>
        <w:rPr>
          <w:sz w:val="20"/>
          <w:szCs w:val="20"/>
        </w:rPr>
      </w:pPr>
      <w:r w:rsidRPr="00C26D3B">
        <w:rPr>
          <w:sz w:val="20"/>
          <w:szCs w:val="20"/>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3C224B" w:rsidRPr="00C26D3B" w:rsidRDefault="003C224B" w:rsidP="003C224B">
      <w:pPr>
        <w:widowControl w:val="0"/>
        <w:autoSpaceDE w:val="0"/>
        <w:autoSpaceDN w:val="0"/>
        <w:ind w:firstLine="540"/>
        <w:jc w:val="both"/>
        <w:rPr>
          <w:sz w:val="20"/>
          <w:szCs w:val="20"/>
        </w:rPr>
      </w:pPr>
      <w:r w:rsidRPr="00C26D3B">
        <w:rPr>
          <w:sz w:val="20"/>
          <w:szCs w:val="20"/>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3C224B" w:rsidRPr="00C26D3B" w:rsidRDefault="003C224B" w:rsidP="003C224B">
      <w:pPr>
        <w:widowControl w:val="0"/>
        <w:autoSpaceDE w:val="0"/>
        <w:autoSpaceDN w:val="0"/>
        <w:ind w:firstLine="540"/>
        <w:jc w:val="both"/>
        <w:rPr>
          <w:sz w:val="20"/>
          <w:szCs w:val="20"/>
        </w:rPr>
      </w:pPr>
      <w:r w:rsidRPr="00C26D3B">
        <w:rPr>
          <w:sz w:val="20"/>
          <w:szCs w:val="20"/>
        </w:rPr>
        <w:t>Меры управления рисками с целью минимизации их влияния на достижение цели муниципальной программы:</w:t>
      </w:r>
    </w:p>
    <w:p w:rsidR="003C224B" w:rsidRPr="00C26D3B" w:rsidRDefault="003C224B" w:rsidP="003C224B">
      <w:pPr>
        <w:widowControl w:val="0"/>
        <w:autoSpaceDE w:val="0"/>
        <w:autoSpaceDN w:val="0"/>
        <w:ind w:firstLine="540"/>
        <w:jc w:val="both"/>
        <w:rPr>
          <w:sz w:val="20"/>
          <w:szCs w:val="20"/>
        </w:rPr>
      </w:pPr>
      <w:r w:rsidRPr="00C26D3B">
        <w:rPr>
          <w:sz w:val="20"/>
          <w:szCs w:val="20"/>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3C224B" w:rsidRPr="00C26D3B" w:rsidRDefault="003C224B" w:rsidP="003C224B">
      <w:pPr>
        <w:widowControl w:val="0"/>
        <w:autoSpaceDE w:val="0"/>
        <w:autoSpaceDN w:val="0"/>
        <w:ind w:firstLine="540"/>
        <w:jc w:val="both"/>
        <w:rPr>
          <w:sz w:val="20"/>
          <w:szCs w:val="20"/>
        </w:rPr>
      </w:pPr>
      <w:r w:rsidRPr="00C26D3B">
        <w:rPr>
          <w:sz w:val="20"/>
          <w:szCs w:val="20"/>
        </w:rPr>
        <w:lastRenderedPageBreak/>
        <w:t>применение правовых методов влияния (совокупность нормативных правовых актов), способствующих достижению цели муниципальной программы;</w:t>
      </w:r>
    </w:p>
    <w:p w:rsidR="003C224B" w:rsidRPr="00C26D3B" w:rsidRDefault="003C224B" w:rsidP="003C224B">
      <w:pPr>
        <w:widowControl w:val="0"/>
        <w:autoSpaceDE w:val="0"/>
        <w:autoSpaceDN w:val="0"/>
        <w:ind w:firstLine="540"/>
        <w:jc w:val="both"/>
        <w:rPr>
          <w:sz w:val="20"/>
          <w:szCs w:val="20"/>
        </w:rPr>
      </w:pPr>
      <w:r w:rsidRPr="00C26D3B">
        <w:rPr>
          <w:sz w:val="20"/>
          <w:szCs w:val="20"/>
        </w:rPr>
        <w:t>формирование и использование системы контроля на всех стадиях реализации муниципальной программы.</w:t>
      </w:r>
    </w:p>
    <w:p w:rsidR="003C224B" w:rsidRPr="00C26D3B" w:rsidRDefault="003C224B" w:rsidP="003C224B">
      <w:pPr>
        <w:contextualSpacing/>
        <w:rPr>
          <w:sz w:val="20"/>
          <w:szCs w:val="20"/>
        </w:rPr>
      </w:pPr>
    </w:p>
    <w:p w:rsidR="003C224B" w:rsidRPr="00C26D3B" w:rsidRDefault="003C224B" w:rsidP="003C224B">
      <w:pPr>
        <w:contextualSpacing/>
        <w:rPr>
          <w:sz w:val="20"/>
          <w:szCs w:val="20"/>
        </w:rPr>
      </w:pPr>
    </w:p>
    <w:p w:rsidR="003C224B" w:rsidRPr="00C26D3B" w:rsidRDefault="003C224B" w:rsidP="003C224B">
      <w:pPr>
        <w:contextualSpacing/>
        <w:rPr>
          <w:sz w:val="20"/>
          <w:szCs w:val="20"/>
        </w:rPr>
      </w:pPr>
    </w:p>
    <w:p w:rsidR="003C224B" w:rsidRPr="00C26D3B" w:rsidRDefault="003C224B" w:rsidP="003C224B">
      <w:pPr>
        <w:contextualSpacing/>
        <w:rPr>
          <w:sz w:val="20"/>
          <w:szCs w:val="20"/>
        </w:rPr>
      </w:pPr>
    </w:p>
    <w:p w:rsidR="003C224B" w:rsidRPr="00C26D3B" w:rsidRDefault="003C224B" w:rsidP="003C224B">
      <w:pPr>
        <w:contextualSpacing/>
        <w:rPr>
          <w:sz w:val="20"/>
          <w:szCs w:val="20"/>
        </w:rPr>
      </w:pPr>
    </w:p>
    <w:p w:rsidR="003C224B" w:rsidRPr="00C26D3B" w:rsidRDefault="003C224B" w:rsidP="003C224B">
      <w:pPr>
        <w:contextualSpacing/>
        <w:rPr>
          <w:sz w:val="20"/>
          <w:szCs w:val="20"/>
        </w:rPr>
      </w:pPr>
    </w:p>
    <w:p w:rsidR="003C224B" w:rsidRPr="00C26D3B" w:rsidRDefault="003C224B" w:rsidP="003C224B">
      <w:pPr>
        <w:contextualSpacing/>
        <w:rPr>
          <w:sz w:val="20"/>
          <w:szCs w:val="20"/>
        </w:rPr>
      </w:pPr>
    </w:p>
    <w:p w:rsidR="003C224B" w:rsidRPr="00C26D3B" w:rsidRDefault="003C224B" w:rsidP="003C224B">
      <w:pPr>
        <w:pStyle w:val="ConsPlusNormal"/>
        <w:rPr>
          <w:rFonts w:ascii="Times New Roman" w:hAnsi="Times New Roman"/>
          <w:sz w:val="20"/>
          <w:szCs w:val="20"/>
        </w:rPr>
        <w:sectPr w:rsidR="003C224B" w:rsidRPr="00C26D3B" w:rsidSect="003C224B">
          <w:headerReference w:type="even" r:id="rId51"/>
          <w:headerReference w:type="default" r:id="rId52"/>
          <w:pgSz w:w="11906" w:h="16838"/>
          <w:pgMar w:top="567" w:right="567" w:bottom="567" w:left="1134" w:header="425" w:footer="0" w:gutter="0"/>
          <w:cols w:space="708"/>
          <w:docGrid w:linePitch="360"/>
        </w:sectPr>
      </w:pPr>
    </w:p>
    <w:p w:rsidR="003C224B" w:rsidRPr="00C26D3B" w:rsidRDefault="003C224B" w:rsidP="003C224B">
      <w:pPr>
        <w:pStyle w:val="ConsPlusNormal"/>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Подпрограмма (направление) 1«Социальная защита населения Молчановского района»</w:t>
      </w: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tabs>
          <w:tab w:val="left" w:pos="540"/>
        </w:tabs>
        <w:ind w:left="360"/>
        <w:jc w:val="center"/>
        <w:rPr>
          <w:rFonts w:ascii="Times New Roman" w:hAnsi="Times New Roman"/>
          <w:b/>
          <w:sz w:val="20"/>
          <w:szCs w:val="20"/>
        </w:rPr>
      </w:pPr>
      <w:r w:rsidRPr="00C26D3B">
        <w:rPr>
          <w:rFonts w:ascii="Times New Roman" w:hAnsi="Times New Roman"/>
          <w:b/>
          <w:sz w:val="20"/>
          <w:szCs w:val="20"/>
        </w:rPr>
        <w:t>Паспорт подпрограммы (направления) 1 муниципальной программы</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2624"/>
        <w:gridCol w:w="1320"/>
        <w:gridCol w:w="1320"/>
        <w:gridCol w:w="110"/>
        <w:gridCol w:w="1430"/>
        <w:gridCol w:w="1430"/>
        <w:gridCol w:w="1650"/>
        <w:gridCol w:w="1779"/>
        <w:gridCol w:w="1559"/>
        <w:gridCol w:w="1417"/>
        <w:gridCol w:w="1417"/>
        <w:gridCol w:w="1417"/>
        <w:gridCol w:w="1417"/>
        <w:gridCol w:w="1417"/>
        <w:gridCol w:w="1417"/>
        <w:gridCol w:w="1417"/>
      </w:tblGrid>
      <w:tr w:rsidR="003C224B" w:rsidRPr="00C26D3B" w:rsidTr="003C224B">
        <w:trPr>
          <w:gridAfter w:val="8"/>
          <w:wAfter w:w="11478" w:type="dxa"/>
          <w:trHeight w:val="702"/>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Наименование подпрограммы</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(направления)</w:t>
            </w:r>
          </w:p>
        </w:tc>
        <w:tc>
          <w:tcPr>
            <w:tcW w:w="13477" w:type="dxa"/>
            <w:gridSpan w:val="10"/>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Социальная защита населения Молчановского района</w:t>
            </w:r>
            <w:r w:rsidRPr="00C26D3B">
              <w:rPr>
                <w:rFonts w:ascii="Times New Roman" w:hAnsi="Times New Roman"/>
                <w:sz w:val="20"/>
                <w:szCs w:val="20"/>
                <w:lang w:eastAsia="en-US"/>
              </w:rPr>
              <w:t xml:space="preserve"> (далее – подпрограмма (направление) 1)</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Соисполнитель муниципальной программы (ответственный за подпрограмму (направление) 1)</w:t>
            </w:r>
          </w:p>
        </w:tc>
        <w:tc>
          <w:tcPr>
            <w:tcW w:w="13477" w:type="dxa"/>
            <w:gridSpan w:val="10"/>
          </w:tcPr>
          <w:p w:rsidR="003C224B" w:rsidRPr="00C26D3B" w:rsidRDefault="003C224B" w:rsidP="003C224B">
            <w:pPr>
              <w:jc w:val="both"/>
              <w:rPr>
                <w:sz w:val="20"/>
                <w:szCs w:val="20"/>
              </w:rPr>
            </w:pPr>
            <w:r w:rsidRPr="00C26D3B">
              <w:rPr>
                <w:sz w:val="20"/>
                <w:szCs w:val="20"/>
              </w:rPr>
              <w:t>Администрация Молчановского района (Управление по социальной политике Администрации Молчановского района)</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Участники подпрограммы  (направления)1</w:t>
            </w:r>
          </w:p>
        </w:tc>
        <w:tc>
          <w:tcPr>
            <w:tcW w:w="13477" w:type="dxa"/>
            <w:gridSpan w:val="10"/>
          </w:tcPr>
          <w:p w:rsidR="003C224B" w:rsidRPr="00C26D3B" w:rsidRDefault="003C224B" w:rsidP="003C224B">
            <w:pPr>
              <w:autoSpaceDE w:val="0"/>
              <w:autoSpaceDN w:val="0"/>
              <w:adjustRightInd w:val="0"/>
              <w:spacing w:after="20"/>
              <w:rPr>
                <w:bCs/>
                <w:sz w:val="20"/>
                <w:szCs w:val="20"/>
              </w:rPr>
            </w:pPr>
            <w:r w:rsidRPr="00C26D3B">
              <w:rPr>
                <w:sz w:val="20"/>
                <w:szCs w:val="20"/>
              </w:rPr>
              <w:t>Отдел опеки и попечительства</w:t>
            </w:r>
            <w:r w:rsidRPr="00C26D3B">
              <w:rPr>
                <w:bCs/>
                <w:sz w:val="20"/>
                <w:szCs w:val="20"/>
              </w:rPr>
              <w:t xml:space="preserve"> Управления по социальной политике Администрации Молчановского района;</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bCs/>
                <w:sz w:val="20"/>
                <w:szCs w:val="20"/>
              </w:rPr>
              <w:t>МКУ «Управление образования Администрации Молчановского района Томской области»</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Цель подпрограммы  (направления)1</w:t>
            </w:r>
          </w:p>
        </w:tc>
        <w:tc>
          <w:tcPr>
            <w:tcW w:w="13477" w:type="dxa"/>
            <w:gridSpan w:val="10"/>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Жизнеустройство детей-сирот и детей, оставшихся без попечения родителей</w:t>
            </w:r>
          </w:p>
        </w:tc>
      </w:tr>
      <w:tr w:rsidR="003C224B" w:rsidRPr="00C26D3B" w:rsidTr="003C224B">
        <w:trPr>
          <w:gridAfter w:val="8"/>
          <w:wAfter w:w="11478" w:type="dxa"/>
          <w:trHeight w:val="380"/>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Показатели цели Подпрограммы (направления) 1 и их значения (с детализацией по годам реализации)</w:t>
            </w:r>
          </w:p>
        </w:tc>
        <w:tc>
          <w:tcPr>
            <w:tcW w:w="1814" w:type="dxa"/>
            <w:gridSpan w:val="2"/>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Наименование показателя</w:t>
            </w:r>
          </w:p>
        </w:tc>
        <w:tc>
          <w:tcPr>
            <w:tcW w:w="2624" w:type="dxa"/>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 предшествующем очередному финансовому году)</w:t>
            </w:r>
          </w:p>
        </w:tc>
        <w:tc>
          <w:tcPr>
            <w:tcW w:w="9039" w:type="dxa"/>
            <w:gridSpan w:val="7"/>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Планируемое значение показателя</w:t>
            </w:r>
          </w:p>
        </w:tc>
      </w:tr>
      <w:tr w:rsidR="003C224B" w:rsidRPr="00C26D3B" w:rsidTr="003C224B">
        <w:trPr>
          <w:gridAfter w:val="8"/>
          <w:wAfter w:w="11478" w:type="dxa"/>
          <w:trHeight w:val="1080"/>
        </w:trPr>
        <w:tc>
          <w:tcPr>
            <w:tcW w:w="1894" w:type="dxa"/>
            <w:vMerge/>
          </w:tcPr>
          <w:p w:rsidR="003C224B" w:rsidRPr="00C26D3B" w:rsidRDefault="003C224B" w:rsidP="003C224B">
            <w:pPr>
              <w:pStyle w:val="ConsPlusNormal"/>
              <w:rPr>
                <w:rFonts w:ascii="Times New Roman" w:hAnsi="Times New Roman"/>
                <w:sz w:val="20"/>
                <w:szCs w:val="20"/>
                <w:lang w:eastAsia="en-US"/>
              </w:rPr>
            </w:pPr>
          </w:p>
        </w:tc>
        <w:tc>
          <w:tcPr>
            <w:tcW w:w="1814" w:type="dxa"/>
            <w:gridSpan w:val="2"/>
            <w:vMerge/>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2624" w:type="dxa"/>
            <w:vMerge/>
            <w:vAlign w:val="center"/>
          </w:tcPr>
          <w:p w:rsidR="003C224B" w:rsidRPr="00C26D3B" w:rsidRDefault="003C224B" w:rsidP="003C224B">
            <w:pPr>
              <w:pStyle w:val="ConsPlusNormal"/>
              <w:jc w:val="center"/>
              <w:rPr>
                <w:rFonts w:ascii="Times New Roman" w:hAnsi="Times New Roman"/>
                <w:sz w:val="20"/>
                <w:szCs w:val="20"/>
              </w:rPr>
            </w:pP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54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650" w:type="dxa"/>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gridSpan w:val="2"/>
            <w:vAlign w:val="center"/>
          </w:tcPr>
          <w:p w:rsidR="003C224B" w:rsidRPr="00C26D3B" w:rsidRDefault="003C224B" w:rsidP="003C224B">
            <w:pPr>
              <w:pStyle w:val="ConsPlusNormal"/>
              <w:jc w:val="both"/>
              <w:rPr>
                <w:rFonts w:ascii="Times New Roman" w:hAnsi="Times New Roman"/>
                <w:sz w:val="20"/>
                <w:szCs w:val="20"/>
                <w:lang w:eastAsia="en-US"/>
              </w:rPr>
            </w:pPr>
            <w:r w:rsidRPr="00C26D3B">
              <w:rPr>
                <w:rFonts w:ascii="Times New Roman" w:hAnsi="Times New Roman"/>
                <w:sz w:val="20"/>
                <w:szCs w:val="20"/>
              </w:rPr>
              <w:t>Доля детей-сирот и детей, оставшихся без попечения родителей обеспеченных жилыми помещениями по договорам найма специализированных жилых помещений, %</w:t>
            </w:r>
          </w:p>
        </w:tc>
        <w:tc>
          <w:tcPr>
            <w:tcW w:w="262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12</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12</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12</w:t>
            </w:r>
          </w:p>
        </w:tc>
        <w:tc>
          <w:tcPr>
            <w:tcW w:w="154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12</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12</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12</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12</w:t>
            </w:r>
          </w:p>
        </w:tc>
      </w:tr>
      <w:tr w:rsidR="003C224B" w:rsidRPr="00C26D3B" w:rsidTr="003C224B">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Задачи </w:t>
            </w:r>
            <w:r w:rsidRPr="00C26D3B">
              <w:rPr>
                <w:rFonts w:ascii="Times New Roman" w:hAnsi="Times New Roman"/>
                <w:sz w:val="20"/>
                <w:szCs w:val="20"/>
                <w:lang w:eastAsia="en-US"/>
              </w:rPr>
              <w:lastRenderedPageBreak/>
              <w:t>подпрограммы (направления) 1</w:t>
            </w:r>
          </w:p>
        </w:tc>
        <w:tc>
          <w:tcPr>
            <w:tcW w:w="13477" w:type="dxa"/>
            <w:gridSpan w:val="10"/>
          </w:tcPr>
          <w:p w:rsidR="003C224B" w:rsidRPr="00C26D3B" w:rsidRDefault="003C224B" w:rsidP="003C224B">
            <w:pPr>
              <w:rPr>
                <w:sz w:val="20"/>
                <w:szCs w:val="20"/>
              </w:rPr>
            </w:pPr>
            <w:r w:rsidRPr="00C26D3B">
              <w:rPr>
                <w:sz w:val="20"/>
                <w:szCs w:val="20"/>
              </w:rPr>
              <w:lastRenderedPageBreak/>
              <w:t>1. Защита прав детей-сирот и детей, оставшихся без попечения родителей.</w:t>
            </w:r>
          </w:p>
          <w:p w:rsidR="003C224B" w:rsidRPr="00C26D3B" w:rsidRDefault="003C224B" w:rsidP="003C224B">
            <w:pPr>
              <w:rPr>
                <w:sz w:val="20"/>
                <w:szCs w:val="20"/>
              </w:rPr>
            </w:pPr>
            <w:r w:rsidRPr="00C26D3B">
              <w:rPr>
                <w:sz w:val="20"/>
                <w:szCs w:val="20"/>
              </w:rPr>
              <w:lastRenderedPageBreak/>
              <w:t>2. Защита прав детей-сирот и детей, оставшихся без попечения родителей.</w:t>
            </w:r>
          </w:p>
          <w:p w:rsidR="003C224B" w:rsidRPr="00C26D3B" w:rsidRDefault="003C224B" w:rsidP="003C224B">
            <w:pPr>
              <w:widowControl w:val="0"/>
              <w:autoSpaceDE w:val="0"/>
              <w:autoSpaceDN w:val="0"/>
              <w:rPr>
                <w:sz w:val="20"/>
                <w:szCs w:val="20"/>
              </w:rPr>
            </w:pPr>
            <w:r w:rsidRPr="00C26D3B">
              <w:rPr>
                <w:sz w:val="20"/>
                <w:szCs w:val="20"/>
              </w:rPr>
              <w:t>3.  Развитие форм жизнеустройства детей-сирот и детей, оставшихся без попечения родителей.</w:t>
            </w:r>
          </w:p>
          <w:p w:rsidR="003C224B" w:rsidRPr="00C26D3B" w:rsidRDefault="003C224B" w:rsidP="003C224B">
            <w:pPr>
              <w:rPr>
                <w:sz w:val="20"/>
                <w:szCs w:val="20"/>
              </w:rPr>
            </w:pPr>
          </w:p>
        </w:tc>
        <w:tc>
          <w:tcPr>
            <w:tcW w:w="1559" w:type="dxa"/>
            <w:tcBorders>
              <w:top w:val="nil"/>
              <w:bottom w:val="nil"/>
              <w:right w:val="nil"/>
            </w:tcBorders>
          </w:tcPr>
          <w:p w:rsidR="003C224B" w:rsidRPr="00C26D3B" w:rsidRDefault="003C224B" w:rsidP="003C224B">
            <w:pPr>
              <w:rPr>
                <w:sz w:val="20"/>
                <w:szCs w:val="20"/>
              </w:rPr>
            </w:pPr>
          </w:p>
        </w:tc>
        <w:tc>
          <w:tcPr>
            <w:tcW w:w="1417" w:type="dxa"/>
            <w:tcBorders>
              <w:left w:val="nil"/>
            </w:tcBorders>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pStyle w:val="ConsPlusNormal"/>
              <w:jc w:val="center"/>
              <w:rPr>
                <w:rFonts w:ascii="Times New Roman" w:hAnsi="Times New Roman"/>
                <w:sz w:val="20"/>
                <w:szCs w:val="20"/>
                <w:lang w:eastAsia="en-US"/>
              </w:rPr>
            </w:pPr>
          </w:p>
        </w:tc>
      </w:tr>
      <w:tr w:rsidR="003C224B" w:rsidRPr="00C26D3B" w:rsidTr="003C224B">
        <w:trPr>
          <w:gridAfter w:val="8"/>
          <w:wAfter w:w="11478" w:type="dxa"/>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lastRenderedPageBreak/>
              <w:t>Показатели задач подпрограммы  (направления) 1 и их значения (с детализацией по годам реализации)</w:t>
            </w:r>
          </w:p>
        </w:tc>
        <w:tc>
          <w:tcPr>
            <w:tcW w:w="1814"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Наименование показателя</w:t>
            </w:r>
          </w:p>
        </w:tc>
        <w:tc>
          <w:tcPr>
            <w:tcW w:w="262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w:t>
            </w:r>
            <w:proofErr w:type="gramStart"/>
            <w:r w:rsidRPr="00C26D3B">
              <w:rPr>
                <w:rFonts w:ascii="Times New Roman" w:hAnsi="Times New Roman"/>
                <w:sz w:val="20"/>
                <w:szCs w:val="20"/>
              </w:rPr>
              <w:t>,п</w:t>
            </w:r>
            <w:proofErr w:type="gramEnd"/>
            <w:r w:rsidRPr="00C26D3B">
              <w:rPr>
                <w:rFonts w:ascii="Times New Roman" w:hAnsi="Times New Roman"/>
                <w:sz w:val="20"/>
                <w:szCs w:val="20"/>
              </w:rPr>
              <w:t>редшествующему очередному финансовому году)</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54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650" w:type="dxa"/>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3477" w:type="dxa"/>
            <w:gridSpan w:val="10"/>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Задача 1. Защита прав детей-сирот и детей, оставшихся без попечения родителей</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Количество предоставленных жилых помещений, единиц.</w:t>
            </w:r>
          </w:p>
        </w:tc>
        <w:tc>
          <w:tcPr>
            <w:tcW w:w="262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8</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8</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8</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8</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8</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8</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8</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3477" w:type="dxa"/>
            <w:gridSpan w:val="10"/>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Задача 2. Защита прав детей-сирот и детей, оставшихся без попечения родителей</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gridSpan w:val="2"/>
          </w:tcPr>
          <w:p w:rsidR="003C224B" w:rsidRPr="00C26D3B" w:rsidRDefault="003C224B" w:rsidP="003C224B">
            <w:pPr>
              <w:autoSpaceDE w:val="0"/>
              <w:autoSpaceDN w:val="0"/>
              <w:adjustRightInd w:val="0"/>
              <w:rPr>
                <w:sz w:val="20"/>
                <w:szCs w:val="20"/>
                <w:highlight w:val="yellow"/>
              </w:rPr>
            </w:pPr>
            <w:r w:rsidRPr="00C26D3B">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 чел.</w:t>
            </w:r>
          </w:p>
        </w:tc>
        <w:tc>
          <w:tcPr>
            <w:tcW w:w="2624" w:type="dxa"/>
            <w:vAlign w:val="center"/>
          </w:tcPr>
          <w:p w:rsidR="003C224B" w:rsidRPr="00C26D3B" w:rsidRDefault="003C224B" w:rsidP="003C224B">
            <w:pPr>
              <w:jc w:val="center"/>
              <w:rPr>
                <w:sz w:val="20"/>
                <w:szCs w:val="20"/>
              </w:rPr>
            </w:pPr>
            <w:r w:rsidRPr="00C26D3B">
              <w:rPr>
                <w:sz w:val="20"/>
                <w:szCs w:val="20"/>
              </w:rPr>
              <w:t>15</w:t>
            </w:r>
          </w:p>
          <w:p w:rsidR="003C224B" w:rsidRPr="00C26D3B" w:rsidRDefault="003C224B" w:rsidP="003C224B">
            <w:pPr>
              <w:jc w:val="center"/>
              <w:rPr>
                <w:sz w:val="20"/>
                <w:szCs w:val="20"/>
              </w:rPr>
            </w:pPr>
          </w:p>
        </w:tc>
        <w:tc>
          <w:tcPr>
            <w:tcW w:w="1320" w:type="dxa"/>
            <w:vAlign w:val="center"/>
          </w:tcPr>
          <w:p w:rsidR="003C224B" w:rsidRPr="00C26D3B" w:rsidRDefault="003C224B" w:rsidP="003C224B">
            <w:pPr>
              <w:jc w:val="center"/>
              <w:rPr>
                <w:sz w:val="20"/>
                <w:szCs w:val="20"/>
              </w:rPr>
            </w:pPr>
            <w:r w:rsidRPr="00C26D3B">
              <w:rPr>
                <w:sz w:val="20"/>
                <w:szCs w:val="20"/>
              </w:rPr>
              <w:t>15</w:t>
            </w:r>
          </w:p>
        </w:tc>
        <w:tc>
          <w:tcPr>
            <w:tcW w:w="1430" w:type="dxa"/>
            <w:gridSpan w:val="2"/>
            <w:vAlign w:val="center"/>
          </w:tcPr>
          <w:p w:rsidR="003C224B" w:rsidRPr="00C26D3B" w:rsidRDefault="003C224B" w:rsidP="003C224B">
            <w:pPr>
              <w:jc w:val="center"/>
              <w:rPr>
                <w:sz w:val="20"/>
                <w:szCs w:val="20"/>
              </w:rPr>
            </w:pPr>
            <w:r w:rsidRPr="00C26D3B">
              <w:rPr>
                <w:sz w:val="20"/>
                <w:szCs w:val="20"/>
              </w:rPr>
              <w:t>15</w:t>
            </w:r>
          </w:p>
        </w:tc>
        <w:tc>
          <w:tcPr>
            <w:tcW w:w="1430" w:type="dxa"/>
            <w:vAlign w:val="center"/>
          </w:tcPr>
          <w:p w:rsidR="003C224B" w:rsidRPr="00C26D3B" w:rsidRDefault="003C224B" w:rsidP="003C224B">
            <w:pPr>
              <w:jc w:val="center"/>
              <w:rPr>
                <w:sz w:val="20"/>
                <w:szCs w:val="20"/>
              </w:rPr>
            </w:pPr>
            <w:r w:rsidRPr="00C26D3B">
              <w:rPr>
                <w:sz w:val="20"/>
                <w:szCs w:val="20"/>
              </w:rPr>
              <w:t>15</w:t>
            </w:r>
          </w:p>
        </w:tc>
        <w:tc>
          <w:tcPr>
            <w:tcW w:w="1430" w:type="dxa"/>
            <w:vAlign w:val="center"/>
          </w:tcPr>
          <w:p w:rsidR="003C224B" w:rsidRPr="00C26D3B" w:rsidRDefault="003C224B" w:rsidP="003C224B">
            <w:pPr>
              <w:jc w:val="center"/>
              <w:rPr>
                <w:sz w:val="20"/>
                <w:szCs w:val="20"/>
              </w:rPr>
            </w:pPr>
            <w:r w:rsidRPr="00C26D3B">
              <w:rPr>
                <w:sz w:val="20"/>
                <w:szCs w:val="20"/>
              </w:rPr>
              <w:t>15</w:t>
            </w:r>
          </w:p>
        </w:tc>
        <w:tc>
          <w:tcPr>
            <w:tcW w:w="1650" w:type="dxa"/>
            <w:vAlign w:val="center"/>
          </w:tcPr>
          <w:p w:rsidR="003C224B" w:rsidRPr="00C26D3B" w:rsidRDefault="003C224B" w:rsidP="003C224B">
            <w:pPr>
              <w:jc w:val="center"/>
              <w:rPr>
                <w:sz w:val="20"/>
                <w:szCs w:val="20"/>
              </w:rPr>
            </w:pPr>
            <w:r w:rsidRPr="00C26D3B">
              <w:rPr>
                <w:sz w:val="20"/>
                <w:szCs w:val="20"/>
              </w:rPr>
              <w:t>15</w:t>
            </w:r>
          </w:p>
        </w:tc>
        <w:tc>
          <w:tcPr>
            <w:tcW w:w="1779" w:type="dxa"/>
            <w:vAlign w:val="center"/>
          </w:tcPr>
          <w:p w:rsidR="003C224B" w:rsidRPr="00C26D3B" w:rsidRDefault="003C224B" w:rsidP="003C224B">
            <w:pPr>
              <w:jc w:val="center"/>
              <w:rPr>
                <w:sz w:val="20"/>
                <w:szCs w:val="20"/>
              </w:rPr>
            </w:pPr>
            <w:r w:rsidRPr="00C26D3B">
              <w:rPr>
                <w:sz w:val="20"/>
                <w:szCs w:val="20"/>
              </w:rPr>
              <w:t>15</w:t>
            </w:r>
          </w:p>
        </w:tc>
      </w:tr>
      <w:tr w:rsidR="003C224B" w:rsidRPr="00C26D3B" w:rsidTr="003C224B">
        <w:trPr>
          <w:gridAfter w:val="8"/>
          <w:wAfter w:w="11478" w:type="dxa"/>
        </w:trPr>
        <w:tc>
          <w:tcPr>
            <w:tcW w:w="1894" w:type="dxa"/>
            <w:vAlign w:val="center"/>
          </w:tcPr>
          <w:p w:rsidR="003C224B" w:rsidRPr="00C26D3B" w:rsidRDefault="003C224B" w:rsidP="003C224B">
            <w:pPr>
              <w:rPr>
                <w:sz w:val="20"/>
                <w:szCs w:val="20"/>
              </w:rPr>
            </w:pPr>
          </w:p>
        </w:tc>
        <w:tc>
          <w:tcPr>
            <w:tcW w:w="13477" w:type="dxa"/>
            <w:gridSpan w:val="10"/>
          </w:tcPr>
          <w:p w:rsidR="003C224B" w:rsidRPr="00C26D3B" w:rsidRDefault="003C224B" w:rsidP="003C224B">
            <w:pPr>
              <w:rPr>
                <w:sz w:val="20"/>
                <w:szCs w:val="20"/>
              </w:rPr>
            </w:pPr>
            <w:r w:rsidRPr="00C26D3B">
              <w:rPr>
                <w:sz w:val="20"/>
                <w:szCs w:val="20"/>
              </w:rPr>
              <w:t>Задача 3. Развитие форм жизнеустройства детей-сирот и детей, оставшихся без попечения родителей</w:t>
            </w:r>
          </w:p>
        </w:tc>
      </w:tr>
      <w:tr w:rsidR="003C224B" w:rsidRPr="00C26D3B" w:rsidTr="003C224B">
        <w:trPr>
          <w:gridAfter w:val="8"/>
          <w:wAfter w:w="11478" w:type="dxa"/>
        </w:trPr>
        <w:tc>
          <w:tcPr>
            <w:tcW w:w="1894" w:type="dxa"/>
            <w:vAlign w:val="center"/>
          </w:tcPr>
          <w:p w:rsidR="003C224B" w:rsidRPr="00C26D3B" w:rsidRDefault="003C224B" w:rsidP="003C224B">
            <w:pPr>
              <w:rPr>
                <w:sz w:val="20"/>
                <w:szCs w:val="20"/>
              </w:rPr>
            </w:pPr>
          </w:p>
        </w:tc>
        <w:tc>
          <w:tcPr>
            <w:tcW w:w="1814" w:type="dxa"/>
            <w:gridSpan w:val="2"/>
          </w:tcPr>
          <w:p w:rsidR="003C224B" w:rsidRPr="00C26D3B" w:rsidRDefault="003C224B" w:rsidP="003C224B">
            <w:pPr>
              <w:autoSpaceDE w:val="0"/>
              <w:autoSpaceDN w:val="0"/>
              <w:adjustRightInd w:val="0"/>
              <w:rPr>
                <w:sz w:val="20"/>
                <w:szCs w:val="20"/>
              </w:rPr>
            </w:pPr>
            <w:r w:rsidRPr="00C26D3B">
              <w:rPr>
                <w:sz w:val="20"/>
                <w:szCs w:val="20"/>
              </w:rPr>
              <w:t>Количество детей-сирот и детей, оставшихся без попечения родителей, которым оказана помощь, чел.</w:t>
            </w:r>
          </w:p>
        </w:tc>
        <w:tc>
          <w:tcPr>
            <w:tcW w:w="262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172</w:t>
            </w:r>
          </w:p>
          <w:p w:rsidR="003C224B" w:rsidRPr="00C26D3B" w:rsidRDefault="003C224B" w:rsidP="003C224B">
            <w:pPr>
              <w:pStyle w:val="ConsPlusNormal"/>
              <w:jc w:val="center"/>
              <w:rPr>
                <w:rFonts w:ascii="Times New Roman" w:hAnsi="Times New Roman"/>
                <w:sz w:val="20"/>
                <w:szCs w:val="20"/>
                <w:lang w:eastAsia="en-US"/>
              </w:rPr>
            </w:pP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172</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172</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172</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172</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172</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172</w:t>
            </w:r>
          </w:p>
        </w:tc>
      </w:tr>
      <w:tr w:rsidR="003C224B" w:rsidRPr="00C26D3B" w:rsidTr="003C224B">
        <w:trPr>
          <w:gridAfter w:val="8"/>
          <w:wAfter w:w="11478" w:type="dxa"/>
        </w:trPr>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Сроки реализации </w:t>
            </w:r>
            <w:r w:rsidRPr="00C26D3B">
              <w:rPr>
                <w:rFonts w:ascii="Times New Roman" w:hAnsi="Times New Roman"/>
                <w:sz w:val="20"/>
                <w:szCs w:val="20"/>
                <w:lang w:eastAsia="en-US"/>
              </w:rPr>
              <w:lastRenderedPageBreak/>
              <w:t>подпрограммы (направления) 1</w:t>
            </w:r>
          </w:p>
        </w:tc>
        <w:tc>
          <w:tcPr>
            <w:tcW w:w="13477" w:type="dxa"/>
            <w:gridSpan w:val="10"/>
          </w:tcPr>
          <w:p w:rsidR="003C224B" w:rsidRPr="00C26D3B" w:rsidRDefault="003C224B" w:rsidP="003C224B">
            <w:pPr>
              <w:pStyle w:val="TableParagraph"/>
              <w:rPr>
                <w:sz w:val="20"/>
                <w:szCs w:val="20"/>
              </w:rPr>
            </w:pPr>
            <w:r w:rsidRPr="00C26D3B">
              <w:rPr>
                <w:sz w:val="20"/>
                <w:szCs w:val="20"/>
              </w:rPr>
              <w:lastRenderedPageBreak/>
              <w:t>I этап – 2022-2023 годы</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lastRenderedPageBreak/>
              <w:t>II этап - 2024 - 2026 годы с прогнозом на 2027, 2028 и 2029 годы</w:t>
            </w:r>
          </w:p>
        </w:tc>
      </w:tr>
      <w:tr w:rsidR="003C224B" w:rsidRPr="00C26D3B" w:rsidTr="003C224B">
        <w:trPr>
          <w:gridAfter w:val="8"/>
          <w:wAfter w:w="11478" w:type="dxa"/>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lastRenderedPageBreak/>
              <w:t>Объем и источники финансирования подпрограммы 1 (с детализацией по годам реализации, тыс. рублей)</w:t>
            </w:r>
          </w:p>
        </w:tc>
        <w:tc>
          <w:tcPr>
            <w:tcW w:w="1712"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Источники</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Всего</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федеральный бюджет (по согласованию) (прогноз)</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6 779,4</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2 027,4</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2 376,0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2 376,0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областной бюджет (по согласованию) (прогноз)</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160 062,6</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41 031,8</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59 501,2</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59 529,6</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местный бюджет </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бюджеты сельских поселений (по согласованию) (прогноз)</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внебюджетные источники (по согласованию) (прогноз)</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всего по </w:t>
            </w:r>
            <w:r w:rsidRPr="00C26D3B">
              <w:rPr>
                <w:rFonts w:ascii="Times New Roman" w:hAnsi="Times New Roman"/>
                <w:sz w:val="20"/>
                <w:szCs w:val="20"/>
                <w:lang w:eastAsia="en-US"/>
              </w:rPr>
              <w:lastRenderedPageBreak/>
              <w:t>источникам</w:t>
            </w:r>
          </w:p>
        </w:tc>
        <w:tc>
          <w:tcPr>
            <w:tcW w:w="272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lastRenderedPageBreak/>
              <w:t>166 842,0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43 059,2</w:t>
            </w:r>
          </w:p>
        </w:tc>
        <w:tc>
          <w:tcPr>
            <w:tcW w:w="143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61 877,2</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61 905,6</w:t>
            </w:r>
          </w:p>
        </w:tc>
        <w:tc>
          <w:tcPr>
            <w:tcW w:w="143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65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79"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bl>
    <w:p w:rsidR="003C224B" w:rsidRPr="00C26D3B" w:rsidRDefault="003C224B" w:rsidP="003C224B">
      <w:pPr>
        <w:pStyle w:val="ConsPlusTitle"/>
        <w:jc w:val="center"/>
        <w:outlineLvl w:val="2"/>
        <w:rPr>
          <w:rFonts w:ascii="Times New Roman" w:hAnsi="Times New Roman" w:cs="Times New Roman"/>
        </w:r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t>Перечень показателей цели, задач подпрограммы (направления) 1,</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сведения о порядке сбора информации</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по показателям и методике их расчета</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proofErr w:type="gramStart"/>
            <w:r w:rsidRPr="00C26D3B">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Дата получения фактического значения показателя</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10</w:t>
            </w:r>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Показатель цели подпрограммы (направленипя)1 «Социальная защита населения в Молчановском районе»</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Доля детей-сирот и детей, оставшихся без попечения родителей обеспеченных жилыми помещениями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Ко = Коб. / Кобщ., где:</w:t>
            </w:r>
          </w:p>
          <w:p w:rsidR="003C224B" w:rsidRPr="00C26D3B" w:rsidRDefault="003C224B" w:rsidP="003C224B">
            <w:pPr>
              <w:widowControl w:val="0"/>
              <w:autoSpaceDE w:val="0"/>
              <w:autoSpaceDN w:val="0"/>
              <w:rPr>
                <w:sz w:val="20"/>
                <w:szCs w:val="20"/>
              </w:rPr>
            </w:pPr>
            <w:proofErr w:type="gramStart"/>
            <w:r w:rsidRPr="00C26D3B">
              <w:rPr>
                <w:sz w:val="20"/>
                <w:szCs w:val="20"/>
              </w:rPr>
              <w:t>Ко</w:t>
            </w:r>
            <w:proofErr w:type="gramEnd"/>
            <w:r w:rsidRPr="00C26D3B">
              <w:rPr>
                <w:sz w:val="20"/>
                <w:szCs w:val="20"/>
              </w:rPr>
              <w:t xml:space="preserve"> - доля детей-сирот, детей, оставшихся без попечения родителей обеспеченных жилыми помещениями по договорам найма специализированных жилых помещений;</w:t>
            </w:r>
          </w:p>
          <w:p w:rsidR="003C224B" w:rsidRPr="00C26D3B" w:rsidRDefault="003C224B" w:rsidP="003C224B">
            <w:pPr>
              <w:widowControl w:val="0"/>
              <w:autoSpaceDE w:val="0"/>
              <w:autoSpaceDN w:val="0"/>
              <w:rPr>
                <w:sz w:val="20"/>
                <w:szCs w:val="20"/>
              </w:rPr>
            </w:pPr>
            <w:r w:rsidRPr="00C26D3B">
              <w:rPr>
                <w:sz w:val="20"/>
                <w:szCs w:val="20"/>
              </w:rPr>
              <w:t>К об</w:t>
            </w:r>
            <w:proofErr w:type="gramStart"/>
            <w:r w:rsidRPr="00C26D3B">
              <w:rPr>
                <w:sz w:val="20"/>
                <w:szCs w:val="20"/>
              </w:rPr>
              <w:t>.</w:t>
            </w:r>
            <w:proofErr w:type="gramEnd"/>
            <w:r w:rsidRPr="00C26D3B">
              <w:rPr>
                <w:sz w:val="20"/>
                <w:szCs w:val="20"/>
              </w:rPr>
              <w:t xml:space="preserve"> - </w:t>
            </w:r>
            <w:proofErr w:type="gramStart"/>
            <w:r w:rsidRPr="00C26D3B">
              <w:rPr>
                <w:sz w:val="20"/>
                <w:szCs w:val="20"/>
              </w:rPr>
              <w:t>к</w:t>
            </w:r>
            <w:proofErr w:type="gramEnd"/>
            <w:r w:rsidRPr="00C26D3B">
              <w:rPr>
                <w:sz w:val="20"/>
                <w:szCs w:val="20"/>
              </w:rPr>
              <w:t>оличество детей-сирот, детей, оставшихся без попечения родителей обеспеченных жилыми помещениями по договорам найма специализированных жилых помещений;</w:t>
            </w:r>
          </w:p>
          <w:p w:rsidR="003C224B" w:rsidRPr="00C26D3B" w:rsidRDefault="003C224B" w:rsidP="003C224B">
            <w:pPr>
              <w:widowControl w:val="0"/>
              <w:autoSpaceDE w:val="0"/>
              <w:autoSpaceDN w:val="0"/>
              <w:rPr>
                <w:sz w:val="20"/>
                <w:szCs w:val="20"/>
              </w:rPr>
            </w:pPr>
            <w:r w:rsidRPr="00C26D3B">
              <w:rPr>
                <w:sz w:val="20"/>
                <w:szCs w:val="20"/>
              </w:rPr>
              <w:t>К общ</w:t>
            </w:r>
            <w:proofErr w:type="gramStart"/>
            <w:r w:rsidRPr="00C26D3B">
              <w:rPr>
                <w:sz w:val="20"/>
                <w:szCs w:val="20"/>
              </w:rPr>
              <w:t>.</w:t>
            </w:r>
            <w:proofErr w:type="gramEnd"/>
            <w:r w:rsidRPr="00C26D3B">
              <w:rPr>
                <w:sz w:val="20"/>
                <w:szCs w:val="20"/>
              </w:rPr>
              <w:t xml:space="preserve"> - </w:t>
            </w:r>
            <w:proofErr w:type="gramStart"/>
            <w:r w:rsidRPr="00C26D3B">
              <w:rPr>
                <w:sz w:val="20"/>
                <w:szCs w:val="20"/>
              </w:rPr>
              <w:t>о</w:t>
            </w:r>
            <w:proofErr w:type="gramEnd"/>
            <w:r w:rsidRPr="00C26D3B">
              <w:rPr>
                <w:sz w:val="20"/>
                <w:szCs w:val="20"/>
              </w:rPr>
              <w:t>бщее количество детей-сирот, детей, оставшихся без попечения родителей, нуждающиеся в  обеспечении жилыми помещениями по договорам найма специализированных жилых помещений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Анкетирование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Показатели задачи подпрограммы (направления) 1 «Социальная защита населения в Молчановском районе»</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Количество детей-</w:t>
            </w:r>
            <w:r w:rsidRPr="00C26D3B">
              <w:rPr>
                <w:rFonts w:ascii="Times New Roman" w:hAnsi="Times New Roman"/>
                <w:sz w:val="20"/>
                <w:szCs w:val="20"/>
              </w:rPr>
              <w:lastRenderedPageBreak/>
              <w:t>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календарный </w:t>
            </w:r>
            <w:r w:rsidRPr="00C26D3B">
              <w:rPr>
                <w:rFonts w:ascii="Times New Roman" w:hAnsi="Times New Roman"/>
                <w:sz w:val="20"/>
                <w:szCs w:val="20"/>
              </w:rPr>
              <w:lastRenderedPageBreak/>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lastRenderedPageBreak/>
              <w:t xml:space="preserve">К = </w:t>
            </w:r>
            <w:proofErr w:type="gramStart"/>
            <w:r w:rsidRPr="00C26D3B">
              <w:rPr>
                <w:sz w:val="20"/>
                <w:szCs w:val="20"/>
              </w:rPr>
              <w:t>К</w:t>
            </w:r>
            <w:proofErr w:type="gramEnd"/>
            <w:r w:rsidRPr="00C26D3B">
              <w:rPr>
                <w:sz w:val="20"/>
                <w:szCs w:val="20"/>
              </w:rPr>
              <w:t xml:space="preserve"> 1 +... + К н, где:</w:t>
            </w:r>
          </w:p>
          <w:p w:rsidR="003C224B" w:rsidRPr="00C26D3B" w:rsidRDefault="003C224B" w:rsidP="003C224B">
            <w:pPr>
              <w:widowControl w:val="0"/>
              <w:autoSpaceDE w:val="0"/>
              <w:autoSpaceDN w:val="0"/>
              <w:rPr>
                <w:sz w:val="20"/>
                <w:szCs w:val="20"/>
              </w:rPr>
            </w:pPr>
            <w:proofErr w:type="gramStart"/>
            <w:r w:rsidRPr="00C26D3B">
              <w:rPr>
                <w:sz w:val="20"/>
                <w:szCs w:val="20"/>
              </w:rPr>
              <w:lastRenderedPageBreak/>
              <w:t>К</w:t>
            </w:r>
            <w:proofErr w:type="gramEnd"/>
            <w:r w:rsidRPr="00C26D3B">
              <w:rPr>
                <w:sz w:val="20"/>
                <w:szCs w:val="2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rsidR="003C224B" w:rsidRPr="00C26D3B" w:rsidRDefault="003C224B" w:rsidP="003C224B">
            <w:pPr>
              <w:widowControl w:val="0"/>
              <w:autoSpaceDE w:val="0"/>
              <w:autoSpaceDN w:val="0"/>
              <w:rPr>
                <w:sz w:val="20"/>
                <w:szCs w:val="20"/>
              </w:rPr>
            </w:pPr>
            <w:r w:rsidRPr="00C26D3B">
              <w:rPr>
                <w:sz w:val="20"/>
                <w:szCs w:val="20"/>
              </w:rPr>
              <w:t>К 1 -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1-м сельском поселении;</w:t>
            </w:r>
          </w:p>
          <w:p w:rsidR="003C224B" w:rsidRPr="00C26D3B" w:rsidRDefault="003C224B" w:rsidP="003C224B">
            <w:pPr>
              <w:widowControl w:val="0"/>
              <w:autoSpaceDE w:val="0"/>
              <w:autoSpaceDN w:val="0"/>
              <w:rPr>
                <w:sz w:val="20"/>
                <w:szCs w:val="20"/>
              </w:rPr>
            </w:pPr>
            <w:r w:rsidRPr="00C26D3B">
              <w:rPr>
                <w:sz w:val="20"/>
                <w:szCs w:val="20"/>
              </w:rPr>
              <w:t xml:space="preserve">Кн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w:t>
            </w:r>
            <w:proofErr w:type="gramStart"/>
            <w:r w:rsidRPr="00C26D3B">
              <w:rPr>
                <w:sz w:val="20"/>
                <w:szCs w:val="20"/>
              </w:rPr>
              <w:t>н-м</w:t>
            </w:r>
            <w:proofErr w:type="gramEnd"/>
            <w:r w:rsidRPr="00C26D3B">
              <w:rPr>
                <w:sz w:val="20"/>
                <w:szCs w:val="20"/>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lastRenderedPageBreak/>
              <w:t xml:space="preserve">Ведомственная </w:t>
            </w:r>
            <w:r w:rsidRPr="00C26D3B">
              <w:rPr>
                <w:sz w:val="20"/>
                <w:szCs w:val="20"/>
              </w:rPr>
              <w:lastRenderedPageBreak/>
              <w:t>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lastRenderedPageBreak/>
              <w:t xml:space="preserve">Заместитель </w:t>
            </w:r>
            <w:r w:rsidRPr="00C26D3B">
              <w:rPr>
                <w:sz w:val="20"/>
                <w:szCs w:val="20"/>
              </w:rPr>
              <w:lastRenderedPageBreak/>
              <w:t xml:space="preserve">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lastRenderedPageBreak/>
              <w:t xml:space="preserve">январь </w:t>
            </w:r>
            <w:r w:rsidRPr="00C26D3B">
              <w:rPr>
                <w:rFonts w:ascii="Times New Roman" w:hAnsi="Times New Roman"/>
                <w:sz w:val="20"/>
                <w:szCs w:val="20"/>
              </w:rPr>
              <w:lastRenderedPageBreak/>
              <w:t xml:space="preserve">очередного года, следующего за </w:t>
            </w:r>
            <w:proofErr w:type="gramStart"/>
            <w:r w:rsidRPr="00C26D3B">
              <w:rPr>
                <w:rFonts w:ascii="Times New Roman" w:hAnsi="Times New Roman"/>
                <w:sz w:val="20"/>
                <w:szCs w:val="20"/>
              </w:rPr>
              <w:t>отчетным</w:t>
            </w:r>
            <w:proofErr w:type="gramEnd"/>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jc w:val="center"/>
              <w:rPr>
                <w:sz w:val="20"/>
                <w:szCs w:val="20"/>
              </w:rPr>
            </w:pPr>
            <w:r w:rsidRPr="00C26D3B">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К = </w:t>
            </w:r>
            <w:proofErr w:type="gramStart"/>
            <w:r w:rsidRPr="00C26D3B">
              <w:rPr>
                <w:sz w:val="20"/>
                <w:szCs w:val="20"/>
              </w:rPr>
              <w:t>К</w:t>
            </w:r>
            <w:proofErr w:type="gramEnd"/>
            <w:r w:rsidRPr="00C26D3B">
              <w:rPr>
                <w:sz w:val="20"/>
                <w:szCs w:val="20"/>
              </w:rPr>
              <w:t xml:space="preserve"> 1 +... + К н, где:</w:t>
            </w:r>
          </w:p>
          <w:p w:rsidR="003C224B" w:rsidRPr="00C26D3B" w:rsidRDefault="003C224B" w:rsidP="003C224B">
            <w:pPr>
              <w:widowControl w:val="0"/>
              <w:autoSpaceDE w:val="0"/>
              <w:autoSpaceDN w:val="0"/>
              <w:rPr>
                <w:sz w:val="20"/>
                <w:szCs w:val="20"/>
              </w:rPr>
            </w:pPr>
            <w:proofErr w:type="gramStart"/>
            <w:r w:rsidRPr="00C26D3B">
              <w:rPr>
                <w:sz w:val="20"/>
                <w:szCs w:val="20"/>
              </w:rPr>
              <w:t>К</w:t>
            </w:r>
            <w:proofErr w:type="gramEnd"/>
            <w:r w:rsidRPr="00C26D3B">
              <w:rPr>
                <w:sz w:val="20"/>
                <w:szCs w:val="20"/>
              </w:rPr>
              <w:t xml:space="preserve"> - количество выпускников образовательных учреждений из числа детей–сирот и детей, оставшихся без попечения родителей, лиц из их числа, получивших единовременную выплату и  материальную помощь;</w:t>
            </w:r>
          </w:p>
          <w:p w:rsidR="003C224B" w:rsidRPr="00C26D3B" w:rsidRDefault="003C224B" w:rsidP="003C224B">
            <w:pPr>
              <w:widowControl w:val="0"/>
              <w:autoSpaceDE w:val="0"/>
              <w:autoSpaceDN w:val="0"/>
              <w:rPr>
                <w:sz w:val="20"/>
                <w:szCs w:val="20"/>
              </w:rPr>
            </w:pPr>
            <w:r w:rsidRPr="00C26D3B">
              <w:rPr>
                <w:sz w:val="20"/>
                <w:szCs w:val="20"/>
              </w:rPr>
              <w:t>К 1 - количество выпускников образовательных учреждений из числа детей–сирот и детей, оставшихся без попечения родителей, лиц из их числа, получивших единовременную выплату и  материальную помощь в 1-м сельском поселении;</w:t>
            </w:r>
          </w:p>
          <w:p w:rsidR="003C224B" w:rsidRPr="00C26D3B" w:rsidRDefault="003C224B" w:rsidP="003C224B">
            <w:pPr>
              <w:widowControl w:val="0"/>
              <w:autoSpaceDE w:val="0"/>
              <w:autoSpaceDN w:val="0"/>
              <w:rPr>
                <w:sz w:val="20"/>
                <w:szCs w:val="20"/>
              </w:rPr>
            </w:pPr>
            <w:r w:rsidRPr="00C26D3B">
              <w:rPr>
                <w:sz w:val="20"/>
                <w:szCs w:val="20"/>
              </w:rPr>
              <w:t xml:space="preserve">Кн - количество выпускников </w:t>
            </w:r>
            <w:r w:rsidRPr="00C26D3B">
              <w:rPr>
                <w:sz w:val="20"/>
                <w:szCs w:val="20"/>
              </w:rPr>
              <w:lastRenderedPageBreak/>
              <w:t xml:space="preserve">образовательных учреждений из числа детей–сирот и детей, оставшихся без попечения родителей, лиц из их числа, получивших единовременную выплату и  материальную помощь в </w:t>
            </w:r>
            <w:proofErr w:type="gramStart"/>
            <w:r w:rsidRPr="00C26D3B">
              <w:rPr>
                <w:sz w:val="20"/>
                <w:szCs w:val="20"/>
              </w:rPr>
              <w:t>н-м</w:t>
            </w:r>
            <w:proofErr w:type="gramEnd"/>
            <w:r w:rsidRPr="00C26D3B">
              <w:rPr>
                <w:sz w:val="20"/>
                <w:szCs w:val="20"/>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 xml:space="preserve">Количество детей-сирот и детей, оставшихся без попечения родителей, получивших помощь </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К = </w:t>
            </w:r>
            <w:proofErr w:type="gramStart"/>
            <w:r w:rsidRPr="00C26D3B">
              <w:rPr>
                <w:sz w:val="20"/>
                <w:szCs w:val="20"/>
              </w:rPr>
              <w:t>К</w:t>
            </w:r>
            <w:proofErr w:type="gramEnd"/>
            <w:r w:rsidRPr="00C26D3B">
              <w:rPr>
                <w:sz w:val="20"/>
                <w:szCs w:val="20"/>
              </w:rPr>
              <w:t xml:space="preserve"> 1 +... + К н, где:</w:t>
            </w:r>
          </w:p>
          <w:p w:rsidR="003C224B" w:rsidRPr="00C26D3B" w:rsidRDefault="003C224B" w:rsidP="003C224B">
            <w:pPr>
              <w:widowControl w:val="0"/>
              <w:autoSpaceDE w:val="0"/>
              <w:autoSpaceDN w:val="0"/>
              <w:rPr>
                <w:sz w:val="20"/>
                <w:szCs w:val="20"/>
              </w:rPr>
            </w:pPr>
            <w:proofErr w:type="gramStart"/>
            <w:r w:rsidRPr="00C26D3B">
              <w:rPr>
                <w:sz w:val="20"/>
                <w:szCs w:val="20"/>
              </w:rPr>
              <w:t>К</w:t>
            </w:r>
            <w:proofErr w:type="gramEnd"/>
            <w:r w:rsidRPr="00C26D3B">
              <w:rPr>
                <w:sz w:val="20"/>
                <w:szCs w:val="20"/>
              </w:rPr>
              <w:t xml:space="preserve"> - количество детей-сирот и детей, оставшихся без попечения родителей, получивших помощь;</w:t>
            </w:r>
          </w:p>
          <w:p w:rsidR="003C224B" w:rsidRPr="00C26D3B" w:rsidRDefault="003C224B" w:rsidP="003C224B">
            <w:pPr>
              <w:widowControl w:val="0"/>
              <w:autoSpaceDE w:val="0"/>
              <w:autoSpaceDN w:val="0"/>
              <w:rPr>
                <w:sz w:val="20"/>
                <w:szCs w:val="20"/>
              </w:rPr>
            </w:pPr>
            <w:r w:rsidRPr="00C26D3B">
              <w:rPr>
                <w:sz w:val="20"/>
                <w:szCs w:val="20"/>
              </w:rPr>
              <w:t>К</w:t>
            </w:r>
            <w:proofErr w:type="gramStart"/>
            <w:r w:rsidRPr="00C26D3B">
              <w:rPr>
                <w:sz w:val="20"/>
                <w:szCs w:val="20"/>
              </w:rPr>
              <w:t>1</w:t>
            </w:r>
            <w:proofErr w:type="gramEnd"/>
            <w:r w:rsidRPr="00C26D3B">
              <w:rPr>
                <w:sz w:val="20"/>
                <w:szCs w:val="20"/>
              </w:rPr>
              <w:t xml:space="preserve"> - количество детей-сирот и детей, оставшихся без попечения родителей, 1-го сельского поселения, получивших помощь;</w:t>
            </w:r>
          </w:p>
          <w:p w:rsidR="003C224B" w:rsidRPr="00C26D3B" w:rsidRDefault="003C224B" w:rsidP="003C224B">
            <w:pPr>
              <w:widowControl w:val="0"/>
              <w:autoSpaceDE w:val="0"/>
              <w:autoSpaceDN w:val="0"/>
              <w:rPr>
                <w:sz w:val="20"/>
                <w:szCs w:val="20"/>
              </w:rPr>
            </w:pPr>
            <w:r w:rsidRPr="00C26D3B">
              <w:rPr>
                <w:sz w:val="20"/>
                <w:szCs w:val="20"/>
              </w:rPr>
              <w:t>Кн - количество детей-сирот и детей, оставшихся без попечения родителей, н-го сельского поселения, получивших помощь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bl>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1"/>
        <w:spacing w:before="0" w:after="0"/>
        <w:ind w:left="1234" w:right="612"/>
        <w:rPr>
          <w:rFonts w:ascii="Times New Roman" w:hAnsi="Times New Roman"/>
          <w:sz w:val="20"/>
          <w:szCs w:val="20"/>
        </w:rPr>
      </w:pPr>
      <w:r w:rsidRPr="00C26D3B">
        <w:rPr>
          <w:rFonts w:ascii="Times New Roman" w:hAnsi="Times New Roman"/>
          <w:sz w:val="20"/>
          <w:szCs w:val="20"/>
        </w:rPr>
        <w:t>Переченькомплексов процессных мероприятий, ведомственных проектов иресурсноеобеспечениереализации</w:t>
      </w:r>
    </w:p>
    <w:p w:rsidR="003C224B" w:rsidRPr="00C26D3B" w:rsidRDefault="003C224B" w:rsidP="003C224B">
      <w:pPr>
        <w:ind w:left="534" w:right="612"/>
        <w:jc w:val="center"/>
        <w:rPr>
          <w:b/>
          <w:sz w:val="20"/>
          <w:szCs w:val="20"/>
        </w:rPr>
      </w:pPr>
      <w:r w:rsidRPr="00C26D3B">
        <w:rPr>
          <w:b/>
          <w:sz w:val="20"/>
          <w:szCs w:val="20"/>
        </w:rPr>
        <w:t>подпрограммы (направления) 1</w:t>
      </w:r>
    </w:p>
    <w:p w:rsidR="003C224B" w:rsidRPr="00C26D3B" w:rsidRDefault="003C224B" w:rsidP="003C224B">
      <w:pPr>
        <w:pStyle w:val="ConsPlusNormal"/>
        <w:rPr>
          <w:rFonts w:ascii="Times New Roman" w:hAnsi="Times New Roman"/>
          <w:sz w:val="20"/>
          <w:szCs w:val="20"/>
        </w:rPr>
      </w:pPr>
    </w:p>
    <w:tbl>
      <w:tblPr>
        <w:tblW w:w="150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1992"/>
        <w:gridCol w:w="57"/>
        <w:gridCol w:w="47"/>
        <w:gridCol w:w="1252"/>
        <w:gridCol w:w="6"/>
        <w:gridCol w:w="200"/>
        <w:gridCol w:w="1134"/>
        <w:gridCol w:w="72"/>
        <w:gridCol w:w="1062"/>
        <w:gridCol w:w="59"/>
        <w:gridCol w:w="1080"/>
        <w:gridCol w:w="972"/>
        <w:gridCol w:w="111"/>
        <w:gridCol w:w="988"/>
        <w:gridCol w:w="13"/>
        <w:gridCol w:w="973"/>
        <w:gridCol w:w="26"/>
        <w:gridCol w:w="13"/>
        <w:gridCol w:w="1435"/>
        <w:gridCol w:w="1275"/>
        <w:gridCol w:w="1401"/>
        <w:gridCol w:w="13"/>
      </w:tblGrid>
      <w:tr w:rsidR="003C224B" w:rsidRPr="00C26D3B" w:rsidTr="003C224B">
        <w:tc>
          <w:tcPr>
            <w:tcW w:w="841" w:type="dxa"/>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N</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пп</w:t>
            </w:r>
          </w:p>
        </w:tc>
        <w:tc>
          <w:tcPr>
            <w:tcW w:w="2049" w:type="dxa"/>
            <w:gridSpan w:val="2"/>
            <w:vMerge w:val="restart"/>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2"/>
            <w:vMerge w:val="restart"/>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Срок реализации</w:t>
            </w:r>
          </w:p>
        </w:tc>
        <w:tc>
          <w:tcPr>
            <w:tcW w:w="1340" w:type="dxa"/>
            <w:gridSpan w:val="3"/>
            <w:vMerge w:val="restart"/>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Объем финансиров</w:t>
            </w:r>
          </w:p>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ания (тыс. рублей)</w:t>
            </w:r>
          </w:p>
        </w:tc>
        <w:tc>
          <w:tcPr>
            <w:tcW w:w="5369" w:type="dxa"/>
            <w:gridSpan w:val="11"/>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 том числе за счет средств</w:t>
            </w:r>
          </w:p>
        </w:tc>
        <w:tc>
          <w:tcPr>
            <w:tcW w:w="143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Участник/участник мероприятия</w:t>
            </w:r>
          </w:p>
        </w:tc>
        <w:tc>
          <w:tcPr>
            <w:tcW w:w="2689" w:type="dxa"/>
            <w:gridSpan w:val="3"/>
            <w:vAlign w:val="center"/>
          </w:tcPr>
          <w:p w:rsidR="003C224B" w:rsidRPr="00C26D3B" w:rsidRDefault="003C224B" w:rsidP="003C224B">
            <w:pPr>
              <w:pStyle w:val="ConsPlusNormal"/>
              <w:rPr>
                <w:rFonts w:ascii="Times New Roman" w:hAnsi="Times New Roman"/>
                <w:sz w:val="20"/>
                <w:szCs w:val="20"/>
              </w:rPr>
            </w:pPr>
            <w:proofErr w:type="gramStart"/>
            <w:r w:rsidRPr="00C26D3B">
              <w:rPr>
                <w:rFonts w:ascii="Times New Roman" w:hAnsi="Times New Roman"/>
                <w:sz w:val="20"/>
                <w:szCs w:val="20"/>
              </w:rPr>
              <w:t xml:space="preserve">Показатели конечного результата ВЦП (основного </w:t>
            </w:r>
            <w:proofErr w:type="gramEnd"/>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49" w:type="dxa"/>
            <w:gridSpan w:val="2"/>
            <w:vMerge/>
          </w:tcPr>
          <w:p w:rsidR="003C224B" w:rsidRPr="00C26D3B" w:rsidRDefault="003C224B" w:rsidP="003C224B">
            <w:pPr>
              <w:pStyle w:val="ConsPlusNormal"/>
              <w:rPr>
                <w:rFonts w:ascii="Times New Roman" w:hAnsi="Times New Roman"/>
                <w:sz w:val="20"/>
                <w:szCs w:val="20"/>
              </w:rPr>
            </w:pPr>
          </w:p>
        </w:tc>
        <w:tc>
          <w:tcPr>
            <w:tcW w:w="1299" w:type="dxa"/>
            <w:gridSpan w:val="2"/>
            <w:vMerge/>
          </w:tcPr>
          <w:p w:rsidR="003C224B" w:rsidRPr="00C26D3B" w:rsidRDefault="003C224B" w:rsidP="003C224B">
            <w:pPr>
              <w:pStyle w:val="ConsPlusNormal"/>
              <w:rPr>
                <w:rFonts w:ascii="Times New Roman" w:hAnsi="Times New Roman"/>
                <w:sz w:val="20"/>
                <w:szCs w:val="20"/>
              </w:rPr>
            </w:pPr>
          </w:p>
        </w:tc>
        <w:tc>
          <w:tcPr>
            <w:tcW w:w="1340" w:type="dxa"/>
            <w:gridSpan w:val="3"/>
            <w:vMerge/>
          </w:tcPr>
          <w:p w:rsidR="003C224B" w:rsidRPr="00C26D3B" w:rsidRDefault="003C224B" w:rsidP="003C224B">
            <w:pPr>
              <w:pStyle w:val="ConsPlusNormal"/>
              <w:rPr>
                <w:rFonts w:ascii="Times New Roman" w:hAnsi="Times New Roman"/>
                <w:sz w:val="20"/>
                <w:szCs w:val="20"/>
              </w:rPr>
            </w:pPr>
          </w:p>
        </w:tc>
        <w:tc>
          <w:tcPr>
            <w:tcW w:w="113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федерального бюджета (по согласованию) (прогноз)</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областного бюджета (по согласованию) (прогноз)</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местного бюджета</w:t>
            </w:r>
          </w:p>
        </w:tc>
        <w:tc>
          <w:tcPr>
            <w:tcW w:w="1112" w:type="dxa"/>
            <w:gridSpan w:val="3"/>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бюджетов сельских поселений (по согласованию)</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внебюджетных источников (по согласованию)</w:t>
            </w:r>
          </w:p>
        </w:tc>
        <w:tc>
          <w:tcPr>
            <w:tcW w:w="1474" w:type="dxa"/>
            <w:gridSpan w:val="3"/>
          </w:tcPr>
          <w:p w:rsidR="003C224B" w:rsidRPr="00C26D3B" w:rsidRDefault="003C224B" w:rsidP="003C224B">
            <w:pPr>
              <w:pStyle w:val="ConsPlusNormal"/>
              <w:rPr>
                <w:rFonts w:ascii="Times New Roman" w:hAnsi="Times New Roman"/>
                <w:sz w:val="20"/>
                <w:szCs w:val="20"/>
              </w:rPr>
            </w:pPr>
          </w:p>
        </w:tc>
        <w:tc>
          <w:tcPr>
            <w:tcW w:w="127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наименование и единица измерения</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значения по годам</w:t>
            </w:r>
          </w:p>
        </w:tc>
      </w:tr>
      <w:tr w:rsidR="003C224B" w:rsidRPr="00C26D3B" w:rsidTr="003C224B">
        <w:tc>
          <w:tcPr>
            <w:tcW w:w="841"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lastRenderedPageBreak/>
              <w:t>1</w:t>
            </w:r>
          </w:p>
        </w:tc>
        <w:tc>
          <w:tcPr>
            <w:tcW w:w="204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w:t>
            </w:r>
          </w:p>
        </w:tc>
        <w:tc>
          <w:tcPr>
            <w:tcW w:w="129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3</w:t>
            </w:r>
          </w:p>
        </w:tc>
        <w:tc>
          <w:tcPr>
            <w:tcW w:w="1340" w:type="dxa"/>
            <w:gridSpan w:val="3"/>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4</w:t>
            </w:r>
          </w:p>
        </w:tc>
        <w:tc>
          <w:tcPr>
            <w:tcW w:w="113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5</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7</w:t>
            </w:r>
          </w:p>
        </w:tc>
        <w:tc>
          <w:tcPr>
            <w:tcW w:w="1112" w:type="dxa"/>
            <w:gridSpan w:val="3"/>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9</w:t>
            </w:r>
          </w:p>
        </w:tc>
        <w:tc>
          <w:tcPr>
            <w:tcW w:w="1474" w:type="dxa"/>
            <w:gridSpan w:val="3"/>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10</w:t>
            </w:r>
          </w:p>
        </w:tc>
        <w:tc>
          <w:tcPr>
            <w:tcW w:w="127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11</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12</w:t>
            </w:r>
          </w:p>
        </w:tc>
      </w:tr>
      <w:tr w:rsidR="003C224B" w:rsidRPr="00C26D3B" w:rsidTr="003C224B">
        <w:tc>
          <w:tcPr>
            <w:tcW w:w="841" w:type="dxa"/>
          </w:tcPr>
          <w:p w:rsidR="003C224B" w:rsidRPr="00C26D3B" w:rsidRDefault="003C224B" w:rsidP="003C224B">
            <w:pPr>
              <w:pStyle w:val="ConsPlusNormal"/>
              <w:rPr>
                <w:rFonts w:ascii="Times New Roman" w:hAnsi="Times New Roman"/>
                <w:sz w:val="20"/>
                <w:szCs w:val="20"/>
              </w:rPr>
            </w:pPr>
          </w:p>
        </w:tc>
        <w:tc>
          <w:tcPr>
            <w:tcW w:w="14181" w:type="dxa"/>
            <w:gridSpan w:val="2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Подпрограмма (направление)  1 «Социальная защита населения Молчановского района»</w:t>
            </w:r>
          </w:p>
        </w:tc>
      </w:tr>
      <w:tr w:rsidR="003C224B" w:rsidRPr="00C26D3B" w:rsidTr="003C224B">
        <w:tc>
          <w:tcPr>
            <w:tcW w:w="84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w:t>
            </w:r>
          </w:p>
        </w:tc>
        <w:tc>
          <w:tcPr>
            <w:tcW w:w="14181" w:type="dxa"/>
            <w:gridSpan w:val="2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Задача 1 подпрограммы (направления) 1. Защита прав детей-сирот и детей, оставшихся без попечения родителей</w:t>
            </w:r>
          </w:p>
        </w:tc>
      </w:tr>
      <w:tr w:rsidR="003C224B" w:rsidRPr="00C26D3B" w:rsidTr="003C224B">
        <w:trPr>
          <w:gridAfter w:val="1"/>
          <w:wAfter w:w="13" w:type="dxa"/>
        </w:trPr>
        <w:tc>
          <w:tcPr>
            <w:tcW w:w="841"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1.1</w:t>
            </w:r>
          </w:p>
        </w:tc>
        <w:tc>
          <w:tcPr>
            <w:tcW w:w="1992" w:type="dxa"/>
            <w:vMerge w:val="restart"/>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Комплекс процессных мероприятий</w:t>
            </w:r>
          </w:p>
          <w:p w:rsidR="003C224B" w:rsidRPr="00C26D3B" w:rsidRDefault="003C224B" w:rsidP="003C224B">
            <w:pPr>
              <w:widowControl w:val="0"/>
              <w:autoSpaceDE w:val="0"/>
              <w:autoSpaceDN w:val="0"/>
              <w:rPr>
                <w:sz w:val="20"/>
                <w:szCs w:val="20"/>
              </w:rPr>
            </w:pPr>
            <w:r w:rsidRPr="00C26D3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2" w:type="dxa"/>
            <w:gridSpan w:val="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19 303,6</w:t>
            </w:r>
          </w:p>
        </w:tc>
        <w:tc>
          <w:tcPr>
            <w:tcW w:w="1193"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6 779,4</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12 524,2</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val="restart"/>
          </w:tcPr>
          <w:p w:rsidR="003C224B" w:rsidRPr="00C26D3B" w:rsidRDefault="003C224B" w:rsidP="003C224B">
            <w:pPr>
              <w:widowControl w:val="0"/>
              <w:autoSpaceDE w:val="0"/>
              <w:autoSpaceDN w:val="0"/>
              <w:rPr>
                <w:sz w:val="20"/>
                <w:szCs w:val="20"/>
              </w:rPr>
            </w:pPr>
            <w:r w:rsidRPr="00C26D3B">
              <w:rPr>
                <w:sz w:val="20"/>
                <w:szCs w:val="20"/>
              </w:rPr>
              <w:t>Отдел опеки и попечительства Управления по социальной политике Администрации Молчановского района, Управление образования Администрации Молчановского района</w:t>
            </w:r>
          </w:p>
        </w:tc>
        <w:tc>
          <w:tcPr>
            <w:tcW w:w="1275" w:type="dxa"/>
            <w:vMerge w:val="restart"/>
          </w:tcPr>
          <w:p w:rsidR="003C224B" w:rsidRPr="00C26D3B" w:rsidRDefault="003C224B" w:rsidP="003C224B">
            <w:pPr>
              <w:widowControl w:val="0"/>
              <w:autoSpaceDE w:val="0"/>
              <w:autoSpaceDN w:val="0"/>
              <w:rPr>
                <w:sz w:val="20"/>
                <w:szCs w:val="20"/>
              </w:rPr>
            </w:pPr>
            <w:r w:rsidRPr="00C26D3B">
              <w:rPr>
                <w:sz w:val="20"/>
                <w:szCs w:val="20"/>
              </w:rPr>
              <w:t>Количество предоставленных жилых помещений, едениц</w:t>
            </w: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x</w:t>
            </w:r>
          </w:p>
        </w:tc>
      </w:tr>
      <w:tr w:rsidR="003C224B" w:rsidRPr="00C26D3B" w:rsidTr="003C224B">
        <w:trPr>
          <w:gridAfter w:val="1"/>
          <w:wAfter w:w="13" w:type="dxa"/>
        </w:trPr>
        <w:tc>
          <w:tcPr>
            <w:tcW w:w="841" w:type="dxa"/>
            <w:vMerge/>
          </w:tcPr>
          <w:p w:rsidR="003C224B" w:rsidRPr="00C26D3B" w:rsidRDefault="003C224B" w:rsidP="003C224B">
            <w:pPr>
              <w:pStyle w:val="ConsPlusNormal"/>
              <w:rPr>
                <w:rFonts w:ascii="Times New Roman" w:hAnsi="Times New Roman"/>
                <w:sz w:val="20"/>
                <w:szCs w:val="20"/>
              </w:rPr>
            </w:pPr>
          </w:p>
        </w:tc>
        <w:tc>
          <w:tcPr>
            <w:tcW w:w="1992" w:type="dxa"/>
            <w:vMerge/>
          </w:tcPr>
          <w:p w:rsidR="003C224B" w:rsidRPr="00C26D3B" w:rsidRDefault="003C224B" w:rsidP="003C224B">
            <w:pPr>
              <w:pStyle w:val="ConsPlusNormal"/>
              <w:rPr>
                <w:rFonts w:ascii="Times New Roman" w:hAnsi="Times New Roman"/>
                <w:sz w:val="20"/>
                <w:szCs w:val="20"/>
              </w:rPr>
            </w:pPr>
          </w:p>
        </w:tc>
        <w:tc>
          <w:tcPr>
            <w:tcW w:w="1562" w:type="dxa"/>
            <w:gridSpan w:val="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4 529,2</w:t>
            </w:r>
          </w:p>
        </w:tc>
        <w:tc>
          <w:tcPr>
            <w:tcW w:w="1193"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2 027,4</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2 501,8</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r>
      <w:tr w:rsidR="003C224B" w:rsidRPr="00C26D3B" w:rsidTr="003C224B">
        <w:trPr>
          <w:gridAfter w:val="1"/>
          <w:wAfter w:w="13" w:type="dxa"/>
        </w:trPr>
        <w:tc>
          <w:tcPr>
            <w:tcW w:w="841" w:type="dxa"/>
            <w:vMerge/>
          </w:tcPr>
          <w:p w:rsidR="003C224B" w:rsidRPr="00C26D3B" w:rsidRDefault="003C224B" w:rsidP="003C224B">
            <w:pPr>
              <w:pStyle w:val="ConsPlusNormal"/>
              <w:rPr>
                <w:rFonts w:ascii="Times New Roman" w:hAnsi="Times New Roman"/>
                <w:sz w:val="20"/>
                <w:szCs w:val="20"/>
              </w:rPr>
            </w:pPr>
          </w:p>
        </w:tc>
        <w:tc>
          <w:tcPr>
            <w:tcW w:w="1992" w:type="dxa"/>
            <w:vMerge/>
          </w:tcPr>
          <w:p w:rsidR="003C224B" w:rsidRPr="00C26D3B" w:rsidRDefault="003C224B" w:rsidP="003C224B">
            <w:pPr>
              <w:pStyle w:val="ConsPlusNormal"/>
              <w:rPr>
                <w:rFonts w:ascii="Times New Roman" w:hAnsi="Times New Roman"/>
                <w:sz w:val="20"/>
                <w:szCs w:val="20"/>
              </w:rPr>
            </w:pPr>
          </w:p>
        </w:tc>
        <w:tc>
          <w:tcPr>
            <w:tcW w:w="1562" w:type="dxa"/>
            <w:gridSpan w:val="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7 373,0</w:t>
            </w:r>
          </w:p>
        </w:tc>
        <w:tc>
          <w:tcPr>
            <w:tcW w:w="1193"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2 376,0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4 997,0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r>
      <w:tr w:rsidR="003C224B" w:rsidRPr="00C26D3B" w:rsidTr="003C224B">
        <w:trPr>
          <w:gridAfter w:val="1"/>
          <w:wAfter w:w="13" w:type="dxa"/>
        </w:trPr>
        <w:tc>
          <w:tcPr>
            <w:tcW w:w="841" w:type="dxa"/>
            <w:vMerge/>
          </w:tcPr>
          <w:p w:rsidR="003C224B" w:rsidRPr="00C26D3B" w:rsidRDefault="003C224B" w:rsidP="003C224B">
            <w:pPr>
              <w:pStyle w:val="ConsPlusNormal"/>
              <w:rPr>
                <w:rFonts w:ascii="Times New Roman" w:hAnsi="Times New Roman"/>
                <w:sz w:val="20"/>
                <w:szCs w:val="20"/>
              </w:rPr>
            </w:pPr>
          </w:p>
        </w:tc>
        <w:tc>
          <w:tcPr>
            <w:tcW w:w="1992" w:type="dxa"/>
            <w:vMerge/>
          </w:tcPr>
          <w:p w:rsidR="003C224B" w:rsidRPr="00C26D3B" w:rsidRDefault="003C224B" w:rsidP="003C224B">
            <w:pPr>
              <w:pStyle w:val="ConsPlusNormal"/>
              <w:rPr>
                <w:rFonts w:ascii="Times New Roman" w:hAnsi="Times New Roman"/>
                <w:sz w:val="20"/>
                <w:szCs w:val="20"/>
              </w:rPr>
            </w:pPr>
          </w:p>
        </w:tc>
        <w:tc>
          <w:tcPr>
            <w:tcW w:w="1562" w:type="dxa"/>
            <w:gridSpan w:val="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7 401,4</w:t>
            </w:r>
          </w:p>
        </w:tc>
        <w:tc>
          <w:tcPr>
            <w:tcW w:w="1193"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2 376,0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5 025,4</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r>
      <w:tr w:rsidR="003C224B" w:rsidRPr="00C26D3B" w:rsidTr="003C224B">
        <w:trPr>
          <w:gridAfter w:val="1"/>
          <w:wAfter w:w="13" w:type="dxa"/>
          <w:trHeight w:val="351"/>
        </w:trPr>
        <w:tc>
          <w:tcPr>
            <w:tcW w:w="841" w:type="dxa"/>
            <w:vMerge/>
          </w:tcPr>
          <w:p w:rsidR="003C224B" w:rsidRPr="00C26D3B" w:rsidRDefault="003C224B" w:rsidP="003C224B">
            <w:pPr>
              <w:pStyle w:val="ConsPlusNormal"/>
              <w:rPr>
                <w:rFonts w:ascii="Times New Roman" w:hAnsi="Times New Roman"/>
                <w:sz w:val="20"/>
                <w:szCs w:val="20"/>
              </w:rPr>
            </w:pPr>
          </w:p>
        </w:tc>
        <w:tc>
          <w:tcPr>
            <w:tcW w:w="1992" w:type="dxa"/>
            <w:vMerge/>
          </w:tcPr>
          <w:p w:rsidR="003C224B" w:rsidRPr="00C26D3B" w:rsidRDefault="003C224B" w:rsidP="003C224B">
            <w:pPr>
              <w:pStyle w:val="ConsPlusNormal"/>
              <w:rPr>
                <w:rFonts w:ascii="Times New Roman" w:hAnsi="Times New Roman"/>
                <w:sz w:val="20"/>
                <w:szCs w:val="20"/>
              </w:rPr>
            </w:pPr>
          </w:p>
        </w:tc>
        <w:tc>
          <w:tcPr>
            <w:tcW w:w="1562" w:type="dxa"/>
            <w:gridSpan w:val="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2027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r>
      <w:tr w:rsidR="003C224B" w:rsidRPr="00C26D3B" w:rsidTr="003C224B">
        <w:trPr>
          <w:gridAfter w:val="1"/>
          <w:wAfter w:w="13" w:type="dxa"/>
          <w:trHeight w:val="351"/>
        </w:trPr>
        <w:tc>
          <w:tcPr>
            <w:tcW w:w="841" w:type="dxa"/>
            <w:vMerge/>
          </w:tcPr>
          <w:p w:rsidR="003C224B" w:rsidRPr="00C26D3B" w:rsidRDefault="003C224B" w:rsidP="003C224B">
            <w:pPr>
              <w:pStyle w:val="ConsPlusNormal"/>
              <w:rPr>
                <w:rFonts w:ascii="Times New Roman" w:hAnsi="Times New Roman"/>
                <w:sz w:val="20"/>
                <w:szCs w:val="20"/>
              </w:rPr>
            </w:pPr>
          </w:p>
        </w:tc>
        <w:tc>
          <w:tcPr>
            <w:tcW w:w="1992" w:type="dxa"/>
            <w:vMerge/>
          </w:tcPr>
          <w:p w:rsidR="003C224B" w:rsidRPr="00C26D3B" w:rsidRDefault="003C224B" w:rsidP="003C224B">
            <w:pPr>
              <w:pStyle w:val="ConsPlusNormal"/>
              <w:rPr>
                <w:rFonts w:ascii="Times New Roman" w:hAnsi="Times New Roman"/>
                <w:sz w:val="20"/>
                <w:szCs w:val="20"/>
              </w:rPr>
            </w:pPr>
          </w:p>
        </w:tc>
        <w:tc>
          <w:tcPr>
            <w:tcW w:w="1562" w:type="dxa"/>
            <w:gridSpan w:val="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r>
      <w:tr w:rsidR="003C224B" w:rsidRPr="00C26D3B" w:rsidTr="003C224B">
        <w:trPr>
          <w:gridAfter w:val="1"/>
          <w:wAfter w:w="13" w:type="dxa"/>
          <w:trHeight w:val="84"/>
        </w:trPr>
        <w:tc>
          <w:tcPr>
            <w:tcW w:w="841" w:type="dxa"/>
            <w:vMerge/>
          </w:tcPr>
          <w:p w:rsidR="003C224B" w:rsidRPr="00C26D3B" w:rsidRDefault="003C224B" w:rsidP="003C224B">
            <w:pPr>
              <w:pStyle w:val="ConsPlusNormal"/>
              <w:rPr>
                <w:rFonts w:ascii="Times New Roman" w:hAnsi="Times New Roman"/>
                <w:sz w:val="20"/>
                <w:szCs w:val="20"/>
              </w:rPr>
            </w:pPr>
          </w:p>
        </w:tc>
        <w:tc>
          <w:tcPr>
            <w:tcW w:w="1992" w:type="dxa"/>
            <w:vMerge/>
          </w:tcPr>
          <w:p w:rsidR="003C224B" w:rsidRPr="00C26D3B" w:rsidRDefault="003C224B" w:rsidP="003C224B">
            <w:pPr>
              <w:pStyle w:val="ConsPlusNormal"/>
              <w:rPr>
                <w:rFonts w:ascii="Times New Roman" w:hAnsi="Times New Roman"/>
                <w:sz w:val="20"/>
                <w:szCs w:val="20"/>
              </w:rPr>
            </w:pPr>
          </w:p>
        </w:tc>
        <w:tc>
          <w:tcPr>
            <w:tcW w:w="1562" w:type="dxa"/>
            <w:gridSpan w:val="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r>
      <w:tr w:rsidR="003C224B" w:rsidRPr="00C26D3B" w:rsidTr="003C224B">
        <w:tc>
          <w:tcPr>
            <w:tcW w:w="84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w:t>
            </w:r>
          </w:p>
        </w:tc>
        <w:tc>
          <w:tcPr>
            <w:tcW w:w="14181" w:type="dxa"/>
            <w:gridSpan w:val="2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Задача 2 Подпрограммы 1. Защита прав детей-сирот и детей, оставшихся без попечения родителей</w:t>
            </w:r>
          </w:p>
        </w:tc>
      </w:tr>
      <w:tr w:rsidR="003C224B" w:rsidRPr="00C26D3B" w:rsidTr="003C224B">
        <w:tc>
          <w:tcPr>
            <w:tcW w:w="841"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2.1</w:t>
            </w:r>
          </w:p>
        </w:tc>
        <w:tc>
          <w:tcPr>
            <w:tcW w:w="2096" w:type="dxa"/>
            <w:gridSpan w:val="3"/>
            <w:vMerge w:val="restart"/>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Комплекс процессных мероприятий</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2 376,0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2 376,0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val="restart"/>
          </w:tcPr>
          <w:p w:rsidR="003C224B" w:rsidRPr="00C26D3B" w:rsidRDefault="003C224B" w:rsidP="003C224B">
            <w:pPr>
              <w:rPr>
                <w:sz w:val="20"/>
                <w:szCs w:val="20"/>
              </w:rPr>
            </w:pPr>
            <w:r w:rsidRPr="00C26D3B">
              <w:rPr>
                <w:sz w:val="20"/>
                <w:szCs w:val="20"/>
              </w:rPr>
              <w:t>Отдел опеки и попечительства Управления по социальной политике Администрации Молчановского района</w:t>
            </w:r>
          </w:p>
          <w:p w:rsidR="003C224B" w:rsidRPr="00C26D3B" w:rsidRDefault="003C224B" w:rsidP="003C224B">
            <w:pPr>
              <w:widowControl w:val="0"/>
              <w:autoSpaceDE w:val="0"/>
              <w:autoSpaceDN w:val="0"/>
              <w:rPr>
                <w:sz w:val="20"/>
                <w:szCs w:val="20"/>
              </w:rPr>
            </w:pPr>
          </w:p>
        </w:tc>
        <w:tc>
          <w:tcPr>
            <w:tcW w:w="1275" w:type="dxa"/>
            <w:vMerge w:val="restart"/>
          </w:tcPr>
          <w:p w:rsidR="003C224B" w:rsidRPr="00C26D3B" w:rsidRDefault="003C224B" w:rsidP="003C224B">
            <w:pPr>
              <w:widowControl w:val="0"/>
              <w:autoSpaceDE w:val="0"/>
              <w:autoSpaceDN w:val="0"/>
              <w:rPr>
                <w:sz w:val="20"/>
                <w:szCs w:val="20"/>
              </w:rPr>
            </w:pPr>
            <w:r w:rsidRPr="00C26D3B">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 человек</w:t>
            </w: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x</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15</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1 188,0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1 188,0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15</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1 188,0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1 188,0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15</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2027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15</w:t>
            </w:r>
          </w:p>
        </w:tc>
      </w:tr>
      <w:tr w:rsidR="003C224B" w:rsidRPr="00C26D3B" w:rsidTr="003C224B">
        <w:trPr>
          <w:trHeight w:val="251"/>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15</w:t>
            </w:r>
          </w:p>
        </w:tc>
      </w:tr>
      <w:tr w:rsidR="003C224B" w:rsidRPr="00C26D3B" w:rsidTr="003C224B">
        <w:trPr>
          <w:trHeight w:val="759"/>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15</w:t>
            </w:r>
          </w:p>
        </w:tc>
      </w:tr>
      <w:tr w:rsidR="003C224B" w:rsidRPr="00C26D3B" w:rsidTr="003C224B">
        <w:trPr>
          <w:trHeight w:val="174"/>
        </w:trPr>
        <w:tc>
          <w:tcPr>
            <w:tcW w:w="84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lastRenderedPageBreak/>
              <w:t>3.</w:t>
            </w:r>
          </w:p>
        </w:tc>
        <w:tc>
          <w:tcPr>
            <w:tcW w:w="14181" w:type="dxa"/>
            <w:gridSpan w:val="2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Задача 3 подпрограммы (направления) 1 Развитие форм жизнеустройства детей – сирот и детей, оставшихся без попечения родителей</w:t>
            </w:r>
          </w:p>
        </w:tc>
      </w:tr>
      <w:tr w:rsidR="003C224B" w:rsidRPr="00C26D3B" w:rsidTr="003C224B">
        <w:tc>
          <w:tcPr>
            <w:tcW w:w="841"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3.1.</w:t>
            </w:r>
          </w:p>
        </w:tc>
        <w:tc>
          <w:tcPr>
            <w:tcW w:w="2096" w:type="dxa"/>
            <w:gridSpan w:val="3"/>
            <w:vMerge w:val="restart"/>
          </w:tcPr>
          <w:p w:rsidR="003C224B" w:rsidRPr="00C26D3B" w:rsidRDefault="003C224B" w:rsidP="003C224B">
            <w:pPr>
              <w:pStyle w:val="ConsPlusNormal"/>
              <w:jc w:val="both"/>
              <w:rPr>
                <w:rFonts w:ascii="Times New Roman" w:hAnsi="Times New Roman"/>
                <w:sz w:val="20"/>
                <w:szCs w:val="20"/>
              </w:rPr>
            </w:pPr>
          </w:p>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Комплекс процессных мероприятий</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«Организация работы по развитию форм жизнеустройства детей-сирот и детей, оставшихся без попечения родителей</w:t>
            </w: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145 162,4</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tabs>
                <w:tab w:val="left" w:pos="0"/>
                <w:tab w:val="left" w:pos="956"/>
              </w:tabs>
              <w:jc w:val="center"/>
              <w:rPr>
                <w:rFonts w:ascii="Times New Roman" w:hAnsi="Times New Roman"/>
                <w:sz w:val="20"/>
                <w:szCs w:val="20"/>
              </w:rPr>
            </w:pPr>
            <w:r w:rsidRPr="00C26D3B">
              <w:rPr>
                <w:rFonts w:ascii="Times New Roman" w:hAnsi="Times New Roman"/>
                <w:sz w:val="20"/>
                <w:szCs w:val="20"/>
              </w:rPr>
              <w:t>145162,4</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val="restart"/>
          </w:tcPr>
          <w:p w:rsidR="003C224B" w:rsidRPr="00C26D3B" w:rsidRDefault="003C224B" w:rsidP="003C224B">
            <w:pPr>
              <w:rPr>
                <w:sz w:val="20"/>
                <w:szCs w:val="20"/>
              </w:rPr>
            </w:pPr>
            <w:r w:rsidRPr="00C26D3B">
              <w:rPr>
                <w:sz w:val="20"/>
                <w:szCs w:val="20"/>
              </w:rPr>
              <w:t>Отдел опеки и попечительства Управления по социальной политике Администрации Молчановского района</w:t>
            </w:r>
          </w:p>
          <w:p w:rsidR="003C224B" w:rsidRPr="00C26D3B" w:rsidRDefault="003C224B" w:rsidP="003C224B">
            <w:pPr>
              <w:rPr>
                <w:sz w:val="20"/>
                <w:szCs w:val="20"/>
              </w:rPr>
            </w:pPr>
          </w:p>
        </w:tc>
        <w:tc>
          <w:tcPr>
            <w:tcW w:w="1275" w:type="dxa"/>
            <w:vMerge w:val="restart"/>
          </w:tcPr>
          <w:p w:rsidR="003C224B" w:rsidRPr="00C26D3B" w:rsidRDefault="003C224B" w:rsidP="003C224B">
            <w:pPr>
              <w:rPr>
                <w:sz w:val="20"/>
                <w:szCs w:val="20"/>
              </w:rPr>
            </w:pPr>
            <w:r w:rsidRPr="00C26D3B">
              <w:rPr>
                <w:sz w:val="20"/>
                <w:szCs w:val="20"/>
              </w:rPr>
              <w:t>Количество детей сирот и детей, оставшихся без попечения родителей, которым оказана помощь</w:t>
            </w: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x</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38 530,0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38 530,0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172</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53 316,2</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53 316,2</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172</w:t>
            </w:r>
          </w:p>
        </w:tc>
      </w:tr>
      <w:tr w:rsidR="003C224B" w:rsidRPr="00C26D3B" w:rsidTr="003C224B">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53 316,2</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53 316,2</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172</w:t>
            </w:r>
          </w:p>
        </w:tc>
      </w:tr>
      <w:tr w:rsidR="003C224B" w:rsidRPr="00C26D3B" w:rsidTr="003C224B">
        <w:trPr>
          <w:trHeight w:val="251"/>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2027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172</w:t>
            </w:r>
          </w:p>
        </w:tc>
      </w:tr>
      <w:tr w:rsidR="003C224B" w:rsidRPr="00C26D3B" w:rsidTr="003C224B">
        <w:trPr>
          <w:trHeight w:val="253"/>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172</w:t>
            </w:r>
          </w:p>
        </w:tc>
      </w:tr>
      <w:tr w:rsidR="003C224B" w:rsidRPr="00C26D3B" w:rsidTr="003C224B">
        <w:trPr>
          <w:trHeight w:val="253"/>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406" w:type="dxa"/>
            <w:gridSpan w:val="3"/>
            <w:vMerge w:val="restart"/>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vMerge w:val="restart"/>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vMerge w:val="restart"/>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vMerge w:val="restart"/>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vMerge w:val="restart"/>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vMerge w:val="restart"/>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172</w:t>
            </w:r>
          </w:p>
        </w:tc>
      </w:tr>
      <w:tr w:rsidR="003C224B" w:rsidRPr="00C26D3B" w:rsidTr="003C224B">
        <w:trPr>
          <w:trHeight w:val="268"/>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vMerge/>
          </w:tcPr>
          <w:p w:rsidR="003C224B" w:rsidRPr="00C26D3B" w:rsidRDefault="003C224B" w:rsidP="003C224B">
            <w:pPr>
              <w:pStyle w:val="ConsPlusNormal"/>
              <w:rPr>
                <w:rFonts w:ascii="Times New Roman" w:hAnsi="Times New Roman"/>
                <w:sz w:val="20"/>
                <w:szCs w:val="20"/>
              </w:rPr>
            </w:pPr>
          </w:p>
        </w:tc>
        <w:tc>
          <w:tcPr>
            <w:tcW w:w="1406" w:type="dxa"/>
            <w:gridSpan w:val="3"/>
            <w:vMerge/>
          </w:tcPr>
          <w:p w:rsidR="003C224B" w:rsidRPr="00C26D3B" w:rsidRDefault="003C224B" w:rsidP="003C224B">
            <w:pPr>
              <w:pStyle w:val="ConsPlusNormal"/>
              <w:rPr>
                <w:rFonts w:ascii="Times New Roman" w:hAnsi="Times New Roman"/>
                <w:sz w:val="20"/>
                <w:szCs w:val="20"/>
              </w:rPr>
            </w:pPr>
          </w:p>
        </w:tc>
        <w:tc>
          <w:tcPr>
            <w:tcW w:w="1121" w:type="dxa"/>
            <w:gridSpan w:val="2"/>
            <w:vMerge/>
          </w:tcPr>
          <w:p w:rsidR="003C224B" w:rsidRPr="00C26D3B" w:rsidRDefault="003C224B" w:rsidP="003C224B">
            <w:pPr>
              <w:pStyle w:val="ConsPlusNormal"/>
              <w:rPr>
                <w:rFonts w:ascii="Times New Roman" w:hAnsi="Times New Roman"/>
                <w:sz w:val="20"/>
                <w:szCs w:val="20"/>
              </w:rPr>
            </w:pPr>
          </w:p>
        </w:tc>
        <w:tc>
          <w:tcPr>
            <w:tcW w:w="1080" w:type="dxa"/>
            <w:vMerge/>
          </w:tcPr>
          <w:p w:rsidR="003C224B" w:rsidRPr="00C26D3B" w:rsidRDefault="003C224B" w:rsidP="003C224B">
            <w:pPr>
              <w:pStyle w:val="ConsPlusNormal"/>
              <w:rPr>
                <w:rFonts w:ascii="Times New Roman" w:hAnsi="Times New Roman"/>
                <w:sz w:val="20"/>
                <w:szCs w:val="20"/>
              </w:rPr>
            </w:pPr>
          </w:p>
        </w:tc>
        <w:tc>
          <w:tcPr>
            <w:tcW w:w="1083" w:type="dxa"/>
            <w:gridSpan w:val="2"/>
            <w:vMerge/>
          </w:tcPr>
          <w:p w:rsidR="003C224B" w:rsidRPr="00C26D3B" w:rsidRDefault="003C224B" w:rsidP="003C224B">
            <w:pPr>
              <w:pStyle w:val="ConsPlusNormal"/>
              <w:rPr>
                <w:rFonts w:ascii="Times New Roman" w:hAnsi="Times New Roman"/>
                <w:sz w:val="20"/>
                <w:szCs w:val="20"/>
              </w:rPr>
            </w:pPr>
          </w:p>
        </w:tc>
        <w:tc>
          <w:tcPr>
            <w:tcW w:w="1001" w:type="dxa"/>
            <w:gridSpan w:val="2"/>
            <w:vMerge/>
          </w:tcPr>
          <w:p w:rsidR="003C224B" w:rsidRPr="00C26D3B" w:rsidRDefault="003C224B" w:rsidP="003C224B">
            <w:pPr>
              <w:pStyle w:val="ConsPlusNormal"/>
              <w:rPr>
                <w:rFonts w:ascii="Times New Roman" w:hAnsi="Times New Roman"/>
                <w:sz w:val="20"/>
                <w:szCs w:val="20"/>
              </w:rPr>
            </w:pPr>
          </w:p>
        </w:tc>
        <w:tc>
          <w:tcPr>
            <w:tcW w:w="1012" w:type="dxa"/>
            <w:gridSpan w:val="3"/>
            <w:vMerge/>
          </w:tcPr>
          <w:p w:rsidR="003C224B" w:rsidRPr="00C26D3B" w:rsidRDefault="003C224B" w:rsidP="003C224B">
            <w:pPr>
              <w:pStyle w:val="ConsPlusNormal"/>
              <w:rPr>
                <w:rFonts w:ascii="Times New Roman" w:hAnsi="Times New Roman"/>
                <w:sz w:val="20"/>
                <w:szCs w:val="20"/>
              </w:rPr>
            </w:pPr>
          </w:p>
        </w:tc>
        <w:tc>
          <w:tcPr>
            <w:tcW w:w="1435" w:type="dxa"/>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14"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172</w:t>
            </w:r>
          </w:p>
        </w:tc>
      </w:tr>
      <w:tr w:rsidR="003C224B" w:rsidRPr="00C26D3B" w:rsidTr="003C224B">
        <w:trPr>
          <w:trHeight w:val="361"/>
        </w:trPr>
        <w:tc>
          <w:tcPr>
            <w:tcW w:w="841" w:type="dxa"/>
            <w:vMerge w:val="restart"/>
          </w:tcPr>
          <w:p w:rsidR="003C224B" w:rsidRPr="00C26D3B" w:rsidRDefault="003C224B" w:rsidP="003C224B">
            <w:pPr>
              <w:pStyle w:val="ConsPlusNormal"/>
              <w:rPr>
                <w:rFonts w:ascii="Times New Roman" w:hAnsi="Times New Roman"/>
                <w:sz w:val="20"/>
                <w:szCs w:val="20"/>
              </w:rPr>
            </w:pPr>
          </w:p>
        </w:tc>
        <w:tc>
          <w:tcPr>
            <w:tcW w:w="2096" w:type="dxa"/>
            <w:gridSpan w:val="3"/>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Итого по подпрограмме 1</w:t>
            </w: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166 842,0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6 779,4</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160 814,6</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43 059,2</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2 027,4</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41 031,8</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lang w:eastAsia="en-US"/>
              </w:rPr>
              <w:t>61 877,2</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2 376,0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59  501,2</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lang w:eastAsia="en-US"/>
              </w:rPr>
              <w:t>61 905,6</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2 376,0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59 529,6</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2027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1" w:type="dxa"/>
            <w:vMerge/>
          </w:tcPr>
          <w:p w:rsidR="003C224B" w:rsidRPr="00C26D3B" w:rsidRDefault="003C224B" w:rsidP="003C224B">
            <w:pPr>
              <w:pStyle w:val="ConsPlusNormal"/>
              <w:rPr>
                <w:rFonts w:ascii="Times New Roman" w:hAnsi="Times New Roman"/>
                <w:sz w:val="20"/>
                <w:szCs w:val="20"/>
              </w:rPr>
            </w:pPr>
          </w:p>
        </w:tc>
        <w:tc>
          <w:tcPr>
            <w:tcW w:w="2096" w:type="dxa"/>
            <w:gridSpan w:val="3"/>
            <w:vMerge/>
          </w:tcPr>
          <w:p w:rsidR="003C224B" w:rsidRPr="00C26D3B" w:rsidRDefault="003C224B" w:rsidP="003C224B">
            <w:pPr>
              <w:pStyle w:val="ConsPlusNormal"/>
              <w:rPr>
                <w:rFonts w:ascii="Times New Roman" w:hAnsi="Times New Roman"/>
                <w:sz w:val="20"/>
                <w:szCs w:val="20"/>
              </w:rPr>
            </w:pPr>
          </w:p>
        </w:tc>
        <w:tc>
          <w:tcPr>
            <w:tcW w:w="1258"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406"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2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bl>
    <w:p w:rsidR="003C224B" w:rsidRPr="00C26D3B" w:rsidRDefault="003C224B" w:rsidP="003C224B">
      <w:pPr>
        <w:pStyle w:val="ConsPlusNormal"/>
        <w:tabs>
          <w:tab w:val="left" w:pos="540"/>
        </w:tabs>
        <w:rPr>
          <w:rFonts w:ascii="Times New Roman" w:hAnsi="Times New Roman"/>
          <w:sz w:val="20"/>
          <w:szCs w:val="20"/>
        </w:rPr>
      </w:pPr>
    </w:p>
    <w:p w:rsidR="003C224B" w:rsidRPr="00C26D3B" w:rsidRDefault="003C224B" w:rsidP="003C224B">
      <w:pPr>
        <w:autoSpaceDE w:val="0"/>
        <w:autoSpaceDN w:val="0"/>
        <w:adjustRightInd w:val="0"/>
        <w:jc w:val="center"/>
        <w:rPr>
          <w:b/>
          <w:color w:val="000000"/>
          <w:sz w:val="20"/>
          <w:szCs w:val="20"/>
        </w:rPr>
      </w:pPr>
      <w:r w:rsidRPr="00C26D3B">
        <w:rPr>
          <w:b/>
          <w:color w:val="000000"/>
          <w:sz w:val="20"/>
          <w:szCs w:val="20"/>
        </w:rPr>
        <w:t>ПАСПОРТ</w:t>
      </w:r>
    </w:p>
    <w:p w:rsidR="003C224B" w:rsidRPr="00C26D3B" w:rsidRDefault="003C224B" w:rsidP="003C224B">
      <w:pPr>
        <w:autoSpaceDE w:val="0"/>
        <w:autoSpaceDN w:val="0"/>
        <w:adjustRightInd w:val="0"/>
        <w:jc w:val="center"/>
        <w:rPr>
          <w:b/>
          <w:sz w:val="20"/>
          <w:szCs w:val="20"/>
          <w:u w:val="single"/>
        </w:rPr>
      </w:pPr>
      <w:r w:rsidRPr="00C26D3B">
        <w:rPr>
          <w:b/>
          <w:color w:val="000000"/>
          <w:sz w:val="20"/>
          <w:szCs w:val="20"/>
        </w:rPr>
        <w:lastRenderedPageBreak/>
        <w:t xml:space="preserve">Комплекса процессных мероприятий </w:t>
      </w:r>
      <w:r w:rsidRPr="00C26D3B">
        <w:rPr>
          <w:b/>
          <w:color w:val="000000"/>
          <w:sz w:val="20"/>
          <w:szCs w:val="20"/>
        </w:rPr>
        <w:br/>
      </w:r>
      <w:r w:rsidRPr="00C26D3B">
        <w:rPr>
          <w:b/>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C224B" w:rsidRPr="00C26D3B"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C26D3B" w:rsidTr="003C224B">
        <w:trPr>
          <w:trHeight w:val="460"/>
        </w:trPr>
        <w:tc>
          <w:tcPr>
            <w:tcW w:w="7280" w:type="dxa"/>
          </w:tcPr>
          <w:p w:rsidR="003C224B" w:rsidRPr="00C26D3B" w:rsidRDefault="003C224B" w:rsidP="003C224B">
            <w:pPr>
              <w:rPr>
                <w:sz w:val="20"/>
                <w:szCs w:val="20"/>
              </w:rPr>
            </w:pPr>
            <w:proofErr w:type="gramStart"/>
            <w:r w:rsidRPr="00C26D3B">
              <w:rPr>
                <w:sz w:val="20"/>
                <w:szCs w:val="20"/>
              </w:rPr>
              <w:t>Ответственный</w:t>
            </w:r>
            <w:proofErr w:type="gramEnd"/>
            <w:r w:rsidRPr="00C26D3B">
              <w:rPr>
                <w:sz w:val="20"/>
                <w:szCs w:val="20"/>
              </w:rPr>
              <w:t xml:space="preserve"> за выполнение ведомственного проекта</w:t>
            </w:r>
          </w:p>
        </w:tc>
        <w:tc>
          <w:tcPr>
            <w:tcW w:w="7712" w:type="dxa"/>
          </w:tcPr>
          <w:p w:rsidR="003C224B" w:rsidRPr="00C26D3B" w:rsidRDefault="003C224B" w:rsidP="003C224B">
            <w:pPr>
              <w:rPr>
                <w:sz w:val="20"/>
                <w:szCs w:val="20"/>
              </w:rPr>
            </w:pPr>
            <w:r w:rsidRPr="00C26D3B">
              <w:rPr>
                <w:sz w:val="20"/>
                <w:szCs w:val="20"/>
              </w:rPr>
              <w:t>Управление по социальной политике Администрации Молчановского района</w:t>
            </w:r>
          </w:p>
        </w:tc>
      </w:tr>
      <w:tr w:rsidR="003C224B" w:rsidRPr="00C26D3B" w:rsidTr="003C224B">
        <w:tc>
          <w:tcPr>
            <w:tcW w:w="7280" w:type="dxa"/>
          </w:tcPr>
          <w:p w:rsidR="003C224B" w:rsidRPr="00C26D3B" w:rsidRDefault="003C224B" w:rsidP="003C224B">
            <w:pPr>
              <w:rPr>
                <w:sz w:val="20"/>
                <w:szCs w:val="20"/>
              </w:rPr>
            </w:pPr>
            <w:r w:rsidRPr="00C26D3B">
              <w:rPr>
                <w:sz w:val="20"/>
                <w:szCs w:val="20"/>
              </w:rPr>
              <w:t>Связь с муниципальной программой</w:t>
            </w:r>
          </w:p>
        </w:tc>
        <w:tc>
          <w:tcPr>
            <w:tcW w:w="7712" w:type="dxa"/>
          </w:tcPr>
          <w:p w:rsidR="003C224B" w:rsidRPr="00C26D3B" w:rsidRDefault="003C224B" w:rsidP="003C224B">
            <w:pPr>
              <w:jc w:val="both"/>
              <w:rPr>
                <w:sz w:val="20"/>
                <w:szCs w:val="20"/>
              </w:rPr>
            </w:pPr>
            <w:r w:rsidRPr="00C26D3B">
              <w:rPr>
                <w:sz w:val="20"/>
                <w:szCs w:val="20"/>
              </w:rPr>
              <w:t>Муниципальная программа «Социальная поддержка населения Молчановского района</w:t>
            </w:r>
            <w:r w:rsidRPr="00C26D3B">
              <w:rPr>
                <w:color w:val="000000"/>
                <w:sz w:val="20"/>
                <w:szCs w:val="20"/>
              </w:rPr>
              <w:t xml:space="preserve"> на 2022 - 2029 годы»</w:t>
            </w:r>
          </w:p>
        </w:tc>
      </w:tr>
      <w:tr w:rsidR="003C224B" w:rsidRPr="00C26D3B" w:rsidTr="003C224B">
        <w:tc>
          <w:tcPr>
            <w:tcW w:w="7280" w:type="dxa"/>
          </w:tcPr>
          <w:p w:rsidR="003C224B" w:rsidRPr="00C26D3B" w:rsidRDefault="003C224B" w:rsidP="003C224B">
            <w:pPr>
              <w:rPr>
                <w:sz w:val="20"/>
                <w:szCs w:val="20"/>
              </w:rPr>
            </w:pPr>
            <w:r w:rsidRPr="00C26D3B">
              <w:rPr>
                <w:sz w:val="20"/>
                <w:szCs w:val="20"/>
              </w:rPr>
              <w:t>Подпрограмма (направление) муниципальной программы Молчановского района</w:t>
            </w:r>
          </w:p>
        </w:tc>
        <w:tc>
          <w:tcPr>
            <w:tcW w:w="7712" w:type="dxa"/>
          </w:tcPr>
          <w:p w:rsidR="003C224B" w:rsidRPr="00C26D3B" w:rsidRDefault="003C224B" w:rsidP="003C224B">
            <w:pPr>
              <w:jc w:val="both"/>
              <w:rPr>
                <w:sz w:val="20"/>
                <w:szCs w:val="20"/>
              </w:rPr>
            </w:pPr>
            <w:r w:rsidRPr="00C26D3B">
              <w:rPr>
                <w:sz w:val="20"/>
                <w:szCs w:val="20"/>
              </w:rPr>
              <w:t>Подпрограмма (направление) 1 муниципальной программы «Социальная защита населения Молчановского района»</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contextualSpacing/>
        <w:jc w:val="center"/>
        <w:rPr>
          <w:b/>
          <w:color w:val="000000"/>
          <w:sz w:val="20"/>
          <w:szCs w:val="20"/>
        </w:rPr>
      </w:pPr>
      <w:r w:rsidRPr="00C26D3B">
        <w:rPr>
          <w:b/>
          <w:color w:val="000000"/>
          <w:sz w:val="20"/>
          <w:szCs w:val="20"/>
        </w:rPr>
        <w:t>Показатели реализации комплекса процессных мероприятий</w:t>
      </w:r>
    </w:p>
    <w:p w:rsidR="003C224B" w:rsidRPr="00C26D3B" w:rsidRDefault="003C224B" w:rsidP="003C224B">
      <w:pPr>
        <w:autoSpaceDE w:val="0"/>
        <w:autoSpaceDN w:val="0"/>
        <w:adjustRightInd w:val="0"/>
        <w:contextualSpacing/>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C26D3B" w:rsidTr="003C224B">
        <w:tc>
          <w:tcPr>
            <w:tcW w:w="562"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402"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2127" w:type="dxa"/>
            <w:vMerge w:val="restart"/>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достижение показателя</w:t>
            </w:r>
          </w:p>
        </w:tc>
        <w:tc>
          <w:tcPr>
            <w:tcW w:w="1247" w:type="dxa"/>
            <w:vMerge w:val="restart"/>
          </w:tcPr>
          <w:p w:rsidR="003C224B" w:rsidRPr="00C26D3B" w:rsidRDefault="003C224B" w:rsidP="003C224B">
            <w:pPr>
              <w:ind w:firstLine="34"/>
              <w:jc w:val="center"/>
              <w:rPr>
                <w:sz w:val="20"/>
                <w:szCs w:val="20"/>
              </w:rPr>
            </w:pPr>
            <w:r w:rsidRPr="00C26D3B">
              <w:rPr>
                <w:sz w:val="20"/>
                <w:szCs w:val="20"/>
              </w:rPr>
              <w:t>Единица измерения (по ОКЕИ)</w:t>
            </w:r>
          </w:p>
        </w:tc>
        <w:tc>
          <w:tcPr>
            <w:tcW w:w="1134" w:type="dxa"/>
            <w:vMerge w:val="restart"/>
          </w:tcPr>
          <w:p w:rsidR="003C224B" w:rsidRPr="00C26D3B" w:rsidRDefault="003C224B" w:rsidP="003C224B">
            <w:pPr>
              <w:ind w:firstLine="33"/>
              <w:jc w:val="center"/>
              <w:rPr>
                <w:sz w:val="20"/>
                <w:szCs w:val="20"/>
              </w:rPr>
            </w:pPr>
            <w:r w:rsidRPr="00C26D3B">
              <w:rPr>
                <w:sz w:val="20"/>
                <w:szCs w:val="20"/>
              </w:rPr>
              <w:t>Базовое значение</w:t>
            </w:r>
          </w:p>
        </w:tc>
        <w:tc>
          <w:tcPr>
            <w:tcW w:w="6520"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2" w:type="dxa"/>
            <w:vMerge/>
            <w:vAlign w:val="center"/>
          </w:tcPr>
          <w:p w:rsidR="003C224B" w:rsidRPr="00C26D3B" w:rsidRDefault="003C224B" w:rsidP="003C224B">
            <w:pPr>
              <w:rPr>
                <w:sz w:val="20"/>
                <w:szCs w:val="20"/>
              </w:rPr>
            </w:pPr>
          </w:p>
        </w:tc>
        <w:tc>
          <w:tcPr>
            <w:tcW w:w="3402" w:type="dxa"/>
            <w:vMerge/>
            <w:vAlign w:val="center"/>
          </w:tcPr>
          <w:p w:rsidR="003C224B" w:rsidRPr="00C26D3B" w:rsidRDefault="003C224B" w:rsidP="003C224B">
            <w:pPr>
              <w:rPr>
                <w:sz w:val="20"/>
                <w:szCs w:val="20"/>
              </w:rPr>
            </w:pPr>
          </w:p>
        </w:tc>
        <w:tc>
          <w:tcPr>
            <w:tcW w:w="2127" w:type="dxa"/>
            <w:vMerge/>
            <w:vAlign w:val="center"/>
          </w:tcPr>
          <w:p w:rsidR="003C224B" w:rsidRPr="00C26D3B" w:rsidRDefault="003C224B" w:rsidP="003C224B">
            <w:pPr>
              <w:rPr>
                <w:sz w:val="20"/>
                <w:szCs w:val="20"/>
              </w:rPr>
            </w:pPr>
          </w:p>
        </w:tc>
        <w:tc>
          <w:tcPr>
            <w:tcW w:w="1247" w:type="dxa"/>
            <w:vMerge/>
            <w:vAlign w:val="center"/>
          </w:tcPr>
          <w:p w:rsidR="003C224B" w:rsidRPr="00C26D3B" w:rsidRDefault="003C224B" w:rsidP="003C224B">
            <w:pPr>
              <w:rPr>
                <w:sz w:val="20"/>
                <w:szCs w:val="20"/>
              </w:rPr>
            </w:pPr>
          </w:p>
        </w:tc>
        <w:tc>
          <w:tcPr>
            <w:tcW w:w="113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850" w:type="dxa"/>
          </w:tcPr>
          <w:p w:rsidR="003C224B" w:rsidRPr="00C26D3B" w:rsidRDefault="003C224B" w:rsidP="003C224B">
            <w:pPr>
              <w:ind w:firstLine="33"/>
              <w:jc w:val="center"/>
              <w:rPr>
                <w:sz w:val="20"/>
                <w:szCs w:val="20"/>
              </w:rPr>
            </w:pPr>
            <w:r w:rsidRPr="00C26D3B">
              <w:rPr>
                <w:sz w:val="20"/>
                <w:szCs w:val="20"/>
              </w:rPr>
              <w:t>2025 год</w:t>
            </w:r>
          </w:p>
        </w:tc>
        <w:tc>
          <w:tcPr>
            <w:tcW w:w="1134" w:type="dxa"/>
          </w:tcPr>
          <w:p w:rsidR="003C224B" w:rsidRPr="00C26D3B" w:rsidRDefault="003C224B" w:rsidP="003C224B">
            <w:pPr>
              <w:ind w:firstLine="32"/>
              <w:jc w:val="center"/>
              <w:rPr>
                <w:sz w:val="20"/>
                <w:szCs w:val="20"/>
              </w:rPr>
            </w:pPr>
            <w:r w:rsidRPr="00C26D3B">
              <w:rPr>
                <w:sz w:val="20"/>
                <w:szCs w:val="20"/>
              </w:rPr>
              <w:t>2026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2027 год</w:t>
            </w:r>
          </w:p>
        </w:tc>
        <w:tc>
          <w:tcPr>
            <w:tcW w:w="1276"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562" w:type="dxa"/>
          </w:tcPr>
          <w:p w:rsidR="003C224B" w:rsidRPr="00C26D3B" w:rsidRDefault="003C224B" w:rsidP="003C224B">
            <w:pPr>
              <w:jc w:val="center"/>
              <w:rPr>
                <w:sz w:val="20"/>
                <w:szCs w:val="20"/>
              </w:rPr>
            </w:pPr>
            <w:r w:rsidRPr="00C26D3B">
              <w:rPr>
                <w:sz w:val="20"/>
                <w:szCs w:val="20"/>
              </w:rPr>
              <w:t>1</w:t>
            </w:r>
          </w:p>
        </w:tc>
        <w:tc>
          <w:tcPr>
            <w:tcW w:w="3402" w:type="dxa"/>
          </w:tcPr>
          <w:p w:rsidR="003C224B" w:rsidRPr="00C26D3B" w:rsidRDefault="003C224B" w:rsidP="003C224B">
            <w:pPr>
              <w:rPr>
                <w:sz w:val="20"/>
                <w:szCs w:val="20"/>
              </w:rPr>
            </w:pPr>
            <w:r w:rsidRPr="00C26D3B">
              <w:rPr>
                <w:sz w:val="20"/>
                <w:szCs w:val="20"/>
              </w:rPr>
              <w:t>Количество предоставленных жилых помещений</w:t>
            </w:r>
          </w:p>
        </w:tc>
        <w:tc>
          <w:tcPr>
            <w:tcW w:w="2127" w:type="dxa"/>
          </w:tcPr>
          <w:p w:rsidR="003C224B" w:rsidRPr="00C26D3B" w:rsidRDefault="003C224B" w:rsidP="003C224B">
            <w:pPr>
              <w:jc w:val="center"/>
              <w:rPr>
                <w:sz w:val="20"/>
                <w:szCs w:val="20"/>
              </w:rPr>
            </w:pPr>
            <w:r w:rsidRPr="00C26D3B">
              <w:rPr>
                <w:sz w:val="20"/>
                <w:szCs w:val="20"/>
              </w:rPr>
              <w:t>Отдел опеки и попечительства Управления по социальной политике Администрации Молчановского района</w:t>
            </w:r>
          </w:p>
        </w:tc>
        <w:tc>
          <w:tcPr>
            <w:tcW w:w="1247" w:type="dxa"/>
            <w:vAlign w:val="center"/>
          </w:tcPr>
          <w:p w:rsidR="003C224B" w:rsidRPr="00C26D3B" w:rsidRDefault="003C224B" w:rsidP="003C224B">
            <w:pPr>
              <w:jc w:val="center"/>
              <w:rPr>
                <w:sz w:val="20"/>
                <w:szCs w:val="20"/>
              </w:rPr>
            </w:pPr>
            <w:r w:rsidRPr="00C26D3B">
              <w:rPr>
                <w:sz w:val="20"/>
                <w:szCs w:val="20"/>
              </w:rPr>
              <w:t>еденицы</w:t>
            </w:r>
          </w:p>
        </w:tc>
        <w:tc>
          <w:tcPr>
            <w:tcW w:w="1134" w:type="dxa"/>
            <w:vAlign w:val="center"/>
          </w:tcPr>
          <w:p w:rsidR="003C224B" w:rsidRPr="00C26D3B" w:rsidRDefault="003C224B" w:rsidP="003C224B">
            <w:pPr>
              <w:jc w:val="center"/>
              <w:rPr>
                <w:sz w:val="20"/>
                <w:szCs w:val="20"/>
              </w:rPr>
            </w:pPr>
            <w:r w:rsidRPr="00C26D3B">
              <w:rPr>
                <w:sz w:val="20"/>
                <w:szCs w:val="20"/>
              </w:rPr>
              <w:t>8</w:t>
            </w:r>
          </w:p>
        </w:tc>
        <w:tc>
          <w:tcPr>
            <w:tcW w:w="992" w:type="dxa"/>
            <w:vAlign w:val="center"/>
          </w:tcPr>
          <w:p w:rsidR="003C224B" w:rsidRPr="00C26D3B" w:rsidRDefault="003C224B" w:rsidP="003C224B">
            <w:pPr>
              <w:jc w:val="center"/>
              <w:rPr>
                <w:sz w:val="20"/>
                <w:szCs w:val="20"/>
              </w:rPr>
            </w:pPr>
            <w:r w:rsidRPr="00C26D3B">
              <w:rPr>
                <w:sz w:val="20"/>
                <w:szCs w:val="20"/>
              </w:rPr>
              <w:t>8</w:t>
            </w:r>
          </w:p>
        </w:tc>
        <w:tc>
          <w:tcPr>
            <w:tcW w:w="850" w:type="dxa"/>
            <w:vAlign w:val="center"/>
          </w:tcPr>
          <w:p w:rsidR="003C224B" w:rsidRPr="00C26D3B" w:rsidRDefault="003C224B" w:rsidP="003C224B">
            <w:pPr>
              <w:jc w:val="center"/>
              <w:rPr>
                <w:sz w:val="20"/>
                <w:szCs w:val="20"/>
              </w:rPr>
            </w:pPr>
            <w:r w:rsidRPr="00C26D3B">
              <w:rPr>
                <w:sz w:val="20"/>
                <w:szCs w:val="20"/>
              </w:rPr>
              <w:t>8</w:t>
            </w:r>
          </w:p>
        </w:tc>
        <w:tc>
          <w:tcPr>
            <w:tcW w:w="1134" w:type="dxa"/>
            <w:vAlign w:val="center"/>
          </w:tcPr>
          <w:p w:rsidR="003C224B" w:rsidRPr="00C26D3B" w:rsidRDefault="003C224B" w:rsidP="003C224B">
            <w:pPr>
              <w:jc w:val="center"/>
              <w:rPr>
                <w:sz w:val="20"/>
                <w:szCs w:val="20"/>
              </w:rPr>
            </w:pPr>
            <w:r w:rsidRPr="00C26D3B">
              <w:rPr>
                <w:sz w:val="20"/>
                <w:szCs w:val="20"/>
              </w:rPr>
              <w:t>8</w:t>
            </w:r>
          </w:p>
        </w:tc>
        <w:tc>
          <w:tcPr>
            <w:tcW w:w="1134" w:type="dxa"/>
            <w:vAlign w:val="center"/>
          </w:tcPr>
          <w:p w:rsidR="003C224B" w:rsidRPr="00C26D3B" w:rsidRDefault="003C224B" w:rsidP="003C224B">
            <w:pPr>
              <w:jc w:val="center"/>
              <w:rPr>
                <w:sz w:val="20"/>
                <w:szCs w:val="20"/>
              </w:rPr>
            </w:pPr>
            <w:r w:rsidRPr="00C26D3B">
              <w:rPr>
                <w:sz w:val="20"/>
                <w:szCs w:val="20"/>
              </w:rPr>
              <w:t>8</w:t>
            </w:r>
          </w:p>
        </w:tc>
        <w:tc>
          <w:tcPr>
            <w:tcW w:w="1276" w:type="dxa"/>
            <w:vAlign w:val="center"/>
          </w:tcPr>
          <w:p w:rsidR="003C224B" w:rsidRPr="00C26D3B" w:rsidRDefault="003C224B" w:rsidP="003C224B">
            <w:pPr>
              <w:jc w:val="center"/>
              <w:rPr>
                <w:sz w:val="20"/>
                <w:szCs w:val="20"/>
              </w:rPr>
            </w:pPr>
            <w:r w:rsidRPr="00C26D3B">
              <w:rPr>
                <w:sz w:val="20"/>
                <w:szCs w:val="20"/>
              </w:rPr>
              <w:t>8</w:t>
            </w:r>
          </w:p>
        </w:tc>
        <w:tc>
          <w:tcPr>
            <w:tcW w:w="1134" w:type="dxa"/>
            <w:vAlign w:val="center"/>
          </w:tcPr>
          <w:p w:rsidR="003C224B" w:rsidRPr="00C26D3B" w:rsidRDefault="003C224B" w:rsidP="003C224B">
            <w:pPr>
              <w:jc w:val="center"/>
              <w:rPr>
                <w:sz w:val="20"/>
                <w:szCs w:val="20"/>
              </w:rPr>
            </w:pPr>
            <w:r w:rsidRPr="00C26D3B">
              <w:rPr>
                <w:sz w:val="20"/>
                <w:szCs w:val="20"/>
              </w:rPr>
              <w:t>8</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jc w:val="center"/>
        <w:rPr>
          <w:sz w:val="20"/>
          <w:szCs w:val="20"/>
        </w:rPr>
      </w:pPr>
      <w:r w:rsidRPr="00C26D3B">
        <w:rPr>
          <w:b/>
          <w:color w:val="000000"/>
          <w:sz w:val="20"/>
          <w:szCs w:val="20"/>
        </w:rPr>
        <w:t>Перечень мероприятий комплекса процессных мероприятий</w:t>
      </w:r>
    </w:p>
    <w:p w:rsidR="003C224B" w:rsidRPr="00C26D3B" w:rsidRDefault="003C224B" w:rsidP="003C224B">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3C224B" w:rsidRPr="00C26D3B" w:rsidTr="003C224B">
        <w:tc>
          <w:tcPr>
            <w:tcW w:w="561"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544" w:type="dxa"/>
            <w:vMerge w:val="restart"/>
          </w:tcPr>
          <w:p w:rsidR="003C224B" w:rsidRPr="00C26D3B" w:rsidRDefault="003C224B" w:rsidP="003C224B">
            <w:pPr>
              <w:jc w:val="center"/>
              <w:rPr>
                <w:sz w:val="20"/>
                <w:szCs w:val="20"/>
              </w:rPr>
            </w:pPr>
            <w:r w:rsidRPr="00C26D3B">
              <w:rPr>
                <w:sz w:val="20"/>
                <w:szCs w:val="20"/>
              </w:rPr>
              <w:t>Наименование мероприятия</w:t>
            </w:r>
          </w:p>
        </w:tc>
        <w:tc>
          <w:tcPr>
            <w:tcW w:w="1985"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1417" w:type="dxa"/>
            <w:vMerge w:val="restart"/>
          </w:tcPr>
          <w:p w:rsidR="003C224B" w:rsidRPr="00C26D3B" w:rsidRDefault="003C224B" w:rsidP="003C224B">
            <w:pPr>
              <w:jc w:val="center"/>
              <w:rPr>
                <w:sz w:val="20"/>
                <w:szCs w:val="20"/>
              </w:rPr>
            </w:pPr>
            <w:r w:rsidRPr="00C26D3B">
              <w:rPr>
                <w:sz w:val="20"/>
                <w:szCs w:val="20"/>
              </w:rPr>
              <w:t>Единица измерения (по ОКЕИ)</w:t>
            </w:r>
          </w:p>
        </w:tc>
        <w:tc>
          <w:tcPr>
            <w:tcW w:w="1276" w:type="dxa"/>
            <w:vMerge w:val="restart"/>
          </w:tcPr>
          <w:p w:rsidR="003C224B" w:rsidRPr="00C26D3B" w:rsidRDefault="003C224B" w:rsidP="003C224B">
            <w:pPr>
              <w:jc w:val="center"/>
              <w:rPr>
                <w:sz w:val="20"/>
                <w:szCs w:val="20"/>
              </w:rPr>
            </w:pPr>
            <w:r w:rsidRPr="00C26D3B">
              <w:rPr>
                <w:sz w:val="20"/>
                <w:szCs w:val="20"/>
              </w:rPr>
              <w:t>Базовое значение</w:t>
            </w:r>
          </w:p>
        </w:tc>
        <w:tc>
          <w:tcPr>
            <w:tcW w:w="6209"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1" w:type="dxa"/>
            <w:vMerge/>
            <w:vAlign w:val="center"/>
          </w:tcPr>
          <w:p w:rsidR="003C224B" w:rsidRPr="00C26D3B" w:rsidRDefault="003C224B" w:rsidP="003C224B">
            <w:pPr>
              <w:rPr>
                <w:sz w:val="20"/>
                <w:szCs w:val="20"/>
              </w:rPr>
            </w:pPr>
          </w:p>
        </w:tc>
        <w:tc>
          <w:tcPr>
            <w:tcW w:w="3544" w:type="dxa"/>
            <w:vMerge/>
            <w:vAlign w:val="center"/>
          </w:tcPr>
          <w:p w:rsidR="003C224B" w:rsidRPr="00C26D3B" w:rsidRDefault="003C224B" w:rsidP="003C224B">
            <w:pPr>
              <w:rPr>
                <w:sz w:val="20"/>
                <w:szCs w:val="20"/>
              </w:rPr>
            </w:pPr>
          </w:p>
        </w:tc>
        <w:tc>
          <w:tcPr>
            <w:tcW w:w="1985" w:type="dxa"/>
            <w:vMerge/>
            <w:vAlign w:val="center"/>
          </w:tcPr>
          <w:p w:rsidR="003C224B" w:rsidRPr="00C26D3B" w:rsidRDefault="003C224B" w:rsidP="003C224B">
            <w:pPr>
              <w:rPr>
                <w:sz w:val="20"/>
                <w:szCs w:val="20"/>
              </w:rPr>
            </w:pPr>
          </w:p>
        </w:tc>
        <w:tc>
          <w:tcPr>
            <w:tcW w:w="1417" w:type="dxa"/>
            <w:vMerge/>
            <w:vAlign w:val="center"/>
          </w:tcPr>
          <w:p w:rsidR="003C224B" w:rsidRPr="00C26D3B" w:rsidRDefault="003C224B" w:rsidP="003C224B">
            <w:pPr>
              <w:rPr>
                <w:sz w:val="20"/>
                <w:szCs w:val="20"/>
              </w:rPr>
            </w:pPr>
          </w:p>
        </w:tc>
        <w:tc>
          <w:tcPr>
            <w:tcW w:w="1276" w:type="dxa"/>
            <w:vMerge/>
            <w:vAlign w:val="center"/>
          </w:tcPr>
          <w:p w:rsidR="003C224B" w:rsidRPr="00C26D3B" w:rsidRDefault="003C224B" w:rsidP="003C224B">
            <w:pPr>
              <w:rPr>
                <w:sz w:val="20"/>
                <w:szCs w:val="20"/>
              </w:rPr>
            </w:pPr>
          </w:p>
        </w:tc>
        <w:tc>
          <w:tcPr>
            <w:tcW w:w="964" w:type="dxa"/>
          </w:tcPr>
          <w:p w:rsidR="003C224B" w:rsidRPr="00C26D3B" w:rsidRDefault="003C224B" w:rsidP="003C224B">
            <w:pPr>
              <w:jc w:val="center"/>
              <w:rPr>
                <w:sz w:val="20"/>
                <w:szCs w:val="20"/>
              </w:rPr>
            </w:pPr>
            <w:r w:rsidRPr="00C26D3B">
              <w:rPr>
                <w:sz w:val="20"/>
                <w:szCs w:val="20"/>
              </w:rPr>
              <w:t>2024 год</w:t>
            </w:r>
          </w:p>
        </w:tc>
        <w:tc>
          <w:tcPr>
            <w:tcW w:w="993" w:type="dxa"/>
          </w:tcPr>
          <w:p w:rsidR="003C224B" w:rsidRPr="00C26D3B" w:rsidRDefault="003C224B" w:rsidP="003C224B">
            <w:pPr>
              <w:jc w:val="center"/>
              <w:rPr>
                <w:sz w:val="20"/>
                <w:szCs w:val="20"/>
              </w:rPr>
            </w:pPr>
            <w:r w:rsidRPr="00C26D3B">
              <w:rPr>
                <w:sz w:val="20"/>
                <w:szCs w:val="20"/>
              </w:rPr>
              <w:t>2025 год</w:t>
            </w:r>
          </w:p>
        </w:tc>
        <w:tc>
          <w:tcPr>
            <w:tcW w:w="992" w:type="dxa"/>
          </w:tcPr>
          <w:p w:rsidR="003C224B" w:rsidRPr="00C26D3B" w:rsidRDefault="003C224B" w:rsidP="003C224B">
            <w:pPr>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rPr>
          <w:trHeight w:val="914"/>
        </w:trPr>
        <w:tc>
          <w:tcPr>
            <w:tcW w:w="561" w:type="dxa"/>
            <w:vAlign w:val="center"/>
          </w:tcPr>
          <w:p w:rsidR="003C224B" w:rsidRPr="00C26D3B" w:rsidRDefault="003C224B" w:rsidP="003C224B">
            <w:pPr>
              <w:jc w:val="center"/>
              <w:rPr>
                <w:sz w:val="20"/>
                <w:szCs w:val="20"/>
                <w:lang w:val="en-US"/>
              </w:rPr>
            </w:pPr>
            <w:r w:rsidRPr="00C26D3B">
              <w:rPr>
                <w:sz w:val="20"/>
                <w:szCs w:val="20"/>
                <w:lang w:val="en-US"/>
              </w:rPr>
              <w:t>1</w:t>
            </w:r>
          </w:p>
        </w:tc>
        <w:tc>
          <w:tcPr>
            <w:tcW w:w="3544" w:type="dxa"/>
          </w:tcPr>
          <w:p w:rsidR="003C224B" w:rsidRPr="00C26D3B" w:rsidRDefault="003C224B" w:rsidP="003C224B">
            <w:pPr>
              <w:rPr>
                <w:sz w:val="20"/>
                <w:szCs w:val="20"/>
              </w:rPr>
            </w:pPr>
            <w:proofErr w:type="gramStart"/>
            <w:r w:rsidRPr="00C26D3B">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w:t>
            </w:r>
            <w:r w:rsidRPr="00C26D3B">
              <w:rPr>
                <w:sz w:val="20"/>
                <w:szCs w:val="20"/>
              </w:rPr>
              <w:lastRenderedPageBreak/>
              <w:t>оставшихся без попечения родителей, лиц из числа детей-сирот и детей, оставшихся</w:t>
            </w:r>
            <w:proofErr w:type="gramEnd"/>
            <w:r w:rsidRPr="00C26D3B">
              <w:rPr>
                <w:sz w:val="20"/>
                <w:szCs w:val="20"/>
              </w:rPr>
              <w:t xml:space="preserve"> </w:t>
            </w:r>
            <w:proofErr w:type="gramStart"/>
            <w:r w:rsidRPr="00C26D3B">
              <w:rPr>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985" w:type="dxa"/>
          </w:tcPr>
          <w:p w:rsidR="003C224B" w:rsidRPr="00C26D3B" w:rsidRDefault="003C224B" w:rsidP="003C224B">
            <w:pPr>
              <w:rPr>
                <w:sz w:val="20"/>
                <w:szCs w:val="20"/>
              </w:rPr>
            </w:pPr>
            <w:r w:rsidRPr="00C26D3B">
              <w:rPr>
                <w:sz w:val="20"/>
                <w:szCs w:val="20"/>
              </w:rPr>
              <w:lastRenderedPageBreak/>
              <w:t>Количество предоставленных жилых помещений</w:t>
            </w:r>
          </w:p>
        </w:tc>
        <w:tc>
          <w:tcPr>
            <w:tcW w:w="1417" w:type="dxa"/>
            <w:vAlign w:val="center"/>
          </w:tcPr>
          <w:p w:rsidR="003C224B" w:rsidRPr="00C26D3B" w:rsidRDefault="003C224B" w:rsidP="003C224B">
            <w:pPr>
              <w:rPr>
                <w:sz w:val="20"/>
                <w:szCs w:val="20"/>
              </w:rPr>
            </w:pPr>
            <w:r w:rsidRPr="00C26D3B">
              <w:rPr>
                <w:sz w:val="20"/>
                <w:szCs w:val="20"/>
              </w:rPr>
              <w:t>единицы</w:t>
            </w:r>
          </w:p>
        </w:tc>
        <w:tc>
          <w:tcPr>
            <w:tcW w:w="1276" w:type="dxa"/>
            <w:vAlign w:val="center"/>
          </w:tcPr>
          <w:p w:rsidR="003C224B" w:rsidRPr="00C26D3B" w:rsidRDefault="003C224B" w:rsidP="003C224B">
            <w:pPr>
              <w:jc w:val="center"/>
              <w:rPr>
                <w:sz w:val="20"/>
                <w:szCs w:val="20"/>
              </w:rPr>
            </w:pPr>
            <w:r w:rsidRPr="00C26D3B">
              <w:rPr>
                <w:color w:val="000000"/>
                <w:sz w:val="20"/>
                <w:szCs w:val="20"/>
              </w:rPr>
              <w:t>8</w:t>
            </w:r>
          </w:p>
        </w:tc>
        <w:tc>
          <w:tcPr>
            <w:tcW w:w="964" w:type="dxa"/>
            <w:vAlign w:val="center"/>
          </w:tcPr>
          <w:p w:rsidR="003C224B" w:rsidRPr="00C26D3B" w:rsidRDefault="003C224B" w:rsidP="003C224B">
            <w:pPr>
              <w:jc w:val="center"/>
              <w:rPr>
                <w:sz w:val="20"/>
                <w:szCs w:val="20"/>
              </w:rPr>
            </w:pPr>
            <w:r w:rsidRPr="00C26D3B">
              <w:rPr>
                <w:sz w:val="20"/>
                <w:szCs w:val="20"/>
              </w:rPr>
              <w:t>8</w:t>
            </w:r>
          </w:p>
        </w:tc>
        <w:tc>
          <w:tcPr>
            <w:tcW w:w="993" w:type="dxa"/>
            <w:vAlign w:val="center"/>
          </w:tcPr>
          <w:p w:rsidR="003C224B" w:rsidRPr="00C26D3B" w:rsidRDefault="003C224B" w:rsidP="003C224B">
            <w:pPr>
              <w:jc w:val="center"/>
              <w:rPr>
                <w:sz w:val="20"/>
                <w:szCs w:val="20"/>
              </w:rPr>
            </w:pPr>
            <w:r w:rsidRPr="00C26D3B">
              <w:rPr>
                <w:sz w:val="20"/>
                <w:szCs w:val="20"/>
              </w:rPr>
              <w:t>8</w:t>
            </w:r>
          </w:p>
        </w:tc>
        <w:tc>
          <w:tcPr>
            <w:tcW w:w="992" w:type="dxa"/>
            <w:vAlign w:val="center"/>
          </w:tcPr>
          <w:p w:rsidR="003C224B" w:rsidRPr="00C26D3B" w:rsidRDefault="003C224B" w:rsidP="003C224B">
            <w:pPr>
              <w:jc w:val="center"/>
              <w:rPr>
                <w:sz w:val="20"/>
                <w:szCs w:val="20"/>
              </w:rPr>
            </w:pPr>
            <w:r w:rsidRPr="00C26D3B">
              <w:rPr>
                <w:sz w:val="20"/>
                <w:szCs w:val="20"/>
              </w:rPr>
              <w:t>8</w:t>
            </w:r>
          </w:p>
        </w:tc>
        <w:tc>
          <w:tcPr>
            <w:tcW w:w="992" w:type="dxa"/>
            <w:vAlign w:val="center"/>
          </w:tcPr>
          <w:p w:rsidR="003C224B" w:rsidRPr="00C26D3B" w:rsidRDefault="003C224B" w:rsidP="003C224B">
            <w:pPr>
              <w:jc w:val="center"/>
              <w:rPr>
                <w:sz w:val="20"/>
                <w:szCs w:val="20"/>
              </w:rPr>
            </w:pPr>
            <w:r w:rsidRPr="00C26D3B">
              <w:rPr>
                <w:sz w:val="20"/>
                <w:szCs w:val="20"/>
              </w:rPr>
              <w:t>8</w:t>
            </w:r>
          </w:p>
        </w:tc>
        <w:tc>
          <w:tcPr>
            <w:tcW w:w="1134" w:type="dxa"/>
            <w:vAlign w:val="center"/>
          </w:tcPr>
          <w:p w:rsidR="003C224B" w:rsidRPr="00C26D3B" w:rsidRDefault="003C224B" w:rsidP="003C224B">
            <w:pPr>
              <w:jc w:val="center"/>
              <w:rPr>
                <w:sz w:val="20"/>
                <w:szCs w:val="20"/>
              </w:rPr>
            </w:pPr>
            <w:r w:rsidRPr="00C26D3B">
              <w:rPr>
                <w:sz w:val="20"/>
                <w:szCs w:val="20"/>
              </w:rPr>
              <w:t>8</w:t>
            </w:r>
          </w:p>
        </w:tc>
        <w:tc>
          <w:tcPr>
            <w:tcW w:w="1134" w:type="dxa"/>
            <w:vAlign w:val="center"/>
          </w:tcPr>
          <w:p w:rsidR="003C224B" w:rsidRPr="00C26D3B" w:rsidRDefault="003C224B" w:rsidP="003C224B">
            <w:pPr>
              <w:jc w:val="center"/>
              <w:rPr>
                <w:sz w:val="20"/>
                <w:szCs w:val="20"/>
              </w:rPr>
            </w:pPr>
            <w:r w:rsidRPr="00C26D3B">
              <w:rPr>
                <w:sz w:val="20"/>
                <w:szCs w:val="20"/>
              </w:rPr>
              <w:t>8</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jc w:val="center"/>
        <w:rPr>
          <w:b/>
          <w:color w:val="000000"/>
          <w:sz w:val="20"/>
          <w:szCs w:val="20"/>
        </w:rPr>
      </w:pPr>
      <w:r w:rsidRPr="00C26D3B">
        <w:rPr>
          <w:b/>
          <w:color w:val="000000"/>
          <w:sz w:val="20"/>
          <w:szCs w:val="20"/>
        </w:rPr>
        <w:t>Финансовое обеспечение комплекса процессных мероприятий</w:t>
      </w:r>
    </w:p>
    <w:p w:rsidR="003C224B" w:rsidRPr="00C26D3B" w:rsidRDefault="003C224B" w:rsidP="003C22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3C224B" w:rsidRPr="00C26D3B" w:rsidTr="003C224B">
        <w:tc>
          <w:tcPr>
            <w:tcW w:w="6091" w:type="dxa"/>
            <w:vMerge w:val="restart"/>
          </w:tcPr>
          <w:p w:rsidR="003C224B" w:rsidRPr="00C26D3B" w:rsidRDefault="003C224B" w:rsidP="003C224B">
            <w:pPr>
              <w:jc w:val="center"/>
              <w:rPr>
                <w:sz w:val="20"/>
                <w:szCs w:val="20"/>
              </w:rPr>
            </w:pPr>
            <w:r w:rsidRPr="00C26D3B">
              <w:rPr>
                <w:sz w:val="20"/>
                <w:szCs w:val="20"/>
              </w:rPr>
              <w:t>Наименование мероприятия / источник финансового обеспечения</w:t>
            </w:r>
          </w:p>
        </w:tc>
        <w:tc>
          <w:tcPr>
            <w:tcW w:w="2693" w:type="dxa"/>
            <w:vMerge w:val="restart"/>
          </w:tcPr>
          <w:p w:rsidR="003C224B" w:rsidRPr="00C26D3B" w:rsidRDefault="003C224B" w:rsidP="003C224B">
            <w:pPr>
              <w:ind w:firstLine="34"/>
              <w:jc w:val="center"/>
              <w:rPr>
                <w:sz w:val="20"/>
                <w:szCs w:val="20"/>
              </w:rPr>
            </w:pPr>
            <w:r w:rsidRPr="00C26D3B">
              <w:rPr>
                <w:sz w:val="20"/>
                <w:szCs w:val="20"/>
              </w:rPr>
              <w:t>ГРБС</w:t>
            </w:r>
          </w:p>
        </w:tc>
        <w:tc>
          <w:tcPr>
            <w:tcW w:w="6208" w:type="dxa"/>
            <w:gridSpan w:val="6"/>
          </w:tcPr>
          <w:p w:rsidR="003C224B" w:rsidRPr="00C26D3B" w:rsidRDefault="003C224B" w:rsidP="003C224B">
            <w:pPr>
              <w:jc w:val="center"/>
              <w:rPr>
                <w:sz w:val="20"/>
                <w:szCs w:val="20"/>
              </w:rPr>
            </w:pPr>
            <w:r w:rsidRPr="00C26D3B">
              <w:rPr>
                <w:sz w:val="20"/>
                <w:szCs w:val="20"/>
              </w:rPr>
              <w:t>Объем финансового обеспечения (тыс. руб.)</w:t>
            </w:r>
          </w:p>
        </w:tc>
      </w:tr>
      <w:tr w:rsidR="003C224B" w:rsidRPr="00C26D3B" w:rsidTr="003C224B">
        <w:tc>
          <w:tcPr>
            <w:tcW w:w="6091" w:type="dxa"/>
            <w:vMerge/>
            <w:vAlign w:val="center"/>
          </w:tcPr>
          <w:p w:rsidR="003C224B" w:rsidRPr="00C26D3B" w:rsidRDefault="003C224B" w:rsidP="003C224B">
            <w:pPr>
              <w:rPr>
                <w:sz w:val="20"/>
                <w:szCs w:val="20"/>
              </w:rPr>
            </w:pPr>
          </w:p>
        </w:tc>
        <w:tc>
          <w:tcPr>
            <w:tcW w:w="2693" w:type="dxa"/>
            <w:vMerge/>
            <w:vAlign w:val="center"/>
          </w:tcPr>
          <w:p w:rsidR="003C224B" w:rsidRPr="00C26D3B" w:rsidRDefault="003C224B" w:rsidP="003C224B">
            <w:pPr>
              <w:rPr>
                <w:sz w:val="20"/>
                <w:szCs w:val="20"/>
              </w:rPr>
            </w:pPr>
          </w:p>
        </w:tc>
        <w:tc>
          <w:tcPr>
            <w:tcW w:w="963" w:type="dxa"/>
          </w:tcPr>
          <w:p w:rsidR="003C224B" w:rsidRPr="00C26D3B" w:rsidRDefault="003C224B" w:rsidP="003C224B">
            <w:pPr>
              <w:ind w:firstLine="34"/>
              <w:jc w:val="center"/>
              <w:rPr>
                <w:sz w:val="20"/>
                <w:szCs w:val="20"/>
              </w:rPr>
            </w:pPr>
            <w:r w:rsidRPr="00C26D3B">
              <w:rPr>
                <w:sz w:val="20"/>
                <w:szCs w:val="20"/>
              </w:rPr>
              <w:t>2024 год</w:t>
            </w:r>
          </w:p>
        </w:tc>
        <w:tc>
          <w:tcPr>
            <w:tcW w:w="993" w:type="dxa"/>
          </w:tcPr>
          <w:p w:rsidR="003C224B" w:rsidRPr="00C26D3B" w:rsidRDefault="003C224B" w:rsidP="003C224B">
            <w:pPr>
              <w:ind w:firstLine="33"/>
              <w:jc w:val="center"/>
              <w:rPr>
                <w:sz w:val="20"/>
                <w:szCs w:val="20"/>
              </w:rPr>
            </w:pPr>
            <w:r w:rsidRPr="00C26D3B">
              <w:rPr>
                <w:sz w:val="20"/>
                <w:szCs w:val="20"/>
              </w:rPr>
              <w:t>2025 год</w:t>
            </w:r>
          </w:p>
        </w:tc>
        <w:tc>
          <w:tcPr>
            <w:tcW w:w="992" w:type="dxa"/>
          </w:tcPr>
          <w:p w:rsidR="003C224B" w:rsidRPr="00C26D3B" w:rsidRDefault="003C224B" w:rsidP="003C224B">
            <w:pPr>
              <w:ind w:firstLine="32"/>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vMerge w:val="restart"/>
          </w:tcPr>
          <w:p w:rsidR="003C224B" w:rsidRPr="00C26D3B" w:rsidRDefault="003C224B" w:rsidP="003C224B">
            <w:pPr>
              <w:rPr>
                <w:sz w:val="20"/>
                <w:szCs w:val="20"/>
              </w:rPr>
            </w:pPr>
            <w:r w:rsidRPr="00C26D3B">
              <w:rPr>
                <w:sz w:val="20"/>
                <w:szCs w:val="20"/>
              </w:rPr>
              <w:t xml:space="preserve">Администрация Молчановского района </w:t>
            </w:r>
          </w:p>
        </w:tc>
        <w:tc>
          <w:tcPr>
            <w:tcW w:w="963" w:type="dxa"/>
            <w:vAlign w:val="center"/>
          </w:tcPr>
          <w:p w:rsidR="003C224B" w:rsidRPr="00C26D3B" w:rsidRDefault="003C224B" w:rsidP="003C224B">
            <w:pPr>
              <w:jc w:val="center"/>
              <w:rPr>
                <w:sz w:val="20"/>
                <w:szCs w:val="20"/>
              </w:rPr>
            </w:pPr>
            <w:r w:rsidRPr="00C26D3B">
              <w:rPr>
                <w:sz w:val="20"/>
                <w:szCs w:val="20"/>
              </w:rPr>
              <w:t>4 529,2</w:t>
            </w:r>
          </w:p>
        </w:tc>
        <w:tc>
          <w:tcPr>
            <w:tcW w:w="993" w:type="dxa"/>
            <w:vAlign w:val="center"/>
          </w:tcPr>
          <w:p w:rsidR="003C224B" w:rsidRPr="00C26D3B" w:rsidRDefault="003C224B" w:rsidP="003C224B">
            <w:pPr>
              <w:jc w:val="center"/>
              <w:rPr>
                <w:sz w:val="20"/>
                <w:szCs w:val="20"/>
              </w:rPr>
            </w:pPr>
            <w:r w:rsidRPr="00C26D3B">
              <w:rPr>
                <w:sz w:val="20"/>
                <w:szCs w:val="20"/>
              </w:rPr>
              <w:t>7 373,0</w:t>
            </w:r>
          </w:p>
        </w:tc>
        <w:tc>
          <w:tcPr>
            <w:tcW w:w="992" w:type="dxa"/>
            <w:vAlign w:val="center"/>
          </w:tcPr>
          <w:p w:rsidR="003C224B" w:rsidRPr="00C26D3B" w:rsidRDefault="003C224B" w:rsidP="003C224B">
            <w:pPr>
              <w:jc w:val="center"/>
              <w:rPr>
                <w:sz w:val="20"/>
                <w:szCs w:val="20"/>
              </w:rPr>
            </w:pPr>
            <w:r w:rsidRPr="00C26D3B">
              <w:rPr>
                <w:sz w:val="20"/>
                <w:szCs w:val="20"/>
              </w:rPr>
              <w:t>7 401,4</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2 027,4</w:t>
            </w:r>
          </w:p>
        </w:tc>
        <w:tc>
          <w:tcPr>
            <w:tcW w:w="993" w:type="dxa"/>
            <w:vAlign w:val="center"/>
          </w:tcPr>
          <w:p w:rsidR="003C224B" w:rsidRPr="00C26D3B" w:rsidRDefault="003C224B" w:rsidP="003C224B">
            <w:pPr>
              <w:jc w:val="center"/>
              <w:rPr>
                <w:sz w:val="20"/>
                <w:szCs w:val="20"/>
              </w:rPr>
            </w:pPr>
            <w:r w:rsidRPr="00C26D3B">
              <w:rPr>
                <w:sz w:val="20"/>
                <w:szCs w:val="20"/>
              </w:rPr>
              <w:t>2 376,0</w:t>
            </w:r>
          </w:p>
        </w:tc>
        <w:tc>
          <w:tcPr>
            <w:tcW w:w="992" w:type="dxa"/>
            <w:vAlign w:val="center"/>
          </w:tcPr>
          <w:p w:rsidR="003C224B" w:rsidRPr="00C26D3B" w:rsidRDefault="003C224B" w:rsidP="003C224B">
            <w:pPr>
              <w:jc w:val="center"/>
              <w:rPr>
                <w:sz w:val="20"/>
                <w:szCs w:val="20"/>
              </w:rPr>
            </w:pPr>
            <w:r w:rsidRPr="00C26D3B">
              <w:rPr>
                <w:sz w:val="20"/>
                <w:szCs w:val="20"/>
              </w:rPr>
              <w:t>2 376,0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2 501,8</w:t>
            </w:r>
          </w:p>
        </w:tc>
        <w:tc>
          <w:tcPr>
            <w:tcW w:w="993" w:type="dxa"/>
            <w:vAlign w:val="center"/>
          </w:tcPr>
          <w:p w:rsidR="003C224B" w:rsidRPr="00C26D3B" w:rsidRDefault="003C224B" w:rsidP="003C224B">
            <w:pPr>
              <w:jc w:val="center"/>
              <w:rPr>
                <w:sz w:val="20"/>
                <w:szCs w:val="20"/>
              </w:rPr>
            </w:pPr>
            <w:r w:rsidRPr="00C26D3B">
              <w:rPr>
                <w:sz w:val="20"/>
                <w:szCs w:val="20"/>
              </w:rPr>
              <w:t>4 997,0</w:t>
            </w:r>
          </w:p>
        </w:tc>
        <w:tc>
          <w:tcPr>
            <w:tcW w:w="992" w:type="dxa"/>
            <w:vAlign w:val="center"/>
          </w:tcPr>
          <w:p w:rsidR="003C224B" w:rsidRPr="00C26D3B" w:rsidRDefault="003C224B" w:rsidP="003C224B">
            <w:pPr>
              <w:jc w:val="center"/>
              <w:rPr>
                <w:sz w:val="20"/>
                <w:szCs w:val="20"/>
              </w:rPr>
            </w:pPr>
            <w:r w:rsidRPr="00C26D3B">
              <w:rPr>
                <w:sz w:val="20"/>
                <w:szCs w:val="20"/>
              </w:rPr>
              <w:t>5 025,4</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 xml:space="preserve">Мероприятие. </w:t>
            </w:r>
            <w:proofErr w:type="gramStart"/>
            <w:r w:rsidRPr="00C26D3B">
              <w:rPr>
                <w:i/>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w:t>
            </w:r>
            <w:r w:rsidRPr="00C26D3B">
              <w:rPr>
                <w:i/>
                <w:sz w:val="20"/>
                <w:szCs w:val="20"/>
              </w:rPr>
              <w:lastRenderedPageBreak/>
              <w:t>жилых помещений, а также детей-сирот и детей, оставшихся без попечения родителей, лиц из числа детей-сирот и детей, оставшихся</w:t>
            </w:r>
            <w:proofErr w:type="gramEnd"/>
            <w:r w:rsidRPr="00C26D3B">
              <w:rPr>
                <w:i/>
                <w:sz w:val="20"/>
                <w:szCs w:val="20"/>
              </w:rPr>
              <w:t xml:space="preserve"> </w:t>
            </w:r>
            <w:proofErr w:type="gramStart"/>
            <w:r w:rsidRPr="00C26D3B">
              <w:rPr>
                <w:i/>
                <w:sz w:val="20"/>
                <w:szCs w:val="20"/>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(всего), в том числе:</w:t>
            </w:r>
            <w:proofErr w:type="gramEnd"/>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4 529,2</w:t>
            </w:r>
          </w:p>
        </w:tc>
        <w:tc>
          <w:tcPr>
            <w:tcW w:w="993" w:type="dxa"/>
            <w:vAlign w:val="center"/>
          </w:tcPr>
          <w:p w:rsidR="003C224B" w:rsidRPr="00C26D3B" w:rsidRDefault="003C224B" w:rsidP="003C224B">
            <w:pPr>
              <w:jc w:val="center"/>
              <w:rPr>
                <w:sz w:val="20"/>
                <w:szCs w:val="20"/>
              </w:rPr>
            </w:pPr>
            <w:r w:rsidRPr="00C26D3B">
              <w:rPr>
                <w:sz w:val="20"/>
                <w:szCs w:val="20"/>
              </w:rPr>
              <w:t>7 373,0</w:t>
            </w:r>
          </w:p>
        </w:tc>
        <w:tc>
          <w:tcPr>
            <w:tcW w:w="992" w:type="dxa"/>
            <w:vAlign w:val="center"/>
          </w:tcPr>
          <w:p w:rsidR="003C224B" w:rsidRPr="00C26D3B" w:rsidRDefault="003C224B" w:rsidP="003C224B">
            <w:pPr>
              <w:jc w:val="center"/>
              <w:rPr>
                <w:sz w:val="20"/>
                <w:szCs w:val="20"/>
              </w:rPr>
            </w:pPr>
            <w:r w:rsidRPr="00C26D3B">
              <w:rPr>
                <w:sz w:val="20"/>
                <w:szCs w:val="20"/>
              </w:rPr>
              <w:t>7 401,4</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lastRenderedPageBreak/>
              <w:t>федеральный бюджет (по согласованию) (прогноз), в т.ч.</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2 027,4</w:t>
            </w:r>
          </w:p>
        </w:tc>
        <w:tc>
          <w:tcPr>
            <w:tcW w:w="993" w:type="dxa"/>
            <w:vAlign w:val="center"/>
          </w:tcPr>
          <w:p w:rsidR="003C224B" w:rsidRPr="00C26D3B" w:rsidRDefault="003C224B" w:rsidP="003C224B">
            <w:pPr>
              <w:jc w:val="center"/>
              <w:rPr>
                <w:sz w:val="20"/>
                <w:szCs w:val="20"/>
              </w:rPr>
            </w:pPr>
            <w:r w:rsidRPr="00C26D3B">
              <w:rPr>
                <w:sz w:val="20"/>
                <w:szCs w:val="20"/>
              </w:rPr>
              <w:t>2 376,0</w:t>
            </w:r>
          </w:p>
        </w:tc>
        <w:tc>
          <w:tcPr>
            <w:tcW w:w="992" w:type="dxa"/>
            <w:vAlign w:val="center"/>
          </w:tcPr>
          <w:p w:rsidR="003C224B" w:rsidRPr="00C26D3B" w:rsidRDefault="003C224B" w:rsidP="003C224B">
            <w:pPr>
              <w:jc w:val="center"/>
              <w:rPr>
                <w:sz w:val="20"/>
                <w:szCs w:val="20"/>
              </w:rPr>
            </w:pPr>
            <w:r w:rsidRPr="00C26D3B">
              <w:rPr>
                <w:sz w:val="20"/>
                <w:szCs w:val="20"/>
              </w:rPr>
              <w:t>2 376,0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2 501,8</w:t>
            </w:r>
          </w:p>
        </w:tc>
        <w:tc>
          <w:tcPr>
            <w:tcW w:w="993" w:type="dxa"/>
            <w:vAlign w:val="center"/>
          </w:tcPr>
          <w:p w:rsidR="003C224B" w:rsidRPr="00C26D3B" w:rsidRDefault="003C224B" w:rsidP="003C224B">
            <w:pPr>
              <w:jc w:val="center"/>
              <w:rPr>
                <w:sz w:val="20"/>
                <w:szCs w:val="20"/>
              </w:rPr>
            </w:pPr>
            <w:r w:rsidRPr="00C26D3B">
              <w:rPr>
                <w:sz w:val="20"/>
                <w:szCs w:val="20"/>
              </w:rPr>
              <w:t>4 997,0</w:t>
            </w:r>
          </w:p>
        </w:tc>
        <w:tc>
          <w:tcPr>
            <w:tcW w:w="992" w:type="dxa"/>
            <w:vAlign w:val="center"/>
          </w:tcPr>
          <w:p w:rsidR="003C224B" w:rsidRPr="00C26D3B" w:rsidRDefault="003C224B" w:rsidP="003C224B">
            <w:pPr>
              <w:jc w:val="center"/>
              <w:rPr>
                <w:sz w:val="20"/>
                <w:szCs w:val="20"/>
              </w:rPr>
            </w:pPr>
            <w:r w:rsidRPr="00C26D3B">
              <w:rPr>
                <w:sz w:val="20"/>
                <w:szCs w:val="20"/>
              </w:rPr>
              <w:t>5 025,4</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jc w:val="center"/>
        <w:rPr>
          <w:b/>
          <w:color w:val="000000"/>
          <w:sz w:val="20"/>
          <w:szCs w:val="20"/>
        </w:rPr>
      </w:pPr>
      <w:r w:rsidRPr="00C26D3B">
        <w:rPr>
          <w:b/>
          <w:color w:val="000000"/>
          <w:sz w:val="20"/>
          <w:szCs w:val="20"/>
        </w:rPr>
        <w:t>ПАСПОРТ</w:t>
      </w:r>
    </w:p>
    <w:p w:rsidR="003C224B" w:rsidRPr="00C26D3B" w:rsidRDefault="003C224B" w:rsidP="003C224B">
      <w:pPr>
        <w:autoSpaceDE w:val="0"/>
        <w:autoSpaceDN w:val="0"/>
        <w:adjustRightInd w:val="0"/>
        <w:jc w:val="center"/>
        <w:rPr>
          <w:b/>
          <w:sz w:val="20"/>
          <w:szCs w:val="20"/>
          <w:u w:val="single"/>
        </w:rPr>
      </w:pPr>
      <w:r w:rsidRPr="00C26D3B">
        <w:rPr>
          <w:b/>
          <w:color w:val="000000"/>
          <w:sz w:val="20"/>
          <w:szCs w:val="20"/>
        </w:rPr>
        <w:t xml:space="preserve">Комплекса процессных мероприятий </w:t>
      </w:r>
      <w:r w:rsidRPr="00C26D3B">
        <w:rPr>
          <w:b/>
          <w:color w:val="000000"/>
          <w:sz w:val="20"/>
          <w:szCs w:val="20"/>
        </w:rPr>
        <w:br/>
      </w:r>
      <w:r w:rsidRPr="00C26D3B">
        <w:rPr>
          <w:b/>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p w:rsidR="003C224B" w:rsidRPr="00C26D3B"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C26D3B" w:rsidTr="003C224B">
        <w:trPr>
          <w:trHeight w:val="460"/>
        </w:trPr>
        <w:tc>
          <w:tcPr>
            <w:tcW w:w="7280" w:type="dxa"/>
          </w:tcPr>
          <w:p w:rsidR="003C224B" w:rsidRPr="00C26D3B" w:rsidRDefault="003C224B" w:rsidP="003C224B">
            <w:pPr>
              <w:rPr>
                <w:sz w:val="20"/>
                <w:szCs w:val="20"/>
              </w:rPr>
            </w:pPr>
            <w:proofErr w:type="gramStart"/>
            <w:r w:rsidRPr="00C26D3B">
              <w:rPr>
                <w:sz w:val="20"/>
                <w:szCs w:val="20"/>
              </w:rPr>
              <w:t>Ответственный</w:t>
            </w:r>
            <w:proofErr w:type="gramEnd"/>
            <w:r w:rsidRPr="00C26D3B">
              <w:rPr>
                <w:sz w:val="20"/>
                <w:szCs w:val="20"/>
              </w:rPr>
              <w:t xml:space="preserve"> за выполнение ведомственного проекта</w:t>
            </w:r>
          </w:p>
        </w:tc>
        <w:tc>
          <w:tcPr>
            <w:tcW w:w="7712" w:type="dxa"/>
          </w:tcPr>
          <w:p w:rsidR="003C224B" w:rsidRPr="00C26D3B" w:rsidRDefault="003C224B" w:rsidP="003C224B">
            <w:pPr>
              <w:rPr>
                <w:sz w:val="20"/>
                <w:szCs w:val="20"/>
              </w:rPr>
            </w:pPr>
            <w:r w:rsidRPr="00C26D3B">
              <w:rPr>
                <w:sz w:val="20"/>
                <w:szCs w:val="20"/>
              </w:rPr>
              <w:t>Управление по социальной политике Администрации Молчановского района</w:t>
            </w:r>
          </w:p>
        </w:tc>
      </w:tr>
      <w:tr w:rsidR="003C224B" w:rsidRPr="00C26D3B" w:rsidTr="003C224B">
        <w:tc>
          <w:tcPr>
            <w:tcW w:w="7280" w:type="dxa"/>
          </w:tcPr>
          <w:p w:rsidR="003C224B" w:rsidRPr="00C26D3B" w:rsidRDefault="003C224B" w:rsidP="003C224B">
            <w:pPr>
              <w:rPr>
                <w:sz w:val="20"/>
                <w:szCs w:val="20"/>
              </w:rPr>
            </w:pPr>
            <w:r w:rsidRPr="00C26D3B">
              <w:rPr>
                <w:sz w:val="20"/>
                <w:szCs w:val="20"/>
              </w:rPr>
              <w:t>Связь с муниципальной программой</w:t>
            </w:r>
          </w:p>
        </w:tc>
        <w:tc>
          <w:tcPr>
            <w:tcW w:w="7712" w:type="dxa"/>
          </w:tcPr>
          <w:p w:rsidR="003C224B" w:rsidRPr="00C26D3B" w:rsidRDefault="003C224B" w:rsidP="003C224B">
            <w:pPr>
              <w:jc w:val="both"/>
              <w:rPr>
                <w:sz w:val="20"/>
                <w:szCs w:val="20"/>
              </w:rPr>
            </w:pPr>
            <w:r w:rsidRPr="00C26D3B">
              <w:rPr>
                <w:sz w:val="20"/>
                <w:szCs w:val="20"/>
              </w:rPr>
              <w:t>Муниципальная программа «Социальная поддержка населения Молчановского района</w:t>
            </w:r>
            <w:r w:rsidRPr="00C26D3B">
              <w:rPr>
                <w:color w:val="000000"/>
                <w:sz w:val="20"/>
                <w:szCs w:val="20"/>
              </w:rPr>
              <w:t xml:space="preserve"> на 2022 - 2029 годы»</w:t>
            </w:r>
          </w:p>
        </w:tc>
      </w:tr>
      <w:tr w:rsidR="003C224B" w:rsidRPr="00C26D3B" w:rsidTr="003C224B">
        <w:tc>
          <w:tcPr>
            <w:tcW w:w="7280" w:type="dxa"/>
          </w:tcPr>
          <w:p w:rsidR="003C224B" w:rsidRPr="00C26D3B" w:rsidRDefault="003C224B" w:rsidP="003C224B">
            <w:pPr>
              <w:rPr>
                <w:sz w:val="20"/>
                <w:szCs w:val="20"/>
              </w:rPr>
            </w:pPr>
            <w:r w:rsidRPr="00C26D3B">
              <w:rPr>
                <w:sz w:val="20"/>
                <w:szCs w:val="20"/>
              </w:rPr>
              <w:t>Подпрограмма (направление) муниципальной программы Молчановского района</w:t>
            </w:r>
          </w:p>
        </w:tc>
        <w:tc>
          <w:tcPr>
            <w:tcW w:w="7712" w:type="dxa"/>
          </w:tcPr>
          <w:p w:rsidR="003C224B" w:rsidRPr="00C26D3B" w:rsidRDefault="003C224B" w:rsidP="003C224B">
            <w:pPr>
              <w:jc w:val="both"/>
              <w:rPr>
                <w:sz w:val="20"/>
                <w:szCs w:val="20"/>
              </w:rPr>
            </w:pPr>
            <w:r w:rsidRPr="00C26D3B">
              <w:rPr>
                <w:sz w:val="20"/>
                <w:szCs w:val="20"/>
              </w:rPr>
              <w:t>Подпрограмма (направление) 1 муниципальной программы «Социальная защита населения Молчановского района»</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contextualSpacing/>
        <w:jc w:val="center"/>
        <w:rPr>
          <w:b/>
          <w:color w:val="000000"/>
          <w:sz w:val="20"/>
          <w:szCs w:val="20"/>
        </w:rPr>
      </w:pPr>
      <w:r w:rsidRPr="00C26D3B">
        <w:rPr>
          <w:b/>
          <w:color w:val="000000"/>
          <w:sz w:val="20"/>
          <w:szCs w:val="20"/>
        </w:rPr>
        <w:t>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C26D3B" w:rsidTr="003C224B">
        <w:tc>
          <w:tcPr>
            <w:tcW w:w="562"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402"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2127" w:type="dxa"/>
            <w:vMerge w:val="restart"/>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достижение показателя</w:t>
            </w:r>
          </w:p>
        </w:tc>
        <w:tc>
          <w:tcPr>
            <w:tcW w:w="1247" w:type="dxa"/>
            <w:vMerge w:val="restart"/>
          </w:tcPr>
          <w:p w:rsidR="003C224B" w:rsidRPr="00C26D3B" w:rsidRDefault="003C224B" w:rsidP="003C224B">
            <w:pPr>
              <w:ind w:firstLine="34"/>
              <w:jc w:val="center"/>
              <w:rPr>
                <w:sz w:val="20"/>
                <w:szCs w:val="20"/>
              </w:rPr>
            </w:pPr>
            <w:r w:rsidRPr="00C26D3B">
              <w:rPr>
                <w:sz w:val="20"/>
                <w:szCs w:val="20"/>
              </w:rPr>
              <w:t>Единица измерения (по ОКЕИ)</w:t>
            </w:r>
          </w:p>
        </w:tc>
        <w:tc>
          <w:tcPr>
            <w:tcW w:w="1134" w:type="dxa"/>
            <w:vMerge w:val="restart"/>
          </w:tcPr>
          <w:p w:rsidR="003C224B" w:rsidRPr="00C26D3B" w:rsidRDefault="003C224B" w:rsidP="003C224B">
            <w:pPr>
              <w:ind w:firstLine="33"/>
              <w:jc w:val="center"/>
              <w:rPr>
                <w:sz w:val="20"/>
                <w:szCs w:val="20"/>
              </w:rPr>
            </w:pPr>
            <w:r w:rsidRPr="00C26D3B">
              <w:rPr>
                <w:sz w:val="20"/>
                <w:szCs w:val="20"/>
              </w:rPr>
              <w:t>Базовое значение</w:t>
            </w:r>
          </w:p>
        </w:tc>
        <w:tc>
          <w:tcPr>
            <w:tcW w:w="6520"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2" w:type="dxa"/>
            <w:vMerge/>
            <w:vAlign w:val="center"/>
          </w:tcPr>
          <w:p w:rsidR="003C224B" w:rsidRPr="00C26D3B" w:rsidRDefault="003C224B" w:rsidP="003C224B">
            <w:pPr>
              <w:rPr>
                <w:sz w:val="20"/>
                <w:szCs w:val="20"/>
              </w:rPr>
            </w:pPr>
          </w:p>
        </w:tc>
        <w:tc>
          <w:tcPr>
            <w:tcW w:w="3402" w:type="dxa"/>
            <w:vMerge/>
            <w:vAlign w:val="center"/>
          </w:tcPr>
          <w:p w:rsidR="003C224B" w:rsidRPr="00C26D3B" w:rsidRDefault="003C224B" w:rsidP="003C224B">
            <w:pPr>
              <w:rPr>
                <w:sz w:val="20"/>
                <w:szCs w:val="20"/>
              </w:rPr>
            </w:pPr>
          </w:p>
        </w:tc>
        <w:tc>
          <w:tcPr>
            <w:tcW w:w="2127" w:type="dxa"/>
            <w:vMerge/>
            <w:vAlign w:val="center"/>
          </w:tcPr>
          <w:p w:rsidR="003C224B" w:rsidRPr="00C26D3B" w:rsidRDefault="003C224B" w:rsidP="003C224B">
            <w:pPr>
              <w:rPr>
                <w:sz w:val="20"/>
                <w:szCs w:val="20"/>
              </w:rPr>
            </w:pPr>
          </w:p>
        </w:tc>
        <w:tc>
          <w:tcPr>
            <w:tcW w:w="1247" w:type="dxa"/>
            <w:vMerge/>
            <w:vAlign w:val="center"/>
          </w:tcPr>
          <w:p w:rsidR="003C224B" w:rsidRPr="00C26D3B" w:rsidRDefault="003C224B" w:rsidP="003C224B">
            <w:pPr>
              <w:rPr>
                <w:sz w:val="20"/>
                <w:szCs w:val="20"/>
              </w:rPr>
            </w:pPr>
          </w:p>
        </w:tc>
        <w:tc>
          <w:tcPr>
            <w:tcW w:w="113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850" w:type="dxa"/>
          </w:tcPr>
          <w:p w:rsidR="003C224B" w:rsidRPr="00C26D3B" w:rsidRDefault="003C224B" w:rsidP="003C224B">
            <w:pPr>
              <w:ind w:firstLine="33"/>
              <w:jc w:val="center"/>
              <w:rPr>
                <w:sz w:val="20"/>
                <w:szCs w:val="20"/>
              </w:rPr>
            </w:pPr>
            <w:r w:rsidRPr="00C26D3B">
              <w:rPr>
                <w:sz w:val="20"/>
                <w:szCs w:val="20"/>
              </w:rPr>
              <w:t>2025 год</w:t>
            </w:r>
          </w:p>
        </w:tc>
        <w:tc>
          <w:tcPr>
            <w:tcW w:w="1134" w:type="dxa"/>
          </w:tcPr>
          <w:p w:rsidR="003C224B" w:rsidRPr="00C26D3B" w:rsidRDefault="003C224B" w:rsidP="003C224B">
            <w:pPr>
              <w:ind w:firstLine="32"/>
              <w:jc w:val="center"/>
              <w:rPr>
                <w:sz w:val="20"/>
                <w:szCs w:val="20"/>
              </w:rPr>
            </w:pPr>
            <w:r w:rsidRPr="00C26D3B">
              <w:rPr>
                <w:sz w:val="20"/>
                <w:szCs w:val="20"/>
              </w:rPr>
              <w:t>2026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2027 год</w:t>
            </w:r>
          </w:p>
        </w:tc>
        <w:tc>
          <w:tcPr>
            <w:tcW w:w="1276"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562" w:type="dxa"/>
          </w:tcPr>
          <w:p w:rsidR="003C224B" w:rsidRPr="00C26D3B" w:rsidRDefault="003C224B" w:rsidP="003C224B">
            <w:pPr>
              <w:jc w:val="center"/>
              <w:rPr>
                <w:sz w:val="20"/>
                <w:szCs w:val="20"/>
              </w:rPr>
            </w:pPr>
            <w:r w:rsidRPr="00C26D3B">
              <w:rPr>
                <w:sz w:val="20"/>
                <w:szCs w:val="20"/>
              </w:rPr>
              <w:t>1</w:t>
            </w:r>
          </w:p>
        </w:tc>
        <w:tc>
          <w:tcPr>
            <w:tcW w:w="3402" w:type="dxa"/>
          </w:tcPr>
          <w:p w:rsidR="003C224B" w:rsidRPr="00C26D3B" w:rsidRDefault="003C224B" w:rsidP="003C224B">
            <w:pPr>
              <w:rPr>
                <w:sz w:val="20"/>
                <w:szCs w:val="20"/>
              </w:rPr>
            </w:pPr>
            <w:r w:rsidRPr="00C26D3B">
              <w:rPr>
                <w:sz w:val="20"/>
                <w:szCs w:val="20"/>
              </w:rPr>
              <w:t>Количество выпускников образовательных учреждений из числа детей–сирот и детей, оставшихся без попечения родителей, получивших единовременную выплату и  материальную помощь.</w:t>
            </w:r>
          </w:p>
        </w:tc>
        <w:tc>
          <w:tcPr>
            <w:tcW w:w="2127" w:type="dxa"/>
          </w:tcPr>
          <w:p w:rsidR="003C224B" w:rsidRPr="00C26D3B" w:rsidRDefault="003C224B" w:rsidP="003C224B">
            <w:pPr>
              <w:jc w:val="center"/>
              <w:rPr>
                <w:sz w:val="20"/>
                <w:szCs w:val="20"/>
              </w:rPr>
            </w:pPr>
            <w:r w:rsidRPr="00C26D3B">
              <w:rPr>
                <w:sz w:val="20"/>
                <w:szCs w:val="20"/>
              </w:rPr>
              <w:t>Отдел опеки и попечительства Управления по социальной политике Администрации Молчановского района</w:t>
            </w:r>
          </w:p>
        </w:tc>
        <w:tc>
          <w:tcPr>
            <w:tcW w:w="1247" w:type="dxa"/>
            <w:vAlign w:val="center"/>
          </w:tcPr>
          <w:p w:rsidR="003C224B" w:rsidRPr="00C26D3B" w:rsidRDefault="003C224B" w:rsidP="003C224B">
            <w:pPr>
              <w:jc w:val="center"/>
              <w:rPr>
                <w:sz w:val="20"/>
                <w:szCs w:val="20"/>
              </w:rPr>
            </w:pPr>
            <w:r w:rsidRPr="00C26D3B">
              <w:rPr>
                <w:sz w:val="20"/>
                <w:szCs w:val="20"/>
              </w:rPr>
              <w:t>человек</w:t>
            </w:r>
          </w:p>
        </w:tc>
        <w:tc>
          <w:tcPr>
            <w:tcW w:w="1134" w:type="dxa"/>
            <w:vAlign w:val="center"/>
          </w:tcPr>
          <w:p w:rsidR="003C224B" w:rsidRPr="00C26D3B" w:rsidRDefault="003C224B" w:rsidP="003C224B">
            <w:pPr>
              <w:jc w:val="center"/>
              <w:rPr>
                <w:sz w:val="20"/>
                <w:szCs w:val="20"/>
              </w:rPr>
            </w:pPr>
            <w:r w:rsidRPr="00C26D3B">
              <w:rPr>
                <w:sz w:val="20"/>
                <w:szCs w:val="20"/>
              </w:rPr>
              <w:t>15</w:t>
            </w:r>
          </w:p>
        </w:tc>
        <w:tc>
          <w:tcPr>
            <w:tcW w:w="992" w:type="dxa"/>
            <w:vAlign w:val="center"/>
          </w:tcPr>
          <w:p w:rsidR="003C224B" w:rsidRPr="00C26D3B" w:rsidRDefault="003C224B" w:rsidP="003C224B">
            <w:pPr>
              <w:jc w:val="center"/>
              <w:rPr>
                <w:sz w:val="20"/>
                <w:szCs w:val="20"/>
              </w:rPr>
            </w:pPr>
            <w:r w:rsidRPr="00C26D3B">
              <w:rPr>
                <w:sz w:val="20"/>
                <w:szCs w:val="20"/>
              </w:rPr>
              <w:t>15</w:t>
            </w:r>
          </w:p>
        </w:tc>
        <w:tc>
          <w:tcPr>
            <w:tcW w:w="850" w:type="dxa"/>
            <w:vAlign w:val="center"/>
          </w:tcPr>
          <w:p w:rsidR="003C224B" w:rsidRPr="00C26D3B" w:rsidRDefault="003C224B" w:rsidP="003C224B">
            <w:pPr>
              <w:jc w:val="center"/>
              <w:rPr>
                <w:sz w:val="20"/>
                <w:szCs w:val="20"/>
              </w:rPr>
            </w:pPr>
            <w:r w:rsidRPr="00C26D3B">
              <w:rPr>
                <w:sz w:val="20"/>
                <w:szCs w:val="20"/>
              </w:rPr>
              <w:t>15</w:t>
            </w:r>
          </w:p>
        </w:tc>
        <w:tc>
          <w:tcPr>
            <w:tcW w:w="1134" w:type="dxa"/>
            <w:vAlign w:val="center"/>
          </w:tcPr>
          <w:p w:rsidR="003C224B" w:rsidRPr="00C26D3B" w:rsidRDefault="003C224B" w:rsidP="003C224B">
            <w:pPr>
              <w:jc w:val="center"/>
              <w:rPr>
                <w:sz w:val="20"/>
                <w:szCs w:val="20"/>
              </w:rPr>
            </w:pPr>
            <w:r w:rsidRPr="00C26D3B">
              <w:rPr>
                <w:sz w:val="20"/>
                <w:szCs w:val="20"/>
              </w:rPr>
              <w:t>15</w:t>
            </w:r>
          </w:p>
        </w:tc>
        <w:tc>
          <w:tcPr>
            <w:tcW w:w="1134" w:type="dxa"/>
            <w:vAlign w:val="center"/>
          </w:tcPr>
          <w:p w:rsidR="003C224B" w:rsidRPr="00C26D3B" w:rsidRDefault="003C224B" w:rsidP="003C224B">
            <w:pPr>
              <w:jc w:val="center"/>
              <w:rPr>
                <w:sz w:val="20"/>
                <w:szCs w:val="20"/>
              </w:rPr>
            </w:pPr>
            <w:r w:rsidRPr="00C26D3B">
              <w:rPr>
                <w:sz w:val="20"/>
                <w:szCs w:val="20"/>
              </w:rPr>
              <w:t>15</w:t>
            </w:r>
          </w:p>
        </w:tc>
        <w:tc>
          <w:tcPr>
            <w:tcW w:w="1276" w:type="dxa"/>
            <w:vAlign w:val="center"/>
          </w:tcPr>
          <w:p w:rsidR="003C224B" w:rsidRPr="00C26D3B" w:rsidRDefault="003C224B" w:rsidP="003C224B">
            <w:pPr>
              <w:jc w:val="center"/>
              <w:rPr>
                <w:sz w:val="20"/>
                <w:szCs w:val="20"/>
              </w:rPr>
            </w:pPr>
            <w:r w:rsidRPr="00C26D3B">
              <w:rPr>
                <w:sz w:val="20"/>
                <w:szCs w:val="20"/>
              </w:rPr>
              <w:t>15</w:t>
            </w:r>
          </w:p>
        </w:tc>
        <w:tc>
          <w:tcPr>
            <w:tcW w:w="1134" w:type="dxa"/>
            <w:vAlign w:val="center"/>
          </w:tcPr>
          <w:p w:rsidR="003C224B" w:rsidRPr="00C26D3B" w:rsidRDefault="003C224B" w:rsidP="003C224B">
            <w:pPr>
              <w:jc w:val="center"/>
              <w:rPr>
                <w:sz w:val="20"/>
                <w:szCs w:val="20"/>
              </w:rPr>
            </w:pPr>
            <w:r w:rsidRPr="00C26D3B">
              <w:rPr>
                <w:sz w:val="20"/>
                <w:szCs w:val="20"/>
              </w:rPr>
              <w:t>15</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jc w:val="center"/>
        <w:rPr>
          <w:sz w:val="20"/>
          <w:szCs w:val="20"/>
        </w:rPr>
      </w:pPr>
      <w:r w:rsidRPr="00C26D3B">
        <w:rPr>
          <w:b/>
          <w:color w:val="000000"/>
          <w:sz w:val="20"/>
          <w:szCs w:val="20"/>
        </w:rPr>
        <w:t>Перечень мероприятий комплекса процессных мероприятий</w:t>
      </w:r>
    </w:p>
    <w:p w:rsidR="003C224B" w:rsidRPr="00C26D3B" w:rsidRDefault="003C224B" w:rsidP="003C224B">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3C224B" w:rsidRPr="00C26D3B" w:rsidTr="003C224B">
        <w:tc>
          <w:tcPr>
            <w:tcW w:w="561"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544" w:type="dxa"/>
            <w:vMerge w:val="restart"/>
          </w:tcPr>
          <w:p w:rsidR="003C224B" w:rsidRPr="00C26D3B" w:rsidRDefault="003C224B" w:rsidP="003C224B">
            <w:pPr>
              <w:jc w:val="center"/>
              <w:rPr>
                <w:sz w:val="20"/>
                <w:szCs w:val="20"/>
              </w:rPr>
            </w:pPr>
            <w:r w:rsidRPr="00C26D3B">
              <w:rPr>
                <w:sz w:val="20"/>
                <w:szCs w:val="20"/>
              </w:rPr>
              <w:t>Наименование мероприятия</w:t>
            </w:r>
          </w:p>
        </w:tc>
        <w:tc>
          <w:tcPr>
            <w:tcW w:w="1985"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1417" w:type="dxa"/>
            <w:vMerge w:val="restart"/>
          </w:tcPr>
          <w:p w:rsidR="003C224B" w:rsidRPr="00C26D3B" w:rsidRDefault="003C224B" w:rsidP="003C224B">
            <w:pPr>
              <w:jc w:val="center"/>
              <w:rPr>
                <w:sz w:val="20"/>
                <w:szCs w:val="20"/>
              </w:rPr>
            </w:pPr>
            <w:r w:rsidRPr="00C26D3B">
              <w:rPr>
                <w:sz w:val="20"/>
                <w:szCs w:val="20"/>
              </w:rPr>
              <w:t>Единица измерения (по ОКЕИ)</w:t>
            </w:r>
          </w:p>
        </w:tc>
        <w:tc>
          <w:tcPr>
            <w:tcW w:w="1276" w:type="dxa"/>
            <w:vMerge w:val="restart"/>
          </w:tcPr>
          <w:p w:rsidR="003C224B" w:rsidRPr="00C26D3B" w:rsidRDefault="003C224B" w:rsidP="003C224B">
            <w:pPr>
              <w:jc w:val="center"/>
              <w:rPr>
                <w:sz w:val="20"/>
                <w:szCs w:val="20"/>
              </w:rPr>
            </w:pPr>
            <w:r w:rsidRPr="00C26D3B">
              <w:rPr>
                <w:sz w:val="20"/>
                <w:szCs w:val="20"/>
              </w:rPr>
              <w:t>Базовое значение</w:t>
            </w:r>
          </w:p>
        </w:tc>
        <w:tc>
          <w:tcPr>
            <w:tcW w:w="6209"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1" w:type="dxa"/>
            <w:vMerge/>
            <w:vAlign w:val="center"/>
          </w:tcPr>
          <w:p w:rsidR="003C224B" w:rsidRPr="00C26D3B" w:rsidRDefault="003C224B" w:rsidP="003C224B">
            <w:pPr>
              <w:rPr>
                <w:sz w:val="20"/>
                <w:szCs w:val="20"/>
              </w:rPr>
            </w:pPr>
          </w:p>
        </w:tc>
        <w:tc>
          <w:tcPr>
            <w:tcW w:w="3544" w:type="dxa"/>
            <w:vMerge/>
            <w:vAlign w:val="center"/>
          </w:tcPr>
          <w:p w:rsidR="003C224B" w:rsidRPr="00C26D3B" w:rsidRDefault="003C224B" w:rsidP="003C224B">
            <w:pPr>
              <w:rPr>
                <w:sz w:val="20"/>
                <w:szCs w:val="20"/>
              </w:rPr>
            </w:pPr>
          </w:p>
        </w:tc>
        <w:tc>
          <w:tcPr>
            <w:tcW w:w="1985" w:type="dxa"/>
            <w:vMerge/>
            <w:vAlign w:val="center"/>
          </w:tcPr>
          <w:p w:rsidR="003C224B" w:rsidRPr="00C26D3B" w:rsidRDefault="003C224B" w:rsidP="003C224B">
            <w:pPr>
              <w:rPr>
                <w:sz w:val="20"/>
                <w:szCs w:val="20"/>
              </w:rPr>
            </w:pPr>
          </w:p>
        </w:tc>
        <w:tc>
          <w:tcPr>
            <w:tcW w:w="1417" w:type="dxa"/>
            <w:vMerge/>
            <w:vAlign w:val="center"/>
          </w:tcPr>
          <w:p w:rsidR="003C224B" w:rsidRPr="00C26D3B" w:rsidRDefault="003C224B" w:rsidP="003C224B">
            <w:pPr>
              <w:rPr>
                <w:sz w:val="20"/>
                <w:szCs w:val="20"/>
              </w:rPr>
            </w:pPr>
          </w:p>
        </w:tc>
        <w:tc>
          <w:tcPr>
            <w:tcW w:w="1276" w:type="dxa"/>
            <w:vMerge/>
            <w:vAlign w:val="center"/>
          </w:tcPr>
          <w:p w:rsidR="003C224B" w:rsidRPr="00C26D3B" w:rsidRDefault="003C224B" w:rsidP="003C224B">
            <w:pPr>
              <w:rPr>
                <w:sz w:val="20"/>
                <w:szCs w:val="20"/>
              </w:rPr>
            </w:pPr>
          </w:p>
        </w:tc>
        <w:tc>
          <w:tcPr>
            <w:tcW w:w="964" w:type="dxa"/>
          </w:tcPr>
          <w:p w:rsidR="003C224B" w:rsidRPr="00C26D3B" w:rsidRDefault="003C224B" w:rsidP="003C224B">
            <w:pPr>
              <w:jc w:val="center"/>
              <w:rPr>
                <w:sz w:val="20"/>
                <w:szCs w:val="20"/>
              </w:rPr>
            </w:pPr>
            <w:r w:rsidRPr="00C26D3B">
              <w:rPr>
                <w:sz w:val="20"/>
                <w:szCs w:val="20"/>
              </w:rPr>
              <w:t>2024 год</w:t>
            </w:r>
          </w:p>
        </w:tc>
        <w:tc>
          <w:tcPr>
            <w:tcW w:w="993" w:type="dxa"/>
          </w:tcPr>
          <w:p w:rsidR="003C224B" w:rsidRPr="00C26D3B" w:rsidRDefault="003C224B" w:rsidP="003C224B">
            <w:pPr>
              <w:jc w:val="center"/>
              <w:rPr>
                <w:sz w:val="20"/>
                <w:szCs w:val="20"/>
              </w:rPr>
            </w:pPr>
            <w:r w:rsidRPr="00C26D3B">
              <w:rPr>
                <w:sz w:val="20"/>
                <w:szCs w:val="20"/>
              </w:rPr>
              <w:t>2025 год</w:t>
            </w:r>
          </w:p>
        </w:tc>
        <w:tc>
          <w:tcPr>
            <w:tcW w:w="992" w:type="dxa"/>
          </w:tcPr>
          <w:p w:rsidR="003C224B" w:rsidRPr="00C26D3B" w:rsidRDefault="003C224B" w:rsidP="003C224B">
            <w:pPr>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rPr>
          <w:trHeight w:val="914"/>
        </w:trPr>
        <w:tc>
          <w:tcPr>
            <w:tcW w:w="561" w:type="dxa"/>
            <w:vAlign w:val="center"/>
          </w:tcPr>
          <w:p w:rsidR="003C224B" w:rsidRPr="00C26D3B" w:rsidRDefault="003C224B" w:rsidP="003C224B">
            <w:pPr>
              <w:jc w:val="center"/>
              <w:rPr>
                <w:sz w:val="20"/>
                <w:szCs w:val="20"/>
              </w:rPr>
            </w:pPr>
            <w:r w:rsidRPr="00C26D3B">
              <w:rPr>
                <w:sz w:val="20"/>
                <w:szCs w:val="20"/>
              </w:rPr>
              <w:t>1</w:t>
            </w:r>
          </w:p>
        </w:tc>
        <w:tc>
          <w:tcPr>
            <w:tcW w:w="3544" w:type="dxa"/>
          </w:tcPr>
          <w:p w:rsidR="003C224B" w:rsidRPr="00C26D3B" w:rsidRDefault="003C224B" w:rsidP="003C224B">
            <w:pPr>
              <w:rPr>
                <w:sz w:val="20"/>
                <w:szCs w:val="20"/>
              </w:rPr>
            </w:pPr>
            <w:proofErr w:type="gramStart"/>
            <w:r w:rsidRPr="00C26D3B">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w:t>
            </w:r>
            <w:proofErr w:type="gramEnd"/>
            <w:r w:rsidRPr="00C26D3B">
              <w:rPr>
                <w:sz w:val="20"/>
                <w:szCs w:val="20"/>
              </w:rPr>
              <w:t xml:space="preserve">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985" w:type="dxa"/>
          </w:tcPr>
          <w:p w:rsidR="003C224B" w:rsidRPr="00C26D3B" w:rsidRDefault="003C224B" w:rsidP="003C224B">
            <w:pPr>
              <w:jc w:val="center"/>
              <w:rPr>
                <w:sz w:val="20"/>
                <w:szCs w:val="20"/>
              </w:rPr>
            </w:pPr>
            <w:r w:rsidRPr="00C26D3B">
              <w:rPr>
                <w:sz w:val="20"/>
                <w:szCs w:val="20"/>
              </w:rPr>
              <w:t>Количество предоставленных жилых помещений</w:t>
            </w:r>
          </w:p>
        </w:tc>
        <w:tc>
          <w:tcPr>
            <w:tcW w:w="1417" w:type="dxa"/>
            <w:vAlign w:val="center"/>
          </w:tcPr>
          <w:p w:rsidR="003C224B" w:rsidRPr="00C26D3B" w:rsidRDefault="003C224B" w:rsidP="003C224B">
            <w:pPr>
              <w:rPr>
                <w:sz w:val="20"/>
                <w:szCs w:val="20"/>
              </w:rPr>
            </w:pPr>
            <w:r w:rsidRPr="00C26D3B">
              <w:rPr>
                <w:sz w:val="20"/>
                <w:szCs w:val="20"/>
              </w:rPr>
              <w:t>единицы</w:t>
            </w:r>
          </w:p>
        </w:tc>
        <w:tc>
          <w:tcPr>
            <w:tcW w:w="1276" w:type="dxa"/>
            <w:vAlign w:val="center"/>
          </w:tcPr>
          <w:p w:rsidR="003C224B" w:rsidRPr="00C26D3B" w:rsidRDefault="003C224B" w:rsidP="003C224B">
            <w:pPr>
              <w:jc w:val="center"/>
              <w:rPr>
                <w:color w:val="FF0000"/>
                <w:sz w:val="20"/>
                <w:szCs w:val="20"/>
              </w:rPr>
            </w:pPr>
            <w:r w:rsidRPr="00C26D3B">
              <w:rPr>
                <w:color w:val="000000"/>
                <w:sz w:val="20"/>
                <w:szCs w:val="20"/>
              </w:rPr>
              <w:t>8</w:t>
            </w:r>
          </w:p>
        </w:tc>
        <w:tc>
          <w:tcPr>
            <w:tcW w:w="964" w:type="dxa"/>
            <w:vAlign w:val="center"/>
          </w:tcPr>
          <w:p w:rsidR="003C224B" w:rsidRPr="00C26D3B" w:rsidRDefault="003C224B" w:rsidP="003C224B">
            <w:pPr>
              <w:jc w:val="center"/>
              <w:rPr>
                <w:sz w:val="20"/>
                <w:szCs w:val="20"/>
              </w:rPr>
            </w:pPr>
            <w:r w:rsidRPr="00C26D3B">
              <w:rPr>
                <w:sz w:val="20"/>
                <w:szCs w:val="20"/>
              </w:rPr>
              <w:t>0</w:t>
            </w:r>
          </w:p>
        </w:tc>
        <w:tc>
          <w:tcPr>
            <w:tcW w:w="993" w:type="dxa"/>
            <w:vAlign w:val="center"/>
          </w:tcPr>
          <w:p w:rsidR="003C224B" w:rsidRPr="00C26D3B" w:rsidRDefault="003C224B" w:rsidP="003C224B">
            <w:pPr>
              <w:jc w:val="center"/>
              <w:rPr>
                <w:sz w:val="20"/>
                <w:szCs w:val="20"/>
              </w:rPr>
            </w:pPr>
            <w:r w:rsidRPr="00C26D3B">
              <w:rPr>
                <w:sz w:val="20"/>
                <w:szCs w:val="20"/>
              </w:rPr>
              <w:t>8</w:t>
            </w:r>
          </w:p>
        </w:tc>
        <w:tc>
          <w:tcPr>
            <w:tcW w:w="992" w:type="dxa"/>
            <w:vAlign w:val="center"/>
          </w:tcPr>
          <w:p w:rsidR="003C224B" w:rsidRPr="00C26D3B" w:rsidRDefault="003C224B" w:rsidP="003C224B">
            <w:pPr>
              <w:jc w:val="center"/>
              <w:rPr>
                <w:sz w:val="20"/>
                <w:szCs w:val="20"/>
              </w:rPr>
            </w:pPr>
            <w:r w:rsidRPr="00C26D3B">
              <w:rPr>
                <w:sz w:val="20"/>
                <w:szCs w:val="20"/>
              </w:rPr>
              <w:t>8</w:t>
            </w:r>
          </w:p>
        </w:tc>
        <w:tc>
          <w:tcPr>
            <w:tcW w:w="992" w:type="dxa"/>
            <w:vAlign w:val="center"/>
          </w:tcPr>
          <w:p w:rsidR="003C224B" w:rsidRPr="00C26D3B" w:rsidRDefault="003C224B" w:rsidP="003C224B">
            <w:pPr>
              <w:jc w:val="center"/>
              <w:rPr>
                <w:sz w:val="20"/>
                <w:szCs w:val="20"/>
              </w:rPr>
            </w:pPr>
            <w:r w:rsidRPr="00C26D3B">
              <w:rPr>
                <w:sz w:val="20"/>
                <w:szCs w:val="20"/>
              </w:rPr>
              <w:t>8</w:t>
            </w:r>
          </w:p>
        </w:tc>
        <w:tc>
          <w:tcPr>
            <w:tcW w:w="1134" w:type="dxa"/>
            <w:vAlign w:val="center"/>
          </w:tcPr>
          <w:p w:rsidR="003C224B" w:rsidRPr="00C26D3B" w:rsidRDefault="003C224B" w:rsidP="003C224B">
            <w:pPr>
              <w:jc w:val="center"/>
              <w:rPr>
                <w:sz w:val="20"/>
                <w:szCs w:val="20"/>
              </w:rPr>
            </w:pPr>
            <w:r w:rsidRPr="00C26D3B">
              <w:rPr>
                <w:sz w:val="20"/>
                <w:szCs w:val="20"/>
              </w:rPr>
              <w:t>8</w:t>
            </w:r>
          </w:p>
        </w:tc>
        <w:tc>
          <w:tcPr>
            <w:tcW w:w="1134" w:type="dxa"/>
            <w:vAlign w:val="center"/>
          </w:tcPr>
          <w:p w:rsidR="003C224B" w:rsidRPr="00C26D3B" w:rsidRDefault="003C224B" w:rsidP="003C224B">
            <w:pPr>
              <w:jc w:val="center"/>
              <w:rPr>
                <w:sz w:val="20"/>
                <w:szCs w:val="20"/>
              </w:rPr>
            </w:pPr>
            <w:r w:rsidRPr="00C26D3B">
              <w:rPr>
                <w:sz w:val="20"/>
                <w:szCs w:val="20"/>
              </w:rPr>
              <w:t>8</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jc w:val="center"/>
        <w:rPr>
          <w:b/>
          <w:color w:val="000000"/>
          <w:sz w:val="20"/>
          <w:szCs w:val="20"/>
        </w:rPr>
      </w:pPr>
      <w:r w:rsidRPr="00C26D3B">
        <w:rPr>
          <w:b/>
          <w:color w:val="000000"/>
          <w:sz w:val="20"/>
          <w:szCs w:val="20"/>
        </w:rPr>
        <w:t>Финансовое обеспечение комплекса процессных мероприятий</w:t>
      </w:r>
    </w:p>
    <w:p w:rsidR="003C224B" w:rsidRPr="00C26D3B" w:rsidRDefault="003C224B" w:rsidP="003C22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3C224B" w:rsidRPr="00C26D3B" w:rsidTr="003C224B">
        <w:tc>
          <w:tcPr>
            <w:tcW w:w="6091" w:type="dxa"/>
            <w:vMerge w:val="restart"/>
          </w:tcPr>
          <w:p w:rsidR="003C224B" w:rsidRPr="00C26D3B" w:rsidRDefault="003C224B" w:rsidP="003C224B">
            <w:pPr>
              <w:jc w:val="center"/>
              <w:rPr>
                <w:sz w:val="20"/>
                <w:szCs w:val="20"/>
              </w:rPr>
            </w:pPr>
            <w:r w:rsidRPr="00C26D3B">
              <w:rPr>
                <w:sz w:val="20"/>
                <w:szCs w:val="20"/>
              </w:rPr>
              <w:t>Наименование мероприятия / источник финансового обеспечения</w:t>
            </w:r>
          </w:p>
        </w:tc>
        <w:tc>
          <w:tcPr>
            <w:tcW w:w="2693" w:type="dxa"/>
            <w:vMerge w:val="restart"/>
          </w:tcPr>
          <w:p w:rsidR="003C224B" w:rsidRPr="00C26D3B" w:rsidRDefault="003C224B" w:rsidP="003C224B">
            <w:pPr>
              <w:ind w:firstLine="34"/>
              <w:jc w:val="center"/>
              <w:rPr>
                <w:sz w:val="20"/>
                <w:szCs w:val="20"/>
              </w:rPr>
            </w:pPr>
            <w:r w:rsidRPr="00C26D3B">
              <w:rPr>
                <w:sz w:val="20"/>
                <w:szCs w:val="20"/>
              </w:rPr>
              <w:t>ГРБС</w:t>
            </w:r>
          </w:p>
        </w:tc>
        <w:tc>
          <w:tcPr>
            <w:tcW w:w="6208" w:type="dxa"/>
            <w:gridSpan w:val="6"/>
          </w:tcPr>
          <w:p w:rsidR="003C224B" w:rsidRPr="00C26D3B" w:rsidRDefault="003C224B" w:rsidP="003C224B">
            <w:pPr>
              <w:jc w:val="center"/>
              <w:rPr>
                <w:sz w:val="20"/>
                <w:szCs w:val="20"/>
              </w:rPr>
            </w:pPr>
            <w:r w:rsidRPr="00C26D3B">
              <w:rPr>
                <w:sz w:val="20"/>
                <w:szCs w:val="20"/>
              </w:rPr>
              <w:t>Объем финансового обеспечения (тыс. руб.)</w:t>
            </w:r>
          </w:p>
        </w:tc>
      </w:tr>
      <w:tr w:rsidR="003C224B" w:rsidRPr="00C26D3B" w:rsidTr="003C224B">
        <w:tc>
          <w:tcPr>
            <w:tcW w:w="6091" w:type="dxa"/>
            <w:vMerge/>
            <w:vAlign w:val="center"/>
          </w:tcPr>
          <w:p w:rsidR="003C224B" w:rsidRPr="00C26D3B" w:rsidRDefault="003C224B" w:rsidP="003C224B">
            <w:pPr>
              <w:rPr>
                <w:sz w:val="20"/>
                <w:szCs w:val="20"/>
              </w:rPr>
            </w:pPr>
          </w:p>
        </w:tc>
        <w:tc>
          <w:tcPr>
            <w:tcW w:w="2693" w:type="dxa"/>
            <w:vMerge/>
            <w:vAlign w:val="center"/>
          </w:tcPr>
          <w:p w:rsidR="003C224B" w:rsidRPr="00C26D3B" w:rsidRDefault="003C224B" w:rsidP="003C224B">
            <w:pPr>
              <w:rPr>
                <w:sz w:val="20"/>
                <w:szCs w:val="20"/>
              </w:rPr>
            </w:pPr>
          </w:p>
        </w:tc>
        <w:tc>
          <w:tcPr>
            <w:tcW w:w="963" w:type="dxa"/>
          </w:tcPr>
          <w:p w:rsidR="003C224B" w:rsidRPr="00C26D3B" w:rsidRDefault="003C224B" w:rsidP="003C224B">
            <w:pPr>
              <w:ind w:firstLine="34"/>
              <w:jc w:val="center"/>
              <w:rPr>
                <w:sz w:val="20"/>
                <w:szCs w:val="20"/>
              </w:rPr>
            </w:pPr>
            <w:r w:rsidRPr="00C26D3B">
              <w:rPr>
                <w:sz w:val="20"/>
                <w:szCs w:val="20"/>
              </w:rPr>
              <w:t>2024 год</w:t>
            </w:r>
          </w:p>
        </w:tc>
        <w:tc>
          <w:tcPr>
            <w:tcW w:w="993" w:type="dxa"/>
          </w:tcPr>
          <w:p w:rsidR="003C224B" w:rsidRPr="00C26D3B" w:rsidRDefault="003C224B" w:rsidP="003C224B">
            <w:pPr>
              <w:ind w:firstLine="33"/>
              <w:jc w:val="center"/>
              <w:rPr>
                <w:sz w:val="20"/>
                <w:szCs w:val="20"/>
              </w:rPr>
            </w:pPr>
            <w:r w:rsidRPr="00C26D3B">
              <w:rPr>
                <w:sz w:val="20"/>
                <w:szCs w:val="20"/>
              </w:rPr>
              <w:t>2025 год</w:t>
            </w:r>
          </w:p>
        </w:tc>
        <w:tc>
          <w:tcPr>
            <w:tcW w:w="992" w:type="dxa"/>
          </w:tcPr>
          <w:p w:rsidR="003C224B" w:rsidRPr="00C26D3B" w:rsidRDefault="003C224B" w:rsidP="003C224B">
            <w:pPr>
              <w:ind w:firstLine="32"/>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 xml:space="preserve">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w:t>
            </w:r>
            <w:r w:rsidRPr="00C26D3B">
              <w:rPr>
                <w:i/>
                <w:sz w:val="20"/>
                <w:szCs w:val="20"/>
              </w:rPr>
              <w:lastRenderedPageBreak/>
              <w:t>попечения родителей»</w:t>
            </w:r>
          </w:p>
        </w:tc>
        <w:tc>
          <w:tcPr>
            <w:tcW w:w="2693" w:type="dxa"/>
            <w:vMerge w:val="restart"/>
          </w:tcPr>
          <w:p w:rsidR="003C224B" w:rsidRPr="00C26D3B" w:rsidRDefault="003C224B" w:rsidP="003C224B">
            <w:pPr>
              <w:rPr>
                <w:sz w:val="20"/>
                <w:szCs w:val="20"/>
              </w:rPr>
            </w:pPr>
            <w:r w:rsidRPr="00C26D3B">
              <w:rPr>
                <w:sz w:val="20"/>
                <w:szCs w:val="20"/>
              </w:rPr>
              <w:lastRenderedPageBreak/>
              <w:t xml:space="preserve">Администрация Молчановского района </w:t>
            </w: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lastRenderedPageBreak/>
              <w:t>федеральный бюджет (по согласованию) (прогноз), в т.ч.</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 xml:space="preserve">Мероприятие. </w:t>
            </w:r>
            <w:proofErr w:type="gramStart"/>
            <w:r w:rsidRPr="00C26D3B">
              <w:rPr>
                <w:i/>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w:t>
            </w:r>
            <w:proofErr w:type="gramEnd"/>
            <w:r w:rsidRPr="00C26D3B">
              <w:rPr>
                <w:i/>
                <w:sz w:val="20"/>
                <w:szCs w:val="20"/>
              </w:rPr>
              <w:t xml:space="preserve">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(всего), в том числе:</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1 188,0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693" w:type="dxa"/>
            <w:vMerge/>
            <w:vAlign w:val="center"/>
          </w:tcPr>
          <w:p w:rsidR="003C224B" w:rsidRPr="00C26D3B" w:rsidRDefault="003C224B" w:rsidP="003C224B">
            <w:pPr>
              <w:rPr>
                <w:sz w:val="20"/>
                <w:szCs w:val="20"/>
              </w:rPr>
            </w:pPr>
          </w:p>
        </w:tc>
        <w:tc>
          <w:tcPr>
            <w:tcW w:w="963"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jc w:val="center"/>
        <w:rPr>
          <w:b/>
          <w:color w:val="000000"/>
          <w:sz w:val="20"/>
          <w:szCs w:val="20"/>
        </w:rPr>
      </w:pPr>
      <w:r w:rsidRPr="00C26D3B">
        <w:rPr>
          <w:b/>
          <w:color w:val="000000"/>
          <w:sz w:val="20"/>
          <w:szCs w:val="20"/>
        </w:rPr>
        <w:t>ПАСПОРТ</w:t>
      </w:r>
    </w:p>
    <w:p w:rsidR="003C224B" w:rsidRPr="00C26D3B" w:rsidRDefault="003C224B" w:rsidP="003C224B">
      <w:pPr>
        <w:autoSpaceDE w:val="0"/>
        <w:autoSpaceDN w:val="0"/>
        <w:adjustRightInd w:val="0"/>
        <w:jc w:val="center"/>
        <w:rPr>
          <w:b/>
          <w:sz w:val="20"/>
          <w:szCs w:val="20"/>
          <w:u w:val="single"/>
        </w:rPr>
      </w:pPr>
      <w:r w:rsidRPr="00C26D3B">
        <w:rPr>
          <w:b/>
          <w:color w:val="000000"/>
          <w:sz w:val="20"/>
          <w:szCs w:val="20"/>
        </w:rPr>
        <w:t xml:space="preserve">Комплекса процессных мероприятий </w:t>
      </w:r>
      <w:r w:rsidRPr="00C26D3B">
        <w:rPr>
          <w:b/>
          <w:color w:val="000000"/>
          <w:sz w:val="20"/>
          <w:szCs w:val="20"/>
        </w:rPr>
        <w:br/>
      </w:r>
      <w:r w:rsidRPr="00C26D3B">
        <w:rPr>
          <w:b/>
          <w:sz w:val="20"/>
          <w:szCs w:val="20"/>
        </w:rPr>
        <w:t>«Организация работы по развитию форм жизнеустройства детей-сирот и детей, оставшихся без попечения родителей»</w:t>
      </w:r>
    </w:p>
    <w:p w:rsidR="003C224B" w:rsidRPr="00C26D3B"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C26D3B" w:rsidTr="003C224B">
        <w:trPr>
          <w:trHeight w:val="460"/>
        </w:trPr>
        <w:tc>
          <w:tcPr>
            <w:tcW w:w="7280" w:type="dxa"/>
          </w:tcPr>
          <w:p w:rsidR="003C224B" w:rsidRPr="00C26D3B" w:rsidRDefault="003C224B" w:rsidP="003C224B">
            <w:pPr>
              <w:rPr>
                <w:sz w:val="20"/>
                <w:szCs w:val="20"/>
              </w:rPr>
            </w:pPr>
            <w:proofErr w:type="gramStart"/>
            <w:r w:rsidRPr="00C26D3B">
              <w:rPr>
                <w:sz w:val="20"/>
                <w:szCs w:val="20"/>
              </w:rPr>
              <w:t>Ответственный</w:t>
            </w:r>
            <w:proofErr w:type="gramEnd"/>
            <w:r w:rsidRPr="00C26D3B">
              <w:rPr>
                <w:sz w:val="20"/>
                <w:szCs w:val="20"/>
              </w:rPr>
              <w:t xml:space="preserve"> за выполнение ведомственного проекта</w:t>
            </w:r>
          </w:p>
        </w:tc>
        <w:tc>
          <w:tcPr>
            <w:tcW w:w="7712" w:type="dxa"/>
          </w:tcPr>
          <w:p w:rsidR="003C224B" w:rsidRPr="00C26D3B" w:rsidRDefault="003C224B" w:rsidP="003C224B">
            <w:pPr>
              <w:rPr>
                <w:sz w:val="20"/>
                <w:szCs w:val="20"/>
              </w:rPr>
            </w:pPr>
            <w:r w:rsidRPr="00C26D3B">
              <w:rPr>
                <w:sz w:val="20"/>
                <w:szCs w:val="20"/>
              </w:rPr>
              <w:t>Управление по социальной политике Администрации Молчановского района</w:t>
            </w:r>
          </w:p>
        </w:tc>
      </w:tr>
      <w:tr w:rsidR="003C224B" w:rsidRPr="00C26D3B" w:rsidTr="003C224B">
        <w:tc>
          <w:tcPr>
            <w:tcW w:w="7280" w:type="dxa"/>
          </w:tcPr>
          <w:p w:rsidR="003C224B" w:rsidRPr="00C26D3B" w:rsidRDefault="003C224B" w:rsidP="003C224B">
            <w:pPr>
              <w:rPr>
                <w:sz w:val="20"/>
                <w:szCs w:val="20"/>
              </w:rPr>
            </w:pPr>
            <w:r w:rsidRPr="00C26D3B">
              <w:rPr>
                <w:sz w:val="20"/>
                <w:szCs w:val="20"/>
              </w:rPr>
              <w:t>Связь с муниципальной программой</w:t>
            </w:r>
          </w:p>
        </w:tc>
        <w:tc>
          <w:tcPr>
            <w:tcW w:w="7712" w:type="dxa"/>
          </w:tcPr>
          <w:p w:rsidR="003C224B" w:rsidRPr="00C26D3B" w:rsidRDefault="003C224B" w:rsidP="003C224B">
            <w:pPr>
              <w:jc w:val="both"/>
              <w:rPr>
                <w:sz w:val="20"/>
                <w:szCs w:val="20"/>
              </w:rPr>
            </w:pPr>
            <w:r w:rsidRPr="00C26D3B">
              <w:rPr>
                <w:sz w:val="20"/>
                <w:szCs w:val="20"/>
              </w:rPr>
              <w:t>Муниципальная программа «Социальная поддержка населения Молчановского района</w:t>
            </w:r>
            <w:r w:rsidRPr="00C26D3B">
              <w:rPr>
                <w:color w:val="000000"/>
                <w:sz w:val="20"/>
                <w:szCs w:val="20"/>
              </w:rPr>
              <w:t xml:space="preserve"> на 2022 - 2029 годы»</w:t>
            </w:r>
          </w:p>
        </w:tc>
      </w:tr>
      <w:tr w:rsidR="003C224B" w:rsidRPr="00C26D3B" w:rsidTr="003C224B">
        <w:tc>
          <w:tcPr>
            <w:tcW w:w="7280" w:type="dxa"/>
          </w:tcPr>
          <w:p w:rsidR="003C224B" w:rsidRPr="00C26D3B" w:rsidRDefault="003C224B" w:rsidP="003C224B">
            <w:pPr>
              <w:rPr>
                <w:sz w:val="20"/>
                <w:szCs w:val="20"/>
              </w:rPr>
            </w:pPr>
            <w:r w:rsidRPr="00C26D3B">
              <w:rPr>
                <w:sz w:val="20"/>
                <w:szCs w:val="20"/>
              </w:rPr>
              <w:t>Подпрограмма (направление) муниципальной программы Молчановского района</w:t>
            </w:r>
          </w:p>
        </w:tc>
        <w:tc>
          <w:tcPr>
            <w:tcW w:w="7712" w:type="dxa"/>
          </w:tcPr>
          <w:p w:rsidR="003C224B" w:rsidRPr="00C26D3B" w:rsidRDefault="003C224B" w:rsidP="003C224B">
            <w:pPr>
              <w:jc w:val="both"/>
              <w:rPr>
                <w:sz w:val="20"/>
                <w:szCs w:val="20"/>
              </w:rPr>
            </w:pPr>
            <w:r w:rsidRPr="00C26D3B">
              <w:rPr>
                <w:sz w:val="20"/>
                <w:szCs w:val="20"/>
              </w:rPr>
              <w:t>Подпрограмма (направление) 1 муниципальной программы «Социальная защита населения Молчановского района»</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contextualSpacing/>
        <w:jc w:val="center"/>
        <w:rPr>
          <w:b/>
          <w:color w:val="000000"/>
          <w:sz w:val="20"/>
          <w:szCs w:val="20"/>
        </w:rPr>
      </w:pPr>
      <w:r w:rsidRPr="00C26D3B">
        <w:rPr>
          <w:b/>
          <w:color w:val="000000"/>
          <w:sz w:val="20"/>
          <w:szCs w:val="20"/>
        </w:rPr>
        <w:lastRenderedPageBreak/>
        <w:t>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C26D3B" w:rsidTr="003C224B">
        <w:tc>
          <w:tcPr>
            <w:tcW w:w="562"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402"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2127" w:type="dxa"/>
            <w:vMerge w:val="restart"/>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достижение показателя</w:t>
            </w:r>
          </w:p>
        </w:tc>
        <w:tc>
          <w:tcPr>
            <w:tcW w:w="1247" w:type="dxa"/>
            <w:vMerge w:val="restart"/>
          </w:tcPr>
          <w:p w:rsidR="003C224B" w:rsidRPr="00C26D3B" w:rsidRDefault="003C224B" w:rsidP="003C224B">
            <w:pPr>
              <w:ind w:firstLine="34"/>
              <w:jc w:val="center"/>
              <w:rPr>
                <w:sz w:val="20"/>
                <w:szCs w:val="20"/>
              </w:rPr>
            </w:pPr>
            <w:r w:rsidRPr="00C26D3B">
              <w:rPr>
                <w:sz w:val="20"/>
                <w:szCs w:val="20"/>
              </w:rPr>
              <w:t>Единица измерения (по ОКЕИ)</w:t>
            </w:r>
          </w:p>
        </w:tc>
        <w:tc>
          <w:tcPr>
            <w:tcW w:w="1134" w:type="dxa"/>
            <w:vMerge w:val="restart"/>
          </w:tcPr>
          <w:p w:rsidR="003C224B" w:rsidRPr="00C26D3B" w:rsidRDefault="003C224B" w:rsidP="003C224B">
            <w:pPr>
              <w:ind w:firstLine="33"/>
              <w:jc w:val="center"/>
              <w:rPr>
                <w:sz w:val="20"/>
                <w:szCs w:val="20"/>
              </w:rPr>
            </w:pPr>
            <w:r w:rsidRPr="00C26D3B">
              <w:rPr>
                <w:sz w:val="20"/>
                <w:szCs w:val="20"/>
              </w:rPr>
              <w:t>Базовое значение</w:t>
            </w:r>
          </w:p>
        </w:tc>
        <w:tc>
          <w:tcPr>
            <w:tcW w:w="6520"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2" w:type="dxa"/>
            <w:vMerge/>
            <w:vAlign w:val="center"/>
          </w:tcPr>
          <w:p w:rsidR="003C224B" w:rsidRPr="00C26D3B" w:rsidRDefault="003C224B" w:rsidP="003C224B">
            <w:pPr>
              <w:rPr>
                <w:sz w:val="20"/>
                <w:szCs w:val="20"/>
              </w:rPr>
            </w:pPr>
          </w:p>
        </w:tc>
        <w:tc>
          <w:tcPr>
            <w:tcW w:w="3402" w:type="dxa"/>
            <w:vMerge/>
            <w:vAlign w:val="center"/>
          </w:tcPr>
          <w:p w:rsidR="003C224B" w:rsidRPr="00C26D3B" w:rsidRDefault="003C224B" w:rsidP="003C224B">
            <w:pPr>
              <w:rPr>
                <w:sz w:val="20"/>
                <w:szCs w:val="20"/>
              </w:rPr>
            </w:pPr>
          </w:p>
        </w:tc>
        <w:tc>
          <w:tcPr>
            <w:tcW w:w="2127" w:type="dxa"/>
            <w:vMerge/>
            <w:vAlign w:val="center"/>
          </w:tcPr>
          <w:p w:rsidR="003C224B" w:rsidRPr="00C26D3B" w:rsidRDefault="003C224B" w:rsidP="003C224B">
            <w:pPr>
              <w:rPr>
                <w:sz w:val="20"/>
                <w:szCs w:val="20"/>
              </w:rPr>
            </w:pPr>
          </w:p>
        </w:tc>
        <w:tc>
          <w:tcPr>
            <w:tcW w:w="1247" w:type="dxa"/>
            <w:vMerge/>
            <w:vAlign w:val="center"/>
          </w:tcPr>
          <w:p w:rsidR="003C224B" w:rsidRPr="00C26D3B" w:rsidRDefault="003C224B" w:rsidP="003C224B">
            <w:pPr>
              <w:rPr>
                <w:sz w:val="20"/>
                <w:szCs w:val="20"/>
              </w:rPr>
            </w:pPr>
          </w:p>
        </w:tc>
        <w:tc>
          <w:tcPr>
            <w:tcW w:w="113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850" w:type="dxa"/>
          </w:tcPr>
          <w:p w:rsidR="003C224B" w:rsidRPr="00C26D3B" w:rsidRDefault="003C224B" w:rsidP="003C224B">
            <w:pPr>
              <w:ind w:firstLine="33"/>
              <w:jc w:val="center"/>
              <w:rPr>
                <w:sz w:val="20"/>
                <w:szCs w:val="20"/>
              </w:rPr>
            </w:pPr>
            <w:r w:rsidRPr="00C26D3B">
              <w:rPr>
                <w:sz w:val="20"/>
                <w:szCs w:val="20"/>
              </w:rPr>
              <w:t>2025 год</w:t>
            </w:r>
          </w:p>
        </w:tc>
        <w:tc>
          <w:tcPr>
            <w:tcW w:w="1134" w:type="dxa"/>
          </w:tcPr>
          <w:p w:rsidR="003C224B" w:rsidRPr="00C26D3B" w:rsidRDefault="003C224B" w:rsidP="003C224B">
            <w:pPr>
              <w:ind w:firstLine="32"/>
              <w:jc w:val="center"/>
              <w:rPr>
                <w:sz w:val="20"/>
                <w:szCs w:val="20"/>
              </w:rPr>
            </w:pPr>
            <w:r w:rsidRPr="00C26D3B">
              <w:rPr>
                <w:sz w:val="20"/>
                <w:szCs w:val="20"/>
              </w:rPr>
              <w:t>2026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2027 год</w:t>
            </w:r>
          </w:p>
        </w:tc>
        <w:tc>
          <w:tcPr>
            <w:tcW w:w="1276"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562" w:type="dxa"/>
          </w:tcPr>
          <w:p w:rsidR="003C224B" w:rsidRPr="00C26D3B" w:rsidRDefault="003C224B" w:rsidP="003C224B">
            <w:pPr>
              <w:jc w:val="center"/>
              <w:rPr>
                <w:sz w:val="20"/>
                <w:szCs w:val="20"/>
              </w:rPr>
            </w:pPr>
            <w:r w:rsidRPr="00C26D3B">
              <w:rPr>
                <w:sz w:val="20"/>
                <w:szCs w:val="20"/>
              </w:rPr>
              <w:t>1</w:t>
            </w:r>
          </w:p>
        </w:tc>
        <w:tc>
          <w:tcPr>
            <w:tcW w:w="3402" w:type="dxa"/>
          </w:tcPr>
          <w:p w:rsidR="003C224B" w:rsidRPr="00C26D3B" w:rsidRDefault="003C224B" w:rsidP="003C224B">
            <w:pPr>
              <w:rPr>
                <w:sz w:val="20"/>
                <w:szCs w:val="20"/>
              </w:rPr>
            </w:pPr>
            <w:r w:rsidRPr="00C26D3B">
              <w:rPr>
                <w:sz w:val="20"/>
                <w:szCs w:val="20"/>
              </w:rPr>
              <w:t>Количество детей сирот и детей, оставшихся без попечения родителей, которым оказана помощь.</w:t>
            </w:r>
          </w:p>
        </w:tc>
        <w:tc>
          <w:tcPr>
            <w:tcW w:w="2127" w:type="dxa"/>
          </w:tcPr>
          <w:p w:rsidR="003C224B" w:rsidRPr="00C26D3B" w:rsidRDefault="003C224B" w:rsidP="003C224B">
            <w:pPr>
              <w:jc w:val="center"/>
              <w:rPr>
                <w:sz w:val="20"/>
                <w:szCs w:val="20"/>
              </w:rPr>
            </w:pPr>
            <w:r w:rsidRPr="00C26D3B">
              <w:rPr>
                <w:sz w:val="20"/>
                <w:szCs w:val="20"/>
              </w:rPr>
              <w:t>Отдел опеки и попечительства Управления по социальной политике Администрации Молчановского района, Управление образования Администрации Молчановского района</w:t>
            </w:r>
          </w:p>
        </w:tc>
        <w:tc>
          <w:tcPr>
            <w:tcW w:w="1247" w:type="dxa"/>
            <w:vAlign w:val="center"/>
          </w:tcPr>
          <w:p w:rsidR="003C224B" w:rsidRPr="00C26D3B" w:rsidRDefault="003C224B" w:rsidP="003C224B">
            <w:pPr>
              <w:jc w:val="center"/>
              <w:rPr>
                <w:sz w:val="20"/>
                <w:szCs w:val="20"/>
              </w:rPr>
            </w:pPr>
            <w:r w:rsidRPr="00C26D3B">
              <w:rPr>
                <w:sz w:val="20"/>
                <w:szCs w:val="20"/>
              </w:rPr>
              <w:t>человек</w:t>
            </w:r>
          </w:p>
        </w:tc>
        <w:tc>
          <w:tcPr>
            <w:tcW w:w="1134" w:type="dxa"/>
            <w:vAlign w:val="center"/>
          </w:tcPr>
          <w:p w:rsidR="003C224B" w:rsidRPr="00C26D3B" w:rsidRDefault="003C224B" w:rsidP="003C224B">
            <w:pPr>
              <w:jc w:val="center"/>
              <w:rPr>
                <w:sz w:val="20"/>
                <w:szCs w:val="20"/>
              </w:rPr>
            </w:pPr>
            <w:r w:rsidRPr="00C26D3B">
              <w:rPr>
                <w:sz w:val="20"/>
                <w:szCs w:val="20"/>
              </w:rPr>
              <w:t>172</w:t>
            </w:r>
          </w:p>
        </w:tc>
        <w:tc>
          <w:tcPr>
            <w:tcW w:w="992" w:type="dxa"/>
            <w:vAlign w:val="center"/>
          </w:tcPr>
          <w:p w:rsidR="003C224B" w:rsidRPr="00C26D3B" w:rsidRDefault="003C224B" w:rsidP="003C224B">
            <w:pPr>
              <w:jc w:val="center"/>
              <w:rPr>
                <w:sz w:val="20"/>
                <w:szCs w:val="20"/>
              </w:rPr>
            </w:pPr>
            <w:r w:rsidRPr="00C26D3B">
              <w:rPr>
                <w:sz w:val="20"/>
                <w:szCs w:val="20"/>
              </w:rPr>
              <w:t>172</w:t>
            </w:r>
          </w:p>
        </w:tc>
        <w:tc>
          <w:tcPr>
            <w:tcW w:w="850" w:type="dxa"/>
            <w:vAlign w:val="center"/>
          </w:tcPr>
          <w:p w:rsidR="003C224B" w:rsidRPr="00C26D3B" w:rsidRDefault="003C224B" w:rsidP="003C224B">
            <w:pPr>
              <w:jc w:val="center"/>
              <w:rPr>
                <w:sz w:val="20"/>
                <w:szCs w:val="20"/>
              </w:rPr>
            </w:pPr>
            <w:r w:rsidRPr="00C26D3B">
              <w:rPr>
                <w:sz w:val="20"/>
                <w:szCs w:val="20"/>
              </w:rPr>
              <w:t>172</w:t>
            </w:r>
          </w:p>
        </w:tc>
        <w:tc>
          <w:tcPr>
            <w:tcW w:w="1134" w:type="dxa"/>
            <w:vAlign w:val="center"/>
          </w:tcPr>
          <w:p w:rsidR="003C224B" w:rsidRPr="00C26D3B" w:rsidRDefault="003C224B" w:rsidP="003C224B">
            <w:pPr>
              <w:jc w:val="center"/>
              <w:rPr>
                <w:sz w:val="20"/>
                <w:szCs w:val="20"/>
              </w:rPr>
            </w:pPr>
            <w:r w:rsidRPr="00C26D3B">
              <w:rPr>
                <w:sz w:val="20"/>
                <w:szCs w:val="20"/>
              </w:rPr>
              <w:t>172</w:t>
            </w:r>
          </w:p>
        </w:tc>
        <w:tc>
          <w:tcPr>
            <w:tcW w:w="1134" w:type="dxa"/>
            <w:vAlign w:val="center"/>
          </w:tcPr>
          <w:p w:rsidR="003C224B" w:rsidRPr="00C26D3B" w:rsidRDefault="003C224B" w:rsidP="003C224B">
            <w:pPr>
              <w:jc w:val="center"/>
              <w:rPr>
                <w:sz w:val="20"/>
                <w:szCs w:val="20"/>
              </w:rPr>
            </w:pPr>
            <w:r w:rsidRPr="00C26D3B">
              <w:rPr>
                <w:sz w:val="20"/>
                <w:szCs w:val="20"/>
              </w:rPr>
              <w:t>172</w:t>
            </w:r>
          </w:p>
        </w:tc>
        <w:tc>
          <w:tcPr>
            <w:tcW w:w="1276" w:type="dxa"/>
            <w:vAlign w:val="center"/>
          </w:tcPr>
          <w:p w:rsidR="003C224B" w:rsidRPr="00C26D3B" w:rsidRDefault="003C224B" w:rsidP="003C224B">
            <w:pPr>
              <w:jc w:val="center"/>
              <w:rPr>
                <w:sz w:val="20"/>
                <w:szCs w:val="20"/>
              </w:rPr>
            </w:pPr>
            <w:r w:rsidRPr="00C26D3B">
              <w:rPr>
                <w:sz w:val="20"/>
                <w:szCs w:val="20"/>
              </w:rPr>
              <w:t>172</w:t>
            </w:r>
          </w:p>
        </w:tc>
        <w:tc>
          <w:tcPr>
            <w:tcW w:w="1134" w:type="dxa"/>
            <w:vAlign w:val="center"/>
          </w:tcPr>
          <w:p w:rsidR="003C224B" w:rsidRPr="00C26D3B" w:rsidRDefault="003C224B" w:rsidP="003C224B">
            <w:pPr>
              <w:jc w:val="center"/>
              <w:rPr>
                <w:sz w:val="20"/>
                <w:szCs w:val="20"/>
              </w:rPr>
            </w:pPr>
            <w:r w:rsidRPr="00C26D3B">
              <w:rPr>
                <w:sz w:val="20"/>
                <w:szCs w:val="20"/>
              </w:rPr>
              <w:t>172</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jc w:val="center"/>
        <w:rPr>
          <w:b/>
          <w:color w:val="000000"/>
          <w:sz w:val="20"/>
          <w:szCs w:val="20"/>
        </w:rPr>
      </w:pPr>
    </w:p>
    <w:p w:rsidR="003C224B" w:rsidRPr="00C26D3B" w:rsidRDefault="003C224B" w:rsidP="003C224B">
      <w:pPr>
        <w:jc w:val="center"/>
        <w:rPr>
          <w:b/>
          <w:color w:val="000000"/>
          <w:sz w:val="20"/>
          <w:szCs w:val="20"/>
        </w:rPr>
      </w:pPr>
    </w:p>
    <w:p w:rsidR="003C224B" w:rsidRPr="00C26D3B" w:rsidRDefault="003C224B" w:rsidP="003C224B">
      <w:pPr>
        <w:jc w:val="center"/>
        <w:rPr>
          <w:sz w:val="20"/>
          <w:szCs w:val="20"/>
        </w:rPr>
      </w:pPr>
      <w:r w:rsidRPr="00C26D3B">
        <w:rPr>
          <w:b/>
          <w:color w:val="000000"/>
          <w:sz w:val="20"/>
          <w:szCs w:val="20"/>
        </w:rPr>
        <w:t>Перечень мероприятий комплекса процессных мероприятий</w:t>
      </w:r>
    </w:p>
    <w:p w:rsidR="003C224B" w:rsidRPr="00C26D3B" w:rsidRDefault="003C224B" w:rsidP="003C224B">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3C224B" w:rsidRPr="00C26D3B" w:rsidTr="003C224B">
        <w:tc>
          <w:tcPr>
            <w:tcW w:w="561"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544" w:type="dxa"/>
            <w:vMerge w:val="restart"/>
          </w:tcPr>
          <w:p w:rsidR="003C224B" w:rsidRPr="00C26D3B" w:rsidRDefault="003C224B" w:rsidP="003C224B">
            <w:pPr>
              <w:jc w:val="center"/>
              <w:rPr>
                <w:sz w:val="20"/>
                <w:szCs w:val="20"/>
              </w:rPr>
            </w:pPr>
            <w:r w:rsidRPr="00C26D3B">
              <w:rPr>
                <w:sz w:val="20"/>
                <w:szCs w:val="20"/>
              </w:rPr>
              <w:t>Наименование мероприятия</w:t>
            </w:r>
          </w:p>
        </w:tc>
        <w:tc>
          <w:tcPr>
            <w:tcW w:w="1985"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1417" w:type="dxa"/>
            <w:vMerge w:val="restart"/>
          </w:tcPr>
          <w:p w:rsidR="003C224B" w:rsidRPr="00C26D3B" w:rsidRDefault="003C224B" w:rsidP="003C224B">
            <w:pPr>
              <w:jc w:val="center"/>
              <w:rPr>
                <w:sz w:val="20"/>
                <w:szCs w:val="20"/>
              </w:rPr>
            </w:pPr>
            <w:r w:rsidRPr="00C26D3B">
              <w:rPr>
                <w:sz w:val="20"/>
                <w:szCs w:val="20"/>
              </w:rPr>
              <w:t>Единица измерения (по ОКЕИ)</w:t>
            </w:r>
          </w:p>
        </w:tc>
        <w:tc>
          <w:tcPr>
            <w:tcW w:w="1276" w:type="dxa"/>
            <w:vMerge w:val="restart"/>
          </w:tcPr>
          <w:p w:rsidR="003C224B" w:rsidRPr="00C26D3B" w:rsidRDefault="003C224B" w:rsidP="003C224B">
            <w:pPr>
              <w:jc w:val="center"/>
              <w:rPr>
                <w:sz w:val="20"/>
                <w:szCs w:val="20"/>
              </w:rPr>
            </w:pPr>
            <w:r w:rsidRPr="00C26D3B">
              <w:rPr>
                <w:sz w:val="20"/>
                <w:szCs w:val="20"/>
              </w:rPr>
              <w:t>Базовое значение</w:t>
            </w:r>
          </w:p>
        </w:tc>
        <w:tc>
          <w:tcPr>
            <w:tcW w:w="6209"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1" w:type="dxa"/>
            <w:vMerge/>
            <w:vAlign w:val="center"/>
          </w:tcPr>
          <w:p w:rsidR="003C224B" w:rsidRPr="00C26D3B" w:rsidRDefault="003C224B" w:rsidP="003C224B">
            <w:pPr>
              <w:rPr>
                <w:sz w:val="20"/>
                <w:szCs w:val="20"/>
              </w:rPr>
            </w:pPr>
          </w:p>
        </w:tc>
        <w:tc>
          <w:tcPr>
            <w:tcW w:w="3544" w:type="dxa"/>
            <w:vMerge/>
            <w:vAlign w:val="center"/>
          </w:tcPr>
          <w:p w:rsidR="003C224B" w:rsidRPr="00C26D3B" w:rsidRDefault="003C224B" w:rsidP="003C224B">
            <w:pPr>
              <w:rPr>
                <w:sz w:val="20"/>
                <w:szCs w:val="20"/>
              </w:rPr>
            </w:pPr>
          </w:p>
        </w:tc>
        <w:tc>
          <w:tcPr>
            <w:tcW w:w="1985" w:type="dxa"/>
            <w:vMerge/>
            <w:vAlign w:val="center"/>
          </w:tcPr>
          <w:p w:rsidR="003C224B" w:rsidRPr="00C26D3B" w:rsidRDefault="003C224B" w:rsidP="003C224B">
            <w:pPr>
              <w:rPr>
                <w:sz w:val="20"/>
                <w:szCs w:val="20"/>
              </w:rPr>
            </w:pPr>
          </w:p>
        </w:tc>
        <w:tc>
          <w:tcPr>
            <w:tcW w:w="1417" w:type="dxa"/>
            <w:vMerge/>
            <w:vAlign w:val="center"/>
          </w:tcPr>
          <w:p w:rsidR="003C224B" w:rsidRPr="00C26D3B" w:rsidRDefault="003C224B" w:rsidP="003C224B">
            <w:pPr>
              <w:rPr>
                <w:sz w:val="20"/>
                <w:szCs w:val="20"/>
              </w:rPr>
            </w:pPr>
          </w:p>
        </w:tc>
        <w:tc>
          <w:tcPr>
            <w:tcW w:w="1276" w:type="dxa"/>
            <w:vMerge/>
            <w:vAlign w:val="center"/>
          </w:tcPr>
          <w:p w:rsidR="003C224B" w:rsidRPr="00C26D3B" w:rsidRDefault="003C224B" w:rsidP="003C224B">
            <w:pPr>
              <w:rPr>
                <w:sz w:val="20"/>
                <w:szCs w:val="20"/>
              </w:rPr>
            </w:pPr>
          </w:p>
        </w:tc>
        <w:tc>
          <w:tcPr>
            <w:tcW w:w="964" w:type="dxa"/>
          </w:tcPr>
          <w:p w:rsidR="003C224B" w:rsidRPr="00C26D3B" w:rsidRDefault="003C224B" w:rsidP="003C224B">
            <w:pPr>
              <w:jc w:val="center"/>
              <w:rPr>
                <w:sz w:val="20"/>
                <w:szCs w:val="20"/>
              </w:rPr>
            </w:pPr>
            <w:r w:rsidRPr="00C26D3B">
              <w:rPr>
                <w:sz w:val="20"/>
                <w:szCs w:val="20"/>
              </w:rPr>
              <w:t>2024 год</w:t>
            </w:r>
          </w:p>
        </w:tc>
        <w:tc>
          <w:tcPr>
            <w:tcW w:w="993" w:type="dxa"/>
          </w:tcPr>
          <w:p w:rsidR="003C224B" w:rsidRPr="00C26D3B" w:rsidRDefault="003C224B" w:rsidP="003C224B">
            <w:pPr>
              <w:jc w:val="center"/>
              <w:rPr>
                <w:sz w:val="20"/>
                <w:szCs w:val="20"/>
              </w:rPr>
            </w:pPr>
            <w:r w:rsidRPr="00C26D3B">
              <w:rPr>
                <w:sz w:val="20"/>
                <w:szCs w:val="20"/>
              </w:rPr>
              <w:t>2025 год</w:t>
            </w:r>
          </w:p>
        </w:tc>
        <w:tc>
          <w:tcPr>
            <w:tcW w:w="992" w:type="dxa"/>
          </w:tcPr>
          <w:p w:rsidR="003C224B" w:rsidRPr="00C26D3B" w:rsidRDefault="003C224B" w:rsidP="003C224B">
            <w:pPr>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rPr>
          <w:trHeight w:val="914"/>
        </w:trPr>
        <w:tc>
          <w:tcPr>
            <w:tcW w:w="561" w:type="dxa"/>
            <w:vAlign w:val="center"/>
          </w:tcPr>
          <w:p w:rsidR="003C224B" w:rsidRPr="00C26D3B" w:rsidRDefault="003C224B" w:rsidP="003C224B">
            <w:pPr>
              <w:jc w:val="center"/>
              <w:rPr>
                <w:sz w:val="20"/>
                <w:szCs w:val="20"/>
              </w:rPr>
            </w:pPr>
            <w:r w:rsidRPr="00C26D3B">
              <w:rPr>
                <w:sz w:val="20"/>
                <w:szCs w:val="20"/>
              </w:rPr>
              <w:t>1</w:t>
            </w:r>
          </w:p>
        </w:tc>
        <w:tc>
          <w:tcPr>
            <w:tcW w:w="3544" w:type="dxa"/>
          </w:tcPr>
          <w:p w:rsidR="003C224B" w:rsidRPr="00C26D3B" w:rsidRDefault="003C224B" w:rsidP="003C224B">
            <w:pPr>
              <w:rPr>
                <w:sz w:val="20"/>
                <w:szCs w:val="20"/>
              </w:rPr>
            </w:pPr>
            <w:r w:rsidRPr="00C26D3B">
              <w:rPr>
                <w:sz w:val="20"/>
                <w:szCs w:val="2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w:t>
            </w:r>
            <w:proofErr w:type="gramStart"/>
            <w:r w:rsidRPr="00C26D3B">
              <w:rPr>
                <w:sz w:val="20"/>
                <w:szCs w:val="20"/>
              </w:rPr>
              <w:t>-в</w:t>
            </w:r>
            <w:proofErr w:type="gramEnd"/>
            <w:r w:rsidRPr="00C26D3B">
              <w:rPr>
                <w:sz w:val="20"/>
                <w:szCs w:val="20"/>
              </w:rPr>
              <w:t>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985" w:type="dxa"/>
          </w:tcPr>
          <w:p w:rsidR="003C224B" w:rsidRPr="00C26D3B" w:rsidRDefault="003C224B" w:rsidP="003C224B">
            <w:pPr>
              <w:jc w:val="center"/>
              <w:rPr>
                <w:sz w:val="20"/>
                <w:szCs w:val="20"/>
              </w:rPr>
            </w:pPr>
            <w:r w:rsidRPr="00C26D3B">
              <w:rPr>
                <w:sz w:val="20"/>
                <w:szCs w:val="20"/>
              </w:rPr>
              <w:t>Количество детей-сирот и детей, оставшихся без попечения родителей, выпускников муниципальных образовательных организаций, находящихся под опекой или в приемных семьях обеспеченных одеждой, обувью, мягким инвентарем, оборудованием и единовременным денежным пособием</w:t>
            </w:r>
          </w:p>
        </w:tc>
        <w:tc>
          <w:tcPr>
            <w:tcW w:w="1417" w:type="dxa"/>
          </w:tcPr>
          <w:p w:rsidR="003C224B" w:rsidRPr="00C26D3B" w:rsidRDefault="003C224B" w:rsidP="003C224B">
            <w:pPr>
              <w:rPr>
                <w:sz w:val="20"/>
                <w:szCs w:val="20"/>
              </w:rPr>
            </w:pPr>
            <w:r w:rsidRPr="00C26D3B">
              <w:rPr>
                <w:sz w:val="20"/>
                <w:szCs w:val="20"/>
              </w:rPr>
              <w:t>человек</w:t>
            </w:r>
          </w:p>
        </w:tc>
        <w:tc>
          <w:tcPr>
            <w:tcW w:w="1276" w:type="dxa"/>
            <w:vAlign w:val="center"/>
          </w:tcPr>
          <w:p w:rsidR="003C224B" w:rsidRPr="00C26D3B" w:rsidRDefault="003C224B" w:rsidP="003C224B">
            <w:pPr>
              <w:jc w:val="center"/>
              <w:rPr>
                <w:color w:val="FF0000"/>
                <w:sz w:val="20"/>
                <w:szCs w:val="20"/>
              </w:rPr>
            </w:pPr>
            <w:r w:rsidRPr="00C26D3B">
              <w:rPr>
                <w:color w:val="000000"/>
                <w:sz w:val="20"/>
                <w:szCs w:val="20"/>
              </w:rPr>
              <w:t>15</w:t>
            </w:r>
          </w:p>
        </w:tc>
        <w:tc>
          <w:tcPr>
            <w:tcW w:w="964" w:type="dxa"/>
            <w:vAlign w:val="center"/>
          </w:tcPr>
          <w:p w:rsidR="003C224B" w:rsidRPr="00C26D3B" w:rsidRDefault="003C224B" w:rsidP="003C224B">
            <w:pPr>
              <w:jc w:val="center"/>
              <w:rPr>
                <w:sz w:val="20"/>
                <w:szCs w:val="20"/>
              </w:rPr>
            </w:pPr>
            <w:r w:rsidRPr="00C26D3B">
              <w:rPr>
                <w:sz w:val="20"/>
                <w:szCs w:val="20"/>
              </w:rPr>
              <w:t>15</w:t>
            </w:r>
          </w:p>
        </w:tc>
        <w:tc>
          <w:tcPr>
            <w:tcW w:w="993" w:type="dxa"/>
            <w:vAlign w:val="center"/>
          </w:tcPr>
          <w:p w:rsidR="003C224B" w:rsidRPr="00C26D3B" w:rsidRDefault="003C224B" w:rsidP="003C224B">
            <w:pPr>
              <w:jc w:val="center"/>
              <w:rPr>
                <w:sz w:val="20"/>
                <w:szCs w:val="20"/>
              </w:rPr>
            </w:pPr>
            <w:r w:rsidRPr="00C26D3B">
              <w:rPr>
                <w:sz w:val="20"/>
                <w:szCs w:val="20"/>
              </w:rPr>
              <w:t>15</w:t>
            </w:r>
          </w:p>
        </w:tc>
        <w:tc>
          <w:tcPr>
            <w:tcW w:w="992" w:type="dxa"/>
            <w:vAlign w:val="center"/>
          </w:tcPr>
          <w:p w:rsidR="003C224B" w:rsidRPr="00C26D3B" w:rsidRDefault="003C224B" w:rsidP="003C224B">
            <w:pPr>
              <w:jc w:val="center"/>
              <w:rPr>
                <w:sz w:val="20"/>
                <w:szCs w:val="20"/>
              </w:rPr>
            </w:pPr>
            <w:r w:rsidRPr="00C26D3B">
              <w:rPr>
                <w:sz w:val="20"/>
                <w:szCs w:val="20"/>
              </w:rPr>
              <w:t>15</w:t>
            </w:r>
          </w:p>
        </w:tc>
        <w:tc>
          <w:tcPr>
            <w:tcW w:w="992" w:type="dxa"/>
            <w:vAlign w:val="center"/>
          </w:tcPr>
          <w:p w:rsidR="003C224B" w:rsidRPr="00C26D3B" w:rsidRDefault="003C224B" w:rsidP="003C224B">
            <w:pPr>
              <w:jc w:val="center"/>
              <w:rPr>
                <w:sz w:val="20"/>
                <w:szCs w:val="20"/>
              </w:rPr>
            </w:pPr>
            <w:r w:rsidRPr="00C26D3B">
              <w:rPr>
                <w:sz w:val="20"/>
                <w:szCs w:val="20"/>
              </w:rPr>
              <w:t>15</w:t>
            </w:r>
          </w:p>
        </w:tc>
        <w:tc>
          <w:tcPr>
            <w:tcW w:w="1134" w:type="dxa"/>
            <w:vAlign w:val="center"/>
          </w:tcPr>
          <w:p w:rsidR="003C224B" w:rsidRPr="00C26D3B" w:rsidRDefault="003C224B" w:rsidP="003C224B">
            <w:pPr>
              <w:jc w:val="center"/>
              <w:rPr>
                <w:sz w:val="20"/>
                <w:szCs w:val="20"/>
              </w:rPr>
            </w:pPr>
            <w:r w:rsidRPr="00C26D3B">
              <w:rPr>
                <w:sz w:val="20"/>
                <w:szCs w:val="20"/>
              </w:rPr>
              <w:t>15</w:t>
            </w:r>
          </w:p>
        </w:tc>
        <w:tc>
          <w:tcPr>
            <w:tcW w:w="1134" w:type="dxa"/>
            <w:vAlign w:val="center"/>
          </w:tcPr>
          <w:p w:rsidR="003C224B" w:rsidRPr="00C26D3B" w:rsidRDefault="003C224B" w:rsidP="003C224B">
            <w:pPr>
              <w:jc w:val="center"/>
              <w:rPr>
                <w:sz w:val="20"/>
                <w:szCs w:val="20"/>
              </w:rPr>
            </w:pPr>
            <w:r w:rsidRPr="00C26D3B">
              <w:rPr>
                <w:sz w:val="20"/>
                <w:szCs w:val="20"/>
              </w:rPr>
              <w:t>15</w:t>
            </w:r>
          </w:p>
        </w:tc>
      </w:tr>
      <w:tr w:rsidR="003C224B" w:rsidRPr="00C26D3B" w:rsidTr="003C224B">
        <w:trPr>
          <w:trHeight w:val="914"/>
        </w:trPr>
        <w:tc>
          <w:tcPr>
            <w:tcW w:w="561" w:type="dxa"/>
            <w:vAlign w:val="center"/>
          </w:tcPr>
          <w:p w:rsidR="003C224B" w:rsidRPr="00C26D3B" w:rsidRDefault="003C224B" w:rsidP="003C224B">
            <w:pPr>
              <w:jc w:val="center"/>
              <w:rPr>
                <w:sz w:val="20"/>
                <w:szCs w:val="20"/>
              </w:rPr>
            </w:pPr>
            <w:r w:rsidRPr="00C26D3B">
              <w:rPr>
                <w:sz w:val="20"/>
                <w:szCs w:val="20"/>
              </w:rPr>
              <w:lastRenderedPageBreak/>
              <w:t>2</w:t>
            </w:r>
          </w:p>
        </w:tc>
        <w:tc>
          <w:tcPr>
            <w:tcW w:w="3544" w:type="dxa"/>
          </w:tcPr>
          <w:p w:rsidR="003C224B" w:rsidRPr="00C26D3B" w:rsidRDefault="003C224B" w:rsidP="003C224B">
            <w:pPr>
              <w:rPr>
                <w:sz w:val="20"/>
                <w:szCs w:val="20"/>
              </w:rPr>
            </w:pPr>
            <w:r w:rsidRPr="00C26D3B">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985" w:type="dxa"/>
          </w:tcPr>
          <w:p w:rsidR="003C224B" w:rsidRPr="00C26D3B" w:rsidRDefault="003C224B" w:rsidP="003C224B">
            <w:pPr>
              <w:jc w:val="center"/>
              <w:rPr>
                <w:sz w:val="20"/>
                <w:szCs w:val="20"/>
              </w:rPr>
            </w:pPr>
            <w:r w:rsidRPr="00C26D3B">
              <w:rPr>
                <w:sz w:val="20"/>
                <w:szCs w:val="20"/>
              </w:rPr>
              <w:t>Количество опекунов (попечителей), получивших ежемесячные выплаты денежных средств на содержание детей и обеспечение денежными средствами лиц из числа детей-сирот и детей, оставшихся без попечения родителей, находившихся под опекой в приемной семье и продолжающих обучение в муниципальных общеобразовательных организациях</w:t>
            </w:r>
          </w:p>
        </w:tc>
        <w:tc>
          <w:tcPr>
            <w:tcW w:w="1417" w:type="dxa"/>
          </w:tcPr>
          <w:p w:rsidR="003C224B" w:rsidRPr="00C26D3B" w:rsidRDefault="003C224B" w:rsidP="003C224B">
            <w:pPr>
              <w:rPr>
                <w:sz w:val="20"/>
                <w:szCs w:val="20"/>
              </w:rPr>
            </w:pPr>
            <w:r w:rsidRPr="00C26D3B">
              <w:rPr>
                <w:sz w:val="20"/>
                <w:szCs w:val="20"/>
              </w:rPr>
              <w:t>человек</w:t>
            </w:r>
          </w:p>
        </w:tc>
        <w:tc>
          <w:tcPr>
            <w:tcW w:w="1276" w:type="dxa"/>
            <w:vAlign w:val="center"/>
          </w:tcPr>
          <w:p w:rsidR="003C224B" w:rsidRPr="00C26D3B" w:rsidRDefault="003C224B" w:rsidP="003C224B">
            <w:pPr>
              <w:jc w:val="center"/>
              <w:rPr>
                <w:color w:val="000000"/>
                <w:sz w:val="20"/>
                <w:szCs w:val="20"/>
              </w:rPr>
            </w:pPr>
            <w:r w:rsidRPr="00C26D3B">
              <w:rPr>
                <w:color w:val="000000"/>
                <w:sz w:val="20"/>
                <w:szCs w:val="20"/>
              </w:rPr>
              <w:t>170</w:t>
            </w:r>
          </w:p>
        </w:tc>
        <w:tc>
          <w:tcPr>
            <w:tcW w:w="964" w:type="dxa"/>
            <w:vAlign w:val="center"/>
          </w:tcPr>
          <w:p w:rsidR="003C224B" w:rsidRPr="00C26D3B" w:rsidRDefault="003C224B" w:rsidP="003C224B">
            <w:pPr>
              <w:jc w:val="center"/>
              <w:rPr>
                <w:sz w:val="20"/>
                <w:szCs w:val="20"/>
              </w:rPr>
            </w:pPr>
            <w:r w:rsidRPr="00C26D3B">
              <w:rPr>
                <w:sz w:val="20"/>
                <w:szCs w:val="20"/>
              </w:rPr>
              <w:t>170</w:t>
            </w:r>
          </w:p>
        </w:tc>
        <w:tc>
          <w:tcPr>
            <w:tcW w:w="993" w:type="dxa"/>
            <w:vAlign w:val="center"/>
          </w:tcPr>
          <w:p w:rsidR="003C224B" w:rsidRPr="00C26D3B" w:rsidRDefault="003C224B" w:rsidP="003C224B">
            <w:pPr>
              <w:jc w:val="center"/>
              <w:rPr>
                <w:sz w:val="20"/>
                <w:szCs w:val="20"/>
              </w:rPr>
            </w:pPr>
            <w:r w:rsidRPr="00C26D3B">
              <w:rPr>
                <w:sz w:val="20"/>
                <w:szCs w:val="20"/>
              </w:rPr>
              <w:t>170</w:t>
            </w:r>
          </w:p>
        </w:tc>
        <w:tc>
          <w:tcPr>
            <w:tcW w:w="992" w:type="dxa"/>
            <w:vAlign w:val="center"/>
          </w:tcPr>
          <w:p w:rsidR="003C224B" w:rsidRPr="00C26D3B" w:rsidRDefault="003C224B" w:rsidP="003C224B">
            <w:pPr>
              <w:jc w:val="center"/>
              <w:rPr>
                <w:sz w:val="20"/>
                <w:szCs w:val="20"/>
              </w:rPr>
            </w:pPr>
            <w:r w:rsidRPr="00C26D3B">
              <w:rPr>
                <w:sz w:val="20"/>
                <w:szCs w:val="20"/>
              </w:rPr>
              <w:t>170</w:t>
            </w:r>
          </w:p>
        </w:tc>
        <w:tc>
          <w:tcPr>
            <w:tcW w:w="992" w:type="dxa"/>
            <w:vAlign w:val="center"/>
          </w:tcPr>
          <w:p w:rsidR="003C224B" w:rsidRPr="00C26D3B" w:rsidRDefault="003C224B" w:rsidP="003C224B">
            <w:pPr>
              <w:jc w:val="center"/>
              <w:rPr>
                <w:sz w:val="20"/>
                <w:szCs w:val="20"/>
              </w:rPr>
            </w:pPr>
            <w:r w:rsidRPr="00C26D3B">
              <w:rPr>
                <w:sz w:val="20"/>
                <w:szCs w:val="20"/>
              </w:rPr>
              <w:t>170</w:t>
            </w:r>
          </w:p>
        </w:tc>
        <w:tc>
          <w:tcPr>
            <w:tcW w:w="1134" w:type="dxa"/>
            <w:vAlign w:val="center"/>
          </w:tcPr>
          <w:p w:rsidR="003C224B" w:rsidRPr="00C26D3B" w:rsidRDefault="003C224B" w:rsidP="003C224B">
            <w:pPr>
              <w:jc w:val="center"/>
              <w:rPr>
                <w:sz w:val="20"/>
                <w:szCs w:val="20"/>
              </w:rPr>
            </w:pPr>
            <w:r w:rsidRPr="00C26D3B">
              <w:rPr>
                <w:sz w:val="20"/>
                <w:szCs w:val="20"/>
              </w:rPr>
              <w:t>170</w:t>
            </w:r>
          </w:p>
        </w:tc>
        <w:tc>
          <w:tcPr>
            <w:tcW w:w="1134" w:type="dxa"/>
            <w:vAlign w:val="center"/>
          </w:tcPr>
          <w:p w:rsidR="003C224B" w:rsidRPr="00C26D3B" w:rsidRDefault="003C224B" w:rsidP="003C224B">
            <w:pPr>
              <w:jc w:val="center"/>
              <w:rPr>
                <w:sz w:val="20"/>
                <w:szCs w:val="20"/>
              </w:rPr>
            </w:pPr>
            <w:r w:rsidRPr="00C26D3B">
              <w:rPr>
                <w:sz w:val="20"/>
                <w:szCs w:val="20"/>
              </w:rPr>
              <w:t>170</w:t>
            </w:r>
          </w:p>
        </w:tc>
      </w:tr>
      <w:tr w:rsidR="003C224B" w:rsidRPr="00C26D3B" w:rsidTr="003C224B">
        <w:trPr>
          <w:trHeight w:val="914"/>
        </w:trPr>
        <w:tc>
          <w:tcPr>
            <w:tcW w:w="561" w:type="dxa"/>
            <w:vAlign w:val="center"/>
          </w:tcPr>
          <w:p w:rsidR="003C224B" w:rsidRPr="00C26D3B" w:rsidRDefault="003C224B" w:rsidP="003C224B">
            <w:pPr>
              <w:jc w:val="center"/>
              <w:rPr>
                <w:sz w:val="20"/>
                <w:szCs w:val="20"/>
              </w:rPr>
            </w:pPr>
            <w:r w:rsidRPr="00C26D3B">
              <w:rPr>
                <w:sz w:val="20"/>
                <w:szCs w:val="20"/>
              </w:rPr>
              <w:t>3</w:t>
            </w:r>
          </w:p>
        </w:tc>
        <w:tc>
          <w:tcPr>
            <w:tcW w:w="3544" w:type="dxa"/>
          </w:tcPr>
          <w:p w:rsidR="003C224B" w:rsidRPr="00C26D3B" w:rsidRDefault="003C224B" w:rsidP="003C224B">
            <w:pPr>
              <w:rPr>
                <w:sz w:val="20"/>
                <w:szCs w:val="20"/>
              </w:rPr>
            </w:pPr>
            <w:r w:rsidRPr="00C26D3B">
              <w:rPr>
                <w:sz w:val="20"/>
                <w:szCs w:val="2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985" w:type="dxa"/>
          </w:tcPr>
          <w:p w:rsidR="003C224B" w:rsidRPr="00C26D3B" w:rsidRDefault="003C224B" w:rsidP="003C224B">
            <w:pPr>
              <w:jc w:val="center"/>
              <w:rPr>
                <w:sz w:val="20"/>
                <w:szCs w:val="20"/>
              </w:rPr>
            </w:pPr>
            <w:r w:rsidRPr="00C26D3B">
              <w:rPr>
                <w:sz w:val="20"/>
                <w:szCs w:val="20"/>
              </w:rPr>
              <w:t>Количество приемных семей по содержанию детей-сирот и детей, оставшихся без попечения родителей</w:t>
            </w:r>
          </w:p>
        </w:tc>
        <w:tc>
          <w:tcPr>
            <w:tcW w:w="1417" w:type="dxa"/>
          </w:tcPr>
          <w:p w:rsidR="003C224B" w:rsidRPr="00C26D3B" w:rsidRDefault="003C224B" w:rsidP="003C224B">
            <w:pPr>
              <w:rPr>
                <w:sz w:val="20"/>
                <w:szCs w:val="20"/>
              </w:rPr>
            </w:pPr>
            <w:r w:rsidRPr="00C26D3B">
              <w:rPr>
                <w:sz w:val="20"/>
                <w:szCs w:val="20"/>
              </w:rPr>
              <w:t>единицы</w:t>
            </w:r>
          </w:p>
        </w:tc>
        <w:tc>
          <w:tcPr>
            <w:tcW w:w="1276" w:type="dxa"/>
            <w:vAlign w:val="center"/>
          </w:tcPr>
          <w:p w:rsidR="003C224B" w:rsidRPr="00C26D3B" w:rsidRDefault="003C224B" w:rsidP="003C224B">
            <w:pPr>
              <w:jc w:val="center"/>
              <w:rPr>
                <w:color w:val="000000"/>
                <w:sz w:val="20"/>
                <w:szCs w:val="20"/>
              </w:rPr>
            </w:pPr>
            <w:r w:rsidRPr="00C26D3B">
              <w:rPr>
                <w:color w:val="000000"/>
                <w:sz w:val="20"/>
                <w:szCs w:val="20"/>
              </w:rPr>
              <w:t>80</w:t>
            </w:r>
          </w:p>
        </w:tc>
        <w:tc>
          <w:tcPr>
            <w:tcW w:w="964" w:type="dxa"/>
            <w:vAlign w:val="center"/>
          </w:tcPr>
          <w:p w:rsidR="003C224B" w:rsidRPr="00C26D3B" w:rsidRDefault="003C224B" w:rsidP="003C224B">
            <w:pPr>
              <w:jc w:val="center"/>
              <w:rPr>
                <w:sz w:val="20"/>
                <w:szCs w:val="20"/>
              </w:rPr>
            </w:pPr>
            <w:r w:rsidRPr="00C26D3B">
              <w:rPr>
                <w:sz w:val="20"/>
                <w:szCs w:val="20"/>
              </w:rPr>
              <w:t>80</w:t>
            </w:r>
          </w:p>
        </w:tc>
        <w:tc>
          <w:tcPr>
            <w:tcW w:w="993" w:type="dxa"/>
            <w:vAlign w:val="center"/>
          </w:tcPr>
          <w:p w:rsidR="003C224B" w:rsidRPr="00C26D3B" w:rsidRDefault="003C224B" w:rsidP="003C224B">
            <w:pPr>
              <w:jc w:val="center"/>
              <w:rPr>
                <w:sz w:val="20"/>
                <w:szCs w:val="20"/>
              </w:rPr>
            </w:pPr>
            <w:r w:rsidRPr="00C26D3B">
              <w:rPr>
                <w:sz w:val="20"/>
                <w:szCs w:val="20"/>
              </w:rPr>
              <w:t>80</w:t>
            </w:r>
          </w:p>
        </w:tc>
        <w:tc>
          <w:tcPr>
            <w:tcW w:w="992" w:type="dxa"/>
            <w:vAlign w:val="center"/>
          </w:tcPr>
          <w:p w:rsidR="003C224B" w:rsidRPr="00C26D3B" w:rsidRDefault="003C224B" w:rsidP="003C224B">
            <w:pPr>
              <w:jc w:val="center"/>
              <w:rPr>
                <w:sz w:val="20"/>
                <w:szCs w:val="20"/>
              </w:rPr>
            </w:pPr>
            <w:r w:rsidRPr="00C26D3B">
              <w:rPr>
                <w:sz w:val="20"/>
                <w:szCs w:val="20"/>
              </w:rPr>
              <w:t>80</w:t>
            </w:r>
          </w:p>
        </w:tc>
        <w:tc>
          <w:tcPr>
            <w:tcW w:w="992" w:type="dxa"/>
            <w:vAlign w:val="center"/>
          </w:tcPr>
          <w:p w:rsidR="003C224B" w:rsidRPr="00C26D3B" w:rsidRDefault="003C224B" w:rsidP="003C224B">
            <w:pPr>
              <w:jc w:val="center"/>
              <w:rPr>
                <w:sz w:val="20"/>
                <w:szCs w:val="20"/>
              </w:rPr>
            </w:pPr>
            <w:r w:rsidRPr="00C26D3B">
              <w:rPr>
                <w:sz w:val="20"/>
                <w:szCs w:val="20"/>
              </w:rPr>
              <w:t>80</w:t>
            </w:r>
          </w:p>
        </w:tc>
        <w:tc>
          <w:tcPr>
            <w:tcW w:w="1134" w:type="dxa"/>
            <w:vAlign w:val="center"/>
          </w:tcPr>
          <w:p w:rsidR="003C224B" w:rsidRPr="00C26D3B" w:rsidRDefault="003C224B" w:rsidP="003C224B">
            <w:pPr>
              <w:jc w:val="center"/>
              <w:rPr>
                <w:sz w:val="20"/>
                <w:szCs w:val="20"/>
              </w:rPr>
            </w:pPr>
            <w:r w:rsidRPr="00C26D3B">
              <w:rPr>
                <w:sz w:val="20"/>
                <w:szCs w:val="20"/>
              </w:rPr>
              <w:t>80</w:t>
            </w:r>
          </w:p>
        </w:tc>
        <w:tc>
          <w:tcPr>
            <w:tcW w:w="1134" w:type="dxa"/>
            <w:vAlign w:val="center"/>
          </w:tcPr>
          <w:p w:rsidR="003C224B" w:rsidRPr="00C26D3B" w:rsidRDefault="003C224B" w:rsidP="003C224B">
            <w:pPr>
              <w:jc w:val="center"/>
              <w:rPr>
                <w:sz w:val="20"/>
                <w:szCs w:val="20"/>
              </w:rPr>
            </w:pPr>
            <w:r w:rsidRPr="00C26D3B">
              <w:rPr>
                <w:sz w:val="20"/>
                <w:szCs w:val="20"/>
              </w:rPr>
              <w:t>80</w:t>
            </w:r>
          </w:p>
        </w:tc>
      </w:tr>
    </w:tbl>
    <w:p w:rsidR="003C224B" w:rsidRPr="00C26D3B" w:rsidRDefault="003C224B" w:rsidP="003C224B">
      <w:pPr>
        <w:pStyle w:val="ConsPlusNormal"/>
        <w:tabs>
          <w:tab w:val="left" w:pos="540"/>
        </w:tabs>
        <w:ind w:left="360"/>
        <w:rPr>
          <w:rFonts w:ascii="Times New Roman" w:hAnsi="Times New Roman"/>
          <w:sz w:val="20"/>
          <w:szCs w:val="20"/>
        </w:rPr>
      </w:pPr>
    </w:p>
    <w:p w:rsidR="003C224B" w:rsidRPr="00C26D3B" w:rsidRDefault="003C224B" w:rsidP="003C224B">
      <w:pPr>
        <w:jc w:val="center"/>
        <w:rPr>
          <w:b/>
          <w:color w:val="000000"/>
          <w:sz w:val="20"/>
          <w:szCs w:val="20"/>
        </w:rPr>
      </w:pPr>
      <w:r w:rsidRPr="00C26D3B">
        <w:rPr>
          <w:b/>
          <w:color w:val="000000"/>
          <w:sz w:val="20"/>
          <w:szCs w:val="20"/>
        </w:rPr>
        <w:t>Финансовое обеспечение комплекса процессных мероприятий</w:t>
      </w:r>
    </w:p>
    <w:p w:rsidR="003C224B" w:rsidRPr="00C26D3B" w:rsidRDefault="003C224B" w:rsidP="003C22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955"/>
        <w:gridCol w:w="1276"/>
        <w:gridCol w:w="1134"/>
        <w:gridCol w:w="1276"/>
        <w:gridCol w:w="992"/>
        <w:gridCol w:w="1134"/>
        <w:gridCol w:w="1134"/>
      </w:tblGrid>
      <w:tr w:rsidR="003C224B" w:rsidRPr="00C26D3B" w:rsidTr="003C224B">
        <w:tc>
          <w:tcPr>
            <w:tcW w:w="6091" w:type="dxa"/>
            <w:vMerge w:val="restart"/>
          </w:tcPr>
          <w:p w:rsidR="003C224B" w:rsidRPr="00C26D3B" w:rsidRDefault="003C224B" w:rsidP="003C224B">
            <w:pPr>
              <w:jc w:val="center"/>
              <w:rPr>
                <w:sz w:val="20"/>
                <w:szCs w:val="20"/>
              </w:rPr>
            </w:pPr>
            <w:r w:rsidRPr="00C26D3B">
              <w:rPr>
                <w:sz w:val="20"/>
                <w:szCs w:val="20"/>
              </w:rPr>
              <w:t>Наименование мероприятия / источник финансового обеспечения</w:t>
            </w:r>
          </w:p>
        </w:tc>
        <w:tc>
          <w:tcPr>
            <w:tcW w:w="1955" w:type="dxa"/>
            <w:vMerge w:val="restart"/>
          </w:tcPr>
          <w:p w:rsidR="003C224B" w:rsidRPr="00C26D3B" w:rsidRDefault="003C224B" w:rsidP="003C224B">
            <w:pPr>
              <w:ind w:firstLine="34"/>
              <w:jc w:val="center"/>
              <w:rPr>
                <w:sz w:val="20"/>
                <w:szCs w:val="20"/>
              </w:rPr>
            </w:pPr>
            <w:r w:rsidRPr="00C26D3B">
              <w:rPr>
                <w:sz w:val="20"/>
                <w:szCs w:val="20"/>
              </w:rPr>
              <w:t>ГРБС</w:t>
            </w:r>
          </w:p>
        </w:tc>
        <w:tc>
          <w:tcPr>
            <w:tcW w:w="6946" w:type="dxa"/>
            <w:gridSpan w:val="6"/>
          </w:tcPr>
          <w:p w:rsidR="003C224B" w:rsidRPr="00C26D3B" w:rsidRDefault="003C224B" w:rsidP="003C224B">
            <w:pPr>
              <w:jc w:val="center"/>
              <w:rPr>
                <w:sz w:val="20"/>
                <w:szCs w:val="20"/>
              </w:rPr>
            </w:pPr>
            <w:r w:rsidRPr="00C26D3B">
              <w:rPr>
                <w:sz w:val="20"/>
                <w:szCs w:val="20"/>
              </w:rPr>
              <w:t>Объем финансового обеспечения (тыс. руб.)</w:t>
            </w:r>
          </w:p>
        </w:tc>
      </w:tr>
      <w:tr w:rsidR="003C224B" w:rsidRPr="00C26D3B" w:rsidTr="003C224B">
        <w:tc>
          <w:tcPr>
            <w:tcW w:w="6091" w:type="dxa"/>
            <w:vMerge/>
            <w:vAlign w:val="center"/>
          </w:tcPr>
          <w:p w:rsidR="003C224B" w:rsidRPr="00C26D3B" w:rsidRDefault="003C224B" w:rsidP="003C224B">
            <w:pPr>
              <w:rPr>
                <w:sz w:val="20"/>
                <w:szCs w:val="20"/>
              </w:rPr>
            </w:pPr>
          </w:p>
        </w:tc>
        <w:tc>
          <w:tcPr>
            <w:tcW w:w="1955" w:type="dxa"/>
            <w:vMerge/>
            <w:vAlign w:val="center"/>
          </w:tcPr>
          <w:p w:rsidR="003C224B" w:rsidRPr="00C26D3B" w:rsidRDefault="003C224B" w:rsidP="003C224B">
            <w:pPr>
              <w:rPr>
                <w:sz w:val="20"/>
                <w:szCs w:val="20"/>
              </w:rPr>
            </w:pPr>
          </w:p>
        </w:tc>
        <w:tc>
          <w:tcPr>
            <w:tcW w:w="1276" w:type="dxa"/>
          </w:tcPr>
          <w:p w:rsidR="003C224B" w:rsidRPr="00C26D3B" w:rsidRDefault="003C224B" w:rsidP="003C224B">
            <w:pPr>
              <w:ind w:firstLine="34"/>
              <w:jc w:val="center"/>
              <w:rPr>
                <w:sz w:val="20"/>
                <w:szCs w:val="20"/>
              </w:rPr>
            </w:pPr>
            <w:r w:rsidRPr="00C26D3B">
              <w:rPr>
                <w:sz w:val="20"/>
                <w:szCs w:val="20"/>
              </w:rPr>
              <w:t>2024 год</w:t>
            </w:r>
          </w:p>
        </w:tc>
        <w:tc>
          <w:tcPr>
            <w:tcW w:w="1134" w:type="dxa"/>
          </w:tcPr>
          <w:p w:rsidR="003C224B" w:rsidRPr="00C26D3B" w:rsidRDefault="003C224B" w:rsidP="003C224B">
            <w:pPr>
              <w:ind w:firstLine="33"/>
              <w:jc w:val="center"/>
              <w:rPr>
                <w:sz w:val="20"/>
                <w:szCs w:val="20"/>
              </w:rPr>
            </w:pPr>
            <w:r w:rsidRPr="00C26D3B">
              <w:rPr>
                <w:sz w:val="20"/>
                <w:szCs w:val="20"/>
              </w:rPr>
              <w:t>2025 год</w:t>
            </w:r>
          </w:p>
        </w:tc>
        <w:tc>
          <w:tcPr>
            <w:tcW w:w="1276" w:type="dxa"/>
          </w:tcPr>
          <w:p w:rsidR="003C224B" w:rsidRPr="00C26D3B" w:rsidRDefault="003C224B" w:rsidP="003C224B">
            <w:pPr>
              <w:ind w:firstLine="32"/>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1955" w:type="dxa"/>
            <w:vMerge w:val="restart"/>
          </w:tcPr>
          <w:p w:rsidR="003C224B" w:rsidRPr="00C26D3B" w:rsidRDefault="003C224B" w:rsidP="003C224B">
            <w:pPr>
              <w:jc w:val="center"/>
              <w:rPr>
                <w:sz w:val="20"/>
                <w:szCs w:val="20"/>
              </w:rPr>
            </w:pPr>
            <w:r w:rsidRPr="00C26D3B">
              <w:rPr>
                <w:sz w:val="20"/>
                <w:szCs w:val="20"/>
              </w:rPr>
              <w:t>Администрация Молчановского района</w:t>
            </w:r>
          </w:p>
        </w:tc>
        <w:tc>
          <w:tcPr>
            <w:tcW w:w="1276" w:type="dxa"/>
            <w:vAlign w:val="center"/>
          </w:tcPr>
          <w:p w:rsidR="003C224B" w:rsidRPr="00C26D3B" w:rsidRDefault="003C224B" w:rsidP="003C224B">
            <w:pPr>
              <w:jc w:val="center"/>
              <w:rPr>
                <w:sz w:val="20"/>
                <w:szCs w:val="20"/>
              </w:rPr>
            </w:pPr>
            <w:r w:rsidRPr="00C26D3B">
              <w:rPr>
                <w:sz w:val="20"/>
                <w:szCs w:val="20"/>
              </w:rPr>
              <w:t>38 530,0</w:t>
            </w:r>
          </w:p>
        </w:tc>
        <w:tc>
          <w:tcPr>
            <w:tcW w:w="1134" w:type="dxa"/>
            <w:vAlign w:val="center"/>
          </w:tcPr>
          <w:p w:rsidR="003C224B" w:rsidRPr="00C26D3B" w:rsidRDefault="003C224B" w:rsidP="003C224B">
            <w:pPr>
              <w:jc w:val="center"/>
              <w:rPr>
                <w:sz w:val="20"/>
                <w:szCs w:val="20"/>
              </w:rPr>
            </w:pPr>
            <w:r w:rsidRPr="00C26D3B">
              <w:rPr>
                <w:sz w:val="20"/>
                <w:szCs w:val="20"/>
              </w:rPr>
              <w:t>53 316,2</w:t>
            </w:r>
          </w:p>
        </w:tc>
        <w:tc>
          <w:tcPr>
            <w:tcW w:w="1276" w:type="dxa"/>
            <w:vAlign w:val="center"/>
          </w:tcPr>
          <w:p w:rsidR="003C224B" w:rsidRPr="00C26D3B" w:rsidRDefault="003C224B" w:rsidP="003C224B">
            <w:pPr>
              <w:jc w:val="center"/>
              <w:rPr>
                <w:sz w:val="20"/>
                <w:szCs w:val="20"/>
              </w:rPr>
            </w:pPr>
            <w:r w:rsidRPr="00C26D3B">
              <w:rPr>
                <w:sz w:val="20"/>
                <w:szCs w:val="20"/>
              </w:rPr>
              <w:t>53 316,2</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w:t>
            </w:r>
            <w:r w:rsidRPr="00C26D3B">
              <w:rPr>
                <w:color w:val="000000"/>
                <w:sz w:val="20"/>
                <w:szCs w:val="20"/>
              </w:rPr>
              <w:lastRenderedPageBreak/>
              <w:t>Федеральном казначействе Российской Федерации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lastRenderedPageBreak/>
              <w:t>областной бюджет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38 530,0</w:t>
            </w:r>
          </w:p>
        </w:tc>
        <w:tc>
          <w:tcPr>
            <w:tcW w:w="1134" w:type="dxa"/>
            <w:vAlign w:val="center"/>
          </w:tcPr>
          <w:p w:rsidR="003C224B" w:rsidRPr="00C26D3B" w:rsidRDefault="003C224B" w:rsidP="003C224B">
            <w:pPr>
              <w:jc w:val="center"/>
              <w:rPr>
                <w:sz w:val="20"/>
                <w:szCs w:val="20"/>
              </w:rPr>
            </w:pPr>
            <w:r w:rsidRPr="00C26D3B">
              <w:rPr>
                <w:sz w:val="20"/>
                <w:szCs w:val="20"/>
              </w:rPr>
              <w:t>53 316,2</w:t>
            </w:r>
          </w:p>
        </w:tc>
        <w:tc>
          <w:tcPr>
            <w:tcW w:w="1276" w:type="dxa"/>
            <w:vAlign w:val="center"/>
          </w:tcPr>
          <w:p w:rsidR="003C224B" w:rsidRPr="00C26D3B" w:rsidRDefault="003C224B" w:rsidP="003C224B">
            <w:pPr>
              <w:jc w:val="center"/>
              <w:rPr>
                <w:sz w:val="20"/>
                <w:szCs w:val="20"/>
              </w:rPr>
            </w:pPr>
            <w:r w:rsidRPr="00C26D3B">
              <w:rPr>
                <w:sz w:val="20"/>
                <w:szCs w:val="20"/>
              </w:rPr>
              <w:t>53 316,2</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 xml:space="preserve">Мероприятие.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w:t>
            </w:r>
            <w:proofErr w:type="gramStart"/>
            <w:r w:rsidRPr="00C26D3B">
              <w:rPr>
                <w:i/>
                <w:sz w:val="20"/>
                <w:szCs w:val="20"/>
              </w:rPr>
              <w:t>-в</w:t>
            </w:r>
            <w:proofErr w:type="gramEnd"/>
            <w:r w:rsidRPr="00C26D3B">
              <w:rPr>
                <w:i/>
                <w:sz w:val="20"/>
                <w:szCs w:val="20"/>
              </w:rPr>
              <w:t>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 (всего), в том числе:</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843,2</w:t>
            </w:r>
          </w:p>
        </w:tc>
        <w:tc>
          <w:tcPr>
            <w:tcW w:w="1134" w:type="dxa"/>
            <w:vAlign w:val="center"/>
          </w:tcPr>
          <w:p w:rsidR="003C224B" w:rsidRPr="00C26D3B" w:rsidRDefault="003C224B" w:rsidP="003C224B">
            <w:pPr>
              <w:jc w:val="center"/>
              <w:rPr>
                <w:sz w:val="20"/>
                <w:szCs w:val="20"/>
              </w:rPr>
            </w:pPr>
            <w:r w:rsidRPr="00C26D3B">
              <w:rPr>
                <w:sz w:val="20"/>
                <w:szCs w:val="20"/>
              </w:rPr>
              <w:t>843,2</w:t>
            </w:r>
          </w:p>
        </w:tc>
        <w:tc>
          <w:tcPr>
            <w:tcW w:w="1276" w:type="dxa"/>
            <w:vAlign w:val="center"/>
          </w:tcPr>
          <w:p w:rsidR="003C224B" w:rsidRPr="00C26D3B" w:rsidRDefault="003C224B" w:rsidP="003C224B">
            <w:pPr>
              <w:jc w:val="center"/>
              <w:rPr>
                <w:sz w:val="20"/>
                <w:szCs w:val="20"/>
              </w:rPr>
            </w:pPr>
            <w:r w:rsidRPr="00C26D3B">
              <w:rPr>
                <w:sz w:val="20"/>
                <w:szCs w:val="20"/>
              </w:rPr>
              <w:t>843,2</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843,2</w:t>
            </w:r>
          </w:p>
        </w:tc>
        <w:tc>
          <w:tcPr>
            <w:tcW w:w="1134" w:type="dxa"/>
            <w:vAlign w:val="center"/>
          </w:tcPr>
          <w:p w:rsidR="003C224B" w:rsidRPr="00C26D3B" w:rsidRDefault="003C224B" w:rsidP="003C224B">
            <w:pPr>
              <w:jc w:val="center"/>
              <w:rPr>
                <w:sz w:val="20"/>
                <w:szCs w:val="20"/>
              </w:rPr>
            </w:pPr>
            <w:r w:rsidRPr="00C26D3B">
              <w:rPr>
                <w:sz w:val="20"/>
                <w:szCs w:val="20"/>
              </w:rPr>
              <w:t>843,2</w:t>
            </w:r>
          </w:p>
        </w:tc>
        <w:tc>
          <w:tcPr>
            <w:tcW w:w="1276" w:type="dxa"/>
            <w:vAlign w:val="center"/>
          </w:tcPr>
          <w:p w:rsidR="003C224B" w:rsidRPr="00C26D3B" w:rsidRDefault="003C224B" w:rsidP="003C224B">
            <w:pPr>
              <w:jc w:val="center"/>
              <w:rPr>
                <w:sz w:val="20"/>
                <w:szCs w:val="20"/>
              </w:rPr>
            </w:pPr>
            <w:r w:rsidRPr="00C26D3B">
              <w:rPr>
                <w:sz w:val="20"/>
                <w:szCs w:val="20"/>
              </w:rPr>
              <w:t>843,2</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Мероприятие.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(всего), в том числе:</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666,0</w:t>
            </w:r>
          </w:p>
        </w:tc>
        <w:tc>
          <w:tcPr>
            <w:tcW w:w="1134" w:type="dxa"/>
            <w:vAlign w:val="center"/>
          </w:tcPr>
          <w:p w:rsidR="003C224B" w:rsidRPr="00C26D3B" w:rsidRDefault="003C224B" w:rsidP="003C224B">
            <w:pPr>
              <w:jc w:val="center"/>
              <w:rPr>
                <w:sz w:val="20"/>
                <w:szCs w:val="20"/>
              </w:rPr>
            </w:pPr>
            <w:r w:rsidRPr="00C26D3B">
              <w:rPr>
                <w:sz w:val="20"/>
                <w:szCs w:val="20"/>
              </w:rPr>
              <w:t>666,0</w:t>
            </w:r>
          </w:p>
        </w:tc>
        <w:tc>
          <w:tcPr>
            <w:tcW w:w="1276" w:type="dxa"/>
            <w:vAlign w:val="center"/>
          </w:tcPr>
          <w:p w:rsidR="003C224B" w:rsidRPr="00C26D3B" w:rsidRDefault="003C224B" w:rsidP="003C224B">
            <w:pPr>
              <w:jc w:val="center"/>
              <w:rPr>
                <w:sz w:val="20"/>
                <w:szCs w:val="20"/>
              </w:rPr>
            </w:pPr>
            <w:r w:rsidRPr="00C26D3B">
              <w:rPr>
                <w:sz w:val="20"/>
                <w:szCs w:val="20"/>
              </w:rPr>
              <w:t>666,0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666,0</w:t>
            </w:r>
          </w:p>
        </w:tc>
        <w:tc>
          <w:tcPr>
            <w:tcW w:w="1134" w:type="dxa"/>
            <w:vAlign w:val="center"/>
          </w:tcPr>
          <w:p w:rsidR="003C224B" w:rsidRPr="00C26D3B" w:rsidRDefault="003C224B" w:rsidP="003C224B">
            <w:pPr>
              <w:jc w:val="center"/>
              <w:rPr>
                <w:sz w:val="20"/>
                <w:szCs w:val="20"/>
              </w:rPr>
            </w:pPr>
            <w:r w:rsidRPr="00C26D3B">
              <w:rPr>
                <w:sz w:val="20"/>
                <w:szCs w:val="20"/>
              </w:rPr>
              <w:t>666,0</w:t>
            </w:r>
          </w:p>
        </w:tc>
        <w:tc>
          <w:tcPr>
            <w:tcW w:w="1276" w:type="dxa"/>
            <w:vAlign w:val="center"/>
          </w:tcPr>
          <w:p w:rsidR="003C224B" w:rsidRPr="00C26D3B" w:rsidRDefault="003C224B" w:rsidP="003C224B">
            <w:pPr>
              <w:jc w:val="center"/>
              <w:rPr>
                <w:sz w:val="20"/>
                <w:szCs w:val="20"/>
              </w:rPr>
            </w:pPr>
            <w:r w:rsidRPr="00C26D3B">
              <w:rPr>
                <w:sz w:val="20"/>
                <w:szCs w:val="20"/>
              </w:rPr>
              <w:t>666,0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Мероприятие.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(всего), в том числе:</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37 020,8</w:t>
            </w:r>
          </w:p>
        </w:tc>
        <w:tc>
          <w:tcPr>
            <w:tcW w:w="1134" w:type="dxa"/>
            <w:vAlign w:val="center"/>
          </w:tcPr>
          <w:p w:rsidR="003C224B" w:rsidRPr="00C26D3B" w:rsidRDefault="003C224B" w:rsidP="003C224B">
            <w:pPr>
              <w:jc w:val="center"/>
              <w:rPr>
                <w:sz w:val="20"/>
                <w:szCs w:val="20"/>
              </w:rPr>
            </w:pPr>
            <w:r w:rsidRPr="00C26D3B">
              <w:rPr>
                <w:sz w:val="20"/>
                <w:szCs w:val="20"/>
              </w:rPr>
              <w:t>51 807,0</w:t>
            </w:r>
          </w:p>
        </w:tc>
        <w:tc>
          <w:tcPr>
            <w:tcW w:w="1276" w:type="dxa"/>
            <w:vAlign w:val="center"/>
          </w:tcPr>
          <w:p w:rsidR="003C224B" w:rsidRPr="00C26D3B" w:rsidRDefault="003C224B" w:rsidP="003C224B">
            <w:pPr>
              <w:jc w:val="center"/>
              <w:rPr>
                <w:sz w:val="20"/>
                <w:szCs w:val="20"/>
              </w:rPr>
            </w:pPr>
            <w:r w:rsidRPr="00C26D3B">
              <w:rPr>
                <w:sz w:val="20"/>
                <w:szCs w:val="20"/>
              </w:rPr>
              <w:t>51 807,0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средства федерального бюджета, поступающие напрямую </w:t>
            </w:r>
            <w:r w:rsidRPr="00C26D3B">
              <w:rPr>
                <w:color w:val="000000"/>
                <w:sz w:val="20"/>
                <w:szCs w:val="20"/>
              </w:rPr>
              <w:lastRenderedPageBreak/>
              <w:t>получателям на счета, открытые в кредитных организациях или в Федеральном казначействе Российской Федерации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lastRenderedPageBreak/>
              <w:t>областной бюджет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37 020,8</w:t>
            </w:r>
          </w:p>
        </w:tc>
        <w:tc>
          <w:tcPr>
            <w:tcW w:w="1134" w:type="dxa"/>
            <w:vAlign w:val="center"/>
          </w:tcPr>
          <w:p w:rsidR="003C224B" w:rsidRPr="00C26D3B" w:rsidRDefault="003C224B" w:rsidP="003C224B">
            <w:pPr>
              <w:jc w:val="center"/>
              <w:rPr>
                <w:sz w:val="20"/>
                <w:szCs w:val="20"/>
              </w:rPr>
            </w:pPr>
            <w:r w:rsidRPr="00C26D3B">
              <w:rPr>
                <w:sz w:val="20"/>
                <w:szCs w:val="20"/>
              </w:rPr>
              <w:t>51 807,0</w:t>
            </w:r>
          </w:p>
        </w:tc>
        <w:tc>
          <w:tcPr>
            <w:tcW w:w="1276" w:type="dxa"/>
            <w:vAlign w:val="center"/>
          </w:tcPr>
          <w:p w:rsidR="003C224B" w:rsidRPr="00C26D3B" w:rsidRDefault="003C224B" w:rsidP="003C224B">
            <w:pPr>
              <w:jc w:val="center"/>
              <w:rPr>
                <w:sz w:val="20"/>
                <w:szCs w:val="20"/>
              </w:rPr>
            </w:pPr>
            <w:r w:rsidRPr="00C26D3B">
              <w:rPr>
                <w:sz w:val="20"/>
                <w:szCs w:val="20"/>
              </w:rPr>
              <w:t>51 807,0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1955" w:type="dxa"/>
            <w:vMerge/>
            <w:vAlign w:val="center"/>
          </w:tcPr>
          <w:p w:rsidR="003C224B" w:rsidRPr="00C26D3B" w:rsidRDefault="003C224B" w:rsidP="003C224B">
            <w:pPr>
              <w:rPr>
                <w:sz w:val="20"/>
                <w:szCs w:val="20"/>
              </w:rPr>
            </w:pP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bl>
    <w:p w:rsidR="003C224B" w:rsidRPr="00C26D3B" w:rsidRDefault="003C224B" w:rsidP="003C224B">
      <w:pPr>
        <w:pStyle w:val="ConsPlusNormal"/>
        <w:tabs>
          <w:tab w:val="left" w:pos="540"/>
        </w:tabs>
        <w:ind w:left="360"/>
        <w:jc w:val="center"/>
        <w:rPr>
          <w:rFonts w:ascii="Times New Roman" w:hAnsi="Times New Roman"/>
          <w:sz w:val="20"/>
          <w:szCs w:val="20"/>
        </w:rPr>
        <w:sectPr w:rsidR="003C224B" w:rsidRPr="00C26D3B" w:rsidSect="003C224B">
          <w:pgSz w:w="16838" w:h="11906" w:orient="landscape"/>
          <w:pgMar w:top="567" w:right="567" w:bottom="567" w:left="1134" w:header="709" w:footer="709" w:gutter="0"/>
          <w:cols w:space="708"/>
          <w:docGrid w:linePitch="360"/>
        </w:sect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lastRenderedPageBreak/>
        <w:t>Условия и порядок софинансирования подпрограммы 1</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из федерального, областного бюджетов и внебюджетных источников</w:t>
      </w:r>
    </w:p>
    <w:p w:rsidR="003C224B" w:rsidRPr="00C26D3B" w:rsidRDefault="003C224B" w:rsidP="003C224B">
      <w:pPr>
        <w:pStyle w:val="ConsPlusNormal"/>
        <w:jc w:val="both"/>
        <w:rPr>
          <w:rFonts w:ascii="Times New Roman" w:hAnsi="Times New Roman"/>
          <w:sz w:val="20"/>
          <w:szCs w:val="20"/>
        </w:rPr>
      </w:pPr>
    </w:p>
    <w:p w:rsidR="003C224B" w:rsidRPr="00C26D3B" w:rsidRDefault="003C224B" w:rsidP="003C224B">
      <w:pPr>
        <w:pStyle w:val="ConsPlusNormal"/>
        <w:ind w:left="709" w:firstLine="709"/>
        <w:jc w:val="both"/>
        <w:rPr>
          <w:rFonts w:ascii="Times New Roman" w:hAnsi="Times New Roman"/>
          <w:sz w:val="20"/>
          <w:szCs w:val="20"/>
        </w:rPr>
      </w:pPr>
      <w:r w:rsidRPr="00C26D3B">
        <w:rPr>
          <w:rFonts w:ascii="Times New Roman" w:hAnsi="Times New Roman"/>
          <w:sz w:val="20"/>
          <w:szCs w:val="20"/>
        </w:rPr>
        <w:t>Реализация подпрограммы 1 осуществляется Управлением по социальной политике Администрации Молчановского района.</w:t>
      </w:r>
    </w:p>
    <w:p w:rsidR="003C224B" w:rsidRPr="00C26D3B" w:rsidRDefault="003C224B" w:rsidP="003C224B">
      <w:pPr>
        <w:pStyle w:val="ConsPlusNormal"/>
        <w:ind w:left="709" w:firstLine="709"/>
        <w:jc w:val="both"/>
        <w:rPr>
          <w:rFonts w:ascii="Times New Roman" w:hAnsi="Times New Roman"/>
          <w:sz w:val="20"/>
          <w:szCs w:val="20"/>
        </w:rPr>
      </w:pPr>
      <w:r w:rsidRPr="00C26D3B">
        <w:rPr>
          <w:rFonts w:ascii="Times New Roman" w:hAnsi="Times New Roman"/>
          <w:sz w:val="20"/>
          <w:szCs w:val="20"/>
        </w:rPr>
        <w:t>Подпрограмма 1 реализуется за счет средств федерального и областного бюджетов.</w:t>
      </w:r>
    </w:p>
    <w:p w:rsidR="003C224B" w:rsidRPr="00C26D3B" w:rsidRDefault="003C224B" w:rsidP="003C224B">
      <w:pPr>
        <w:pStyle w:val="ConsPlusNormal"/>
        <w:ind w:left="709" w:firstLine="709"/>
        <w:jc w:val="both"/>
        <w:rPr>
          <w:rFonts w:ascii="Times New Roman" w:hAnsi="Times New Roman"/>
          <w:sz w:val="20"/>
          <w:szCs w:val="20"/>
        </w:rPr>
      </w:pPr>
      <w:r w:rsidRPr="00C26D3B">
        <w:rPr>
          <w:rFonts w:ascii="Times New Roman" w:hAnsi="Times New Roman"/>
          <w:sz w:val="20"/>
          <w:szCs w:val="20"/>
        </w:rPr>
        <w:t>Подпрограммой предусмотрено проведение мероприятий по повышению качества жизни  детей-сирот, детей, оставшихся без попечения родителей, и лиц из их числа, недееспособных граждан,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 подлежащих исполнению за счет субвенций.</w:t>
      </w:r>
    </w:p>
    <w:p w:rsidR="003C224B" w:rsidRPr="00C26D3B" w:rsidRDefault="003C224B" w:rsidP="003C224B">
      <w:pPr>
        <w:autoSpaceDE w:val="0"/>
        <w:autoSpaceDN w:val="0"/>
        <w:adjustRightInd w:val="0"/>
        <w:ind w:left="709" w:firstLine="709"/>
        <w:jc w:val="both"/>
        <w:rPr>
          <w:sz w:val="20"/>
          <w:szCs w:val="20"/>
        </w:rPr>
      </w:pPr>
      <w:r w:rsidRPr="00C26D3B">
        <w:rPr>
          <w:sz w:val="20"/>
          <w:szCs w:val="20"/>
        </w:rPr>
        <w:t>Условия и порядок финансирования подпрограммы 1 из областного бюджета определены Законом Томской области от 19.08.1999 № 28-ОЗ «О социальной поддержке детей-сирот и детей, оставшихся без попечения родителей, в Томской области».</w:t>
      </w:r>
    </w:p>
    <w:p w:rsidR="003C224B" w:rsidRPr="00C26D3B" w:rsidRDefault="003C224B" w:rsidP="003C224B">
      <w:pPr>
        <w:pStyle w:val="ConsPlusNormal"/>
        <w:ind w:firstLine="1418"/>
        <w:jc w:val="both"/>
        <w:rPr>
          <w:rFonts w:ascii="Times New Roman" w:hAnsi="Times New Roman"/>
          <w:sz w:val="20"/>
          <w:szCs w:val="20"/>
        </w:rPr>
      </w:pPr>
      <w:r w:rsidRPr="00C26D3B">
        <w:rPr>
          <w:rFonts w:ascii="Times New Roman" w:hAnsi="Times New Roman"/>
          <w:sz w:val="20"/>
          <w:szCs w:val="20"/>
        </w:rPr>
        <w:t>Подпрограммой 1 не предусмотрено софинансирования из внебюджетных источников.</w:t>
      </w: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sectPr w:rsidR="003C224B" w:rsidRPr="00C26D3B" w:rsidSect="003C224B">
          <w:pgSz w:w="11906" w:h="16838"/>
          <w:pgMar w:top="567" w:right="567" w:bottom="567" w:left="1134" w:header="709" w:footer="709" w:gutter="0"/>
          <w:cols w:space="708"/>
          <w:docGrid w:linePitch="360"/>
        </w:sectPr>
      </w:pPr>
    </w:p>
    <w:p w:rsidR="003C224B" w:rsidRPr="00C26D3B" w:rsidRDefault="003C224B" w:rsidP="003C224B">
      <w:pPr>
        <w:pStyle w:val="ConsPlusNormal"/>
        <w:ind w:firstLine="709"/>
        <w:jc w:val="both"/>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Подпрограмма (направление) 2«</w:t>
      </w:r>
      <w:r w:rsidRPr="00C26D3B">
        <w:rPr>
          <w:rFonts w:ascii="Times New Roman" w:hAnsi="Times New Roman"/>
          <w:b/>
          <w:bCs/>
          <w:sz w:val="20"/>
          <w:szCs w:val="20"/>
        </w:rPr>
        <w:t>Социальная поддержка граждан Молчановского района</w:t>
      </w:r>
      <w:r w:rsidRPr="00C26D3B">
        <w:rPr>
          <w:rFonts w:ascii="Times New Roman" w:hAnsi="Times New Roman"/>
          <w:b/>
          <w:sz w:val="20"/>
          <w:szCs w:val="20"/>
        </w:rPr>
        <w:t>»</w:t>
      </w: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tabs>
          <w:tab w:val="left" w:pos="540"/>
        </w:tabs>
        <w:ind w:left="360"/>
        <w:jc w:val="center"/>
        <w:rPr>
          <w:rFonts w:ascii="Times New Roman" w:hAnsi="Times New Roman"/>
          <w:b/>
          <w:sz w:val="20"/>
          <w:szCs w:val="20"/>
        </w:rPr>
      </w:pPr>
      <w:r w:rsidRPr="00C26D3B">
        <w:rPr>
          <w:rFonts w:ascii="Times New Roman" w:hAnsi="Times New Roman"/>
          <w:b/>
          <w:sz w:val="20"/>
          <w:szCs w:val="20"/>
        </w:rPr>
        <w:t>Паспорт подпрограммы (направления) 2 муниципальной программы</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843"/>
        <w:gridCol w:w="425"/>
        <w:gridCol w:w="1134"/>
        <w:gridCol w:w="142"/>
        <w:gridCol w:w="1134"/>
        <w:gridCol w:w="425"/>
        <w:gridCol w:w="850"/>
        <w:gridCol w:w="993"/>
        <w:gridCol w:w="425"/>
        <w:gridCol w:w="1417"/>
        <w:gridCol w:w="284"/>
        <w:gridCol w:w="1417"/>
        <w:gridCol w:w="1559"/>
        <w:gridCol w:w="1417"/>
        <w:gridCol w:w="1417"/>
        <w:gridCol w:w="1417"/>
        <w:gridCol w:w="1417"/>
        <w:gridCol w:w="1417"/>
        <w:gridCol w:w="1417"/>
        <w:gridCol w:w="1417"/>
      </w:tblGrid>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Наименование подпрограммы</w:t>
            </w:r>
          </w:p>
        </w:tc>
        <w:tc>
          <w:tcPr>
            <w:tcW w:w="13477" w:type="dxa"/>
            <w:gridSpan w:val="15"/>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 xml:space="preserve">Социальная </w:t>
            </w:r>
            <w:r w:rsidRPr="00C26D3B">
              <w:rPr>
                <w:rFonts w:ascii="Times New Roman" w:hAnsi="Times New Roman"/>
                <w:bCs/>
                <w:sz w:val="20"/>
                <w:szCs w:val="20"/>
              </w:rPr>
              <w:t>поддержка граждан</w:t>
            </w:r>
            <w:r w:rsidRPr="00C26D3B">
              <w:rPr>
                <w:rFonts w:ascii="Times New Roman" w:hAnsi="Times New Roman"/>
                <w:sz w:val="20"/>
                <w:szCs w:val="20"/>
              </w:rPr>
              <w:t>Молчановского района</w:t>
            </w:r>
            <w:r w:rsidRPr="00C26D3B">
              <w:rPr>
                <w:rFonts w:ascii="Times New Roman" w:hAnsi="Times New Roman"/>
                <w:sz w:val="20"/>
                <w:szCs w:val="20"/>
                <w:lang w:eastAsia="en-US"/>
              </w:rPr>
              <w:t xml:space="preserve"> (далее - подпрограмма (направление) 2)</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Соисполнитель муниципальной программы (ответственный за подпрограмму 2)</w:t>
            </w:r>
          </w:p>
        </w:tc>
        <w:tc>
          <w:tcPr>
            <w:tcW w:w="13477" w:type="dxa"/>
            <w:gridSpan w:val="15"/>
          </w:tcPr>
          <w:p w:rsidR="003C224B" w:rsidRPr="00C26D3B" w:rsidRDefault="003C224B" w:rsidP="003C224B">
            <w:pPr>
              <w:jc w:val="both"/>
              <w:rPr>
                <w:sz w:val="20"/>
                <w:szCs w:val="20"/>
              </w:rPr>
            </w:pPr>
            <w:r w:rsidRPr="00C26D3B">
              <w:rPr>
                <w:sz w:val="20"/>
                <w:szCs w:val="20"/>
              </w:rPr>
              <w:t>Администрация Молчановского района (Управление по социальной политике Администрации Молчановского района)</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Участники подпрограммы 2</w:t>
            </w:r>
          </w:p>
        </w:tc>
        <w:tc>
          <w:tcPr>
            <w:tcW w:w="13477" w:type="dxa"/>
            <w:gridSpan w:val="15"/>
          </w:tcPr>
          <w:p w:rsidR="003C224B" w:rsidRPr="00C26D3B" w:rsidRDefault="003C224B" w:rsidP="003C224B">
            <w:pPr>
              <w:autoSpaceDE w:val="0"/>
              <w:autoSpaceDN w:val="0"/>
              <w:adjustRightInd w:val="0"/>
              <w:spacing w:after="20"/>
              <w:rPr>
                <w:bCs/>
                <w:sz w:val="20"/>
                <w:szCs w:val="20"/>
              </w:rPr>
            </w:pPr>
            <w:r w:rsidRPr="00C26D3B">
              <w:rPr>
                <w:sz w:val="20"/>
                <w:szCs w:val="20"/>
              </w:rPr>
              <w:t>Отдел опеки и попечительства</w:t>
            </w:r>
            <w:r w:rsidRPr="00C26D3B">
              <w:rPr>
                <w:bCs/>
                <w:sz w:val="20"/>
                <w:szCs w:val="20"/>
              </w:rPr>
              <w:t xml:space="preserve"> Управления по социальной политике Администрации Молчановского района;</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Совет ветеранов Молчановского района;</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Администрации сельских поселений Молчановского района</w:t>
            </w:r>
          </w:p>
          <w:p w:rsidR="003C224B" w:rsidRPr="00C26D3B" w:rsidRDefault="003C224B" w:rsidP="003C224B">
            <w:pPr>
              <w:pStyle w:val="ConsPlusNormal"/>
              <w:rPr>
                <w:rFonts w:ascii="Times New Roman" w:hAnsi="Times New Roman"/>
                <w:sz w:val="20"/>
                <w:szCs w:val="20"/>
                <w:lang w:eastAsia="en-US"/>
              </w:rPr>
            </w:pP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Цель подпрограммы (направления) 2</w:t>
            </w:r>
          </w:p>
        </w:tc>
        <w:tc>
          <w:tcPr>
            <w:tcW w:w="13477" w:type="dxa"/>
            <w:gridSpan w:val="15"/>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Повышение качества жизни пожилых людей Молчановского района</w:t>
            </w:r>
          </w:p>
        </w:tc>
      </w:tr>
      <w:tr w:rsidR="003C224B" w:rsidRPr="00C26D3B" w:rsidTr="003C224B">
        <w:trPr>
          <w:gridAfter w:val="8"/>
          <w:wAfter w:w="11478" w:type="dxa"/>
          <w:trHeight w:val="380"/>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Показатели цели подпрограммы (направления) 2 и их значения (с детализацией по годам реализации)</w:t>
            </w:r>
          </w:p>
        </w:tc>
        <w:tc>
          <w:tcPr>
            <w:tcW w:w="1814" w:type="dxa"/>
            <w:gridSpan w:val="2"/>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Наименование показателя</w:t>
            </w:r>
          </w:p>
        </w:tc>
        <w:tc>
          <w:tcPr>
            <w:tcW w:w="3442" w:type="dxa"/>
            <w:gridSpan w:val="3"/>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w:t>
            </w:r>
            <w:proofErr w:type="gramStart"/>
            <w:r w:rsidRPr="00C26D3B">
              <w:rPr>
                <w:rFonts w:ascii="Times New Roman" w:hAnsi="Times New Roman"/>
                <w:sz w:val="20"/>
                <w:szCs w:val="20"/>
              </w:rPr>
              <w:t>,п</w:t>
            </w:r>
            <w:proofErr w:type="gramEnd"/>
            <w:r w:rsidRPr="00C26D3B">
              <w:rPr>
                <w:rFonts w:ascii="Times New Roman" w:hAnsi="Times New Roman"/>
                <w:sz w:val="20"/>
                <w:szCs w:val="20"/>
              </w:rPr>
              <w:t>редшествующему очередному финансовому году)</w:t>
            </w: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1701" w:type="dxa"/>
            <w:gridSpan w:val="2"/>
          </w:tcPr>
          <w:p w:rsidR="003C224B" w:rsidRPr="00C26D3B" w:rsidRDefault="003C224B" w:rsidP="003C224B">
            <w:pPr>
              <w:pStyle w:val="ConsPlusNormal"/>
              <w:jc w:val="center"/>
              <w:rPr>
                <w:rFonts w:ascii="Times New Roman" w:hAnsi="Times New Roman"/>
                <w:sz w:val="20"/>
                <w:szCs w:val="20"/>
                <w:lang w:eastAsia="en-US"/>
              </w:rPr>
            </w:pPr>
          </w:p>
        </w:tc>
        <w:tc>
          <w:tcPr>
            <w:tcW w:w="1417" w:type="dxa"/>
            <w:vAlign w:val="center"/>
          </w:tcPr>
          <w:p w:rsidR="003C224B" w:rsidRPr="00C26D3B" w:rsidRDefault="003C224B" w:rsidP="003C224B">
            <w:pPr>
              <w:pStyle w:val="ConsPlusNormal"/>
              <w:jc w:val="center"/>
              <w:rPr>
                <w:rFonts w:ascii="Times New Roman" w:hAnsi="Times New Roman"/>
                <w:sz w:val="20"/>
                <w:szCs w:val="20"/>
                <w:lang w:eastAsia="en-US"/>
              </w:rPr>
            </w:pPr>
          </w:p>
        </w:tc>
      </w:tr>
      <w:tr w:rsidR="003C224B" w:rsidRPr="00C26D3B" w:rsidTr="003C224B">
        <w:trPr>
          <w:gridAfter w:val="8"/>
          <w:wAfter w:w="11478" w:type="dxa"/>
          <w:trHeight w:val="1060"/>
        </w:trPr>
        <w:tc>
          <w:tcPr>
            <w:tcW w:w="1894" w:type="dxa"/>
            <w:vMerge/>
          </w:tcPr>
          <w:p w:rsidR="003C224B" w:rsidRPr="00C26D3B" w:rsidRDefault="003C224B" w:rsidP="003C224B">
            <w:pPr>
              <w:pStyle w:val="ConsPlusNormal"/>
              <w:rPr>
                <w:rFonts w:ascii="Times New Roman" w:hAnsi="Times New Roman"/>
                <w:sz w:val="20"/>
                <w:szCs w:val="20"/>
                <w:lang w:eastAsia="en-US"/>
              </w:rPr>
            </w:pPr>
          </w:p>
        </w:tc>
        <w:tc>
          <w:tcPr>
            <w:tcW w:w="1814" w:type="dxa"/>
            <w:gridSpan w:val="2"/>
            <w:vMerge/>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3442" w:type="dxa"/>
            <w:gridSpan w:val="3"/>
            <w:vMerge/>
            <w:vAlign w:val="center"/>
          </w:tcPr>
          <w:p w:rsidR="003C224B" w:rsidRPr="00C26D3B" w:rsidRDefault="003C224B" w:rsidP="003C224B">
            <w:pPr>
              <w:pStyle w:val="ConsPlusNormal"/>
              <w:jc w:val="center"/>
              <w:rPr>
                <w:rFonts w:ascii="Times New Roman" w:hAnsi="Times New Roman"/>
                <w:sz w:val="20"/>
                <w:szCs w:val="20"/>
              </w:rPr>
            </w:pP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701" w:type="dxa"/>
            <w:gridSpan w:val="2"/>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417" w:type="dxa"/>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gridSpan w:val="2"/>
            <w:vAlign w:val="center"/>
          </w:tcPr>
          <w:p w:rsidR="003C224B" w:rsidRPr="00C26D3B" w:rsidRDefault="003C224B" w:rsidP="003C224B">
            <w:pPr>
              <w:pStyle w:val="ConsPlusNormal"/>
              <w:jc w:val="both"/>
              <w:rPr>
                <w:rFonts w:ascii="Times New Roman" w:hAnsi="Times New Roman"/>
                <w:sz w:val="20"/>
                <w:szCs w:val="20"/>
                <w:lang w:eastAsia="en-US"/>
              </w:rPr>
            </w:pPr>
            <w:r w:rsidRPr="00C26D3B">
              <w:rPr>
                <w:rFonts w:ascii="Times New Roman" w:hAnsi="Times New Roman"/>
                <w:sz w:val="20"/>
                <w:szCs w:val="20"/>
              </w:rPr>
              <w:t>Доля жителей Молчановского района, удовлетворенных предоставляемыми социальными услугами, в общем количестве опрошенных, %</w:t>
            </w:r>
          </w:p>
        </w:tc>
        <w:tc>
          <w:tcPr>
            <w:tcW w:w="3442"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65</w:t>
            </w:r>
          </w:p>
          <w:p w:rsidR="003C224B" w:rsidRPr="00C26D3B" w:rsidRDefault="003C224B" w:rsidP="003C224B">
            <w:pPr>
              <w:pStyle w:val="ConsPlusNormal"/>
              <w:jc w:val="center"/>
              <w:rPr>
                <w:rFonts w:ascii="Times New Roman" w:hAnsi="Times New Roman"/>
                <w:sz w:val="20"/>
                <w:szCs w:val="20"/>
                <w:lang w:eastAsia="en-US"/>
              </w:rPr>
            </w:pP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65</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65</w:t>
            </w: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65</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65</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65</w:t>
            </w:r>
          </w:p>
        </w:tc>
        <w:tc>
          <w:tcPr>
            <w:tcW w:w="1417"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65</w:t>
            </w:r>
          </w:p>
        </w:tc>
      </w:tr>
      <w:tr w:rsidR="003C224B" w:rsidRPr="00C26D3B" w:rsidTr="003C224B">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Задачи подпрограммы (направления) 2</w:t>
            </w:r>
          </w:p>
        </w:tc>
        <w:tc>
          <w:tcPr>
            <w:tcW w:w="13477" w:type="dxa"/>
            <w:gridSpan w:val="15"/>
          </w:tcPr>
          <w:p w:rsidR="003C224B" w:rsidRPr="00C26D3B" w:rsidRDefault="003C224B" w:rsidP="003C224B">
            <w:pPr>
              <w:rPr>
                <w:sz w:val="20"/>
                <w:szCs w:val="20"/>
              </w:rPr>
            </w:pPr>
            <w:r w:rsidRPr="00C26D3B">
              <w:rPr>
                <w:sz w:val="20"/>
                <w:szCs w:val="20"/>
              </w:rPr>
              <w:t xml:space="preserve">1. Повышение качества жизни </w:t>
            </w:r>
            <w:proofErr w:type="gramStart"/>
            <w:r w:rsidRPr="00C26D3B">
              <w:rPr>
                <w:sz w:val="20"/>
                <w:szCs w:val="20"/>
              </w:rPr>
              <w:t>пожилых</w:t>
            </w:r>
            <w:proofErr w:type="gramEnd"/>
            <w:r w:rsidRPr="00C26D3B">
              <w:rPr>
                <w:sz w:val="20"/>
                <w:szCs w:val="20"/>
              </w:rPr>
              <w:t xml:space="preserve"> людейв Молчановском районе.</w:t>
            </w:r>
          </w:p>
        </w:tc>
        <w:tc>
          <w:tcPr>
            <w:tcW w:w="1559" w:type="dxa"/>
            <w:tcBorders>
              <w:top w:val="nil"/>
              <w:bottom w:val="nil"/>
              <w:right w:val="nil"/>
            </w:tcBorders>
          </w:tcPr>
          <w:p w:rsidR="003C224B" w:rsidRPr="00C26D3B" w:rsidRDefault="003C224B" w:rsidP="003C224B">
            <w:pPr>
              <w:rPr>
                <w:sz w:val="20"/>
                <w:szCs w:val="20"/>
              </w:rPr>
            </w:pPr>
          </w:p>
        </w:tc>
        <w:tc>
          <w:tcPr>
            <w:tcW w:w="1417" w:type="dxa"/>
            <w:tcBorders>
              <w:left w:val="nil"/>
            </w:tcBorders>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pStyle w:val="ConsPlusNormal"/>
              <w:jc w:val="center"/>
              <w:rPr>
                <w:rFonts w:ascii="Times New Roman" w:hAnsi="Times New Roman"/>
                <w:sz w:val="20"/>
                <w:szCs w:val="20"/>
                <w:lang w:eastAsia="en-US"/>
              </w:rPr>
            </w:pPr>
          </w:p>
        </w:tc>
      </w:tr>
      <w:tr w:rsidR="003C224B" w:rsidRPr="00C26D3B" w:rsidTr="003C224B">
        <w:trPr>
          <w:gridAfter w:val="8"/>
          <w:wAfter w:w="11478" w:type="dxa"/>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lastRenderedPageBreak/>
              <w:t>Показатели задач подпрограммы (направления) 2 и их значения (с детализацией по годам реализации)</w:t>
            </w:r>
          </w:p>
        </w:tc>
        <w:tc>
          <w:tcPr>
            <w:tcW w:w="1814"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Наименование показателя</w:t>
            </w:r>
          </w:p>
        </w:tc>
        <w:tc>
          <w:tcPr>
            <w:tcW w:w="3442"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w:t>
            </w:r>
            <w:proofErr w:type="gramStart"/>
            <w:r w:rsidRPr="00C26D3B">
              <w:rPr>
                <w:rFonts w:ascii="Times New Roman" w:hAnsi="Times New Roman"/>
                <w:sz w:val="20"/>
                <w:szCs w:val="20"/>
              </w:rPr>
              <w:t>,п</w:t>
            </w:r>
            <w:proofErr w:type="gramEnd"/>
            <w:r w:rsidRPr="00C26D3B">
              <w:rPr>
                <w:rFonts w:ascii="Times New Roman" w:hAnsi="Times New Roman"/>
                <w:sz w:val="20"/>
                <w:szCs w:val="20"/>
              </w:rPr>
              <w:t>редшествующему очередному финансовому году)</w:t>
            </w: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701" w:type="dxa"/>
            <w:gridSpan w:val="2"/>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417"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3477" w:type="dxa"/>
            <w:gridSpan w:val="15"/>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 xml:space="preserve">Задача 1. Повышение качества жизни </w:t>
            </w:r>
            <w:proofErr w:type="gramStart"/>
            <w:r w:rsidRPr="00C26D3B">
              <w:rPr>
                <w:rFonts w:ascii="Times New Roman" w:hAnsi="Times New Roman"/>
                <w:sz w:val="20"/>
                <w:szCs w:val="20"/>
              </w:rPr>
              <w:t>пожилых</w:t>
            </w:r>
            <w:proofErr w:type="gramEnd"/>
            <w:r w:rsidRPr="00C26D3B">
              <w:rPr>
                <w:rFonts w:ascii="Times New Roman" w:hAnsi="Times New Roman"/>
                <w:sz w:val="20"/>
                <w:szCs w:val="20"/>
              </w:rPr>
              <w:t xml:space="preserve"> людейв Молчановском районе</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Доля граждан пожилых людей, привлекаемых к участию в мероприятиях, проводимых на территории Молчановского района, %</w:t>
            </w:r>
          </w:p>
        </w:tc>
        <w:tc>
          <w:tcPr>
            <w:tcW w:w="3442"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70</w:t>
            </w:r>
          </w:p>
          <w:p w:rsidR="003C224B" w:rsidRPr="00C26D3B" w:rsidRDefault="003C224B" w:rsidP="003C224B">
            <w:pPr>
              <w:pStyle w:val="ConsPlusNormal"/>
              <w:jc w:val="center"/>
              <w:rPr>
                <w:rFonts w:ascii="Times New Roman" w:hAnsi="Times New Roman"/>
                <w:sz w:val="20"/>
                <w:szCs w:val="20"/>
                <w:lang w:eastAsia="en-US"/>
              </w:rPr>
            </w:pP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70</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70</w:t>
            </w: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70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70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70</w:t>
            </w:r>
          </w:p>
        </w:tc>
        <w:tc>
          <w:tcPr>
            <w:tcW w:w="1417"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70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gridSpan w:val="2"/>
          </w:tcPr>
          <w:p w:rsidR="003C224B" w:rsidRPr="00C26D3B" w:rsidRDefault="003C224B" w:rsidP="003C224B">
            <w:pPr>
              <w:autoSpaceDE w:val="0"/>
              <w:autoSpaceDN w:val="0"/>
              <w:adjustRightInd w:val="0"/>
              <w:rPr>
                <w:sz w:val="20"/>
                <w:szCs w:val="20"/>
                <w:highlight w:val="yellow"/>
              </w:rPr>
            </w:pPr>
            <w:r w:rsidRPr="00C26D3B">
              <w:rPr>
                <w:sz w:val="20"/>
                <w:szCs w:val="20"/>
              </w:rPr>
              <w:t>Количество граждан, улучшивших жилищные условия, чел.</w:t>
            </w:r>
          </w:p>
        </w:tc>
        <w:tc>
          <w:tcPr>
            <w:tcW w:w="3442" w:type="dxa"/>
            <w:gridSpan w:val="3"/>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1276" w:type="dxa"/>
            <w:gridSpan w:val="2"/>
            <w:vAlign w:val="center"/>
          </w:tcPr>
          <w:p w:rsidR="003C224B" w:rsidRPr="00C26D3B" w:rsidRDefault="003C224B" w:rsidP="003C224B">
            <w:pPr>
              <w:jc w:val="center"/>
              <w:rPr>
                <w:sz w:val="20"/>
                <w:szCs w:val="20"/>
              </w:rPr>
            </w:pPr>
            <w:r w:rsidRPr="00C26D3B">
              <w:rPr>
                <w:sz w:val="20"/>
                <w:szCs w:val="20"/>
              </w:rPr>
              <w:t>6</w:t>
            </w:r>
          </w:p>
        </w:tc>
        <w:tc>
          <w:tcPr>
            <w:tcW w:w="1275" w:type="dxa"/>
            <w:gridSpan w:val="2"/>
            <w:vAlign w:val="center"/>
          </w:tcPr>
          <w:p w:rsidR="003C224B" w:rsidRPr="00C26D3B" w:rsidRDefault="003C224B" w:rsidP="003C224B">
            <w:pPr>
              <w:jc w:val="center"/>
              <w:rPr>
                <w:sz w:val="20"/>
                <w:szCs w:val="20"/>
              </w:rPr>
            </w:pPr>
            <w:r w:rsidRPr="00C26D3B">
              <w:rPr>
                <w:sz w:val="20"/>
                <w:szCs w:val="20"/>
              </w:rPr>
              <w:t>6</w:t>
            </w:r>
          </w:p>
        </w:tc>
        <w:tc>
          <w:tcPr>
            <w:tcW w:w="1418" w:type="dxa"/>
            <w:gridSpan w:val="2"/>
            <w:vAlign w:val="center"/>
          </w:tcPr>
          <w:p w:rsidR="003C224B" w:rsidRPr="00C26D3B" w:rsidRDefault="003C224B" w:rsidP="003C224B">
            <w:pPr>
              <w:jc w:val="center"/>
              <w:rPr>
                <w:sz w:val="20"/>
                <w:szCs w:val="20"/>
              </w:rPr>
            </w:pPr>
            <w:r w:rsidRPr="00C26D3B">
              <w:rPr>
                <w:sz w:val="20"/>
                <w:szCs w:val="20"/>
              </w:rPr>
              <w:t>6</w:t>
            </w:r>
          </w:p>
        </w:tc>
        <w:tc>
          <w:tcPr>
            <w:tcW w:w="1701" w:type="dxa"/>
            <w:gridSpan w:val="2"/>
            <w:vAlign w:val="center"/>
          </w:tcPr>
          <w:p w:rsidR="003C224B" w:rsidRPr="00C26D3B" w:rsidRDefault="003C224B" w:rsidP="003C224B">
            <w:pPr>
              <w:jc w:val="center"/>
              <w:rPr>
                <w:sz w:val="20"/>
                <w:szCs w:val="20"/>
              </w:rPr>
            </w:pPr>
            <w:r w:rsidRPr="00C26D3B">
              <w:rPr>
                <w:sz w:val="20"/>
                <w:szCs w:val="20"/>
              </w:rPr>
              <w:t>6</w:t>
            </w:r>
          </w:p>
        </w:tc>
        <w:tc>
          <w:tcPr>
            <w:tcW w:w="1417" w:type="dxa"/>
            <w:vAlign w:val="center"/>
          </w:tcPr>
          <w:p w:rsidR="003C224B" w:rsidRPr="00C26D3B" w:rsidRDefault="003C224B" w:rsidP="003C224B">
            <w:pPr>
              <w:jc w:val="center"/>
              <w:rPr>
                <w:sz w:val="20"/>
                <w:szCs w:val="20"/>
              </w:rPr>
            </w:pPr>
            <w:r w:rsidRPr="00C26D3B">
              <w:rPr>
                <w:sz w:val="20"/>
                <w:szCs w:val="20"/>
              </w:rPr>
              <w:t>6</w:t>
            </w:r>
          </w:p>
        </w:tc>
      </w:tr>
      <w:tr w:rsidR="003C224B" w:rsidRPr="00C26D3B" w:rsidTr="003C224B">
        <w:trPr>
          <w:gridAfter w:val="8"/>
          <w:wAfter w:w="11478" w:type="dxa"/>
        </w:trPr>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Сроки реализации подпрограммы  (направления) 2</w:t>
            </w:r>
          </w:p>
        </w:tc>
        <w:tc>
          <w:tcPr>
            <w:tcW w:w="13477" w:type="dxa"/>
            <w:gridSpan w:val="15"/>
          </w:tcPr>
          <w:p w:rsidR="003C224B" w:rsidRPr="00C26D3B" w:rsidRDefault="003C224B" w:rsidP="003C224B">
            <w:pPr>
              <w:pStyle w:val="TableParagraph"/>
              <w:rPr>
                <w:sz w:val="20"/>
                <w:szCs w:val="20"/>
              </w:rPr>
            </w:pPr>
            <w:r w:rsidRPr="00C26D3B">
              <w:rPr>
                <w:sz w:val="20"/>
                <w:szCs w:val="20"/>
              </w:rPr>
              <w:t>I этап – 2022-2023 годы</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II этап - 2024 - 2026 годы с прогнозом на 2027, 2028 и 2029 годы</w:t>
            </w:r>
          </w:p>
        </w:tc>
      </w:tr>
      <w:tr w:rsidR="003C224B" w:rsidRPr="00C26D3B" w:rsidTr="003C224B">
        <w:trPr>
          <w:gridAfter w:val="8"/>
          <w:wAfter w:w="11478" w:type="dxa"/>
          <w:trHeight w:val="607"/>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Объем и источники финансирования подпрограммы (направления) 2 (с детализацией по годам реализации, тыс. рублей)</w:t>
            </w:r>
          </w:p>
        </w:tc>
        <w:tc>
          <w:tcPr>
            <w:tcW w:w="1712"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Источники</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Всего</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843"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    Прогнозный период 2027 год</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федеральный бюджет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3"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в т.ч. средства федерального бюджета, поступающие напрямую получателям на счета, открытые в кредитных организациях или </w:t>
            </w:r>
            <w:r w:rsidRPr="00C26D3B">
              <w:rPr>
                <w:rFonts w:ascii="Times New Roman" w:hAnsi="Times New Roman"/>
                <w:sz w:val="20"/>
                <w:szCs w:val="20"/>
                <w:lang w:eastAsia="en-US"/>
              </w:rPr>
              <w:lastRenderedPageBreak/>
              <w:t>в Федеральном казначействе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lastRenderedPageBreak/>
              <w:t>0,0</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3"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областной бюджет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150,0</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50,0</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50,0</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50,0</w:t>
            </w:r>
          </w:p>
        </w:tc>
        <w:tc>
          <w:tcPr>
            <w:tcW w:w="1843"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местный бюджет </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150,0</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50,0</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50,0</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50,0</w:t>
            </w:r>
          </w:p>
        </w:tc>
        <w:tc>
          <w:tcPr>
            <w:tcW w:w="1843"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бюджеты сельских поселений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3"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внебюджетные источники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3"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всего по источникам</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300,0</w:t>
            </w:r>
          </w:p>
        </w:tc>
        <w:tc>
          <w:tcPr>
            <w:tcW w:w="1843"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100,0</w:t>
            </w:r>
          </w:p>
        </w:tc>
        <w:tc>
          <w:tcPr>
            <w:tcW w:w="1701"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100,0</w:t>
            </w:r>
          </w:p>
        </w:tc>
        <w:tc>
          <w:tcPr>
            <w:tcW w:w="1559"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100,0</w:t>
            </w:r>
          </w:p>
        </w:tc>
        <w:tc>
          <w:tcPr>
            <w:tcW w:w="1843"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8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bl>
    <w:p w:rsidR="003C224B" w:rsidRPr="00C26D3B" w:rsidRDefault="003C224B" w:rsidP="003C224B">
      <w:pPr>
        <w:pStyle w:val="ConsPlusTitle"/>
        <w:jc w:val="center"/>
        <w:outlineLvl w:val="2"/>
        <w:rPr>
          <w:rFonts w:ascii="Times New Roman" w:hAnsi="Times New Roman" w:cs="Times New Roman"/>
        </w:r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t>Перечень показателей цели, задач подпрограммы (направления) 2,</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сведения о порядке сбора информации</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по показателям и методике их расчета</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proofErr w:type="gramStart"/>
            <w:r w:rsidRPr="00C26D3B">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Дата получения фактического значения показателя</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10</w:t>
            </w:r>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Показатель цели подпрограммы 2 «Социальная поддержка граждан Молчановского района»</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 xml:space="preserve">Доля жителей Молчановского района, удовлетворенных </w:t>
            </w:r>
            <w:r w:rsidRPr="00C26D3B">
              <w:rPr>
                <w:rFonts w:ascii="Times New Roman" w:hAnsi="Times New Roman"/>
                <w:sz w:val="20"/>
                <w:szCs w:val="20"/>
              </w:rPr>
              <w:lastRenderedPageBreak/>
              <w:t>предоставляемыми социальными услугами, в общем количестве опрошенных</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Ко</w:t>
            </w:r>
            <w:proofErr w:type="gramStart"/>
            <w:r w:rsidRPr="00C26D3B">
              <w:rPr>
                <w:sz w:val="20"/>
                <w:szCs w:val="20"/>
              </w:rPr>
              <w:t xml:space="preserve"> = К</w:t>
            </w:r>
            <w:proofErr w:type="gramEnd"/>
            <w:r w:rsidRPr="00C26D3B">
              <w:rPr>
                <w:sz w:val="20"/>
                <w:szCs w:val="20"/>
              </w:rPr>
              <w:t xml:space="preserve"> уд. / Кобщ., где:</w:t>
            </w:r>
          </w:p>
          <w:p w:rsidR="003C224B" w:rsidRPr="00C26D3B" w:rsidRDefault="003C224B" w:rsidP="003C224B">
            <w:pPr>
              <w:widowControl w:val="0"/>
              <w:autoSpaceDE w:val="0"/>
              <w:autoSpaceDN w:val="0"/>
              <w:rPr>
                <w:sz w:val="20"/>
                <w:szCs w:val="20"/>
              </w:rPr>
            </w:pPr>
            <w:proofErr w:type="gramStart"/>
            <w:r w:rsidRPr="00C26D3B">
              <w:rPr>
                <w:sz w:val="20"/>
                <w:szCs w:val="20"/>
              </w:rPr>
              <w:t>Ко</w:t>
            </w:r>
            <w:proofErr w:type="gramEnd"/>
            <w:r w:rsidRPr="00C26D3B">
              <w:rPr>
                <w:sz w:val="20"/>
                <w:szCs w:val="20"/>
              </w:rPr>
              <w:t xml:space="preserve"> - доля жителей Молчановского района, удовлетворенных </w:t>
            </w:r>
            <w:r w:rsidRPr="00C26D3B">
              <w:rPr>
                <w:sz w:val="20"/>
                <w:szCs w:val="20"/>
              </w:rPr>
              <w:lastRenderedPageBreak/>
              <w:t>предоставляемыми социальными услугами, в общем количестве опрошенных;</w:t>
            </w:r>
          </w:p>
          <w:p w:rsidR="003C224B" w:rsidRPr="00C26D3B" w:rsidRDefault="003C224B" w:rsidP="003C224B">
            <w:pPr>
              <w:widowControl w:val="0"/>
              <w:autoSpaceDE w:val="0"/>
              <w:autoSpaceDN w:val="0"/>
              <w:rPr>
                <w:sz w:val="20"/>
                <w:szCs w:val="20"/>
              </w:rPr>
            </w:pPr>
            <w:r w:rsidRPr="00C26D3B">
              <w:rPr>
                <w:sz w:val="20"/>
                <w:szCs w:val="20"/>
              </w:rPr>
              <w:t>К уд</w:t>
            </w:r>
            <w:proofErr w:type="gramStart"/>
            <w:r w:rsidRPr="00C26D3B">
              <w:rPr>
                <w:sz w:val="20"/>
                <w:szCs w:val="20"/>
              </w:rPr>
              <w:t>.</w:t>
            </w:r>
            <w:proofErr w:type="gramEnd"/>
            <w:r w:rsidRPr="00C26D3B">
              <w:rPr>
                <w:sz w:val="20"/>
                <w:szCs w:val="20"/>
              </w:rPr>
              <w:t xml:space="preserve"> - </w:t>
            </w:r>
            <w:proofErr w:type="gramStart"/>
            <w:r w:rsidRPr="00C26D3B">
              <w:rPr>
                <w:sz w:val="20"/>
                <w:szCs w:val="20"/>
              </w:rPr>
              <w:t>к</w:t>
            </w:r>
            <w:proofErr w:type="gramEnd"/>
            <w:r w:rsidRPr="00C26D3B">
              <w:rPr>
                <w:sz w:val="20"/>
                <w:szCs w:val="20"/>
              </w:rPr>
              <w:t>оличество опрошенных, удовлетворенных предоставляемыми социальными услугами;</w:t>
            </w:r>
          </w:p>
          <w:p w:rsidR="003C224B" w:rsidRPr="00C26D3B" w:rsidRDefault="003C224B" w:rsidP="003C224B">
            <w:pPr>
              <w:widowControl w:val="0"/>
              <w:autoSpaceDE w:val="0"/>
              <w:autoSpaceDN w:val="0"/>
              <w:rPr>
                <w:sz w:val="20"/>
                <w:szCs w:val="20"/>
              </w:rPr>
            </w:pPr>
            <w:r w:rsidRPr="00C26D3B">
              <w:rPr>
                <w:sz w:val="20"/>
                <w:szCs w:val="20"/>
              </w:rPr>
              <w:t>К общ</w:t>
            </w:r>
            <w:proofErr w:type="gramStart"/>
            <w:r w:rsidRPr="00C26D3B">
              <w:rPr>
                <w:sz w:val="20"/>
                <w:szCs w:val="20"/>
              </w:rPr>
              <w:t>.</w:t>
            </w:r>
            <w:proofErr w:type="gramEnd"/>
            <w:r w:rsidRPr="00C26D3B">
              <w:rPr>
                <w:sz w:val="20"/>
                <w:szCs w:val="20"/>
              </w:rPr>
              <w:t xml:space="preserve"> - </w:t>
            </w:r>
            <w:proofErr w:type="gramStart"/>
            <w:r w:rsidRPr="00C26D3B">
              <w:rPr>
                <w:sz w:val="20"/>
                <w:szCs w:val="20"/>
              </w:rPr>
              <w:t>о</w:t>
            </w:r>
            <w:proofErr w:type="gramEnd"/>
            <w:r w:rsidRPr="00C26D3B">
              <w:rPr>
                <w:sz w:val="20"/>
                <w:szCs w:val="20"/>
              </w:rPr>
              <w:t>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lastRenderedPageBreak/>
              <w:t>Анкетирование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w:t>
            </w:r>
            <w:r w:rsidRPr="00C26D3B">
              <w:rPr>
                <w:sz w:val="20"/>
                <w:szCs w:val="20"/>
              </w:rPr>
              <w:lastRenderedPageBreak/>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lastRenderedPageBreak/>
              <w:t xml:space="preserve">февраль очередного года, следующего за </w:t>
            </w:r>
            <w:proofErr w:type="gramStart"/>
            <w:r w:rsidRPr="00C26D3B">
              <w:rPr>
                <w:rFonts w:ascii="Times New Roman" w:hAnsi="Times New Roman"/>
                <w:sz w:val="20"/>
                <w:szCs w:val="20"/>
              </w:rPr>
              <w:lastRenderedPageBreak/>
              <w:t>отчетным</w:t>
            </w:r>
            <w:proofErr w:type="gramEnd"/>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autoSpaceDE w:val="0"/>
              <w:autoSpaceDN w:val="0"/>
              <w:adjustRightInd w:val="0"/>
              <w:outlineLvl w:val="0"/>
              <w:rPr>
                <w:sz w:val="20"/>
                <w:szCs w:val="20"/>
              </w:rPr>
            </w:pPr>
            <w:r w:rsidRPr="00C26D3B">
              <w:rPr>
                <w:sz w:val="20"/>
                <w:szCs w:val="20"/>
              </w:rPr>
              <w:lastRenderedPageBreak/>
              <w:t xml:space="preserve">Показатели задачи 1 подпрограммы (направления) 2.  Повышение качества жизни </w:t>
            </w:r>
            <w:proofErr w:type="gramStart"/>
            <w:r w:rsidRPr="00C26D3B">
              <w:rPr>
                <w:sz w:val="20"/>
                <w:szCs w:val="20"/>
              </w:rPr>
              <w:t>пожилых</w:t>
            </w:r>
            <w:proofErr w:type="gramEnd"/>
            <w:r w:rsidRPr="00C26D3B">
              <w:rPr>
                <w:sz w:val="20"/>
                <w:szCs w:val="20"/>
              </w:rPr>
              <w:t xml:space="preserve"> людейв Молчановском районе</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Доля граждан пожилых людей, привлекаемых к участию в мероприятиях, проводимых на территории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К = N 1 / Н, где:</w:t>
            </w:r>
          </w:p>
          <w:p w:rsidR="003C224B" w:rsidRPr="00C26D3B" w:rsidRDefault="003C224B" w:rsidP="003C224B">
            <w:pPr>
              <w:widowControl w:val="0"/>
              <w:autoSpaceDE w:val="0"/>
              <w:autoSpaceDN w:val="0"/>
              <w:rPr>
                <w:sz w:val="20"/>
                <w:szCs w:val="20"/>
              </w:rPr>
            </w:pPr>
            <w:proofErr w:type="gramStart"/>
            <w:r w:rsidRPr="00C26D3B">
              <w:rPr>
                <w:sz w:val="20"/>
                <w:szCs w:val="20"/>
              </w:rPr>
              <w:t>К - доля граждан пожилых людей, привлекаемых к участию в мероприятиях, проводимых на территории Молчановского района;</w:t>
            </w:r>
            <w:proofErr w:type="gramEnd"/>
          </w:p>
          <w:p w:rsidR="003C224B" w:rsidRPr="00C26D3B" w:rsidRDefault="003C224B" w:rsidP="003C224B">
            <w:pPr>
              <w:widowControl w:val="0"/>
              <w:autoSpaceDE w:val="0"/>
              <w:autoSpaceDN w:val="0"/>
              <w:rPr>
                <w:sz w:val="20"/>
                <w:szCs w:val="20"/>
              </w:rPr>
            </w:pPr>
            <w:r w:rsidRPr="00C26D3B">
              <w:rPr>
                <w:sz w:val="20"/>
                <w:szCs w:val="20"/>
              </w:rPr>
              <w:t>N 1 - количество пожилых людей - участников мероприятий;</w:t>
            </w:r>
          </w:p>
          <w:p w:rsidR="003C224B" w:rsidRPr="00C26D3B" w:rsidRDefault="003C224B" w:rsidP="003C224B">
            <w:pPr>
              <w:widowControl w:val="0"/>
              <w:autoSpaceDE w:val="0"/>
              <w:autoSpaceDN w:val="0"/>
              <w:rPr>
                <w:sz w:val="20"/>
                <w:szCs w:val="20"/>
              </w:rPr>
            </w:pPr>
            <w:r w:rsidRPr="00C26D3B">
              <w:rPr>
                <w:sz w:val="20"/>
                <w:szCs w:val="20"/>
              </w:rPr>
              <w:t>Кн - численность пожилых людей Молчановского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Количество граждан,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К = К</w:t>
            </w:r>
            <w:proofErr w:type="gramStart"/>
            <w:r w:rsidRPr="00C26D3B">
              <w:rPr>
                <w:sz w:val="20"/>
                <w:szCs w:val="20"/>
              </w:rPr>
              <w:t>1</w:t>
            </w:r>
            <w:proofErr w:type="gramEnd"/>
            <w:r w:rsidRPr="00C26D3B">
              <w:rPr>
                <w:sz w:val="20"/>
                <w:szCs w:val="20"/>
              </w:rPr>
              <w:t xml:space="preserve"> +... + Кн, где:</w:t>
            </w:r>
          </w:p>
          <w:p w:rsidR="003C224B" w:rsidRPr="00C26D3B" w:rsidRDefault="003C224B" w:rsidP="003C224B">
            <w:pPr>
              <w:widowControl w:val="0"/>
              <w:autoSpaceDE w:val="0"/>
              <w:autoSpaceDN w:val="0"/>
              <w:rPr>
                <w:sz w:val="20"/>
                <w:szCs w:val="20"/>
              </w:rPr>
            </w:pPr>
            <w:proofErr w:type="gramStart"/>
            <w:r w:rsidRPr="00C26D3B">
              <w:rPr>
                <w:sz w:val="20"/>
                <w:szCs w:val="20"/>
              </w:rPr>
              <w:t>К</w:t>
            </w:r>
            <w:proofErr w:type="gramEnd"/>
            <w:r w:rsidRPr="00C26D3B">
              <w:rPr>
                <w:sz w:val="20"/>
                <w:szCs w:val="20"/>
              </w:rPr>
              <w:t xml:space="preserve"> - количество граждан, улучшивших жилищные условия;</w:t>
            </w:r>
          </w:p>
          <w:p w:rsidR="003C224B" w:rsidRPr="00C26D3B" w:rsidRDefault="003C224B" w:rsidP="003C224B">
            <w:pPr>
              <w:widowControl w:val="0"/>
              <w:autoSpaceDE w:val="0"/>
              <w:autoSpaceDN w:val="0"/>
              <w:rPr>
                <w:sz w:val="20"/>
                <w:szCs w:val="20"/>
              </w:rPr>
            </w:pPr>
            <w:r w:rsidRPr="00C26D3B">
              <w:rPr>
                <w:sz w:val="20"/>
                <w:szCs w:val="20"/>
              </w:rPr>
              <w:t>К 1 - количество граждан 1-го сельского поселения, улучшивших жилищные условия;</w:t>
            </w:r>
          </w:p>
          <w:p w:rsidR="003C224B" w:rsidRPr="00C26D3B" w:rsidRDefault="003C224B" w:rsidP="003C224B">
            <w:pPr>
              <w:widowControl w:val="0"/>
              <w:autoSpaceDE w:val="0"/>
              <w:autoSpaceDN w:val="0"/>
              <w:rPr>
                <w:sz w:val="20"/>
                <w:szCs w:val="20"/>
              </w:rPr>
            </w:pPr>
            <w:r w:rsidRPr="00C26D3B">
              <w:rPr>
                <w:sz w:val="20"/>
                <w:szCs w:val="20"/>
              </w:rPr>
              <w:t>К н - количество граждан н-го сельского поселения, улучшивших жилищные условия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p>
        </w:tc>
      </w:tr>
    </w:tbl>
    <w:p w:rsidR="003C224B" w:rsidRPr="00C26D3B" w:rsidRDefault="003C224B" w:rsidP="003C224B">
      <w:pPr>
        <w:pStyle w:val="ConsPlusNormal"/>
        <w:tabs>
          <w:tab w:val="left" w:pos="8085"/>
        </w:tabs>
        <w:rPr>
          <w:rFonts w:ascii="Times New Roman" w:hAnsi="Times New Roman"/>
          <w:sz w:val="20"/>
          <w:szCs w:val="20"/>
        </w:rPr>
      </w:pPr>
    </w:p>
    <w:p w:rsidR="003C224B" w:rsidRPr="00C26D3B" w:rsidRDefault="003C224B" w:rsidP="003C224B">
      <w:pPr>
        <w:pStyle w:val="1"/>
        <w:spacing w:before="0" w:after="0"/>
        <w:ind w:left="1234" w:right="612"/>
        <w:rPr>
          <w:rFonts w:ascii="Times New Roman" w:hAnsi="Times New Roman"/>
          <w:sz w:val="20"/>
          <w:szCs w:val="20"/>
        </w:rPr>
      </w:pPr>
      <w:r w:rsidRPr="00C26D3B">
        <w:rPr>
          <w:rFonts w:ascii="Times New Roman" w:hAnsi="Times New Roman"/>
          <w:sz w:val="20"/>
          <w:szCs w:val="20"/>
        </w:rPr>
        <w:t>Переченькомплексов процессных мероприятий, ведомственных проектов иресурсноеобеспечениереализации</w:t>
      </w:r>
    </w:p>
    <w:p w:rsidR="003C224B" w:rsidRPr="00C26D3B" w:rsidRDefault="003C224B" w:rsidP="003C224B">
      <w:pPr>
        <w:ind w:left="534" w:right="612"/>
        <w:jc w:val="center"/>
        <w:rPr>
          <w:b/>
          <w:sz w:val="20"/>
          <w:szCs w:val="20"/>
        </w:rPr>
      </w:pPr>
      <w:r w:rsidRPr="00C26D3B">
        <w:rPr>
          <w:b/>
          <w:sz w:val="20"/>
          <w:szCs w:val="20"/>
        </w:rPr>
        <w:t>подпрограммы (направления) 2</w:t>
      </w:r>
    </w:p>
    <w:p w:rsidR="003C224B" w:rsidRPr="00C26D3B" w:rsidRDefault="003C224B" w:rsidP="003C224B">
      <w:pPr>
        <w:pStyle w:val="ConsPlusNormal"/>
        <w:rPr>
          <w:rFonts w:ascii="Times New Roman" w:hAnsi="Times New Roman"/>
          <w:sz w:val="20"/>
          <w:szCs w:val="20"/>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1993"/>
        <w:gridCol w:w="55"/>
        <w:gridCol w:w="1299"/>
        <w:gridCol w:w="208"/>
        <w:gridCol w:w="1134"/>
        <w:gridCol w:w="1134"/>
        <w:gridCol w:w="59"/>
        <w:gridCol w:w="1080"/>
        <w:gridCol w:w="972"/>
        <w:gridCol w:w="111"/>
        <w:gridCol w:w="1145"/>
        <w:gridCol w:w="973"/>
        <w:gridCol w:w="39"/>
        <w:gridCol w:w="1435"/>
        <w:gridCol w:w="13"/>
        <w:gridCol w:w="1262"/>
        <w:gridCol w:w="13"/>
        <w:gridCol w:w="1401"/>
      </w:tblGrid>
      <w:tr w:rsidR="003C224B" w:rsidRPr="00C26D3B" w:rsidTr="003C224B">
        <w:tc>
          <w:tcPr>
            <w:tcW w:w="840" w:type="dxa"/>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lastRenderedPageBreak/>
              <w:t>N</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пп</w:t>
            </w:r>
          </w:p>
        </w:tc>
        <w:tc>
          <w:tcPr>
            <w:tcW w:w="2048" w:type="dxa"/>
            <w:gridSpan w:val="2"/>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 xml:space="preserve">Наименование подпрограммы, </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задачи подпрограммы, ВЦП (основного мероприятия) муниципальной программы</w:t>
            </w:r>
          </w:p>
        </w:tc>
        <w:tc>
          <w:tcPr>
            <w:tcW w:w="1299" w:type="dxa"/>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Срок реализации</w:t>
            </w:r>
          </w:p>
        </w:tc>
        <w:tc>
          <w:tcPr>
            <w:tcW w:w="1342" w:type="dxa"/>
            <w:gridSpan w:val="2"/>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Объем финансиров</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ания (тыс. рублей)</w:t>
            </w:r>
          </w:p>
        </w:tc>
        <w:tc>
          <w:tcPr>
            <w:tcW w:w="5513" w:type="dxa"/>
            <w:gridSpan w:val="8"/>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 том числе за счет средств</w:t>
            </w:r>
          </w:p>
        </w:tc>
        <w:tc>
          <w:tcPr>
            <w:tcW w:w="143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Участник/участник мероприятия</w:t>
            </w:r>
          </w:p>
        </w:tc>
        <w:tc>
          <w:tcPr>
            <w:tcW w:w="2689" w:type="dxa"/>
            <w:gridSpan w:val="4"/>
            <w:vAlign w:val="center"/>
          </w:tcPr>
          <w:p w:rsidR="003C224B" w:rsidRPr="00C26D3B" w:rsidRDefault="003C224B" w:rsidP="003C224B">
            <w:pPr>
              <w:pStyle w:val="ConsPlusNormal"/>
              <w:rPr>
                <w:rFonts w:ascii="Times New Roman" w:hAnsi="Times New Roman"/>
                <w:sz w:val="20"/>
                <w:szCs w:val="20"/>
              </w:rPr>
            </w:pPr>
            <w:proofErr w:type="gramStart"/>
            <w:r w:rsidRPr="00C26D3B">
              <w:rPr>
                <w:rFonts w:ascii="Times New Roman" w:hAnsi="Times New Roman"/>
                <w:sz w:val="20"/>
                <w:szCs w:val="20"/>
              </w:rPr>
              <w:t xml:space="preserve">Показатели конечного результата ВЦП (основного </w:t>
            </w:r>
            <w:proofErr w:type="gramEnd"/>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2048" w:type="dxa"/>
            <w:gridSpan w:val="2"/>
            <w:vMerge/>
          </w:tcPr>
          <w:p w:rsidR="003C224B" w:rsidRPr="00C26D3B" w:rsidRDefault="003C224B" w:rsidP="003C224B">
            <w:pPr>
              <w:pStyle w:val="ConsPlusNormal"/>
              <w:rPr>
                <w:rFonts w:ascii="Times New Roman" w:hAnsi="Times New Roman"/>
                <w:sz w:val="20"/>
                <w:szCs w:val="20"/>
              </w:rPr>
            </w:pPr>
          </w:p>
        </w:tc>
        <w:tc>
          <w:tcPr>
            <w:tcW w:w="1299" w:type="dxa"/>
            <w:vMerge/>
          </w:tcPr>
          <w:p w:rsidR="003C224B" w:rsidRPr="00C26D3B" w:rsidRDefault="003C224B" w:rsidP="003C224B">
            <w:pPr>
              <w:pStyle w:val="ConsPlusNormal"/>
              <w:rPr>
                <w:rFonts w:ascii="Times New Roman" w:hAnsi="Times New Roman"/>
                <w:sz w:val="20"/>
                <w:szCs w:val="20"/>
              </w:rPr>
            </w:pPr>
          </w:p>
        </w:tc>
        <w:tc>
          <w:tcPr>
            <w:tcW w:w="1342" w:type="dxa"/>
            <w:gridSpan w:val="2"/>
            <w:vMerge/>
          </w:tcPr>
          <w:p w:rsidR="003C224B" w:rsidRPr="00C26D3B" w:rsidRDefault="003C224B" w:rsidP="003C224B">
            <w:pPr>
              <w:pStyle w:val="ConsPlusNormal"/>
              <w:rPr>
                <w:rFonts w:ascii="Times New Roman" w:hAnsi="Times New Roman"/>
                <w:sz w:val="20"/>
                <w:szCs w:val="20"/>
              </w:rPr>
            </w:pPr>
          </w:p>
        </w:tc>
        <w:tc>
          <w:tcPr>
            <w:tcW w:w="1134"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федерального бюджета (по согласованию) (прогноз)</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областного бюджета (по согласованию) (прогноз)</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местного бюджета</w:t>
            </w:r>
          </w:p>
        </w:tc>
        <w:tc>
          <w:tcPr>
            <w:tcW w:w="1256"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бюджетов сельских поселений (по согласованию)</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внебюджетных источников (по согласованию)</w:t>
            </w:r>
          </w:p>
        </w:tc>
        <w:tc>
          <w:tcPr>
            <w:tcW w:w="1474" w:type="dxa"/>
            <w:gridSpan w:val="2"/>
          </w:tcPr>
          <w:p w:rsidR="003C224B" w:rsidRPr="00C26D3B" w:rsidRDefault="003C224B" w:rsidP="003C224B">
            <w:pPr>
              <w:pStyle w:val="ConsPlusNormal"/>
              <w:rPr>
                <w:rFonts w:ascii="Times New Roman" w:hAnsi="Times New Roman"/>
                <w:sz w:val="20"/>
                <w:szCs w:val="20"/>
              </w:rPr>
            </w:pPr>
          </w:p>
        </w:tc>
        <w:tc>
          <w:tcPr>
            <w:tcW w:w="1275"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наименование и единица измерения</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значения по годам</w:t>
            </w:r>
          </w:p>
        </w:tc>
      </w:tr>
      <w:tr w:rsidR="003C224B" w:rsidRPr="00C26D3B" w:rsidTr="003C224B">
        <w:tc>
          <w:tcPr>
            <w:tcW w:w="840"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w:t>
            </w:r>
          </w:p>
        </w:tc>
        <w:tc>
          <w:tcPr>
            <w:tcW w:w="2048"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w:t>
            </w:r>
          </w:p>
        </w:tc>
        <w:tc>
          <w:tcPr>
            <w:tcW w:w="1299"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3</w:t>
            </w:r>
          </w:p>
        </w:tc>
        <w:tc>
          <w:tcPr>
            <w:tcW w:w="1342"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4</w:t>
            </w:r>
          </w:p>
        </w:tc>
        <w:tc>
          <w:tcPr>
            <w:tcW w:w="1134"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5</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7</w:t>
            </w:r>
          </w:p>
        </w:tc>
        <w:tc>
          <w:tcPr>
            <w:tcW w:w="1256"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9</w:t>
            </w:r>
          </w:p>
        </w:tc>
        <w:tc>
          <w:tcPr>
            <w:tcW w:w="147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10</w:t>
            </w:r>
          </w:p>
        </w:tc>
        <w:tc>
          <w:tcPr>
            <w:tcW w:w="1275"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11</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12</w:t>
            </w:r>
          </w:p>
        </w:tc>
      </w:tr>
      <w:tr w:rsidR="003C224B" w:rsidRPr="00C26D3B" w:rsidTr="003C224B">
        <w:tc>
          <w:tcPr>
            <w:tcW w:w="840" w:type="dxa"/>
          </w:tcPr>
          <w:p w:rsidR="003C224B" w:rsidRPr="00C26D3B" w:rsidRDefault="003C224B" w:rsidP="003C224B">
            <w:pPr>
              <w:pStyle w:val="ConsPlusNormal"/>
              <w:rPr>
                <w:rFonts w:ascii="Times New Roman" w:hAnsi="Times New Roman"/>
                <w:sz w:val="20"/>
                <w:szCs w:val="20"/>
              </w:rPr>
            </w:pPr>
          </w:p>
        </w:tc>
        <w:tc>
          <w:tcPr>
            <w:tcW w:w="14326" w:type="dxa"/>
            <w:gridSpan w:val="18"/>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Подпрограмма (направление) 2 «Социальная поддержка граждан Молчановского района»</w:t>
            </w:r>
          </w:p>
        </w:tc>
      </w:tr>
      <w:tr w:rsidR="003C224B" w:rsidRPr="00C26D3B" w:rsidTr="003C224B">
        <w:tc>
          <w:tcPr>
            <w:tcW w:w="840"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w:t>
            </w:r>
          </w:p>
        </w:tc>
        <w:tc>
          <w:tcPr>
            <w:tcW w:w="14326" w:type="dxa"/>
            <w:gridSpan w:val="18"/>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Задача 1 подпрограммы (направления)2. Повышение качества жизни пожилых людей в Молчановском районе</w:t>
            </w:r>
          </w:p>
        </w:tc>
      </w:tr>
      <w:tr w:rsidR="003C224B" w:rsidRPr="00C26D3B" w:rsidTr="003C224B">
        <w:trPr>
          <w:trHeight w:val="2277"/>
        </w:trPr>
        <w:tc>
          <w:tcPr>
            <w:tcW w:w="840"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1.1.</w:t>
            </w:r>
          </w:p>
        </w:tc>
        <w:tc>
          <w:tcPr>
            <w:tcW w:w="1993" w:type="dxa"/>
            <w:vMerge w:val="restart"/>
          </w:tcPr>
          <w:p w:rsidR="003C224B" w:rsidRPr="00C26D3B" w:rsidRDefault="003C224B" w:rsidP="003C224B">
            <w:pPr>
              <w:widowControl w:val="0"/>
              <w:autoSpaceDE w:val="0"/>
              <w:autoSpaceDN w:val="0"/>
              <w:rPr>
                <w:sz w:val="20"/>
                <w:szCs w:val="20"/>
              </w:rPr>
            </w:pPr>
            <w:r w:rsidRPr="00C26D3B">
              <w:rPr>
                <w:sz w:val="20"/>
                <w:szCs w:val="20"/>
              </w:rPr>
              <w:t>Комплекс процессных мероприятий:</w:t>
            </w:r>
          </w:p>
          <w:p w:rsidR="003C224B" w:rsidRPr="00C26D3B" w:rsidRDefault="003C224B" w:rsidP="003C224B">
            <w:pPr>
              <w:widowControl w:val="0"/>
              <w:autoSpaceDE w:val="0"/>
              <w:autoSpaceDN w:val="0"/>
              <w:rPr>
                <w:sz w:val="20"/>
                <w:szCs w:val="20"/>
              </w:rPr>
            </w:pPr>
            <w:r w:rsidRPr="00C26D3B">
              <w:rPr>
                <w:sz w:val="20"/>
                <w:szCs w:val="20"/>
              </w:rPr>
              <w:t xml:space="preserve"> «Повышение качества жизни пожилых людей в Молчановском районе»</w:t>
            </w: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300,0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val="restart"/>
          </w:tcPr>
          <w:p w:rsidR="003C224B" w:rsidRPr="00C26D3B" w:rsidRDefault="003C224B" w:rsidP="003C224B">
            <w:pPr>
              <w:widowControl w:val="0"/>
              <w:autoSpaceDE w:val="0"/>
              <w:autoSpaceDN w:val="0"/>
              <w:rPr>
                <w:sz w:val="20"/>
                <w:szCs w:val="20"/>
              </w:rPr>
            </w:pPr>
            <w:r w:rsidRPr="00C26D3B">
              <w:rPr>
                <w:sz w:val="20"/>
                <w:szCs w:val="20"/>
              </w:rPr>
              <w:t>Совет ветеранов Молчановского района, Администрации сельских поселений Молчановского района</w:t>
            </w:r>
          </w:p>
        </w:tc>
        <w:tc>
          <w:tcPr>
            <w:tcW w:w="1275" w:type="dxa"/>
            <w:gridSpan w:val="2"/>
            <w:vMerge w:val="restart"/>
          </w:tcPr>
          <w:p w:rsidR="003C224B" w:rsidRPr="00C26D3B" w:rsidRDefault="003C224B" w:rsidP="003C224B">
            <w:pPr>
              <w:widowControl w:val="0"/>
              <w:autoSpaceDE w:val="0"/>
              <w:autoSpaceDN w:val="0"/>
              <w:rPr>
                <w:sz w:val="20"/>
                <w:szCs w:val="20"/>
              </w:rPr>
            </w:pPr>
            <w:r w:rsidRPr="00C26D3B">
              <w:rPr>
                <w:sz w:val="20"/>
                <w:szCs w:val="20"/>
              </w:rPr>
              <w:t xml:space="preserve">Количество граждан, улучивших </w:t>
            </w:r>
            <w:proofErr w:type="gramStart"/>
            <w:r w:rsidRPr="00C26D3B">
              <w:rPr>
                <w:sz w:val="20"/>
                <w:szCs w:val="20"/>
              </w:rPr>
              <w:t>жилищные</w:t>
            </w:r>
            <w:proofErr w:type="gramEnd"/>
            <w:r w:rsidRPr="00C26D3B">
              <w:rPr>
                <w:sz w:val="20"/>
                <w:szCs w:val="20"/>
              </w:rPr>
              <w:t xml:space="preserve"> </w:t>
            </w:r>
          </w:p>
          <w:p w:rsidR="003C224B" w:rsidRPr="00C26D3B" w:rsidRDefault="003C224B" w:rsidP="003C224B">
            <w:pPr>
              <w:widowControl w:val="0"/>
              <w:autoSpaceDE w:val="0"/>
              <w:autoSpaceDN w:val="0"/>
              <w:rPr>
                <w:sz w:val="20"/>
                <w:szCs w:val="20"/>
              </w:rPr>
            </w:pPr>
            <w:r w:rsidRPr="00C26D3B">
              <w:rPr>
                <w:sz w:val="20"/>
                <w:szCs w:val="20"/>
              </w:rPr>
              <w:t xml:space="preserve">условия из числа граждан, нуждающихся </w:t>
            </w:r>
          </w:p>
          <w:p w:rsidR="003C224B" w:rsidRPr="00C26D3B" w:rsidRDefault="003C224B" w:rsidP="003C224B">
            <w:pPr>
              <w:widowControl w:val="0"/>
              <w:autoSpaceDE w:val="0"/>
              <w:autoSpaceDN w:val="0"/>
              <w:rPr>
                <w:sz w:val="20"/>
                <w:szCs w:val="20"/>
              </w:rPr>
            </w:pPr>
            <w:r w:rsidRPr="00C26D3B">
              <w:rPr>
                <w:sz w:val="20"/>
                <w:szCs w:val="20"/>
              </w:rPr>
              <w:t xml:space="preserve">в улучшении </w:t>
            </w:r>
          </w:p>
          <w:p w:rsidR="003C224B" w:rsidRPr="00C26D3B" w:rsidRDefault="003C224B" w:rsidP="003C224B">
            <w:pPr>
              <w:widowControl w:val="0"/>
              <w:autoSpaceDE w:val="0"/>
              <w:autoSpaceDN w:val="0"/>
              <w:rPr>
                <w:sz w:val="20"/>
                <w:szCs w:val="20"/>
              </w:rPr>
            </w:pPr>
            <w:r w:rsidRPr="00C26D3B">
              <w:rPr>
                <w:sz w:val="20"/>
                <w:szCs w:val="20"/>
              </w:rPr>
              <w:t xml:space="preserve">жилищных условий и не </w:t>
            </w:r>
          </w:p>
          <w:p w:rsidR="003C224B" w:rsidRPr="00C26D3B" w:rsidRDefault="003C224B" w:rsidP="003C224B">
            <w:pPr>
              <w:widowControl w:val="0"/>
              <w:autoSpaceDE w:val="0"/>
              <w:autoSpaceDN w:val="0"/>
              <w:rPr>
                <w:sz w:val="20"/>
                <w:szCs w:val="20"/>
              </w:rPr>
            </w:pPr>
            <w:r w:rsidRPr="00C26D3B">
              <w:rPr>
                <w:sz w:val="20"/>
                <w:szCs w:val="20"/>
              </w:rPr>
              <w:t xml:space="preserve">реализовавших свое право на улучшение жилищных условий за счет средств федерального и </w:t>
            </w:r>
            <w:r w:rsidRPr="00C26D3B">
              <w:rPr>
                <w:sz w:val="20"/>
                <w:szCs w:val="20"/>
              </w:rPr>
              <w:lastRenderedPageBreak/>
              <w:t>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чел.</w:t>
            </w: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lastRenderedPageBreak/>
              <w:t>x</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widowControl w:val="0"/>
              <w:autoSpaceDE w:val="0"/>
              <w:autoSpaceDN w:val="0"/>
              <w:jc w:val="center"/>
              <w:rPr>
                <w:sz w:val="20"/>
                <w:szCs w:val="20"/>
              </w:rPr>
            </w:pPr>
            <w:r w:rsidRPr="00C26D3B">
              <w:rPr>
                <w:sz w:val="20"/>
                <w:szCs w:val="20"/>
              </w:rPr>
              <w:t>6</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6</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6</w:t>
            </w:r>
          </w:p>
        </w:tc>
      </w:tr>
      <w:tr w:rsidR="003C224B" w:rsidRPr="00C26D3B" w:rsidTr="003C224B">
        <w:trPr>
          <w:trHeight w:val="351"/>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2027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6</w:t>
            </w:r>
          </w:p>
        </w:tc>
      </w:tr>
      <w:tr w:rsidR="003C224B" w:rsidRPr="00C26D3B" w:rsidTr="003C224B">
        <w:trPr>
          <w:trHeight w:val="351"/>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6</w:t>
            </w:r>
          </w:p>
        </w:tc>
      </w:tr>
      <w:tr w:rsidR="003C224B" w:rsidRPr="00C26D3B" w:rsidTr="003C224B">
        <w:trPr>
          <w:trHeight w:val="4416"/>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widowControl w:val="0"/>
              <w:autoSpaceDE w:val="0"/>
              <w:autoSpaceDN w:val="0"/>
              <w:jc w:val="center"/>
              <w:rPr>
                <w:sz w:val="20"/>
                <w:szCs w:val="20"/>
              </w:rPr>
            </w:pPr>
            <w:r w:rsidRPr="00C26D3B">
              <w:rPr>
                <w:sz w:val="20"/>
                <w:szCs w:val="20"/>
              </w:rPr>
              <w:t>6</w:t>
            </w:r>
          </w:p>
        </w:tc>
      </w:tr>
      <w:tr w:rsidR="003C224B" w:rsidRPr="00C26D3B" w:rsidTr="003C224B">
        <w:trPr>
          <w:trHeight w:val="361"/>
        </w:trPr>
        <w:tc>
          <w:tcPr>
            <w:tcW w:w="840" w:type="dxa"/>
            <w:vMerge w:val="restart"/>
          </w:tcPr>
          <w:p w:rsidR="003C224B" w:rsidRPr="00C26D3B" w:rsidRDefault="003C224B" w:rsidP="003C224B">
            <w:pPr>
              <w:pStyle w:val="ConsPlusNormal"/>
              <w:rPr>
                <w:rFonts w:ascii="Times New Roman" w:hAnsi="Times New Roman"/>
                <w:sz w:val="20"/>
                <w:szCs w:val="20"/>
              </w:rPr>
            </w:pPr>
          </w:p>
        </w:tc>
        <w:tc>
          <w:tcPr>
            <w:tcW w:w="1993"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Итого по подпрограмме (направлению) 2</w:t>
            </w: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300,0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100,0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50,0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2027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jc w:val="center"/>
        <w:rPr>
          <w:b/>
          <w:color w:val="000000"/>
          <w:sz w:val="20"/>
          <w:szCs w:val="20"/>
        </w:rPr>
      </w:pPr>
      <w:r w:rsidRPr="00C26D3B">
        <w:rPr>
          <w:b/>
          <w:color w:val="000000"/>
          <w:sz w:val="20"/>
          <w:szCs w:val="20"/>
        </w:rPr>
        <w:t>ПАСПОРТ</w:t>
      </w:r>
    </w:p>
    <w:p w:rsidR="003C224B" w:rsidRPr="00C26D3B" w:rsidRDefault="003C224B" w:rsidP="003C224B">
      <w:pPr>
        <w:autoSpaceDE w:val="0"/>
        <w:autoSpaceDN w:val="0"/>
        <w:adjustRightInd w:val="0"/>
        <w:jc w:val="center"/>
        <w:rPr>
          <w:b/>
          <w:sz w:val="20"/>
          <w:szCs w:val="20"/>
          <w:u w:val="single"/>
        </w:rPr>
      </w:pPr>
      <w:r w:rsidRPr="00C26D3B">
        <w:rPr>
          <w:b/>
          <w:color w:val="000000"/>
          <w:sz w:val="20"/>
          <w:szCs w:val="20"/>
        </w:rPr>
        <w:t xml:space="preserve">Комплекса процессных мероприятий </w:t>
      </w:r>
      <w:r w:rsidRPr="00C26D3B">
        <w:rPr>
          <w:b/>
          <w:color w:val="000000"/>
          <w:sz w:val="20"/>
          <w:szCs w:val="20"/>
        </w:rPr>
        <w:br/>
      </w:r>
      <w:r w:rsidRPr="00C26D3B">
        <w:rPr>
          <w:b/>
          <w:sz w:val="20"/>
          <w:szCs w:val="20"/>
        </w:rPr>
        <w:t>«Повышение качества жизни пожилых людей в Молчановского района»</w:t>
      </w:r>
    </w:p>
    <w:p w:rsidR="003C224B" w:rsidRPr="00C26D3B"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C26D3B" w:rsidTr="003C224B">
        <w:trPr>
          <w:trHeight w:val="460"/>
        </w:trPr>
        <w:tc>
          <w:tcPr>
            <w:tcW w:w="7280" w:type="dxa"/>
          </w:tcPr>
          <w:p w:rsidR="003C224B" w:rsidRPr="00C26D3B" w:rsidRDefault="003C224B" w:rsidP="003C224B">
            <w:pPr>
              <w:rPr>
                <w:sz w:val="20"/>
                <w:szCs w:val="20"/>
              </w:rPr>
            </w:pPr>
            <w:proofErr w:type="gramStart"/>
            <w:r w:rsidRPr="00C26D3B">
              <w:rPr>
                <w:sz w:val="20"/>
                <w:szCs w:val="20"/>
              </w:rPr>
              <w:t>Ответственный</w:t>
            </w:r>
            <w:proofErr w:type="gramEnd"/>
            <w:r w:rsidRPr="00C26D3B">
              <w:rPr>
                <w:sz w:val="20"/>
                <w:szCs w:val="20"/>
              </w:rPr>
              <w:t xml:space="preserve"> за выполнение ведомственного проекта</w:t>
            </w:r>
          </w:p>
        </w:tc>
        <w:tc>
          <w:tcPr>
            <w:tcW w:w="7712" w:type="dxa"/>
          </w:tcPr>
          <w:p w:rsidR="003C224B" w:rsidRPr="00C26D3B" w:rsidRDefault="003C224B" w:rsidP="003C224B">
            <w:pPr>
              <w:rPr>
                <w:sz w:val="20"/>
                <w:szCs w:val="20"/>
              </w:rPr>
            </w:pPr>
            <w:r w:rsidRPr="00C26D3B">
              <w:rPr>
                <w:sz w:val="20"/>
                <w:szCs w:val="20"/>
              </w:rPr>
              <w:t>Управление по социальной политике Администрации Молчановского района</w:t>
            </w:r>
          </w:p>
        </w:tc>
      </w:tr>
      <w:tr w:rsidR="003C224B" w:rsidRPr="00C26D3B" w:rsidTr="003C224B">
        <w:tc>
          <w:tcPr>
            <w:tcW w:w="7280" w:type="dxa"/>
          </w:tcPr>
          <w:p w:rsidR="003C224B" w:rsidRPr="00C26D3B" w:rsidRDefault="003C224B" w:rsidP="003C224B">
            <w:pPr>
              <w:rPr>
                <w:sz w:val="20"/>
                <w:szCs w:val="20"/>
              </w:rPr>
            </w:pPr>
            <w:r w:rsidRPr="00C26D3B">
              <w:rPr>
                <w:sz w:val="20"/>
                <w:szCs w:val="20"/>
              </w:rPr>
              <w:t>Связь с муниципальной программой</w:t>
            </w:r>
          </w:p>
        </w:tc>
        <w:tc>
          <w:tcPr>
            <w:tcW w:w="7712" w:type="dxa"/>
          </w:tcPr>
          <w:p w:rsidR="003C224B" w:rsidRPr="00C26D3B" w:rsidRDefault="003C224B" w:rsidP="003C224B">
            <w:pPr>
              <w:jc w:val="both"/>
              <w:rPr>
                <w:sz w:val="20"/>
                <w:szCs w:val="20"/>
              </w:rPr>
            </w:pPr>
            <w:r w:rsidRPr="00C26D3B">
              <w:rPr>
                <w:sz w:val="20"/>
                <w:szCs w:val="20"/>
              </w:rPr>
              <w:t>Муниципальная программа «Социальная поддержка населения Молчановского района</w:t>
            </w:r>
            <w:r w:rsidRPr="00C26D3B">
              <w:rPr>
                <w:color w:val="000000"/>
                <w:sz w:val="20"/>
                <w:szCs w:val="20"/>
              </w:rPr>
              <w:t xml:space="preserve"> на 2022 - 2029 годы»</w:t>
            </w:r>
          </w:p>
        </w:tc>
      </w:tr>
      <w:tr w:rsidR="003C224B" w:rsidRPr="00C26D3B" w:rsidTr="003C224B">
        <w:tc>
          <w:tcPr>
            <w:tcW w:w="7280" w:type="dxa"/>
          </w:tcPr>
          <w:p w:rsidR="003C224B" w:rsidRPr="00C26D3B" w:rsidRDefault="003C224B" w:rsidP="003C224B">
            <w:pPr>
              <w:rPr>
                <w:sz w:val="20"/>
                <w:szCs w:val="20"/>
              </w:rPr>
            </w:pPr>
            <w:r w:rsidRPr="00C26D3B">
              <w:rPr>
                <w:sz w:val="20"/>
                <w:szCs w:val="20"/>
              </w:rPr>
              <w:t>Подпрограмма (направление) муниципальной программы Молчановского района</w:t>
            </w:r>
          </w:p>
        </w:tc>
        <w:tc>
          <w:tcPr>
            <w:tcW w:w="7712" w:type="dxa"/>
          </w:tcPr>
          <w:p w:rsidR="003C224B" w:rsidRPr="00C26D3B" w:rsidRDefault="003C224B" w:rsidP="003C224B">
            <w:pPr>
              <w:jc w:val="both"/>
              <w:rPr>
                <w:sz w:val="20"/>
                <w:szCs w:val="20"/>
              </w:rPr>
            </w:pPr>
            <w:r w:rsidRPr="00C26D3B">
              <w:rPr>
                <w:sz w:val="20"/>
                <w:szCs w:val="20"/>
              </w:rPr>
              <w:t>Подпрограмма (направление) 1 муниципальной программы «Социальная поддержка граждан Молчановского района»</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contextualSpacing/>
        <w:jc w:val="center"/>
        <w:rPr>
          <w:b/>
          <w:color w:val="000000"/>
          <w:sz w:val="20"/>
          <w:szCs w:val="20"/>
        </w:rPr>
      </w:pPr>
      <w:r w:rsidRPr="00C26D3B">
        <w:rPr>
          <w:b/>
          <w:color w:val="000000"/>
          <w:sz w:val="20"/>
          <w:szCs w:val="20"/>
        </w:rPr>
        <w:t>Показатели реализации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C26D3B" w:rsidTr="003C224B">
        <w:tc>
          <w:tcPr>
            <w:tcW w:w="562"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402"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2127" w:type="dxa"/>
            <w:vMerge w:val="restart"/>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достижение показателя</w:t>
            </w:r>
          </w:p>
        </w:tc>
        <w:tc>
          <w:tcPr>
            <w:tcW w:w="1247" w:type="dxa"/>
            <w:vMerge w:val="restart"/>
          </w:tcPr>
          <w:p w:rsidR="003C224B" w:rsidRPr="00C26D3B" w:rsidRDefault="003C224B" w:rsidP="003C224B">
            <w:pPr>
              <w:ind w:firstLine="34"/>
              <w:jc w:val="center"/>
              <w:rPr>
                <w:sz w:val="20"/>
                <w:szCs w:val="20"/>
              </w:rPr>
            </w:pPr>
            <w:r w:rsidRPr="00C26D3B">
              <w:rPr>
                <w:sz w:val="20"/>
                <w:szCs w:val="20"/>
              </w:rPr>
              <w:t>Единица измерения (по ОКЕИ)</w:t>
            </w:r>
          </w:p>
        </w:tc>
        <w:tc>
          <w:tcPr>
            <w:tcW w:w="1134" w:type="dxa"/>
            <w:vMerge w:val="restart"/>
          </w:tcPr>
          <w:p w:rsidR="003C224B" w:rsidRPr="00C26D3B" w:rsidRDefault="003C224B" w:rsidP="003C224B">
            <w:pPr>
              <w:ind w:firstLine="33"/>
              <w:jc w:val="center"/>
              <w:rPr>
                <w:sz w:val="20"/>
                <w:szCs w:val="20"/>
              </w:rPr>
            </w:pPr>
            <w:r w:rsidRPr="00C26D3B">
              <w:rPr>
                <w:sz w:val="20"/>
                <w:szCs w:val="20"/>
              </w:rPr>
              <w:t>Базовое значение</w:t>
            </w:r>
          </w:p>
        </w:tc>
        <w:tc>
          <w:tcPr>
            <w:tcW w:w="6520"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2" w:type="dxa"/>
            <w:vMerge/>
            <w:vAlign w:val="center"/>
          </w:tcPr>
          <w:p w:rsidR="003C224B" w:rsidRPr="00C26D3B" w:rsidRDefault="003C224B" w:rsidP="003C224B">
            <w:pPr>
              <w:rPr>
                <w:sz w:val="20"/>
                <w:szCs w:val="20"/>
              </w:rPr>
            </w:pPr>
          </w:p>
        </w:tc>
        <w:tc>
          <w:tcPr>
            <w:tcW w:w="3402" w:type="dxa"/>
            <w:vMerge/>
            <w:vAlign w:val="center"/>
          </w:tcPr>
          <w:p w:rsidR="003C224B" w:rsidRPr="00C26D3B" w:rsidRDefault="003C224B" w:rsidP="003C224B">
            <w:pPr>
              <w:rPr>
                <w:sz w:val="20"/>
                <w:szCs w:val="20"/>
              </w:rPr>
            </w:pPr>
          </w:p>
        </w:tc>
        <w:tc>
          <w:tcPr>
            <w:tcW w:w="2127" w:type="dxa"/>
            <w:vMerge/>
            <w:vAlign w:val="center"/>
          </w:tcPr>
          <w:p w:rsidR="003C224B" w:rsidRPr="00C26D3B" w:rsidRDefault="003C224B" w:rsidP="003C224B">
            <w:pPr>
              <w:rPr>
                <w:sz w:val="20"/>
                <w:szCs w:val="20"/>
              </w:rPr>
            </w:pPr>
          </w:p>
        </w:tc>
        <w:tc>
          <w:tcPr>
            <w:tcW w:w="1247" w:type="dxa"/>
            <w:vMerge/>
            <w:vAlign w:val="center"/>
          </w:tcPr>
          <w:p w:rsidR="003C224B" w:rsidRPr="00C26D3B" w:rsidRDefault="003C224B" w:rsidP="003C224B">
            <w:pPr>
              <w:rPr>
                <w:sz w:val="20"/>
                <w:szCs w:val="20"/>
              </w:rPr>
            </w:pPr>
          </w:p>
        </w:tc>
        <w:tc>
          <w:tcPr>
            <w:tcW w:w="113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850" w:type="dxa"/>
          </w:tcPr>
          <w:p w:rsidR="003C224B" w:rsidRPr="00C26D3B" w:rsidRDefault="003C224B" w:rsidP="003C224B">
            <w:pPr>
              <w:ind w:firstLine="33"/>
              <w:jc w:val="center"/>
              <w:rPr>
                <w:sz w:val="20"/>
                <w:szCs w:val="20"/>
              </w:rPr>
            </w:pPr>
            <w:r w:rsidRPr="00C26D3B">
              <w:rPr>
                <w:sz w:val="20"/>
                <w:szCs w:val="20"/>
              </w:rPr>
              <w:t>2025 год</w:t>
            </w:r>
          </w:p>
        </w:tc>
        <w:tc>
          <w:tcPr>
            <w:tcW w:w="1134" w:type="dxa"/>
          </w:tcPr>
          <w:p w:rsidR="003C224B" w:rsidRPr="00C26D3B" w:rsidRDefault="003C224B" w:rsidP="003C224B">
            <w:pPr>
              <w:ind w:firstLine="32"/>
              <w:jc w:val="center"/>
              <w:rPr>
                <w:sz w:val="20"/>
                <w:szCs w:val="20"/>
              </w:rPr>
            </w:pPr>
            <w:r w:rsidRPr="00C26D3B">
              <w:rPr>
                <w:sz w:val="20"/>
                <w:szCs w:val="20"/>
              </w:rPr>
              <w:t>2026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2027 год</w:t>
            </w:r>
          </w:p>
        </w:tc>
        <w:tc>
          <w:tcPr>
            <w:tcW w:w="1276"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562" w:type="dxa"/>
          </w:tcPr>
          <w:p w:rsidR="003C224B" w:rsidRPr="00C26D3B" w:rsidRDefault="003C224B" w:rsidP="003C224B">
            <w:pPr>
              <w:jc w:val="center"/>
              <w:rPr>
                <w:sz w:val="20"/>
                <w:szCs w:val="20"/>
              </w:rPr>
            </w:pPr>
            <w:r w:rsidRPr="00C26D3B">
              <w:rPr>
                <w:sz w:val="20"/>
                <w:szCs w:val="20"/>
              </w:rPr>
              <w:t>1</w:t>
            </w:r>
          </w:p>
        </w:tc>
        <w:tc>
          <w:tcPr>
            <w:tcW w:w="3402" w:type="dxa"/>
          </w:tcPr>
          <w:p w:rsidR="003C224B" w:rsidRPr="00C26D3B" w:rsidRDefault="003C224B" w:rsidP="003C224B">
            <w:pPr>
              <w:rPr>
                <w:sz w:val="20"/>
                <w:szCs w:val="20"/>
              </w:rPr>
            </w:pPr>
            <w:r w:rsidRPr="00C26D3B">
              <w:rPr>
                <w:sz w:val="20"/>
                <w:szCs w:val="20"/>
              </w:rPr>
              <w:t xml:space="preserve">Количество граждан, улучивших </w:t>
            </w:r>
            <w:proofErr w:type="gramStart"/>
            <w:r w:rsidRPr="00C26D3B">
              <w:rPr>
                <w:sz w:val="20"/>
                <w:szCs w:val="20"/>
              </w:rPr>
              <w:t>жилищные</w:t>
            </w:r>
            <w:proofErr w:type="gramEnd"/>
            <w:r w:rsidRPr="00C26D3B">
              <w:rPr>
                <w:sz w:val="20"/>
                <w:szCs w:val="20"/>
              </w:rPr>
              <w:t xml:space="preserve"> </w:t>
            </w:r>
          </w:p>
          <w:p w:rsidR="003C224B" w:rsidRPr="00C26D3B" w:rsidRDefault="003C224B" w:rsidP="003C224B">
            <w:pPr>
              <w:rPr>
                <w:sz w:val="20"/>
                <w:szCs w:val="20"/>
              </w:rPr>
            </w:pPr>
            <w:r w:rsidRPr="00C26D3B">
              <w:rPr>
                <w:sz w:val="20"/>
                <w:szCs w:val="20"/>
              </w:rPr>
              <w:t xml:space="preserve">условия из числа граждан, нуждающихся </w:t>
            </w:r>
          </w:p>
          <w:p w:rsidR="003C224B" w:rsidRPr="00C26D3B" w:rsidRDefault="003C224B" w:rsidP="003C224B">
            <w:pPr>
              <w:rPr>
                <w:sz w:val="20"/>
                <w:szCs w:val="20"/>
              </w:rPr>
            </w:pPr>
            <w:r w:rsidRPr="00C26D3B">
              <w:rPr>
                <w:sz w:val="20"/>
                <w:szCs w:val="20"/>
              </w:rPr>
              <w:t xml:space="preserve">в улучшении </w:t>
            </w:r>
          </w:p>
          <w:p w:rsidR="003C224B" w:rsidRPr="00C26D3B" w:rsidRDefault="003C224B" w:rsidP="003C224B">
            <w:pPr>
              <w:rPr>
                <w:sz w:val="20"/>
                <w:szCs w:val="20"/>
              </w:rPr>
            </w:pPr>
            <w:r w:rsidRPr="00C26D3B">
              <w:rPr>
                <w:sz w:val="20"/>
                <w:szCs w:val="20"/>
              </w:rPr>
              <w:t>жилищных условий.</w:t>
            </w:r>
          </w:p>
        </w:tc>
        <w:tc>
          <w:tcPr>
            <w:tcW w:w="2127" w:type="dxa"/>
          </w:tcPr>
          <w:p w:rsidR="003C224B" w:rsidRPr="00C26D3B" w:rsidRDefault="003C224B" w:rsidP="003C224B">
            <w:pPr>
              <w:jc w:val="center"/>
              <w:rPr>
                <w:sz w:val="20"/>
                <w:szCs w:val="20"/>
              </w:rPr>
            </w:pPr>
            <w:r w:rsidRPr="00C26D3B">
              <w:rPr>
                <w:sz w:val="20"/>
                <w:szCs w:val="20"/>
              </w:rPr>
              <w:t>Отдел опеки и попечительства Управления по социальной политике Администрации Молчановского района, Управление образования Администрации Молчановского района</w:t>
            </w:r>
          </w:p>
        </w:tc>
        <w:tc>
          <w:tcPr>
            <w:tcW w:w="1247" w:type="dxa"/>
            <w:vAlign w:val="center"/>
          </w:tcPr>
          <w:p w:rsidR="003C224B" w:rsidRPr="00C26D3B" w:rsidRDefault="003C224B" w:rsidP="003C224B">
            <w:pPr>
              <w:jc w:val="center"/>
              <w:rPr>
                <w:sz w:val="20"/>
                <w:szCs w:val="20"/>
              </w:rPr>
            </w:pPr>
            <w:r w:rsidRPr="00C26D3B">
              <w:rPr>
                <w:sz w:val="20"/>
                <w:szCs w:val="20"/>
              </w:rPr>
              <w:t>человек</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992" w:type="dxa"/>
            <w:vAlign w:val="center"/>
          </w:tcPr>
          <w:p w:rsidR="003C224B" w:rsidRPr="00C26D3B" w:rsidRDefault="003C224B" w:rsidP="003C224B">
            <w:pPr>
              <w:jc w:val="center"/>
              <w:rPr>
                <w:sz w:val="20"/>
                <w:szCs w:val="20"/>
              </w:rPr>
            </w:pPr>
            <w:r w:rsidRPr="00C26D3B">
              <w:rPr>
                <w:sz w:val="20"/>
                <w:szCs w:val="20"/>
              </w:rPr>
              <w:t>6</w:t>
            </w:r>
          </w:p>
        </w:tc>
        <w:tc>
          <w:tcPr>
            <w:tcW w:w="850"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1276"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jc w:val="center"/>
        <w:rPr>
          <w:sz w:val="20"/>
          <w:szCs w:val="20"/>
        </w:rPr>
      </w:pPr>
      <w:r w:rsidRPr="00C26D3B">
        <w:rPr>
          <w:b/>
          <w:color w:val="000000"/>
          <w:sz w:val="20"/>
          <w:szCs w:val="20"/>
        </w:rPr>
        <w:t>Перечень мероприятий комплекса процессных мероприятий</w:t>
      </w:r>
    </w:p>
    <w:p w:rsidR="003C224B" w:rsidRPr="00C26D3B" w:rsidRDefault="003C224B" w:rsidP="003C224B">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3C224B" w:rsidRPr="00C26D3B" w:rsidTr="003C224B">
        <w:tc>
          <w:tcPr>
            <w:tcW w:w="561" w:type="dxa"/>
            <w:vMerge w:val="restart"/>
          </w:tcPr>
          <w:p w:rsidR="003C224B" w:rsidRPr="00C26D3B" w:rsidRDefault="003C224B" w:rsidP="003C224B">
            <w:pPr>
              <w:jc w:val="center"/>
              <w:rPr>
                <w:sz w:val="20"/>
                <w:szCs w:val="20"/>
              </w:rPr>
            </w:pPr>
            <w:r w:rsidRPr="00C26D3B">
              <w:rPr>
                <w:sz w:val="20"/>
                <w:szCs w:val="20"/>
              </w:rPr>
              <w:lastRenderedPageBreak/>
              <w:t xml:space="preserve">№ </w:t>
            </w:r>
            <w:proofErr w:type="gramStart"/>
            <w:r w:rsidRPr="00C26D3B">
              <w:rPr>
                <w:sz w:val="20"/>
                <w:szCs w:val="20"/>
              </w:rPr>
              <w:t>п</w:t>
            </w:r>
            <w:proofErr w:type="gramEnd"/>
            <w:r w:rsidRPr="00C26D3B">
              <w:rPr>
                <w:sz w:val="20"/>
                <w:szCs w:val="20"/>
              </w:rPr>
              <w:t>/п</w:t>
            </w:r>
          </w:p>
        </w:tc>
        <w:tc>
          <w:tcPr>
            <w:tcW w:w="3544" w:type="dxa"/>
            <w:vMerge w:val="restart"/>
          </w:tcPr>
          <w:p w:rsidR="003C224B" w:rsidRPr="00C26D3B" w:rsidRDefault="003C224B" w:rsidP="003C224B">
            <w:pPr>
              <w:jc w:val="center"/>
              <w:rPr>
                <w:sz w:val="20"/>
                <w:szCs w:val="20"/>
              </w:rPr>
            </w:pPr>
            <w:r w:rsidRPr="00C26D3B">
              <w:rPr>
                <w:sz w:val="20"/>
                <w:szCs w:val="20"/>
              </w:rPr>
              <w:t>Наименование мероприятия</w:t>
            </w:r>
          </w:p>
        </w:tc>
        <w:tc>
          <w:tcPr>
            <w:tcW w:w="1985"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1417" w:type="dxa"/>
            <w:vMerge w:val="restart"/>
          </w:tcPr>
          <w:p w:rsidR="003C224B" w:rsidRPr="00C26D3B" w:rsidRDefault="003C224B" w:rsidP="003C224B">
            <w:pPr>
              <w:jc w:val="center"/>
              <w:rPr>
                <w:sz w:val="20"/>
                <w:szCs w:val="20"/>
              </w:rPr>
            </w:pPr>
            <w:r w:rsidRPr="00C26D3B">
              <w:rPr>
                <w:sz w:val="20"/>
                <w:szCs w:val="20"/>
              </w:rPr>
              <w:t>Единица измерения (по ОКЕИ)</w:t>
            </w:r>
          </w:p>
        </w:tc>
        <w:tc>
          <w:tcPr>
            <w:tcW w:w="1276" w:type="dxa"/>
            <w:vMerge w:val="restart"/>
          </w:tcPr>
          <w:p w:rsidR="003C224B" w:rsidRPr="00C26D3B" w:rsidRDefault="003C224B" w:rsidP="003C224B">
            <w:pPr>
              <w:jc w:val="center"/>
              <w:rPr>
                <w:sz w:val="20"/>
                <w:szCs w:val="20"/>
              </w:rPr>
            </w:pPr>
            <w:r w:rsidRPr="00C26D3B">
              <w:rPr>
                <w:sz w:val="20"/>
                <w:szCs w:val="20"/>
              </w:rPr>
              <w:t>Базовое значение</w:t>
            </w:r>
          </w:p>
        </w:tc>
        <w:tc>
          <w:tcPr>
            <w:tcW w:w="6209"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1" w:type="dxa"/>
            <w:vMerge/>
            <w:vAlign w:val="center"/>
          </w:tcPr>
          <w:p w:rsidR="003C224B" w:rsidRPr="00C26D3B" w:rsidRDefault="003C224B" w:rsidP="003C224B">
            <w:pPr>
              <w:rPr>
                <w:sz w:val="20"/>
                <w:szCs w:val="20"/>
              </w:rPr>
            </w:pPr>
          </w:p>
        </w:tc>
        <w:tc>
          <w:tcPr>
            <w:tcW w:w="3544" w:type="dxa"/>
            <w:vMerge/>
            <w:vAlign w:val="center"/>
          </w:tcPr>
          <w:p w:rsidR="003C224B" w:rsidRPr="00C26D3B" w:rsidRDefault="003C224B" w:rsidP="003C224B">
            <w:pPr>
              <w:rPr>
                <w:sz w:val="20"/>
                <w:szCs w:val="20"/>
              </w:rPr>
            </w:pPr>
          </w:p>
        </w:tc>
        <w:tc>
          <w:tcPr>
            <w:tcW w:w="1985" w:type="dxa"/>
            <w:vMerge/>
            <w:vAlign w:val="center"/>
          </w:tcPr>
          <w:p w:rsidR="003C224B" w:rsidRPr="00C26D3B" w:rsidRDefault="003C224B" w:rsidP="003C224B">
            <w:pPr>
              <w:rPr>
                <w:sz w:val="20"/>
                <w:szCs w:val="20"/>
              </w:rPr>
            </w:pPr>
          </w:p>
        </w:tc>
        <w:tc>
          <w:tcPr>
            <w:tcW w:w="1417" w:type="dxa"/>
            <w:vMerge/>
            <w:vAlign w:val="center"/>
          </w:tcPr>
          <w:p w:rsidR="003C224B" w:rsidRPr="00C26D3B" w:rsidRDefault="003C224B" w:rsidP="003C224B">
            <w:pPr>
              <w:rPr>
                <w:sz w:val="20"/>
                <w:szCs w:val="20"/>
              </w:rPr>
            </w:pPr>
          </w:p>
        </w:tc>
        <w:tc>
          <w:tcPr>
            <w:tcW w:w="1276" w:type="dxa"/>
            <w:vMerge/>
            <w:vAlign w:val="center"/>
          </w:tcPr>
          <w:p w:rsidR="003C224B" w:rsidRPr="00C26D3B" w:rsidRDefault="003C224B" w:rsidP="003C224B">
            <w:pPr>
              <w:rPr>
                <w:sz w:val="20"/>
                <w:szCs w:val="20"/>
              </w:rPr>
            </w:pPr>
          </w:p>
        </w:tc>
        <w:tc>
          <w:tcPr>
            <w:tcW w:w="964" w:type="dxa"/>
          </w:tcPr>
          <w:p w:rsidR="003C224B" w:rsidRPr="00C26D3B" w:rsidRDefault="003C224B" w:rsidP="003C224B">
            <w:pPr>
              <w:jc w:val="center"/>
              <w:rPr>
                <w:sz w:val="20"/>
                <w:szCs w:val="20"/>
              </w:rPr>
            </w:pPr>
            <w:r w:rsidRPr="00C26D3B">
              <w:rPr>
                <w:sz w:val="20"/>
                <w:szCs w:val="20"/>
              </w:rPr>
              <w:t>2024 год</w:t>
            </w:r>
          </w:p>
        </w:tc>
        <w:tc>
          <w:tcPr>
            <w:tcW w:w="993" w:type="dxa"/>
          </w:tcPr>
          <w:p w:rsidR="003C224B" w:rsidRPr="00C26D3B" w:rsidRDefault="003C224B" w:rsidP="003C224B">
            <w:pPr>
              <w:jc w:val="center"/>
              <w:rPr>
                <w:sz w:val="20"/>
                <w:szCs w:val="20"/>
              </w:rPr>
            </w:pPr>
            <w:r w:rsidRPr="00C26D3B">
              <w:rPr>
                <w:sz w:val="20"/>
                <w:szCs w:val="20"/>
              </w:rPr>
              <w:t>2025 год</w:t>
            </w:r>
          </w:p>
        </w:tc>
        <w:tc>
          <w:tcPr>
            <w:tcW w:w="992" w:type="dxa"/>
          </w:tcPr>
          <w:p w:rsidR="003C224B" w:rsidRPr="00C26D3B" w:rsidRDefault="003C224B" w:rsidP="003C224B">
            <w:pPr>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rPr>
          <w:trHeight w:val="914"/>
        </w:trPr>
        <w:tc>
          <w:tcPr>
            <w:tcW w:w="561" w:type="dxa"/>
            <w:vAlign w:val="center"/>
          </w:tcPr>
          <w:p w:rsidR="003C224B" w:rsidRPr="00C26D3B" w:rsidRDefault="003C224B" w:rsidP="003C224B">
            <w:pPr>
              <w:jc w:val="center"/>
              <w:rPr>
                <w:sz w:val="20"/>
                <w:szCs w:val="20"/>
              </w:rPr>
            </w:pPr>
            <w:r w:rsidRPr="00C26D3B">
              <w:rPr>
                <w:sz w:val="20"/>
                <w:szCs w:val="20"/>
              </w:rPr>
              <w:t>1</w:t>
            </w:r>
          </w:p>
        </w:tc>
        <w:tc>
          <w:tcPr>
            <w:tcW w:w="3544" w:type="dxa"/>
          </w:tcPr>
          <w:p w:rsidR="003C224B" w:rsidRPr="00C26D3B" w:rsidRDefault="003C224B" w:rsidP="003C224B">
            <w:pPr>
              <w:widowControl w:val="0"/>
              <w:autoSpaceDE w:val="0"/>
              <w:autoSpaceDN w:val="0"/>
              <w:rPr>
                <w:sz w:val="20"/>
                <w:szCs w:val="20"/>
              </w:rPr>
            </w:pPr>
            <w:r w:rsidRPr="00C26D3B">
              <w:rPr>
                <w:sz w:val="20"/>
                <w:szCs w:val="20"/>
              </w:rPr>
              <w:t xml:space="preserve">Оказание помощи в ремонте </w:t>
            </w:r>
          </w:p>
          <w:p w:rsidR="003C224B" w:rsidRPr="00C26D3B" w:rsidRDefault="003C224B" w:rsidP="003C224B">
            <w:pPr>
              <w:widowControl w:val="0"/>
              <w:autoSpaceDE w:val="0"/>
              <w:autoSpaceDN w:val="0"/>
              <w:rPr>
                <w:sz w:val="20"/>
                <w:szCs w:val="20"/>
              </w:rPr>
            </w:pPr>
            <w:r w:rsidRPr="00C26D3B">
              <w:rPr>
                <w:sz w:val="20"/>
                <w:szCs w:val="20"/>
              </w:rPr>
              <w:t xml:space="preserve">и (или) </w:t>
            </w:r>
          </w:p>
          <w:p w:rsidR="003C224B" w:rsidRPr="00C26D3B" w:rsidRDefault="003C224B" w:rsidP="003C224B">
            <w:pPr>
              <w:widowControl w:val="0"/>
              <w:autoSpaceDE w:val="0"/>
              <w:autoSpaceDN w:val="0"/>
              <w:rPr>
                <w:sz w:val="20"/>
                <w:szCs w:val="20"/>
              </w:rPr>
            </w:pPr>
            <w:r w:rsidRPr="00C26D3B">
              <w:rPr>
                <w:sz w:val="20"/>
                <w:szCs w:val="20"/>
              </w:rPr>
              <w:t xml:space="preserve">переустройстве </w:t>
            </w:r>
            <w:proofErr w:type="gramStart"/>
            <w:r w:rsidRPr="00C26D3B">
              <w:rPr>
                <w:sz w:val="20"/>
                <w:szCs w:val="20"/>
              </w:rPr>
              <w:t>жилых</w:t>
            </w:r>
            <w:proofErr w:type="gramEnd"/>
            <w:r w:rsidRPr="00C26D3B">
              <w:rPr>
                <w:sz w:val="20"/>
                <w:szCs w:val="20"/>
              </w:rPr>
              <w:t xml:space="preserve"> </w:t>
            </w:r>
          </w:p>
          <w:p w:rsidR="003C224B" w:rsidRPr="00C26D3B" w:rsidRDefault="003C224B" w:rsidP="003C224B">
            <w:pPr>
              <w:rPr>
                <w:sz w:val="20"/>
                <w:szCs w:val="20"/>
              </w:rPr>
            </w:pPr>
            <w:proofErr w:type="gramStart"/>
            <w:r w:rsidRPr="00C26D3B">
              <w:rPr>
                <w:sz w:val="20"/>
                <w:szCs w:val="20"/>
              </w:rPr>
              <w:t>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w:t>
            </w:r>
            <w:proofErr w:type="gramEnd"/>
            <w:r w:rsidRPr="00C26D3B">
              <w:rPr>
                <w:sz w:val="20"/>
                <w:szCs w:val="20"/>
              </w:rPr>
              <w:t xml:space="preserve">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985" w:type="dxa"/>
          </w:tcPr>
          <w:p w:rsidR="003C224B" w:rsidRPr="00C26D3B" w:rsidRDefault="003C224B" w:rsidP="003C224B">
            <w:pPr>
              <w:widowControl w:val="0"/>
              <w:autoSpaceDE w:val="0"/>
              <w:autoSpaceDN w:val="0"/>
              <w:rPr>
                <w:sz w:val="20"/>
                <w:szCs w:val="20"/>
              </w:rPr>
            </w:pPr>
            <w:r w:rsidRPr="00C26D3B">
              <w:rPr>
                <w:sz w:val="20"/>
                <w:szCs w:val="20"/>
              </w:rPr>
              <w:t xml:space="preserve">Количество граждан, улучивших </w:t>
            </w:r>
            <w:proofErr w:type="gramStart"/>
            <w:r w:rsidRPr="00C26D3B">
              <w:rPr>
                <w:sz w:val="20"/>
                <w:szCs w:val="20"/>
              </w:rPr>
              <w:t>жилищные</w:t>
            </w:r>
            <w:proofErr w:type="gramEnd"/>
            <w:r w:rsidRPr="00C26D3B">
              <w:rPr>
                <w:sz w:val="20"/>
                <w:szCs w:val="20"/>
              </w:rPr>
              <w:t xml:space="preserve"> </w:t>
            </w:r>
          </w:p>
          <w:p w:rsidR="003C224B" w:rsidRPr="00C26D3B" w:rsidRDefault="003C224B" w:rsidP="003C224B">
            <w:pPr>
              <w:widowControl w:val="0"/>
              <w:autoSpaceDE w:val="0"/>
              <w:autoSpaceDN w:val="0"/>
              <w:rPr>
                <w:sz w:val="20"/>
                <w:szCs w:val="20"/>
              </w:rPr>
            </w:pPr>
            <w:r w:rsidRPr="00C26D3B">
              <w:rPr>
                <w:sz w:val="20"/>
                <w:szCs w:val="20"/>
              </w:rPr>
              <w:t xml:space="preserve">условия из числа граждан, нуждающихся </w:t>
            </w:r>
          </w:p>
          <w:p w:rsidR="003C224B" w:rsidRPr="00C26D3B" w:rsidRDefault="003C224B" w:rsidP="003C224B">
            <w:pPr>
              <w:widowControl w:val="0"/>
              <w:autoSpaceDE w:val="0"/>
              <w:autoSpaceDN w:val="0"/>
              <w:rPr>
                <w:sz w:val="20"/>
                <w:szCs w:val="20"/>
              </w:rPr>
            </w:pPr>
            <w:r w:rsidRPr="00C26D3B">
              <w:rPr>
                <w:sz w:val="20"/>
                <w:szCs w:val="20"/>
              </w:rPr>
              <w:t xml:space="preserve">в улучшении </w:t>
            </w:r>
          </w:p>
          <w:p w:rsidR="003C224B" w:rsidRPr="00C26D3B" w:rsidRDefault="003C224B" w:rsidP="003C224B">
            <w:pPr>
              <w:widowControl w:val="0"/>
              <w:autoSpaceDE w:val="0"/>
              <w:autoSpaceDN w:val="0"/>
              <w:rPr>
                <w:sz w:val="20"/>
                <w:szCs w:val="20"/>
              </w:rPr>
            </w:pPr>
            <w:r w:rsidRPr="00C26D3B">
              <w:rPr>
                <w:sz w:val="20"/>
                <w:szCs w:val="20"/>
              </w:rPr>
              <w:t xml:space="preserve">жилищных условий и не </w:t>
            </w:r>
          </w:p>
          <w:p w:rsidR="003C224B" w:rsidRPr="00C26D3B" w:rsidRDefault="003C224B" w:rsidP="003C224B">
            <w:pPr>
              <w:widowControl w:val="0"/>
              <w:autoSpaceDE w:val="0"/>
              <w:autoSpaceDN w:val="0"/>
              <w:rPr>
                <w:sz w:val="20"/>
                <w:szCs w:val="20"/>
              </w:rPr>
            </w:pPr>
            <w:proofErr w:type="gramStart"/>
            <w:r w:rsidRPr="00C26D3B">
              <w:rPr>
                <w:sz w:val="20"/>
                <w:szCs w:val="20"/>
              </w:rPr>
              <w:t xml:space="preserve">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w:t>
            </w:r>
            <w:r w:rsidRPr="00C26D3B">
              <w:rPr>
                <w:sz w:val="20"/>
                <w:szCs w:val="20"/>
              </w:rPr>
              <w:lastRenderedPageBreak/>
              <w:t>вступивших в повторный брак.</w:t>
            </w:r>
            <w:proofErr w:type="gramEnd"/>
          </w:p>
        </w:tc>
        <w:tc>
          <w:tcPr>
            <w:tcW w:w="1417" w:type="dxa"/>
          </w:tcPr>
          <w:p w:rsidR="003C224B" w:rsidRPr="00C26D3B" w:rsidRDefault="003C224B" w:rsidP="003C224B">
            <w:pPr>
              <w:rPr>
                <w:sz w:val="20"/>
                <w:szCs w:val="20"/>
              </w:rPr>
            </w:pPr>
            <w:r w:rsidRPr="00C26D3B">
              <w:rPr>
                <w:sz w:val="20"/>
                <w:szCs w:val="20"/>
              </w:rPr>
              <w:lastRenderedPageBreak/>
              <w:t>человек</w:t>
            </w:r>
          </w:p>
        </w:tc>
        <w:tc>
          <w:tcPr>
            <w:tcW w:w="1276" w:type="dxa"/>
            <w:vAlign w:val="center"/>
          </w:tcPr>
          <w:p w:rsidR="003C224B" w:rsidRPr="00C26D3B" w:rsidRDefault="003C224B" w:rsidP="003C224B">
            <w:pPr>
              <w:jc w:val="center"/>
              <w:rPr>
                <w:color w:val="FF0000"/>
                <w:sz w:val="20"/>
                <w:szCs w:val="20"/>
              </w:rPr>
            </w:pPr>
            <w:r w:rsidRPr="00C26D3B">
              <w:rPr>
                <w:color w:val="000000"/>
                <w:sz w:val="20"/>
                <w:szCs w:val="20"/>
              </w:rPr>
              <w:t>6</w:t>
            </w:r>
          </w:p>
        </w:tc>
        <w:tc>
          <w:tcPr>
            <w:tcW w:w="964" w:type="dxa"/>
            <w:vAlign w:val="center"/>
          </w:tcPr>
          <w:p w:rsidR="003C224B" w:rsidRPr="00C26D3B" w:rsidRDefault="003C224B" w:rsidP="003C224B">
            <w:pPr>
              <w:jc w:val="center"/>
              <w:rPr>
                <w:sz w:val="20"/>
                <w:szCs w:val="20"/>
              </w:rPr>
            </w:pPr>
            <w:r w:rsidRPr="00C26D3B">
              <w:rPr>
                <w:sz w:val="20"/>
                <w:szCs w:val="20"/>
              </w:rPr>
              <w:t>6</w:t>
            </w:r>
          </w:p>
        </w:tc>
        <w:tc>
          <w:tcPr>
            <w:tcW w:w="993" w:type="dxa"/>
            <w:vAlign w:val="center"/>
          </w:tcPr>
          <w:p w:rsidR="003C224B" w:rsidRPr="00C26D3B" w:rsidRDefault="003C224B" w:rsidP="003C224B">
            <w:pPr>
              <w:jc w:val="center"/>
              <w:rPr>
                <w:sz w:val="20"/>
                <w:szCs w:val="20"/>
              </w:rPr>
            </w:pPr>
            <w:r w:rsidRPr="00C26D3B">
              <w:rPr>
                <w:sz w:val="20"/>
                <w:szCs w:val="20"/>
              </w:rPr>
              <w:t>6</w:t>
            </w:r>
          </w:p>
        </w:tc>
        <w:tc>
          <w:tcPr>
            <w:tcW w:w="992" w:type="dxa"/>
            <w:vAlign w:val="center"/>
          </w:tcPr>
          <w:p w:rsidR="003C224B" w:rsidRPr="00C26D3B" w:rsidRDefault="003C224B" w:rsidP="003C224B">
            <w:pPr>
              <w:jc w:val="center"/>
              <w:rPr>
                <w:sz w:val="20"/>
                <w:szCs w:val="20"/>
              </w:rPr>
            </w:pPr>
            <w:r w:rsidRPr="00C26D3B">
              <w:rPr>
                <w:sz w:val="20"/>
                <w:szCs w:val="20"/>
              </w:rPr>
              <w:t>6</w:t>
            </w:r>
          </w:p>
        </w:tc>
        <w:tc>
          <w:tcPr>
            <w:tcW w:w="992"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r>
    </w:tbl>
    <w:p w:rsidR="003C224B" w:rsidRPr="00C26D3B" w:rsidRDefault="003C224B" w:rsidP="003C224B">
      <w:pPr>
        <w:pStyle w:val="ConsPlusNormal"/>
        <w:tabs>
          <w:tab w:val="left" w:pos="540"/>
        </w:tabs>
        <w:ind w:left="360"/>
        <w:rPr>
          <w:rFonts w:ascii="Times New Roman" w:hAnsi="Times New Roman"/>
          <w:sz w:val="20"/>
          <w:szCs w:val="20"/>
        </w:rPr>
      </w:pPr>
    </w:p>
    <w:p w:rsidR="003C224B" w:rsidRPr="00C26D3B" w:rsidRDefault="003C224B" w:rsidP="003C224B">
      <w:pPr>
        <w:jc w:val="center"/>
        <w:rPr>
          <w:b/>
          <w:color w:val="000000"/>
          <w:sz w:val="20"/>
          <w:szCs w:val="20"/>
        </w:rPr>
      </w:pPr>
      <w:r w:rsidRPr="00C26D3B">
        <w:rPr>
          <w:b/>
          <w:color w:val="000000"/>
          <w:sz w:val="20"/>
          <w:szCs w:val="20"/>
        </w:rPr>
        <w:t>Финансовое обеспечение комплекса процессных мероприятий</w:t>
      </w:r>
    </w:p>
    <w:p w:rsidR="003C224B" w:rsidRPr="00C26D3B" w:rsidRDefault="003C224B" w:rsidP="003C22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64"/>
        <w:gridCol w:w="992"/>
        <w:gridCol w:w="993"/>
        <w:gridCol w:w="992"/>
        <w:gridCol w:w="992"/>
        <w:gridCol w:w="1134"/>
        <w:gridCol w:w="1134"/>
      </w:tblGrid>
      <w:tr w:rsidR="003C224B" w:rsidRPr="00C26D3B" w:rsidTr="003C224B">
        <w:tc>
          <w:tcPr>
            <w:tcW w:w="6091" w:type="dxa"/>
            <w:vMerge w:val="restart"/>
          </w:tcPr>
          <w:p w:rsidR="003C224B" w:rsidRPr="00C26D3B" w:rsidRDefault="003C224B" w:rsidP="003C224B">
            <w:pPr>
              <w:jc w:val="center"/>
              <w:rPr>
                <w:sz w:val="20"/>
                <w:szCs w:val="20"/>
              </w:rPr>
            </w:pPr>
            <w:r w:rsidRPr="00C26D3B">
              <w:rPr>
                <w:sz w:val="20"/>
                <w:szCs w:val="20"/>
              </w:rPr>
              <w:t>Наименование мероприятия / источник финансового обеспечения</w:t>
            </w:r>
          </w:p>
        </w:tc>
        <w:tc>
          <w:tcPr>
            <w:tcW w:w="2664" w:type="dxa"/>
            <w:vMerge w:val="restart"/>
          </w:tcPr>
          <w:p w:rsidR="003C224B" w:rsidRPr="00C26D3B" w:rsidRDefault="003C224B" w:rsidP="003C224B">
            <w:pPr>
              <w:ind w:firstLine="34"/>
              <w:jc w:val="center"/>
              <w:rPr>
                <w:sz w:val="20"/>
                <w:szCs w:val="20"/>
              </w:rPr>
            </w:pPr>
            <w:r w:rsidRPr="00C26D3B">
              <w:rPr>
                <w:sz w:val="20"/>
                <w:szCs w:val="20"/>
              </w:rPr>
              <w:t>ГРБС</w:t>
            </w:r>
          </w:p>
        </w:tc>
        <w:tc>
          <w:tcPr>
            <w:tcW w:w="6237" w:type="dxa"/>
            <w:gridSpan w:val="6"/>
          </w:tcPr>
          <w:p w:rsidR="003C224B" w:rsidRPr="00C26D3B" w:rsidRDefault="003C224B" w:rsidP="003C224B">
            <w:pPr>
              <w:jc w:val="center"/>
              <w:rPr>
                <w:sz w:val="20"/>
                <w:szCs w:val="20"/>
              </w:rPr>
            </w:pPr>
            <w:r w:rsidRPr="00C26D3B">
              <w:rPr>
                <w:sz w:val="20"/>
                <w:szCs w:val="20"/>
              </w:rPr>
              <w:t>Объем финансового обеспечения (тыс. руб.)</w:t>
            </w:r>
          </w:p>
        </w:tc>
      </w:tr>
      <w:tr w:rsidR="003C224B" w:rsidRPr="00C26D3B" w:rsidTr="003C224B">
        <w:tc>
          <w:tcPr>
            <w:tcW w:w="6091" w:type="dxa"/>
            <w:vMerge/>
            <w:vAlign w:val="center"/>
          </w:tcPr>
          <w:p w:rsidR="003C224B" w:rsidRPr="00C26D3B" w:rsidRDefault="003C224B" w:rsidP="003C224B">
            <w:pPr>
              <w:rPr>
                <w:sz w:val="20"/>
                <w:szCs w:val="20"/>
              </w:rPr>
            </w:pPr>
          </w:p>
        </w:tc>
        <w:tc>
          <w:tcPr>
            <w:tcW w:w="266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993" w:type="dxa"/>
          </w:tcPr>
          <w:p w:rsidR="003C224B" w:rsidRPr="00C26D3B" w:rsidRDefault="003C224B" w:rsidP="003C224B">
            <w:pPr>
              <w:ind w:firstLine="33"/>
              <w:jc w:val="center"/>
              <w:rPr>
                <w:sz w:val="20"/>
                <w:szCs w:val="20"/>
              </w:rPr>
            </w:pPr>
            <w:r w:rsidRPr="00C26D3B">
              <w:rPr>
                <w:sz w:val="20"/>
                <w:szCs w:val="20"/>
              </w:rPr>
              <w:t>2025 год</w:t>
            </w:r>
          </w:p>
        </w:tc>
        <w:tc>
          <w:tcPr>
            <w:tcW w:w="992" w:type="dxa"/>
          </w:tcPr>
          <w:p w:rsidR="003C224B" w:rsidRPr="00C26D3B" w:rsidRDefault="003C224B" w:rsidP="003C224B">
            <w:pPr>
              <w:ind w:firstLine="32"/>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Комплекс процессных мероприятий «Повышение качества жизни пожилых людей в Молчановского района»</w:t>
            </w:r>
          </w:p>
        </w:tc>
        <w:tc>
          <w:tcPr>
            <w:tcW w:w="2664" w:type="dxa"/>
            <w:vMerge w:val="restart"/>
          </w:tcPr>
          <w:p w:rsidR="003C224B" w:rsidRPr="00C26D3B" w:rsidRDefault="003C224B" w:rsidP="003C224B">
            <w:pPr>
              <w:rPr>
                <w:sz w:val="20"/>
                <w:szCs w:val="20"/>
              </w:rPr>
            </w:pPr>
            <w:r w:rsidRPr="00C26D3B">
              <w:rPr>
                <w:sz w:val="20"/>
                <w:szCs w:val="20"/>
              </w:rPr>
              <w:t xml:space="preserve">Администрация Молчановского района </w:t>
            </w:r>
          </w:p>
        </w:tc>
        <w:tc>
          <w:tcPr>
            <w:tcW w:w="992" w:type="dxa"/>
            <w:vAlign w:val="center"/>
          </w:tcPr>
          <w:p w:rsidR="003C224B" w:rsidRPr="00C26D3B" w:rsidRDefault="003C224B" w:rsidP="003C224B">
            <w:pPr>
              <w:jc w:val="center"/>
              <w:rPr>
                <w:sz w:val="20"/>
                <w:szCs w:val="20"/>
              </w:rPr>
            </w:pPr>
            <w:r w:rsidRPr="00C26D3B">
              <w:rPr>
                <w:sz w:val="20"/>
                <w:szCs w:val="20"/>
              </w:rPr>
              <w:t>100,0</w:t>
            </w:r>
          </w:p>
        </w:tc>
        <w:tc>
          <w:tcPr>
            <w:tcW w:w="993" w:type="dxa"/>
            <w:vAlign w:val="center"/>
          </w:tcPr>
          <w:p w:rsidR="003C224B" w:rsidRPr="00C26D3B" w:rsidRDefault="003C224B" w:rsidP="003C224B">
            <w:pPr>
              <w:jc w:val="center"/>
              <w:rPr>
                <w:sz w:val="20"/>
                <w:szCs w:val="20"/>
              </w:rPr>
            </w:pPr>
            <w:r w:rsidRPr="00C26D3B">
              <w:rPr>
                <w:sz w:val="20"/>
                <w:szCs w:val="20"/>
              </w:rPr>
              <w:t>100,0</w:t>
            </w:r>
          </w:p>
        </w:tc>
        <w:tc>
          <w:tcPr>
            <w:tcW w:w="992" w:type="dxa"/>
            <w:vAlign w:val="center"/>
          </w:tcPr>
          <w:p w:rsidR="003C224B" w:rsidRPr="00C26D3B" w:rsidRDefault="003C224B" w:rsidP="003C224B">
            <w:pPr>
              <w:jc w:val="center"/>
              <w:rPr>
                <w:sz w:val="20"/>
                <w:szCs w:val="20"/>
              </w:rPr>
            </w:pPr>
            <w:r w:rsidRPr="00C26D3B">
              <w:rPr>
                <w:sz w:val="20"/>
                <w:szCs w:val="20"/>
              </w:rPr>
              <w:t>100,0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3"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3"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 xml:space="preserve">Мероприятие. Оказание помощи в ремонте </w:t>
            </w:r>
          </w:p>
          <w:p w:rsidR="003C224B" w:rsidRPr="00C26D3B" w:rsidRDefault="003C224B" w:rsidP="003C224B">
            <w:pPr>
              <w:ind w:left="34"/>
              <w:rPr>
                <w:i/>
                <w:sz w:val="20"/>
                <w:szCs w:val="20"/>
              </w:rPr>
            </w:pPr>
            <w:r w:rsidRPr="00C26D3B">
              <w:rPr>
                <w:i/>
                <w:sz w:val="20"/>
                <w:szCs w:val="20"/>
              </w:rPr>
              <w:t xml:space="preserve">и (или) </w:t>
            </w:r>
          </w:p>
          <w:p w:rsidR="003C224B" w:rsidRPr="00C26D3B" w:rsidRDefault="003C224B" w:rsidP="003C224B">
            <w:pPr>
              <w:ind w:left="34"/>
              <w:rPr>
                <w:i/>
                <w:sz w:val="20"/>
                <w:szCs w:val="20"/>
              </w:rPr>
            </w:pPr>
            <w:r w:rsidRPr="00C26D3B">
              <w:rPr>
                <w:i/>
                <w:sz w:val="20"/>
                <w:szCs w:val="20"/>
              </w:rPr>
              <w:t xml:space="preserve">переустройстве </w:t>
            </w:r>
            <w:proofErr w:type="gramStart"/>
            <w:r w:rsidRPr="00C26D3B">
              <w:rPr>
                <w:i/>
                <w:sz w:val="20"/>
                <w:szCs w:val="20"/>
              </w:rPr>
              <w:t>жилых</w:t>
            </w:r>
            <w:proofErr w:type="gramEnd"/>
            <w:r w:rsidRPr="00C26D3B">
              <w:rPr>
                <w:i/>
                <w:sz w:val="20"/>
                <w:szCs w:val="20"/>
              </w:rPr>
              <w:t xml:space="preserve"> </w:t>
            </w:r>
          </w:p>
          <w:p w:rsidR="003C224B" w:rsidRPr="00C26D3B" w:rsidRDefault="003C224B" w:rsidP="003C224B">
            <w:pPr>
              <w:ind w:left="34"/>
              <w:rPr>
                <w:i/>
                <w:sz w:val="20"/>
                <w:szCs w:val="20"/>
              </w:rPr>
            </w:pPr>
            <w:proofErr w:type="gramStart"/>
            <w:r w:rsidRPr="00C26D3B">
              <w:rPr>
                <w:i/>
                <w:sz w:val="20"/>
                <w:szCs w:val="20"/>
              </w:rPr>
              <w:t>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w:t>
            </w:r>
            <w:proofErr w:type="gramEnd"/>
            <w:r w:rsidRPr="00C26D3B">
              <w:rPr>
                <w:i/>
                <w:sz w:val="20"/>
                <w:szCs w:val="20"/>
              </w:rPr>
              <w:t xml:space="preserve">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(всего), в том числе:</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100,0</w:t>
            </w:r>
          </w:p>
        </w:tc>
        <w:tc>
          <w:tcPr>
            <w:tcW w:w="993" w:type="dxa"/>
            <w:vAlign w:val="center"/>
          </w:tcPr>
          <w:p w:rsidR="003C224B" w:rsidRPr="00C26D3B" w:rsidRDefault="003C224B" w:rsidP="003C224B">
            <w:pPr>
              <w:jc w:val="center"/>
              <w:rPr>
                <w:sz w:val="20"/>
                <w:szCs w:val="20"/>
              </w:rPr>
            </w:pPr>
            <w:r w:rsidRPr="00C26D3B">
              <w:rPr>
                <w:sz w:val="20"/>
                <w:szCs w:val="20"/>
              </w:rPr>
              <w:t>100,0</w:t>
            </w:r>
          </w:p>
        </w:tc>
        <w:tc>
          <w:tcPr>
            <w:tcW w:w="992" w:type="dxa"/>
            <w:vAlign w:val="center"/>
          </w:tcPr>
          <w:p w:rsidR="003C224B" w:rsidRPr="00C26D3B" w:rsidRDefault="003C224B" w:rsidP="003C224B">
            <w:pPr>
              <w:jc w:val="center"/>
              <w:rPr>
                <w:sz w:val="20"/>
                <w:szCs w:val="20"/>
              </w:rPr>
            </w:pPr>
            <w:r w:rsidRPr="00C26D3B">
              <w:rPr>
                <w:sz w:val="20"/>
                <w:szCs w:val="20"/>
              </w:rPr>
              <w:t>100,0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3"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3"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50,0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bl>
    <w:p w:rsidR="003C224B" w:rsidRPr="00C26D3B" w:rsidRDefault="003C224B" w:rsidP="003C224B">
      <w:pPr>
        <w:pStyle w:val="ConsPlusNormal"/>
        <w:tabs>
          <w:tab w:val="left" w:pos="540"/>
        </w:tabs>
        <w:ind w:left="360"/>
        <w:jc w:val="center"/>
        <w:rPr>
          <w:rFonts w:ascii="Times New Roman" w:hAnsi="Times New Roman"/>
          <w:sz w:val="20"/>
          <w:szCs w:val="20"/>
        </w:rPr>
        <w:sectPr w:rsidR="003C224B" w:rsidRPr="00C26D3B" w:rsidSect="003C224B">
          <w:pgSz w:w="16838" w:h="11906" w:orient="landscape"/>
          <w:pgMar w:top="567" w:right="567" w:bottom="567" w:left="1134" w:header="709" w:footer="709" w:gutter="0"/>
          <w:cols w:space="708"/>
          <w:docGrid w:linePitch="360"/>
        </w:sect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lastRenderedPageBreak/>
        <w:t>Условия и порядок софинансирования подпрограммы 2</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из федерального, областного бюджетов и внебюджетных источников</w:t>
      </w:r>
    </w:p>
    <w:p w:rsidR="003C224B" w:rsidRPr="00C26D3B" w:rsidRDefault="003C224B" w:rsidP="003C224B">
      <w:pPr>
        <w:pStyle w:val="ConsPlusNormal"/>
        <w:jc w:val="both"/>
        <w:rPr>
          <w:rFonts w:ascii="Times New Roman" w:hAnsi="Times New Roman"/>
          <w:sz w:val="20"/>
          <w:szCs w:val="20"/>
        </w:rPr>
      </w:pPr>
    </w:p>
    <w:p w:rsidR="003C224B" w:rsidRPr="00C26D3B" w:rsidRDefault="003C224B" w:rsidP="003C224B">
      <w:pPr>
        <w:pStyle w:val="ConsPlusNormal"/>
        <w:ind w:left="567" w:firstLine="567"/>
        <w:jc w:val="both"/>
        <w:rPr>
          <w:rFonts w:ascii="Times New Roman" w:hAnsi="Times New Roman"/>
          <w:sz w:val="20"/>
          <w:szCs w:val="20"/>
        </w:rPr>
      </w:pPr>
      <w:r w:rsidRPr="00C26D3B">
        <w:rPr>
          <w:rFonts w:ascii="Times New Roman" w:hAnsi="Times New Roman"/>
          <w:sz w:val="20"/>
          <w:szCs w:val="20"/>
        </w:rPr>
        <w:t>Реализация подпрограммы 2 осуществляется Управлением по социальной политике Администрации Молчановского района.</w:t>
      </w:r>
    </w:p>
    <w:p w:rsidR="003C224B" w:rsidRPr="00C26D3B" w:rsidRDefault="003C224B" w:rsidP="003C224B">
      <w:pPr>
        <w:pStyle w:val="ConsPlusNormal"/>
        <w:ind w:left="567" w:firstLine="567"/>
        <w:jc w:val="both"/>
        <w:rPr>
          <w:rFonts w:ascii="Times New Roman" w:hAnsi="Times New Roman"/>
          <w:sz w:val="20"/>
          <w:szCs w:val="20"/>
        </w:rPr>
      </w:pPr>
      <w:r w:rsidRPr="00C26D3B">
        <w:rPr>
          <w:rFonts w:ascii="Times New Roman" w:hAnsi="Times New Roman"/>
          <w:sz w:val="20"/>
          <w:szCs w:val="20"/>
        </w:rPr>
        <w:t>Подпрограмма 2 реализуется за счет средств областного и местного бюджетов.</w:t>
      </w:r>
    </w:p>
    <w:p w:rsidR="003C224B" w:rsidRPr="00C26D3B" w:rsidRDefault="003C224B" w:rsidP="003C224B">
      <w:pPr>
        <w:pStyle w:val="ConsPlusNormal"/>
        <w:ind w:left="567" w:firstLine="567"/>
        <w:jc w:val="both"/>
        <w:rPr>
          <w:rFonts w:ascii="Times New Roman" w:hAnsi="Times New Roman"/>
          <w:sz w:val="20"/>
          <w:szCs w:val="20"/>
        </w:rPr>
      </w:pPr>
      <w:r w:rsidRPr="00C26D3B">
        <w:rPr>
          <w:rFonts w:ascii="Times New Roman" w:hAnsi="Times New Roman"/>
          <w:sz w:val="20"/>
          <w:szCs w:val="20"/>
        </w:rPr>
        <w:t>Подпрограммой предусмотрено проведение мероприятий по повышению качества жизни пожилых людей Молчановского района, подлежащих исполнению за счет субвенций.</w:t>
      </w:r>
    </w:p>
    <w:p w:rsidR="003C224B" w:rsidRPr="00C26D3B" w:rsidRDefault="003C224B" w:rsidP="003C224B">
      <w:pPr>
        <w:autoSpaceDE w:val="0"/>
        <w:autoSpaceDN w:val="0"/>
        <w:adjustRightInd w:val="0"/>
        <w:ind w:left="567" w:firstLine="567"/>
        <w:jc w:val="both"/>
        <w:rPr>
          <w:sz w:val="20"/>
          <w:szCs w:val="20"/>
        </w:rPr>
      </w:pPr>
      <w:r w:rsidRPr="00C26D3B">
        <w:rPr>
          <w:sz w:val="20"/>
          <w:szCs w:val="20"/>
        </w:rPr>
        <w:t xml:space="preserve">Условия и порядок финансирования подпрограммы 2 из областного бюджета определены Законом Томской области от 13.08.2007 № 170-ОЗ «О межбюджетных отношениях в Томской области», постановлением Администрации Томской области от 17.03.2020 № 107а «Об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w:t>
      </w:r>
      <w:proofErr w:type="gramStart"/>
      <w:r w:rsidRPr="00C26D3B">
        <w:rPr>
          <w:sz w:val="20"/>
          <w:szCs w:val="20"/>
        </w:rPr>
        <w:t>и(</w:t>
      </w:r>
      <w:proofErr w:type="gramEnd"/>
      <w:r w:rsidRPr="00C26D3B">
        <w:rPr>
          <w:sz w:val="20"/>
          <w:szCs w:val="20"/>
        </w:rPr>
        <w:t xml:space="preserve">или) переустройстве жилых </w:t>
      </w:r>
      <w:proofErr w:type="gramStart"/>
      <w:r w:rsidRPr="00C26D3B">
        <w:rPr>
          <w:sz w:val="20"/>
          <w:szCs w:val="20"/>
        </w:rPr>
        <w:t>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w:t>
      </w:r>
      <w:proofErr w:type="gramEnd"/>
      <w:r w:rsidRPr="00C26D3B">
        <w:rPr>
          <w:sz w:val="20"/>
          <w:szCs w:val="20"/>
        </w:rPr>
        <w:t xml:space="preserve">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p>
    <w:p w:rsidR="003C224B" w:rsidRPr="00C26D3B" w:rsidRDefault="003C224B" w:rsidP="003C224B">
      <w:pPr>
        <w:autoSpaceDE w:val="0"/>
        <w:autoSpaceDN w:val="0"/>
        <w:adjustRightInd w:val="0"/>
        <w:ind w:left="567" w:firstLine="567"/>
        <w:jc w:val="both"/>
        <w:rPr>
          <w:sz w:val="20"/>
          <w:szCs w:val="20"/>
        </w:rPr>
      </w:pPr>
      <w:r w:rsidRPr="00C26D3B">
        <w:rPr>
          <w:sz w:val="20"/>
          <w:szCs w:val="20"/>
        </w:rPr>
        <w:t>Подпрограммой 2 не предусмотрено софинансирования из внебюджетных источников.</w:t>
      </w: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sectPr w:rsidR="003C224B" w:rsidRPr="00C26D3B" w:rsidSect="003C224B">
          <w:pgSz w:w="11906" w:h="16838"/>
          <w:pgMar w:top="567" w:right="567" w:bottom="567" w:left="1134" w:header="709" w:footer="709" w:gutter="0"/>
          <w:cols w:space="708"/>
          <w:docGrid w:linePitch="360"/>
        </w:sect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lastRenderedPageBreak/>
        <w:t>Подпрограмма (направление) 3«Доступная среда»</w:t>
      </w: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tabs>
          <w:tab w:val="left" w:pos="540"/>
        </w:tabs>
        <w:ind w:left="360"/>
        <w:jc w:val="center"/>
        <w:rPr>
          <w:rFonts w:ascii="Times New Roman" w:hAnsi="Times New Roman"/>
          <w:b/>
          <w:sz w:val="20"/>
          <w:szCs w:val="20"/>
        </w:rPr>
      </w:pPr>
      <w:r w:rsidRPr="00C26D3B">
        <w:rPr>
          <w:rFonts w:ascii="Times New Roman" w:hAnsi="Times New Roman"/>
          <w:b/>
          <w:sz w:val="20"/>
          <w:szCs w:val="20"/>
        </w:rPr>
        <w:t>Паспорт подпрограммы (направления)3</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2268"/>
        <w:gridCol w:w="1134"/>
        <w:gridCol w:w="1134"/>
        <w:gridCol w:w="142"/>
        <w:gridCol w:w="1275"/>
        <w:gridCol w:w="142"/>
        <w:gridCol w:w="1276"/>
        <w:gridCol w:w="425"/>
        <w:gridCol w:w="1276"/>
        <w:gridCol w:w="142"/>
        <w:gridCol w:w="1275"/>
        <w:gridCol w:w="1559"/>
        <w:gridCol w:w="1417"/>
        <w:gridCol w:w="1417"/>
        <w:gridCol w:w="1417"/>
        <w:gridCol w:w="1417"/>
        <w:gridCol w:w="1417"/>
        <w:gridCol w:w="1417"/>
        <w:gridCol w:w="1417"/>
      </w:tblGrid>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Наименование подпрограммы</w:t>
            </w:r>
          </w:p>
        </w:tc>
        <w:tc>
          <w:tcPr>
            <w:tcW w:w="13477" w:type="dxa"/>
            <w:gridSpan w:val="14"/>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Доступная среда</w:t>
            </w:r>
            <w:r w:rsidRPr="00C26D3B">
              <w:rPr>
                <w:rFonts w:ascii="Times New Roman" w:hAnsi="Times New Roman"/>
                <w:sz w:val="20"/>
                <w:szCs w:val="20"/>
                <w:lang w:eastAsia="en-US"/>
              </w:rPr>
              <w:t xml:space="preserve"> (далее - подпрограмма (направление)3)</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Соисполнитель муниципальной программы (ответственный за подпрограмму (направление)  3)</w:t>
            </w:r>
          </w:p>
        </w:tc>
        <w:tc>
          <w:tcPr>
            <w:tcW w:w="13477" w:type="dxa"/>
            <w:gridSpan w:val="14"/>
          </w:tcPr>
          <w:p w:rsidR="003C224B" w:rsidRPr="00C26D3B" w:rsidRDefault="003C224B" w:rsidP="003C224B">
            <w:pPr>
              <w:jc w:val="both"/>
              <w:rPr>
                <w:sz w:val="20"/>
                <w:szCs w:val="20"/>
              </w:rPr>
            </w:pPr>
            <w:r w:rsidRPr="00C26D3B">
              <w:rPr>
                <w:sz w:val="20"/>
                <w:szCs w:val="20"/>
              </w:rPr>
              <w:t>Администрация Молчановского района (Управление по социальной политике Администрации Молчановского района)</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Участники подпрограммы (направления) 3</w:t>
            </w:r>
          </w:p>
        </w:tc>
        <w:tc>
          <w:tcPr>
            <w:tcW w:w="13477" w:type="dxa"/>
            <w:gridSpan w:val="14"/>
          </w:tcPr>
          <w:p w:rsidR="003C224B" w:rsidRPr="00C26D3B" w:rsidRDefault="003C224B" w:rsidP="003C224B">
            <w:pPr>
              <w:autoSpaceDE w:val="0"/>
              <w:autoSpaceDN w:val="0"/>
              <w:adjustRightInd w:val="0"/>
              <w:spacing w:after="20"/>
              <w:rPr>
                <w:bCs/>
                <w:sz w:val="20"/>
                <w:szCs w:val="20"/>
              </w:rPr>
            </w:pPr>
            <w:r w:rsidRPr="00C26D3B">
              <w:rPr>
                <w:sz w:val="20"/>
                <w:szCs w:val="20"/>
              </w:rPr>
              <w:t>Отдел опеки и попечительства</w:t>
            </w:r>
            <w:r w:rsidRPr="00C26D3B">
              <w:rPr>
                <w:bCs/>
                <w:sz w:val="20"/>
                <w:szCs w:val="20"/>
              </w:rPr>
              <w:t xml:space="preserve"> Управления по социальной политике Администрации Молчановского района;</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Совет ветеранов Молчановского района;</w:t>
            </w:r>
          </w:p>
          <w:p w:rsidR="003C224B" w:rsidRPr="00C26D3B" w:rsidRDefault="003C224B" w:rsidP="003C224B">
            <w:pPr>
              <w:pStyle w:val="ConsPlusNormal"/>
              <w:rPr>
                <w:rFonts w:ascii="Times New Roman" w:hAnsi="Times New Roman"/>
                <w:sz w:val="20"/>
                <w:szCs w:val="20"/>
                <w:lang w:eastAsia="en-US"/>
              </w:rPr>
            </w:pP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Цель подпрограммы (направления)3</w:t>
            </w:r>
          </w:p>
        </w:tc>
        <w:tc>
          <w:tcPr>
            <w:tcW w:w="13477" w:type="dxa"/>
            <w:gridSpan w:val="14"/>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 xml:space="preserve">Обеспечение беспрепятственного доступа к приоритетным объектам и услугам в сферах жизнедеятельности инвалидов </w:t>
            </w:r>
          </w:p>
        </w:tc>
      </w:tr>
      <w:tr w:rsidR="003C224B" w:rsidRPr="00C26D3B" w:rsidTr="003C224B">
        <w:trPr>
          <w:gridAfter w:val="8"/>
          <w:wAfter w:w="11478" w:type="dxa"/>
          <w:trHeight w:val="320"/>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Показатели цели Подпрограммы (направления) 3 и их значения (с детализацией по годам реализации)</w:t>
            </w:r>
          </w:p>
        </w:tc>
        <w:tc>
          <w:tcPr>
            <w:tcW w:w="1814" w:type="dxa"/>
            <w:gridSpan w:val="2"/>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Наименование показателя</w:t>
            </w:r>
          </w:p>
        </w:tc>
        <w:tc>
          <w:tcPr>
            <w:tcW w:w="3442" w:type="dxa"/>
            <w:gridSpan w:val="2"/>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w:t>
            </w:r>
            <w:proofErr w:type="gramStart"/>
            <w:r w:rsidRPr="00C26D3B">
              <w:rPr>
                <w:rFonts w:ascii="Times New Roman" w:hAnsi="Times New Roman"/>
                <w:sz w:val="20"/>
                <w:szCs w:val="20"/>
              </w:rPr>
              <w:t>,п</w:t>
            </w:r>
            <w:proofErr w:type="gramEnd"/>
            <w:r w:rsidRPr="00C26D3B">
              <w:rPr>
                <w:rFonts w:ascii="Times New Roman" w:hAnsi="Times New Roman"/>
                <w:sz w:val="20"/>
                <w:szCs w:val="20"/>
              </w:rPr>
              <w:t>редшествующему очередному финансовому году</w:t>
            </w:r>
          </w:p>
        </w:tc>
        <w:tc>
          <w:tcPr>
            <w:tcW w:w="8221" w:type="dxa"/>
            <w:gridSpan w:val="10"/>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Планируемое значение показателя</w:t>
            </w:r>
          </w:p>
        </w:tc>
      </w:tr>
      <w:tr w:rsidR="003C224B" w:rsidRPr="00C26D3B" w:rsidTr="003C224B">
        <w:trPr>
          <w:gridAfter w:val="8"/>
          <w:wAfter w:w="11478" w:type="dxa"/>
          <w:trHeight w:val="820"/>
        </w:trPr>
        <w:tc>
          <w:tcPr>
            <w:tcW w:w="1894" w:type="dxa"/>
            <w:vMerge/>
          </w:tcPr>
          <w:p w:rsidR="003C224B" w:rsidRPr="00C26D3B" w:rsidRDefault="003C224B" w:rsidP="003C224B">
            <w:pPr>
              <w:pStyle w:val="ConsPlusNormal"/>
              <w:rPr>
                <w:rFonts w:ascii="Times New Roman" w:hAnsi="Times New Roman"/>
                <w:sz w:val="20"/>
                <w:szCs w:val="20"/>
                <w:lang w:eastAsia="en-US"/>
              </w:rPr>
            </w:pPr>
          </w:p>
        </w:tc>
        <w:tc>
          <w:tcPr>
            <w:tcW w:w="1814" w:type="dxa"/>
            <w:gridSpan w:val="2"/>
            <w:vMerge/>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3442" w:type="dxa"/>
            <w:gridSpan w:val="2"/>
            <w:vMerge/>
            <w:vAlign w:val="center"/>
          </w:tcPr>
          <w:p w:rsidR="003C224B" w:rsidRPr="00C26D3B" w:rsidRDefault="003C224B" w:rsidP="003C224B">
            <w:pPr>
              <w:pStyle w:val="ConsPlusNormal"/>
              <w:jc w:val="center"/>
              <w:rPr>
                <w:rFonts w:ascii="Times New Roman" w:hAnsi="Times New Roman"/>
                <w:sz w:val="20"/>
                <w:szCs w:val="20"/>
              </w:rPr>
            </w:pP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701" w:type="dxa"/>
            <w:gridSpan w:val="2"/>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417"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Height w:val="1001"/>
        </w:trPr>
        <w:tc>
          <w:tcPr>
            <w:tcW w:w="1894" w:type="dxa"/>
            <w:vMerge/>
            <w:vAlign w:val="center"/>
          </w:tcPr>
          <w:p w:rsidR="003C224B" w:rsidRPr="00C26D3B" w:rsidRDefault="003C224B" w:rsidP="003C224B">
            <w:pPr>
              <w:rPr>
                <w:sz w:val="20"/>
                <w:szCs w:val="20"/>
              </w:rPr>
            </w:pPr>
          </w:p>
        </w:tc>
        <w:tc>
          <w:tcPr>
            <w:tcW w:w="1814" w:type="dxa"/>
            <w:gridSpan w:val="2"/>
            <w:vAlign w:val="center"/>
          </w:tcPr>
          <w:p w:rsidR="003C224B" w:rsidRPr="00C26D3B" w:rsidRDefault="003C224B" w:rsidP="003C224B">
            <w:pPr>
              <w:autoSpaceDE w:val="0"/>
              <w:autoSpaceDN w:val="0"/>
              <w:adjustRightInd w:val="0"/>
              <w:rPr>
                <w:sz w:val="20"/>
                <w:szCs w:val="20"/>
              </w:rPr>
            </w:pPr>
            <w:r w:rsidRPr="00C26D3B">
              <w:rPr>
                <w:sz w:val="20"/>
                <w:szCs w:val="20"/>
              </w:rPr>
              <w:t>Доля инвалидов, положительно оценивающих уровень доступности приоритетных объектов и услуг в Молчановском районе, %</w:t>
            </w:r>
          </w:p>
        </w:tc>
        <w:tc>
          <w:tcPr>
            <w:tcW w:w="34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40</w:t>
            </w: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45</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45</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45</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45</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45</w:t>
            </w:r>
          </w:p>
        </w:tc>
        <w:tc>
          <w:tcPr>
            <w:tcW w:w="1417"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45</w:t>
            </w:r>
          </w:p>
        </w:tc>
      </w:tr>
      <w:tr w:rsidR="003C224B" w:rsidRPr="00C26D3B" w:rsidTr="003C224B">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Задачи подпрограммы (направления) 3</w:t>
            </w:r>
          </w:p>
        </w:tc>
        <w:tc>
          <w:tcPr>
            <w:tcW w:w="13477" w:type="dxa"/>
            <w:gridSpan w:val="14"/>
          </w:tcPr>
          <w:p w:rsidR="003C224B" w:rsidRPr="00C26D3B" w:rsidRDefault="003C224B" w:rsidP="003C224B">
            <w:pPr>
              <w:rPr>
                <w:sz w:val="20"/>
                <w:szCs w:val="20"/>
              </w:rPr>
            </w:pPr>
            <w:r w:rsidRPr="00C26D3B">
              <w:rPr>
                <w:sz w:val="20"/>
                <w:szCs w:val="20"/>
              </w:rPr>
              <w:t>1. Повышение уровня доступности приоритетных объектов и услуг для инвалидов в Молчановском районе</w:t>
            </w:r>
          </w:p>
        </w:tc>
        <w:tc>
          <w:tcPr>
            <w:tcW w:w="1559" w:type="dxa"/>
            <w:tcBorders>
              <w:top w:val="nil"/>
              <w:bottom w:val="nil"/>
              <w:right w:val="nil"/>
            </w:tcBorders>
          </w:tcPr>
          <w:p w:rsidR="003C224B" w:rsidRPr="00C26D3B" w:rsidRDefault="003C224B" w:rsidP="003C224B">
            <w:pPr>
              <w:rPr>
                <w:sz w:val="20"/>
                <w:szCs w:val="20"/>
              </w:rPr>
            </w:pPr>
          </w:p>
        </w:tc>
        <w:tc>
          <w:tcPr>
            <w:tcW w:w="1417" w:type="dxa"/>
            <w:tcBorders>
              <w:left w:val="nil"/>
            </w:tcBorders>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pStyle w:val="ConsPlusNormal"/>
              <w:jc w:val="center"/>
              <w:rPr>
                <w:rFonts w:ascii="Times New Roman" w:hAnsi="Times New Roman"/>
                <w:sz w:val="20"/>
                <w:szCs w:val="20"/>
                <w:lang w:eastAsia="en-US"/>
              </w:rPr>
            </w:pPr>
          </w:p>
        </w:tc>
      </w:tr>
      <w:tr w:rsidR="003C224B" w:rsidRPr="00C26D3B" w:rsidTr="003C224B">
        <w:trPr>
          <w:gridAfter w:val="8"/>
          <w:wAfter w:w="11478" w:type="dxa"/>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Показатели задач подпрограммы 3 и </w:t>
            </w:r>
            <w:r w:rsidRPr="00C26D3B">
              <w:rPr>
                <w:rFonts w:ascii="Times New Roman" w:hAnsi="Times New Roman"/>
                <w:sz w:val="20"/>
                <w:szCs w:val="20"/>
                <w:lang w:eastAsia="en-US"/>
              </w:rPr>
              <w:lastRenderedPageBreak/>
              <w:t>их значения (с детализацией по годам реализации)</w:t>
            </w:r>
          </w:p>
        </w:tc>
        <w:tc>
          <w:tcPr>
            <w:tcW w:w="1814"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lastRenderedPageBreak/>
              <w:t>Наименование показателя</w:t>
            </w:r>
          </w:p>
        </w:tc>
        <w:tc>
          <w:tcPr>
            <w:tcW w:w="34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w:t>
            </w:r>
            <w:proofErr w:type="gramStart"/>
            <w:r w:rsidRPr="00C26D3B">
              <w:rPr>
                <w:rFonts w:ascii="Times New Roman" w:hAnsi="Times New Roman"/>
                <w:sz w:val="20"/>
                <w:szCs w:val="20"/>
              </w:rPr>
              <w:t>,п</w:t>
            </w:r>
            <w:proofErr w:type="gramEnd"/>
            <w:r w:rsidRPr="00C26D3B">
              <w:rPr>
                <w:rFonts w:ascii="Times New Roman" w:hAnsi="Times New Roman"/>
                <w:sz w:val="20"/>
                <w:szCs w:val="20"/>
              </w:rPr>
              <w:t xml:space="preserve">редшествующему очередному </w:t>
            </w:r>
            <w:r w:rsidRPr="00C26D3B">
              <w:rPr>
                <w:rFonts w:ascii="Times New Roman" w:hAnsi="Times New Roman"/>
                <w:sz w:val="20"/>
                <w:szCs w:val="20"/>
              </w:rPr>
              <w:lastRenderedPageBreak/>
              <w:t>финансовому году)</w:t>
            </w: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lastRenderedPageBreak/>
              <w:t>2024 год</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 xml:space="preserve">Прогнозный период 2027 </w:t>
            </w:r>
            <w:r w:rsidRPr="00C26D3B">
              <w:rPr>
                <w:rFonts w:ascii="Times New Roman" w:hAnsi="Times New Roman"/>
                <w:sz w:val="20"/>
                <w:szCs w:val="20"/>
                <w:lang w:eastAsia="en-US"/>
              </w:rPr>
              <w:lastRenderedPageBreak/>
              <w:t>год</w:t>
            </w:r>
          </w:p>
        </w:tc>
        <w:tc>
          <w:tcPr>
            <w:tcW w:w="1701" w:type="dxa"/>
            <w:gridSpan w:val="2"/>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lastRenderedPageBreak/>
              <w:t>Прогнозный период 2028 год</w:t>
            </w:r>
          </w:p>
        </w:tc>
        <w:tc>
          <w:tcPr>
            <w:tcW w:w="1417"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 xml:space="preserve">Прогнозный период 2029 </w:t>
            </w:r>
            <w:r w:rsidRPr="00C26D3B">
              <w:rPr>
                <w:rFonts w:ascii="Times New Roman" w:hAnsi="Times New Roman"/>
                <w:sz w:val="20"/>
                <w:szCs w:val="20"/>
                <w:lang w:eastAsia="en-US"/>
              </w:rPr>
              <w:lastRenderedPageBreak/>
              <w:t>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3477" w:type="dxa"/>
            <w:gridSpan w:val="14"/>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Задача 1. Повышение уровня доступности приоритетных объектов и услуг для инвалидов в Молчановском районе</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Количество организаций, оборудованных с учетом доступности для инвалидов в год, %</w:t>
            </w:r>
          </w:p>
        </w:tc>
        <w:tc>
          <w:tcPr>
            <w:tcW w:w="3442"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3</w:t>
            </w: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4</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w:t>
            </w:r>
          </w:p>
        </w:tc>
        <w:tc>
          <w:tcPr>
            <w:tcW w:w="1417"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5</w:t>
            </w:r>
          </w:p>
        </w:tc>
      </w:tr>
      <w:tr w:rsidR="003C224B" w:rsidRPr="00C26D3B" w:rsidTr="003C224B">
        <w:trPr>
          <w:gridAfter w:val="8"/>
          <w:wAfter w:w="11478" w:type="dxa"/>
        </w:trPr>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Сроки реализации подпрограммы 3</w:t>
            </w:r>
          </w:p>
        </w:tc>
        <w:tc>
          <w:tcPr>
            <w:tcW w:w="13477" w:type="dxa"/>
            <w:gridSpan w:val="14"/>
          </w:tcPr>
          <w:p w:rsidR="003C224B" w:rsidRPr="00C26D3B" w:rsidRDefault="003C224B" w:rsidP="003C224B">
            <w:pPr>
              <w:pStyle w:val="TableParagraph"/>
              <w:rPr>
                <w:sz w:val="20"/>
                <w:szCs w:val="20"/>
              </w:rPr>
            </w:pPr>
            <w:r w:rsidRPr="00C26D3B">
              <w:rPr>
                <w:sz w:val="20"/>
                <w:szCs w:val="20"/>
              </w:rPr>
              <w:t>I этап – 2022-2023 годы</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II этап - 2024 - 2026 годы с прогнозом на 2027, 2028 и 2029 годы</w:t>
            </w:r>
          </w:p>
        </w:tc>
      </w:tr>
      <w:tr w:rsidR="003C224B" w:rsidRPr="00C26D3B" w:rsidTr="003C224B">
        <w:trPr>
          <w:gridAfter w:val="8"/>
          <w:wAfter w:w="11478" w:type="dxa"/>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Объем и источники финансирования подпрограммы 3 (с детализацией по годам реализации, тыс. рублей)</w:t>
            </w:r>
          </w:p>
        </w:tc>
        <w:tc>
          <w:tcPr>
            <w:tcW w:w="1712"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Источники</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Всего</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2027 год</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федеральный бюджет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областной бюджет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местный бюджет </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бюджеты сельских поселений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внебюджетные источники (по согласованию) (прогноз)</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712"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всего по источникам</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26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559"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bl>
    <w:p w:rsidR="003C224B" w:rsidRPr="00C26D3B" w:rsidRDefault="003C224B" w:rsidP="003C224B">
      <w:pPr>
        <w:pStyle w:val="ConsPlusTitle"/>
        <w:jc w:val="center"/>
        <w:outlineLvl w:val="2"/>
        <w:rPr>
          <w:rFonts w:ascii="Times New Roman" w:hAnsi="Times New Roman" w:cs="Times New Roman"/>
        </w:r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t>Перечень показателей цели, задач подпрограммы (направления) 3,</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сведения о порядке сбора информации</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по показателям и методике их расчета</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proofErr w:type="gramStart"/>
            <w:r w:rsidRPr="00C26D3B">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Дата получения фактического значения показателя</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10</w:t>
            </w:r>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Показатель цели подпрограммы 3 «Доступная среда»</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Доля инвалидов, положительно оценивающих уровень доступности приоритетных объектов и услуг в Молчановском районе</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jc w:val="center"/>
              <w:rPr>
                <w:sz w:val="20"/>
                <w:szCs w:val="20"/>
              </w:rPr>
            </w:pPr>
            <w:r w:rsidRPr="00C26D3B">
              <w:rPr>
                <w:sz w:val="20"/>
                <w:szCs w:val="20"/>
              </w:rPr>
              <w:t>С =   х 100%,    где:</w:t>
            </w:r>
          </w:p>
          <w:p w:rsidR="003C224B" w:rsidRPr="00C26D3B" w:rsidRDefault="003C224B" w:rsidP="003C224B">
            <w:pPr>
              <w:ind w:right="-108"/>
              <w:rPr>
                <w:sz w:val="20"/>
                <w:szCs w:val="20"/>
              </w:rPr>
            </w:pPr>
            <w:proofErr w:type="gramStart"/>
            <w:r w:rsidRPr="00C26D3B">
              <w:rPr>
                <w:sz w:val="20"/>
                <w:szCs w:val="20"/>
              </w:rPr>
              <w:t>С</w:t>
            </w:r>
            <w:proofErr w:type="gramEnd"/>
            <w:r w:rsidRPr="00C26D3B">
              <w:rPr>
                <w:sz w:val="20"/>
                <w:szCs w:val="20"/>
              </w:rPr>
              <w:t xml:space="preserve"> –</w:t>
            </w:r>
            <w:r w:rsidRPr="00C26D3B">
              <w:rPr>
                <w:spacing w:val="6"/>
                <w:sz w:val="20"/>
                <w:szCs w:val="20"/>
              </w:rPr>
              <w:t xml:space="preserve"> </w:t>
            </w:r>
            <w:proofErr w:type="gramStart"/>
            <w:r w:rsidRPr="00C26D3B">
              <w:rPr>
                <w:spacing w:val="6"/>
                <w:sz w:val="20"/>
                <w:szCs w:val="20"/>
              </w:rPr>
              <w:t>доля</w:t>
            </w:r>
            <w:proofErr w:type="gramEnd"/>
            <w:r w:rsidRPr="00C26D3B">
              <w:rPr>
                <w:spacing w:val="6"/>
                <w:sz w:val="20"/>
                <w:szCs w:val="20"/>
              </w:rPr>
              <w:t xml:space="preserve"> инвалидов, положительно оценивающих уровень доступности приоритетных объектов </w:t>
            </w:r>
            <w:r w:rsidRPr="00C26D3B">
              <w:rPr>
                <w:spacing w:val="6"/>
                <w:sz w:val="20"/>
                <w:szCs w:val="20"/>
              </w:rPr>
              <w:br/>
              <w:t>и услуг в приоритетных сферах жизнедеятельности;</w:t>
            </w:r>
          </w:p>
          <w:p w:rsidR="003C224B" w:rsidRPr="00C26D3B" w:rsidRDefault="003C224B" w:rsidP="003C224B">
            <w:pPr>
              <w:ind w:right="-108"/>
              <w:rPr>
                <w:sz w:val="20"/>
                <w:szCs w:val="20"/>
              </w:rPr>
            </w:pPr>
            <w:r w:rsidRPr="00C26D3B">
              <w:rPr>
                <w:sz w:val="20"/>
                <w:szCs w:val="20"/>
              </w:rPr>
              <w:t xml:space="preserve">А – численность </w:t>
            </w:r>
            <w:r w:rsidRPr="00C26D3B">
              <w:rPr>
                <w:spacing w:val="6"/>
                <w:sz w:val="20"/>
                <w:szCs w:val="20"/>
              </w:rPr>
              <w:t xml:space="preserve">инвалидов, положительно оценивающих уровень доступности приоритетных объектов </w:t>
            </w:r>
            <w:r w:rsidRPr="00C26D3B">
              <w:rPr>
                <w:spacing w:val="6"/>
                <w:sz w:val="20"/>
                <w:szCs w:val="20"/>
              </w:rPr>
              <w:br/>
              <w:t>и услуг в приоритетных сферах жизнедеятельности;</w:t>
            </w:r>
          </w:p>
          <w:p w:rsidR="003C224B" w:rsidRPr="00C26D3B" w:rsidRDefault="003C224B" w:rsidP="003C224B">
            <w:pPr>
              <w:rPr>
                <w:sz w:val="20"/>
                <w:szCs w:val="20"/>
              </w:rPr>
            </w:pPr>
            <w:proofErr w:type="gramStart"/>
            <w:r w:rsidRPr="00C26D3B">
              <w:rPr>
                <w:sz w:val="20"/>
                <w:szCs w:val="20"/>
              </w:rPr>
              <w:t>В</w:t>
            </w:r>
            <w:proofErr w:type="gramEnd"/>
            <w:r w:rsidRPr="00C26D3B">
              <w:rPr>
                <w:sz w:val="20"/>
                <w:szCs w:val="20"/>
              </w:rPr>
              <w:t xml:space="preserve"> – </w:t>
            </w:r>
            <w:proofErr w:type="gramStart"/>
            <w:r w:rsidRPr="00C26D3B">
              <w:rPr>
                <w:sz w:val="20"/>
                <w:szCs w:val="20"/>
              </w:rPr>
              <w:t>общая</w:t>
            </w:r>
            <w:proofErr w:type="gramEnd"/>
            <w:r w:rsidRPr="00C26D3B">
              <w:rPr>
                <w:sz w:val="20"/>
                <w:szCs w:val="20"/>
              </w:rPr>
              <w:t xml:space="preserve"> </w:t>
            </w:r>
            <w:r w:rsidRPr="00C26D3B">
              <w:rPr>
                <w:spacing w:val="6"/>
                <w:sz w:val="20"/>
                <w:szCs w:val="20"/>
              </w:rPr>
              <w:t xml:space="preserve">численность опрошенных инвалидов </w:t>
            </w:r>
            <w:r w:rsidRPr="00C26D3B">
              <w:rPr>
                <w:spacing w:val="6"/>
                <w:sz w:val="20"/>
                <w:szCs w:val="20"/>
              </w:rPr>
              <w:br/>
            </w:r>
            <w:r w:rsidRPr="00C26D3B">
              <w:rPr>
                <w:spacing w:val="6"/>
                <w:sz w:val="20"/>
                <w:szCs w:val="20"/>
              </w:rPr>
              <w:lastRenderedPageBreak/>
              <w:t>в Молчановском районе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ind w:left="-108" w:right="-108"/>
              <w:jc w:val="center"/>
              <w:rPr>
                <w:sz w:val="20"/>
                <w:szCs w:val="20"/>
              </w:rPr>
            </w:pPr>
            <w:proofErr w:type="gramStart"/>
            <w:r w:rsidRPr="00C26D3B">
              <w:rPr>
                <w:sz w:val="20"/>
                <w:szCs w:val="20"/>
              </w:rPr>
              <w:lastRenderedPageBreak/>
              <w:t>Социологичес-кий</w:t>
            </w:r>
            <w:proofErr w:type="gramEnd"/>
            <w:r w:rsidRPr="00C26D3B">
              <w:rPr>
                <w:sz w:val="20"/>
                <w:szCs w:val="20"/>
              </w:rPr>
              <w:t xml:space="preserve"> опрос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autoSpaceDE w:val="0"/>
              <w:autoSpaceDN w:val="0"/>
              <w:adjustRightInd w:val="0"/>
              <w:outlineLvl w:val="0"/>
              <w:rPr>
                <w:sz w:val="20"/>
                <w:szCs w:val="20"/>
              </w:rPr>
            </w:pPr>
            <w:r w:rsidRPr="00C26D3B">
              <w:rPr>
                <w:sz w:val="20"/>
                <w:szCs w:val="20"/>
              </w:rPr>
              <w:lastRenderedPageBreak/>
              <w:t>Показатели задачи 1 подпрограммы (направления) 3.  Повышение уровня доступности приоритетных объектов и услуг для инвалидов в Молчановском районе</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Количество организаций, оборудованных с учетом доступности для инвалидов в год</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adjustRightInd w:val="0"/>
              <w:ind w:right="-108"/>
              <w:jc w:val="center"/>
              <w:rPr>
                <w:sz w:val="20"/>
                <w:szCs w:val="20"/>
              </w:rPr>
            </w:pPr>
            <w:r w:rsidRPr="00C26D3B">
              <w:rPr>
                <w:sz w:val="20"/>
                <w:szCs w:val="20"/>
              </w:rPr>
              <w:t>ДДО = ПД/ОСИ * 100, где:</w:t>
            </w:r>
          </w:p>
          <w:p w:rsidR="003C224B" w:rsidRPr="00C26D3B" w:rsidRDefault="003C224B" w:rsidP="003C224B">
            <w:pPr>
              <w:widowControl w:val="0"/>
              <w:autoSpaceDE w:val="0"/>
              <w:autoSpaceDN w:val="0"/>
              <w:adjustRightInd w:val="0"/>
              <w:ind w:right="-108"/>
              <w:rPr>
                <w:sz w:val="20"/>
                <w:szCs w:val="20"/>
              </w:rPr>
            </w:pPr>
            <w:r w:rsidRPr="00C26D3B">
              <w:rPr>
                <w:sz w:val="20"/>
                <w:szCs w:val="20"/>
              </w:rPr>
              <w:t>ДДО – доля доступных объектов социальной сферы Молчановского района;</w:t>
            </w:r>
          </w:p>
          <w:p w:rsidR="003C224B" w:rsidRPr="00C26D3B" w:rsidRDefault="003C224B" w:rsidP="003C224B">
            <w:pPr>
              <w:widowControl w:val="0"/>
              <w:autoSpaceDE w:val="0"/>
              <w:autoSpaceDN w:val="0"/>
              <w:adjustRightInd w:val="0"/>
              <w:ind w:right="-108"/>
              <w:rPr>
                <w:sz w:val="20"/>
                <w:szCs w:val="20"/>
              </w:rPr>
            </w:pPr>
            <w:r w:rsidRPr="00C26D3B">
              <w:rPr>
                <w:sz w:val="20"/>
                <w:szCs w:val="20"/>
              </w:rPr>
              <w:t xml:space="preserve">ПД – количество доступных объектов социальной сферы </w:t>
            </w:r>
          </w:p>
          <w:p w:rsidR="003C224B" w:rsidRPr="00C26D3B" w:rsidRDefault="003C224B" w:rsidP="003C224B">
            <w:pPr>
              <w:widowControl w:val="0"/>
              <w:autoSpaceDE w:val="0"/>
              <w:autoSpaceDN w:val="0"/>
              <w:adjustRightInd w:val="0"/>
              <w:ind w:right="-108"/>
              <w:rPr>
                <w:sz w:val="20"/>
                <w:szCs w:val="20"/>
              </w:rPr>
            </w:pPr>
            <w:r w:rsidRPr="00C26D3B">
              <w:rPr>
                <w:sz w:val="20"/>
                <w:szCs w:val="20"/>
              </w:rPr>
              <w:t>Молчановского района;</w:t>
            </w:r>
          </w:p>
          <w:p w:rsidR="003C224B" w:rsidRPr="00C26D3B" w:rsidRDefault="003C224B" w:rsidP="003C224B">
            <w:pPr>
              <w:widowControl w:val="0"/>
              <w:autoSpaceDE w:val="0"/>
              <w:autoSpaceDN w:val="0"/>
              <w:adjustRightInd w:val="0"/>
              <w:ind w:right="-108"/>
              <w:rPr>
                <w:sz w:val="20"/>
                <w:szCs w:val="20"/>
              </w:rPr>
            </w:pPr>
            <w:r w:rsidRPr="00C26D3B">
              <w:rPr>
                <w:sz w:val="20"/>
                <w:szCs w:val="20"/>
              </w:rPr>
              <w:t xml:space="preserve">ОСИ – общее количество объектов социальной </w:t>
            </w:r>
          </w:p>
          <w:p w:rsidR="003C224B" w:rsidRPr="00C26D3B" w:rsidRDefault="003C224B" w:rsidP="003C224B">
            <w:pPr>
              <w:widowControl w:val="0"/>
              <w:autoSpaceDE w:val="0"/>
              <w:autoSpaceDN w:val="0"/>
              <w:adjustRightInd w:val="0"/>
              <w:ind w:right="-108"/>
              <w:rPr>
                <w:sz w:val="20"/>
                <w:szCs w:val="20"/>
              </w:rPr>
            </w:pPr>
            <w:r w:rsidRPr="00C26D3B">
              <w:rPr>
                <w:sz w:val="20"/>
                <w:szCs w:val="20"/>
              </w:rPr>
              <w:t>сферы Молчановского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ind w:right="-108"/>
              <w:jc w:val="center"/>
              <w:rPr>
                <w:sz w:val="20"/>
                <w:szCs w:val="20"/>
              </w:rPr>
            </w:pPr>
            <w:r w:rsidRPr="00C26D3B">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Перечень комплексов процессных мероприятий</w:t>
      </w: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и ресурсное обеспечение реализации подпрограммы  (направления)3</w:t>
      </w:r>
    </w:p>
    <w:p w:rsidR="003C224B" w:rsidRPr="00C26D3B" w:rsidRDefault="003C224B" w:rsidP="003C224B">
      <w:pPr>
        <w:pStyle w:val="ConsPlusNormal"/>
        <w:rPr>
          <w:rFonts w:ascii="Times New Roman" w:hAnsi="Times New Roman"/>
          <w:sz w:val="20"/>
          <w:szCs w:val="20"/>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1993"/>
        <w:gridCol w:w="55"/>
        <w:gridCol w:w="1299"/>
        <w:gridCol w:w="208"/>
        <w:gridCol w:w="1134"/>
        <w:gridCol w:w="1134"/>
        <w:gridCol w:w="59"/>
        <w:gridCol w:w="1080"/>
        <w:gridCol w:w="972"/>
        <w:gridCol w:w="111"/>
        <w:gridCol w:w="1145"/>
        <w:gridCol w:w="973"/>
        <w:gridCol w:w="39"/>
        <w:gridCol w:w="1435"/>
        <w:gridCol w:w="13"/>
        <w:gridCol w:w="1262"/>
        <w:gridCol w:w="13"/>
        <w:gridCol w:w="1401"/>
      </w:tblGrid>
      <w:tr w:rsidR="003C224B" w:rsidRPr="00C26D3B" w:rsidTr="003C224B">
        <w:tc>
          <w:tcPr>
            <w:tcW w:w="840" w:type="dxa"/>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N</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пп</w:t>
            </w:r>
          </w:p>
        </w:tc>
        <w:tc>
          <w:tcPr>
            <w:tcW w:w="2048" w:type="dxa"/>
            <w:gridSpan w:val="2"/>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 xml:space="preserve">Наименование подпрограммы, </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задачи подпрограммы, ВЦП (основного мероприятия) муниципальной программы</w:t>
            </w:r>
          </w:p>
        </w:tc>
        <w:tc>
          <w:tcPr>
            <w:tcW w:w="1299" w:type="dxa"/>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Срок реализации</w:t>
            </w:r>
          </w:p>
        </w:tc>
        <w:tc>
          <w:tcPr>
            <w:tcW w:w="1342" w:type="dxa"/>
            <w:gridSpan w:val="2"/>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Объем финансиров</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ания (тыс. рублей)</w:t>
            </w:r>
          </w:p>
        </w:tc>
        <w:tc>
          <w:tcPr>
            <w:tcW w:w="5513" w:type="dxa"/>
            <w:gridSpan w:val="8"/>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 том числе за счет средств</w:t>
            </w:r>
          </w:p>
        </w:tc>
        <w:tc>
          <w:tcPr>
            <w:tcW w:w="143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Участник/участник мероприятия</w:t>
            </w:r>
          </w:p>
        </w:tc>
        <w:tc>
          <w:tcPr>
            <w:tcW w:w="2689" w:type="dxa"/>
            <w:gridSpan w:val="4"/>
            <w:vAlign w:val="center"/>
          </w:tcPr>
          <w:p w:rsidR="003C224B" w:rsidRPr="00C26D3B" w:rsidRDefault="003C224B" w:rsidP="003C224B">
            <w:pPr>
              <w:pStyle w:val="ConsPlusNormal"/>
              <w:rPr>
                <w:rFonts w:ascii="Times New Roman" w:hAnsi="Times New Roman"/>
                <w:sz w:val="20"/>
                <w:szCs w:val="20"/>
              </w:rPr>
            </w:pPr>
            <w:proofErr w:type="gramStart"/>
            <w:r w:rsidRPr="00C26D3B">
              <w:rPr>
                <w:rFonts w:ascii="Times New Roman" w:hAnsi="Times New Roman"/>
                <w:sz w:val="20"/>
                <w:szCs w:val="20"/>
              </w:rPr>
              <w:t xml:space="preserve">Показатели конечного результата ВЦП (основного </w:t>
            </w:r>
            <w:proofErr w:type="gramEnd"/>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2048" w:type="dxa"/>
            <w:gridSpan w:val="2"/>
            <w:vMerge/>
          </w:tcPr>
          <w:p w:rsidR="003C224B" w:rsidRPr="00C26D3B" w:rsidRDefault="003C224B" w:rsidP="003C224B">
            <w:pPr>
              <w:pStyle w:val="ConsPlusNormal"/>
              <w:rPr>
                <w:rFonts w:ascii="Times New Roman" w:hAnsi="Times New Roman"/>
                <w:sz w:val="20"/>
                <w:szCs w:val="20"/>
              </w:rPr>
            </w:pPr>
          </w:p>
        </w:tc>
        <w:tc>
          <w:tcPr>
            <w:tcW w:w="1299" w:type="dxa"/>
            <w:vMerge/>
          </w:tcPr>
          <w:p w:rsidR="003C224B" w:rsidRPr="00C26D3B" w:rsidRDefault="003C224B" w:rsidP="003C224B">
            <w:pPr>
              <w:pStyle w:val="ConsPlusNormal"/>
              <w:rPr>
                <w:rFonts w:ascii="Times New Roman" w:hAnsi="Times New Roman"/>
                <w:sz w:val="20"/>
                <w:szCs w:val="20"/>
              </w:rPr>
            </w:pPr>
          </w:p>
        </w:tc>
        <w:tc>
          <w:tcPr>
            <w:tcW w:w="1342" w:type="dxa"/>
            <w:gridSpan w:val="2"/>
            <w:vMerge/>
          </w:tcPr>
          <w:p w:rsidR="003C224B" w:rsidRPr="00C26D3B" w:rsidRDefault="003C224B" w:rsidP="003C224B">
            <w:pPr>
              <w:pStyle w:val="ConsPlusNormal"/>
              <w:rPr>
                <w:rFonts w:ascii="Times New Roman" w:hAnsi="Times New Roman"/>
                <w:sz w:val="20"/>
                <w:szCs w:val="20"/>
              </w:rPr>
            </w:pPr>
          </w:p>
        </w:tc>
        <w:tc>
          <w:tcPr>
            <w:tcW w:w="1134"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федерального бюджета (по согласованию) (прогноз)</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областного бюджета (по согласованию) (прогноз)</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местного бюджета</w:t>
            </w:r>
          </w:p>
        </w:tc>
        <w:tc>
          <w:tcPr>
            <w:tcW w:w="1256"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бюджетов сельских поселений (по согласованию)</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внебюджетных источников (по согласованию)</w:t>
            </w:r>
          </w:p>
        </w:tc>
        <w:tc>
          <w:tcPr>
            <w:tcW w:w="1474" w:type="dxa"/>
            <w:gridSpan w:val="2"/>
          </w:tcPr>
          <w:p w:rsidR="003C224B" w:rsidRPr="00C26D3B" w:rsidRDefault="003C224B" w:rsidP="003C224B">
            <w:pPr>
              <w:pStyle w:val="ConsPlusNormal"/>
              <w:rPr>
                <w:rFonts w:ascii="Times New Roman" w:hAnsi="Times New Roman"/>
                <w:sz w:val="20"/>
                <w:szCs w:val="20"/>
              </w:rPr>
            </w:pPr>
          </w:p>
        </w:tc>
        <w:tc>
          <w:tcPr>
            <w:tcW w:w="1275"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наименование и единица измерения</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значения по годам</w:t>
            </w:r>
          </w:p>
        </w:tc>
      </w:tr>
      <w:tr w:rsidR="003C224B" w:rsidRPr="00C26D3B" w:rsidTr="003C224B">
        <w:tc>
          <w:tcPr>
            <w:tcW w:w="840"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w:t>
            </w:r>
          </w:p>
        </w:tc>
        <w:tc>
          <w:tcPr>
            <w:tcW w:w="2048"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w:t>
            </w:r>
          </w:p>
        </w:tc>
        <w:tc>
          <w:tcPr>
            <w:tcW w:w="1299"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3</w:t>
            </w:r>
          </w:p>
        </w:tc>
        <w:tc>
          <w:tcPr>
            <w:tcW w:w="1342"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4</w:t>
            </w:r>
          </w:p>
        </w:tc>
        <w:tc>
          <w:tcPr>
            <w:tcW w:w="1134"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5</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7</w:t>
            </w:r>
          </w:p>
        </w:tc>
        <w:tc>
          <w:tcPr>
            <w:tcW w:w="1256"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9</w:t>
            </w:r>
          </w:p>
        </w:tc>
        <w:tc>
          <w:tcPr>
            <w:tcW w:w="147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10</w:t>
            </w:r>
          </w:p>
        </w:tc>
        <w:tc>
          <w:tcPr>
            <w:tcW w:w="1275"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11</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12</w:t>
            </w:r>
          </w:p>
        </w:tc>
      </w:tr>
      <w:tr w:rsidR="003C224B" w:rsidRPr="00C26D3B" w:rsidTr="003C224B">
        <w:tc>
          <w:tcPr>
            <w:tcW w:w="840" w:type="dxa"/>
          </w:tcPr>
          <w:p w:rsidR="003C224B" w:rsidRPr="00C26D3B" w:rsidRDefault="003C224B" w:rsidP="003C224B">
            <w:pPr>
              <w:pStyle w:val="ConsPlusNormal"/>
              <w:rPr>
                <w:rFonts w:ascii="Times New Roman" w:hAnsi="Times New Roman"/>
                <w:sz w:val="20"/>
                <w:szCs w:val="20"/>
              </w:rPr>
            </w:pPr>
          </w:p>
        </w:tc>
        <w:tc>
          <w:tcPr>
            <w:tcW w:w="14326" w:type="dxa"/>
            <w:gridSpan w:val="18"/>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Подпрограмма (направление) 3 «Доступная среда»</w:t>
            </w:r>
          </w:p>
        </w:tc>
      </w:tr>
      <w:tr w:rsidR="003C224B" w:rsidRPr="00C26D3B" w:rsidTr="003C224B">
        <w:tc>
          <w:tcPr>
            <w:tcW w:w="840"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w:t>
            </w:r>
          </w:p>
        </w:tc>
        <w:tc>
          <w:tcPr>
            <w:tcW w:w="14326" w:type="dxa"/>
            <w:gridSpan w:val="18"/>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Задача 1 подпрограммы (направления)  3 Повышение уровня доступности приоритетных объектов и услуг для инвалидов в Молчановском районе</w:t>
            </w:r>
          </w:p>
        </w:tc>
      </w:tr>
      <w:tr w:rsidR="003C224B" w:rsidRPr="00C26D3B" w:rsidTr="003C224B">
        <w:trPr>
          <w:trHeight w:val="2277"/>
        </w:trPr>
        <w:tc>
          <w:tcPr>
            <w:tcW w:w="840"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lastRenderedPageBreak/>
              <w:t>1.1.</w:t>
            </w:r>
          </w:p>
        </w:tc>
        <w:tc>
          <w:tcPr>
            <w:tcW w:w="1993" w:type="dxa"/>
            <w:vMerge w:val="restart"/>
          </w:tcPr>
          <w:p w:rsidR="003C224B" w:rsidRPr="00C26D3B" w:rsidRDefault="003C224B" w:rsidP="003C224B">
            <w:pPr>
              <w:widowControl w:val="0"/>
              <w:autoSpaceDE w:val="0"/>
              <w:autoSpaceDN w:val="0"/>
              <w:rPr>
                <w:sz w:val="20"/>
                <w:szCs w:val="20"/>
              </w:rPr>
            </w:pPr>
            <w:r w:rsidRPr="00C26D3B">
              <w:rPr>
                <w:sz w:val="20"/>
                <w:szCs w:val="20"/>
              </w:rPr>
              <w:t>Комплекс процессных мероприятий:</w:t>
            </w:r>
          </w:p>
          <w:p w:rsidR="003C224B" w:rsidRPr="00C26D3B" w:rsidRDefault="003C224B" w:rsidP="003C224B">
            <w:pPr>
              <w:widowControl w:val="0"/>
              <w:autoSpaceDE w:val="0"/>
              <w:autoSpaceDN w:val="0"/>
              <w:rPr>
                <w:sz w:val="20"/>
                <w:szCs w:val="20"/>
              </w:rPr>
            </w:pPr>
            <w:r w:rsidRPr="00C26D3B">
              <w:rPr>
                <w:sz w:val="20"/>
                <w:szCs w:val="20"/>
              </w:rPr>
              <w:t>«Повышение уровня доступности приоритетных объектов и услуг для инвалидов в Молчановском районе»</w:t>
            </w: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val="restart"/>
          </w:tcPr>
          <w:p w:rsidR="003C224B" w:rsidRPr="00C26D3B" w:rsidRDefault="003C224B" w:rsidP="003C224B">
            <w:pPr>
              <w:widowControl w:val="0"/>
              <w:autoSpaceDE w:val="0"/>
              <w:autoSpaceDN w:val="0"/>
              <w:rPr>
                <w:sz w:val="20"/>
                <w:szCs w:val="20"/>
              </w:rPr>
            </w:pPr>
            <w:r w:rsidRPr="00C26D3B">
              <w:rPr>
                <w:sz w:val="20"/>
                <w:szCs w:val="20"/>
              </w:rPr>
              <w:t>Администрация Молчановского района</w:t>
            </w:r>
          </w:p>
        </w:tc>
        <w:tc>
          <w:tcPr>
            <w:tcW w:w="1275" w:type="dxa"/>
            <w:gridSpan w:val="2"/>
            <w:vMerge w:val="restart"/>
          </w:tcPr>
          <w:p w:rsidR="003C224B" w:rsidRPr="00C26D3B" w:rsidRDefault="003C224B" w:rsidP="003C224B">
            <w:pPr>
              <w:pStyle w:val="ConsPlusCell"/>
              <w:ind w:left="-61" w:right="-98"/>
              <w:rPr>
                <w:rFonts w:ascii="Times New Roman" w:hAnsi="Times New Roman" w:cs="Times New Roman"/>
              </w:rPr>
            </w:pPr>
            <w:r w:rsidRPr="00C26D3B">
              <w:rPr>
                <w:rFonts w:ascii="Times New Roman" w:hAnsi="Times New Roman" w:cs="Times New Roman"/>
              </w:rPr>
              <w:t xml:space="preserve">Количество организаций социальной инфраструктуры, оборудованных </w:t>
            </w:r>
          </w:p>
          <w:p w:rsidR="003C224B" w:rsidRPr="00C26D3B" w:rsidRDefault="003C224B" w:rsidP="003C224B">
            <w:pPr>
              <w:pStyle w:val="ConsPlusCell"/>
              <w:ind w:left="-61" w:right="-98"/>
              <w:rPr>
                <w:rFonts w:ascii="Times New Roman" w:hAnsi="Times New Roman" w:cs="Times New Roman"/>
              </w:rPr>
            </w:pPr>
            <w:r w:rsidRPr="00C26D3B">
              <w:rPr>
                <w:rFonts w:ascii="Times New Roman" w:hAnsi="Times New Roman" w:cs="Times New Roman"/>
              </w:rPr>
              <w:t xml:space="preserve">с учетом доступности </w:t>
            </w:r>
          </w:p>
          <w:p w:rsidR="003C224B" w:rsidRPr="00C26D3B" w:rsidRDefault="003C224B" w:rsidP="003C224B">
            <w:pPr>
              <w:widowControl w:val="0"/>
              <w:autoSpaceDE w:val="0"/>
              <w:autoSpaceDN w:val="0"/>
              <w:rPr>
                <w:sz w:val="20"/>
                <w:szCs w:val="20"/>
              </w:rPr>
            </w:pPr>
            <w:r w:rsidRPr="00C26D3B">
              <w:rPr>
                <w:sz w:val="20"/>
                <w:szCs w:val="20"/>
              </w:rPr>
              <w:t>для инвалидов (шт.)</w:t>
            </w: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x</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widowControl w:val="0"/>
              <w:autoSpaceDE w:val="0"/>
              <w:autoSpaceDN w:val="0"/>
              <w:jc w:val="center"/>
              <w:rPr>
                <w:sz w:val="20"/>
                <w:szCs w:val="20"/>
              </w:rPr>
            </w:pPr>
            <w:r w:rsidRPr="00C26D3B">
              <w:rPr>
                <w:sz w:val="20"/>
                <w:szCs w:val="20"/>
              </w:rPr>
              <w:t>3</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3</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3</w:t>
            </w:r>
          </w:p>
        </w:tc>
      </w:tr>
      <w:tr w:rsidR="003C224B" w:rsidRPr="00C26D3B" w:rsidTr="003C224B">
        <w:trPr>
          <w:trHeight w:val="351"/>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2027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3</w:t>
            </w:r>
          </w:p>
        </w:tc>
      </w:tr>
      <w:tr w:rsidR="003C224B" w:rsidRPr="00C26D3B" w:rsidTr="003C224B">
        <w:trPr>
          <w:trHeight w:val="351"/>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vAlign w:val="center"/>
          </w:tcPr>
          <w:p w:rsidR="003C224B" w:rsidRPr="00C26D3B" w:rsidRDefault="003C224B" w:rsidP="003C224B">
            <w:pPr>
              <w:widowControl w:val="0"/>
              <w:autoSpaceDE w:val="0"/>
              <w:autoSpaceDN w:val="0"/>
              <w:jc w:val="center"/>
              <w:rPr>
                <w:sz w:val="20"/>
                <w:szCs w:val="20"/>
              </w:rPr>
            </w:pPr>
            <w:r w:rsidRPr="00C26D3B">
              <w:rPr>
                <w:sz w:val="20"/>
                <w:szCs w:val="20"/>
              </w:rPr>
              <w:t>3</w:t>
            </w:r>
          </w:p>
        </w:tc>
      </w:tr>
      <w:tr w:rsidR="003C224B" w:rsidRPr="00C26D3B" w:rsidTr="003C224B">
        <w:trPr>
          <w:trHeight w:val="4416"/>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gridSpan w:val="2"/>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widowControl w:val="0"/>
              <w:autoSpaceDE w:val="0"/>
              <w:autoSpaceDN w:val="0"/>
              <w:jc w:val="center"/>
              <w:rPr>
                <w:sz w:val="20"/>
                <w:szCs w:val="20"/>
              </w:rPr>
            </w:pPr>
            <w:r w:rsidRPr="00C26D3B">
              <w:rPr>
                <w:sz w:val="20"/>
                <w:szCs w:val="20"/>
              </w:rPr>
              <w:t>3</w:t>
            </w:r>
          </w:p>
        </w:tc>
      </w:tr>
      <w:tr w:rsidR="003C224B" w:rsidRPr="00C26D3B" w:rsidTr="003C224B">
        <w:trPr>
          <w:trHeight w:val="361"/>
        </w:trPr>
        <w:tc>
          <w:tcPr>
            <w:tcW w:w="840" w:type="dxa"/>
            <w:vMerge w:val="restart"/>
          </w:tcPr>
          <w:p w:rsidR="003C224B" w:rsidRPr="00C26D3B" w:rsidRDefault="003C224B" w:rsidP="003C224B">
            <w:pPr>
              <w:pStyle w:val="ConsPlusNormal"/>
              <w:rPr>
                <w:rFonts w:ascii="Times New Roman" w:hAnsi="Times New Roman"/>
                <w:sz w:val="20"/>
                <w:szCs w:val="20"/>
              </w:rPr>
            </w:pPr>
          </w:p>
        </w:tc>
        <w:tc>
          <w:tcPr>
            <w:tcW w:w="1993"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Итого по подпрограмме   (направлению)3</w:t>
            </w: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2027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45"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gridSpan w:val="2"/>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jc w:val="center"/>
        <w:rPr>
          <w:b/>
          <w:color w:val="000000"/>
          <w:sz w:val="20"/>
          <w:szCs w:val="20"/>
        </w:rPr>
      </w:pPr>
      <w:r w:rsidRPr="00C26D3B">
        <w:rPr>
          <w:b/>
          <w:color w:val="000000"/>
          <w:sz w:val="20"/>
          <w:szCs w:val="20"/>
        </w:rPr>
        <w:t>ПАСПОРТ</w:t>
      </w:r>
    </w:p>
    <w:p w:rsidR="003C224B" w:rsidRPr="00C26D3B" w:rsidRDefault="003C224B" w:rsidP="003C224B">
      <w:pPr>
        <w:autoSpaceDE w:val="0"/>
        <w:autoSpaceDN w:val="0"/>
        <w:adjustRightInd w:val="0"/>
        <w:jc w:val="center"/>
        <w:rPr>
          <w:b/>
          <w:sz w:val="20"/>
          <w:szCs w:val="20"/>
          <w:u w:val="single"/>
        </w:rPr>
      </w:pPr>
      <w:r w:rsidRPr="00C26D3B">
        <w:rPr>
          <w:b/>
          <w:color w:val="000000"/>
          <w:sz w:val="20"/>
          <w:szCs w:val="20"/>
        </w:rPr>
        <w:t xml:space="preserve">Комплекса процессных мероприятий </w:t>
      </w:r>
      <w:r w:rsidRPr="00C26D3B">
        <w:rPr>
          <w:b/>
          <w:color w:val="000000"/>
          <w:sz w:val="20"/>
          <w:szCs w:val="20"/>
        </w:rPr>
        <w:br/>
      </w:r>
      <w:r w:rsidRPr="00C26D3B">
        <w:rPr>
          <w:b/>
          <w:sz w:val="20"/>
          <w:szCs w:val="20"/>
        </w:rPr>
        <w:t>«Повышение уровня доступности приоритетных объектов и услуг для инвалидов в Молчановского района»</w:t>
      </w:r>
    </w:p>
    <w:p w:rsidR="003C224B" w:rsidRPr="00C26D3B"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C26D3B" w:rsidTr="003C224B">
        <w:trPr>
          <w:trHeight w:val="460"/>
        </w:trPr>
        <w:tc>
          <w:tcPr>
            <w:tcW w:w="7280" w:type="dxa"/>
          </w:tcPr>
          <w:p w:rsidR="003C224B" w:rsidRPr="00C26D3B" w:rsidRDefault="003C224B" w:rsidP="003C224B">
            <w:pPr>
              <w:rPr>
                <w:sz w:val="20"/>
                <w:szCs w:val="20"/>
              </w:rPr>
            </w:pPr>
            <w:proofErr w:type="gramStart"/>
            <w:r w:rsidRPr="00C26D3B">
              <w:rPr>
                <w:sz w:val="20"/>
                <w:szCs w:val="20"/>
              </w:rPr>
              <w:t>Ответственный</w:t>
            </w:r>
            <w:proofErr w:type="gramEnd"/>
            <w:r w:rsidRPr="00C26D3B">
              <w:rPr>
                <w:sz w:val="20"/>
                <w:szCs w:val="20"/>
              </w:rPr>
              <w:t xml:space="preserve"> за выполнение ведомственного проекта</w:t>
            </w:r>
          </w:p>
        </w:tc>
        <w:tc>
          <w:tcPr>
            <w:tcW w:w="7712" w:type="dxa"/>
          </w:tcPr>
          <w:p w:rsidR="003C224B" w:rsidRPr="00C26D3B" w:rsidRDefault="003C224B" w:rsidP="003C224B">
            <w:pPr>
              <w:rPr>
                <w:sz w:val="20"/>
                <w:szCs w:val="20"/>
              </w:rPr>
            </w:pPr>
            <w:r w:rsidRPr="00C26D3B">
              <w:rPr>
                <w:sz w:val="20"/>
                <w:szCs w:val="20"/>
              </w:rPr>
              <w:t>Управление по социальной политике Администрации Молчановского района</w:t>
            </w:r>
          </w:p>
        </w:tc>
      </w:tr>
      <w:tr w:rsidR="003C224B" w:rsidRPr="00C26D3B" w:rsidTr="003C224B">
        <w:tc>
          <w:tcPr>
            <w:tcW w:w="7280" w:type="dxa"/>
          </w:tcPr>
          <w:p w:rsidR="003C224B" w:rsidRPr="00C26D3B" w:rsidRDefault="003C224B" w:rsidP="003C224B">
            <w:pPr>
              <w:rPr>
                <w:sz w:val="20"/>
                <w:szCs w:val="20"/>
              </w:rPr>
            </w:pPr>
            <w:r w:rsidRPr="00C26D3B">
              <w:rPr>
                <w:sz w:val="20"/>
                <w:szCs w:val="20"/>
              </w:rPr>
              <w:t>Связь с муниципальной программой</w:t>
            </w:r>
          </w:p>
        </w:tc>
        <w:tc>
          <w:tcPr>
            <w:tcW w:w="7712" w:type="dxa"/>
          </w:tcPr>
          <w:p w:rsidR="003C224B" w:rsidRPr="00C26D3B" w:rsidRDefault="003C224B" w:rsidP="003C224B">
            <w:pPr>
              <w:jc w:val="both"/>
              <w:rPr>
                <w:sz w:val="20"/>
                <w:szCs w:val="20"/>
              </w:rPr>
            </w:pPr>
            <w:r w:rsidRPr="00C26D3B">
              <w:rPr>
                <w:sz w:val="20"/>
                <w:szCs w:val="20"/>
              </w:rPr>
              <w:t>Муниципальная программа «Социальная поддержка населения Молчановского района</w:t>
            </w:r>
            <w:r w:rsidRPr="00C26D3B">
              <w:rPr>
                <w:color w:val="000000"/>
                <w:sz w:val="20"/>
                <w:szCs w:val="20"/>
              </w:rPr>
              <w:t xml:space="preserve"> на 2022 - 2029 годы»</w:t>
            </w:r>
          </w:p>
        </w:tc>
      </w:tr>
      <w:tr w:rsidR="003C224B" w:rsidRPr="00C26D3B" w:rsidTr="003C224B">
        <w:tc>
          <w:tcPr>
            <w:tcW w:w="7280" w:type="dxa"/>
          </w:tcPr>
          <w:p w:rsidR="003C224B" w:rsidRPr="00C26D3B" w:rsidRDefault="003C224B" w:rsidP="003C224B">
            <w:pPr>
              <w:rPr>
                <w:sz w:val="20"/>
                <w:szCs w:val="20"/>
              </w:rPr>
            </w:pPr>
            <w:r w:rsidRPr="00C26D3B">
              <w:rPr>
                <w:sz w:val="20"/>
                <w:szCs w:val="20"/>
              </w:rPr>
              <w:t>Подпрограмма (направление) муниципальной программы Молчановского района</w:t>
            </w:r>
          </w:p>
        </w:tc>
        <w:tc>
          <w:tcPr>
            <w:tcW w:w="7712" w:type="dxa"/>
          </w:tcPr>
          <w:p w:rsidR="003C224B" w:rsidRPr="00C26D3B" w:rsidRDefault="003C224B" w:rsidP="003C224B">
            <w:pPr>
              <w:jc w:val="both"/>
              <w:rPr>
                <w:sz w:val="20"/>
                <w:szCs w:val="20"/>
              </w:rPr>
            </w:pPr>
            <w:r w:rsidRPr="00C26D3B">
              <w:rPr>
                <w:sz w:val="20"/>
                <w:szCs w:val="20"/>
              </w:rPr>
              <w:t>Подпрограмма (направление) 3 муниципальной программы «Социальная поддержка граждан Молчановского района»</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contextualSpacing/>
        <w:jc w:val="center"/>
        <w:rPr>
          <w:b/>
          <w:color w:val="000000"/>
          <w:sz w:val="20"/>
          <w:szCs w:val="20"/>
        </w:rPr>
      </w:pPr>
      <w:r w:rsidRPr="00C26D3B">
        <w:rPr>
          <w:b/>
          <w:color w:val="000000"/>
          <w:sz w:val="20"/>
          <w:szCs w:val="20"/>
        </w:rPr>
        <w:t>Показатели реализации комплекса процессных мероприятий</w:t>
      </w:r>
    </w:p>
    <w:p w:rsidR="003C224B" w:rsidRPr="00C26D3B" w:rsidRDefault="003C224B" w:rsidP="003C224B">
      <w:pPr>
        <w:autoSpaceDE w:val="0"/>
        <w:autoSpaceDN w:val="0"/>
        <w:adjustRightInd w:val="0"/>
        <w:contextualSpacing/>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C26D3B" w:rsidTr="003C224B">
        <w:tc>
          <w:tcPr>
            <w:tcW w:w="562"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402"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2127" w:type="dxa"/>
            <w:vMerge w:val="restart"/>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достижение показателя</w:t>
            </w:r>
          </w:p>
        </w:tc>
        <w:tc>
          <w:tcPr>
            <w:tcW w:w="1247" w:type="dxa"/>
            <w:vMerge w:val="restart"/>
          </w:tcPr>
          <w:p w:rsidR="003C224B" w:rsidRPr="00C26D3B" w:rsidRDefault="003C224B" w:rsidP="003C224B">
            <w:pPr>
              <w:ind w:firstLine="34"/>
              <w:jc w:val="center"/>
              <w:rPr>
                <w:sz w:val="20"/>
                <w:szCs w:val="20"/>
              </w:rPr>
            </w:pPr>
            <w:r w:rsidRPr="00C26D3B">
              <w:rPr>
                <w:sz w:val="20"/>
                <w:szCs w:val="20"/>
              </w:rPr>
              <w:t>Единица измерения (по ОКЕИ)</w:t>
            </w:r>
          </w:p>
        </w:tc>
        <w:tc>
          <w:tcPr>
            <w:tcW w:w="1134" w:type="dxa"/>
            <w:vMerge w:val="restart"/>
          </w:tcPr>
          <w:p w:rsidR="003C224B" w:rsidRPr="00C26D3B" w:rsidRDefault="003C224B" w:rsidP="003C224B">
            <w:pPr>
              <w:ind w:firstLine="33"/>
              <w:jc w:val="center"/>
              <w:rPr>
                <w:sz w:val="20"/>
                <w:szCs w:val="20"/>
              </w:rPr>
            </w:pPr>
            <w:r w:rsidRPr="00C26D3B">
              <w:rPr>
                <w:sz w:val="20"/>
                <w:szCs w:val="20"/>
              </w:rPr>
              <w:t>Базовое значение</w:t>
            </w:r>
          </w:p>
        </w:tc>
        <w:tc>
          <w:tcPr>
            <w:tcW w:w="6520"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2" w:type="dxa"/>
            <w:vMerge/>
            <w:vAlign w:val="center"/>
          </w:tcPr>
          <w:p w:rsidR="003C224B" w:rsidRPr="00C26D3B" w:rsidRDefault="003C224B" w:rsidP="003C224B">
            <w:pPr>
              <w:rPr>
                <w:sz w:val="20"/>
                <w:szCs w:val="20"/>
              </w:rPr>
            </w:pPr>
          </w:p>
        </w:tc>
        <w:tc>
          <w:tcPr>
            <w:tcW w:w="3402" w:type="dxa"/>
            <w:vMerge/>
            <w:vAlign w:val="center"/>
          </w:tcPr>
          <w:p w:rsidR="003C224B" w:rsidRPr="00C26D3B" w:rsidRDefault="003C224B" w:rsidP="003C224B">
            <w:pPr>
              <w:rPr>
                <w:sz w:val="20"/>
                <w:szCs w:val="20"/>
              </w:rPr>
            </w:pPr>
          </w:p>
        </w:tc>
        <w:tc>
          <w:tcPr>
            <w:tcW w:w="2127" w:type="dxa"/>
            <w:vMerge/>
            <w:vAlign w:val="center"/>
          </w:tcPr>
          <w:p w:rsidR="003C224B" w:rsidRPr="00C26D3B" w:rsidRDefault="003C224B" w:rsidP="003C224B">
            <w:pPr>
              <w:rPr>
                <w:sz w:val="20"/>
                <w:szCs w:val="20"/>
              </w:rPr>
            </w:pPr>
          </w:p>
        </w:tc>
        <w:tc>
          <w:tcPr>
            <w:tcW w:w="1247" w:type="dxa"/>
            <w:vMerge/>
            <w:vAlign w:val="center"/>
          </w:tcPr>
          <w:p w:rsidR="003C224B" w:rsidRPr="00C26D3B" w:rsidRDefault="003C224B" w:rsidP="003C224B">
            <w:pPr>
              <w:rPr>
                <w:sz w:val="20"/>
                <w:szCs w:val="20"/>
              </w:rPr>
            </w:pPr>
          </w:p>
        </w:tc>
        <w:tc>
          <w:tcPr>
            <w:tcW w:w="113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850" w:type="dxa"/>
          </w:tcPr>
          <w:p w:rsidR="003C224B" w:rsidRPr="00C26D3B" w:rsidRDefault="003C224B" w:rsidP="003C224B">
            <w:pPr>
              <w:ind w:firstLine="33"/>
              <w:jc w:val="center"/>
              <w:rPr>
                <w:sz w:val="20"/>
                <w:szCs w:val="20"/>
              </w:rPr>
            </w:pPr>
            <w:r w:rsidRPr="00C26D3B">
              <w:rPr>
                <w:sz w:val="20"/>
                <w:szCs w:val="20"/>
              </w:rPr>
              <w:t>2025 год</w:t>
            </w:r>
          </w:p>
        </w:tc>
        <w:tc>
          <w:tcPr>
            <w:tcW w:w="1134" w:type="dxa"/>
          </w:tcPr>
          <w:p w:rsidR="003C224B" w:rsidRPr="00C26D3B" w:rsidRDefault="003C224B" w:rsidP="003C224B">
            <w:pPr>
              <w:ind w:firstLine="32"/>
              <w:jc w:val="center"/>
              <w:rPr>
                <w:sz w:val="20"/>
                <w:szCs w:val="20"/>
              </w:rPr>
            </w:pPr>
            <w:r w:rsidRPr="00C26D3B">
              <w:rPr>
                <w:sz w:val="20"/>
                <w:szCs w:val="20"/>
              </w:rPr>
              <w:t>2026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2027 год</w:t>
            </w:r>
          </w:p>
        </w:tc>
        <w:tc>
          <w:tcPr>
            <w:tcW w:w="1276"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562" w:type="dxa"/>
          </w:tcPr>
          <w:p w:rsidR="003C224B" w:rsidRPr="00C26D3B" w:rsidRDefault="003C224B" w:rsidP="003C224B">
            <w:pPr>
              <w:jc w:val="center"/>
              <w:rPr>
                <w:sz w:val="20"/>
                <w:szCs w:val="20"/>
              </w:rPr>
            </w:pPr>
            <w:r w:rsidRPr="00C26D3B">
              <w:rPr>
                <w:sz w:val="20"/>
                <w:szCs w:val="20"/>
              </w:rPr>
              <w:t>1</w:t>
            </w:r>
          </w:p>
        </w:tc>
        <w:tc>
          <w:tcPr>
            <w:tcW w:w="3402" w:type="dxa"/>
          </w:tcPr>
          <w:p w:rsidR="003C224B" w:rsidRPr="00C26D3B" w:rsidRDefault="003C224B" w:rsidP="003C224B">
            <w:pPr>
              <w:pStyle w:val="ConsPlusCell"/>
              <w:ind w:left="-61" w:right="-98"/>
              <w:rPr>
                <w:rFonts w:ascii="Times New Roman" w:hAnsi="Times New Roman" w:cs="Times New Roman"/>
              </w:rPr>
            </w:pPr>
            <w:r w:rsidRPr="00C26D3B">
              <w:rPr>
                <w:rFonts w:ascii="Times New Roman" w:hAnsi="Times New Roman" w:cs="Times New Roman"/>
              </w:rPr>
              <w:t xml:space="preserve">Количество организаций социальной инфраструктуры, оборудованных </w:t>
            </w:r>
          </w:p>
          <w:p w:rsidR="003C224B" w:rsidRPr="00C26D3B" w:rsidRDefault="003C224B" w:rsidP="003C224B">
            <w:pPr>
              <w:pStyle w:val="ConsPlusCell"/>
              <w:ind w:left="-61" w:right="-98"/>
              <w:rPr>
                <w:rFonts w:ascii="Times New Roman" w:hAnsi="Times New Roman" w:cs="Times New Roman"/>
              </w:rPr>
            </w:pPr>
            <w:r w:rsidRPr="00C26D3B">
              <w:rPr>
                <w:rFonts w:ascii="Times New Roman" w:hAnsi="Times New Roman" w:cs="Times New Roman"/>
              </w:rPr>
              <w:t xml:space="preserve">с учетом доступности </w:t>
            </w:r>
          </w:p>
          <w:p w:rsidR="003C224B" w:rsidRPr="00C26D3B" w:rsidRDefault="003C224B" w:rsidP="003C224B">
            <w:pPr>
              <w:rPr>
                <w:sz w:val="20"/>
                <w:szCs w:val="20"/>
              </w:rPr>
            </w:pPr>
            <w:r w:rsidRPr="00C26D3B">
              <w:rPr>
                <w:sz w:val="20"/>
                <w:szCs w:val="20"/>
              </w:rPr>
              <w:t>для инвалидов (шт.).</w:t>
            </w:r>
          </w:p>
        </w:tc>
        <w:tc>
          <w:tcPr>
            <w:tcW w:w="2127" w:type="dxa"/>
          </w:tcPr>
          <w:p w:rsidR="003C224B" w:rsidRPr="00C26D3B" w:rsidRDefault="003C224B" w:rsidP="003C224B">
            <w:pPr>
              <w:jc w:val="center"/>
              <w:rPr>
                <w:sz w:val="20"/>
                <w:szCs w:val="20"/>
              </w:rPr>
            </w:pPr>
            <w:r w:rsidRPr="00C26D3B">
              <w:rPr>
                <w:sz w:val="20"/>
                <w:szCs w:val="20"/>
              </w:rPr>
              <w:t xml:space="preserve">Отдел опеки и попечительства Управления по социальной политике Администрации Молчановского района, Управление образования Администрации </w:t>
            </w:r>
            <w:r w:rsidRPr="00C26D3B">
              <w:rPr>
                <w:sz w:val="20"/>
                <w:szCs w:val="20"/>
              </w:rPr>
              <w:lastRenderedPageBreak/>
              <w:t>Молчановского района</w:t>
            </w:r>
          </w:p>
        </w:tc>
        <w:tc>
          <w:tcPr>
            <w:tcW w:w="1247" w:type="dxa"/>
            <w:vAlign w:val="center"/>
          </w:tcPr>
          <w:p w:rsidR="003C224B" w:rsidRPr="00C26D3B" w:rsidRDefault="003C224B" w:rsidP="003C224B">
            <w:pPr>
              <w:jc w:val="center"/>
              <w:rPr>
                <w:sz w:val="20"/>
                <w:szCs w:val="20"/>
              </w:rPr>
            </w:pPr>
            <w:r w:rsidRPr="00C26D3B">
              <w:rPr>
                <w:sz w:val="20"/>
                <w:szCs w:val="20"/>
              </w:rPr>
              <w:lastRenderedPageBreak/>
              <w:t>штук</w:t>
            </w:r>
          </w:p>
        </w:tc>
        <w:tc>
          <w:tcPr>
            <w:tcW w:w="1134" w:type="dxa"/>
            <w:vAlign w:val="center"/>
          </w:tcPr>
          <w:p w:rsidR="003C224B" w:rsidRPr="00C26D3B" w:rsidRDefault="003C224B" w:rsidP="003C224B">
            <w:pPr>
              <w:jc w:val="center"/>
              <w:rPr>
                <w:sz w:val="20"/>
                <w:szCs w:val="20"/>
              </w:rPr>
            </w:pPr>
            <w:r w:rsidRPr="00C26D3B">
              <w:rPr>
                <w:sz w:val="20"/>
                <w:szCs w:val="20"/>
              </w:rPr>
              <w:t>3</w:t>
            </w:r>
          </w:p>
        </w:tc>
        <w:tc>
          <w:tcPr>
            <w:tcW w:w="992" w:type="dxa"/>
            <w:vAlign w:val="center"/>
          </w:tcPr>
          <w:p w:rsidR="003C224B" w:rsidRPr="00C26D3B" w:rsidRDefault="003C224B" w:rsidP="003C224B">
            <w:pPr>
              <w:jc w:val="center"/>
              <w:rPr>
                <w:sz w:val="20"/>
                <w:szCs w:val="20"/>
              </w:rPr>
            </w:pPr>
            <w:r w:rsidRPr="00C26D3B">
              <w:rPr>
                <w:sz w:val="20"/>
                <w:szCs w:val="20"/>
              </w:rPr>
              <w:t>3</w:t>
            </w:r>
          </w:p>
        </w:tc>
        <w:tc>
          <w:tcPr>
            <w:tcW w:w="850" w:type="dxa"/>
            <w:vAlign w:val="center"/>
          </w:tcPr>
          <w:p w:rsidR="003C224B" w:rsidRPr="00C26D3B" w:rsidRDefault="003C224B" w:rsidP="003C224B">
            <w:pPr>
              <w:jc w:val="center"/>
              <w:rPr>
                <w:sz w:val="20"/>
                <w:szCs w:val="20"/>
              </w:rPr>
            </w:pPr>
            <w:r w:rsidRPr="00C26D3B">
              <w:rPr>
                <w:sz w:val="20"/>
                <w:szCs w:val="20"/>
              </w:rPr>
              <w:t>3</w:t>
            </w:r>
          </w:p>
        </w:tc>
        <w:tc>
          <w:tcPr>
            <w:tcW w:w="1134" w:type="dxa"/>
            <w:vAlign w:val="center"/>
          </w:tcPr>
          <w:p w:rsidR="003C224B" w:rsidRPr="00C26D3B" w:rsidRDefault="003C224B" w:rsidP="003C224B">
            <w:pPr>
              <w:jc w:val="center"/>
              <w:rPr>
                <w:sz w:val="20"/>
                <w:szCs w:val="20"/>
              </w:rPr>
            </w:pPr>
            <w:r w:rsidRPr="00C26D3B">
              <w:rPr>
                <w:sz w:val="20"/>
                <w:szCs w:val="20"/>
              </w:rPr>
              <w:t>3</w:t>
            </w:r>
          </w:p>
        </w:tc>
        <w:tc>
          <w:tcPr>
            <w:tcW w:w="1134" w:type="dxa"/>
            <w:vAlign w:val="center"/>
          </w:tcPr>
          <w:p w:rsidR="003C224B" w:rsidRPr="00C26D3B" w:rsidRDefault="003C224B" w:rsidP="003C224B">
            <w:pPr>
              <w:jc w:val="center"/>
              <w:rPr>
                <w:sz w:val="20"/>
                <w:szCs w:val="20"/>
              </w:rPr>
            </w:pPr>
            <w:r w:rsidRPr="00C26D3B">
              <w:rPr>
                <w:sz w:val="20"/>
                <w:szCs w:val="20"/>
              </w:rPr>
              <w:t>3</w:t>
            </w:r>
          </w:p>
        </w:tc>
        <w:tc>
          <w:tcPr>
            <w:tcW w:w="1276" w:type="dxa"/>
            <w:vAlign w:val="center"/>
          </w:tcPr>
          <w:p w:rsidR="003C224B" w:rsidRPr="00C26D3B" w:rsidRDefault="003C224B" w:rsidP="003C224B">
            <w:pPr>
              <w:jc w:val="center"/>
              <w:rPr>
                <w:sz w:val="20"/>
                <w:szCs w:val="20"/>
              </w:rPr>
            </w:pPr>
            <w:r w:rsidRPr="00C26D3B">
              <w:rPr>
                <w:sz w:val="20"/>
                <w:szCs w:val="20"/>
              </w:rPr>
              <w:t>3</w:t>
            </w:r>
          </w:p>
        </w:tc>
        <w:tc>
          <w:tcPr>
            <w:tcW w:w="1134" w:type="dxa"/>
            <w:vAlign w:val="center"/>
          </w:tcPr>
          <w:p w:rsidR="003C224B" w:rsidRPr="00C26D3B" w:rsidRDefault="003C224B" w:rsidP="003C224B">
            <w:pPr>
              <w:jc w:val="center"/>
              <w:rPr>
                <w:sz w:val="20"/>
                <w:szCs w:val="20"/>
              </w:rPr>
            </w:pPr>
            <w:r w:rsidRPr="00C26D3B">
              <w:rPr>
                <w:sz w:val="20"/>
                <w:szCs w:val="20"/>
              </w:rPr>
              <w:t>3</w:t>
            </w:r>
          </w:p>
        </w:tc>
      </w:tr>
    </w:tbl>
    <w:p w:rsidR="003C224B" w:rsidRPr="00C26D3B" w:rsidRDefault="003C224B" w:rsidP="003C224B">
      <w:pPr>
        <w:jc w:val="center"/>
        <w:rPr>
          <w:sz w:val="20"/>
          <w:szCs w:val="20"/>
        </w:rPr>
      </w:pPr>
      <w:r w:rsidRPr="00C26D3B">
        <w:rPr>
          <w:b/>
          <w:color w:val="000000"/>
          <w:sz w:val="20"/>
          <w:szCs w:val="20"/>
        </w:rPr>
        <w:lastRenderedPageBreak/>
        <w:t>Перечень мероприятий комплекса процессных мероприятий</w:t>
      </w:r>
    </w:p>
    <w:p w:rsidR="003C224B" w:rsidRPr="00C26D3B" w:rsidRDefault="003C224B" w:rsidP="003C224B">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3C224B" w:rsidRPr="00C26D3B" w:rsidTr="003C224B">
        <w:tc>
          <w:tcPr>
            <w:tcW w:w="561"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544" w:type="dxa"/>
            <w:vMerge w:val="restart"/>
          </w:tcPr>
          <w:p w:rsidR="003C224B" w:rsidRPr="00C26D3B" w:rsidRDefault="003C224B" w:rsidP="003C224B">
            <w:pPr>
              <w:jc w:val="center"/>
              <w:rPr>
                <w:sz w:val="20"/>
                <w:szCs w:val="20"/>
              </w:rPr>
            </w:pPr>
            <w:r w:rsidRPr="00C26D3B">
              <w:rPr>
                <w:sz w:val="20"/>
                <w:szCs w:val="20"/>
              </w:rPr>
              <w:t>Наименование мероприятия</w:t>
            </w:r>
          </w:p>
        </w:tc>
        <w:tc>
          <w:tcPr>
            <w:tcW w:w="1985"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1417" w:type="dxa"/>
            <w:vMerge w:val="restart"/>
          </w:tcPr>
          <w:p w:rsidR="003C224B" w:rsidRPr="00C26D3B" w:rsidRDefault="003C224B" w:rsidP="003C224B">
            <w:pPr>
              <w:jc w:val="center"/>
              <w:rPr>
                <w:sz w:val="20"/>
                <w:szCs w:val="20"/>
              </w:rPr>
            </w:pPr>
            <w:r w:rsidRPr="00C26D3B">
              <w:rPr>
                <w:sz w:val="20"/>
                <w:szCs w:val="20"/>
              </w:rPr>
              <w:t>Единица измерения (по ОКЕИ)</w:t>
            </w:r>
          </w:p>
        </w:tc>
        <w:tc>
          <w:tcPr>
            <w:tcW w:w="1276" w:type="dxa"/>
            <w:vMerge w:val="restart"/>
          </w:tcPr>
          <w:p w:rsidR="003C224B" w:rsidRPr="00C26D3B" w:rsidRDefault="003C224B" w:rsidP="003C224B">
            <w:pPr>
              <w:jc w:val="center"/>
              <w:rPr>
                <w:sz w:val="20"/>
                <w:szCs w:val="20"/>
              </w:rPr>
            </w:pPr>
            <w:r w:rsidRPr="00C26D3B">
              <w:rPr>
                <w:sz w:val="20"/>
                <w:szCs w:val="20"/>
              </w:rPr>
              <w:t>Базовое значение</w:t>
            </w:r>
          </w:p>
        </w:tc>
        <w:tc>
          <w:tcPr>
            <w:tcW w:w="6209"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1" w:type="dxa"/>
            <w:vMerge/>
            <w:vAlign w:val="center"/>
          </w:tcPr>
          <w:p w:rsidR="003C224B" w:rsidRPr="00C26D3B" w:rsidRDefault="003C224B" w:rsidP="003C224B">
            <w:pPr>
              <w:rPr>
                <w:sz w:val="20"/>
                <w:szCs w:val="20"/>
              </w:rPr>
            </w:pPr>
          </w:p>
        </w:tc>
        <w:tc>
          <w:tcPr>
            <w:tcW w:w="3544" w:type="dxa"/>
            <w:vMerge/>
            <w:vAlign w:val="center"/>
          </w:tcPr>
          <w:p w:rsidR="003C224B" w:rsidRPr="00C26D3B" w:rsidRDefault="003C224B" w:rsidP="003C224B">
            <w:pPr>
              <w:rPr>
                <w:sz w:val="20"/>
                <w:szCs w:val="20"/>
              </w:rPr>
            </w:pPr>
          </w:p>
        </w:tc>
        <w:tc>
          <w:tcPr>
            <w:tcW w:w="1985" w:type="dxa"/>
            <w:vMerge/>
            <w:vAlign w:val="center"/>
          </w:tcPr>
          <w:p w:rsidR="003C224B" w:rsidRPr="00C26D3B" w:rsidRDefault="003C224B" w:rsidP="003C224B">
            <w:pPr>
              <w:rPr>
                <w:sz w:val="20"/>
                <w:szCs w:val="20"/>
              </w:rPr>
            </w:pPr>
          </w:p>
        </w:tc>
        <w:tc>
          <w:tcPr>
            <w:tcW w:w="1417" w:type="dxa"/>
            <w:vMerge/>
            <w:vAlign w:val="center"/>
          </w:tcPr>
          <w:p w:rsidR="003C224B" w:rsidRPr="00C26D3B" w:rsidRDefault="003C224B" w:rsidP="003C224B">
            <w:pPr>
              <w:rPr>
                <w:sz w:val="20"/>
                <w:szCs w:val="20"/>
              </w:rPr>
            </w:pPr>
          </w:p>
        </w:tc>
        <w:tc>
          <w:tcPr>
            <w:tcW w:w="1276" w:type="dxa"/>
            <w:vMerge/>
            <w:vAlign w:val="center"/>
          </w:tcPr>
          <w:p w:rsidR="003C224B" w:rsidRPr="00C26D3B" w:rsidRDefault="003C224B" w:rsidP="003C224B">
            <w:pPr>
              <w:rPr>
                <w:sz w:val="20"/>
                <w:szCs w:val="20"/>
              </w:rPr>
            </w:pPr>
          </w:p>
        </w:tc>
        <w:tc>
          <w:tcPr>
            <w:tcW w:w="964" w:type="dxa"/>
          </w:tcPr>
          <w:p w:rsidR="003C224B" w:rsidRPr="00C26D3B" w:rsidRDefault="003C224B" w:rsidP="003C224B">
            <w:pPr>
              <w:jc w:val="center"/>
              <w:rPr>
                <w:sz w:val="20"/>
                <w:szCs w:val="20"/>
              </w:rPr>
            </w:pPr>
            <w:r w:rsidRPr="00C26D3B">
              <w:rPr>
                <w:sz w:val="20"/>
                <w:szCs w:val="20"/>
              </w:rPr>
              <w:t>2024 год</w:t>
            </w:r>
          </w:p>
        </w:tc>
        <w:tc>
          <w:tcPr>
            <w:tcW w:w="993" w:type="dxa"/>
          </w:tcPr>
          <w:p w:rsidR="003C224B" w:rsidRPr="00C26D3B" w:rsidRDefault="003C224B" w:rsidP="003C224B">
            <w:pPr>
              <w:jc w:val="center"/>
              <w:rPr>
                <w:sz w:val="20"/>
                <w:szCs w:val="20"/>
              </w:rPr>
            </w:pPr>
            <w:r w:rsidRPr="00C26D3B">
              <w:rPr>
                <w:sz w:val="20"/>
                <w:szCs w:val="20"/>
              </w:rPr>
              <w:t>2025 год</w:t>
            </w:r>
          </w:p>
        </w:tc>
        <w:tc>
          <w:tcPr>
            <w:tcW w:w="992" w:type="dxa"/>
          </w:tcPr>
          <w:p w:rsidR="003C224B" w:rsidRPr="00C26D3B" w:rsidRDefault="003C224B" w:rsidP="003C224B">
            <w:pPr>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rPr>
          <w:trHeight w:val="914"/>
        </w:trPr>
        <w:tc>
          <w:tcPr>
            <w:tcW w:w="561" w:type="dxa"/>
            <w:vAlign w:val="center"/>
          </w:tcPr>
          <w:p w:rsidR="003C224B" w:rsidRPr="00C26D3B" w:rsidRDefault="003C224B" w:rsidP="003C224B">
            <w:pPr>
              <w:jc w:val="center"/>
              <w:rPr>
                <w:sz w:val="20"/>
                <w:szCs w:val="20"/>
              </w:rPr>
            </w:pPr>
            <w:r w:rsidRPr="00C26D3B">
              <w:rPr>
                <w:sz w:val="20"/>
                <w:szCs w:val="20"/>
              </w:rPr>
              <w:t>1</w:t>
            </w:r>
          </w:p>
        </w:tc>
        <w:tc>
          <w:tcPr>
            <w:tcW w:w="3544" w:type="dxa"/>
          </w:tcPr>
          <w:p w:rsidR="003C224B" w:rsidRPr="00C26D3B" w:rsidRDefault="003C224B" w:rsidP="003C224B">
            <w:pPr>
              <w:rPr>
                <w:sz w:val="20"/>
                <w:szCs w:val="20"/>
              </w:rPr>
            </w:pPr>
            <w:r w:rsidRPr="00C26D3B">
              <w:rPr>
                <w:sz w:val="20"/>
                <w:szCs w:val="20"/>
              </w:rPr>
              <w:t>Повышение уровня доступности приоритетных объектов и услуг для инвалидов</w:t>
            </w:r>
          </w:p>
        </w:tc>
        <w:tc>
          <w:tcPr>
            <w:tcW w:w="1985" w:type="dxa"/>
          </w:tcPr>
          <w:p w:rsidR="003C224B" w:rsidRPr="00C26D3B" w:rsidRDefault="003C224B" w:rsidP="003C224B">
            <w:pPr>
              <w:pStyle w:val="ConsPlusCell"/>
              <w:ind w:left="-61" w:right="-98"/>
              <w:rPr>
                <w:rFonts w:ascii="Times New Roman" w:hAnsi="Times New Roman" w:cs="Times New Roman"/>
              </w:rPr>
            </w:pPr>
            <w:r w:rsidRPr="00C26D3B">
              <w:rPr>
                <w:rFonts w:ascii="Times New Roman" w:hAnsi="Times New Roman" w:cs="Times New Roman"/>
              </w:rPr>
              <w:t xml:space="preserve">Количество организаций социальной инфраструктуры, оборудованных </w:t>
            </w:r>
          </w:p>
          <w:p w:rsidR="003C224B" w:rsidRPr="00C26D3B" w:rsidRDefault="003C224B" w:rsidP="003C224B">
            <w:pPr>
              <w:pStyle w:val="ConsPlusCell"/>
              <w:ind w:left="-61" w:right="-98"/>
              <w:rPr>
                <w:rFonts w:ascii="Times New Roman" w:hAnsi="Times New Roman" w:cs="Times New Roman"/>
              </w:rPr>
            </w:pPr>
            <w:r w:rsidRPr="00C26D3B">
              <w:rPr>
                <w:rFonts w:ascii="Times New Roman" w:hAnsi="Times New Roman" w:cs="Times New Roman"/>
              </w:rPr>
              <w:t xml:space="preserve">с учетом доступности </w:t>
            </w:r>
          </w:p>
          <w:p w:rsidR="003C224B" w:rsidRPr="00C26D3B" w:rsidRDefault="003C224B" w:rsidP="003C224B">
            <w:pPr>
              <w:widowControl w:val="0"/>
              <w:autoSpaceDE w:val="0"/>
              <w:autoSpaceDN w:val="0"/>
              <w:rPr>
                <w:sz w:val="20"/>
                <w:szCs w:val="20"/>
              </w:rPr>
            </w:pPr>
            <w:r w:rsidRPr="00C26D3B">
              <w:rPr>
                <w:sz w:val="20"/>
                <w:szCs w:val="20"/>
              </w:rPr>
              <w:t xml:space="preserve">для инвалидов </w:t>
            </w:r>
          </w:p>
        </w:tc>
        <w:tc>
          <w:tcPr>
            <w:tcW w:w="1417" w:type="dxa"/>
          </w:tcPr>
          <w:p w:rsidR="003C224B" w:rsidRPr="00C26D3B" w:rsidRDefault="003C224B" w:rsidP="003C224B">
            <w:pPr>
              <w:jc w:val="center"/>
              <w:rPr>
                <w:sz w:val="20"/>
                <w:szCs w:val="20"/>
              </w:rPr>
            </w:pPr>
          </w:p>
          <w:p w:rsidR="003C224B" w:rsidRPr="00C26D3B" w:rsidRDefault="003C224B" w:rsidP="003C224B">
            <w:pPr>
              <w:jc w:val="center"/>
              <w:rPr>
                <w:sz w:val="20"/>
                <w:szCs w:val="20"/>
              </w:rPr>
            </w:pPr>
          </w:p>
          <w:p w:rsidR="003C224B" w:rsidRPr="00C26D3B" w:rsidRDefault="003C224B" w:rsidP="003C224B">
            <w:pPr>
              <w:jc w:val="center"/>
              <w:rPr>
                <w:sz w:val="20"/>
                <w:szCs w:val="20"/>
              </w:rPr>
            </w:pPr>
          </w:p>
          <w:p w:rsidR="003C224B" w:rsidRPr="00C26D3B" w:rsidRDefault="003C224B" w:rsidP="003C224B">
            <w:pPr>
              <w:rPr>
                <w:sz w:val="20"/>
                <w:szCs w:val="20"/>
              </w:rPr>
            </w:pPr>
            <w:r w:rsidRPr="00C26D3B">
              <w:rPr>
                <w:sz w:val="20"/>
                <w:szCs w:val="20"/>
              </w:rPr>
              <w:t xml:space="preserve">        %</w:t>
            </w:r>
          </w:p>
        </w:tc>
        <w:tc>
          <w:tcPr>
            <w:tcW w:w="1276" w:type="dxa"/>
            <w:vAlign w:val="center"/>
          </w:tcPr>
          <w:p w:rsidR="003C224B" w:rsidRPr="00C26D3B" w:rsidRDefault="003C224B" w:rsidP="003C224B">
            <w:pPr>
              <w:jc w:val="center"/>
              <w:rPr>
                <w:color w:val="FF0000"/>
                <w:sz w:val="20"/>
                <w:szCs w:val="20"/>
              </w:rPr>
            </w:pPr>
            <w:r w:rsidRPr="00C26D3B">
              <w:rPr>
                <w:color w:val="000000"/>
                <w:sz w:val="20"/>
                <w:szCs w:val="20"/>
              </w:rPr>
              <w:t>3</w:t>
            </w:r>
          </w:p>
        </w:tc>
        <w:tc>
          <w:tcPr>
            <w:tcW w:w="964" w:type="dxa"/>
            <w:vAlign w:val="center"/>
          </w:tcPr>
          <w:p w:rsidR="003C224B" w:rsidRPr="00C26D3B" w:rsidRDefault="003C224B" w:rsidP="003C224B">
            <w:pPr>
              <w:jc w:val="center"/>
              <w:rPr>
                <w:sz w:val="20"/>
                <w:szCs w:val="20"/>
              </w:rPr>
            </w:pPr>
            <w:r w:rsidRPr="00C26D3B">
              <w:rPr>
                <w:sz w:val="20"/>
                <w:szCs w:val="20"/>
              </w:rPr>
              <w:t>3</w:t>
            </w:r>
          </w:p>
        </w:tc>
        <w:tc>
          <w:tcPr>
            <w:tcW w:w="993" w:type="dxa"/>
            <w:vAlign w:val="center"/>
          </w:tcPr>
          <w:p w:rsidR="003C224B" w:rsidRPr="00C26D3B" w:rsidRDefault="003C224B" w:rsidP="003C224B">
            <w:pPr>
              <w:jc w:val="center"/>
              <w:rPr>
                <w:sz w:val="20"/>
                <w:szCs w:val="20"/>
              </w:rPr>
            </w:pPr>
            <w:r w:rsidRPr="00C26D3B">
              <w:rPr>
                <w:sz w:val="20"/>
                <w:szCs w:val="20"/>
              </w:rPr>
              <w:t>3</w:t>
            </w:r>
          </w:p>
        </w:tc>
        <w:tc>
          <w:tcPr>
            <w:tcW w:w="992" w:type="dxa"/>
            <w:vAlign w:val="center"/>
          </w:tcPr>
          <w:p w:rsidR="003C224B" w:rsidRPr="00C26D3B" w:rsidRDefault="003C224B" w:rsidP="003C224B">
            <w:pPr>
              <w:jc w:val="center"/>
              <w:rPr>
                <w:sz w:val="20"/>
                <w:szCs w:val="20"/>
              </w:rPr>
            </w:pPr>
            <w:r w:rsidRPr="00C26D3B">
              <w:rPr>
                <w:sz w:val="20"/>
                <w:szCs w:val="20"/>
              </w:rPr>
              <w:t>3</w:t>
            </w:r>
          </w:p>
        </w:tc>
        <w:tc>
          <w:tcPr>
            <w:tcW w:w="992" w:type="dxa"/>
            <w:vAlign w:val="center"/>
          </w:tcPr>
          <w:p w:rsidR="003C224B" w:rsidRPr="00C26D3B" w:rsidRDefault="003C224B" w:rsidP="003C224B">
            <w:pPr>
              <w:jc w:val="center"/>
              <w:rPr>
                <w:sz w:val="20"/>
                <w:szCs w:val="20"/>
              </w:rPr>
            </w:pPr>
            <w:r w:rsidRPr="00C26D3B">
              <w:rPr>
                <w:sz w:val="20"/>
                <w:szCs w:val="20"/>
              </w:rPr>
              <w:t>3</w:t>
            </w:r>
          </w:p>
        </w:tc>
        <w:tc>
          <w:tcPr>
            <w:tcW w:w="1134" w:type="dxa"/>
            <w:vAlign w:val="center"/>
          </w:tcPr>
          <w:p w:rsidR="003C224B" w:rsidRPr="00C26D3B" w:rsidRDefault="003C224B" w:rsidP="003C224B">
            <w:pPr>
              <w:jc w:val="center"/>
              <w:rPr>
                <w:sz w:val="20"/>
                <w:szCs w:val="20"/>
              </w:rPr>
            </w:pPr>
            <w:r w:rsidRPr="00C26D3B">
              <w:rPr>
                <w:sz w:val="20"/>
                <w:szCs w:val="20"/>
              </w:rPr>
              <w:t>3</w:t>
            </w:r>
          </w:p>
        </w:tc>
        <w:tc>
          <w:tcPr>
            <w:tcW w:w="1134" w:type="dxa"/>
            <w:vAlign w:val="center"/>
          </w:tcPr>
          <w:p w:rsidR="003C224B" w:rsidRPr="00C26D3B" w:rsidRDefault="003C224B" w:rsidP="003C224B">
            <w:pPr>
              <w:jc w:val="center"/>
              <w:rPr>
                <w:sz w:val="20"/>
                <w:szCs w:val="20"/>
              </w:rPr>
            </w:pPr>
            <w:r w:rsidRPr="00C26D3B">
              <w:rPr>
                <w:sz w:val="20"/>
                <w:szCs w:val="20"/>
              </w:rPr>
              <w:t>3</w:t>
            </w:r>
          </w:p>
        </w:tc>
      </w:tr>
    </w:tbl>
    <w:p w:rsidR="003C224B" w:rsidRPr="00C26D3B" w:rsidRDefault="003C224B" w:rsidP="003C224B">
      <w:pPr>
        <w:pStyle w:val="ConsPlusNormal"/>
        <w:tabs>
          <w:tab w:val="left" w:pos="540"/>
        </w:tabs>
        <w:ind w:left="360"/>
        <w:rPr>
          <w:rFonts w:ascii="Times New Roman" w:hAnsi="Times New Roman"/>
          <w:sz w:val="20"/>
          <w:szCs w:val="20"/>
        </w:rPr>
      </w:pPr>
    </w:p>
    <w:p w:rsidR="003C224B" w:rsidRPr="00C26D3B" w:rsidRDefault="003C224B" w:rsidP="003C224B">
      <w:pPr>
        <w:jc w:val="center"/>
        <w:rPr>
          <w:b/>
          <w:color w:val="000000"/>
          <w:sz w:val="20"/>
          <w:szCs w:val="20"/>
        </w:rPr>
      </w:pPr>
      <w:r w:rsidRPr="00C26D3B">
        <w:rPr>
          <w:b/>
          <w:color w:val="000000"/>
          <w:sz w:val="20"/>
          <w:szCs w:val="20"/>
        </w:rPr>
        <w:t>Финансовое обеспечение комплекса процессных мероприятий</w:t>
      </w:r>
    </w:p>
    <w:p w:rsidR="003C224B" w:rsidRPr="00C26D3B" w:rsidRDefault="003C224B" w:rsidP="003C22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64"/>
        <w:gridCol w:w="992"/>
        <w:gridCol w:w="993"/>
        <w:gridCol w:w="992"/>
        <w:gridCol w:w="992"/>
        <w:gridCol w:w="1134"/>
        <w:gridCol w:w="1134"/>
      </w:tblGrid>
      <w:tr w:rsidR="003C224B" w:rsidRPr="00C26D3B" w:rsidTr="003C224B">
        <w:tc>
          <w:tcPr>
            <w:tcW w:w="6091" w:type="dxa"/>
            <w:vMerge w:val="restart"/>
          </w:tcPr>
          <w:p w:rsidR="003C224B" w:rsidRPr="00C26D3B" w:rsidRDefault="003C224B" w:rsidP="003C224B">
            <w:pPr>
              <w:jc w:val="center"/>
              <w:rPr>
                <w:sz w:val="20"/>
                <w:szCs w:val="20"/>
              </w:rPr>
            </w:pPr>
            <w:r w:rsidRPr="00C26D3B">
              <w:rPr>
                <w:sz w:val="20"/>
                <w:szCs w:val="20"/>
              </w:rPr>
              <w:t>Наименование мероприятия / источник финансового обеспечения</w:t>
            </w:r>
          </w:p>
        </w:tc>
        <w:tc>
          <w:tcPr>
            <w:tcW w:w="2664" w:type="dxa"/>
            <w:vMerge w:val="restart"/>
          </w:tcPr>
          <w:p w:rsidR="003C224B" w:rsidRPr="00C26D3B" w:rsidRDefault="003C224B" w:rsidP="003C224B">
            <w:pPr>
              <w:ind w:firstLine="34"/>
              <w:jc w:val="center"/>
              <w:rPr>
                <w:sz w:val="20"/>
                <w:szCs w:val="20"/>
              </w:rPr>
            </w:pPr>
            <w:r w:rsidRPr="00C26D3B">
              <w:rPr>
                <w:sz w:val="20"/>
                <w:szCs w:val="20"/>
              </w:rPr>
              <w:t>ГРБС</w:t>
            </w:r>
          </w:p>
        </w:tc>
        <w:tc>
          <w:tcPr>
            <w:tcW w:w="6237" w:type="dxa"/>
            <w:gridSpan w:val="6"/>
          </w:tcPr>
          <w:p w:rsidR="003C224B" w:rsidRPr="00C26D3B" w:rsidRDefault="003C224B" w:rsidP="003C224B">
            <w:pPr>
              <w:jc w:val="center"/>
              <w:rPr>
                <w:sz w:val="20"/>
                <w:szCs w:val="20"/>
              </w:rPr>
            </w:pPr>
            <w:r w:rsidRPr="00C26D3B">
              <w:rPr>
                <w:sz w:val="20"/>
                <w:szCs w:val="20"/>
              </w:rPr>
              <w:t>Объем финансового обеспечения (тыс. руб.)</w:t>
            </w:r>
          </w:p>
        </w:tc>
      </w:tr>
      <w:tr w:rsidR="003C224B" w:rsidRPr="00C26D3B" w:rsidTr="003C224B">
        <w:tc>
          <w:tcPr>
            <w:tcW w:w="6091" w:type="dxa"/>
            <w:vMerge/>
            <w:vAlign w:val="center"/>
          </w:tcPr>
          <w:p w:rsidR="003C224B" w:rsidRPr="00C26D3B" w:rsidRDefault="003C224B" w:rsidP="003C224B">
            <w:pPr>
              <w:rPr>
                <w:sz w:val="20"/>
                <w:szCs w:val="20"/>
              </w:rPr>
            </w:pPr>
          </w:p>
        </w:tc>
        <w:tc>
          <w:tcPr>
            <w:tcW w:w="266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993" w:type="dxa"/>
          </w:tcPr>
          <w:p w:rsidR="003C224B" w:rsidRPr="00C26D3B" w:rsidRDefault="003C224B" w:rsidP="003C224B">
            <w:pPr>
              <w:ind w:firstLine="33"/>
              <w:jc w:val="center"/>
              <w:rPr>
                <w:sz w:val="20"/>
                <w:szCs w:val="20"/>
              </w:rPr>
            </w:pPr>
            <w:r w:rsidRPr="00C26D3B">
              <w:rPr>
                <w:sz w:val="20"/>
                <w:szCs w:val="20"/>
              </w:rPr>
              <w:t>2025 год</w:t>
            </w:r>
          </w:p>
        </w:tc>
        <w:tc>
          <w:tcPr>
            <w:tcW w:w="992" w:type="dxa"/>
          </w:tcPr>
          <w:p w:rsidR="003C224B" w:rsidRPr="00C26D3B" w:rsidRDefault="003C224B" w:rsidP="003C224B">
            <w:pPr>
              <w:ind w:firstLine="32"/>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Комплекс процессных мероприятий «Повышение уровня доступности приоритетных объектов и услуг для инвалидов в Молчановском районе»</w:t>
            </w:r>
          </w:p>
        </w:tc>
        <w:tc>
          <w:tcPr>
            <w:tcW w:w="2664" w:type="dxa"/>
            <w:vMerge w:val="restart"/>
          </w:tcPr>
          <w:p w:rsidR="003C224B" w:rsidRPr="00C26D3B" w:rsidRDefault="003C224B" w:rsidP="003C224B">
            <w:pPr>
              <w:rPr>
                <w:sz w:val="20"/>
                <w:szCs w:val="20"/>
              </w:rPr>
            </w:pPr>
            <w:r w:rsidRPr="00C26D3B">
              <w:rPr>
                <w:sz w:val="20"/>
                <w:szCs w:val="20"/>
              </w:rPr>
              <w:t xml:space="preserve">Администрация Молчановского района </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Мероприятие. Повышение уровня доступности приоритетных объектов и услуг для инвалидов (всего), в том числе:</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lastRenderedPageBreak/>
              <w:t>внебюджетные источники (по согласованию) (прогноз)</w:t>
            </w:r>
          </w:p>
        </w:tc>
        <w:tc>
          <w:tcPr>
            <w:tcW w:w="2664"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bl>
    <w:p w:rsidR="003C224B" w:rsidRPr="00C26D3B" w:rsidRDefault="003C224B" w:rsidP="003C224B">
      <w:pPr>
        <w:pStyle w:val="ConsPlusNormal"/>
        <w:tabs>
          <w:tab w:val="left" w:pos="540"/>
        </w:tabs>
        <w:ind w:left="360"/>
        <w:jc w:val="center"/>
        <w:rPr>
          <w:rFonts w:ascii="Times New Roman" w:hAnsi="Times New Roman"/>
          <w:sz w:val="20"/>
          <w:szCs w:val="20"/>
        </w:rPr>
        <w:sectPr w:rsidR="003C224B" w:rsidRPr="00C26D3B" w:rsidSect="003C224B">
          <w:pgSz w:w="16838" w:h="11906" w:orient="landscape"/>
          <w:pgMar w:top="567" w:right="567" w:bottom="567" w:left="1134" w:header="709" w:footer="709" w:gutter="0"/>
          <w:cols w:space="708"/>
          <w:docGrid w:linePitch="360"/>
        </w:sect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lastRenderedPageBreak/>
        <w:t>Условия и порядок софинансирования подпрограммы 3</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из федерального, областного бюджетов и внебюджетных источников</w:t>
      </w:r>
    </w:p>
    <w:p w:rsidR="003C224B" w:rsidRPr="00C26D3B" w:rsidRDefault="003C224B" w:rsidP="003C224B">
      <w:pPr>
        <w:pStyle w:val="ConsPlusNormal"/>
        <w:jc w:val="both"/>
        <w:rPr>
          <w:rFonts w:ascii="Times New Roman" w:hAnsi="Times New Roman"/>
          <w:sz w:val="20"/>
          <w:szCs w:val="20"/>
        </w:rPr>
      </w:pPr>
    </w:p>
    <w:p w:rsidR="003C224B" w:rsidRPr="00C26D3B" w:rsidRDefault="003C224B" w:rsidP="003C224B">
      <w:pPr>
        <w:pStyle w:val="ConsPlusNormal"/>
        <w:ind w:left="567" w:firstLine="567"/>
        <w:jc w:val="both"/>
        <w:rPr>
          <w:rFonts w:ascii="Times New Roman" w:hAnsi="Times New Roman"/>
          <w:sz w:val="20"/>
          <w:szCs w:val="20"/>
        </w:rPr>
      </w:pPr>
      <w:r w:rsidRPr="00C26D3B">
        <w:rPr>
          <w:rFonts w:ascii="Times New Roman" w:hAnsi="Times New Roman"/>
          <w:sz w:val="20"/>
          <w:szCs w:val="20"/>
        </w:rPr>
        <w:t>Реализация подпрограммы 3 осуществляется Управлением по социальной политике Администрации Молчановского района.</w:t>
      </w:r>
    </w:p>
    <w:p w:rsidR="003C224B" w:rsidRPr="00C26D3B" w:rsidRDefault="003C224B" w:rsidP="003C224B">
      <w:pPr>
        <w:pStyle w:val="ConsPlusNormal"/>
        <w:ind w:left="567" w:firstLine="567"/>
        <w:jc w:val="both"/>
        <w:rPr>
          <w:rFonts w:ascii="Times New Roman" w:hAnsi="Times New Roman"/>
          <w:sz w:val="20"/>
          <w:szCs w:val="20"/>
        </w:rPr>
      </w:pPr>
      <w:r w:rsidRPr="00C26D3B">
        <w:rPr>
          <w:rFonts w:ascii="Times New Roman" w:hAnsi="Times New Roman"/>
          <w:sz w:val="20"/>
          <w:szCs w:val="20"/>
        </w:rPr>
        <w:t>Подпрограмма 3 реализуется за счет средств федерального, областного и местного бюджетов.</w:t>
      </w:r>
    </w:p>
    <w:p w:rsidR="003C224B" w:rsidRPr="00C26D3B" w:rsidRDefault="003C224B" w:rsidP="003C224B">
      <w:pPr>
        <w:pStyle w:val="ConsPlusNormal"/>
        <w:ind w:left="567" w:firstLine="567"/>
        <w:jc w:val="both"/>
        <w:rPr>
          <w:rFonts w:ascii="Times New Roman" w:hAnsi="Times New Roman"/>
          <w:sz w:val="20"/>
          <w:szCs w:val="20"/>
        </w:rPr>
      </w:pPr>
      <w:r w:rsidRPr="00C26D3B">
        <w:rPr>
          <w:rFonts w:ascii="Times New Roman" w:hAnsi="Times New Roman"/>
          <w:sz w:val="20"/>
          <w:szCs w:val="20"/>
        </w:rPr>
        <w:t>Подпрограммой предусмотрено проведение мероприятий по обеспечению беспрепятственного доступа к приоритетным объектам и услугам в сферах жизнедеятельности инвалидов.</w:t>
      </w:r>
    </w:p>
    <w:p w:rsidR="003C224B" w:rsidRPr="00C26D3B" w:rsidRDefault="003C224B" w:rsidP="003C224B">
      <w:pPr>
        <w:pStyle w:val="ConsPlusNormal"/>
        <w:ind w:left="567" w:firstLine="567"/>
        <w:jc w:val="both"/>
        <w:rPr>
          <w:rFonts w:ascii="Times New Roman" w:hAnsi="Times New Roman"/>
          <w:b/>
          <w:bCs/>
          <w:sz w:val="20"/>
          <w:szCs w:val="20"/>
        </w:rPr>
      </w:pPr>
      <w:r w:rsidRPr="00C26D3B">
        <w:rPr>
          <w:rFonts w:ascii="Times New Roman" w:hAnsi="Times New Roman"/>
          <w:sz w:val="20"/>
          <w:szCs w:val="20"/>
        </w:rPr>
        <w:t xml:space="preserve">Условия и порядок финансирования подпрограммы 3 из областного, федерального и местного бюджетов определены </w:t>
      </w:r>
      <w:hyperlink r:id="rId53" w:history="1">
        <w:r w:rsidRPr="00C26D3B">
          <w:rPr>
            <w:rStyle w:val="a5"/>
            <w:rFonts w:ascii="Times New Roman" w:hAnsi="Times New Roman"/>
            <w:bCs/>
            <w:sz w:val="20"/>
            <w:szCs w:val="20"/>
          </w:rPr>
          <w:t>Федеральным Законом от 24.11.1995 № 181-ФЗ «О социальной защите инвалидов в Российской Федерации</w:t>
        </w:r>
        <w:proofErr w:type="gramStart"/>
        <w:r w:rsidRPr="00C26D3B">
          <w:rPr>
            <w:rStyle w:val="a5"/>
            <w:rFonts w:ascii="Times New Roman" w:hAnsi="Times New Roman"/>
            <w:bCs/>
            <w:sz w:val="20"/>
            <w:szCs w:val="20"/>
          </w:rPr>
          <w:t>»</w:t>
        </w:r>
      </w:hyperlink>
      <w:r w:rsidRPr="00C26D3B">
        <w:rPr>
          <w:rFonts w:ascii="Times New Roman" w:hAnsi="Times New Roman"/>
          <w:sz w:val="20"/>
          <w:szCs w:val="20"/>
        </w:rPr>
        <w:t>,</w:t>
      </w:r>
      <w:proofErr w:type="gramEnd"/>
      <w:r w:rsidRPr="00C26D3B">
        <w:rPr>
          <w:rFonts w:ascii="Times New Roman" w:hAnsi="Times New Roman"/>
          <w:sz w:val="20"/>
          <w:szCs w:val="20"/>
        </w:rPr>
        <w:t>Законом Томской области от 10.09.2003 № 109-ОЗ «О социальной поддержке инвалидов в Томской области»</w:t>
      </w:r>
      <w:r w:rsidRPr="00C26D3B">
        <w:rPr>
          <w:rFonts w:ascii="Times New Roman" w:hAnsi="Times New Roman"/>
          <w:bCs/>
          <w:sz w:val="20"/>
          <w:szCs w:val="20"/>
        </w:rPr>
        <w:t>.</w:t>
      </w:r>
    </w:p>
    <w:p w:rsidR="003C224B" w:rsidRPr="00C26D3B" w:rsidRDefault="003C224B" w:rsidP="003C224B">
      <w:pPr>
        <w:pStyle w:val="ConsPlusNormal"/>
        <w:ind w:left="567" w:firstLine="567"/>
        <w:jc w:val="both"/>
        <w:rPr>
          <w:rFonts w:ascii="Times New Roman" w:hAnsi="Times New Roman"/>
          <w:sz w:val="20"/>
          <w:szCs w:val="20"/>
        </w:rPr>
      </w:pPr>
      <w:r w:rsidRPr="00C26D3B">
        <w:rPr>
          <w:rFonts w:ascii="Times New Roman" w:hAnsi="Times New Roman"/>
          <w:sz w:val="20"/>
          <w:szCs w:val="20"/>
        </w:rPr>
        <w:t>Подпрограммой 3 не предусмотрено софинансирования из внебюджетных источников.</w:t>
      </w: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tabs>
          <w:tab w:val="left" w:pos="540"/>
        </w:tabs>
        <w:ind w:left="360"/>
        <w:jc w:val="center"/>
        <w:rPr>
          <w:rFonts w:ascii="Times New Roman" w:hAnsi="Times New Roman"/>
          <w:sz w:val="20"/>
          <w:szCs w:val="20"/>
        </w:rPr>
        <w:sectPr w:rsidR="003C224B" w:rsidRPr="00C26D3B" w:rsidSect="003C224B">
          <w:pgSz w:w="11906" w:h="16838"/>
          <w:pgMar w:top="567" w:right="567" w:bottom="567" w:left="1134" w:header="709" w:footer="709" w:gutter="0"/>
          <w:cols w:space="708"/>
          <w:docGrid w:linePitch="360"/>
        </w:sect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lastRenderedPageBreak/>
        <w:t>Подпрограмма (направление) 4«</w:t>
      </w:r>
      <w:r w:rsidRPr="00C26D3B">
        <w:rPr>
          <w:rFonts w:ascii="Times New Roman" w:hAnsi="Times New Roman"/>
          <w:b/>
          <w:bCs/>
          <w:sz w:val="20"/>
          <w:szCs w:val="20"/>
        </w:rPr>
        <w:t>Укрепление общественного здоровья населения Молчановского района</w:t>
      </w:r>
      <w:r w:rsidRPr="00C26D3B">
        <w:rPr>
          <w:rFonts w:ascii="Times New Roman" w:hAnsi="Times New Roman"/>
          <w:b/>
          <w:sz w:val="20"/>
          <w:szCs w:val="20"/>
        </w:rPr>
        <w:t>»</w:t>
      </w: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tabs>
          <w:tab w:val="left" w:pos="540"/>
        </w:tabs>
        <w:ind w:left="360"/>
        <w:jc w:val="center"/>
        <w:rPr>
          <w:rFonts w:ascii="Times New Roman" w:hAnsi="Times New Roman"/>
          <w:b/>
          <w:sz w:val="20"/>
          <w:szCs w:val="20"/>
        </w:rPr>
      </w:pPr>
      <w:r w:rsidRPr="00C26D3B">
        <w:rPr>
          <w:rFonts w:ascii="Times New Roman" w:hAnsi="Times New Roman"/>
          <w:b/>
          <w:sz w:val="20"/>
          <w:szCs w:val="20"/>
        </w:rPr>
        <w:t>Паспорт подпрограммы (направления) 4</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814"/>
        <w:gridCol w:w="974"/>
        <w:gridCol w:w="990"/>
        <w:gridCol w:w="1320"/>
        <w:gridCol w:w="158"/>
        <w:gridCol w:w="1134"/>
        <w:gridCol w:w="468"/>
        <w:gridCol w:w="808"/>
        <w:gridCol w:w="952"/>
        <w:gridCol w:w="323"/>
        <w:gridCol w:w="1418"/>
        <w:gridCol w:w="425"/>
        <w:gridCol w:w="1276"/>
        <w:gridCol w:w="142"/>
        <w:gridCol w:w="1275"/>
        <w:gridCol w:w="1559"/>
        <w:gridCol w:w="1417"/>
        <w:gridCol w:w="1417"/>
        <w:gridCol w:w="1417"/>
        <w:gridCol w:w="1417"/>
        <w:gridCol w:w="1417"/>
        <w:gridCol w:w="1417"/>
        <w:gridCol w:w="1417"/>
      </w:tblGrid>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Наименование подпрограммы (направления)</w:t>
            </w:r>
          </w:p>
        </w:tc>
        <w:tc>
          <w:tcPr>
            <w:tcW w:w="13477" w:type="dxa"/>
            <w:gridSpan w:val="15"/>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bCs/>
                <w:sz w:val="20"/>
                <w:szCs w:val="20"/>
              </w:rPr>
              <w:t>Укрепление общественного здоровья населения Молчановского района</w:t>
            </w:r>
            <w:r w:rsidRPr="00C26D3B">
              <w:rPr>
                <w:rFonts w:ascii="Times New Roman" w:hAnsi="Times New Roman"/>
                <w:sz w:val="20"/>
                <w:szCs w:val="20"/>
                <w:lang w:eastAsia="en-US"/>
              </w:rPr>
              <w:t xml:space="preserve"> (далее - подпрограмма 4)</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Соисполнитель муниципальной программы (ответственный за подпрограмму (направление) 4)</w:t>
            </w:r>
          </w:p>
        </w:tc>
        <w:tc>
          <w:tcPr>
            <w:tcW w:w="13477" w:type="dxa"/>
            <w:gridSpan w:val="15"/>
          </w:tcPr>
          <w:p w:rsidR="003C224B" w:rsidRPr="00C26D3B" w:rsidRDefault="003C224B" w:rsidP="003C224B">
            <w:pPr>
              <w:jc w:val="both"/>
              <w:rPr>
                <w:sz w:val="20"/>
                <w:szCs w:val="20"/>
              </w:rPr>
            </w:pPr>
            <w:r w:rsidRPr="00C26D3B">
              <w:rPr>
                <w:sz w:val="20"/>
                <w:szCs w:val="20"/>
              </w:rPr>
              <w:t>Администрация Молчановского района (Управление по социальной политике Администрации Молчановского района)</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Участники подпрограммы (направления) 4</w:t>
            </w:r>
          </w:p>
        </w:tc>
        <w:tc>
          <w:tcPr>
            <w:tcW w:w="13477" w:type="dxa"/>
            <w:gridSpan w:val="15"/>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МКУ «Управление образования Администрации Молчановского района»;</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МАУК «Межпоселенческий методический центр народного творчества и досуга»;</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ОГБУЗ «Молчановская районная больница»</w:t>
            </w:r>
          </w:p>
        </w:tc>
      </w:tr>
      <w:tr w:rsidR="003C224B" w:rsidRPr="00C26D3B" w:rsidTr="003C224B">
        <w:trPr>
          <w:gridAfter w:val="8"/>
          <w:wAfter w:w="11478" w:type="dxa"/>
        </w:trPr>
        <w:tc>
          <w:tcPr>
            <w:tcW w:w="189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Цель подпрограмм</w:t>
            </w:r>
            <w:proofErr w:type="gramStart"/>
            <w:r w:rsidRPr="00C26D3B">
              <w:rPr>
                <w:rFonts w:ascii="Times New Roman" w:hAnsi="Times New Roman"/>
                <w:sz w:val="20"/>
                <w:szCs w:val="20"/>
                <w:lang w:eastAsia="en-US"/>
              </w:rPr>
              <w:t>ы(</w:t>
            </w:r>
            <w:proofErr w:type="gramEnd"/>
            <w:r w:rsidRPr="00C26D3B">
              <w:rPr>
                <w:rFonts w:ascii="Times New Roman" w:hAnsi="Times New Roman"/>
                <w:sz w:val="20"/>
                <w:szCs w:val="20"/>
                <w:lang w:eastAsia="en-US"/>
              </w:rPr>
              <w:t>направления) 4</w:t>
            </w:r>
          </w:p>
        </w:tc>
        <w:tc>
          <w:tcPr>
            <w:tcW w:w="13477" w:type="dxa"/>
            <w:gridSpan w:val="15"/>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Формирование системы мотивации граждан Молчановского района к здоровому образу жизни, включая отказ от вредных привычек</w:t>
            </w:r>
          </w:p>
        </w:tc>
      </w:tr>
      <w:tr w:rsidR="003C224B" w:rsidRPr="00C26D3B" w:rsidTr="003C224B">
        <w:trPr>
          <w:gridAfter w:val="8"/>
          <w:wAfter w:w="11478" w:type="dxa"/>
          <w:trHeight w:val="220"/>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Показатели цели Подпрограммы  (направления) 4 и их значения (с детализацией по годам реализации)</w:t>
            </w:r>
          </w:p>
        </w:tc>
        <w:tc>
          <w:tcPr>
            <w:tcW w:w="1814" w:type="dxa"/>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Наименование показателя</w:t>
            </w:r>
          </w:p>
        </w:tc>
        <w:tc>
          <w:tcPr>
            <w:tcW w:w="3442" w:type="dxa"/>
            <w:gridSpan w:val="4"/>
            <w:vMerge w:val="restart"/>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w:t>
            </w:r>
            <w:proofErr w:type="gramStart"/>
            <w:r w:rsidRPr="00C26D3B">
              <w:rPr>
                <w:rFonts w:ascii="Times New Roman" w:hAnsi="Times New Roman"/>
                <w:sz w:val="20"/>
                <w:szCs w:val="20"/>
              </w:rPr>
              <w:t>,п</w:t>
            </w:r>
            <w:proofErr w:type="gramEnd"/>
            <w:r w:rsidRPr="00C26D3B">
              <w:rPr>
                <w:rFonts w:ascii="Times New Roman" w:hAnsi="Times New Roman"/>
                <w:sz w:val="20"/>
                <w:szCs w:val="20"/>
              </w:rPr>
              <w:t>редшествующему очередному финансовому году)</w:t>
            </w:r>
          </w:p>
        </w:tc>
        <w:tc>
          <w:tcPr>
            <w:tcW w:w="8221" w:type="dxa"/>
            <w:gridSpan w:val="10"/>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Планируемое значение показателя</w:t>
            </w:r>
          </w:p>
        </w:tc>
      </w:tr>
      <w:tr w:rsidR="003C224B" w:rsidRPr="00C26D3B" w:rsidTr="003C224B">
        <w:trPr>
          <w:gridAfter w:val="8"/>
          <w:wAfter w:w="11478" w:type="dxa"/>
          <w:trHeight w:val="1220"/>
        </w:trPr>
        <w:tc>
          <w:tcPr>
            <w:tcW w:w="1894" w:type="dxa"/>
            <w:vMerge/>
          </w:tcPr>
          <w:p w:rsidR="003C224B" w:rsidRPr="00C26D3B" w:rsidRDefault="003C224B" w:rsidP="003C224B">
            <w:pPr>
              <w:pStyle w:val="ConsPlusNormal"/>
              <w:rPr>
                <w:rFonts w:ascii="Times New Roman" w:hAnsi="Times New Roman"/>
                <w:sz w:val="20"/>
                <w:szCs w:val="20"/>
                <w:lang w:eastAsia="en-US"/>
              </w:rPr>
            </w:pPr>
          </w:p>
        </w:tc>
        <w:tc>
          <w:tcPr>
            <w:tcW w:w="1814" w:type="dxa"/>
            <w:vMerge/>
            <w:vAlign w:val="center"/>
          </w:tcPr>
          <w:p w:rsidR="003C224B" w:rsidRPr="00C26D3B" w:rsidRDefault="003C224B" w:rsidP="003C224B">
            <w:pPr>
              <w:pStyle w:val="ConsPlusNormal"/>
              <w:jc w:val="center"/>
              <w:rPr>
                <w:rFonts w:ascii="Times New Roman" w:hAnsi="Times New Roman"/>
                <w:sz w:val="20"/>
                <w:szCs w:val="20"/>
                <w:lang w:eastAsia="en-US"/>
              </w:rPr>
            </w:pPr>
          </w:p>
        </w:tc>
        <w:tc>
          <w:tcPr>
            <w:tcW w:w="3442" w:type="dxa"/>
            <w:gridSpan w:val="4"/>
            <w:vMerge/>
            <w:vAlign w:val="center"/>
          </w:tcPr>
          <w:p w:rsidR="003C224B" w:rsidRPr="00C26D3B" w:rsidRDefault="003C224B" w:rsidP="003C224B">
            <w:pPr>
              <w:pStyle w:val="ConsPlusNormal"/>
              <w:jc w:val="center"/>
              <w:rPr>
                <w:rFonts w:ascii="Times New Roman" w:hAnsi="Times New Roman"/>
                <w:sz w:val="20"/>
                <w:szCs w:val="20"/>
              </w:rPr>
            </w:pP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18" w:type="dxa"/>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701" w:type="dxa"/>
            <w:gridSpan w:val="2"/>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417"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vAlign w:val="center"/>
          </w:tcPr>
          <w:p w:rsidR="003C224B" w:rsidRPr="00C26D3B" w:rsidRDefault="003C224B" w:rsidP="003C224B">
            <w:pPr>
              <w:pStyle w:val="ConsPlusNormal"/>
              <w:jc w:val="both"/>
              <w:rPr>
                <w:rFonts w:ascii="Times New Roman" w:hAnsi="Times New Roman"/>
                <w:sz w:val="20"/>
                <w:szCs w:val="20"/>
                <w:lang w:eastAsia="en-US"/>
              </w:rPr>
            </w:pPr>
            <w:r w:rsidRPr="00C26D3B">
              <w:rPr>
                <w:rFonts w:ascii="Times New Roman" w:hAnsi="Times New Roman"/>
                <w:sz w:val="20"/>
                <w:szCs w:val="20"/>
              </w:rPr>
              <w:t>Смертность населения в Молчановском районе за год (чел.)</w:t>
            </w:r>
          </w:p>
        </w:tc>
        <w:tc>
          <w:tcPr>
            <w:tcW w:w="3442" w:type="dxa"/>
            <w:gridSpan w:val="4"/>
            <w:vAlign w:val="center"/>
          </w:tcPr>
          <w:p w:rsidR="003C224B" w:rsidRPr="00C26D3B" w:rsidRDefault="003C224B" w:rsidP="003C224B">
            <w:pPr>
              <w:autoSpaceDE w:val="0"/>
              <w:autoSpaceDN w:val="0"/>
              <w:adjustRightInd w:val="0"/>
              <w:jc w:val="center"/>
              <w:rPr>
                <w:sz w:val="20"/>
                <w:szCs w:val="20"/>
              </w:rPr>
            </w:pPr>
            <w:r w:rsidRPr="00C26D3B">
              <w:rPr>
                <w:sz w:val="20"/>
                <w:szCs w:val="20"/>
              </w:rPr>
              <w:t>232</w:t>
            </w: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250</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250</w:t>
            </w: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250</w:t>
            </w:r>
          </w:p>
        </w:tc>
        <w:tc>
          <w:tcPr>
            <w:tcW w:w="141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250</w:t>
            </w:r>
          </w:p>
        </w:tc>
        <w:tc>
          <w:tcPr>
            <w:tcW w:w="1701"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250</w:t>
            </w:r>
          </w:p>
        </w:tc>
        <w:tc>
          <w:tcPr>
            <w:tcW w:w="1417"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250</w:t>
            </w:r>
          </w:p>
        </w:tc>
      </w:tr>
      <w:tr w:rsidR="003C224B" w:rsidRPr="00C26D3B" w:rsidTr="003C224B">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Задачи подпрограммы (направления) 4</w:t>
            </w:r>
          </w:p>
        </w:tc>
        <w:tc>
          <w:tcPr>
            <w:tcW w:w="13477" w:type="dxa"/>
            <w:gridSpan w:val="15"/>
          </w:tcPr>
          <w:p w:rsidR="003C224B" w:rsidRPr="00C26D3B" w:rsidRDefault="003C224B" w:rsidP="003C224B">
            <w:pPr>
              <w:rPr>
                <w:sz w:val="20"/>
                <w:szCs w:val="20"/>
              </w:rPr>
            </w:pPr>
            <w:r w:rsidRPr="00C26D3B">
              <w:rPr>
                <w:sz w:val="20"/>
                <w:szCs w:val="20"/>
              </w:rPr>
              <w:t>Задача 1.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c>
          <w:tcPr>
            <w:tcW w:w="1559" w:type="dxa"/>
            <w:tcBorders>
              <w:top w:val="nil"/>
              <w:bottom w:val="nil"/>
              <w:right w:val="nil"/>
            </w:tcBorders>
          </w:tcPr>
          <w:p w:rsidR="003C224B" w:rsidRPr="00C26D3B" w:rsidRDefault="003C224B" w:rsidP="003C224B">
            <w:pPr>
              <w:rPr>
                <w:sz w:val="20"/>
                <w:szCs w:val="20"/>
              </w:rPr>
            </w:pPr>
          </w:p>
        </w:tc>
        <w:tc>
          <w:tcPr>
            <w:tcW w:w="1417" w:type="dxa"/>
            <w:tcBorders>
              <w:left w:val="nil"/>
            </w:tcBorders>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rPr>
                <w:sz w:val="20"/>
                <w:szCs w:val="20"/>
              </w:rPr>
            </w:pPr>
          </w:p>
        </w:tc>
        <w:tc>
          <w:tcPr>
            <w:tcW w:w="1417" w:type="dxa"/>
          </w:tcPr>
          <w:p w:rsidR="003C224B" w:rsidRPr="00C26D3B" w:rsidRDefault="003C224B" w:rsidP="003C224B">
            <w:pPr>
              <w:pStyle w:val="ConsPlusNormal"/>
              <w:jc w:val="center"/>
              <w:rPr>
                <w:rFonts w:ascii="Times New Roman" w:hAnsi="Times New Roman"/>
                <w:sz w:val="20"/>
                <w:szCs w:val="20"/>
                <w:lang w:eastAsia="en-US"/>
              </w:rPr>
            </w:pPr>
          </w:p>
        </w:tc>
      </w:tr>
      <w:tr w:rsidR="003C224B" w:rsidRPr="00C26D3B" w:rsidTr="003C224B">
        <w:trPr>
          <w:gridAfter w:val="8"/>
          <w:wAfter w:w="11478" w:type="dxa"/>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Показатели задач подпрограммы 4 и их значения (с </w:t>
            </w:r>
            <w:r w:rsidRPr="00C26D3B">
              <w:rPr>
                <w:rFonts w:ascii="Times New Roman" w:hAnsi="Times New Roman"/>
                <w:sz w:val="20"/>
                <w:szCs w:val="20"/>
                <w:lang w:eastAsia="en-US"/>
              </w:rPr>
              <w:lastRenderedPageBreak/>
              <w:t>детализацией по годам реализации)</w:t>
            </w:r>
          </w:p>
        </w:tc>
        <w:tc>
          <w:tcPr>
            <w:tcW w:w="181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lastRenderedPageBreak/>
              <w:t>Наименование показателя</w:t>
            </w:r>
          </w:p>
        </w:tc>
        <w:tc>
          <w:tcPr>
            <w:tcW w:w="3442" w:type="dxa"/>
            <w:gridSpan w:val="4"/>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rPr>
              <w:t>Базовое значение показателя (в году</w:t>
            </w:r>
            <w:proofErr w:type="gramStart"/>
            <w:r w:rsidRPr="00C26D3B">
              <w:rPr>
                <w:rFonts w:ascii="Times New Roman" w:hAnsi="Times New Roman"/>
                <w:sz w:val="20"/>
                <w:szCs w:val="20"/>
              </w:rPr>
              <w:t>,п</w:t>
            </w:r>
            <w:proofErr w:type="gramEnd"/>
            <w:r w:rsidRPr="00C26D3B">
              <w:rPr>
                <w:rFonts w:ascii="Times New Roman" w:hAnsi="Times New Roman"/>
                <w:sz w:val="20"/>
                <w:szCs w:val="20"/>
              </w:rPr>
              <w:t>редшествующему очередному финансовому году)</w:t>
            </w:r>
          </w:p>
        </w:tc>
        <w:tc>
          <w:tcPr>
            <w:tcW w:w="1134"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276"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275"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1418"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701" w:type="dxa"/>
            <w:gridSpan w:val="2"/>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417"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3477" w:type="dxa"/>
            <w:gridSpan w:val="15"/>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Задача 1.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1814" w:type="dxa"/>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Коэффициент смертности в Молчановском районе (численность умерших на 1000 населения) (чел.)</w:t>
            </w:r>
          </w:p>
        </w:tc>
        <w:tc>
          <w:tcPr>
            <w:tcW w:w="3442" w:type="dxa"/>
            <w:gridSpan w:val="4"/>
            <w:vAlign w:val="center"/>
          </w:tcPr>
          <w:p w:rsidR="003C224B" w:rsidRPr="00C26D3B" w:rsidRDefault="003C224B" w:rsidP="003C224B">
            <w:pPr>
              <w:autoSpaceDE w:val="0"/>
              <w:autoSpaceDN w:val="0"/>
              <w:adjustRightInd w:val="0"/>
              <w:jc w:val="center"/>
              <w:rPr>
                <w:sz w:val="20"/>
                <w:szCs w:val="20"/>
              </w:rPr>
            </w:pPr>
            <w:r w:rsidRPr="00C26D3B">
              <w:rPr>
                <w:sz w:val="20"/>
                <w:szCs w:val="20"/>
              </w:rPr>
              <w:t>19,3</w:t>
            </w:r>
          </w:p>
        </w:tc>
        <w:tc>
          <w:tcPr>
            <w:tcW w:w="1134" w:type="dxa"/>
            <w:vAlign w:val="center"/>
          </w:tcPr>
          <w:p w:rsidR="003C224B" w:rsidRPr="00C26D3B" w:rsidRDefault="003C224B" w:rsidP="003C224B">
            <w:pPr>
              <w:autoSpaceDE w:val="0"/>
              <w:autoSpaceDN w:val="0"/>
              <w:adjustRightInd w:val="0"/>
              <w:jc w:val="center"/>
              <w:rPr>
                <w:sz w:val="20"/>
                <w:szCs w:val="20"/>
              </w:rPr>
            </w:pPr>
            <w:r w:rsidRPr="00C26D3B">
              <w:rPr>
                <w:sz w:val="20"/>
                <w:szCs w:val="20"/>
              </w:rPr>
              <w:t>20,0</w:t>
            </w:r>
          </w:p>
        </w:tc>
        <w:tc>
          <w:tcPr>
            <w:tcW w:w="1276" w:type="dxa"/>
            <w:gridSpan w:val="2"/>
            <w:vAlign w:val="center"/>
          </w:tcPr>
          <w:p w:rsidR="003C224B" w:rsidRPr="00C26D3B" w:rsidRDefault="003C224B" w:rsidP="003C224B">
            <w:pPr>
              <w:autoSpaceDE w:val="0"/>
              <w:autoSpaceDN w:val="0"/>
              <w:adjustRightInd w:val="0"/>
              <w:jc w:val="center"/>
              <w:rPr>
                <w:sz w:val="20"/>
                <w:szCs w:val="20"/>
              </w:rPr>
            </w:pPr>
            <w:r w:rsidRPr="00C26D3B">
              <w:rPr>
                <w:sz w:val="20"/>
                <w:szCs w:val="20"/>
              </w:rPr>
              <w:t>20,0</w:t>
            </w:r>
          </w:p>
        </w:tc>
        <w:tc>
          <w:tcPr>
            <w:tcW w:w="1275" w:type="dxa"/>
            <w:gridSpan w:val="2"/>
            <w:vAlign w:val="center"/>
          </w:tcPr>
          <w:p w:rsidR="003C224B" w:rsidRPr="00C26D3B" w:rsidRDefault="003C224B" w:rsidP="003C224B">
            <w:pPr>
              <w:autoSpaceDE w:val="0"/>
              <w:autoSpaceDN w:val="0"/>
              <w:adjustRightInd w:val="0"/>
              <w:jc w:val="center"/>
              <w:rPr>
                <w:sz w:val="20"/>
                <w:szCs w:val="20"/>
              </w:rPr>
            </w:pPr>
            <w:r w:rsidRPr="00C26D3B">
              <w:rPr>
                <w:sz w:val="20"/>
                <w:szCs w:val="20"/>
              </w:rPr>
              <w:t>20,0</w:t>
            </w:r>
          </w:p>
        </w:tc>
        <w:tc>
          <w:tcPr>
            <w:tcW w:w="1418" w:type="dxa"/>
            <w:vAlign w:val="center"/>
          </w:tcPr>
          <w:p w:rsidR="003C224B" w:rsidRPr="00C26D3B" w:rsidRDefault="003C224B" w:rsidP="003C224B">
            <w:pPr>
              <w:autoSpaceDE w:val="0"/>
              <w:autoSpaceDN w:val="0"/>
              <w:adjustRightInd w:val="0"/>
              <w:jc w:val="center"/>
              <w:rPr>
                <w:sz w:val="20"/>
                <w:szCs w:val="20"/>
              </w:rPr>
            </w:pPr>
            <w:r w:rsidRPr="00C26D3B">
              <w:rPr>
                <w:sz w:val="20"/>
                <w:szCs w:val="20"/>
              </w:rPr>
              <w:t>20,0</w:t>
            </w:r>
          </w:p>
        </w:tc>
        <w:tc>
          <w:tcPr>
            <w:tcW w:w="1701" w:type="dxa"/>
            <w:gridSpan w:val="2"/>
            <w:vAlign w:val="center"/>
          </w:tcPr>
          <w:p w:rsidR="003C224B" w:rsidRPr="00C26D3B" w:rsidRDefault="003C224B" w:rsidP="003C224B">
            <w:pPr>
              <w:autoSpaceDE w:val="0"/>
              <w:autoSpaceDN w:val="0"/>
              <w:adjustRightInd w:val="0"/>
              <w:jc w:val="center"/>
              <w:rPr>
                <w:sz w:val="20"/>
                <w:szCs w:val="20"/>
              </w:rPr>
            </w:pPr>
            <w:r w:rsidRPr="00C26D3B">
              <w:rPr>
                <w:sz w:val="20"/>
                <w:szCs w:val="20"/>
              </w:rPr>
              <w:t>20,0</w:t>
            </w:r>
          </w:p>
        </w:tc>
        <w:tc>
          <w:tcPr>
            <w:tcW w:w="1417" w:type="dxa"/>
            <w:gridSpan w:val="2"/>
            <w:vAlign w:val="center"/>
          </w:tcPr>
          <w:p w:rsidR="003C224B" w:rsidRPr="00C26D3B" w:rsidRDefault="003C224B" w:rsidP="003C224B">
            <w:pPr>
              <w:autoSpaceDE w:val="0"/>
              <w:autoSpaceDN w:val="0"/>
              <w:adjustRightInd w:val="0"/>
              <w:jc w:val="center"/>
              <w:rPr>
                <w:sz w:val="20"/>
                <w:szCs w:val="20"/>
              </w:rPr>
            </w:pPr>
            <w:r w:rsidRPr="00C26D3B">
              <w:rPr>
                <w:sz w:val="20"/>
                <w:szCs w:val="20"/>
              </w:rPr>
              <w:t>20,0</w:t>
            </w:r>
          </w:p>
        </w:tc>
      </w:tr>
      <w:tr w:rsidR="003C224B" w:rsidRPr="00C26D3B" w:rsidTr="003C224B">
        <w:trPr>
          <w:gridAfter w:val="8"/>
          <w:wAfter w:w="11478" w:type="dxa"/>
        </w:trPr>
        <w:tc>
          <w:tcPr>
            <w:tcW w:w="1894" w:type="dxa"/>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Сроки реализации подпрограммы (направления) 4</w:t>
            </w:r>
          </w:p>
        </w:tc>
        <w:tc>
          <w:tcPr>
            <w:tcW w:w="13477" w:type="dxa"/>
            <w:gridSpan w:val="15"/>
          </w:tcPr>
          <w:p w:rsidR="003C224B" w:rsidRPr="00C26D3B" w:rsidRDefault="003C224B" w:rsidP="003C224B">
            <w:pPr>
              <w:pStyle w:val="TableParagraph"/>
              <w:rPr>
                <w:sz w:val="20"/>
                <w:szCs w:val="20"/>
              </w:rPr>
            </w:pPr>
            <w:r w:rsidRPr="00C26D3B">
              <w:rPr>
                <w:sz w:val="20"/>
                <w:szCs w:val="20"/>
              </w:rPr>
              <w:t>I этап – 2022-2023 годы</w:t>
            </w:r>
          </w:p>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rPr>
              <w:t>II этап - 2024 - 2026 годы с прогнозом на 2027, 2028 и 2029 годы</w:t>
            </w:r>
          </w:p>
        </w:tc>
      </w:tr>
      <w:tr w:rsidR="003C224B" w:rsidRPr="00C26D3B" w:rsidTr="003C224B">
        <w:trPr>
          <w:gridAfter w:val="8"/>
          <w:wAfter w:w="11478" w:type="dxa"/>
        </w:trPr>
        <w:tc>
          <w:tcPr>
            <w:tcW w:w="1894" w:type="dxa"/>
            <w:vMerge w:val="restart"/>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Объем и источники финансирования подпрограммы 4 (с детализацией по годам реализации, тыс. рублей)</w:t>
            </w:r>
          </w:p>
        </w:tc>
        <w:tc>
          <w:tcPr>
            <w:tcW w:w="278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Источники</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Всего</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2024 год</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2025 год</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2026 год</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2027 год</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2028 год</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Прогнозный период 2029 год</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2788"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федеральный бюджет (по согласованию) (прогноз)</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2788"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2788"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областной бюджет (по согласованию) (прогноз)</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2788"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 xml:space="preserve">местный бюджет </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2788"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бюджеты сельских поселений (по согласованию) (прогноз)</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2788"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внебюджетные источники (по согласованию) (прогноз)</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r w:rsidR="003C224B" w:rsidRPr="00C26D3B" w:rsidTr="003C224B">
        <w:trPr>
          <w:gridAfter w:val="8"/>
          <w:wAfter w:w="11478" w:type="dxa"/>
        </w:trPr>
        <w:tc>
          <w:tcPr>
            <w:tcW w:w="1894" w:type="dxa"/>
            <w:vMerge/>
            <w:vAlign w:val="center"/>
          </w:tcPr>
          <w:p w:rsidR="003C224B" w:rsidRPr="00C26D3B" w:rsidRDefault="003C224B" w:rsidP="003C224B">
            <w:pPr>
              <w:rPr>
                <w:sz w:val="20"/>
                <w:szCs w:val="20"/>
              </w:rPr>
            </w:pPr>
          </w:p>
        </w:tc>
        <w:tc>
          <w:tcPr>
            <w:tcW w:w="2788" w:type="dxa"/>
            <w:gridSpan w:val="2"/>
            <w:vAlign w:val="center"/>
          </w:tcPr>
          <w:p w:rsidR="003C224B" w:rsidRPr="00C26D3B" w:rsidRDefault="003C224B" w:rsidP="003C224B">
            <w:pPr>
              <w:pStyle w:val="ConsPlusNormal"/>
              <w:rPr>
                <w:rFonts w:ascii="Times New Roman" w:hAnsi="Times New Roman"/>
                <w:sz w:val="20"/>
                <w:szCs w:val="20"/>
                <w:lang w:eastAsia="en-US"/>
              </w:rPr>
            </w:pPr>
            <w:r w:rsidRPr="00C26D3B">
              <w:rPr>
                <w:rFonts w:ascii="Times New Roman" w:hAnsi="Times New Roman"/>
                <w:sz w:val="20"/>
                <w:szCs w:val="20"/>
                <w:lang w:eastAsia="en-US"/>
              </w:rPr>
              <w:t>всего по источникам</w:t>
            </w:r>
          </w:p>
        </w:tc>
        <w:tc>
          <w:tcPr>
            <w:tcW w:w="99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760"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2166" w:type="dxa"/>
            <w:gridSpan w:val="3"/>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418" w:type="dxa"/>
            <w:gridSpan w:val="2"/>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c>
          <w:tcPr>
            <w:tcW w:w="1275" w:type="dxa"/>
            <w:vAlign w:val="center"/>
          </w:tcPr>
          <w:p w:rsidR="003C224B" w:rsidRPr="00C26D3B" w:rsidRDefault="003C224B" w:rsidP="003C224B">
            <w:pPr>
              <w:pStyle w:val="ConsPlusNormal"/>
              <w:jc w:val="center"/>
              <w:rPr>
                <w:rFonts w:ascii="Times New Roman" w:hAnsi="Times New Roman"/>
                <w:sz w:val="20"/>
                <w:szCs w:val="20"/>
                <w:lang w:eastAsia="en-US"/>
              </w:rPr>
            </w:pPr>
            <w:r w:rsidRPr="00C26D3B">
              <w:rPr>
                <w:rFonts w:ascii="Times New Roman" w:hAnsi="Times New Roman"/>
                <w:sz w:val="20"/>
                <w:szCs w:val="20"/>
                <w:lang w:eastAsia="en-US"/>
              </w:rPr>
              <w:t>0,0</w:t>
            </w:r>
          </w:p>
        </w:tc>
      </w:tr>
    </w:tbl>
    <w:p w:rsidR="003C224B" w:rsidRPr="00C26D3B" w:rsidRDefault="003C224B" w:rsidP="003C224B">
      <w:pPr>
        <w:pStyle w:val="ConsPlusTitle"/>
        <w:jc w:val="center"/>
        <w:outlineLvl w:val="2"/>
        <w:rPr>
          <w:rFonts w:ascii="Times New Roman" w:hAnsi="Times New Roman" w:cs="Times New Roman"/>
        </w:r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t>Перечень показателей цели, задач подпрограммы (направления)4,</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lastRenderedPageBreak/>
        <w:t>сведения о порядке сбора информации</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по показателям и методике их расчета</w:t>
      </w:r>
    </w:p>
    <w:p w:rsidR="003C224B" w:rsidRPr="00C26D3B"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proofErr w:type="gramStart"/>
            <w:r w:rsidRPr="00C26D3B">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Дата получения фактического значения показателя</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C26D3B" w:rsidRDefault="003C224B" w:rsidP="003C224B">
            <w:pPr>
              <w:widowControl w:val="0"/>
              <w:autoSpaceDE w:val="0"/>
              <w:autoSpaceDN w:val="0"/>
              <w:adjustRightInd w:val="0"/>
              <w:jc w:val="center"/>
              <w:rPr>
                <w:sz w:val="20"/>
                <w:szCs w:val="20"/>
              </w:rPr>
            </w:pPr>
            <w:r w:rsidRPr="00C26D3B">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jc w:val="center"/>
              <w:rPr>
                <w:sz w:val="20"/>
                <w:szCs w:val="20"/>
              </w:rPr>
            </w:pPr>
            <w:r w:rsidRPr="00C26D3B">
              <w:rPr>
                <w:sz w:val="20"/>
                <w:szCs w:val="20"/>
              </w:rPr>
              <w:t>10</w:t>
            </w:r>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outlineLvl w:val="3"/>
              <w:rPr>
                <w:sz w:val="20"/>
                <w:szCs w:val="20"/>
              </w:rPr>
            </w:pPr>
            <w:r w:rsidRPr="00C26D3B">
              <w:rPr>
                <w:sz w:val="20"/>
                <w:szCs w:val="20"/>
              </w:rPr>
              <w:t>Показатель цели подпрограммы 4 «Укрепление общественного здоровья населения Молчановского района»</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Формирование системы мотивации граждан Молчановского района к здоровому образу жизни, включая отказ от вредных привычек»</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Смертность населения в Молчановском районе за год</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 xml:space="preserve">  Человек</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К = К</w:t>
            </w:r>
            <w:proofErr w:type="gramStart"/>
            <w:r w:rsidRPr="00C26D3B">
              <w:rPr>
                <w:sz w:val="20"/>
                <w:szCs w:val="20"/>
              </w:rPr>
              <w:t>1</w:t>
            </w:r>
            <w:proofErr w:type="gramEnd"/>
            <w:r w:rsidRPr="00C26D3B">
              <w:rPr>
                <w:sz w:val="20"/>
                <w:szCs w:val="20"/>
              </w:rPr>
              <w:t xml:space="preserve"> +... + Кн, где:</w:t>
            </w:r>
          </w:p>
          <w:p w:rsidR="003C224B" w:rsidRPr="00C26D3B" w:rsidRDefault="003C224B" w:rsidP="003C224B">
            <w:pPr>
              <w:widowControl w:val="0"/>
              <w:autoSpaceDE w:val="0"/>
              <w:autoSpaceDN w:val="0"/>
              <w:rPr>
                <w:sz w:val="20"/>
                <w:szCs w:val="20"/>
              </w:rPr>
            </w:pPr>
            <w:proofErr w:type="gramStart"/>
            <w:r w:rsidRPr="00C26D3B">
              <w:rPr>
                <w:sz w:val="20"/>
                <w:szCs w:val="20"/>
              </w:rPr>
              <w:t>К</w:t>
            </w:r>
            <w:proofErr w:type="gramEnd"/>
            <w:r w:rsidRPr="00C26D3B">
              <w:rPr>
                <w:sz w:val="20"/>
                <w:szCs w:val="20"/>
              </w:rPr>
              <w:t xml:space="preserve"> - количество умерших граждан;</w:t>
            </w:r>
          </w:p>
          <w:p w:rsidR="003C224B" w:rsidRPr="00C26D3B" w:rsidRDefault="003C224B" w:rsidP="003C224B">
            <w:pPr>
              <w:widowControl w:val="0"/>
              <w:autoSpaceDE w:val="0"/>
              <w:autoSpaceDN w:val="0"/>
              <w:rPr>
                <w:sz w:val="20"/>
                <w:szCs w:val="20"/>
              </w:rPr>
            </w:pPr>
            <w:r w:rsidRPr="00C26D3B">
              <w:rPr>
                <w:sz w:val="20"/>
                <w:szCs w:val="20"/>
              </w:rPr>
              <w:t>К 1 - количество умерших граждан 1-го сельского поселения;</w:t>
            </w:r>
          </w:p>
          <w:p w:rsidR="003C224B" w:rsidRPr="00C26D3B" w:rsidRDefault="003C224B" w:rsidP="003C224B">
            <w:pPr>
              <w:widowControl w:val="0"/>
              <w:autoSpaceDE w:val="0"/>
              <w:autoSpaceDN w:val="0"/>
              <w:rPr>
                <w:sz w:val="20"/>
                <w:szCs w:val="20"/>
              </w:rPr>
            </w:pPr>
            <w:r w:rsidRPr="00C26D3B">
              <w:rPr>
                <w:sz w:val="20"/>
                <w:szCs w:val="20"/>
              </w:rPr>
              <w:t>К н - количество умерших граждан н-го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r w:rsidR="003C224B" w:rsidRPr="00C26D3B"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C26D3B" w:rsidRDefault="003C224B" w:rsidP="003C224B">
            <w:pPr>
              <w:autoSpaceDE w:val="0"/>
              <w:autoSpaceDN w:val="0"/>
              <w:adjustRightInd w:val="0"/>
              <w:outlineLvl w:val="0"/>
              <w:rPr>
                <w:sz w:val="20"/>
                <w:szCs w:val="20"/>
              </w:rPr>
            </w:pPr>
            <w:r w:rsidRPr="00C26D3B">
              <w:rPr>
                <w:sz w:val="20"/>
                <w:szCs w:val="20"/>
              </w:rPr>
              <w:t>Показатели задачи 1 подпрограммы 4.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3C224B" w:rsidRPr="00C26D3B" w:rsidTr="003C224B">
        <w:tc>
          <w:tcPr>
            <w:tcW w:w="56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adjustRightInd w:val="0"/>
              <w:rPr>
                <w:sz w:val="20"/>
                <w:szCs w:val="20"/>
              </w:rPr>
            </w:pPr>
            <w:r w:rsidRPr="00C26D3B">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widowControl w:val="0"/>
              <w:autoSpaceDE w:val="0"/>
              <w:autoSpaceDN w:val="0"/>
              <w:rPr>
                <w:sz w:val="20"/>
                <w:szCs w:val="20"/>
              </w:rPr>
            </w:pPr>
            <w:r w:rsidRPr="00C26D3B">
              <w:rPr>
                <w:sz w:val="20"/>
                <w:szCs w:val="20"/>
              </w:rPr>
              <w:t xml:space="preserve">Коэффициент смертности в Молчановском районе (численность </w:t>
            </w:r>
            <w:proofErr w:type="gramStart"/>
            <w:r w:rsidRPr="00C26D3B">
              <w:rPr>
                <w:sz w:val="20"/>
                <w:szCs w:val="20"/>
              </w:rPr>
              <w:t>умерших</w:t>
            </w:r>
            <w:proofErr w:type="gramEnd"/>
            <w:r w:rsidRPr="00C26D3B">
              <w:rPr>
                <w:sz w:val="20"/>
                <w:szCs w:val="20"/>
              </w:rPr>
              <w:t xml:space="preserve"> на 1000 населения) </w:t>
            </w:r>
          </w:p>
        </w:tc>
        <w:tc>
          <w:tcPr>
            <w:tcW w:w="1276"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К = N 1 / Н, где:</w:t>
            </w:r>
          </w:p>
          <w:p w:rsidR="003C224B" w:rsidRPr="00C26D3B" w:rsidRDefault="003C224B" w:rsidP="003C224B">
            <w:pPr>
              <w:widowControl w:val="0"/>
              <w:autoSpaceDE w:val="0"/>
              <w:autoSpaceDN w:val="0"/>
              <w:rPr>
                <w:sz w:val="20"/>
                <w:szCs w:val="20"/>
              </w:rPr>
            </w:pPr>
            <w:proofErr w:type="gramStart"/>
            <w:r w:rsidRPr="00C26D3B">
              <w:rPr>
                <w:sz w:val="20"/>
                <w:szCs w:val="20"/>
              </w:rPr>
              <w:t>К</w:t>
            </w:r>
            <w:proofErr w:type="gramEnd"/>
            <w:r w:rsidRPr="00C26D3B">
              <w:rPr>
                <w:sz w:val="20"/>
                <w:szCs w:val="20"/>
              </w:rPr>
              <w:t xml:space="preserve"> – </w:t>
            </w:r>
            <w:proofErr w:type="gramStart"/>
            <w:r w:rsidRPr="00C26D3B">
              <w:rPr>
                <w:sz w:val="20"/>
                <w:szCs w:val="20"/>
              </w:rPr>
              <w:t>коэффициент</w:t>
            </w:r>
            <w:proofErr w:type="gramEnd"/>
            <w:r w:rsidRPr="00C26D3B">
              <w:rPr>
                <w:sz w:val="20"/>
                <w:szCs w:val="20"/>
              </w:rPr>
              <w:t xml:space="preserve"> смертности;</w:t>
            </w:r>
          </w:p>
          <w:p w:rsidR="003C224B" w:rsidRPr="00C26D3B" w:rsidRDefault="003C224B" w:rsidP="003C224B">
            <w:pPr>
              <w:widowControl w:val="0"/>
              <w:autoSpaceDE w:val="0"/>
              <w:autoSpaceDN w:val="0"/>
              <w:rPr>
                <w:sz w:val="20"/>
                <w:szCs w:val="20"/>
              </w:rPr>
            </w:pPr>
            <w:r w:rsidRPr="00C26D3B">
              <w:rPr>
                <w:sz w:val="20"/>
                <w:szCs w:val="20"/>
              </w:rPr>
              <w:t xml:space="preserve">N 1 – число </w:t>
            </w:r>
            <w:proofErr w:type="gramStart"/>
            <w:r w:rsidRPr="00C26D3B">
              <w:rPr>
                <w:sz w:val="20"/>
                <w:szCs w:val="20"/>
              </w:rPr>
              <w:t>умерших</w:t>
            </w:r>
            <w:proofErr w:type="gramEnd"/>
            <w:r w:rsidRPr="00C26D3B">
              <w:rPr>
                <w:sz w:val="20"/>
                <w:szCs w:val="20"/>
              </w:rPr>
              <w:t>;</w:t>
            </w:r>
          </w:p>
          <w:p w:rsidR="003C224B" w:rsidRPr="00C26D3B" w:rsidRDefault="003C224B" w:rsidP="003C224B">
            <w:pPr>
              <w:widowControl w:val="0"/>
              <w:autoSpaceDE w:val="0"/>
              <w:autoSpaceDN w:val="0"/>
              <w:rPr>
                <w:sz w:val="20"/>
                <w:szCs w:val="20"/>
              </w:rPr>
            </w:pPr>
            <w:r w:rsidRPr="00C26D3B">
              <w:rPr>
                <w:sz w:val="20"/>
                <w:szCs w:val="20"/>
              </w:rPr>
              <w:t>Кн – среднегодовая численность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C26D3B" w:rsidRDefault="003C224B" w:rsidP="003C224B">
            <w:pPr>
              <w:widowControl w:val="0"/>
              <w:autoSpaceDE w:val="0"/>
              <w:autoSpaceDN w:val="0"/>
              <w:rPr>
                <w:sz w:val="20"/>
                <w:szCs w:val="20"/>
              </w:rPr>
            </w:pPr>
            <w:r w:rsidRPr="00C26D3B">
              <w:rPr>
                <w:sz w:val="20"/>
                <w:szCs w:val="20"/>
              </w:rPr>
              <w:t xml:space="preserve">Заместитель Главы Молчановского района </w:t>
            </w:r>
            <w:proofErr w:type="gramStart"/>
            <w:r w:rsidRPr="00C26D3B">
              <w:rPr>
                <w:sz w:val="20"/>
                <w:szCs w:val="20"/>
              </w:rPr>
              <w:t>-н</w:t>
            </w:r>
            <w:proofErr w:type="gramEnd"/>
            <w:r w:rsidRPr="00C26D3B">
              <w:rPr>
                <w:sz w:val="20"/>
                <w:szCs w:val="20"/>
              </w:rPr>
              <w:t>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 xml:space="preserve">февраль очередного года, следующего за </w:t>
            </w:r>
            <w:proofErr w:type="gramStart"/>
            <w:r w:rsidRPr="00C26D3B">
              <w:rPr>
                <w:rFonts w:ascii="Times New Roman" w:hAnsi="Times New Roman"/>
                <w:sz w:val="20"/>
                <w:szCs w:val="20"/>
              </w:rPr>
              <w:t>отчетным</w:t>
            </w:r>
            <w:proofErr w:type="gramEnd"/>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Перечень комплексов процессных мероприятий</w:t>
      </w: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и ресурсное обеспечение реализации подпрограммы (направления) 4</w:t>
      </w:r>
    </w:p>
    <w:p w:rsidR="003C224B" w:rsidRPr="00C26D3B" w:rsidRDefault="003C224B" w:rsidP="003C224B">
      <w:pPr>
        <w:pStyle w:val="ConsPlusNormal"/>
        <w:rPr>
          <w:rFonts w:ascii="Times New Roman" w:hAnsi="Times New Roman"/>
          <w:sz w:val="20"/>
          <w:szCs w:val="20"/>
        </w:rPr>
      </w:pPr>
    </w:p>
    <w:tbl>
      <w:tblPr>
        <w:tblW w:w="150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1993"/>
        <w:gridCol w:w="55"/>
        <w:gridCol w:w="1299"/>
        <w:gridCol w:w="208"/>
        <w:gridCol w:w="1134"/>
        <w:gridCol w:w="1134"/>
        <w:gridCol w:w="59"/>
        <w:gridCol w:w="1080"/>
        <w:gridCol w:w="972"/>
        <w:gridCol w:w="111"/>
        <w:gridCol w:w="988"/>
        <w:gridCol w:w="13"/>
        <w:gridCol w:w="973"/>
        <w:gridCol w:w="26"/>
        <w:gridCol w:w="13"/>
        <w:gridCol w:w="1435"/>
        <w:gridCol w:w="1275"/>
        <w:gridCol w:w="1401"/>
        <w:gridCol w:w="13"/>
      </w:tblGrid>
      <w:tr w:rsidR="003C224B" w:rsidRPr="00C26D3B" w:rsidTr="003C224B">
        <w:tc>
          <w:tcPr>
            <w:tcW w:w="840" w:type="dxa"/>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lastRenderedPageBreak/>
              <w:t>N</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пп</w:t>
            </w:r>
          </w:p>
        </w:tc>
        <w:tc>
          <w:tcPr>
            <w:tcW w:w="2048" w:type="dxa"/>
            <w:gridSpan w:val="2"/>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 xml:space="preserve">Наименование подпрограммы, </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задачи подпрограммы, ВЦП (основного мероприятия) муниципальной программы</w:t>
            </w:r>
          </w:p>
        </w:tc>
        <w:tc>
          <w:tcPr>
            <w:tcW w:w="1299" w:type="dxa"/>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Срок реализации</w:t>
            </w:r>
          </w:p>
        </w:tc>
        <w:tc>
          <w:tcPr>
            <w:tcW w:w="1342" w:type="dxa"/>
            <w:gridSpan w:val="2"/>
            <w:vMerge w:val="restart"/>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Объем финансиров</w:t>
            </w:r>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ания (тыс. рублей)</w:t>
            </w:r>
          </w:p>
        </w:tc>
        <w:tc>
          <w:tcPr>
            <w:tcW w:w="5369" w:type="dxa"/>
            <w:gridSpan w:val="10"/>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 том числе за счет средств</w:t>
            </w:r>
          </w:p>
        </w:tc>
        <w:tc>
          <w:tcPr>
            <w:tcW w:w="143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Участник/участник мероприятия</w:t>
            </w:r>
          </w:p>
        </w:tc>
        <w:tc>
          <w:tcPr>
            <w:tcW w:w="2689" w:type="dxa"/>
            <w:gridSpan w:val="3"/>
            <w:vAlign w:val="center"/>
          </w:tcPr>
          <w:p w:rsidR="003C224B" w:rsidRPr="00C26D3B" w:rsidRDefault="003C224B" w:rsidP="003C224B">
            <w:pPr>
              <w:pStyle w:val="ConsPlusNormal"/>
              <w:rPr>
                <w:rFonts w:ascii="Times New Roman" w:hAnsi="Times New Roman"/>
                <w:sz w:val="20"/>
                <w:szCs w:val="20"/>
              </w:rPr>
            </w:pPr>
            <w:proofErr w:type="gramStart"/>
            <w:r w:rsidRPr="00C26D3B">
              <w:rPr>
                <w:rFonts w:ascii="Times New Roman" w:hAnsi="Times New Roman"/>
                <w:sz w:val="20"/>
                <w:szCs w:val="20"/>
              </w:rPr>
              <w:t xml:space="preserve">Показатели конечного результата ВЦП (основного </w:t>
            </w:r>
            <w:proofErr w:type="gramEnd"/>
          </w:p>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3C224B" w:rsidRPr="00C26D3B" w:rsidTr="003C224B">
        <w:tc>
          <w:tcPr>
            <w:tcW w:w="840" w:type="dxa"/>
            <w:vMerge/>
          </w:tcPr>
          <w:p w:rsidR="003C224B" w:rsidRPr="00C26D3B" w:rsidRDefault="003C224B" w:rsidP="003C224B">
            <w:pPr>
              <w:pStyle w:val="ConsPlusNormal"/>
              <w:rPr>
                <w:rFonts w:ascii="Times New Roman" w:hAnsi="Times New Roman"/>
                <w:sz w:val="20"/>
                <w:szCs w:val="20"/>
              </w:rPr>
            </w:pPr>
          </w:p>
        </w:tc>
        <w:tc>
          <w:tcPr>
            <w:tcW w:w="2048" w:type="dxa"/>
            <w:gridSpan w:val="2"/>
            <w:vMerge/>
          </w:tcPr>
          <w:p w:rsidR="003C224B" w:rsidRPr="00C26D3B" w:rsidRDefault="003C224B" w:rsidP="003C224B">
            <w:pPr>
              <w:pStyle w:val="ConsPlusNormal"/>
              <w:rPr>
                <w:rFonts w:ascii="Times New Roman" w:hAnsi="Times New Roman"/>
                <w:sz w:val="20"/>
                <w:szCs w:val="20"/>
              </w:rPr>
            </w:pPr>
          </w:p>
        </w:tc>
        <w:tc>
          <w:tcPr>
            <w:tcW w:w="1299" w:type="dxa"/>
            <w:vMerge/>
          </w:tcPr>
          <w:p w:rsidR="003C224B" w:rsidRPr="00C26D3B" w:rsidRDefault="003C224B" w:rsidP="003C224B">
            <w:pPr>
              <w:pStyle w:val="ConsPlusNormal"/>
              <w:rPr>
                <w:rFonts w:ascii="Times New Roman" w:hAnsi="Times New Roman"/>
                <w:sz w:val="20"/>
                <w:szCs w:val="20"/>
              </w:rPr>
            </w:pPr>
          </w:p>
        </w:tc>
        <w:tc>
          <w:tcPr>
            <w:tcW w:w="1342" w:type="dxa"/>
            <w:gridSpan w:val="2"/>
            <w:vMerge/>
          </w:tcPr>
          <w:p w:rsidR="003C224B" w:rsidRPr="00C26D3B" w:rsidRDefault="003C224B" w:rsidP="003C224B">
            <w:pPr>
              <w:pStyle w:val="ConsPlusNormal"/>
              <w:rPr>
                <w:rFonts w:ascii="Times New Roman" w:hAnsi="Times New Roman"/>
                <w:sz w:val="20"/>
                <w:szCs w:val="20"/>
              </w:rPr>
            </w:pPr>
          </w:p>
        </w:tc>
        <w:tc>
          <w:tcPr>
            <w:tcW w:w="1134"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федерального бюджета (по согласованию) (прогноз)</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областного бюджета (по согласованию) (прогноз)</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местного бюджета</w:t>
            </w:r>
          </w:p>
        </w:tc>
        <w:tc>
          <w:tcPr>
            <w:tcW w:w="1112" w:type="dxa"/>
            <w:gridSpan w:val="3"/>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бюджетов сельских поселений (по согласованию)</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внебюджетных источников (по согласованию)</w:t>
            </w:r>
          </w:p>
        </w:tc>
        <w:tc>
          <w:tcPr>
            <w:tcW w:w="1474" w:type="dxa"/>
            <w:gridSpan w:val="3"/>
          </w:tcPr>
          <w:p w:rsidR="003C224B" w:rsidRPr="00C26D3B" w:rsidRDefault="003C224B" w:rsidP="003C224B">
            <w:pPr>
              <w:pStyle w:val="ConsPlusNormal"/>
              <w:rPr>
                <w:rFonts w:ascii="Times New Roman" w:hAnsi="Times New Roman"/>
                <w:sz w:val="20"/>
                <w:szCs w:val="20"/>
              </w:rPr>
            </w:pPr>
          </w:p>
        </w:tc>
        <w:tc>
          <w:tcPr>
            <w:tcW w:w="127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наименование и единица измерения</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значения по годам</w:t>
            </w:r>
          </w:p>
        </w:tc>
      </w:tr>
      <w:tr w:rsidR="003C224B" w:rsidRPr="00C26D3B" w:rsidTr="003C224B">
        <w:tc>
          <w:tcPr>
            <w:tcW w:w="840"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w:t>
            </w:r>
          </w:p>
        </w:tc>
        <w:tc>
          <w:tcPr>
            <w:tcW w:w="2048"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w:t>
            </w:r>
          </w:p>
        </w:tc>
        <w:tc>
          <w:tcPr>
            <w:tcW w:w="1299"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3</w:t>
            </w:r>
          </w:p>
        </w:tc>
        <w:tc>
          <w:tcPr>
            <w:tcW w:w="1342"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4</w:t>
            </w:r>
          </w:p>
        </w:tc>
        <w:tc>
          <w:tcPr>
            <w:tcW w:w="1134"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5</w:t>
            </w:r>
          </w:p>
        </w:tc>
        <w:tc>
          <w:tcPr>
            <w:tcW w:w="1139"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c>
          <w:tcPr>
            <w:tcW w:w="972"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7</w:t>
            </w:r>
          </w:p>
        </w:tc>
        <w:tc>
          <w:tcPr>
            <w:tcW w:w="1112" w:type="dxa"/>
            <w:gridSpan w:val="3"/>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8</w:t>
            </w:r>
          </w:p>
        </w:tc>
        <w:tc>
          <w:tcPr>
            <w:tcW w:w="973"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9</w:t>
            </w:r>
          </w:p>
        </w:tc>
        <w:tc>
          <w:tcPr>
            <w:tcW w:w="1474" w:type="dxa"/>
            <w:gridSpan w:val="3"/>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10</w:t>
            </w:r>
          </w:p>
        </w:tc>
        <w:tc>
          <w:tcPr>
            <w:tcW w:w="1275" w:type="dxa"/>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11</w:t>
            </w:r>
          </w:p>
        </w:tc>
        <w:tc>
          <w:tcPr>
            <w:tcW w:w="1414" w:type="dxa"/>
            <w:gridSpan w:val="2"/>
            <w:vAlign w:val="center"/>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12</w:t>
            </w:r>
          </w:p>
        </w:tc>
      </w:tr>
      <w:tr w:rsidR="003C224B" w:rsidRPr="00C26D3B" w:rsidTr="003C224B">
        <w:tc>
          <w:tcPr>
            <w:tcW w:w="840" w:type="dxa"/>
          </w:tcPr>
          <w:p w:rsidR="003C224B" w:rsidRPr="00C26D3B" w:rsidRDefault="003C224B" w:rsidP="003C224B">
            <w:pPr>
              <w:pStyle w:val="ConsPlusNormal"/>
              <w:rPr>
                <w:rFonts w:ascii="Times New Roman" w:hAnsi="Times New Roman"/>
                <w:sz w:val="20"/>
                <w:szCs w:val="20"/>
              </w:rPr>
            </w:pPr>
          </w:p>
        </w:tc>
        <w:tc>
          <w:tcPr>
            <w:tcW w:w="14182" w:type="dxa"/>
            <w:gridSpan w:val="19"/>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Подпрограмма (направление)  4 «Укрепление общественного здоровья населения Молчановского района»</w:t>
            </w:r>
          </w:p>
        </w:tc>
      </w:tr>
      <w:tr w:rsidR="003C224B" w:rsidRPr="00C26D3B" w:rsidTr="003C224B">
        <w:tc>
          <w:tcPr>
            <w:tcW w:w="840"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w:t>
            </w:r>
          </w:p>
        </w:tc>
        <w:tc>
          <w:tcPr>
            <w:tcW w:w="14182" w:type="dxa"/>
            <w:gridSpan w:val="19"/>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Задача 1 подпрограммы 4. Мотивирование граждан Молчановского района к здоровому образу жизни и отказу от злоупотребления алкогольной, табачной продукции, немедицинского потребления наркотических и психотропных веществ</w:t>
            </w:r>
          </w:p>
        </w:tc>
      </w:tr>
      <w:tr w:rsidR="003C224B" w:rsidRPr="00C26D3B" w:rsidTr="003C224B">
        <w:trPr>
          <w:gridAfter w:val="1"/>
          <w:wAfter w:w="13" w:type="dxa"/>
        </w:trPr>
        <w:tc>
          <w:tcPr>
            <w:tcW w:w="840"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1.1.</w:t>
            </w:r>
          </w:p>
        </w:tc>
        <w:tc>
          <w:tcPr>
            <w:tcW w:w="1993" w:type="dxa"/>
            <w:vMerge w:val="restart"/>
          </w:tcPr>
          <w:p w:rsidR="003C224B" w:rsidRPr="00C26D3B" w:rsidRDefault="003C224B" w:rsidP="003C224B">
            <w:pPr>
              <w:widowControl w:val="0"/>
              <w:autoSpaceDE w:val="0"/>
              <w:autoSpaceDN w:val="0"/>
              <w:rPr>
                <w:sz w:val="20"/>
                <w:szCs w:val="20"/>
              </w:rPr>
            </w:pPr>
            <w:r w:rsidRPr="00C26D3B">
              <w:rPr>
                <w:sz w:val="20"/>
                <w:szCs w:val="20"/>
              </w:rPr>
              <w:t>Комплекс процессных мероприятий</w:t>
            </w:r>
          </w:p>
          <w:p w:rsidR="003C224B" w:rsidRPr="00C26D3B" w:rsidRDefault="003C224B" w:rsidP="003C224B">
            <w:pPr>
              <w:widowControl w:val="0"/>
              <w:autoSpaceDE w:val="0"/>
              <w:autoSpaceDN w:val="0"/>
              <w:rPr>
                <w:sz w:val="20"/>
                <w:szCs w:val="20"/>
              </w:rPr>
            </w:pPr>
            <w:r w:rsidRPr="00C26D3B">
              <w:rPr>
                <w:sz w:val="20"/>
                <w:szCs w:val="20"/>
              </w:rPr>
              <w:t>«Создание информационно – профилактической базы для формирования мотивации граждан к здоровому образу жизни (далее – ЗОЖ)»</w:t>
            </w: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всего</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val="restart"/>
          </w:tcPr>
          <w:p w:rsidR="003C224B" w:rsidRPr="00C26D3B" w:rsidRDefault="003C224B" w:rsidP="003C224B">
            <w:pPr>
              <w:widowControl w:val="0"/>
              <w:autoSpaceDE w:val="0"/>
              <w:autoSpaceDN w:val="0"/>
              <w:rPr>
                <w:sz w:val="20"/>
                <w:szCs w:val="20"/>
              </w:rPr>
            </w:pPr>
            <w:r w:rsidRPr="00C26D3B">
              <w:rPr>
                <w:sz w:val="20"/>
                <w:szCs w:val="20"/>
              </w:rPr>
              <w:t>МАУК «Межпоселенческий методический центр народного творчества и досуга», ОГБУЗ «Молчановская районная больница»</w:t>
            </w:r>
          </w:p>
        </w:tc>
        <w:tc>
          <w:tcPr>
            <w:tcW w:w="1275" w:type="dxa"/>
            <w:vMerge w:val="restart"/>
          </w:tcPr>
          <w:p w:rsidR="003C224B" w:rsidRPr="00C26D3B" w:rsidRDefault="003C224B" w:rsidP="003C224B">
            <w:pPr>
              <w:widowControl w:val="0"/>
              <w:autoSpaceDE w:val="0"/>
              <w:autoSpaceDN w:val="0"/>
              <w:rPr>
                <w:sz w:val="20"/>
                <w:szCs w:val="20"/>
              </w:rPr>
            </w:pPr>
            <w:r w:rsidRPr="00C26D3B">
              <w:rPr>
                <w:sz w:val="20"/>
                <w:szCs w:val="20"/>
              </w:rPr>
              <w:t>Количество материалов и видеороликов, изготовленных за год (ед.)</w:t>
            </w: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x</w:t>
            </w:r>
          </w:p>
        </w:tc>
      </w:tr>
      <w:tr w:rsidR="003C224B" w:rsidRPr="00C26D3B" w:rsidTr="003C224B">
        <w:trPr>
          <w:gridAfter w:val="1"/>
          <w:wAfter w:w="13" w:type="dxa"/>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r>
      <w:tr w:rsidR="003C224B" w:rsidRPr="00C26D3B" w:rsidTr="003C224B">
        <w:trPr>
          <w:gridAfter w:val="1"/>
          <w:wAfter w:w="13" w:type="dxa"/>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r>
      <w:tr w:rsidR="003C224B" w:rsidRPr="00C26D3B" w:rsidTr="003C224B">
        <w:trPr>
          <w:gridAfter w:val="1"/>
          <w:wAfter w:w="13" w:type="dxa"/>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r>
      <w:tr w:rsidR="003C224B" w:rsidRPr="00C26D3B" w:rsidTr="003C224B">
        <w:trPr>
          <w:gridAfter w:val="1"/>
          <w:wAfter w:w="13" w:type="dxa"/>
          <w:trHeight w:val="351"/>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2027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r>
      <w:tr w:rsidR="003C224B" w:rsidRPr="00C26D3B" w:rsidTr="003C224B">
        <w:trPr>
          <w:gridAfter w:val="1"/>
          <w:wAfter w:w="13" w:type="dxa"/>
          <w:trHeight w:val="351"/>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r>
      <w:tr w:rsidR="003C224B" w:rsidRPr="00C26D3B" w:rsidTr="003C224B">
        <w:trPr>
          <w:gridAfter w:val="1"/>
          <w:wAfter w:w="13" w:type="dxa"/>
          <w:trHeight w:val="84"/>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988"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48" w:type="dxa"/>
            <w:gridSpan w:val="2"/>
            <w:vMerge/>
          </w:tcPr>
          <w:p w:rsidR="003C224B" w:rsidRPr="00C26D3B" w:rsidRDefault="003C224B" w:rsidP="003C224B">
            <w:pPr>
              <w:pStyle w:val="ConsPlusNormal"/>
              <w:rPr>
                <w:rFonts w:ascii="Times New Roman" w:hAnsi="Times New Roman"/>
                <w:sz w:val="20"/>
                <w:szCs w:val="20"/>
              </w:rPr>
            </w:pPr>
          </w:p>
        </w:tc>
        <w:tc>
          <w:tcPr>
            <w:tcW w:w="1275" w:type="dxa"/>
            <w:vMerge/>
          </w:tcPr>
          <w:p w:rsidR="003C224B" w:rsidRPr="00C26D3B" w:rsidRDefault="003C224B" w:rsidP="003C224B">
            <w:pPr>
              <w:pStyle w:val="ConsPlusNormal"/>
              <w:rPr>
                <w:rFonts w:ascii="Times New Roman" w:hAnsi="Times New Roman"/>
                <w:sz w:val="20"/>
                <w:szCs w:val="20"/>
              </w:rPr>
            </w:pPr>
          </w:p>
        </w:tc>
        <w:tc>
          <w:tcPr>
            <w:tcW w:w="1401"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6</w:t>
            </w:r>
          </w:p>
        </w:tc>
      </w:tr>
      <w:tr w:rsidR="003C224B" w:rsidRPr="00C26D3B" w:rsidTr="003C224B">
        <w:trPr>
          <w:trHeight w:val="361"/>
        </w:trPr>
        <w:tc>
          <w:tcPr>
            <w:tcW w:w="840" w:type="dxa"/>
            <w:vMerge w:val="restart"/>
          </w:tcPr>
          <w:p w:rsidR="003C224B" w:rsidRPr="00C26D3B" w:rsidRDefault="003C224B" w:rsidP="003C224B">
            <w:pPr>
              <w:pStyle w:val="ConsPlusNormal"/>
              <w:rPr>
                <w:rFonts w:ascii="Times New Roman" w:hAnsi="Times New Roman"/>
                <w:sz w:val="20"/>
                <w:szCs w:val="20"/>
              </w:rPr>
            </w:pPr>
          </w:p>
        </w:tc>
        <w:tc>
          <w:tcPr>
            <w:tcW w:w="1993" w:type="dxa"/>
            <w:vMerge w:val="restart"/>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Итого по подпрограмме  (направлению) 4</w:t>
            </w:r>
          </w:p>
        </w:tc>
        <w:tc>
          <w:tcPr>
            <w:tcW w:w="1562" w:type="dxa"/>
            <w:gridSpan w:val="3"/>
          </w:tcPr>
          <w:p w:rsidR="003C224B" w:rsidRPr="00C26D3B" w:rsidRDefault="003C224B" w:rsidP="003C224B">
            <w:pPr>
              <w:pStyle w:val="ConsPlusNormal"/>
              <w:rPr>
                <w:rFonts w:ascii="Times New Roman" w:hAnsi="Times New Roman"/>
                <w:sz w:val="20"/>
                <w:szCs w:val="20"/>
              </w:rPr>
            </w:pP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2024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2025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2026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2027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2028 год</w:t>
            </w:r>
          </w:p>
        </w:tc>
        <w:tc>
          <w:tcPr>
            <w:tcW w:w="1134" w:type="dxa"/>
          </w:tcPr>
          <w:p w:rsidR="003C224B" w:rsidRPr="00C26D3B" w:rsidRDefault="003C224B" w:rsidP="003C224B">
            <w:pPr>
              <w:pStyle w:val="ConsPlusNormal"/>
              <w:jc w:val="center"/>
              <w:rPr>
                <w:rFonts w:ascii="Times New Roman" w:hAnsi="Times New Roman"/>
                <w:sz w:val="20"/>
                <w:szCs w:val="20"/>
              </w:rPr>
            </w:pPr>
            <w:proofErr w:type="gramStart"/>
            <w:r w:rsidRPr="00C26D3B">
              <w:rPr>
                <w:rFonts w:ascii="Times New Roman" w:hAnsi="Times New Roman"/>
                <w:sz w:val="20"/>
                <w:szCs w:val="20"/>
              </w:rPr>
              <w:t>р</w:t>
            </w:r>
            <w:proofErr w:type="gramEnd"/>
            <w:r w:rsidRPr="00C26D3B">
              <w:rPr>
                <w:rFonts w:ascii="Times New Roman" w:hAnsi="Times New Roman"/>
                <w:sz w:val="20"/>
                <w:szCs w:val="20"/>
              </w:rPr>
              <w:t>,0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r w:rsidR="003C224B" w:rsidRPr="00C26D3B" w:rsidTr="003C224B">
        <w:trPr>
          <w:trHeight w:val="268"/>
        </w:trPr>
        <w:tc>
          <w:tcPr>
            <w:tcW w:w="840" w:type="dxa"/>
            <w:vMerge/>
          </w:tcPr>
          <w:p w:rsidR="003C224B" w:rsidRPr="00C26D3B" w:rsidRDefault="003C224B" w:rsidP="003C224B">
            <w:pPr>
              <w:pStyle w:val="ConsPlusNormal"/>
              <w:rPr>
                <w:rFonts w:ascii="Times New Roman" w:hAnsi="Times New Roman"/>
                <w:sz w:val="20"/>
                <w:szCs w:val="20"/>
              </w:rPr>
            </w:pPr>
          </w:p>
        </w:tc>
        <w:tc>
          <w:tcPr>
            <w:tcW w:w="1993" w:type="dxa"/>
            <w:vMerge/>
          </w:tcPr>
          <w:p w:rsidR="003C224B" w:rsidRPr="00C26D3B" w:rsidRDefault="003C224B" w:rsidP="003C224B">
            <w:pPr>
              <w:pStyle w:val="ConsPlusNormal"/>
              <w:rPr>
                <w:rFonts w:ascii="Times New Roman" w:hAnsi="Times New Roman"/>
                <w:sz w:val="20"/>
                <w:szCs w:val="20"/>
              </w:rPr>
            </w:pPr>
          </w:p>
        </w:tc>
        <w:tc>
          <w:tcPr>
            <w:tcW w:w="1562" w:type="dxa"/>
            <w:gridSpan w:val="3"/>
          </w:tcPr>
          <w:p w:rsidR="003C224B" w:rsidRPr="00C26D3B" w:rsidRDefault="003C224B" w:rsidP="003C224B">
            <w:pPr>
              <w:pStyle w:val="ConsPlusNormal"/>
              <w:rPr>
                <w:rFonts w:ascii="Times New Roman" w:hAnsi="Times New Roman"/>
                <w:sz w:val="20"/>
                <w:szCs w:val="20"/>
              </w:rPr>
            </w:pPr>
            <w:r w:rsidRPr="00C26D3B">
              <w:rPr>
                <w:rFonts w:ascii="Times New Roman" w:hAnsi="Times New Roman"/>
                <w:sz w:val="20"/>
                <w:szCs w:val="20"/>
              </w:rPr>
              <w:t>прогнозный период 2029 год</w:t>
            </w:r>
          </w:p>
        </w:tc>
        <w:tc>
          <w:tcPr>
            <w:tcW w:w="1134"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19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83"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01" w:type="dxa"/>
            <w:gridSpan w:val="2"/>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012" w:type="dxa"/>
            <w:gridSpan w:val="3"/>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5" w:type="dxa"/>
          </w:tcPr>
          <w:p w:rsidR="003C224B" w:rsidRPr="00C26D3B" w:rsidRDefault="003C224B" w:rsidP="003C224B">
            <w:pPr>
              <w:pStyle w:val="ConsPlusNormal"/>
              <w:rPr>
                <w:rFonts w:ascii="Times New Roman" w:hAnsi="Times New Roman"/>
                <w:sz w:val="20"/>
                <w:szCs w:val="20"/>
              </w:rPr>
            </w:pPr>
          </w:p>
        </w:tc>
        <w:tc>
          <w:tcPr>
            <w:tcW w:w="1275" w:type="dxa"/>
          </w:tcPr>
          <w:p w:rsidR="003C224B" w:rsidRPr="00C26D3B" w:rsidRDefault="003C224B" w:rsidP="003C224B">
            <w:pPr>
              <w:rPr>
                <w:sz w:val="20"/>
                <w:szCs w:val="20"/>
              </w:rPr>
            </w:pPr>
            <w:r w:rsidRPr="00C26D3B">
              <w:rPr>
                <w:sz w:val="20"/>
                <w:szCs w:val="20"/>
              </w:rPr>
              <w:t>Х</w:t>
            </w:r>
          </w:p>
        </w:tc>
        <w:tc>
          <w:tcPr>
            <w:tcW w:w="1414" w:type="dxa"/>
            <w:gridSpan w:val="2"/>
          </w:tcPr>
          <w:p w:rsidR="003C224B" w:rsidRPr="00C26D3B" w:rsidRDefault="003C224B" w:rsidP="003C224B">
            <w:pPr>
              <w:rPr>
                <w:sz w:val="20"/>
                <w:szCs w:val="20"/>
              </w:rPr>
            </w:pPr>
            <w:r w:rsidRPr="00C26D3B">
              <w:rPr>
                <w:sz w:val="20"/>
                <w:szCs w:val="20"/>
              </w:rPr>
              <w:t>Х</w:t>
            </w:r>
          </w:p>
        </w:tc>
      </w:tr>
    </w:tbl>
    <w:p w:rsidR="003C224B" w:rsidRPr="00C26D3B" w:rsidRDefault="003C224B" w:rsidP="003C224B">
      <w:pPr>
        <w:pStyle w:val="ConsPlusNormal"/>
        <w:tabs>
          <w:tab w:val="left" w:pos="540"/>
        </w:tabs>
        <w:rPr>
          <w:rFonts w:ascii="Times New Roman" w:hAnsi="Times New Roman"/>
          <w:sz w:val="20"/>
          <w:szCs w:val="20"/>
        </w:rPr>
      </w:pPr>
    </w:p>
    <w:p w:rsidR="003C224B" w:rsidRPr="00C26D3B" w:rsidRDefault="003C224B" w:rsidP="003C224B">
      <w:pPr>
        <w:autoSpaceDE w:val="0"/>
        <w:autoSpaceDN w:val="0"/>
        <w:adjustRightInd w:val="0"/>
        <w:jc w:val="center"/>
        <w:rPr>
          <w:b/>
          <w:color w:val="000000"/>
          <w:sz w:val="20"/>
          <w:szCs w:val="20"/>
        </w:rPr>
      </w:pPr>
      <w:r w:rsidRPr="00C26D3B">
        <w:rPr>
          <w:b/>
          <w:color w:val="000000"/>
          <w:sz w:val="20"/>
          <w:szCs w:val="20"/>
        </w:rPr>
        <w:t>ПАСПОРТ</w:t>
      </w:r>
    </w:p>
    <w:p w:rsidR="003C224B" w:rsidRPr="00C26D3B" w:rsidRDefault="003C224B" w:rsidP="003C224B">
      <w:pPr>
        <w:autoSpaceDE w:val="0"/>
        <w:autoSpaceDN w:val="0"/>
        <w:adjustRightInd w:val="0"/>
        <w:jc w:val="center"/>
        <w:rPr>
          <w:b/>
          <w:sz w:val="20"/>
          <w:szCs w:val="20"/>
          <w:u w:val="single"/>
        </w:rPr>
      </w:pPr>
      <w:r w:rsidRPr="00C26D3B">
        <w:rPr>
          <w:b/>
          <w:color w:val="000000"/>
          <w:sz w:val="20"/>
          <w:szCs w:val="20"/>
        </w:rPr>
        <w:t xml:space="preserve">Комплекса процессных мероприятий </w:t>
      </w:r>
      <w:r w:rsidRPr="00C26D3B">
        <w:rPr>
          <w:b/>
          <w:color w:val="000000"/>
          <w:sz w:val="20"/>
          <w:szCs w:val="20"/>
        </w:rPr>
        <w:br/>
      </w:r>
      <w:r w:rsidRPr="00C26D3B">
        <w:rPr>
          <w:b/>
          <w:sz w:val="20"/>
          <w:szCs w:val="20"/>
        </w:rPr>
        <w:t>«Создание информационно – профилактической базы для формирования мотивации граждан к здоровому образу жизни (далее – ЗОЖ</w:t>
      </w:r>
      <w:proofErr w:type="gramStart"/>
      <w:r w:rsidRPr="00C26D3B">
        <w:rPr>
          <w:b/>
          <w:sz w:val="20"/>
          <w:szCs w:val="20"/>
        </w:rPr>
        <w:t>)в</w:t>
      </w:r>
      <w:proofErr w:type="gramEnd"/>
      <w:r w:rsidRPr="00C26D3B">
        <w:rPr>
          <w:b/>
          <w:sz w:val="20"/>
          <w:szCs w:val="20"/>
        </w:rPr>
        <w:t xml:space="preserve"> Молчановском районе»</w:t>
      </w:r>
    </w:p>
    <w:p w:rsidR="003C224B" w:rsidRPr="00C26D3B" w:rsidRDefault="003C224B" w:rsidP="003C224B">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3C224B" w:rsidRPr="00C26D3B" w:rsidTr="003C224B">
        <w:trPr>
          <w:trHeight w:val="460"/>
        </w:trPr>
        <w:tc>
          <w:tcPr>
            <w:tcW w:w="7280" w:type="dxa"/>
          </w:tcPr>
          <w:p w:rsidR="003C224B" w:rsidRPr="00C26D3B" w:rsidRDefault="003C224B" w:rsidP="003C224B">
            <w:pPr>
              <w:rPr>
                <w:sz w:val="20"/>
                <w:szCs w:val="20"/>
              </w:rPr>
            </w:pPr>
            <w:proofErr w:type="gramStart"/>
            <w:r w:rsidRPr="00C26D3B">
              <w:rPr>
                <w:sz w:val="20"/>
                <w:szCs w:val="20"/>
              </w:rPr>
              <w:t>Ответственный</w:t>
            </w:r>
            <w:proofErr w:type="gramEnd"/>
            <w:r w:rsidRPr="00C26D3B">
              <w:rPr>
                <w:sz w:val="20"/>
                <w:szCs w:val="20"/>
              </w:rPr>
              <w:t xml:space="preserve"> за выполнение ведомственного проекта</w:t>
            </w:r>
          </w:p>
        </w:tc>
        <w:tc>
          <w:tcPr>
            <w:tcW w:w="7712" w:type="dxa"/>
          </w:tcPr>
          <w:p w:rsidR="003C224B" w:rsidRPr="00C26D3B" w:rsidRDefault="003C224B" w:rsidP="003C224B">
            <w:pPr>
              <w:rPr>
                <w:sz w:val="20"/>
                <w:szCs w:val="20"/>
              </w:rPr>
            </w:pPr>
            <w:r w:rsidRPr="00C26D3B">
              <w:rPr>
                <w:sz w:val="20"/>
                <w:szCs w:val="20"/>
              </w:rPr>
              <w:t>Управление по социальной политике Администрации Молчановского района</w:t>
            </w:r>
          </w:p>
        </w:tc>
      </w:tr>
      <w:tr w:rsidR="003C224B" w:rsidRPr="00C26D3B" w:rsidTr="003C224B">
        <w:tc>
          <w:tcPr>
            <w:tcW w:w="7280" w:type="dxa"/>
          </w:tcPr>
          <w:p w:rsidR="003C224B" w:rsidRPr="00C26D3B" w:rsidRDefault="003C224B" w:rsidP="003C224B">
            <w:pPr>
              <w:rPr>
                <w:sz w:val="20"/>
                <w:szCs w:val="20"/>
              </w:rPr>
            </w:pPr>
            <w:r w:rsidRPr="00C26D3B">
              <w:rPr>
                <w:sz w:val="20"/>
                <w:szCs w:val="20"/>
              </w:rPr>
              <w:t>Связь с муниципальной программой</w:t>
            </w:r>
          </w:p>
        </w:tc>
        <w:tc>
          <w:tcPr>
            <w:tcW w:w="7712" w:type="dxa"/>
          </w:tcPr>
          <w:p w:rsidR="003C224B" w:rsidRPr="00C26D3B" w:rsidRDefault="003C224B" w:rsidP="003C224B">
            <w:pPr>
              <w:jc w:val="both"/>
              <w:rPr>
                <w:sz w:val="20"/>
                <w:szCs w:val="20"/>
              </w:rPr>
            </w:pPr>
            <w:r w:rsidRPr="00C26D3B">
              <w:rPr>
                <w:sz w:val="20"/>
                <w:szCs w:val="20"/>
              </w:rPr>
              <w:t>Муниципальная программа «Социальная поддержка населения Молчановского района</w:t>
            </w:r>
            <w:r w:rsidRPr="00C26D3B">
              <w:rPr>
                <w:color w:val="000000"/>
                <w:sz w:val="20"/>
                <w:szCs w:val="20"/>
              </w:rPr>
              <w:t xml:space="preserve"> на 2022 - 2029 годы»</w:t>
            </w:r>
          </w:p>
        </w:tc>
      </w:tr>
      <w:tr w:rsidR="003C224B" w:rsidRPr="00C26D3B" w:rsidTr="003C224B">
        <w:tc>
          <w:tcPr>
            <w:tcW w:w="7280" w:type="dxa"/>
          </w:tcPr>
          <w:p w:rsidR="003C224B" w:rsidRPr="00C26D3B" w:rsidRDefault="003C224B" w:rsidP="003C224B">
            <w:pPr>
              <w:rPr>
                <w:sz w:val="20"/>
                <w:szCs w:val="20"/>
              </w:rPr>
            </w:pPr>
            <w:r w:rsidRPr="00C26D3B">
              <w:rPr>
                <w:sz w:val="20"/>
                <w:szCs w:val="20"/>
              </w:rPr>
              <w:t>Подпрограмма (направление) муниципальной программы Молчановского района</w:t>
            </w:r>
          </w:p>
        </w:tc>
        <w:tc>
          <w:tcPr>
            <w:tcW w:w="7712" w:type="dxa"/>
          </w:tcPr>
          <w:p w:rsidR="003C224B" w:rsidRPr="00C26D3B" w:rsidRDefault="003C224B" w:rsidP="003C224B">
            <w:pPr>
              <w:jc w:val="both"/>
              <w:rPr>
                <w:sz w:val="20"/>
                <w:szCs w:val="20"/>
              </w:rPr>
            </w:pPr>
            <w:r w:rsidRPr="00C26D3B">
              <w:rPr>
                <w:sz w:val="20"/>
                <w:szCs w:val="20"/>
              </w:rPr>
              <w:t>Подпрограмма (направление) 3 муниципальной программы «Социальная поддержка граждан Молчановского района»</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autoSpaceDE w:val="0"/>
        <w:autoSpaceDN w:val="0"/>
        <w:adjustRightInd w:val="0"/>
        <w:contextualSpacing/>
        <w:jc w:val="center"/>
        <w:rPr>
          <w:b/>
          <w:color w:val="000000"/>
          <w:sz w:val="20"/>
          <w:szCs w:val="20"/>
        </w:rPr>
      </w:pPr>
    </w:p>
    <w:p w:rsidR="003C224B" w:rsidRPr="00C26D3B" w:rsidRDefault="003C224B" w:rsidP="003C224B">
      <w:pPr>
        <w:autoSpaceDE w:val="0"/>
        <w:autoSpaceDN w:val="0"/>
        <w:adjustRightInd w:val="0"/>
        <w:contextualSpacing/>
        <w:jc w:val="center"/>
        <w:rPr>
          <w:b/>
          <w:color w:val="000000"/>
          <w:sz w:val="20"/>
          <w:szCs w:val="20"/>
        </w:rPr>
      </w:pPr>
    </w:p>
    <w:p w:rsidR="003C224B" w:rsidRPr="00C26D3B" w:rsidRDefault="003C224B" w:rsidP="003C224B">
      <w:pPr>
        <w:autoSpaceDE w:val="0"/>
        <w:autoSpaceDN w:val="0"/>
        <w:adjustRightInd w:val="0"/>
        <w:contextualSpacing/>
        <w:jc w:val="center"/>
        <w:rPr>
          <w:b/>
          <w:color w:val="000000"/>
          <w:sz w:val="20"/>
          <w:szCs w:val="20"/>
        </w:rPr>
      </w:pPr>
      <w:r w:rsidRPr="00C26D3B">
        <w:rPr>
          <w:b/>
          <w:color w:val="000000"/>
          <w:sz w:val="20"/>
          <w:szCs w:val="20"/>
        </w:rPr>
        <w:t>Показатели реализации комплекса процессных мероприятий</w:t>
      </w:r>
    </w:p>
    <w:p w:rsidR="003C224B" w:rsidRPr="00C26D3B" w:rsidRDefault="003C224B" w:rsidP="003C224B">
      <w:pPr>
        <w:autoSpaceDE w:val="0"/>
        <w:autoSpaceDN w:val="0"/>
        <w:adjustRightInd w:val="0"/>
        <w:contextualSpacing/>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992"/>
        <w:gridCol w:w="850"/>
        <w:gridCol w:w="1134"/>
        <w:gridCol w:w="1134"/>
        <w:gridCol w:w="1276"/>
        <w:gridCol w:w="1134"/>
      </w:tblGrid>
      <w:tr w:rsidR="003C224B" w:rsidRPr="00C26D3B" w:rsidTr="003C224B">
        <w:tc>
          <w:tcPr>
            <w:tcW w:w="562" w:type="dxa"/>
            <w:vMerge w:val="restart"/>
          </w:tcPr>
          <w:p w:rsidR="003C224B" w:rsidRPr="00C26D3B" w:rsidRDefault="003C224B" w:rsidP="003C224B">
            <w:pPr>
              <w:jc w:val="center"/>
              <w:rPr>
                <w:sz w:val="20"/>
                <w:szCs w:val="20"/>
              </w:rPr>
            </w:pPr>
            <w:r w:rsidRPr="00C26D3B">
              <w:rPr>
                <w:sz w:val="20"/>
                <w:szCs w:val="20"/>
              </w:rPr>
              <w:t xml:space="preserve">№ </w:t>
            </w:r>
            <w:proofErr w:type="gramStart"/>
            <w:r w:rsidRPr="00C26D3B">
              <w:rPr>
                <w:sz w:val="20"/>
                <w:szCs w:val="20"/>
              </w:rPr>
              <w:t>п</w:t>
            </w:r>
            <w:proofErr w:type="gramEnd"/>
            <w:r w:rsidRPr="00C26D3B">
              <w:rPr>
                <w:sz w:val="20"/>
                <w:szCs w:val="20"/>
              </w:rPr>
              <w:t>/п</w:t>
            </w:r>
          </w:p>
        </w:tc>
        <w:tc>
          <w:tcPr>
            <w:tcW w:w="3402"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2127" w:type="dxa"/>
            <w:vMerge w:val="restart"/>
          </w:tcPr>
          <w:p w:rsidR="003C224B" w:rsidRPr="00C26D3B" w:rsidRDefault="003C224B" w:rsidP="003C224B">
            <w:pPr>
              <w:jc w:val="center"/>
              <w:rPr>
                <w:sz w:val="20"/>
                <w:szCs w:val="20"/>
              </w:rPr>
            </w:pPr>
            <w:proofErr w:type="gramStart"/>
            <w:r w:rsidRPr="00C26D3B">
              <w:rPr>
                <w:sz w:val="20"/>
                <w:szCs w:val="20"/>
              </w:rPr>
              <w:t>Ответственный</w:t>
            </w:r>
            <w:proofErr w:type="gramEnd"/>
            <w:r w:rsidRPr="00C26D3B">
              <w:rPr>
                <w:sz w:val="20"/>
                <w:szCs w:val="20"/>
              </w:rPr>
              <w:t xml:space="preserve"> за достижение показателя</w:t>
            </w:r>
          </w:p>
        </w:tc>
        <w:tc>
          <w:tcPr>
            <w:tcW w:w="1247" w:type="dxa"/>
            <w:vMerge w:val="restart"/>
          </w:tcPr>
          <w:p w:rsidR="003C224B" w:rsidRPr="00C26D3B" w:rsidRDefault="003C224B" w:rsidP="003C224B">
            <w:pPr>
              <w:ind w:firstLine="34"/>
              <w:jc w:val="center"/>
              <w:rPr>
                <w:sz w:val="20"/>
                <w:szCs w:val="20"/>
              </w:rPr>
            </w:pPr>
            <w:r w:rsidRPr="00C26D3B">
              <w:rPr>
                <w:sz w:val="20"/>
                <w:szCs w:val="20"/>
              </w:rPr>
              <w:t>Единица измерения (по ОКЕИ)</w:t>
            </w:r>
          </w:p>
        </w:tc>
        <w:tc>
          <w:tcPr>
            <w:tcW w:w="1134" w:type="dxa"/>
            <w:vMerge w:val="restart"/>
          </w:tcPr>
          <w:p w:rsidR="003C224B" w:rsidRPr="00C26D3B" w:rsidRDefault="003C224B" w:rsidP="003C224B">
            <w:pPr>
              <w:ind w:firstLine="33"/>
              <w:jc w:val="center"/>
              <w:rPr>
                <w:sz w:val="20"/>
                <w:szCs w:val="20"/>
              </w:rPr>
            </w:pPr>
            <w:r w:rsidRPr="00C26D3B">
              <w:rPr>
                <w:sz w:val="20"/>
                <w:szCs w:val="20"/>
              </w:rPr>
              <w:t>Базовое значение</w:t>
            </w:r>
          </w:p>
        </w:tc>
        <w:tc>
          <w:tcPr>
            <w:tcW w:w="6520"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2" w:type="dxa"/>
            <w:vMerge/>
            <w:vAlign w:val="center"/>
          </w:tcPr>
          <w:p w:rsidR="003C224B" w:rsidRPr="00C26D3B" w:rsidRDefault="003C224B" w:rsidP="003C224B">
            <w:pPr>
              <w:rPr>
                <w:sz w:val="20"/>
                <w:szCs w:val="20"/>
              </w:rPr>
            </w:pPr>
          </w:p>
        </w:tc>
        <w:tc>
          <w:tcPr>
            <w:tcW w:w="3402" w:type="dxa"/>
            <w:vMerge/>
            <w:vAlign w:val="center"/>
          </w:tcPr>
          <w:p w:rsidR="003C224B" w:rsidRPr="00C26D3B" w:rsidRDefault="003C224B" w:rsidP="003C224B">
            <w:pPr>
              <w:rPr>
                <w:sz w:val="20"/>
                <w:szCs w:val="20"/>
              </w:rPr>
            </w:pPr>
          </w:p>
        </w:tc>
        <w:tc>
          <w:tcPr>
            <w:tcW w:w="2127" w:type="dxa"/>
            <w:vMerge/>
            <w:vAlign w:val="center"/>
          </w:tcPr>
          <w:p w:rsidR="003C224B" w:rsidRPr="00C26D3B" w:rsidRDefault="003C224B" w:rsidP="003C224B">
            <w:pPr>
              <w:rPr>
                <w:sz w:val="20"/>
                <w:szCs w:val="20"/>
              </w:rPr>
            </w:pPr>
          </w:p>
        </w:tc>
        <w:tc>
          <w:tcPr>
            <w:tcW w:w="1247" w:type="dxa"/>
            <w:vMerge/>
            <w:vAlign w:val="center"/>
          </w:tcPr>
          <w:p w:rsidR="003C224B" w:rsidRPr="00C26D3B" w:rsidRDefault="003C224B" w:rsidP="003C224B">
            <w:pPr>
              <w:rPr>
                <w:sz w:val="20"/>
                <w:szCs w:val="20"/>
              </w:rPr>
            </w:pPr>
          </w:p>
        </w:tc>
        <w:tc>
          <w:tcPr>
            <w:tcW w:w="1134"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850" w:type="dxa"/>
          </w:tcPr>
          <w:p w:rsidR="003C224B" w:rsidRPr="00C26D3B" w:rsidRDefault="003C224B" w:rsidP="003C224B">
            <w:pPr>
              <w:ind w:firstLine="33"/>
              <w:jc w:val="center"/>
              <w:rPr>
                <w:sz w:val="20"/>
                <w:szCs w:val="20"/>
              </w:rPr>
            </w:pPr>
            <w:r w:rsidRPr="00C26D3B">
              <w:rPr>
                <w:sz w:val="20"/>
                <w:szCs w:val="20"/>
              </w:rPr>
              <w:t>2025 год</w:t>
            </w:r>
          </w:p>
        </w:tc>
        <w:tc>
          <w:tcPr>
            <w:tcW w:w="1134" w:type="dxa"/>
          </w:tcPr>
          <w:p w:rsidR="003C224B" w:rsidRPr="00C26D3B" w:rsidRDefault="003C224B" w:rsidP="003C224B">
            <w:pPr>
              <w:ind w:firstLine="32"/>
              <w:jc w:val="center"/>
              <w:rPr>
                <w:sz w:val="20"/>
                <w:szCs w:val="20"/>
              </w:rPr>
            </w:pPr>
            <w:r w:rsidRPr="00C26D3B">
              <w:rPr>
                <w:sz w:val="20"/>
                <w:szCs w:val="20"/>
              </w:rPr>
              <w:t>2026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2027 год</w:t>
            </w:r>
          </w:p>
        </w:tc>
        <w:tc>
          <w:tcPr>
            <w:tcW w:w="1276"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562" w:type="dxa"/>
          </w:tcPr>
          <w:p w:rsidR="003C224B" w:rsidRPr="00C26D3B" w:rsidRDefault="003C224B" w:rsidP="003C224B">
            <w:pPr>
              <w:jc w:val="center"/>
              <w:rPr>
                <w:sz w:val="20"/>
                <w:szCs w:val="20"/>
              </w:rPr>
            </w:pPr>
            <w:r w:rsidRPr="00C26D3B">
              <w:rPr>
                <w:sz w:val="20"/>
                <w:szCs w:val="20"/>
              </w:rPr>
              <w:t>1</w:t>
            </w:r>
          </w:p>
        </w:tc>
        <w:tc>
          <w:tcPr>
            <w:tcW w:w="3402" w:type="dxa"/>
          </w:tcPr>
          <w:p w:rsidR="003C224B" w:rsidRPr="00C26D3B" w:rsidRDefault="003C224B" w:rsidP="003C224B">
            <w:pPr>
              <w:rPr>
                <w:sz w:val="20"/>
                <w:szCs w:val="20"/>
              </w:rPr>
            </w:pPr>
            <w:r w:rsidRPr="00C26D3B">
              <w:rPr>
                <w:sz w:val="20"/>
                <w:szCs w:val="20"/>
              </w:rPr>
              <w:t xml:space="preserve">Количество материалов и видеороликов, изготовленных за год </w:t>
            </w:r>
          </w:p>
        </w:tc>
        <w:tc>
          <w:tcPr>
            <w:tcW w:w="2127" w:type="dxa"/>
          </w:tcPr>
          <w:p w:rsidR="003C224B" w:rsidRPr="00C26D3B" w:rsidRDefault="003C224B" w:rsidP="003C224B">
            <w:pPr>
              <w:jc w:val="center"/>
              <w:rPr>
                <w:sz w:val="20"/>
                <w:szCs w:val="20"/>
              </w:rPr>
            </w:pPr>
            <w:r w:rsidRPr="00C26D3B">
              <w:rPr>
                <w:sz w:val="20"/>
                <w:szCs w:val="20"/>
              </w:rPr>
              <w:t>МАУК «Межпоселенческий методический центр народного творчества и досуга», ОГБУЗ «Молчановская районная больница»</w:t>
            </w:r>
          </w:p>
        </w:tc>
        <w:tc>
          <w:tcPr>
            <w:tcW w:w="1247" w:type="dxa"/>
            <w:vAlign w:val="center"/>
          </w:tcPr>
          <w:p w:rsidR="003C224B" w:rsidRPr="00C26D3B" w:rsidRDefault="003C224B" w:rsidP="003C224B">
            <w:pPr>
              <w:jc w:val="center"/>
              <w:rPr>
                <w:sz w:val="20"/>
                <w:szCs w:val="20"/>
              </w:rPr>
            </w:pPr>
            <w:r w:rsidRPr="00C26D3B">
              <w:rPr>
                <w:sz w:val="20"/>
                <w:szCs w:val="20"/>
              </w:rPr>
              <w:t>еденицы</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992" w:type="dxa"/>
            <w:vAlign w:val="center"/>
          </w:tcPr>
          <w:p w:rsidR="003C224B" w:rsidRPr="00C26D3B" w:rsidRDefault="003C224B" w:rsidP="003C224B">
            <w:pPr>
              <w:jc w:val="center"/>
              <w:rPr>
                <w:sz w:val="20"/>
                <w:szCs w:val="20"/>
              </w:rPr>
            </w:pPr>
            <w:r w:rsidRPr="00C26D3B">
              <w:rPr>
                <w:sz w:val="20"/>
                <w:szCs w:val="20"/>
              </w:rPr>
              <w:t>6</w:t>
            </w:r>
          </w:p>
        </w:tc>
        <w:tc>
          <w:tcPr>
            <w:tcW w:w="850"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c>
          <w:tcPr>
            <w:tcW w:w="1276" w:type="dxa"/>
            <w:vAlign w:val="center"/>
          </w:tcPr>
          <w:p w:rsidR="003C224B" w:rsidRPr="00C26D3B" w:rsidRDefault="003C224B" w:rsidP="003C224B">
            <w:pPr>
              <w:jc w:val="center"/>
              <w:rPr>
                <w:sz w:val="20"/>
                <w:szCs w:val="20"/>
              </w:rPr>
            </w:pPr>
            <w:r w:rsidRPr="00C26D3B">
              <w:rPr>
                <w:sz w:val="20"/>
                <w:szCs w:val="20"/>
              </w:rPr>
              <w:t>6</w:t>
            </w:r>
          </w:p>
        </w:tc>
        <w:tc>
          <w:tcPr>
            <w:tcW w:w="1134" w:type="dxa"/>
            <w:vAlign w:val="center"/>
          </w:tcPr>
          <w:p w:rsidR="003C224B" w:rsidRPr="00C26D3B" w:rsidRDefault="003C224B" w:rsidP="003C224B">
            <w:pPr>
              <w:jc w:val="center"/>
              <w:rPr>
                <w:sz w:val="20"/>
                <w:szCs w:val="20"/>
              </w:rPr>
            </w:pPr>
            <w:r w:rsidRPr="00C26D3B">
              <w:rPr>
                <w:sz w:val="20"/>
                <w:szCs w:val="20"/>
              </w:rPr>
              <w:t>6</w:t>
            </w:r>
          </w:p>
        </w:tc>
      </w:tr>
    </w:tbl>
    <w:p w:rsidR="003C224B" w:rsidRPr="00C26D3B" w:rsidRDefault="003C224B" w:rsidP="003C224B">
      <w:pPr>
        <w:pStyle w:val="ConsPlusNormal"/>
        <w:tabs>
          <w:tab w:val="left" w:pos="540"/>
        </w:tabs>
        <w:ind w:left="360"/>
        <w:jc w:val="center"/>
        <w:rPr>
          <w:rFonts w:ascii="Times New Roman" w:hAnsi="Times New Roman"/>
          <w:sz w:val="20"/>
          <w:szCs w:val="20"/>
        </w:rPr>
      </w:pPr>
    </w:p>
    <w:p w:rsidR="003C224B" w:rsidRPr="00C26D3B" w:rsidRDefault="003C224B" w:rsidP="003C224B">
      <w:pPr>
        <w:jc w:val="center"/>
        <w:rPr>
          <w:sz w:val="20"/>
          <w:szCs w:val="20"/>
        </w:rPr>
      </w:pPr>
      <w:r w:rsidRPr="00C26D3B">
        <w:rPr>
          <w:b/>
          <w:color w:val="000000"/>
          <w:sz w:val="20"/>
          <w:szCs w:val="20"/>
        </w:rPr>
        <w:t>Перечень мероприятий комплекса процессных мероприятий</w:t>
      </w:r>
    </w:p>
    <w:p w:rsidR="003C224B" w:rsidRPr="00C26D3B" w:rsidRDefault="003C224B" w:rsidP="003C224B">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3C224B" w:rsidRPr="00C26D3B" w:rsidTr="003C224B">
        <w:tc>
          <w:tcPr>
            <w:tcW w:w="561" w:type="dxa"/>
            <w:vMerge w:val="restart"/>
          </w:tcPr>
          <w:p w:rsidR="003C224B" w:rsidRPr="00C26D3B" w:rsidRDefault="003C224B" w:rsidP="003C224B">
            <w:pPr>
              <w:jc w:val="center"/>
              <w:rPr>
                <w:sz w:val="20"/>
                <w:szCs w:val="20"/>
              </w:rPr>
            </w:pPr>
            <w:r w:rsidRPr="00C26D3B">
              <w:rPr>
                <w:sz w:val="20"/>
                <w:szCs w:val="20"/>
              </w:rPr>
              <w:lastRenderedPageBreak/>
              <w:t xml:space="preserve">№ </w:t>
            </w:r>
            <w:proofErr w:type="gramStart"/>
            <w:r w:rsidRPr="00C26D3B">
              <w:rPr>
                <w:sz w:val="20"/>
                <w:szCs w:val="20"/>
              </w:rPr>
              <w:t>п</w:t>
            </w:r>
            <w:proofErr w:type="gramEnd"/>
            <w:r w:rsidRPr="00C26D3B">
              <w:rPr>
                <w:sz w:val="20"/>
                <w:szCs w:val="20"/>
              </w:rPr>
              <w:t>/п</w:t>
            </w:r>
          </w:p>
        </w:tc>
        <w:tc>
          <w:tcPr>
            <w:tcW w:w="3544" w:type="dxa"/>
            <w:vMerge w:val="restart"/>
          </w:tcPr>
          <w:p w:rsidR="003C224B" w:rsidRPr="00C26D3B" w:rsidRDefault="003C224B" w:rsidP="003C224B">
            <w:pPr>
              <w:jc w:val="center"/>
              <w:rPr>
                <w:sz w:val="20"/>
                <w:szCs w:val="20"/>
              </w:rPr>
            </w:pPr>
            <w:r w:rsidRPr="00C26D3B">
              <w:rPr>
                <w:sz w:val="20"/>
                <w:szCs w:val="20"/>
              </w:rPr>
              <w:t>Наименование мероприятия</w:t>
            </w:r>
          </w:p>
        </w:tc>
        <w:tc>
          <w:tcPr>
            <w:tcW w:w="1985" w:type="dxa"/>
            <w:vMerge w:val="restart"/>
          </w:tcPr>
          <w:p w:rsidR="003C224B" w:rsidRPr="00C26D3B" w:rsidRDefault="003C224B" w:rsidP="003C224B">
            <w:pPr>
              <w:jc w:val="center"/>
              <w:rPr>
                <w:sz w:val="20"/>
                <w:szCs w:val="20"/>
              </w:rPr>
            </w:pPr>
            <w:r w:rsidRPr="00C26D3B">
              <w:rPr>
                <w:sz w:val="20"/>
                <w:szCs w:val="20"/>
              </w:rPr>
              <w:t>Наименование показателя</w:t>
            </w:r>
          </w:p>
        </w:tc>
        <w:tc>
          <w:tcPr>
            <w:tcW w:w="1417" w:type="dxa"/>
            <w:vMerge w:val="restart"/>
          </w:tcPr>
          <w:p w:rsidR="003C224B" w:rsidRPr="00C26D3B" w:rsidRDefault="003C224B" w:rsidP="003C224B">
            <w:pPr>
              <w:jc w:val="center"/>
              <w:rPr>
                <w:sz w:val="20"/>
                <w:szCs w:val="20"/>
              </w:rPr>
            </w:pPr>
            <w:r w:rsidRPr="00C26D3B">
              <w:rPr>
                <w:sz w:val="20"/>
                <w:szCs w:val="20"/>
              </w:rPr>
              <w:t>Единица измерения (по ОКЕИ)</w:t>
            </w:r>
          </w:p>
        </w:tc>
        <w:tc>
          <w:tcPr>
            <w:tcW w:w="1276" w:type="dxa"/>
            <w:vMerge w:val="restart"/>
          </w:tcPr>
          <w:p w:rsidR="003C224B" w:rsidRPr="00C26D3B" w:rsidRDefault="003C224B" w:rsidP="003C224B">
            <w:pPr>
              <w:jc w:val="center"/>
              <w:rPr>
                <w:sz w:val="20"/>
                <w:szCs w:val="20"/>
              </w:rPr>
            </w:pPr>
            <w:r w:rsidRPr="00C26D3B">
              <w:rPr>
                <w:sz w:val="20"/>
                <w:szCs w:val="20"/>
              </w:rPr>
              <w:t>Базовое значение</w:t>
            </w:r>
          </w:p>
        </w:tc>
        <w:tc>
          <w:tcPr>
            <w:tcW w:w="6209" w:type="dxa"/>
            <w:gridSpan w:val="6"/>
          </w:tcPr>
          <w:p w:rsidR="003C224B" w:rsidRPr="00C26D3B" w:rsidRDefault="003C224B" w:rsidP="003C224B">
            <w:pPr>
              <w:jc w:val="center"/>
              <w:rPr>
                <w:sz w:val="20"/>
                <w:szCs w:val="20"/>
              </w:rPr>
            </w:pPr>
            <w:r w:rsidRPr="00C26D3B">
              <w:rPr>
                <w:sz w:val="20"/>
                <w:szCs w:val="20"/>
              </w:rPr>
              <w:t>Планируемое значение показателя (показателя задачи)</w:t>
            </w:r>
          </w:p>
        </w:tc>
      </w:tr>
      <w:tr w:rsidR="003C224B" w:rsidRPr="00C26D3B" w:rsidTr="003C224B">
        <w:tc>
          <w:tcPr>
            <w:tcW w:w="561" w:type="dxa"/>
            <w:vMerge/>
            <w:vAlign w:val="center"/>
          </w:tcPr>
          <w:p w:rsidR="003C224B" w:rsidRPr="00C26D3B" w:rsidRDefault="003C224B" w:rsidP="003C224B">
            <w:pPr>
              <w:rPr>
                <w:sz w:val="20"/>
                <w:szCs w:val="20"/>
              </w:rPr>
            </w:pPr>
          </w:p>
        </w:tc>
        <w:tc>
          <w:tcPr>
            <w:tcW w:w="3544" w:type="dxa"/>
            <w:vMerge/>
            <w:vAlign w:val="center"/>
          </w:tcPr>
          <w:p w:rsidR="003C224B" w:rsidRPr="00C26D3B" w:rsidRDefault="003C224B" w:rsidP="003C224B">
            <w:pPr>
              <w:rPr>
                <w:sz w:val="20"/>
                <w:szCs w:val="20"/>
              </w:rPr>
            </w:pPr>
          </w:p>
        </w:tc>
        <w:tc>
          <w:tcPr>
            <w:tcW w:w="1985" w:type="dxa"/>
            <w:vMerge/>
            <w:vAlign w:val="center"/>
          </w:tcPr>
          <w:p w:rsidR="003C224B" w:rsidRPr="00C26D3B" w:rsidRDefault="003C224B" w:rsidP="003C224B">
            <w:pPr>
              <w:rPr>
                <w:sz w:val="20"/>
                <w:szCs w:val="20"/>
              </w:rPr>
            </w:pPr>
          </w:p>
        </w:tc>
        <w:tc>
          <w:tcPr>
            <w:tcW w:w="1417" w:type="dxa"/>
            <w:vMerge/>
            <w:vAlign w:val="center"/>
          </w:tcPr>
          <w:p w:rsidR="003C224B" w:rsidRPr="00C26D3B" w:rsidRDefault="003C224B" w:rsidP="003C224B">
            <w:pPr>
              <w:rPr>
                <w:sz w:val="20"/>
                <w:szCs w:val="20"/>
              </w:rPr>
            </w:pPr>
          </w:p>
        </w:tc>
        <w:tc>
          <w:tcPr>
            <w:tcW w:w="1276" w:type="dxa"/>
            <w:vMerge/>
            <w:vAlign w:val="center"/>
          </w:tcPr>
          <w:p w:rsidR="003C224B" w:rsidRPr="00C26D3B" w:rsidRDefault="003C224B" w:rsidP="003C224B">
            <w:pPr>
              <w:rPr>
                <w:sz w:val="20"/>
                <w:szCs w:val="20"/>
              </w:rPr>
            </w:pPr>
          </w:p>
        </w:tc>
        <w:tc>
          <w:tcPr>
            <w:tcW w:w="964" w:type="dxa"/>
          </w:tcPr>
          <w:p w:rsidR="003C224B" w:rsidRPr="00C26D3B" w:rsidRDefault="003C224B" w:rsidP="003C224B">
            <w:pPr>
              <w:jc w:val="center"/>
              <w:rPr>
                <w:sz w:val="20"/>
                <w:szCs w:val="20"/>
              </w:rPr>
            </w:pPr>
            <w:r w:rsidRPr="00C26D3B">
              <w:rPr>
                <w:sz w:val="20"/>
                <w:szCs w:val="20"/>
              </w:rPr>
              <w:t>2024 год</w:t>
            </w:r>
          </w:p>
        </w:tc>
        <w:tc>
          <w:tcPr>
            <w:tcW w:w="993" w:type="dxa"/>
          </w:tcPr>
          <w:p w:rsidR="003C224B" w:rsidRPr="00C26D3B" w:rsidRDefault="003C224B" w:rsidP="003C224B">
            <w:pPr>
              <w:jc w:val="center"/>
              <w:rPr>
                <w:sz w:val="20"/>
                <w:szCs w:val="20"/>
              </w:rPr>
            </w:pPr>
            <w:r w:rsidRPr="00C26D3B">
              <w:rPr>
                <w:sz w:val="20"/>
                <w:szCs w:val="20"/>
              </w:rPr>
              <w:t>2025 год</w:t>
            </w:r>
          </w:p>
        </w:tc>
        <w:tc>
          <w:tcPr>
            <w:tcW w:w="992" w:type="dxa"/>
          </w:tcPr>
          <w:p w:rsidR="003C224B" w:rsidRPr="00C26D3B" w:rsidRDefault="003C224B" w:rsidP="003C224B">
            <w:pPr>
              <w:jc w:val="center"/>
              <w:rPr>
                <w:sz w:val="20"/>
                <w:szCs w:val="20"/>
              </w:rPr>
            </w:pPr>
            <w:r w:rsidRPr="00C26D3B">
              <w:rPr>
                <w:sz w:val="20"/>
                <w:szCs w:val="20"/>
              </w:rPr>
              <w:t>2026 год</w:t>
            </w:r>
          </w:p>
        </w:tc>
        <w:tc>
          <w:tcPr>
            <w:tcW w:w="992" w:type="dxa"/>
          </w:tcPr>
          <w:p w:rsidR="003C224B" w:rsidRPr="00C26D3B" w:rsidRDefault="003C224B" w:rsidP="003C224B">
            <w:pPr>
              <w:jc w:val="center"/>
              <w:rPr>
                <w:sz w:val="20"/>
                <w:szCs w:val="20"/>
              </w:rPr>
            </w:pPr>
            <w:r w:rsidRPr="00C26D3B">
              <w:rPr>
                <w:sz w:val="20"/>
                <w:szCs w:val="20"/>
              </w:rPr>
              <w:t>Прогнозный период 2027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rPr>
          <w:trHeight w:val="473"/>
        </w:trPr>
        <w:tc>
          <w:tcPr>
            <w:tcW w:w="561" w:type="dxa"/>
            <w:vAlign w:val="center"/>
          </w:tcPr>
          <w:p w:rsidR="003C224B" w:rsidRPr="00C26D3B" w:rsidRDefault="003C224B" w:rsidP="003C224B">
            <w:pPr>
              <w:jc w:val="center"/>
              <w:rPr>
                <w:sz w:val="20"/>
                <w:szCs w:val="20"/>
              </w:rPr>
            </w:pPr>
            <w:r w:rsidRPr="00C26D3B">
              <w:rPr>
                <w:sz w:val="20"/>
                <w:szCs w:val="20"/>
              </w:rPr>
              <w:t>1</w:t>
            </w:r>
          </w:p>
        </w:tc>
        <w:tc>
          <w:tcPr>
            <w:tcW w:w="3544" w:type="dxa"/>
          </w:tcPr>
          <w:p w:rsidR="003C224B" w:rsidRPr="00C26D3B" w:rsidRDefault="003C224B" w:rsidP="003C224B">
            <w:pPr>
              <w:rPr>
                <w:sz w:val="20"/>
                <w:szCs w:val="20"/>
              </w:rPr>
            </w:pPr>
            <w:r w:rsidRPr="00C26D3B">
              <w:rPr>
                <w:bCs/>
                <w:sz w:val="20"/>
                <w:szCs w:val="20"/>
              </w:rPr>
              <w:t>Изготовление материалов по вопросам формирования здорового образа жизни (далее – ЗОЖ), профилактики хронических неинфекционных заболеваний (далее – ХНИЗ) и факторов риска их развития</w:t>
            </w:r>
          </w:p>
        </w:tc>
        <w:tc>
          <w:tcPr>
            <w:tcW w:w="1985" w:type="dxa"/>
          </w:tcPr>
          <w:p w:rsidR="003C224B" w:rsidRPr="00C26D3B" w:rsidRDefault="003C224B" w:rsidP="003C224B">
            <w:pPr>
              <w:widowControl w:val="0"/>
              <w:autoSpaceDE w:val="0"/>
              <w:autoSpaceDN w:val="0"/>
              <w:rPr>
                <w:sz w:val="20"/>
                <w:szCs w:val="20"/>
              </w:rPr>
            </w:pPr>
            <w:r w:rsidRPr="00C26D3B">
              <w:rPr>
                <w:bCs/>
                <w:sz w:val="20"/>
                <w:szCs w:val="20"/>
              </w:rPr>
              <w:t>Количество материала по вопросам формирования ЗОЖ, профилактики ХНИЗ и факторов риска их развития, изготовленных за год</w:t>
            </w:r>
          </w:p>
        </w:tc>
        <w:tc>
          <w:tcPr>
            <w:tcW w:w="1417" w:type="dxa"/>
          </w:tcPr>
          <w:p w:rsidR="003C224B" w:rsidRPr="00C26D3B" w:rsidRDefault="003C224B" w:rsidP="003C224B">
            <w:pPr>
              <w:rPr>
                <w:sz w:val="20"/>
                <w:szCs w:val="20"/>
              </w:rPr>
            </w:pPr>
            <w:r w:rsidRPr="00C26D3B">
              <w:rPr>
                <w:sz w:val="20"/>
                <w:szCs w:val="20"/>
              </w:rPr>
              <w:t>единицы</w:t>
            </w:r>
          </w:p>
        </w:tc>
        <w:tc>
          <w:tcPr>
            <w:tcW w:w="1276" w:type="dxa"/>
            <w:vAlign w:val="center"/>
          </w:tcPr>
          <w:p w:rsidR="003C224B" w:rsidRPr="00C26D3B" w:rsidRDefault="003C224B" w:rsidP="003C224B">
            <w:pPr>
              <w:jc w:val="center"/>
              <w:rPr>
                <w:color w:val="FF0000"/>
                <w:sz w:val="20"/>
                <w:szCs w:val="20"/>
              </w:rPr>
            </w:pPr>
            <w:r w:rsidRPr="00C26D3B">
              <w:rPr>
                <w:color w:val="000000"/>
                <w:sz w:val="20"/>
                <w:szCs w:val="20"/>
              </w:rPr>
              <w:t>3</w:t>
            </w:r>
          </w:p>
        </w:tc>
        <w:tc>
          <w:tcPr>
            <w:tcW w:w="964" w:type="dxa"/>
            <w:vAlign w:val="center"/>
          </w:tcPr>
          <w:p w:rsidR="003C224B" w:rsidRPr="00C26D3B" w:rsidRDefault="003C224B" w:rsidP="003C224B">
            <w:pPr>
              <w:jc w:val="center"/>
              <w:rPr>
                <w:sz w:val="20"/>
                <w:szCs w:val="20"/>
              </w:rPr>
            </w:pPr>
            <w:r w:rsidRPr="00C26D3B">
              <w:rPr>
                <w:sz w:val="20"/>
                <w:szCs w:val="20"/>
              </w:rPr>
              <w:t>3</w:t>
            </w:r>
          </w:p>
        </w:tc>
        <w:tc>
          <w:tcPr>
            <w:tcW w:w="993" w:type="dxa"/>
            <w:vAlign w:val="center"/>
          </w:tcPr>
          <w:p w:rsidR="003C224B" w:rsidRPr="00C26D3B" w:rsidRDefault="003C224B" w:rsidP="003C224B">
            <w:pPr>
              <w:jc w:val="center"/>
              <w:rPr>
                <w:sz w:val="20"/>
                <w:szCs w:val="20"/>
              </w:rPr>
            </w:pPr>
            <w:r w:rsidRPr="00C26D3B">
              <w:rPr>
                <w:sz w:val="20"/>
                <w:szCs w:val="20"/>
              </w:rPr>
              <w:t>3</w:t>
            </w:r>
          </w:p>
        </w:tc>
        <w:tc>
          <w:tcPr>
            <w:tcW w:w="992" w:type="dxa"/>
            <w:vAlign w:val="center"/>
          </w:tcPr>
          <w:p w:rsidR="003C224B" w:rsidRPr="00C26D3B" w:rsidRDefault="003C224B" w:rsidP="003C224B">
            <w:pPr>
              <w:jc w:val="center"/>
              <w:rPr>
                <w:sz w:val="20"/>
                <w:szCs w:val="20"/>
              </w:rPr>
            </w:pPr>
            <w:r w:rsidRPr="00C26D3B">
              <w:rPr>
                <w:sz w:val="20"/>
                <w:szCs w:val="20"/>
              </w:rPr>
              <w:t>3</w:t>
            </w:r>
          </w:p>
        </w:tc>
        <w:tc>
          <w:tcPr>
            <w:tcW w:w="992" w:type="dxa"/>
            <w:vAlign w:val="center"/>
          </w:tcPr>
          <w:p w:rsidR="003C224B" w:rsidRPr="00C26D3B" w:rsidRDefault="003C224B" w:rsidP="003C224B">
            <w:pPr>
              <w:jc w:val="center"/>
              <w:rPr>
                <w:sz w:val="20"/>
                <w:szCs w:val="20"/>
              </w:rPr>
            </w:pPr>
            <w:r w:rsidRPr="00C26D3B">
              <w:rPr>
                <w:sz w:val="20"/>
                <w:szCs w:val="20"/>
              </w:rPr>
              <w:t>3</w:t>
            </w:r>
          </w:p>
        </w:tc>
        <w:tc>
          <w:tcPr>
            <w:tcW w:w="1134" w:type="dxa"/>
            <w:vAlign w:val="center"/>
          </w:tcPr>
          <w:p w:rsidR="003C224B" w:rsidRPr="00C26D3B" w:rsidRDefault="003C224B" w:rsidP="003C224B">
            <w:pPr>
              <w:jc w:val="center"/>
              <w:rPr>
                <w:sz w:val="20"/>
                <w:szCs w:val="20"/>
              </w:rPr>
            </w:pPr>
            <w:r w:rsidRPr="00C26D3B">
              <w:rPr>
                <w:sz w:val="20"/>
                <w:szCs w:val="20"/>
              </w:rPr>
              <w:t>3</w:t>
            </w:r>
          </w:p>
        </w:tc>
        <w:tc>
          <w:tcPr>
            <w:tcW w:w="1134" w:type="dxa"/>
            <w:vAlign w:val="center"/>
          </w:tcPr>
          <w:p w:rsidR="003C224B" w:rsidRPr="00C26D3B" w:rsidRDefault="003C224B" w:rsidP="003C224B">
            <w:pPr>
              <w:jc w:val="center"/>
              <w:rPr>
                <w:sz w:val="20"/>
                <w:szCs w:val="20"/>
              </w:rPr>
            </w:pPr>
            <w:r w:rsidRPr="00C26D3B">
              <w:rPr>
                <w:sz w:val="20"/>
                <w:szCs w:val="20"/>
              </w:rPr>
              <w:t>3</w:t>
            </w:r>
          </w:p>
        </w:tc>
      </w:tr>
    </w:tbl>
    <w:p w:rsidR="003C224B" w:rsidRPr="00C26D3B" w:rsidRDefault="003C224B" w:rsidP="003C224B">
      <w:pPr>
        <w:jc w:val="center"/>
        <w:rPr>
          <w:b/>
          <w:color w:val="000000"/>
          <w:sz w:val="20"/>
          <w:szCs w:val="20"/>
        </w:rPr>
      </w:pPr>
      <w:r w:rsidRPr="00C26D3B">
        <w:rPr>
          <w:b/>
          <w:color w:val="000000"/>
          <w:sz w:val="20"/>
          <w:szCs w:val="20"/>
        </w:rPr>
        <w:t>Финансовое обеспечение комплекса процессных мероприятий</w:t>
      </w:r>
    </w:p>
    <w:p w:rsidR="003C224B" w:rsidRPr="00C26D3B" w:rsidRDefault="003C224B" w:rsidP="003C22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239"/>
        <w:gridCol w:w="992"/>
        <w:gridCol w:w="992"/>
        <w:gridCol w:w="993"/>
        <w:gridCol w:w="1275"/>
        <w:gridCol w:w="1276"/>
        <w:gridCol w:w="1134"/>
      </w:tblGrid>
      <w:tr w:rsidR="003C224B" w:rsidRPr="00C26D3B" w:rsidTr="003C224B">
        <w:tc>
          <w:tcPr>
            <w:tcW w:w="6091" w:type="dxa"/>
            <w:vMerge w:val="restart"/>
          </w:tcPr>
          <w:p w:rsidR="003C224B" w:rsidRPr="00C26D3B" w:rsidRDefault="003C224B" w:rsidP="003C224B">
            <w:pPr>
              <w:jc w:val="center"/>
              <w:rPr>
                <w:sz w:val="20"/>
                <w:szCs w:val="20"/>
              </w:rPr>
            </w:pPr>
            <w:r w:rsidRPr="00C26D3B">
              <w:rPr>
                <w:sz w:val="20"/>
                <w:szCs w:val="20"/>
              </w:rPr>
              <w:t>Наименование мероприятия / источник финансового обеспечения</w:t>
            </w:r>
          </w:p>
        </w:tc>
        <w:tc>
          <w:tcPr>
            <w:tcW w:w="2239" w:type="dxa"/>
            <w:vMerge w:val="restart"/>
          </w:tcPr>
          <w:p w:rsidR="003C224B" w:rsidRPr="00C26D3B" w:rsidRDefault="003C224B" w:rsidP="003C224B">
            <w:pPr>
              <w:ind w:firstLine="34"/>
              <w:jc w:val="center"/>
              <w:rPr>
                <w:sz w:val="20"/>
                <w:szCs w:val="20"/>
              </w:rPr>
            </w:pPr>
            <w:r w:rsidRPr="00C26D3B">
              <w:rPr>
                <w:sz w:val="20"/>
                <w:szCs w:val="20"/>
              </w:rPr>
              <w:t>ГРБС</w:t>
            </w:r>
          </w:p>
        </w:tc>
        <w:tc>
          <w:tcPr>
            <w:tcW w:w="6662" w:type="dxa"/>
            <w:gridSpan w:val="6"/>
          </w:tcPr>
          <w:p w:rsidR="003C224B" w:rsidRPr="00C26D3B" w:rsidRDefault="003C224B" w:rsidP="003C224B">
            <w:pPr>
              <w:jc w:val="center"/>
              <w:rPr>
                <w:sz w:val="20"/>
                <w:szCs w:val="20"/>
              </w:rPr>
            </w:pPr>
            <w:r w:rsidRPr="00C26D3B">
              <w:rPr>
                <w:sz w:val="20"/>
                <w:szCs w:val="20"/>
              </w:rPr>
              <w:t>Объем финансового обеспечения (тыс. руб.)</w:t>
            </w:r>
          </w:p>
        </w:tc>
      </w:tr>
      <w:tr w:rsidR="003C224B" w:rsidRPr="00C26D3B" w:rsidTr="003C224B">
        <w:tc>
          <w:tcPr>
            <w:tcW w:w="6091" w:type="dxa"/>
            <w:vMerge/>
            <w:vAlign w:val="center"/>
          </w:tcPr>
          <w:p w:rsidR="003C224B" w:rsidRPr="00C26D3B" w:rsidRDefault="003C224B" w:rsidP="003C224B">
            <w:pPr>
              <w:rPr>
                <w:sz w:val="20"/>
                <w:szCs w:val="20"/>
              </w:rPr>
            </w:pPr>
          </w:p>
        </w:tc>
        <w:tc>
          <w:tcPr>
            <w:tcW w:w="2239" w:type="dxa"/>
            <w:vMerge/>
            <w:vAlign w:val="center"/>
          </w:tcPr>
          <w:p w:rsidR="003C224B" w:rsidRPr="00C26D3B" w:rsidRDefault="003C224B" w:rsidP="003C224B">
            <w:pPr>
              <w:rPr>
                <w:sz w:val="20"/>
                <w:szCs w:val="20"/>
              </w:rPr>
            </w:pPr>
          </w:p>
        </w:tc>
        <w:tc>
          <w:tcPr>
            <w:tcW w:w="992" w:type="dxa"/>
          </w:tcPr>
          <w:p w:rsidR="003C224B" w:rsidRPr="00C26D3B" w:rsidRDefault="003C224B" w:rsidP="003C224B">
            <w:pPr>
              <w:ind w:firstLine="34"/>
              <w:jc w:val="center"/>
              <w:rPr>
                <w:sz w:val="20"/>
                <w:szCs w:val="20"/>
              </w:rPr>
            </w:pPr>
            <w:r w:rsidRPr="00C26D3B">
              <w:rPr>
                <w:sz w:val="20"/>
                <w:szCs w:val="20"/>
              </w:rPr>
              <w:t>2024 год</w:t>
            </w:r>
          </w:p>
        </w:tc>
        <w:tc>
          <w:tcPr>
            <w:tcW w:w="992" w:type="dxa"/>
          </w:tcPr>
          <w:p w:rsidR="003C224B" w:rsidRPr="00C26D3B" w:rsidRDefault="003C224B" w:rsidP="003C224B">
            <w:pPr>
              <w:ind w:firstLine="33"/>
              <w:jc w:val="center"/>
              <w:rPr>
                <w:sz w:val="20"/>
                <w:szCs w:val="20"/>
              </w:rPr>
            </w:pPr>
            <w:r w:rsidRPr="00C26D3B">
              <w:rPr>
                <w:sz w:val="20"/>
                <w:szCs w:val="20"/>
              </w:rPr>
              <w:t>2025 год</w:t>
            </w:r>
          </w:p>
        </w:tc>
        <w:tc>
          <w:tcPr>
            <w:tcW w:w="993" w:type="dxa"/>
          </w:tcPr>
          <w:p w:rsidR="003C224B" w:rsidRPr="00C26D3B" w:rsidRDefault="003C224B" w:rsidP="003C224B">
            <w:pPr>
              <w:ind w:firstLine="32"/>
              <w:jc w:val="center"/>
              <w:rPr>
                <w:sz w:val="20"/>
                <w:szCs w:val="20"/>
              </w:rPr>
            </w:pPr>
            <w:r w:rsidRPr="00C26D3B">
              <w:rPr>
                <w:sz w:val="20"/>
                <w:szCs w:val="20"/>
              </w:rPr>
              <w:t>2026 год</w:t>
            </w:r>
          </w:p>
        </w:tc>
        <w:tc>
          <w:tcPr>
            <w:tcW w:w="1275" w:type="dxa"/>
          </w:tcPr>
          <w:p w:rsidR="003C224B" w:rsidRPr="00C26D3B" w:rsidRDefault="003C224B" w:rsidP="003C224B">
            <w:pPr>
              <w:jc w:val="center"/>
              <w:rPr>
                <w:sz w:val="20"/>
                <w:szCs w:val="20"/>
              </w:rPr>
            </w:pPr>
            <w:r w:rsidRPr="00C26D3B">
              <w:rPr>
                <w:sz w:val="20"/>
                <w:szCs w:val="20"/>
              </w:rPr>
              <w:t>Прогнозный период 2027 год</w:t>
            </w:r>
          </w:p>
        </w:tc>
        <w:tc>
          <w:tcPr>
            <w:tcW w:w="1276" w:type="dxa"/>
          </w:tcPr>
          <w:p w:rsidR="003C224B" w:rsidRPr="00C26D3B" w:rsidRDefault="003C224B" w:rsidP="003C224B">
            <w:pPr>
              <w:jc w:val="center"/>
              <w:rPr>
                <w:sz w:val="20"/>
                <w:szCs w:val="20"/>
              </w:rPr>
            </w:pPr>
            <w:r w:rsidRPr="00C26D3B">
              <w:rPr>
                <w:sz w:val="20"/>
                <w:szCs w:val="20"/>
              </w:rPr>
              <w:t>Прогнозный период 2028 год</w:t>
            </w:r>
          </w:p>
        </w:tc>
        <w:tc>
          <w:tcPr>
            <w:tcW w:w="1134" w:type="dxa"/>
          </w:tcPr>
          <w:p w:rsidR="003C224B" w:rsidRPr="00C26D3B" w:rsidRDefault="003C224B" w:rsidP="003C224B">
            <w:pPr>
              <w:jc w:val="center"/>
              <w:rPr>
                <w:sz w:val="20"/>
                <w:szCs w:val="20"/>
              </w:rPr>
            </w:pPr>
            <w:r w:rsidRPr="00C26D3B">
              <w:rPr>
                <w:sz w:val="20"/>
                <w:szCs w:val="20"/>
              </w:rPr>
              <w:t>Прогнозный период 2029 год</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Комплекс процессных мероприятий «Создание информационно – профилактической базы для формирования мотивации граждан к здоровому образу жизни (далее – ЗОЖ) в Молчановском районе»</w:t>
            </w:r>
          </w:p>
        </w:tc>
        <w:tc>
          <w:tcPr>
            <w:tcW w:w="2239" w:type="dxa"/>
            <w:vMerge w:val="restart"/>
          </w:tcPr>
          <w:p w:rsidR="003C224B" w:rsidRPr="00C26D3B" w:rsidRDefault="003C224B" w:rsidP="003C224B">
            <w:pPr>
              <w:jc w:val="center"/>
              <w:rPr>
                <w:sz w:val="20"/>
                <w:szCs w:val="20"/>
              </w:rPr>
            </w:pPr>
            <w:r w:rsidRPr="00C26D3B">
              <w:rPr>
                <w:sz w:val="20"/>
                <w:szCs w:val="20"/>
              </w:rPr>
              <w:t>Администрация Молчановского района</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tcPr>
          <w:p w:rsidR="003C224B" w:rsidRPr="00C26D3B" w:rsidRDefault="003C224B" w:rsidP="003C224B">
            <w:pPr>
              <w:ind w:left="34"/>
              <w:rPr>
                <w:i/>
                <w:sz w:val="20"/>
                <w:szCs w:val="20"/>
              </w:rPr>
            </w:pPr>
            <w:r w:rsidRPr="00C26D3B">
              <w:rPr>
                <w:i/>
                <w:sz w:val="20"/>
                <w:szCs w:val="20"/>
              </w:rPr>
              <w:t xml:space="preserve">Мероприятие. </w:t>
            </w:r>
            <w:r w:rsidRPr="00C26D3B">
              <w:rPr>
                <w:bCs/>
                <w:i/>
                <w:sz w:val="20"/>
                <w:szCs w:val="20"/>
              </w:rPr>
              <w:t>Изготовление материалов по вопросам формирования здорового образа жизни (далее – ЗОЖ), профилактики хронических неинфекционных заболеваний (далее – ХНИЗ) и факторов риска их развития</w:t>
            </w:r>
            <w:r w:rsidRPr="00C26D3B">
              <w:rPr>
                <w:i/>
                <w:sz w:val="20"/>
                <w:szCs w:val="20"/>
              </w:rPr>
              <w:t xml:space="preserve"> (всего), в том числе:</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федеральный бюджет (по согласованию) (прогноз), в т.ч.</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областной бюджет (по согласованию)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 xml:space="preserve">местный бюджет </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бюджеты сельских поселений (по согласованию)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6091" w:type="dxa"/>
            <w:vAlign w:val="center"/>
          </w:tcPr>
          <w:p w:rsidR="003C224B" w:rsidRPr="00C26D3B" w:rsidRDefault="003C224B" w:rsidP="003C224B">
            <w:pPr>
              <w:rPr>
                <w:color w:val="000000"/>
                <w:sz w:val="20"/>
                <w:szCs w:val="20"/>
              </w:rPr>
            </w:pPr>
            <w:r w:rsidRPr="00C26D3B">
              <w:rPr>
                <w:color w:val="000000"/>
                <w:sz w:val="20"/>
                <w:szCs w:val="20"/>
              </w:rPr>
              <w:t>внебюджетные источники (по согласованию) (прогноз)</w:t>
            </w:r>
          </w:p>
        </w:tc>
        <w:tc>
          <w:tcPr>
            <w:tcW w:w="2239" w:type="dxa"/>
            <w:vMerge/>
            <w:vAlign w:val="center"/>
          </w:tcPr>
          <w:p w:rsidR="003C224B" w:rsidRPr="00C26D3B" w:rsidRDefault="003C224B" w:rsidP="003C224B">
            <w:pPr>
              <w:rPr>
                <w:sz w:val="20"/>
                <w:szCs w:val="20"/>
              </w:rPr>
            </w:pP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2" w:type="dxa"/>
            <w:vAlign w:val="center"/>
          </w:tcPr>
          <w:p w:rsidR="003C224B" w:rsidRPr="00C26D3B" w:rsidRDefault="003C224B" w:rsidP="003C224B">
            <w:pPr>
              <w:jc w:val="center"/>
              <w:rPr>
                <w:sz w:val="20"/>
                <w:szCs w:val="20"/>
              </w:rPr>
            </w:pPr>
            <w:r w:rsidRPr="00C26D3B">
              <w:rPr>
                <w:sz w:val="20"/>
                <w:szCs w:val="20"/>
              </w:rPr>
              <w:t>0,0</w:t>
            </w:r>
          </w:p>
        </w:tc>
        <w:tc>
          <w:tcPr>
            <w:tcW w:w="993" w:type="dxa"/>
            <w:vAlign w:val="center"/>
          </w:tcPr>
          <w:p w:rsidR="003C224B" w:rsidRPr="00C26D3B" w:rsidRDefault="003C224B" w:rsidP="003C224B">
            <w:pPr>
              <w:jc w:val="center"/>
              <w:rPr>
                <w:sz w:val="20"/>
                <w:szCs w:val="20"/>
              </w:rPr>
            </w:pPr>
            <w:r w:rsidRPr="00C26D3B">
              <w:rPr>
                <w:sz w:val="20"/>
                <w:szCs w:val="20"/>
              </w:rPr>
              <w:t>0,0</w:t>
            </w:r>
          </w:p>
        </w:tc>
        <w:tc>
          <w:tcPr>
            <w:tcW w:w="1275" w:type="dxa"/>
            <w:vAlign w:val="center"/>
          </w:tcPr>
          <w:p w:rsidR="003C224B" w:rsidRPr="00C26D3B" w:rsidRDefault="003C224B" w:rsidP="003C224B">
            <w:pPr>
              <w:jc w:val="center"/>
              <w:rPr>
                <w:sz w:val="20"/>
                <w:szCs w:val="20"/>
              </w:rPr>
            </w:pPr>
            <w:r w:rsidRPr="00C26D3B">
              <w:rPr>
                <w:sz w:val="20"/>
                <w:szCs w:val="20"/>
              </w:rPr>
              <w:t>0,0</w:t>
            </w:r>
          </w:p>
        </w:tc>
        <w:tc>
          <w:tcPr>
            <w:tcW w:w="1276" w:type="dxa"/>
            <w:vAlign w:val="center"/>
          </w:tcPr>
          <w:p w:rsidR="003C224B" w:rsidRPr="00C26D3B" w:rsidRDefault="003C224B" w:rsidP="003C224B">
            <w:pPr>
              <w:jc w:val="center"/>
              <w:rPr>
                <w:sz w:val="20"/>
                <w:szCs w:val="20"/>
              </w:rPr>
            </w:pPr>
            <w:r w:rsidRPr="00C26D3B">
              <w:rPr>
                <w:sz w:val="20"/>
                <w:szCs w:val="20"/>
              </w:rPr>
              <w:t>0,0</w:t>
            </w:r>
          </w:p>
        </w:tc>
        <w:tc>
          <w:tcPr>
            <w:tcW w:w="1134" w:type="dxa"/>
            <w:vAlign w:val="center"/>
          </w:tcPr>
          <w:p w:rsidR="003C224B" w:rsidRPr="00C26D3B" w:rsidRDefault="003C224B" w:rsidP="003C224B">
            <w:pPr>
              <w:jc w:val="center"/>
              <w:rPr>
                <w:sz w:val="20"/>
                <w:szCs w:val="20"/>
              </w:rPr>
            </w:pPr>
            <w:r w:rsidRPr="00C26D3B">
              <w:rPr>
                <w:sz w:val="20"/>
                <w:szCs w:val="20"/>
              </w:rPr>
              <w:t>0,0</w:t>
            </w:r>
          </w:p>
        </w:tc>
      </w:tr>
    </w:tbl>
    <w:p w:rsidR="003C224B" w:rsidRPr="00C26D3B" w:rsidRDefault="003C224B" w:rsidP="003C224B">
      <w:pPr>
        <w:pStyle w:val="ConsPlusNormal"/>
        <w:tabs>
          <w:tab w:val="left" w:pos="540"/>
        </w:tabs>
        <w:ind w:left="360"/>
        <w:jc w:val="center"/>
        <w:rPr>
          <w:rFonts w:ascii="Times New Roman" w:hAnsi="Times New Roman"/>
          <w:sz w:val="20"/>
          <w:szCs w:val="20"/>
        </w:rPr>
        <w:sectPr w:rsidR="003C224B" w:rsidRPr="00C26D3B" w:rsidSect="003C224B">
          <w:pgSz w:w="16838" w:h="11906" w:orient="landscape"/>
          <w:pgMar w:top="567" w:right="567" w:bottom="567" w:left="1134" w:header="709" w:footer="709" w:gutter="0"/>
          <w:cols w:space="708"/>
          <w:docGrid w:linePitch="360"/>
        </w:sect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lastRenderedPageBreak/>
        <w:t>Условия и порядок софинансирования подпрограммы (направления) 4</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из федерального, областного бюджетов и внебюджетных источников</w:t>
      </w:r>
    </w:p>
    <w:p w:rsidR="003C224B" w:rsidRPr="00C26D3B" w:rsidRDefault="003C224B" w:rsidP="003C224B">
      <w:pPr>
        <w:pStyle w:val="ConsPlusNormal"/>
        <w:jc w:val="both"/>
        <w:rPr>
          <w:rFonts w:ascii="Times New Roman" w:hAnsi="Times New Roman"/>
          <w:sz w:val="20"/>
          <w:szCs w:val="20"/>
        </w:rPr>
      </w:pPr>
    </w:p>
    <w:p w:rsidR="003C224B" w:rsidRPr="00C26D3B" w:rsidRDefault="003C224B" w:rsidP="003C224B">
      <w:pPr>
        <w:pStyle w:val="ConsPlusNormal"/>
        <w:ind w:left="709" w:firstLine="709"/>
        <w:jc w:val="both"/>
        <w:rPr>
          <w:rFonts w:ascii="Times New Roman" w:hAnsi="Times New Roman"/>
          <w:sz w:val="20"/>
          <w:szCs w:val="20"/>
        </w:rPr>
      </w:pPr>
      <w:r w:rsidRPr="00C26D3B">
        <w:rPr>
          <w:rFonts w:ascii="Times New Roman" w:hAnsi="Times New Roman"/>
          <w:sz w:val="20"/>
          <w:szCs w:val="20"/>
        </w:rPr>
        <w:t>Реализация подпрограммы (направления) 4 осуществляется Управлением по социальной политике Администрации Молчановского района.</w:t>
      </w:r>
    </w:p>
    <w:p w:rsidR="003C224B" w:rsidRPr="00C26D3B" w:rsidRDefault="003C224B" w:rsidP="003C224B">
      <w:pPr>
        <w:pStyle w:val="ConsPlusNormal"/>
        <w:ind w:left="709" w:firstLine="709"/>
        <w:jc w:val="both"/>
        <w:rPr>
          <w:rFonts w:ascii="Times New Roman" w:hAnsi="Times New Roman"/>
          <w:sz w:val="20"/>
          <w:szCs w:val="20"/>
        </w:rPr>
      </w:pPr>
      <w:r w:rsidRPr="00C26D3B">
        <w:rPr>
          <w:rFonts w:ascii="Times New Roman" w:hAnsi="Times New Roman"/>
          <w:sz w:val="20"/>
          <w:szCs w:val="20"/>
        </w:rPr>
        <w:t>Подпрограмма 4 реализуется за счет средств областного и местного бюджетов.</w:t>
      </w:r>
    </w:p>
    <w:p w:rsidR="003C224B" w:rsidRPr="00C26D3B" w:rsidRDefault="003C224B" w:rsidP="003C224B">
      <w:pPr>
        <w:pStyle w:val="ConsPlusNormal"/>
        <w:ind w:left="709" w:firstLine="709"/>
        <w:jc w:val="both"/>
        <w:rPr>
          <w:rFonts w:ascii="Times New Roman" w:hAnsi="Times New Roman"/>
          <w:sz w:val="20"/>
          <w:szCs w:val="20"/>
        </w:rPr>
      </w:pPr>
      <w:r w:rsidRPr="00C26D3B">
        <w:rPr>
          <w:rFonts w:ascii="Times New Roman" w:hAnsi="Times New Roman"/>
          <w:sz w:val="20"/>
          <w:szCs w:val="20"/>
        </w:rPr>
        <w:t>Подпрограммой предусмотрено проведение мероприятий по формированию системы мотивации граждан к здоровому образу жизни, включая отказ от вредных привычек.</w:t>
      </w:r>
    </w:p>
    <w:p w:rsidR="003C224B" w:rsidRPr="00C26D3B" w:rsidRDefault="003C224B" w:rsidP="003C224B">
      <w:pPr>
        <w:autoSpaceDE w:val="0"/>
        <w:autoSpaceDN w:val="0"/>
        <w:adjustRightInd w:val="0"/>
        <w:ind w:left="720" w:firstLine="698"/>
        <w:jc w:val="both"/>
        <w:rPr>
          <w:bCs/>
          <w:sz w:val="20"/>
          <w:szCs w:val="20"/>
        </w:rPr>
      </w:pPr>
      <w:r w:rsidRPr="00C26D3B">
        <w:rPr>
          <w:sz w:val="20"/>
          <w:szCs w:val="20"/>
        </w:rPr>
        <w:t xml:space="preserve">Условия и порядок финансирования подпрограммы 4 из областного бюджета определены </w:t>
      </w:r>
      <w:hyperlink r:id="rId54" w:history="1">
        <w:r w:rsidRPr="00C26D3B">
          <w:rPr>
            <w:rStyle w:val="a5"/>
            <w:rFonts w:eastAsia="Calibri"/>
            <w:bCs/>
            <w:sz w:val="20"/>
            <w:szCs w:val="20"/>
          </w:rPr>
          <w:t>Постановлением Администрации Томской области от 27 сентября 2019 г. № 353а «Об утверждении государственной программы «Развитие здравоохранения в Томской области».</w:t>
        </w:r>
      </w:hyperlink>
    </w:p>
    <w:p w:rsidR="003C224B" w:rsidRPr="00C26D3B" w:rsidRDefault="003C224B" w:rsidP="003C224B">
      <w:pPr>
        <w:autoSpaceDE w:val="0"/>
        <w:autoSpaceDN w:val="0"/>
        <w:adjustRightInd w:val="0"/>
        <w:ind w:left="709" w:firstLine="709"/>
        <w:jc w:val="both"/>
        <w:rPr>
          <w:sz w:val="20"/>
          <w:szCs w:val="20"/>
        </w:rPr>
      </w:pPr>
      <w:r w:rsidRPr="00C26D3B">
        <w:rPr>
          <w:sz w:val="20"/>
          <w:szCs w:val="20"/>
        </w:rPr>
        <w:t xml:space="preserve"> Подпрограммой 4 не предусмотрено софинансирования из внебюджетных источников.</w:t>
      </w: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pPr>
    </w:p>
    <w:p w:rsidR="003C224B" w:rsidRPr="00C26D3B" w:rsidRDefault="003C224B" w:rsidP="003C224B">
      <w:pPr>
        <w:pStyle w:val="ConsPlusNormal"/>
        <w:ind w:firstLine="709"/>
        <w:jc w:val="both"/>
        <w:rPr>
          <w:rFonts w:ascii="Times New Roman" w:hAnsi="Times New Roman"/>
          <w:sz w:val="20"/>
          <w:szCs w:val="20"/>
        </w:rPr>
        <w:sectPr w:rsidR="003C224B" w:rsidRPr="00C26D3B" w:rsidSect="003C224B">
          <w:pgSz w:w="11906" w:h="16838"/>
          <w:pgMar w:top="567" w:right="567" w:bottom="567" w:left="1134" w:header="709" w:footer="709" w:gutter="0"/>
          <w:cols w:space="708"/>
          <w:docGrid w:linePitch="360"/>
        </w:sectPr>
      </w:pPr>
    </w:p>
    <w:p w:rsidR="003C224B" w:rsidRPr="00C26D3B" w:rsidRDefault="003C224B" w:rsidP="003C224B">
      <w:pPr>
        <w:pStyle w:val="af8"/>
        <w:spacing w:before="8" w:line="240" w:lineRule="auto"/>
        <w:jc w:val="center"/>
        <w:rPr>
          <w:rFonts w:ascii="Times New Roman" w:hAnsi="Times New Roman"/>
          <w:b/>
          <w:sz w:val="20"/>
          <w:szCs w:val="20"/>
        </w:rPr>
      </w:pPr>
      <w:r w:rsidRPr="00C26D3B">
        <w:rPr>
          <w:rFonts w:ascii="Times New Roman" w:hAnsi="Times New Roman"/>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t>Финансовое обеспечение деятельности</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ответственного исполнителя (соисполнителя, участника)</w:t>
      </w:r>
    </w:p>
    <w:p w:rsidR="003C224B" w:rsidRPr="00C26D3B" w:rsidRDefault="003C224B" w:rsidP="003C224B">
      <w:pPr>
        <w:pStyle w:val="ConsPlusTitle"/>
        <w:jc w:val="center"/>
        <w:rPr>
          <w:rFonts w:ascii="Times New Roman" w:hAnsi="Times New Roman" w:cs="Times New Roman"/>
        </w:rPr>
      </w:pPr>
      <w:r w:rsidRPr="00C26D3B">
        <w:rPr>
          <w:rFonts w:ascii="Times New Roman" w:hAnsi="Times New Roman" w:cs="Times New Roman"/>
        </w:rPr>
        <w:t>муниципальной программы</w:t>
      </w:r>
    </w:p>
    <w:p w:rsidR="003C224B" w:rsidRPr="00C26D3B" w:rsidRDefault="003C224B" w:rsidP="003C224B">
      <w:pPr>
        <w:pStyle w:val="ConsPlusTitle"/>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824"/>
        <w:gridCol w:w="880"/>
        <w:gridCol w:w="770"/>
        <w:gridCol w:w="1430"/>
        <w:gridCol w:w="1320"/>
        <w:gridCol w:w="1296"/>
      </w:tblGrid>
      <w:tr w:rsidR="003C224B" w:rsidRPr="00C26D3B" w:rsidTr="003C224B">
        <w:tc>
          <w:tcPr>
            <w:tcW w:w="394" w:type="dxa"/>
            <w:vMerge w:val="restart"/>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N пп</w:t>
            </w:r>
          </w:p>
        </w:tc>
        <w:tc>
          <w:tcPr>
            <w:tcW w:w="2503" w:type="dxa"/>
            <w:vMerge w:val="restart"/>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Наименование ответственного исполнителя, соисполнителя, участника</w:t>
            </w:r>
          </w:p>
        </w:tc>
        <w:tc>
          <w:tcPr>
            <w:tcW w:w="7371" w:type="dxa"/>
            <w:gridSpan w:val="7"/>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Распределение объема финансирования</w:t>
            </w:r>
          </w:p>
        </w:tc>
      </w:tr>
      <w:tr w:rsidR="003C224B" w:rsidRPr="00C26D3B" w:rsidTr="003C224B">
        <w:trPr>
          <w:trHeight w:val="1036"/>
        </w:trPr>
        <w:tc>
          <w:tcPr>
            <w:tcW w:w="394" w:type="dxa"/>
            <w:vMerge/>
            <w:vAlign w:val="center"/>
          </w:tcPr>
          <w:p w:rsidR="003C224B" w:rsidRPr="00C26D3B" w:rsidRDefault="003C224B" w:rsidP="003C224B">
            <w:pPr>
              <w:pStyle w:val="ConsPlusNormal"/>
              <w:jc w:val="both"/>
              <w:rPr>
                <w:rFonts w:ascii="Times New Roman" w:hAnsi="Times New Roman"/>
                <w:sz w:val="20"/>
                <w:szCs w:val="20"/>
              </w:rPr>
            </w:pPr>
          </w:p>
        </w:tc>
        <w:tc>
          <w:tcPr>
            <w:tcW w:w="2503" w:type="dxa"/>
            <w:vMerge/>
            <w:vAlign w:val="center"/>
          </w:tcPr>
          <w:p w:rsidR="003C224B" w:rsidRPr="00C26D3B" w:rsidRDefault="003C224B" w:rsidP="003C224B">
            <w:pPr>
              <w:pStyle w:val="ConsPlusNormal"/>
              <w:jc w:val="both"/>
              <w:rPr>
                <w:rFonts w:ascii="Times New Roman" w:hAnsi="Times New Roman"/>
                <w:sz w:val="20"/>
                <w:szCs w:val="20"/>
              </w:rPr>
            </w:pPr>
          </w:p>
        </w:tc>
        <w:tc>
          <w:tcPr>
            <w:tcW w:w="851"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Всего</w:t>
            </w:r>
          </w:p>
        </w:tc>
        <w:tc>
          <w:tcPr>
            <w:tcW w:w="824"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2024</w:t>
            </w:r>
          </w:p>
        </w:tc>
        <w:tc>
          <w:tcPr>
            <w:tcW w:w="88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2025</w:t>
            </w:r>
          </w:p>
        </w:tc>
        <w:tc>
          <w:tcPr>
            <w:tcW w:w="77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2026</w:t>
            </w:r>
          </w:p>
        </w:tc>
        <w:tc>
          <w:tcPr>
            <w:tcW w:w="143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lang w:eastAsia="en-US"/>
              </w:rPr>
              <w:t>Прогнозный период</w:t>
            </w:r>
            <w:r w:rsidRPr="00C26D3B">
              <w:rPr>
                <w:rFonts w:ascii="Times New Roman" w:hAnsi="Times New Roman"/>
                <w:sz w:val="20"/>
                <w:szCs w:val="20"/>
              </w:rPr>
              <w:t xml:space="preserve"> 2027</w:t>
            </w:r>
          </w:p>
        </w:tc>
        <w:tc>
          <w:tcPr>
            <w:tcW w:w="1320" w:type="dxa"/>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lang w:eastAsia="en-US"/>
              </w:rPr>
              <w:t>Прогнозный период</w:t>
            </w:r>
            <w:r w:rsidRPr="00C26D3B">
              <w:rPr>
                <w:rFonts w:ascii="Times New Roman" w:hAnsi="Times New Roman"/>
                <w:sz w:val="20"/>
                <w:szCs w:val="20"/>
              </w:rPr>
              <w:t xml:space="preserve"> 2028</w:t>
            </w:r>
          </w:p>
        </w:tc>
        <w:tc>
          <w:tcPr>
            <w:tcW w:w="1296" w:type="dxa"/>
            <w:vAlign w:val="center"/>
          </w:tcPr>
          <w:p w:rsidR="003C224B" w:rsidRPr="00C26D3B" w:rsidRDefault="003C224B" w:rsidP="003C224B">
            <w:pPr>
              <w:pStyle w:val="ConsPlusNormal"/>
              <w:jc w:val="center"/>
              <w:rPr>
                <w:rFonts w:ascii="Times New Roman" w:hAnsi="Times New Roman"/>
                <w:sz w:val="20"/>
                <w:szCs w:val="20"/>
                <w:lang w:eastAsia="en-US"/>
              </w:rPr>
            </w:pPr>
          </w:p>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lang w:eastAsia="en-US"/>
              </w:rPr>
              <w:t>Прогнозный период</w:t>
            </w:r>
            <w:r w:rsidRPr="00C26D3B">
              <w:rPr>
                <w:rFonts w:ascii="Times New Roman" w:hAnsi="Times New Roman"/>
                <w:sz w:val="20"/>
                <w:szCs w:val="20"/>
              </w:rPr>
              <w:t xml:space="preserve"> 2029</w:t>
            </w:r>
          </w:p>
        </w:tc>
      </w:tr>
      <w:tr w:rsidR="003C224B" w:rsidRPr="00C26D3B" w:rsidTr="003C224B">
        <w:trPr>
          <w:trHeight w:val="1105"/>
        </w:trPr>
        <w:tc>
          <w:tcPr>
            <w:tcW w:w="394"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1.</w:t>
            </w:r>
          </w:p>
        </w:tc>
        <w:tc>
          <w:tcPr>
            <w:tcW w:w="2503"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Администрация Молчановского района (Управление по социальной политике)</w:t>
            </w:r>
          </w:p>
        </w:tc>
        <w:tc>
          <w:tcPr>
            <w:tcW w:w="851"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824"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88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77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296"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r>
      <w:tr w:rsidR="003C224B" w:rsidRPr="00C26D3B" w:rsidTr="003C224B">
        <w:trPr>
          <w:trHeight w:val="218"/>
        </w:trPr>
        <w:tc>
          <w:tcPr>
            <w:tcW w:w="394"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2.</w:t>
            </w:r>
          </w:p>
        </w:tc>
        <w:tc>
          <w:tcPr>
            <w:tcW w:w="2503"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Соисполнители</w:t>
            </w:r>
          </w:p>
        </w:tc>
        <w:tc>
          <w:tcPr>
            <w:tcW w:w="851"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824"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88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77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43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320"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c>
          <w:tcPr>
            <w:tcW w:w="1296" w:type="dxa"/>
            <w:vAlign w:val="center"/>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0,0</w:t>
            </w:r>
          </w:p>
        </w:tc>
      </w:tr>
      <w:tr w:rsidR="003C224B" w:rsidRPr="00C26D3B" w:rsidTr="003C224B">
        <w:trPr>
          <w:trHeight w:val="296"/>
        </w:trPr>
        <w:tc>
          <w:tcPr>
            <w:tcW w:w="394"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3.</w:t>
            </w:r>
          </w:p>
        </w:tc>
        <w:tc>
          <w:tcPr>
            <w:tcW w:w="2503"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Участники</w:t>
            </w:r>
          </w:p>
        </w:tc>
        <w:tc>
          <w:tcPr>
            <w:tcW w:w="851" w:type="dxa"/>
            <w:vAlign w:val="center"/>
          </w:tcPr>
          <w:p w:rsidR="003C224B" w:rsidRPr="00C26D3B" w:rsidRDefault="003C224B" w:rsidP="003C224B">
            <w:pPr>
              <w:jc w:val="center"/>
              <w:rPr>
                <w:sz w:val="20"/>
                <w:szCs w:val="20"/>
              </w:rPr>
            </w:pPr>
            <w:r w:rsidRPr="00C26D3B">
              <w:rPr>
                <w:sz w:val="20"/>
                <w:szCs w:val="20"/>
              </w:rPr>
              <w:t>53,7</w:t>
            </w:r>
          </w:p>
        </w:tc>
        <w:tc>
          <w:tcPr>
            <w:tcW w:w="824" w:type="dxa"/>
            <w:vAlign w:val="center"/>
          </w:tcPr>
          <w:p w:rsidR="003C224B" w:rsidRPr="00C26D3B" w:rsidRDefault="003C224B" w:rsidP="003C224B">
            <w:pPr>
              <w:jc w:val="center"/>
              <w:rPr>
                <w:sz w:val="20"/>
                <w:szCs w:val="20"/>
              </w:rPr>
            </w:pPr>
            <w:r w:rsidRPr="00C26D3B">
              <w:rPr>
                <w:sz w:val="20"/>
                <w:szCs w:val="20"/>
              </w:rPr>
              <w:t>17,9</w:t>
            </w:r>
          </w:p>
        </w:tc>
        <w:tc>
          <w:tcPr>
            <w:tcW w:w="880" w:type="dxa"/>
            <w:vAlign w:val="center"/>
          </w:tcPr>
          <w:p w:rsidR="003C224B" w:rsidRPr="00C26D3B" w:rsidRDefault="003C224B" w:rsidP="003C224B">
            <w:pPr>
              <w:jc w:val="center"/>
              <w:rPr>
                <w:sz w:val="20"/>
                <w:szCs w:val="20"/>
              </w:rPr>
            </w:pPr>
            <w:r w:rsidRPr="00C26D3B">
              <w:rPr>
                <w:sz w:val="20"/>
                <w:szCs w:val="20"/>
              </w:rPr>
              <w:t>17,9</w:t>
            </w:r>
          </w:p>
        </w:tc>
        <w:tc>
          <w:tcPr>
            <w:tcW w:w="770" w:type="dxa"/>
            <w:vAlign w:val="center"/>
          </w:tcPr>
          <w:p w:rsidR="003C224B" w:rsidRPr="00C26D3B" w:rsidRDefault="003C224B" w:rsidP="003C224B">
            <w:pPr>
              <w:jc w:val="center"/>
              <w:rPr>
                <w:sz w:val="20"/>
                <w:szCs w:val="20"/>
              </w:rPr>
            </w:pPr>
            <w:r w:rsidRPr="00C26D3B">
              <w:rPr>
                <w:sz w:val="20"/>
                <w:szCs w:val="20"/>
              </w:rPr>
              <w:t>17,9</w:t>
            </w:r>
          </w:p>
        </w:tc>
        <w:tc>
          <w:tcPr>
            <w:tcW w:w="1430" w:type="dxa"/>
            <w:vAlign w:val="center"/>
          </w:tcPr>
          <w:p w:rsidR="003C224B" w:rsidRPr="00C26D3B" w:rsidRDefault="003C224B" w:rsidP="003C224B">
            <w:pPr>
              <w:jc w:val="center"/>
              <w:rPr>
                <w:sz w:val="20"/>
                <w:szCs w:val="20"/>
              </w:rPr>
            </w:pPr>
            <w:r w:rsidRPr="00C26D3B">
              <w:rPr>
                <w:sz w:val="20"/>
                <w:szCs w:val="20"/>
              </w:rPr>
              <w:t>0,0</w:t>
            </w:r>
          </w:p>
        </w:tc>
        <w:tc>
          <w:tcPr>
            <w:tcW w:w="1320" w:type="dxa"/>
            <w:vAlign w:val="center"/>
          </w:tcPr>
          <w:p w:rsidR="003C224B" w:rsidRPr="00C26D3B" w:rsidRDefault="003C224B" w:rsidP="003C224B">
            <w:pPr>
              <w:jc w:val="center"/>
              <w:rPr>
                <w:sz w:val="20"/>
                <w:szCs w:val="20"/>
              </w:rPr>
            </w:pPr>
            <w:r w:rsidRPr="00C26D3B">
              <w:rPr>
                <w:sz w:val="20"/>
                <w:szCs w:val="20"/>
              </w:rPr>
              <w:t>0,0</w:t>
            </w:r>
          </w:p>
        </w:tc>
        <w:tc>
          <w:tcPr>
            <w:tcW w:w="1296" w:type="dxa"/>
            <w:vAlign w:val="center"/>
          </w:tcPr>
          <w:p w:rsidR="003C224B" w:rsidRPr="00C26D3B" w:rsidRDefault="003C224B" w:rsidP="003C224B">
            <w:pPr>
              <w:jc w:val="center"/>
              <w:rPr>
                <w:sz w:val="20"/>
                <w:szCs w:val="20"/>
              </w:rPr>
            </w:pPr>
            <w:r w:rsidRPr="00C26D3B">
              <w:rPr>
                <w:sz w:val="20"/>
                <w:szCs w:val="20"/>
              </w:rPr>
              <w:t>0,0</w:t>
            </w:r>
          </w:p>
        </w:tc>
      </w:tr>
      <w:tr w:rsidR="003C224B" w:rsidRPr="00C26D3B" w:rsidTr="003C224B">
        <w:tc>
          <w:tcPr>
            <w:tcW w:w="2897" w:type="dxa"/>
            <w:gridSpan w:val="2"/>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Итого объем финансирования по обеспечивающей подпрограмме, тыс. рублей</w:t>
            </w:r>
          </w:p>
        </w:tc>
        <w:tc>
          <w:tcPr>
            <w:tcW w:w="851" w:type="dxa"/>
            <w:vAlign w:val="center"/>
          </w:tcPr>
          <w:p w:rsidR="003C224B" w:rsidRPr="00C26D3B" w:rsidRDefault="003C224B" w:rsidP="003C224B">
            <w:pPr>
              <w:jc w:val="center"/>
              <w:rPr>
                <w:sz w:val="20"/>
                <w:szCs w:val="20"/>
              </w:rPr>
            </w:pPr>
            <w:r w:rsidRPr="00C26D3B">
              <w:rPr>
                <w:sz w:val="20"/>
                <w:szCs w:val="20"/>
              </w:rPr>
              <w:t>53,7</w:t>
            </w:r>
          </w:p>
        </w:tc>
        <w:tc>
          <w:tcPr>
            <w:tcW w:w="824" w:type="dxa"/>
            <w:vAlign w:val="center"/>
          </w:tcPr>
          <w:p w:rsidR="003C224B" w:rsidRPr="00C26D3B" w:rsidRDefault="003C224B" w:rsidP="003C224B">
            <w:pPr>
              <w:jc w:val="center"/>
              <w:rPr>
                <w:sz w:val="20"/>
                <w:szCs w:val="20"/>
              </w:rPr>
            </w:pPr>
            <w:r w:rsidRPr="00C26D3B">
              <w:rPr>
                <w:sz w:val="20"/>
                <w:szCs w:val="20"/>
              </w:rPr>
              <w:t>17,9</w:t>
            </w:r>
          </w:p>
        </w:tc>
        <w:tc>
          <w:tcPr>
            <w:tcW w:w="880" w:type="dxa"/>
            <w:vAlign w:val="center"/>
          </w:tcPr>
          <w:p w:rsidR="003C224B" w:rsidRPr="00C26D3B" w:rsidRDefault="003C224B" w:rsidP="003C224B">
            <w:pPr>
              <w:jc w:val="center"/>
              <w:rPr>
                <w:sz w:val="20"/>
                <w:szCs w:val="20"/>
              </w:rPr>
            </w:pPr>
            <w:r w:rsidRPr="00C26D3B">
              <w:rPr>
                <w:sz w:val="20"/>
                <w:szCs w:val="20"/>
              </w:rPr>
              <w:t>17,9</w:t>
            </w:r>
          </w:p>
        </w:tc>
        <w:tc>
          <w:tcPr>
            <w:tcW w:w="770" w:type="dxa"/>
            <w:vAlign w:val="center"/>
          </w:tcPr>
          <w:p w:rsidR="003C224B" w:rsidRPr="00C26D3B" w:rsidRDefault="003C224B" w:rsidP="003C224B">
            <w:pPr>
              <w:jc w:val="center"/>
              <w:rPr>
                <w:sz w:val="20"/>
                <w:szCs w:val="20"/>
              </w:rPr>
            </w:pPr>
            <w:r w:rsidRPr="00C26D3B">
              <w:rPr>
                <w:sz w:val="20"/>
                <w:szCs w:val="20"/>
              </w:rPr>
              <w:t>17,9</w:t>
            </w:r>
          </w:p>
        </w:tc>
        <w:tc>
          <w:tcPr>
            <w:tcW w:w="1430" w:type="dxa"/>
            <w:vAlign w:val="center"/>
          </w:tcPr>
          <w:p w:rsidR="003C224B" w:rsidRPr="00C26D3B" w:rsidRDefault="003C224B" w:rsidP="003C224B">
            <w:pPr>
              <w:jc w:val="center"/>
              <w:rPr>
                <w:sz w:val="20"/>
                <w:szCs w:val="20"/>
              </w:rPr>
            </w:pPr>
            <w:r w:rsidRPr="00C26D3B">
              <w:rPr>
                <w:sz w:val="20"/>
                <w:szCs w:val="20"/>
              </w:rPr>
              <w:t>0,0</w:t>
            </w:r>
          </w:p>
        </w:tc>
        <w:tc>
          <w:tcPr>
            <w:tcW w:w="1320" w:type="dxa"/>
            <w:vAlign w:val="center"/>
          </w:tcPr>
          <w:p w:rsidR="003C224B" w:rsidRPr="00C26D3B" w:rsidRDefault="003C224B" w:rsidP="003C224B">
            <w:pPr>
              <w:jc w:val="center"/>
              <w:rPr>
                <w:sz w:val="20"/>
                <w:szCs w:val="20"/>
              </w:rPr>
            </w:pPr>
            <w:r w:rsidRPr="00C26D3B">
              <w:rPr>
                <w:sz w:val="20"/>
                <w:szCs w:val="20"/>
              </w:rPr>
              <w:t>0,0</w:t>
            </w:r>
          </w:p>
        </w:tc>
        <w:tc>
          <w:tcPr>
            <w:tcW w:w="1296" w:type="dxa"/>
            <w:vAlign w:val="center"/>
          </w:tcPr>
          <w:p w:rsidR="003C224B" w:rsidRPr="00C26D3B" w:rsidRDefault="003C224B" w:rsidP="003C224B">
            <w:pPr>
              <w:jc w:val="center"/>
              <w:rPr>
                <w:sz w:val="20"/>
                <w:szCs w:val="20"/>
              </w:rPr>
            </w:pPr>
            <w:r w:rsidRPr="00C26D3B">
              <w:rPr>
                <w:sz w:val="20"/>
                <w:szCs w:val="20"/>
              </w:rPr>
              <w:t>0,0»</w:t>
            </w:r>
          </w:p>
        </w:tc>
      </w:tr>
    </w:tbl>
    <w:p w:rsidR="003C224B" w:rsidRPr="00C26D3B" w:rsidRDefault="003C224B" w:rsidP="003C224B">
      <w:pPr>
        <w:pStyle w:val="ConsPlusTitle"/>
        <w:jc w:val="center"/>
        <w:rPr>
          <w:rFonts w:ascii="Times New Roman" w:hAnsi="Times New Roman" w:cs="Times New Roman"/>
        </w:rPr>
      </w:pPr>
    </w:p>
    <w:p w:rsidR="003C224B" w:rsidRPr="00C26D3B" w:rsidRDefault="003C224B" w:rsidP="003C224B">
      <w:pPr>
        <w:pStyle w:val="ConsPlusTitle"/>
        <w:jc w:val="center"/>
        <w:outlineLvl w:val="2"/>
        <w:rPr>
          <w:rFonts w:ascii="Times New Roman" w:hAnsi="Times New Roman" w:cs="Times New Roman"/>
        </w:rPr>
      </w:pPr>
      <w:r w:rsidRPr="00C26D3B">
        <w:rPr>
          <w:rFonts w:ascii="Times New Roman" w:hAnsi="Times New Roman" w:cs="Times New Roman"/>
        </w:rPr>
        <w:t>Информация о мерах муниципального регулирования</w:t>
      </w:r>
    </w:p>
    <w:p w:rsidR="003C224B" w:rsidRPr="00C26D3B" w:rsidRDefault="003C224B" w:rsidP="003C224B">
      <w:pPr>
        <w:pStyle w:val="ConsPlusNormal"/>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3C224B" w:rsidRPr="00C26D3B" w:rsidTr="003C224B">
        <w:trPr>
          <w:trHeight w:val="1573"/>
        </w:trPr>
        <w:tc>
          <w:tcPr>
            <w:tcW w:w="488"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N пп</w:t>
            </w:r>
          </w:p>
        </w:tc>
        <w:tc>
          <w:tcPr>
            <w:tcW w:w="1701"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Наименование меры (бюджетные, налоговые, тарифные, иные)</w:t>
            </w:r>
          </w:p>
        </w:tc>
        <w:tc>
          <w:tcPr>
            <w:tcW w:w="1984"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Содержание меры</w:t>
            </w:r>
          </w:p>
        </w:tc>
        <w:tc>
          <w:tcPr>
            <w:tcW w:w="992"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Срок реализации</w:t>
            </w:r>
          </w:p>
        </w:tc>
        <w:tc>
          <w:tcPr>
            <w:tcW w:w="2977"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Социально-экономический эффект, ожидаемый от применения меры</w:t>
            </w:r>
          </w:p>
        </w:tc>
        <w:tc>
          <w:tcPr>
            <w:tcW w:w="2126"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Ответственный орган или структурное подразделение</w:t>
            </w:r>
          </w:p>
        </w:tc>
      </w:tr>
      <w:tr w:rsidR="003C224B" w:rsidRPr="00C26D3B" w:rsidTr="003C224B">
        <w:trPr>
          <w:trHeight w:val="230"/>
        </w:trPr>
        <w:tc>
          <w:tcPr>
            <w:tcW w:w="488" w:type="dxa"/>
          </w:tcPr>
          <w:p w:rsidR="003C224B" w:rsidRPr="00C26D3B" w:rsidRDefault="003C224B" w:rsidP="003C224B">
            <w:pPr>
              <w:rPr>
                <w:sz w:val="20"/>
                <w:szCs w:val="20"/>
              </w:rPr>
            </w:pPr>
            <w:r w:rsidRPr="00C26D3B">
              <w:rPr>
                <w:sz w:val="20"/>
                <w:szCs w:val="20"/>
              </w:rPr>
              <w:t>1.</w:t>
            </w:r>
          </w:p>
        </w:tc>
        <w:tc>
          <w:tcPr>
            <w:tcW w:w="1701" w:type="dxa"/>
          </w:tcPr>
          <w:p w:rsidR="003C224B" w:rsidRPr="00C26D3B" w:rsidRDefault="003C224B" w:rsidP="003C224B">
            <w:pPr>
              <w:rPr>
                <w:sz w:val="20"/>
                <w:szCs w:val="20"/>
              </w:rPr>
            </w:pPr>
            <w:r w:rsidRPr="00C26D3B">
              <w:rPr>
                <w:sz w:val="20"/>
                <w:szCs w:val="20"/>
              </w:rPr>
              <w:t>Административная мера государственного регулирования</w:t>
            </w:r>
          </w:p>
        </w:tc>
        <w:tc>
          <w:tcPr>
            <w:tcW w:w="1984" w:type="dxa"/>
          </w:tcPr>
          <w:p w:rsidR="003C224B" w:rsidRPr="00C26D3B" w:rsidRDefault="003C224B" w:rsidP="003C224B">
            <w:pPr>
              <w:rPr>
                <w:sz w:val="20"/>
                <w:szCs w:val="20"/>
              </w:rPr>
            </w:pPr>
            <w:r w:rsidRPr="00C26D3B">
              <w:rPr>
                <w:sz w:val="20"/>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3C224B" w:rsidRPr="00C26D3B" w:rsidRDefault="003C224B" w:rsidP="003C224B">
            <w:pPr>
              <w:rPr>
                <w:sz w:val="20"/>
                <w:szCs w:val="20"/>
              </w:rPr>
            </w:pPr>
            <w:r w:rsidRPr="00C26D3B">
              <w:rPr>
                <w:sz w:val="20"/>
                <w:szCs w:val="20"/>
              </w:rPr>
              <w:t>2024 год</w:t>
            </w:r>
          </w:p>
        </w:tc>
        <w:tc>
          <w:tcPr>
            <w:tcW w:w="2977" w:type="dxa"/>
          </w:tcPr>
          <w:p w:rsidR="003C224B" w:rsidRPr="00C26D3B" w:rsidRDefault="003C224B" w:rsidP="003C224B">
            <w:pPr>
              <w:rPr>
                <w:sz w:val="20"/>
                <w:szCs w:val="20"/>
              </w:rPr>
            </w:pPr>
            <w:r w:rsidRPr="00C26D3B">
              <w:rPr>
                <w:sz w:val="20"/>
                <w:szCs w:val="20"/>
              </w:rPr>
              <w:t xml:space="preserve">Реализация программных мероприятий будет способствовать повышению уровня и качества жизни населения в Молчановском районе </w:t>
            </w:r>
          </w:p>
        </w:tc>
        <w:tc>
          <w:tcPr>
            <w:tcW w:w="2126" w:type="dxa"/>
          </w:tcPr>
          <w:p w:rsidR="003C224B" w:rsidRPr="00C26D3B" w:rsidRDefault="003C224B" w:rsidP="003C224B">
            <w:pPr>
              <w:rPr>
                <w:sz w:val="20"/>
                <w:szCs w:val="20"/>
              </w:rPr>
            </w:pPr>
            <w:r w:rsidRPr="00C26D3B">
              <w:rPr>
                <w:sz w:val="20"/>
                <w:szCs w:val="20"/>
              </w:rPr>
              <w:t>Управление по социальной политике Администрации Молчановского района</w:t>
            </w:r>
          </w:p>
        </w:tc>
      </w:tr>
    </w:tbl>
    <w:p w:rsidR="003C224B" w:rsidRPr="00C26D3B" w:rsidRDefault="003C224B" w:rsidP="003C224B">
      <w:pPr>
        <w:pStyle w:val="ConsPlusNormal"/>
        <w:rPr>
          <w:rFonts w:ascii="Times New Roman" w:hAnsi="Times New Roman"/>
          <w:sz w:val="20"/>
          <w:szCs w:val="20"/>
        </w:rPr>
      </w:pPr>
    </w:p>
    <w:p w:rsidR="003C224B" w:rsidRPr="00C26D3B" w:rsidRDefault="003C224B" w:rsidP="003C224B">
      <w:pPr>
        <w:pStyle w:val="af8"/>
        <w:spacing w:before="1" w:line="240" w:lineRule="auto"/>
        <w:ind w:left="1244" w:right="612"/>
        <w:jc w:val="center"/>
        <w:rPr>
          <w:rFonts w:ascii="Times New Roman" w:hAnsi="Times New Roman"/>
          <w:b/>
          <w:sz w:val="20"/>
          <w:szCs w:val="20"/>
        </w:rPr>
      </w:pPr>
      <w:r w:rsidRPr="00C26D3B">
        <w:rPr>
          <w:rFonts w:ascii="Times New Roman" w:hAnsi="Times New Roman"/>
          <w:b/>
          <w:sz w:val="20"/>
          <w:szCs w:val="20"/>
        </w:rPr>
        <w:t>Информация</w:t>
      </w:r>
      <w:r>
        <w:rPr>
          <w:rFonts w:ascii="Times New Roman" w:hAnsi="Times New Roman"/>
          <w:b/>
          <w:sz w:val="20"/>
          <w:szCs w:val="20"/>
        </w:rPr>
        <w:t xml:space="preserve"> </w:t>
      </w:r>
      <w:r w:rsidRPr="00C26D3B">
        <w:rPr>
          <w:rFonts w:ascii="Times New Roman" w:hAnsi="Times New Roman"/>
          <w:b/>
          <w:sz w:val="20"/>
          <w:szCs w:val="20"/>
        </w:rPr>
        <w:t>о</w:t>
      </w:r>
      <w:r>
        <w:rPr>
          <w:rFonts w:ascii="Times New Roman" w:hAnsi="Times New Roman"/>
          <w:b/>
          <w:sz w:val="20"/>
          <w:szCs w:val="20"/>
        </w:rPr>
        <w:t xml:space="preserve"> </w:t>
      </w:r>
      <w:r w:rsidRPr="00C26D3B">
        <w:rPr>
          <w:rFonts w:ascii="Times New Roman" w:hAnsi="Times New Roman"/>
          <w:b/>
          <w:sz w:val="20"/>
          <w:szCs w:val="20"/>
        </w:rPr>
        <w:t>налоговых</w:t>
      </w:r>
      <w:r>
        <w:rPr>
          <w:rFonts w:ascii="Times New Roman" w:hAnsi="Times New Roman"/>
          <w:b/>
          <w:sz w:val="20"/>
          <w:szCs w:val="20"/>
        </w:rPr>
        <w:t xml:space="preserve"> </w:t>
      </w:r>
      <w:r w:rsidRPr="00C26D3B">
        <w:rPr>
          <w:rFonts w:ascii="Times New Roman" w:hAnsi="Times New Roman"/>
          <w:b/>
          <w:sz w:val="20"/>
          <w:szCs w:val="20"/>
        </w:rPr>
        <w:t>расходах</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701"/>
        <w:gridCol w:w="1842"/>
        <w:gridCol w:w="2127"/>
        <w:gridCol w:w="1984"/>
        <w:gridCol w:w="2126"/>
      </w:tblGrid>
      <w:tr w:rsidR="003C224B" w:rsidRPr="00C26D3B" w:rsidTr="003C224B">
        <w:trPr>
          <w:trHeight w:val="2364"/>
        </w:trPr>
        <w:tc>
          <w:tcPr>
            <w:tcW w:w="426" w:type="dxa"/>
          </w:tcPr>
          <w:p w:rsidR="003C224B" w:rsidRPr="00C26D3B" w:rsidRDefault="003C224B" w:rsidP="003C224B">
            <w:pPr>
              <w:widowControl w:val="0"/>
              <w:autoSpaceDE w:val="0"/>
              <w:autoSpaceDN w:val="0"/>
              <w:jc w:val="center"/>
              <w:rPr>
                <w:sz w:val="20"/>
                <w:szCs w:val="20"/>
                <w:lang w:val="en-US"/>
              </w:rPr>
            </w:pPr>
            <w:r w:rsidRPr="00C26D3B">
              <w:rPr>
                <w:sz w:val="20"/>
                <w:szCs w:val="20"/>
                <w:lang w:val="en-US"/>
              </w:rPr>
              <w:lastRenderedPageBreak/>
              <w:t>№ пп</w:t>
            </w:r>
          </w:p>
        </w:tc>
        <w:tc>
          <w:tcPr>
            <w:tcW w:w="1701" w:type="dxa"/>
          </w:tcPr>
          <w:p w:rsidR="003C224B" w:rsidRPr="00C26D3B" w:rsidRDefault="003C224B" w:rsidP="003C224B">
            <w:pPr>
              <w:widowControl w:val="0"/>
              <w:autoSpaceDE w:val="0"/>
              <w:autoSpaceDN w:val="0"/>
              <w:jc w:val="center"/>
              <w:rPr>
                <w:sz w:val="20"/>
                <w:szCs w:val="20"/>
                <w:lang w:val="en-US"/>
              </w:rPr>
            </w:pPr>
            <w:r w:rsidRPr="00C26D3B">
              <w:rPr>
                <w:sz w:val="20"/>
                <w:szCs w:val="20"/>
                <w:lang w:val="en-US"/>
              </w:rPr>
              <w:t>Наименование налоговой   льготы</w:t>
            </w:r>
          </w:p>
        </w:tc>
        <w:tc>
          <w:tcPr>
            <w:tcW w:w="1842" w:type="dxa"/>
          </w:tcPr>
          <w:p w:rsidR="003C224B" w:rsidRPr="00C26D3B" w:rsidRDefault="003C224B" w:rsidP="003C224B">
            <w:pPr>
              <w:widowControl w:val="0"/>
              <w:autoSpaceDE w:val="0"/>
              <w:autoSpaceDN w:val="0"/>
              <w:jc w:val="center"/>
              <w:rPr>
                <w:sz w:val="20"/>
                <w:szCs w:val="20"/>
              </w:rPr>
            </w:pPr>
            <w:r w:rsidRPr="00C26D3B">
              <w:rPr>
                <w:sz w:val="20"/>
                <w:szCs w:val="20"/>
              </w:rPr>
              <w:t>Цель предоставления налоговых льгот, освобождений и иных преференций</w:t>
            </w:r>
          </w:p>
          <w:p w:rsidR="003C224B" w:rsidRPr="00C26D3B" w:rsidRDefault="003C224B" w:rsidP="003C224B">
            <w:pPr>
              <w:widowControl w:val="0"/>
              <w:autoSpaceDE w:val="0"/>
              <w:autoSpaceDN w:val="0"/>
              <w:jc w:val="center"/>
              <w:rPr>
                <w:sz w:val="20"/>
                <w:szCs w:val="20"/>
                <w:lang w:val="en-US"/>
              </w:rPr>
            </w:pPr>
            <w:r w:rsidRPr="00C26D3B">
              <w:rPr>
                <w:sz w:val="20"/>
                <w:szCs w:val="20"/>
                <w:lang w:val="en-US"/>
              </w:rPr>
              <w:t>для налогоплательщиков</w:t>
            </w:r>
          </w:p>
        </w:tc>
        <w:tc>
          <w:tcPr>
            <w:tcW w:w="2127" w:type="dxa"/>
          </w:tcPr>
          <w:p w:rsidR="003C224B" w:rsidRPr="00C26D3B" w:rsidRDefault="003C224B" w:rsidP="003C224B">
            <w:pPr>
              <w:widowControl w:val="0"/>
              <w:autoSpaceDE w:val="0"/>
              <w:autoSpaceDN w:val="0"/>
              <w:jc w:val="center"/>
              <w:rPr>
                <w:sz w:val="20"/>
                <w:szCs w:val="20"/>
              </w:rPr>
            </w:pPr>
            <w:r w:rsidRPr="00C26D3B">
              <w:rPr>
                <w:sz w:val="20"/>
                <w:szCs w:val="20"/>
              </w:rPr>
              <w:t>Связь с показателями муниципальной программы (подпрограммы (направления)/регионального проекта)</w:t>
            </w:r>
          </w:p>
        </w:tc>
        <w:tc>
          <w:tcPr>
            <w:tcW w:w="1984" w:type="dxa"/>
          </w:tcPr>
          <w:p w:rsidR="003C224B" w:rsidRPr="00C26D3B" w:rsidRDefault="003C224B" w:rsidP="003C224B">
            <w:pPr>
              <w:widowControl w:val="0"/>
              <w:autoSpaceDE w:val="0"/>
              <w:autoSpaceDN w:val="0"/>
              <w:jc w:val="center"/>
              <w:rPr>
                <w:sz w:val="20"/>
                <w:szCs w:val="20"/>
                <w:lang w:val="en-US"/>
              </w:rPr>
            </w:pPr>
            <w:r w:rsidRPr="00C26D3B">
              <w:rPr>
                <w:sz w:val="20"/>
                <w:szCs w:val="20"/>
                <w:lang w:val="en-US"/>
              </w:rPr>
              <w:t>Срок действия налоговой льготы</w:t>
            </w:r>
          </w:p>
        </w:tc>
        <w:tc>
          <w:tcPr>
            <w:tcW w:w="2126" w:type="dxa"/>
          </w:tcPr>
          <w:p w:rsidR="003C224B" w:rsidRPr="00C26D3B" w:rsidRDefault="003C224B" w:rsidP="003C224B">
            <w:pPr>
              <w:widowControl w:val="0"/>
              <w:autoSpaceDE w:val="0"/>
              <w:autoSpaceDN w:val="0"/>
              <w:jc w:val="center"/>
              <w:rPr>
                <w:sz w:val="20"/>
                <w:szCs w:val="20"/>
                <w:lang w:val="en-US"/>
              </w:rPr>
            </w:pPr>
            <w:r w:rsidRPr="00C26D3B">
              <w:rPr>
                <w:sz w:val="20"/>
                <w:szCs w:val="20"/>
                <w:lang w:val="en-US"/>
              </w:rPr>
              <w:t>Куратор налогового расхода</w:t>
            </w:r>
          </w:p>
        </w:tc>
      </w:tr>
      <w:tr w:rsidR="003C224B" w:rsidRPr="00C26D3B" w:rsidTr="003C224B">
        <w:trPr>
          <w:trHeight w:val="297"/>
        </w:trPr>
        <w:tc>
          <w:tcPr>
            <w:tcW w:w="426" w:type="dxa"/>
          </w:tcPr>
          <w:p w:rsidR="003C224B" w:rsidRPr="00C26D3B" w:rsidRDefault="003C224B" w:rsidP="003C224B">
            <w:pPr>
              <w:pStyle w:val="TableParagraph"/>
              <w:rPr>
                <w:sz w:val="20"/>
                <w:szCs w:val="20"/>
                <w:lang w:val="en-US"/>
              </w:rPr>
            </w:pPr>
          </w:p>
        </w:tc>
        <w:tc>
          <w:tcPr>
            <w:tcW w:w="1701" w:type="dxa"/>
          </w:tcPr>
          <w:p w:rsidR="003C224B" w:rsidRPr="00C26D3B" w:rsidRDefault="003C224B" w:rsidP="003C224B">
            <w:pPr>
              <w:pStyle w:val="TableParagraph"/>
              <w:rPr>
                <w:sz w:val="20"/>
                <w:szCs w:val="20"/>
                <w:lang w:val="en-US"/>
              </w:rPr>
            </w:pPr>
          </w:p>
        </w:tc>
        <w:tc>
          <w:tcPr>
            <w:tcW w:w="1842" w:type="dxa"/>
          </w:tcPr>
          <w:p w:rsidR="003C224B" w:rsidRPr="00C26D3B" w:rsidRDefault="003C224B" w:rsidP="003C224B">
            <w:pPr>
              <w:pStyle w:val="TableParagraph"/>
              <w:rPr>
                <w:sz w:val="20"/>
                <w:szCs w:val="20"/>
                <w:lang w:val="en-US"/>
              </w:rPr>
            </w:pPr>
          </w:p>
        </w:tc>
        <w:tc>
          <w:tcPr>
            <w:tcW w:w="2127" w:type="dxa"/>
          </w:tcPr>
          <w:p w:rsidR="003C224B" w:rsidRPr="00C26D3B" w:rsidRDefault="003C224B" w:rsidP="003C224B">
            <w:pPr>
              <w:pStyle w:val="TableParagraph"/>
              <w:rPr>
                <w:sz w:val="20"/>
                <w:szCs w:val="20"/>
                <w:lang w:val="en-US"/>
              </w:rPr>
            </w:pPr>
          </w:p>
        </w:tc>
        <w:tc>
          <w:tcPr>
            <w:tcW w:w="1984" w:type="dxa"/>
          </w:tcPr>
          <w:p w:rsidR="003C224B" w:rsidRPr="00C26D3B" w:rsidRDefault="003C224B" w:rsidP="003C224B">
            <w:pPr>
              <w:pStyle w:val="TableParagraph"/>
              <w:rPr>
                <w:sz w:val="20"/>
                <w:szCs w:val="20"/>
                <w:lang w:val="en-US"/>
              </w:rPr>
            </w:pPr>
          </w:p>
        </w:tc>
        <w:tc>
          <w:tcPr>
            <w:tcW w:w="2126" w:type="dxa"/>
          </w:tcPr>
          <w:p w:rsidR="003C224B" w:rsidRPr="00C26D3B" w:rsidRDefault="003C224B" w:rsidP="003C224B">
            <w:pPr>
              <w:pStyle w:val="TableParagraph"/>
              <w:rPr>
                <w:sz w:val="20"/>
                <w:szCs w:val="20"/>
                <w:lang w:val="en-US"/>
              </w:rPr>
            </w:pPr>
          </w:p>
        </w:tc>
      </w:tr>
    </w:tbl>
    <w:p w:rsidR="003C224B" w:rsidRPr="00C26D3B" w:rsidRDefault="003C224B" w:rsidP="003C224B">
      <w:pPr>
        <w:pStyle w:val="ConsPlusNormal"/>
        <w:jc w:val="both"/>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Информация о мерах правового регулирования</w:t>
      </w:r>
    </w:p>
    <w:p w:rsidR="003C224B" w:rsidRPr="00C26D3B" w:rsidRDefault="003C224B" w:rsidP="003C224B">
      <w:pPr>
        <w:pStyle w:val="ConsPlusNormal"/>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3C224B" w:rsidRPr="00C26D3B" w:rsidTr="003C224B">
        <w:tc>
          <w:tcPr>
            <w:tcW w:w="394"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N пп</w:t>
            </w:r>
          </w:p>
        </w:tc>
        <w:tc>
          <w:tcPr>
            <w:tcW w:w="1795"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Наименование планируемого к разработке правового акта</w:t>
            </w:r>
          </w:p>
        </w:tc>
        <w:tc>
          <w:tcPr>
            <w:tcW w:w="1984"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Краткое содержание планируемого к разработке правового акта</w:t>
            </w:r>
          </w:p>
        </w:tc>
        <w:tc>
          <w:tcPr>
            <w:tcW w:w="1290"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Срок разработки</w:t>
            </w:r>
          </w:p>
        </w:tc>
        <w:tc>
          <w:tcPr>
            <w:tcW w:w="2679" w:type="dxa"/>
            <w:vAlign w:val="center"/>
          </w:tcPr>
          <w:p w:rsidR="003C224B" w:rsidRPr="00C26D3B" w:rsidRDefault="003C224B" w:rsidP="003C224B">
            <w:pPr>
              <w:pStyle w:val="ConsPlusNormal"/>
              <w:jc w:val="both"/>
              <w:rPr>
                <w:rFonts w:ascii="Times New Roman" w:hAnsi="Times New Roman"/>
                <w:sz w:val="20"/>
                <w:szCs w:val="20"/>
              </w:rPr>
            </w:pPr>
            <w:proofErr w:type="gramStart"/>
            <w:r w:rsidRPr="00C26D3B">
              <w:rPr>
                <w:rFonts w:ascii="Times New Roman" w:hAnsi="Times New Roman"/>
                <w:sz w:val="20"/>
                <w:szCs w:val="20"/>
              </w:rPr>
              <w:t>Ответственный</w:t>
            </w:r>
            <w:proofErr w:type="gramEnd"/>
            <w:r w:rsidRPr="00C26D3B">
              <w:rPr>
                <w:rFonts w:ascii="Times New Roman" w:hAnsi="Times New Roman"/>
                <w:sz w:val="20"/>
                <w:szCs w:val="20"/>
              </w:rPr>
              <w:t xml:space="preserve"> за разработку правового акта</w:t>
            </w:r>
          </w:p>
        </w:tc>
        <w:tc>
          <w:tcPr>
            <w:tcW w:w="2126"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Связь с показателями муниципальной программы (подпрограммы)</w:t>
            </w:r>
          </w:p>
        </w:tc>
      </w:tr>
      <w:tr w:rsidR="003C224B" w:rsidRPr="00C26D3B" w:rsidTr="003C224B">
        <w:tc>
          <w:tcPr>
            <w:tcW w:w="394"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1.</w:t>
            </w:r>
          </w:p>
        </w:tc>
        <w:tc>
          <w:tcPr>
            <w:tcW w:w="1795"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Проект распоряжения Администрации Молчановского района «</w:t>
            </w:r>
            <w:bookmarkStart w:id="4" w:name="_Hlk10628150"/>
            <w:r w:rsidRPr="00C26D3B">
              <w:rPr>
                <w:rFonts w:ascii="Times New Roman" w:hAnsi="Times New Roman"/>
                <w:sz w:val="20"/>
                <w:szCs w:val="20"/>
              </w:rPr>
              <w:t>Об утверждении распределения иного межбюджетного трансферта бюджетам сельских поселений Молчановского района на оказание помощи в ремонте и (или) переустройстве жилых помещений граждан</w:t>
            </w:r>
            <w:bookmarkEnd w:id="4"/>
          </w:p>
        </w:tc>
        <w:tc>
          <w:tcPr>
            <w:tcW w:w="1984"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распределение иного межбюджетного трансферта между сельскими поселениями Молчановского район</w:t>
            </w:r>
          </w:p>
        </w:tc>
        <w:tc>
          <w:tcPr>
            <w:tcW w:w="1290"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2024 год</w:t>
            </w:r>
          </w:p>
        </w:tc>
        <w:tc>
          <w:tcPr>
            <w:tcW w:w="2679" w:type="dxa"/>
          </w:tcPr>
          <w:p w:rsidR="003C224B" w:rsidRPr="00C26D3B" w:rsidRDefault="003C224B" w:rsidP="003C224B">
            <w:pPr>
              <w:pStyle w:val="ConsPlusNormal"/>
              <w:jc w:val="center"/>
              <w:rPr>
                <w:rFonts w:ascii="Times New Roman" w:hAnsi="Times New Roman"/>
                <w:sz w:val="20"/>
                <w:szCs w:val="20"/>
              </w:rPr>
            </w:pPr>
            <w:r w:rsidRPr="00C26D3B">
              <w:rPr>
                <w:rFonts w:ascii="Times New Roman" w:hAnsi="Times New Roman"/>
                <w:sz w:val="20"/>
                <w:szCs w:val="20"/>
              </w:rPr>
              <w:t>Управление по социальной политике Администрации Молчановского района</w:t>
            </w:r>
          </w:p>
        </w:tc>
        <w:tc>
          <w:tcPr>
            <w:tcW w:w="2126" w:type="dxa"/>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 xml:space="preserve">Количество граждан, улучивших </w:t>
            </w:r>
            <w:proofErr w:type="gramStart"/>
            <w:r w:rsidRPr="00C26D3B">
              <w:rPr>
                <w:rFonts w:ascii="Times New Roman" w:hAnsi="Times New Roman"/>
                <w:sz w:val="20"/>
                <w:szCs w:val="20"/>
              </w:rPr>
              <w:t>жилищные</w:t>
            </w:r>
            <w:proofErr w:type="gramEnd"/>
            <w:r w:rsidRPr="00C26D3B">
              <w:rPr>
                <w:rFonts w:ascii="Times New Roman" w:hAnsi="Times New Roman"/>
                <w:sz w:val="20"/>
                <w:szCs w:val="20"/>
              </w:rPr>
              <w:t xml:space="preserve"> </w:t>
            </w:r>
          </w:p>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 xml:space="preserve">условия из числа граждан, нуждающихся </w:t>
            </w:r>
          </w:p>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 xml:space="preserve">в улучшении </w:t>
            </w:r>
          </w:p>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жилищных условий</w:t>
            </w:r>
          </w:p>
        </w:tc>
      </w:tr>
    </w:tbl>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Информация об иных мероприятиях и мерах, обеспечивающих</w:t>
      </w:r>
    </w:p>
    <w:p w:rsidR="003C224B" w:rsidRPr="00C26D3B" w:rsidRDefault="003C224B" w:rsidP="003C224B">
      <w:pPr>
        <w:pStyle w:val="ConsPlusNormal"/>
        <w:jc w:val="center"/>
        <w:rPr>
          <w:rFonts w:ascii="Times New Roman" w:hAnsi="Times New Roman"/>
          <w:b/>
          <w:sz w:val="20"/>
          <w:szCs w:val="20"/>
        </w:rPr>
      </w:pPr>
      <w:r w:rsidRPr="00C26D3B">
        <w:rPr>
          <w:rFonts w:ascii="Times New Roman" w:hAnsi="Times New Roman"/>
          <w:b/>
          <w:sz w:val="20"/>
          <w:szCs w:val="20"/>
        </w:rPr>
        <w:t>реализацию муниципальной программы и ее подпрограмм</w:t>
      </w:r>
    </w:p>
    <w:p w:rsidR="003C224B" w:rsidRPr="00C26D3B" w:rsidRDefault="003C224B" w:rsidP="003C224B">
      <w:pPr>
        <w:pStyle w:val="ConsPlusNormal"/>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3C224B" w:rsidRPr="00C26D3B" w:rsidTr="003C224B">
        <w:tc>
          <w:tcPr>
            <w:tcW w:w="394"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N пп</w:t>
            </w:r>
          </w:p>
        </w:tc>
        <w:tc>
          <w:tcPr>
            <w:tcW w:w="1871"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Наименование мероприятия/меры</w:t>
            </w:r>
          </w:p>
        </w:tc>
        <w:tc>
          <w:tcPr>
            <w:tcW w:w="1908"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Ответственный исполнитель</w:t>
            </w:r>
          </w:p>
        </w:tc>
        <w:tc>
          <w:tcPr>
            <w:tcW w:w="1276"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Срок реализации &lt;*&gt;</w:t>
            </w:r>
          </w:p>
        </w:tc>
        <w:tc>
          <w:tcPr>
            <w:tcW w:w="2551"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Ожидаемый результат</w:t>
            </w:r>
          </w:p>
        </w:tc>
        <w:tc>
          <w:tcPr>
            <w:tcW w:w="2268" w:type="dxa"/>
            <w:vAlign w:val="center"/>
          </w:tcPr>
          <w:p w:rsidR="003C224B" w:rsidRPr="00C26D3B" w:rsidRDefault="003C224B" w:rsidP="003C224B">
            <w:pPr>
              <w:pStyle w:val="ConsPlusNormal"/>
              <w:jc w:val="both"/>
              <w:rPr>
                <w:rFonts w:ascii="Times New Roman" w:hAnsi="Times New Roman"/>
                <w:sz w:val="20"/>
                <w:szCs w:val="20"/>
              </w:rPr>
            </w:pPr>
            <w:r w:rsidRPr="00C26D3B">
              <w:rPr>
                <w:rFonts w:ascii="Times New Roman" w:hAnsi="Times New Roman"/>
                <w:sz w:val="20"/>
                <w:szCs w:val="20"/>
              </w:rPr>
              <w:t>Связь с показателями муниципальной программы (подпрограммы)</w:t>
            </w:r>
          </w:p>
        </w:tc>
      </w:tr>
      <w:tr w:rsidR="003C224B" w:rsidRPr="00C26D3B" w:rsidTr="003C224B">
        <w:tc>
          <w:tcPr>
            <w:tcW w:w="394" w:type="dxa"/>
          </w:tcPr>
          <w:p w:rsidR="003C224B" w:rsidRPr="00C26D3B" w:rsidRDefault="003C224B" w:rsidP="003C224B">
            <w:pPr>
              <w:widowControl w:val="0"/>
              <w:autoSpaceDE w:val="0"/>
              <w:autoSpaceDN w:val="0"/>
              <w:jc w:val="center"/>
              <w:rPr>
                <w:sz w:val="20"/>
                <w:szCs w:val="20"/>
              </w:rPr>
            </w:pPr>
            <w:r w:rsidRPr="00C26D3B">
              <w:rPr>
                <w:sz w:val="20"/>
                <w:szCs w:val="20"/>
              </w:rPr>
              <w:t>1.</w:t>
            </w:r>
          </w:p>
        </w:tc>
        <w:tc>
          <w:tcPr>
            <w:tcW w:w="1871" w:type="dxa"/>
          </w:tcPr>
          <w:p w:rsidR="003C224B" w:rsidRPr="00C26D3B" w:rsidRDefault="003C224B" w:rsidP="003C224B">
            <w:pPr>
              <w:widowControl w:val="0"/>
              <w:autoSpaceDE w:val="0"/>
              <w:autoSpaceDN w:val="0"/>
              <w:rPr>
                <w:sz w:val="20"/>
                <w:szCs w:val="20"/>
              </w:rPr>
            </w:pPr>
            <w:r w:rsidRPr="00C26D3B">
              <w:rPr>
                <w:sz w:val="20"/>
                <w:szCs w:val="20"/>
              </w:rPr>
              <w:t>Мониторинг отчетности, предоставляемый сельскими поселениями Молчановского района</w:t>
            </w:r>
          </w:p>
        </w:tc>
        <w:tc>
          <w:tcPr>
            <w:tcW w:w="1908" w:type="dxa"/>
          </w:tcPr>
          <w:p w:rsidR="003C224B" w:rsidRPr="00C26D3B" w:rsidRDefault="003C224B" w:rsidP="003C224B">
            <w:pPr>
              <w:widowControl w:val="0"/>
              <w:autoSpaceDE w:val="0"/>
              <w:autoSpaceDN w:val="0"/>
              <w:jc w:val="center"/>
              <w:rPr>
                <w:sz w:val="20"/>
                <w:szCs w:val="20"/>
              </w:rPr>
            </w:pPr>
            <w:r w:rsidRPr="00C26D3B">
              <w:rPr>
                <w:sz w:val="20"/>
                <w:szCs w:val="20"/>
              </w:rPr>
              <w:t xml:space="preserve">Заместитель Главы Молчановского района - начальник Управления по социальной политике Администрации Молчановского </w:t>
            </w:r>
            <w:r w:rsidRPr="00C26D3B">
              <w:rPr>
                <w:sz w:val="20"/>
                <w:szCs w:val="20"/>
              </w:rPr>
              <w:lastRenderedPageBreak/>
              <w:t>района</w:t>
            </w:r>
          </w:p>
        </w:tc>
        <w:tc>
          <w:tcPr>
            <w:tcW w:w="1276" w:type="dxa"/>
          </w:tcPr>
          <w:p w:rsidR="003C224B" w:rsidRPr="00C26D3B" w:rsidRDefault="003C224B" w:rsidP="003C224B">
            <w:pPr>
              <w:widowControl w:val="0"/>
              <w:autoSpaceDE w:val="0"/>
              <w:autoSpaceDN w:val="0"/>
              <w:jc w:val="center"/>
              <w:rPr>
                <w:sz w:val="20"/>
                <w:szCs w:val="20"/>
              </w:rPr>
            </w:pPr>
            <w:r w:rsidRPr="00C26D3B">
              <w:rPr>
                <w:sz w:val="20"/>
                <w:szCs w:val="20"/>
              </w:rPr>
              <w:lastRenderedPageBreak/>
              <w:t>Ежеквартально</w:t>
            </w:r>
          </w:p>
        </w:tc>
        <w:tc>
          <w:tcPr>
            <w:tcW w:w="2551" w:type="dxa"/>
          </w:tcPr>
          <w:p w:rsidR="003C224B" w:rsidRPr="00C26D3B" w:rsidRDefault="003C224B" w:rsidP="003C224B">
            <w:pPr>
              <w:widowControl w:val="0"/>
              <w:autoSpaceDE w:val="0"/>
              <w:autoSpaceDN w:val="0"/>
              <w:jc w:val="both"/>
              <w:rPr>
                <w:sz w:val="20"/>
                <w:szCs w:val="20"/>
              </w:rPr>
            </w:pPr>
            <w:r w:rsidRPr="00C26D3B">
              <w:rPr>
                <w:sz w:val="20"/>
                <w:szCs w:val="20"/>
              </w:rPr>
              <w:t>Анализ использования средств субсидии сельскими поселениями Молчановского района и выполнения основных показателей</w:t>
            </w:r>
          </w:p>
        </w:tc>
        <w:tc>
          <w:tcPr>
            <w:tcW w:w="2268" w:type="dxa"/>
          </w:tcPr>
          <w:p w:rsidR="003C224B" w:rsidRPr="00C26D3B" w:rsidRDefault="003C224B" w:rsidP="003C224B">
            <w:pPr>
              <w:widowControl w:val="0"/>
              <w:autoSpaceDE w:val="0"/>
              <w:autoSpaceDN w:val="0"/>
              <w:rPr>
                <w:sz w:val="20"/>
                <w:szCs w:val="20"/>
              </w:rPr>
            </w:pPr>
            <w:r w:rsidRPr="00C26D3B">
              <w:rPr>
                <w:sz w:val="20"/>
                <w:szCs w:val="20"/>
              </w:rPr>
              <w:t>Достижение показателей непосредственного результата мероприятий</w:t>
            </w:r>
          </w:p>
        </w:tc>
      </w:tr>
      <w:tr w:rsidR="003C224B" w:rsidRPr="00C26D3B" w:rsidTr="003C224B">
        <w:tc>
          <w:tcPr>
            <w:tcW w:w="394" w:type="dxa"/>
          </w:tcPr>
          <w:p w:rsidR="003C224B" w:rsidRPr="00C26D3B" w:rsidRDefault="003C224B" w:rsidP="003C224B">
            <w:pPr>
              <w:widowControl w:val="0"/>
              <w:autoSpaceDE w:val="0"/>
              <w:autoSpaceDN w:val="0"/>
              <w:jc w:val="center"/>
              <w:rPr>
                <w:sz w:val="20"/>
                <w:szCs w:val="20"/>
              </w:rPr>
            </w:pPr>
            <w:r w:rsidRPr="00C26D3B">
              <w:rPr>
                <w:sz w:val="20"/>
                <w:szCs w:val="20"/>
              </w:rPr>
              <w:lastRenderedPageBreak/>
              <w:t>2.</w:t>
            </w:r>
          </w:p>
        </w:tc>
        <w:tc>
          <w:tcPr>
            <w:tcW w:w="1871" w:type="dxa"/>
          </w:tcPr>
          <w:p w:rsidR="003C224B" w:rsidRPr="00C26D3B" w:rsidRDefault="003C224B" w:rsidP="003C224B">
            <w:pPr>
              <w:widowControl w:val="0"/>
              <w:autoSpaceDE w:val="0"/>
              <w:autoSpaceDN w:val="0"/>
              <w:rPr>
                <w:sz w:val="20"/>
                <w:szCs w:val="20"/>
              </w:rPr>
            </w:pPr>
            <w:r w:rsidRPr="00C26D3B">
              <w:rPr>
                <w:sz w:val="20"/>
                <w:szCs w:val="20"/>
              </w:rPr>
              <w:t>Проведение проверки соблюдения условий соглашений о предоставлении субсидии</w:t>
            </w:r>
          </w:p>
        </w:tc>
        <w:tc>
          <w:tcPr>
            <w:tcW w:w="1908" w:type="dxa"/>
          </w:tcPr>
          <w:p w:rsidR="003C224B" w:rsidRPr="00C26D3B" w:rsidRDefault="003C224B" w:rsidP="003C224B">
            <w:pPr>
              <w:widowControl w:val="0"/>
              <w:autoSpaceDE w:val="0"/>
              <w:autoSpaceDN w:val="0"/>
              <w:jc w:val="center"/>
              <w:rPr>
                <w:sz w:val="20"/>
                <w:szCs w:val="20"/>
              </w:rPr>
            </w:pPr>
            <w:r w:rsidRPr="00C26D3B">
              <w:rPr>
                <w:sz w:val="20"/>
                <w:szCs w:val="20"/>
              </w:rPr>
              <w:t>Управление по социальной политике Администрации Молчановского района</w:t>
            </w:r>
          </w:p>
        </w:tc>
        <w:tc>
          <w:tcPr>
            <w:tcW w:w="1276" w:type="dxa"/>
          </w:tcPr>
          <w:p w:rsidR="003C224B" w:rsidRPr="00C26D3B" w:rsidRDefault="003C224B" w:rsidP="003C224B">
            <w:pPr>
              <w:widowControl w:val="0"/>
              <w:autoSpaceDE w:val="0"/>
              <w:autoSpaceDN w:val="0"/>
              <w:jc w:val="center"/>
              <w:rPr>
                <w:sz w:val="20"/>
                <w:szCs w:val="20"/>
              </w:rPr>
            </w:pPr>
            <w:r w:rsidRPr="00C26D3B">
              <w:rPr>
                <w:sz w:val="20"/>
                <w:szCs w:val="20"/>
              </w:rPr>
              <w:t>1 раз в календарный год</w:t>
            </w:r>
          </w:p>
        </w:tc>
        <w:tc>
          <w:tcPr>
            <w:tcW w:w="2551" w:type="dxa"/>
          </w:tcPr>
          <w:p w:rsidR="003C224B" w:rsidRPr="00C26D3B" w:rsidRDefault="003C224B" w:rsidP="003C224B">
            <w:pPr>
              <w:widowControl w:val="0"/>
              <w:autoSpaceDE w:val="0"/>
              <w:autoSpaceDN w:val="0"/>
              <w:jc w:val="both"/>
              <w:rPr>
                <w:sz w:val="20"/>
                <w:szCs w:val="20"/>
              </w:rPr>
            </w:pPr>
            <w:r w:rsidRPr="00C26D3B">
              <w:rPr>
                <w:sz w:val="20"/>
                <w:szCs w:val="20"/>
              </w:rPr>
              <w:t xml:space="preserve">Осуществление </w:t>
            </w:r>
            <w:proofErr w:type="gramStart"/>
            <w:r w:rsidRPr="00C26D3B">
              <w:rPr>
                <w:sz w:val="20"/>
                <w:szCs w:val="20"/>
              </w:rPr>
              <w:t>контроля за</w:t>
            </w:r>
            <w:proofErr w:type="gramEnd"/>
            <w:r w:rsidRPr="00C26D3B">
              <w:rPr>
                <w:sz w:val="20"/>
                <w:szCs w:val="20"/>
              </w:rPr>
              <w:t xml:space="preserve"> результатами использования средств субсидии</w:t>
            </w:r>
          </w:p>
        </w:tc>
        <w:tc>
          <w:tcPr>
            <w:tcW w:w="2268" w:type="dxa"/>
          </w:tcPr>
          <w:p w:rsidR="003C224B" w:rsidRPr="00C26D3B" w:rsidRDefault="003C224B" w:rsidP="003C224B">
            <w:pPr>
              <w:tabs>
                <w:tab w:val="left" w:pos="233"/>
                <w:tab w:val="left" w:pos="318"/>
              </w:tabs>
              <w:jc w:val="both"/>
              <w:rPr>
                <w:sz w:val="20"/>
                <w:szCs w:val="20"/>
              </w:rPr>
            </w:pPr>
            <w:r w:rsidRPr="00C26D3B">
              <w:rPr>
                <w:sz w:val="20"/>
                <w:szCs w:val="20"/>
              </w:rPr>
              <w:t xml:space="preserve">Достижение показателей непосредственного результата мероприятий </w:t>
            </w:r>
          </w:p>
        </w:tc>
      </w:tr>
    </w:tbl>
    <w:p w:rsidR="003C224B" w:rsidRPr="00C26D3B" w:rsidRDefault="003C224B" w:rsidP="003C224B">
      <w:pPr>
        <w:pStyle w:val="ConsPlusNormal"/>
        <w:rPr>
          <w:rFonts w:ascii="Times New Roman" w:hAnsi="Times New Roman"/>
          <w:sz w:val="20"/>
          <w:szCs w:val="20"/>
          <w:highlight w:val="yellow"/>
        </w:rPr>
      </w:pPr>
    </w:p>
    <w:p w:rsidR="003C224B" w:rsidRPr="00C26D3B" w:rsidRDefault="003C224B" w:rsidP="003C224B">
      <w:pPr>
        <w:pStyle w:val="ConsPlusNormal"/>
        <w:jc w:val="both"/>
        <w:rPr>
          <w:rFonts w:ascii="Times New Roman" w:hAnsi="Times New Roman"/>
          <w:sz w:val="20"/>
          <w:szCs w:val="20"/>
        </w:rPr>
      </w:pPr>
    </w:p>
    <w:p w:rsidR="003C224B" w:rsidRPr="00C26D3B" w:rsidRDefault="003C224B" w:rsidP="003C224B">
      <w:pPr>
        <w:pStyle w:val="ConsPlusNormal"/>
        <w:jc w:val="both"/>
        <w:rPr>
          <w:rFonts w:ascii="Times New Roman" w:hAnsi="Times New Roman"/>
          <w:sz w:val="20"/>
          <w:szCs w:val="20"/>
        </w:rPr>
      </w:pPr>
    </w:p>
    <w:p w:rsidR="003C224B" w:rsidRPr="003C224B" w:rsidRDefault="003C224B" w:rsidP="003C224B">
      <w:pPr>
        <w:rPr>
          <w:b/>
          <w:color w:val="000000"/>
          <w:sz w:val="20"/>
          <w:szCs w:val="20"/>
        </w:rPr>
      </w:pPr>
      <w:r w:rsidRPr="003C224B">
        <w:rPr>
          <w:b/>
          <w:color w:val="000000"/>
          <w:sz w:val="20"/>
          <w:szCs w:val="20"/>
        </w:rPr>
        <w:t>Постановление Администрации Молчановского района от 25.12.2024 № 958 «О внесении изменения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w:t>
      </w:r>
    </w:p>
    <w:p w:rsidR="003C224B" w:rsidRPr="001F23F5" w:rsidRDefault="003C224B" w:rsidP="003C224B">
      <w:pPr>
        <w:rPr>
          <w:color w:val="000000"/>
          <w:sz w:val="20"/>
          <w:szCs w:val="20"/>
        </w:rPr>
      </w:pPr>
    </w:p>
    <w:p w:rsidR="003C224B" w:rsidRPr="001F23F5" w:rsidRDefault="003C224B" w:rsidP="003C224B">
      <w:pPr>
        <w:rPr>
          <w:color w:val="000000"/>
          <w:sz w:val="20"/>
          <w:szCs w:val="20"/>
        </w:rPr>
      </w:pPr>
    </w:p>
    <w:p w:rsidR="003C224B" w:rsidRPr="000D77CA" w:rsidRDefault="003C224B" w:rsidP="003C224B">
      <w:pPr>
        <w:jc w:val="center"/>
        <w:rPr>
          <w:b/>
          <w:caps/>
          <w:sz w:val="20"/>
          <w:szCs w:val="20"/>
        </w:rPr>
      </w:pPr>
    </w:p>
    <w:p w:rsidR="003C224B" w:rsidRPr="000D77CA" w:rsidRDefault="003C224B" w:rsidP="003C224B">
      <w:pPr>
        <w:ind w:right="3776"/>
        <w:jc w:val="both"/>
        <w:rPr>
          <w:bCs/>
          <w:sz w:val="20"/>
          <w:szCs w:val="20"/>
        </w:rPr>
      </w:pPr>
    </w:p>
    <w:p w:rsidR="003C224B" w:rsidRPr="000D77CA" w:rsidRDefault="003C224B" w:rsidP="003C224B">
      <w:pPr>
        <w:autoSpaceDE w:val="0"/>
        <w:autoSpaceDN w:val="0"/>
        <w:adjustRightInd w:val="0"/>
        <w:ind w:firstLine="709"/>
        <w:jc w:val="both"/>
        <w:rPr>
          <w:sz w:val="20"/>
          <w:szCs w:val="20"/>
        </w:rPr>
      </w:pPr>
      <w:r w:rsidRPr="000D77CA">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3C224B" w:rsidRPr="000D77CA" w:rsidRDefault="003C224B" w:rsidP="003C224B">
      <w:pPr>
        <w:jc w:val="both"/>
        <w:rPr>
          <w:color w:val="000000"/>
          <w:sz w:val="20"/>
          <w:szCs w:val="20"/>
        </w:rPr>
      </w:pPr>
    </w:p>
    <w:p w:rsidR="003C224B" w:rsidRPr="000D77CA" w:rsidRDefault="003C224B" w:rsidP="003C224B">
      <w:pPr>
        <w:ind w:firstLine="709"/>
        <w:rPr>
          <w:color w:val="000000"/>
          <w:sz w:val="20"/>
          <w:szCs w:val="20"/>
        </w:rPr>
      </w:pPr>
      <w:r w:rsidRPr="000D77CA">
        <w:rPr>
          <w:color w:val="000000"/>
          <w:sz w:val="20"/>
          <w:szCs w:val="20"/>
        </w:rPr>
        <w:t>ПОСТАНОВЛЯЮ:</w:t>
      </w:r>
    </w:p>
    <w:p w:rsidR="003C224B" w:rsidRPr="000D77CA" w:rsidRDefault="003C224B" w:rsidP="003C224B">
      <w:pPr>
        <w:jc w:val="both"/>
        <w:rPr>
          <w:color w:val="000000"/>
          <w:sz w:val="20"/>
          <w:szCs w:val="20"/>
        </w:rPr>
      </w:pPr>
    </w:p>
    <w:p w:rsidR="003C224B" w:rsidRPr="000D77CA" w:rsidRDefault="003C224B" w:rsidP="003C224B">
      <w:pPr>
        <w:pStyle w:val="ConsPlusTitle"/>
        <w:widowControl/>
        <w:ind w:right="-6" w:firstLine="720"/>
        <w:jc w:val="both"/>
        <w:rPr>
          <w:rFonts w:ascii="Times New Roman" w:hAnsi="Times New Roman" w:cs="Times New Roman"/>
          <w:b w:val="0"/>
        </w:rPr>
      </w:pPr>
      <w:r w:rsidRPr="000D77CA">
        <w:rPr>
          <w:rFonts w:ascii="Times New Roman" w:hAnsi="Times New Roman" w:cs="Times New Roman"/>
          <w:b w:val="0"/>
        </w:rPr>
        <w:t>1. Внести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 следующее изменение:</w:t>
      </w:r>
    </w:p>
    <w:p w:rsidR="003C224B" w:rsidRPr="000D77CA" w:rsidRDefault="003C224B" w:rsidP="003C224B">
      <w:pPr>
        <w:ind w:firstLine="720"/>
        <w:jc w:val="both"/>
        <w:rPr>
          <w:sz w:val="20"/>
          <w:szCs w:val="20"/>
        </w:rPr>
      </w:pPr>
      <w:r w:rsidRPr="000D77CA">
        <w:rPr>
          <w:sz w:val="20"/>
          <w:szCs w:val="20"/>
        </w:rPr>
        <w:t xml:space="preserve">1) Приложение к постановлению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 изложить в редакции согласно приложению к настоящему постановлению. </w:t>
      </w:r>
    </w:p>
    <w:p w:rsidR="003C224B" w:rsidRPr="000D77CA" w:rsidRDefault="003C224B" w:rsidP="003C224B">
      <w:pPr>
        <w:tabs>
          <w:tab w:val="left" w:pos="720"/>
        </w:tabs>
        <w:ind w:firstLine="720"/>
        <w:jc w:val="both"/>
        <w:rPr>
          <w:sz w:val="20"/>
          <w:szCs w:val="20"/>
        </w:rPr>
      </w:pPr>
      <w:r w:rsidRPr="000D77CA">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бразования Молчановский район» (</w:t>
      </w:r>
      <w:hyperlink r:id="rId55" w:history="1">
        <w:r w:rsidRPr="000D77CA">
          <w:rPr>
            <w:rStyle w:val="a5"/>
            <w:color w:val="000000" w:themeColor="text1"/>
            <w:sz w:val="20"/>
            <w:szCs w:val="20"/>
          </w:rPr>
          <w:t>https://molchanovo.gosuslugi.ru</w:t>
        </w:r>
      </w:hyperlink>
      <w:r w:rsidRPr="000D77CA">
        <w:rPr>
          <w:sz w:val="20"/>
          <w:szCs w:val="20"/>
        </w:rPr>
        <w:t>).</w:t>
      </w:r>
    </w:p>
    <w:p w:rsidR="003C224B" w:rsidRPr="000D77CA" w:rsidRDefault="003C224B" w:rsidP="003C224B">
      <w:pPr>
        <w:tabs>
          <w:tab w:val="left" w:pos="720"/>
        </w:tabs>
        <w:ind w:firstLine="720"/>
        <w:jc w:val="both"/>
        <w:rPr>
          <w:sz w:val="20"/>
          <w:szCs w:val="20"/>
        </w:rPr>
      </w:pPr>
      <w:r w:rsidRPr="000D77CA">
        <w:rPr>
          <w:sz w:val="20"/>
          <w:szCs w:val="20"/>
        </w:rPr>
        <w:t>3. Настоящее постановление вступает в силу со дня его официального опубликования.</w:t>
      </w:r>
    </w:p>
    <w:p w:rsidR="003C224B" w:rsidRPr="000D77CA" w:rsidRDefault="003C224B" w:rsidP="003C224B">
      <w:pPr>
        <w:tabs>
          <w:tab w:val="left" w:pos="720"/>
        </w:tabs>
        <w:ind w:firstLine="720"/>
        <w:jc w:val="both"/>
        <w:rPr>
          <w:sz w:val="20"/>
          <w:szCs w:val="20"/>
        </w:rPr>
      </w:pPr>
      <w:r w:rsidRPr="000D77CA">
        <w:rPr>
          <w:sz w:val="20"/>
          <w:szCs w:val="20"/>
        </w:rPr>
        <w:t xml:space="preserve">4. </w:t>
      </w:r>
      <w:proofErr w:type="gramStart"/>
      <w:r w:rsidRPr="000D77CA">
        <w:rPr>
          <w:sz w:val="20"/>
          <w:szCs w:val="20"/>
        </w:rPr>
        <w:t>Контроль за</w:t>
      </w:r>
      <w:proofErr w:type="gramEnd"/>
      <w:r w:rsidRPr="000D77CA">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3C224B" w:rsidRPr="000D77CA" w:rsidRDefault="003C224B" w:rsidP="003C224B">
      <w:pPr>
        <w:ind w:firstLine="709"/>
        <w:jc w:val="both"/>
        <w:rPr>
          <w:color w:val="000000"/>
          <w:sz w:val="20"/>
          <w:szCs w:val="20"/>
        </w:rPr>
      </w:pPr>
    </w:p>
    <w:p w:rsidR="003C224B" w:rsidRPr="000D77CA" w:rsidRDefault="003C224B" w:rsidP="003C224B">
      <w:pPr>
        <w:ind w:firstLine="539"/>
        <w:rPr>
          <w:sz w:val="20"/>
          <w:szCs w:val="20"/>
        </w:rPr>
      </w:pPr>
    </w:p>
    <w:p w:rsidR="003C224B" w:rsidRPr="000D77CA" w:rsidRDefault="003C224B" w:rsidP="003C224B">
      <w:pPr>
        <w:ind w:firstLine="539"/>
        <w:rPr>
          <w:sz w:val="20"/>
          <w:szCs w:val="20"/>
        </w:rPr>
      </w:pPr>
    </w:p>
    <w:p w:rsidR="003C224B" w:rsidRPr="000D77CA" w:rsidRDefault="003C224B" w:rsidP="003C224B">
      <w:pPr>
        <w:rPr>
          <w:color w:val="000000"/>
          <w:sz w:val="20"/>
          <w:szCs w:val="20"/>
        </w:rPr>
      </w:pPr>
      <w:r w:rsidRPr="000D77CA">
        <w:rPr>
          <w:color w:val="000000"/>
          <w:sz w:val="20"/>
          <w:szCs w:val="20"/>
        </w:rPr>
        <w:t>Глава Молчановского района                                                                      Ю.Ю. Сальков</w:t>
      </w:r>
    </w:p>
    <w:p w:rsidR="003C224B" w:rsidRPr="000D77CA" w:rsidRDefault="003C224B" w:rsidP="003C224B">
      <w:pPr>
        <w:rPr>
          <w:color w:val="000000"/>
          <w:sz w:val="20"/>
          <w:szCs w:val="20"/>
        </w:rPr>
      </w:pPr>
    </w:p>
    <w:p w:rsidR="003C224B" w:rsidRPr="000D77CA" w:rsidRDefault="003C224B" w:rsidP="003C224B">
      <w:pPr>
        <w:pStyle w:val="ConsPlusNormal"/>
        <w:jc w:val="center"/>
        <w:rPr>
          <w:rFonts w:ascii="Times New Roman" w:hAnsi="Times New Roman"/>
          <w:sz w:val="20"/>
          <w:szCs w:val="20"/>
        </w:rPr>
      </w:pPr>
    </w:p>
    <w:p w:rsidR="003C224B" w:rsidRPr="000D77CA" w:rsidRDefault="003C224B" w:rsidP="003C224B">
      <w:pPr>
        <w:pStyle w:val="ConsPlusNormal"/>
        <w:jc w:val="center"/>
        <w:rPr>
          <w:rFonts w:ascii="Times New Roman" w:hAnsi="Times New Roman"/>
          <w:sz w:val="20"/>
          <w:szCs w:val="20"/>
        </w:rPr>
      </w:pPr>
    </w:p>
    <w:p w:rsidR="003C224B" w:rsidRPr="000D77CA" w:rsidRDefault="003C224B" w:rsidP="003C224B">
      <w:pPr>
        <w:pStyle w:val="ConsPlusNormal"/>
        <w:jc w:val="center"/>
        <w:rPr>
          <w:rFonts w:ascii="Times New Roman" w:hAnsi="Times New Roman"/>
          <w:sz w:val="20"/>
          <w:szCs w:val="20"/>
        </w:rPr>
      </w:pPr>
    </w:p>
    <w:p w:rsidR="003C224B" w:rsidRPr="000D77CA" w:rsidRDefault="003C224B" w:rsidP="003C224B">
      <w:pPr>
        <w:pStyle w:val="ConsPlusNormal"/>
        <w:jc w:val="center"/>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sectPr w:rsidR="003C224B" w:rsidRPr="000D77CA" w:rsidSect="003C224B">
          <w:headerReference w:type="even" r:id="rId56"/>
          <w:headerReference w:type="default" r:id="rId57"/>
          <w:headerReference w:type="first" r:id="rId58"/>
          <w:pgSz w:w="11907" w:h="16840"/>
          <w:pgMar w:top="426" w:right="567" w:bottom="1134" w:left="1134" w:header="397" w:footer="0" w:gutter="0"/>
          <w:cols w:space="720"/>
          <w:titlePg/>
          <w:docGrid w:linePitch="299"/>
        </w:sectPr>
      </w:pPr>
    </w:p>
    <w:p w:rsidR="003C224B" w:rsidRPr="000D77CA" w:rsidRDefault="003C224B" w:rsidP="003C224B">
      <w:pPr>
        <w:pStyle w:val="ConsPlusNormal"/>
        <w:ind w:left="12049"/>
        <w:jc w:val="both"/>
        <w:rPr>
          <w:rFonts w:ascii="Times New Roman" w:hAnsi="Times New Roman"/>
          <w:sz w:val="20"/>
          <w:szCs w:val="20"/>
        </w:rPr>
      </w:pPr>
      <w:r w:rsidRPr="000D77CA">
        <w:rPr>
          <w:rFonts w:ascii="Times New Roman" w:hAnsi="Times New Roman"/>
          <w:sz w:val="20"/>
          <w:szCs w:val="20"/>
        </w:rPr>
        <w:lastRenderedPageBreak/>
        <w:t>Приложение к постановлению Администрации Молчановского района</w:t>
      </w:r>
    </w:p>
    <w:p w:rsidR="003C224B" w:rsidRPr="000D77CA" w:rsidRDefault="003C224B" w:rsidP="003C224B">
      <w:pPr>
        <w:pStyle w:val="ConsPlusNormal"/>
        <w:ind w:left="12049"/>
        <w:jc w:val="both"/>
        <w:rPr>
          <w:rFonts w:ascii="Times New Roman" w:hAnsi="Times New Roman"/>
          <w:sz w:val="20"/>
          <w:szCs w:val="20"/>
        </w:rPr>
      </w:pPr>
      <w:r w:rsidRPr="000D77CA">
        <w:rPr>
          <w:rFonts w:ascii="Times New Roman" w:hAnsi="Times New Roman"/>
          <w:sz w:val="20"/>
          <w:szCs w:val="20"/>
        </w:rPr>
        <w:t>от ____________ № _______</w:t>
      </w:r>
    </w:p>
    <w:p w:rsidR="003C224B" w:rsidRPr="000D77CA" w:rsidRDefault="003C224B" w:rsidP="003C224B">
      <w:pPr>
        <w:pStyle w:val="ConsPlusNormal"/>
        <w:ind w:left="12049"/>
        <w:jc w:val="both"/>
        <w:rPr>
          <w:rFonts w:ascii="Times New Roman" w:hAnsi="Times New Roman"/>
          <w:sz w:val="20"/>
          <w:szCs w:val="20"/>
        </w:rPr>
      </w:pPr>
    </w:p>
    <w:p w:rsidR="003C224B" w:rsidRPr="000D77CA" w:rsidRDefault="003C224B" w:rsidP="003C224B">
      <w:pPr>
        <w:pStyle w:val="ConsPlusNormal"/>
        <w:ind w:left="12049"/>
        <w:jc w:val="both"/>
        <w:rPr>
          <w:rFonts w:ascii="Times New Roman" w:hAnsi="Times New Roman"/>
          <w:sz w:val="20"/>
          <w:szCs w:val="20"/>
        </w:rPr>
      </w:pPr>
      <w:r w:rsidRPr="000D77CA">
        <w:rPr>
          <w:rFonts w:ascii="Times New Roman" w:hAnsi="Times New Roman"/>
          <w:sz w:val="20"/>
          <w:szCs w:val="20"/>
        </w:rPr>
        <w:t>Приложение к постановлению Администрации Молчановского района</w:t>
      </w:r>
    </w:p>
    <w:p w:rsidR="003C224B" w:rsidRPr="000D77CA" w:rsidRDefault="003C224B" w:rsidP="003C224B">
      <w:pPr>
        <w:pStyle w:val="ConsPlusNormal"/>
        <w:ind w:left="12049"/>
        <w:jc w:val="both"/>
        <w:rPr>
          <w:rFonts w:ascii="Times New Roman" w:hAnsi="Times New Roman"/>
          <w:sz w:val="20"/>
          <w:szCs w:val="20"/>
        </w:rPr>
      </w:pPr>
      <w:r w:rsidRPr="000D77CA">
        <w:rPr>
          <w:rFonts w:ascii="Times New Roman" w:hAnsi="Times New Roman"/>
          <w:sz w:val="20"/>
          <w:szCs w:val="20"/>
        </w:rPr>
        <w:t>от 10.12.2021 № 756</w:t>
      </w:r>
    </w:p>
    <w:p w:rsidR="003C224B" w:rsidRPr="000D77CA" w:rsidRDefault="003C224B" w:rsidP="003C224B">
      <w:pPr>
        <w:jc w:val="center"/>
        <w:rPr>
          <w:sz w:val="20"/>
          <w:szCs w:val="20"/>
        </w:rPr>
      </w:pPr>
      <w:r w:rsidRPr="000D77CA">
        <w:rPr>
          <w:sz w:val="20"/>
          <w:szCs w:val="20"/>
        </w:rPr>
        <w:t>1. Паспорт муниципальной программы</w:t>
      </w:r>
    </w:p>
    <w:p w:rsidR="003C224B" w:rsidRPr="000D77CA" w:rsidRDefault="003C224B" w:rsidP="003C224B">
      <w:pPr>
        <w:jc w:val="center"/>
        <w:rPr>
          <w:sz w:val="20"/>
          <w:szCs w:val="20"/>
        </w:rPr>
      </w:pPr>
      <w:r w:rsidRPr="000D77CA">
        <w:rPr>
          <w:sz w:val="20"/>
          <w:szCs w:val="20"/>
        </w:rPr>
        <w:t>«Охрана окружающей среды на территории Молчановского района на 2022 - 2029 годы»</w:t>
      </w:r>
    </w:p>
    <w:p w:rsidR="003C224B" w:rsidRPr="000D77CA" w:rsidRDefault="003C224B" w:rsidP="003C224B">
      <w:pPr>
        <w:jc w:val="center"/>
        <w:rPr>
          <w:sz w:val="20"/>
          <w:szCs w:val="20"/>
        </w:rPr>
      </w:pPr>
    </w:p>
    <w:tbl>
      <w:tblPr>
        <w:tblW w:w="14679"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1453"/>
        <w:gridCol w:w="1807"/>
        <w:gridCol w:w="1217"/>
        <w:gridCol w:w="59"/>
        <w:gridCol w:w="1217"/>
        <w:gridCol w:w="58"/>
        <w:gridCol w:w="1076"/>
        <w:gridCol w:w="200"/>
        <w:gridCol w:w="1418"/>
        <w:gridCol w:w="224"/>
        <w:gridCol w:w="1477"/>
        <w:gridCol w:w="83"/>
        <w:gridCol w:w="1842"/>
        <w:gridCol w:w="20"/>
      </w:tblGrid>
      <w:tr w:rsidR="003C224B" w:rsidRPr="000D77CA" w:rsidTr="003C224B">
        <w:trPr>
          <w:gridAfter w:val="1"/>
          <w:wAfter w:w="20" w:type="dxa"/>
          <w:trHeight w:val="599"/>
        </w:trPr>
        <w:tc>
          <w:tcPr>
            <w:tcW w:w="2528"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Наименование</w:t>
            </w:r>
          </w:p>
          <w:p w:rsidR="003C224B" w:rsidRPr="000D77CA" w:rsidRDefault="003C224B" w:rsidP="003C224B">
            <w:pPr>
              <w:jc w:val="center"/>
              <w:rPr>
                <w:sz w:val="20"/>
                <w:szCs w:val="20"/>
              </w:rPr>
            </w:pPr>
            <w:r w:rsidRPr="000D77CA">
              <w:rPr>
                <w:sz w:val="20"/>
                <w:szCs w:val="20"/>
              </w:rPr>
              <w:t>муниципальной программы</w:t>
            </w:r>
          </w:p>
        </w:tc>
        <w:tc>
          <w:tcPr>
            <w:tcW w:w="12131" w:type="dxa"/>
            <w:gridSpan w:val="1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both"/>
              <w:rPr>
                <w:sz w:val="20"/>
                <w:szCs w:val="20"/>
              </w:rPr>
            </w:pPr>
            <w:r w:rsidRPr="000D77CA">
              <w:rPr>
                <w:sz w:val="20"/>
                <w:szCs w:val="20"/>
              </w:rPr>
              <w:t>Муниципальная программа «Охрана окружающей среды на территории Молчановского района на 2022 - 2029 годы» (далее – муниципальная программа)</w:t>
            </w:r>
          </w:p>
        </w:tc>
      </w:tr>
      <w:tr w:rsidR="003C224B" w:rsidRPr="000D77CA" w:rsidTr="003C224B">
        <w:trPr>
          <w:gridAfter w:val="1"/>
          <w:wAfter w:w="20" w:type="dxa"/>
          <w:trHeight w:val="600"/>
        </w:trPr>
        <w:tc>
          <w:tcPr>
            <w:tcW w:w="2528"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Ответственный исполнитель муниципальной  программы</w:t>
            </w:r>
          </w:p>
        </w:tc>
        <w:tc>
          <w:tcPr>
            <w:tcW w:w="12131" w:type="dxa"/>
            <w:gridSpan w:val="1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both"/>
              <w:rPr>
                <w:sz w:val="20"/>
                <w:szCs w:val="20"/>
              </w:rPr>
            </w:pPr>
            <w:r w:rsidRPr="000D77CA">
              <w:rPr>
                <w:sz w:val="20"/>
                <w:szCs w:val="20"/>
              </w:rPr>
              <w:t>Администрация Молчановского района</w:t>
            </w:r>
          </w:p>
          <w:p w:rsidR="003C224B" w:rsidRPr="000D77CA" w:rsidRDefault="003C224B" w:rsidP="003C224B">
            <w:pPr>
              <w:jc w:val="both"/>
              <w:rPr>
                <w:sz w:val="20"/>
                <w:szCs w:val="20"/>
              </w:rPr>
            </w:pPr>
            <w:r w:rsidRPr="000D77CA">
              <w:rPr>
                <w:sz w:val="20"/>
                <w:szCs w:val="20"/>
              </w:rPr>
              <w:t>(Заместитель Главы Молчановского района - начальник Управления по социальной политике Администрации Молчановского района)</w:t>
            </w:r>
          </w:p>
        </w:tc>
      </w:tr>
      <w:tr w:rsidR="003C224B" w:rsidRPr="000D77CA" w:rsidTr="003C224B">
        <w:trPr>
          <w:gridAfter w:val="1"/>
          <w:wAfter w:w="20" w:type="dxa"/>
          <w:trHeight w:val="1799"/>
        </w:trPr>
        <w:tc>
          <w:tcPr>
            <w:tcW w:w="2528"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Цель социально- экономического развития Молчановского района, на реализацию которой</w:t>
            </w:r>
          </w:p>
          <w:p w:rsidR="003C224B" w:rsidRPr="000D77CA" w:rsidRDefault="003C224B" w:rsidP="003C224B">
            <w:pPr>
              <w:jc w:val="center"/>
              <w:rPr>
                <w:sz w:val="20"/>
                <w:szCs w:val="20"/>
              </w:rPr>
            </w:pPr>
            <w:r w:rsidRPr="000D77CA">
              <w:rPr>
                <w:sz w:val="20"/>
                <w:szCs w:val="20"/>
              </w:rPr>
              <w:t>направлена муниципальная программа</w:t>
            </w:r>
          </w:p>
        </w:tc>
        <w:tc>
          <w:tcPr>
            <w:tcW w:w="12131" w:type="dxa"/>
            <w:gridSpan w:val="1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both"/>
              <w:rPr>
                <w:sz w:val="20"/>
                <w:szCs w:val="20"/>
              </w:rPr>
            </w:pPr>
            <w:r w:rsidRPr="000D77CA">
              <w:rPr>
                <w:sz w:val="20"/>
                <w:szCs w:val="20"/>
              </w:rPr>
              <w:t>Формирование системы эффективного природопользования</w:t>
            </w:r>
          </w:p>
        </w:tc>
      </w:tr>
      <w:tr w:rsidR="003C224B" w:rsidRPr="000D77CA" w:rsidTr="003C224B">
        <w:trPr>
          <w:gridAfter w:val="1"/>
          <w:wAfter w:w="20" w:type="dxa"/>
          <w:trHeight w:val="599"/>
        </w:trPr>
        <w:tc>
          <w:tcPr>
            <w:tcW w:w="2528"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rPr>
                <w:sz w:val="20"/>
                <w:szCs w:val="20"/>
              </w:rPr>
            </w:pPr>
            <w:r w:rsidRPr="000D77CA">
              <w:rPr>
                <w:sz w:val="20"/>
                <w:szCs w:val="20"/>
              </w:rPr>
              <w:t>Цель муниципальной программы</w:t>
            </w:r>
          </w:p>
        </w:tc>
        <w:tc>
          <w:tcPr>
            <w:tcW w:w="12131" w:type="dxa"/>
            <w:gridSpan w:val="1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Улучшение экологической обстановки на территории Молчановского района</w:t>
            </w:r>
          </w:p>
        </w:tc>
      </w:tr>
      <w:tr w:rsidR="003C224B" w:rsidRPr="000D77CA" w:rsidTr="003C224B">
        <w:trPr>
          <w:gridAfter w:val="1"/>
          <w:wAfter w:w="20" w:type="dxa"/>
          <w:trHeight w:val="697"/>
        </w:trPr>
        <w:tc>
          <w:tcPr>
            <w:tcW w:w="2528" w:type="dxa"/>
            <w:vMerge w:val="restart"/>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Показатели цели</w:t>
            </w:r>
          </w:p>
          <w:p w:rsidR="003C224B" w:rsidRPr="000D77CA" w:rsidRDefault="003C224B" w:rsidP="003C224B">
            <w:pPr>
              <w:jc w:val="center"/>
              <w:rPr>
                <w:sz w:val="20"/>
                <w:szCs w:val="20"/>
              </w:rPr>
            </w:pPr>
            <w:r w:rsidRPr="000D77CA">
              <w:rPr>
                <w:sz w:val="20"/>
                <w:szCs w:val="20"/>
              </w:rPr>
              <w:t>муниципальной программы и их значения (с детализацией по годам реализации)</w:t>
            </w:r>
          </w:p>
        </w:tc>
        <w:tc>
          <w:tcPr>
            <w:tcW w:w="1453" w:type="dxa"/>
            <w:vMerge w:val="restart"/>
            <w:tcBorders>
              <w:top w:val="single" w:sz="4" w:space="0" w:color="000000"/>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Наименование показателя, единица</w:t>
            </w:r>
          </w:p>
          <w:p w:rsidR="003C224B" w:rsidRPr="000D77CA" w:rsidRDefault="003C224B" w:rsidP="003C224B">
            <w:pPr>
              <w:jc w:val="center"/>
              <w:rPr>
                <w:sz w:val="20"/>
                <w:szCs w:val="20"/>
              </w:rPr>
            </w:pPr>
            <w:r w:rsidRPr="000D77CA">
              <w:rPr>
                <w:sz w:val="20"/>
                <w:szCs w:val="20"/>
              </w:rPr>
              <w:t xml:space="preserve"> измерения</w:t>
            </w:r>
          </w:p>
        </w:tc>
        <w:tc>
          <w:tcPr>
            <w:tcW w:w="1807" w:type="dxa"/>
            <w:vMerge w:val="restart"/>
            <w:tcBorders>
              <w:top w:val="single" w:sz="4" w:space="0" w:color="000000"/>
              <w:left w:val="single" w:sz="4" w:space="0" w:color="000000"/>
              <w:right w:val="single" w:sz="4" w:space="0" w:color="000000"/>
            </w:tcBorders>
          </w:tcPr>
          <w:p w:rsidR="003C224B" w:rsidRPr="000D77CA" w:rsidRDefault="003C224B" w:rsidP="003C224B">
            <w:pPr>
              <w:ind w:left="-2" w:right="-108"/>
              <w:jc w:val="center"/>
              <w:rPr>
                <w:sz w:val="20"/>
                <w:szCs w:val="20"/>
              </w:rPr>
            </w:pPr>
            <w:proofErr w:type="gramStart"/>
            <w:r w:rsidRPr="000D77CA">
              <w:rPr>
                <w:sz w:val="20"/>
                <w:szCs w:val="20"/>
              </w:rPr>
              <w:t>Базовое значение показателя (в году, предшествующем очередному финансовому году) финансовому году)</w:t>
            </w:r>
            <w:proofErr w:type="gramEnd"/>
          </w:p>
        </w:tc>
        <w:tc>
          <w:tcPr>
            <w:tcW w:w="8871" w:type="dxa"/>
            <w:gridSpan w:val="11"/>
            <w:tcBorders>
              <w:top w:val="single" w:sz="4" w:space="0" w:color="000000"/>
              <w:left w:val="single" w:sz="4" w:space="0" w:color="000000"/>
              <w:bottom w:val="single" w:sz="4" w:space="0" w:color="000000"/>
            </w:tcBorders>
            <w:hideMark/>
          </w:tcPr>
          <w:p w:rsidR="003C224B" w:rsidRPr="000D77CA" w:rsidRDefault="003C224B" w:rsidP="003C224B">
            <w:pPr>
              <w:jc w:val="center"/>
              <w:rPr>
                <w:sz w:val="20"/>
                <w:szCs w:val="20"/>
              </w:rPr>
            </w:pPr>
            <w:r w:rsidRPr="000D77CA">
              <w:rPr>
                <w:sz w:val="20"/>
                <w:szCs w:val="20"/>
              </w:rPr>
              <w:t>Планируемое значение показателя</w:t>
            </w:r>
          </w:p>
        </w:tc>
      </w:tr>
      <w:tr w:rsidR="003C224B" w:rsidRPr="000D77CA" w:rsidTr="003C224B">
        <w:trPr>
          <w:gridAfter w:val="1"/>
          <w:wAfter w:w="20" w:type="dxa"/>
          <w:trHeight w:val="300"/>
        </w:trPr>
        <w:tc>
          <w:tcPr>
            <w:tcW w:w="2528" w:type="dxa"/>
            <w:vMerge/>
            <w:tcBorders>
              <w:top w:val="single" w:sz="4" w:space="0" w:color="000000"/>
              <w:left w:val="single" w:sz="4" w:space="0" w:color="000000"/>
              <w:bottom w:val="single" w:sz="4" w:space="0" w:color="000000"/>
              <w:right w:val="single" w:sz="4" w:space="0" w:color="000000"/>
            </w:tcBorders>
            <w:vAlign w:val="center"/>
          </w:tcPr>
          <w:p w:rsidR="003C224B" w:rsidRPr="000D77CA" w:rsidRDefault="003C224B" w:rsidP="003C224B">
            <w:pPr>
              <w:jc w:val="center"/>
              <w:rPr>
                <w:sz w:val="20"/>
                <w:szCs w:val="20"/>
              </w:rPr>
            </w:pPr>
          </w:p>
        </w:tc>
        <w:tc>
          <w:tcPr>
            <w:tcW w:w="1453" w:type="dxa"/>
            <w:vMerge/>
            <w:tcBorders>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p>
        </w:tc>
        <w:tc>
          <w:tcPr>
            <w:tcW w:w="1807" w:type="dxa"/>
            <w:vMerge/>
            <w:tcBorders>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p>
        </w:tc>
        <w:tc>
          <w:tcPr>
            <w:tcW w:w="121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2024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2026 год</w:t>
            </w:r>
          </w:p>
        </w:tc>
        <w:tc>
          <w:tcPr>
            <w:tcW w:w="1842"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Прогнозный период 2027 год</w:t>
            </w:r>
          </w:p>
        </w:tc>
        <w:tc>
          <w:tcPr>
            <w:tcW w:w="1560"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Прогнозный период 2028 год</w:t>
            </w:r>
          </w:p>
        </w:tc>
        <w:tc>
          <w:tcPr>
            <w:tcW w:w="184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Прогнозный период 2029 год</w:t>
            </w:r>
          </w:p>
        </w:tc>
      </w:tr>
      <w:tr w:rsidR="003C224B" w:rsidRPr="000D77CA" w:rsidTr="003C224B">
        <w:trPr>
          <w:gridAfter w:val="1"/>
          <w:wAfter w:w="20" w:type="dxa"/>
          <w:trHeight w:val="300"/>
        </w:trPr>
        <w:tc>
          <w:tcPr>
            <w:tcW w:w="2528" w:type="dxa"/>
            <w:vMerge/>
            <w:tcBorders>
              <w:top w:val="single" w:sz="4" w:space="0" w:color="000000"/>
              <w:left w:val="single" w:sz="4" w:space="0" w:color="000000"/>
              <w:bottom w:val="single" w:sz="4" w:space="0" w:color="000000"/>
              <w:right w:val="single" w:sz="4" w:space="0" w:color="000000"/>
            </w:tcBorders>
            <w:vAlign w:val="center"/>
            <w:hideMark/>
          </w:tcPr>
          <w:p w:rsidR="003C224B" w:rsidRPr="000D77CA" w:rsidRDefault="003C224B" w:rsidP="003C224B">
            <w:pPr>
              <w:jc w:val="center"/>
              <w:rPr>
                <w:sz w:val="20"/>
                <w:szCs w:val="20"/>
              </w:rPr>
            </w:pPr>
          </w:p>
        </w:tc>
        <w:tc>
          <w:tcPr>
            <w:tcW w:w="1453"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Улучшение экологической обстановки на территории Молчановского района</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w:t>
            </w:r>
          </w:p>
        </w:tc>
        <w:tc>
          <w:tcPr>
            <w:tcW w:w="121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w:t>
            </w:r>
          </w:p>
        </w:tc>
        <w:tc>
          <w:tcPr>
            <w:tcW w:w="1842"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w:t>
            </w:r>
          </w:p>
        </w:tc>
        <w:tc>
          <w:tcPr>
            <w:tcW w:w="1560"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w:t>
            </w:r>
          </w:p>
        </w:tc>
      </w:tr>
      <w:tr w:rsidR="003C224B" w:rsidRPr="000D77CA" w:rsidTr="003C224B">
        <w:trPr>
          <w:gridAfter w:val="1"/>
          <w:wAfter w:w="20" w:type="dxa"/>
          <w:trHeight w:val="599"/>
        </w:trPr>
        <w:tc>
          <w:tcPr>
            <w:tcW w:w="2528" w:type="dxa"/>
            <w:tcBorders>
              <w:top w:val="single" w:sz="4" w:space="0" w:color="000000"/>
              <w:left w:val="single" w:sz="4" w:space="0" w:color="000000"/>
              <w:bottom w:val="single" w:sz="4" w:space="0" w:color="auto"/>
              <w:right w:val="single" w:sz="4" w:space="0" w:color="000000"/>
            </w:tcBorders>
            <w:hideMark/>
          </w:tcPr>
          <w:p w:rsidR="003C224B" w:rsidRPr="000D77CA" w:rsidRDefault="003C224B" w:rsidP="003C224B">
            <w:pPr>
              <w:jc w:val="center"/>
              <w:rPr>
                <w:sz w:val="20"/>
                <w:szCs w:val="20"/>
              </w:rPr>
            </w:pPr>
            <w:r w:rsidRPr="000D77CA">
              <w:rPr>
                <w:sz w:val="20"/>
                <w:szCs w:val="20"/>
              </w:rPr>
              <w:lastRenderedPageBreak/>
              <w:t>Сроки реализации</w:t>
            </w:r>
          </w:p>
          <w:p w:rsidR="003C224B" w:rsidRPr="000D77CA" w:rsidRDefault="003C224B" w:rsidP="003C224B">
            <w:pPr>
              <w:jc w:val="center"/>
              <w:rPr>
                <w:sz w:val="20"/>
                <w:szCs w:val="20"/>
              </w:rPr>
            </w:pPr>
            <w:r w:rsidRPr="000D77CA">
              <w:rPr>
                <w:sz w:val="20"/>
                <w:szCs w:val="20"/>
              </w:rPr>
              <w:t>муниципальной программы</w:t>
            </w:r>
          </w:p>
        </w:tc>
        <w:tc>
          <w:tcPr>
            <w:tcW w:w="145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p>
        </w:tc>
        <w:tc>
          <w:tcPr>
            <w:tcW w:w="10678" w:type="dxa"/>
            <w:gridSpan w:val="12"/>
            <w:tcBorders>
              <w:top w:val="single" w:sz="4" w:space="0" w:color="000000"/>
              <w:left w:val="single" w:sz="4" w:space="0" w:color="000000"/>
              <w:bottom w:val="single" w:sz="4" w:space="0" w:color="000000"/>
              <w:right w:val="single" w:sz="4" w:space="0" w:color="000000"/>
            </w:tcBorders>
            <w:vAlign w:val="center"/>
          </w:tcPr>
          <w:p w:rsidR="003C224B" w:rsidRPr="000D77CA" w:rsidRDefault="003C224B" w:rsidP="003C224B">
            <w:pPr>
              <w:jc w:val="center"/>
              <w:rPr>
                <w:sz w:val="20"/>
                <w:szCs w:val="20"/>
              </w:rPr>
            </w:pPr>
            <w:r w:rsidRPr="000D77CA">
              <w:rPr>
                <w:sz w:val="20"/>
                <w:szCs w:val="20"/>
              </w:rPr>
              <w:t>I этап – 2021-2023 годы</w:t>
            </w:r>
          </w:p>
          <w:p w:rsidR="003C224B" w:rsidRPr="000D77CA" w:rsidRDefault="003C224B" w:rsidP="003C224B">
            <w:pPr>
              <w:jc w:val="center"/>
              <w:rPr>
                <w:sz w:val="20"/>
                <w:szCs w:val="20"/>
              </w:rPr>
            </w:pPr>
            <w:r w:rsidRPr="000D77CA">
              <w:rPr>
                <w:sz w:val="20"/>
                <w:szCs w:val="20"/>
              </w:rPr>
              <w:t>II этап - 2024 - 2026 годы с прогнозом на 2027, 2028 и 2029 годы</w:t>
            </w:r>
          </w:p>
        </w:tc>
      </w:tr>
      <w:tr w:rsidR="003C224B" w:rsidRPr="000D77CA" w:rsidTr="003C224B">
        <w:trPr>
          <w:trHeight w:val="679"/>
        </w:trPr>
        <w:tc>
          <w:tcPr>
            <w:tcW w:w="2528" w:type="dxa"/>
            <w:vMerge w:val="restart"/>
            <w:tcBorders>
              <w:top w:val="single" w:sz="4" w:space="0" w:color="auto"/>
              <w:left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Объем и источники финансирования</w:t>
            </w:r>
          </w:p>
          <w:p w:rsidR="003C224B" w:rsidRPr="000D77CA" w:rsidRDefault="003C224B" w:rsidP="003C224B">
            <w:pPr>
              <w:jc w:val="center"/>
              <w:rPr>
                <w:sz w:val="20"/>
                <w:szCs w:val="20"/>
              </w:rPr>
            </w:pPr>
            <w:r w:rsidRPr="000D77CA">
              <w:rPr>
                <w:sz w:val="20"/>
                <w:szCs w:val="20"/>
              </w:rPr>
              <w:t>муниципальной программы (с детализацией по годам реализации, тыс. рублей)</w:t>
            </w:r>
          </w:p>
        </w:tc>
        <w:tc>
          <w:tcPr>
            <w:tcW w:w="1453" w:type="dxa"/>
            <w:tcBorders>
              <w:top w:val="single" w:sz="4" w:space="0" w:color="000000"/>
              <w:left w:val="single" w:sz="4" w:space="0" w:color="auto"/>
              <w:bottom w:val="single" w:sz="4" w:space="0" w:color="000000"/>
              <w:right w:val="single" w:sz="4" w:space="0" w:color="000000"/>
            </w:tcBorders>
            <w:vAlign w:val="center"/>
          </w:tcPr>
          <w:p w:rsidR="003C224B" w:rsidRPr="000D77CA" w:rsidRDefault="003C224B" w:rsidP="003C224B">
            <w:pPr>
              <w:jc w:val="center"/>
              <w:rPr>
                <w:sz w:val="20"/>
                <w:szCs w:val="20"/>
              </w:rPr>
            </w:pPr>
            <w:r w:rsidRPr="000D77CA">
              <w:rPr>
                <w:sz w:val="20"/>
                <w:szCs w:val="20"/>
              </w:rPr>
              <w:t>Источники</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Всего</w:t>
            </w:r>
          </w:p>
          <w:p w:rsidR="003C224B" w:rsidRPr="000D77CA" w:rsidRDefault="003C224B" w:rsidP="003C224B">
            <w:pPr>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2024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2025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Прогнозный период 2027 год</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Прогнозный период 2028 год</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Прогнозный период 2029 год</w:t>
            </w:r>
          </w:p>
          <w:p w:rsidR="003C224B" w:rsidRPr="000D77CA" w:rsidRDefault="003C224B" w:rsidP="003C224B">
            <w:pPr>
              <w:jc w:val="center"/>
              <w:rPr>
                <w:sz w:val="20"/>
                <w:szCs w:val="20"/>
              </w:rPr>
            </w:pPr>
          </w:p>
        </w:tc>
      </w:tr>
      <w:tr w:rsidR="003C224B" w:rsidRPr="000D77CA" w:rsidTr="003C224B">
        <w:trPr>
          <w:trHeight w:val="585"/>
        </w:trPr>
        <w:tc>
          <w:tcPr>
            <w:tcW w:w="2528" w:type="dxa"/>
            <w:vMerge/>
            <w:tcBorders>
              <w:left w:val="single" w:sz="4" w:space="0" w:color="auto"/>
              <w:right w:val="single" w:sz="4" w:space="0" w:color="auto"/>
            </w:tcBorders>
            <w:vAlign w:val="center"/>
            <w:hideMark/>
          </w:tcPr>
          <w:p w:rsidR="003C224B" w:rsidRPr="000D77CA" w:rsidRDefault="003C224B" w:rsidP="003C224B">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федеральный бюджет (по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237"/>
        </w:trPr>
        <w:tc>
          <w:tcPr>
            <w:tcW w:w="2528" w:type="dxa"/>
            <w:vMerge/>
            <w:tcBorders>
              <w:left w:val="single" w:sz="4" w:space="0" w:color="auto"/>
              <w:right w:val="single" w:sz="4" w:space="0" w:color="auto"/>
            </w:tcBorders>
          </w:tcPr>
          <w:p w:rsidR="003C224B" w:rsidRPr="000D77CA" w:rsidRDefault="003C224B" w:rsidP="003C224B">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в т.ч. средства</w:t>
            </w:r>
          </w:p>
          <w:p w:rsidR="003C224B" w:rsidRPr="000D77CA" w:rsidRDefault="003C224B" w:rsidP="003C224B">
            <w:pPr>
              <w:jc w:val="center"/>
              <w:rPr>
                <w:sz w:val="20"/>
                <w:szCs w:val="20"/>
              </w:rPr>
            </w:pPr>
            <w:r w:rsidRPr="000D77CA">
              <w:rPr>
                <w:sz w:val="20"/>
                <w:szCs w:val="20"/>
              </w:rPr>
              <w:t xml:space="preserve">федерального бюджета, поступающие напрямую получателям на счета, открытые в кредитных организациях или </w:t>
            </w:r>
            <w:proofErr w:type="gramStart"/>
            <w:r w:rsidRPr="000D77CA">
              <w:rPr>
                <w:sz w:val="20"/>
                <w:szCs w:val="20"/>
              </w:rPr>
              <w:t>в</w:t>
            </w:r>
            <w:proofErr w:type="gramEnd"/>
          </w:p>
          <w:p w:rsidR="003C224B" w:rsidRPr="000D77CA" w:rsidRDefault="003C224B" w:rsidP="003C224B">
            <w:pPr>
              <w:jc w:val="center"/>
              <w:rPr>
                <w:sz w:val="20"/>
                <w:szCs w:val="20"/>
              </w:rPr>
            </w:pPr>
            <w:r w:rsidRPr="000D77CA">
              <w:rPr>
                <w:sz w:val="20"/>
                <w:szCs w:val="20"/>
              </w:rPr>
              <w:t xml:space="preserve">Федеральном </w:t>
            </w:r>
            <w:proofErr w:type="gramStart"/>
            <w:r w:rsidRPr="000D77CA">
              <w:rPr>
                <w:sz w:val="20"/>
                <w:szCs w:val="20"/>
              </w:rPr>
              <w:t>казначействе</w:t>
            </w:r>
            <w:proofErr w:type="gramEnd"/>
            <w:r w:rsidRPr="000D77CA">
              <w:rPr>
                <w:sz w:val="20"/>
                <w:szCs w:val="20"/>
              </w:rPr>
              <w:t xml:space="preserve"> Российской Федерации</w:t>
            </w:r>
          </w:p>
          <w:p w:rsidR="003C224B" w:rsidRPr="000D77CA" w:rsidRDefault="003C224B" w:rsidP="003C224B">
            <w:pPr>
              <w:jc w:val="center"/>
              <w:rPr>
                <w:sz w:val="20"/>
                <w:szCs w:val="20"/>
              </w:rPr>
            </w:pPr>
            <w:r w:rsidRPr="000D77CA">
              <w:rPr>
                <w:sz w:val="20"/>
                <w:szCs w:val="20"/>
              </w:rPr>
              <w:t>(прогноз)</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436"/>
        </w:trPr>
        <w:tc>
          <w:tcPr>
            <w:tcW w:w="2528" w:type="dxa"/>
            <w:vMerge/>
            <w:tcBorders>
              <w:left w:val="single" w:sz="4" w:space="0" w:color="auto"/>
              <w:right w:val="single" w:sz="4" w:space="0" w:color="auto"/>
            </w:tcBorders>
            <w:vAlign w:val="center"/>
            <w:hideMark/>
          </w:tcPr>
          <w:p w:rsidR="003C224B" w:rsidRPr="000D77CA" w:rsidRDefault="003C224B" w:rsidP="003C224B">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областной бюджет (по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1 746,5</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1 746,5</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599"/>
        </w:trPr>
        <w:tc>
          <w:tcPr>
            <w:tcW w:w="2528" w:type="dxa"/>
            <w:vMerge/>
            <w:tcBorders>
              <w:left w:val="single" w:sz="4" w:space="0" w:color="auto"/>
              <w:right w:val="single" w:sz="4" w:space="0" w:color="auto"/>
            </w:tcBorders>
            <w:vAlign w:val="center"/>
            <w:hideMark/>
          </w:tcPr>
          <w:p w:rsidR="003C224B" w:rsidRPr="000D77CA" w:rsidRDefault="003C224B" w:rsidP="003C224B">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местный бюджет</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559,6</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329,2</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115,2</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115,2</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825"/>
        </w:trPr>
        <w:tc>
          <w:tcPr>
            <w:tcW w:w="2528" w:type="dxa"/>
            <w:vMerge/>
            <w:tcBorders>
              <w:left w:val="single" w:sz="4" w:space="0" w:color="auto"/>
              <w:right w:val="single" w:sz="4" w:space="0" w:color="auto"/>
            </w:tcBorders>
            <w:vAlign w:val="center"/>
          </w:tcPr>
          <w:p w:rsidR="003C224B" w:rsidRPr="000D77CA" w:rsidRDefault="003C224B" w:rsidP="003C224B">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бюджеты сельских поселений (по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825"/>
        </w:trPr>
        <w:tc>
          <w:tcPr>
            <w:tcW w:w="2528" w:type="dxa"/>
            <w:vMerge/>
            <w:tcBorders>
              <w:left w:val="single" w:sz="4" w:space="0" w:color="auto"/>
              <w:right w:val="single" w:sz="4" w:space="0" w:color="auto"/>
            </w:tcBorders>
            <w:vAlign w:val="center"/>
            <w:hideMark/>
          </w:tcPr>
          <w:p w:rsidR="003C224B" w:rsidRPr="000D77CA" w:rsidRDefault="003C224B" w:rsidP="003C224B">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 xml:space="preserve">внебюджетные источники </w:t>
            </w:r>
          </w:p>
          <w:p w:rsidR="003C224B" w:rsidRPr="000D77CA" w:rsidRDefault="003C224B" w:rsidP="003C224B">
            <w:pPr>
              <w:jc w:val="center"/>
              <w:rPr>
                <w:sz w:val="20"/>
                <w:szCs w:val="20"/>
              </w:rPr>
            </w:pPr>
            <w:r w:rsidRPr="000D77CA">
              <w:rPr>
                <w:sz w:val="20"/>
                <w:szCs w:val="20"/>
              </w:rPr>
              <w:t>(по согласованию) (прогноз)</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299"/>
        </w:trPr>
        <w:tc>
          <w:tcPr>
            <w:tcW w:w="2528" w:type="dxa"/>
            <w:vMerge/>
            <w:tcBorders>
              <w:left w:val="single" w:sz="4" w:space="0" w:color="auto"/>
              <w:bottom w:val="single" w:sz="4" w:space="0" w:color="000000"/>
              <w:right w:val="single" w:sz="4" w:space="0" w:color="auto"/>
            </w:tcBorders>
            <w:vAlign w:val="center"/>
            <w:hideMark/>
          </w:tcPr>
          <w:p w:rsidR="003C224B" w:rsidRPr="000D77CA" w:rsidRDefault="003C224B" w:rsidP="003C224B">
            <w:pPr>
              <w:jc w:val="center"/>
              <w:rPr>
                <w:sz w:val="20"/>
                <w:szCs w:val="20"/>
              </w:rPr>
            </w:pPr>
          </w:p>
        </w:tc>
        <w:tc>
          <w:tcPr>
            <w:tcW w:w="1453" w:type="dxa"/>
            <w:tcBorders>
              <w:top w:val="single" w:sz="4" w:space="0" w:color="000000"/>
              <w:left w:val="single" w:sz="4" w:space="0" w:color="auto"/>
              <w:bottom w:val="single" w:sz="4" w:space="0" w:color="000000"/>
              <w:right w:val="single" w:sz="4" w:space="0" w:color="000000"/>
            </w:tcBorders>
            <w:hideMark/>
          </w:tcPr>
          <w:p w:rsidR="003C224B" w:rsidRPr="000D77CA" w:rsidRDefault="003C224B" w:rsidP="003C224B">
            <w:pPr>
              <w:jc w:val="center"/>
              <w:rPr>
                <w:sz w:val="20"/>
                <w:szCs w:val="20"/>
              </w:rPr>
            </w:pPr>
            <w:r w:rsidRPr="000D77CA">
              <w:rPr>
                <w:sz w:val="20"/>
                <w:szCs w:val="20"/>
              </w:rPr>
              <w:t xml:space="preserve">всего по </w:t>
            </w:r>
            <w:r w:rsidRPr="000D77CA">
              <w:rPr>
                <w:sz w:val="20"/>
                <w:szCs w:val="20"/>
              </w:rPr>
              <w:lastRenderedPageBreak/>
              <w:t>источникам</w:t>
            </w:r>
          </w:p>
        </w:tc>
        <w:tc>
          <w:tcPr>
            <w:tcW w:w="180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lastRenderedPageBreak/>
              <w:t>2 306,1</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2 075,7</w:t>
            </w:r>
          </w:p>
        </w:tc>
        <w:tc>
          <w:tcPr>
            <w:tcW w:w="1275"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115,2</w:t>
            </w:r>
          </w:p>
        </w:tc>
        <w:tc>
          <w:tcPr>
            <w:tcW w:w="1276"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115,2</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701" w:type="dxa"/>
            <w:gridSpan w:val="2"/>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1945"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bl>
    <w:p w:rsidR="003C224B" w:rsidRPr="000D77CA" w:rsidRDefault="003C224B" w:rsidP="003C224B">
      <w:pPr>
        <w:rPr>
          <w:sz w:val="20"/>
          <w:szCs w:val="20"/>
        </w:rPr>
      </w:pPr>
    </w:p>
    <w:p w:rsidR="003C224B" w:rsidRPr="000D77CA" w:rsidRDefault="003C224B" w:rsidP="003C224B">
      <w:pPr>
        <w:rPr>
          <w:sz w:val="20"/>
          <w:szCs w:val="20"/>
        </w:rPr>
      </w:pPr>
    </w:p>
    <w:p w:rsidR="003C224B" w:rsidRPr="000D77CA" w:rsidRDefault="003C224B" w:rsidP="003C224B">
      <w:pPr>
        <w:numPr>
          <w:ilvl w:val="0"/>
          <w:numId w:val="44"/>
        </w:numPr>
        <w:spacing w:after="200"/>
        <w:ind w:right="612"/>
        <w:jc w:val="center"/>
        <w:rPr>
          <w:sz w:val="20"/>
          <w:szCs w:val="20"/>
        </w:rPr>
      </w:pPr>
      <w:r w:rsidRPr="000D77CA">
        <w:rPr>
          <w:sz w:val="20"/>
          <w:szCs w:val="20"/>
        </w:rPr>
        <w:t>Структура муниципальной программы</w:t>
      </w:r>
    </w:p>
    <w:tbl>
      <w:tblPr>
        <w:tblStyle w:val="TableNormal"/>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5812"/>
        <w:gridCol w:w="5831"/>
      </w:tblGrid>
      <w:tr w:rsidR="003C224B" w:rsidRPr="000D77CA" w:rsidTr="003C224B">
        <w:trPr>
          <w:trHeight w:val="765"/>
        </w:trPr>
        <w:tc>
          <w:tcPr>
            <w:tcW w:w="3134" w:type="dxa"/>
            <w:tcBorders>
              <w:top w:val="single" w:sz="4" w:space="0" w:color="000000"/>
              <w:left w:val="single" w:sz="4" w:space="0" w:color="000000"/>
              <w:bottom w:val="single" w:sz="6" w:space="0" w:color="000000"/>
              <w:right w:val="single" w:sz="4" w:space="0" w:color="000000"/>
            </w:tcBorders>
            <w:hideMark/>
          </w:tcPr>
          <w:p w:rsidR="003C224B" w:rsidRPr="000D77CA" w:rsidRDefault="003C224B" w:rsidP="003C224B">
            <w:pPr>
              <w:widowControl/>
              <w:autoSpaceDE/>
              <w:autoSpaceDN/>
              <w:rPr>
                <w:sz w:val="20"/>
                <w:szCs w:val="20"/>
                <w:lang w:val="ru-RU"/>
              </w:rPr>
            </w:pPr>
            <w:r w:rsidRPr="000D77CA">
              <w:rPr>
                <w:sz w:val="20"/>
                <w:szCs w:val="20"/>
              </w:rPr>
              <w:t>Структурный</w:t>
            </w:r>
            <w:r w:rsidRPr="000D77CA">
              <w:rPr>
                <w:sz w:val="20"/>
                <w:szCs w:val="20"/>
                <w:lang w:val="ru-RU"/>
              </w:rPr>
              <w:t xml:space="preserve"> </w:t>
            </w:r>
            <w:r w:rsidRPr="000D77CA">
              <w:rPr>
                <w:sz w:val="20"/>
                <w:szCs w:val="20"/>
              </w:rPr>
              <w:t>элемент</w:t>
            </w:r>
          </w:p>
        </w:tc>
        <w:tc>
          <w:tcPr>
            <w:tcW w:w="5812" w:type="dxa"/>
            <w:tcBorders>
              <w:top w:val="single" w:sz="4" w:space="0" w:color="000000"/>
              <w:left w:val="single" w:sz="4" w:space="0" w:color="000000"/>
              <w:bottom w:val="single" w:sz="6" w:space="0" w:color="000000"/>
              <w:right w:val="single" w:sz="4" w:space="0" w:color="000000"/>
            </w:tcBorders>
            <w:hideMark/>
          </w:tcPr>
          <w:p w:rsidR="003C224B" w:rsidRPr="000D77CA" w:rsidRDefault="003C224B" w:rsidP="003C224B">
            <w:pPr>
              <w:widowControl/>
              <w:autoSpaceDE/>
              <w:autoSpaceDN/>
              <w:ind w:left="142"/>
              <w:jc w:val="center"/>
              <w:rPr>
                <w:sz w:val="20"/>
                <w:szCs w:val="20"/>
                <w:lang w:val="ru-RU"/>
              </w:rPr>
            </w:pPr>
            <w:r w:rsidRPr="000D77CA">
              <w:rPr>
                <w:sz w:val="20"/>
                <w:szCs w:val="20"/>
                <w:lang w:val="ru-RU"/>
              </w:rPr>
              <w:t>Краткое описание ожидаемых эффектов от реализации задачи структурного элемента</w:t>
            </w:r>
          </w:p>
        </w:tc>
        <w:tc>
          <w:tcPr>
            <w:tcW w:w="5831" w:type="dxa"/>
            <w:tcBorders>
              <w:top w:val="single" w:sz="4" w:space="0" w:color="000000"/>
              <w:left w:val="single" w:sz="4" w:space="0" w:color="000000"/>
              <w:bottom w:val="single" w:sz="6" w:space="0" w:color="000000"/>
              <w:right w:val="single" w:sz="4" w:space="0" w:color="000000"/>
            </w:tcBorders>
            <w:hideMark/>
          </w:tcPr>
          <w:p w:rsidR="003C224B" w:rsidRPr="000D77CA" w:rsidRDefault="003C224B" w:rsidP="003C224B">
            <w:pPr>
              <w:widowControl/>
              <w:autoSpaceDE/>
              <w:autoSpaceDN/>
              <w:ind w:left="141" w:right="161"/>
              <w:jc w:val="center"/>
              <w:rPr>
                <w:sz w:val="20"/>
                <w:szCs w:val="20"/>
                <w:lang w:val="ru-RU"/>
              </w:rPr>
            </w:pPr>
            <w:r w:rsidRPr="000D77CA">
              <w:rPr>
                <w:bCs/>
                <w:sz w:val="20"/>
                <w:szCs w:val="20"/>
                <w:lang w:val="ru-RU"/>
              </w:rPr>
              <w:t>Связь с показателями (указывается наименование показателя муниципальной программы, на достижение которого направлена задача)</w:t>
            </w:r>
          </w:p>
        </w:tc>
      </w:tr>
      <w:tr w:rsidR="003C224B" w:rsidRPr="000D77CA" w:rsidTr="003C224B">
        <w:trPr>
          <w:trHeight w:val="204"/>
        </w:trPr>
        <w:tc>
          <w:tcPr>
            <w:tcW w:w="14777" w:type="dxa"/>
            <w:gridSpan w:val="3"/>
            <w:tcBorders>
              <w:top w:val="single" w:sz="6" w:space="0" w:color="000000"/>
              <w:left w:val="single" w:sz="4" w:space="0" w:color="000000"/>
              <w:bottom w:val="single" w:sz="4" w:space="0" w:color="000000"/>
              <w:right w:val="single" w:sz="4" w:space="0" w:color="000000"/>
            </w:tcBorders>
            <w:hideMark/>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Подпрограмма (направление) 1«Организация утилизации и переработки твердых отходов»</w:t>
            </w:r>
          </w:p>
        </w:tc>
      </w:tr>
      <w:tr w:rsidR="003C224B" w:rsidRPr="000D77CA" w:rsidTr="003C224B">
        <w:trPr>
          <w:trHeight w:val="181"/>
        </w:trPr>
        <w:tc>
          <w:tcPr>
            <w:tcW w:w="14777" w:type="dxa"/>
            <w:gridSpan w:val="3"/>
            <w:tcBorders>
              <w:top w:val="single" w:sz="6"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Ведомственный проект «Приведение в нормативное состояние муниципальных полигонов твердых коммунальных отходов»</w:t>
            </w:r>
          </w:p>
        </w:tc>
      </w:tr>
      <w:tr w:rsidR="003C224B" w:rsidRPr="000D77CA" w:rsidTr="003C224B">
        <w:trPr>
          <w:trHeight w:val="522"/>
        </w:trPr>
        <w:tc>
          <w:tcPr>
            <w:tcW w:w="14777" w:type="dxa"/>
            <w:gridSpan w:val="3"/>
            <w:tcBorders>
              <w:top w:val="single" w:sz="6"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proofErr w:type="gramStart"/>
            <w:r w:rsidRPr="000D77CA">
              <w:rPr>
                <w:sz w:val="20"/>
                <w:szCs w:val="20"/>
                <w:lang w:val="ru-RU"/>
              </w:rPr>
              <w:t>Ответственный</w:t>
            </w:r>
            <w:proofErr w:type="gramEnd"/>
            <w:r w:rsidRPr="000D77CA">
              <w:rPr>
                <w:sz w:val="20"/>
                <w:szCs w:val="20"/>
                <w:lang w:val="ru-RU"/>
              </w:rPr>
              <w:t xml:space="preserve"> за реализацию ведомственного проекта: Администрация Молчановского района </w:t>
            </w:r>
          </w:p>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(Управление по социальной политике)</w:t>
            </w:r>
          </w:p>
        </w:tc>
      </w:tr>
      <w:tr w:rsidR="003C224B" w:rsidRPr="000D77CA" w:rsidTr="003C224B">
        <w:trPr>
          <w:trHeight w:val="436"/>
        </w:trPr>
        <w:tc>
          <w:tcPr>
            <w:tcW w:w="3134"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widowControl/>
              <w:autoSpaceDE/>
              <w:autoSpaceDN/>
              <w:ind w:left="1243" w:right="612"/>
              <w:jc w:val="center"/>
              <w:rPr>
                <w:sz w:val="20"/>
                <w:szCs w:val="20"/>
              </w:rPr>
            </w:pPr>
            <w:r w:rsidRPr="000D77CA">
              <w:rPr>
                <w:sz w:val="20"/>
                <w:szCs w:val="20"/>
              </w:rPr>
              <w:t xml:space="preserve">Задача 1  </w:t>
            </w:r>
          </w:p>
        </w:tc>
        <w:tc>
          <w:tcPr>
            <w:tcW w:w="581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42" w:right="20"/>
              <w:jc w:val="both"/>
              <w:rPr>
                <w:sz w:val="20"/>
                <w:szCs w:val="20"/>
                <w:lang w:val="ru-RU"/>
              </w:rPr>
            </w:pPr>
            <w:r w:rsidRPr="000D77CA">
              <w:rPr>
                <w:sz w:val="20"/>
                <w:szCs w:val="20"/>
                <w:lang w:val="ru-RU"/>
              </w:rPr>
              <w:t>Приведение муниципальных полигонов твердых коммунальных отходов в соответствии с действующим законодательством</w:t>
            </w:r>
          </w:p>
        </w:tc>
        <w:tc>
          <w:tcPr>
            <w:tcW w:w="583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1"/>
              <w:jc w:val="both"/>
              <w:rPr>
                <w:sz w:val="20"/>
                <w:szCs w:val="20"/>
                <w:lang w:val="ru-RU"/>
              </w:rPr>
            </w:pPr>
            <w:r w:rsidRPr="000D77CA">
              <w:rPr>
                <w:sz w:val="20"/>
                <w:szCs w:val="20"/>
                <w:lang w:val="ru-RU"/>
              </w:rPr>
              <w:t xml:space="preserve">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0D77CA">
                <w:rPr>
                  <w:sz w:val="20"/>
                  <w:szCs w:val="20"/>
                  <w:lang w:val="ru-RU"/>
                </w:rPr>
                <w:t>1,3 км</w:t>
              </w:r>
            </w:smartTag>
            <w:proofErr w:type="gramStart"/>
            <w:r w:rsidRPr="000D77CA">
              <w:rPr>
                <w:sz w:val="20"/>
                <w:szCs w:val="20"/>
                <w:lang w:val="ru-RU"/>
              </w:rPr>
              <w:t>.</w:t>
            </w:r>
            <w:proofErr w:type="gramEnd"/>
            <w:r w:rsidRPr="000D77CA">
              <w:rPr>
                <w:sz w:val="20"/>
                <w:szCs w:val="20"/>
                <w:lang w:val="ru-RU"/>
              </w:rPr>
              <w:t xml:space="preserve"> </w:t>
            </w:r>
            <w:proofErr w:type="gramStart"/>
            <w:r w:rsidRPr="000D77CA">
              <w:rPr>
                <w:sz w:val="20"/>
                <w:szCs w:val="20"/>
                <w:lang w:val="ru-RU"/>
              </w:rPr>
              <w:t>н</w:t>
            </w:r>
            <w:proofErr w:type="gramEnd"/>
            <w:r w:rsidRPr="000D77CA">
              <w:rPr>
                <w:sz w:val="20"/>
                <w:szCs w:val="20"/>
                <w:lang w:val="ru-RU"/>
              </w:rPr>
              <w:t>а запад от нежилого строения № 26 по ул. Гришинский тракт в надлежащее состояние в соответствии с действующим законодательством</w:t>
            </w:r>
          </w:p>
        </w:tc>
      </w:tr>
      <w:tr w:rsidR="003C224B" w:rsidRPr="000D77CA" w:rsidTr="003C224B">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ind w:left="121"/>
              <w:jc w:val="center"/>
              <w:rPr>
                <w:sz w:val="20"/>
                <w:szCs w:val="20"/>
                <w:lang w:val="ru-RU"/>
              </w:rPr>
            </w:pPr>
            <w:r w:rsidRPr="000D77CA">
              <w:rPr>
                <w:sz w:val="20"/>
                <w:szCs w:val="20"/>
                <w:lang w:val="ru-RU"/>
              </w:rPr>
              <w:t>Комплекс процессных мероприятий «Создание мест (площадок) накопления твердых коммунальных отходов в рамках государственной программы «Обращение с отходами, в том числе с твердыми коммунальными отходами, на территории Томской области»</w:t>
            </w:r>
          </w:p>
        </w:tc>
      </w:tr>
      <w:tr w:rsidR="003C224B" w:rsidRPr="000D77CA" w:rsidTr="003C224B">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ind w:left="121"/>
              <w:jc w:val="center"/>
              <w:rPr>
                <w:sz w:val="20"/>
                <w:szCs w:val="20"/>
                <w:lang w:val="ru-RU"/>
              </w:rPr>
            </w:pPr>
            <w:r w:rsidRPr="000D77CA">
              <w:rPr>
                <w:sz w:val="20"/>
                <w:szCs w:val="20"/>
                <w:lang w:val="ru-RU"/>
              </w:rPr>
              <w:t>Ответственный за реализацию комплекса процессных мероприятий: Администрация Молчановского района</w:t>
            </w:r>
          </w:p>
          <w:p w:rsidR="003C224B" w:rsidRPr="000D77CA" w:rsidRDefault="003C224B" w:rsidP="003C224B">
            <w:pPr>
              <w:ind w:left="121"/>
              <w:jc w:val="center"/>
              <w:rPr>
                <w:sz w:val="20"/>
                <w:szCs w:val="20"/>
                <w:lang w:val="ru-RU"/>
              </w:rPr>
            </w:pPr>
            <w:r w:rsidRPr="000D77CA">
              <w:rPr>
                <w:sz w:val="20"/>
                <w:szCs w:val="20"/>
                <w:lang w:val="ru-RU"/>
              </w:rPr>
              <w:t>(Управление по социальной политике)</w:t>
            </w:r>
          </w:p>
        </w:tc>
      </w:tr>
      <w:tr w:rsidR="003C224B" w:rsidRPr="000D77CA" w:rsidTr="003C224B">
        <w:trPr>
          <w:trHeight w:val="436"/>
        </w:trPr>
        <w:tc>
          <w:tcPr>
            <w:tcW w:w="3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ind w:left="1243" w:right="612"/>
              <w:jc w:val="center"/>
              <w:rPr>
                <w:sz w:val="20"/>
                <w:szCs w:val="20"/>
                <w:lang w:val="ru-RU"/>
              </w:rPr>
            </w:pPr>
            <w:r w:rsidRPr="000D77CA">
              <w:rPr>
                <w:sz w:val="20"/>
                <w:szCs w:val="20"/>
                <w:lang w:val="ru-RU"/>
              </w:rPr>
              <w:t>Задача 2</w:t>
            </w:r>
          </w:p>
        </w:tc>
        <w:tc>
          <w:tcPr>
            <w:tcW w:w="581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ind w:left="142" w:right="20"/>
              <w:jc w:val="both"/>
              <w:rPr>
                <w:sz w:val="20"/>
                <w:szCs w:val="20"/>
                <w:lang w:val="ru-RU"/>
              </w:rPr>
            </w:pPr>
            <w:r w:rsidRPr="000D77CA">
              <w:rPr>
                <w:sz w:val="20"/>
                <w:szCs w:val="20"/>
                <w:lang w:val="ru-RU"/>
              </w:rPr>
              <w:t>Создание мест (площадок) твердых коммунальных отходов</w:t>
            </w:r>
          </w:p>
        </w:tc>
        <w:tc>
          <w:tcPr>
            <w:tcW w:w="583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ind w:left="121"/>
              <w:jc w:val="both"/>
              <w:rPr>
                <w:sz w:val="20"/>
                <w:szCs w:val="20"/>
                <w:lang w:val="ru-RU"/>
              </w:rPr>
            </w:pPr>
            <w:r w:rsidRPr="000D77CA">
              <w:rPr>
                <w:sz w:val="20"/>
                <w:szCs w:val="20"/>
                <w:lang w:val="ru-RU"/>
              </w:rPr>
              <w:t>приобретенных  контейнеров для твердых коммунальных отходов</w:t>
            </w:r>
          </w:p>
        </w:tc>
      </w:tr>
      <w:tr w:rsidR="003C224B" w:rsidRPr="000D77CA" w:rsidTr="003C224B">
        <w:trPr>
          <w:trHeight w:val="436"/>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90269A" w:rsidP="003C224B">
            <w:pPr>
              <w:widowControl/>
              <w:autoSpaceDE/>
              <w:autoSpaceDN/>
              <w:ind w:left="1243" w:right="612"/>
              <w:jc w:val="center"/>
              <w:rPr>
                <w:sz w:val="20"/>
                <w:szCs w:val="20"/>
                <w:lang w:val="ru-RU"/>
              </w:rPr>
            </w:pPr>
            <w:hyperlink w:anchor="P6209" w:history="1">
              <w:r w:rsidR="003C224B" w:rsidRPr="000D77CA">
                <w:rPr>
                  <w:rStyle w:val="a5"/>
                  <w:color w:val="000000" w:themeColor="text1"/>
                  <w:sz w:val="20"/>
                  <w:szCs w:val="20"/>
                  <w:lang w:val="ru-RU"/>
                </w:rPr>
                <w:t>Подпрограмма (направление) 2</w:t>
              </w:r>
            </w:hyperlink>
            <w:r w:rsidR="003C224B" w:rsidRPr="000D77CA">
              <w:rPr>
                <w:sz w:val="20"/>
                <w:szCs w:val="20"/>
                <w:lang w:val="ru-RU"/>
              </w:rPr>
              <w:t xml:space="preserve"> «Модель непрерывного экологического воспитания и образования на территории Молчановского района»</w:t>
            </w:r>
          </w:p>
        </w:tc>
      </w:tr>
      <w:tr w:rsidR="003C224B" w:rsidRPr="000D77CA" w:rsidTr="003C224B">
        <w:trPr>
          <w:trHeight w:val="307"/>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Комплекс процессных мероприятий 1 «Экологическое образование, воспитание и информирование населения»</w:t>
            </w:r>
          </w:p>
        </w:tc>
      </w:tr>
      <w:tr w:rsidR="003C224B" w:rsidRPr="000D77CA" w:rsidTr="003C224B">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 xml:space="preserve">Ответственный за реализацию комплекса процессных мероприятий: Администрация Молчановского района </w:t>
            </w:r>
          </w:p>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(Управление по социальной политике)</w:t>
            </w:r>
          </w:p>
        </w:tc>
      </w:tr>
      <w:tr w:rsidR="003C224B" w:rsidRPr="000D77CA" w:rsidTr="003C224B">
        <w:trPr>
          <w:trHeight w:val="539"/>
        </w:trPr>
        <w:tc>
          <w:tcPr>
            <w:tcW w:w="3134"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widowControl/>
              <w:autoSpaceDE/>
              <w:autoSpaceDN/>
              <w:ind w:left="1243" w:right="612"/>
              <w:jc w:val="center"/>
              <w:rPr>
                <w:sz w:val="20"/>
                <w:szCs w:val="20"/>
              </w:rPr>
            </w:pPr>
            <w:r w:rsidRPr="000D77CA">
              <w:rPr>
                <w:sz w:val="20"/>
                <w:szCs w:val="20"/>
              </w:rPr>
              <w:t>Задача 1</w:t>
            </w:r>
          </w:p>
        </w:tc>
        <w:tc>
          <w:tcPr>
            <w:tcW w:w="581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right="162"/>
              <w:jc w:val="both"/>
              <w:rPr>
                <w:sz w:val="20"/>
                <w:szCs w:val="20"/>
                <w:lang w:val="ru-RU" w:eastAsia="ru-RU"/>
              </w:rPr>
            </w:pPr>
            <w:r w:rsidRPr="000D77CA">
              <w:rPr>
                <w:sz w:val="20"/>
                <w:szCs w:val="20"/>
                <w:lang w:val="ru-RU"/>
              </w:rPr>
              <w:t>Создание у детей дошкольного и школьного возраста представления о системе экологических характеристик на основе наблюдений и описаний</w:t>
            </w:r>
          </w:p>
        </w:tc>
        <w:tc>
          <w:tcPr>
            <w:tcW w:w="583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both"/>
              <w:rPr>
                <w:sz w:val="20"/>
                <w:szCs w:val="20"/>
                <w:lang w:val="ru-RU"/>
              </w:rPr>
            </w:pPr>
            <w:r w:rsidRPr="000D77CA">
              <w:rPr>
                <w:sz w:val="20"/>
                <w:szCs w:val="20"/>
                <w:lang w:val="ru-RU"/>
              </w:rPr>
              <w:t>Количество вовлеченных образовательных учреждений в реализацию мероприятий, (ед.)</w:t>
            </w:r>
          </w:p>
        </w:tc>
      </w:tr>
      <w:tr w:rsidR="003C224B" w:rsidRPr="000D77CA" w:rsidTr="003C224B">
        <w:trPr>
          <w:trHeight w:val="194"/>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Комплекс процессных мероприятий 2 «Повышение экологической культуры»</w:t>
            </w:r>
          </w:p>
        </w:tc>
      </w:tr>
      <w:tr w:rsidR="003C224B" w:rsidRPr="000D77CA" w:rsidTr="003C224B">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Ответственный за реализацию комплекса процессных мероприятий: Администрация Молчановского района</w:t>
            </w:r>
          </w:p>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 xml:space="preserve"> (Управление по социальной политике)</w:t>
            </w:r>
          </w:p>
        </w:tc>
      </w:tr>
      <w:tr w:rsidR="003C224B" w:rsidRPr="000D77CA" w:rsidTr="003C224B">
        <w:trPr>
          <w:trHeight w:val="539"/>
        </w:trPr>
        <w:tc>
          <w:tcPr>
            <w:tcW w:w="3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rPr>
            </w:pPr>
            <w:r w:rsidRPr="000D77CA">
              <w:rPr>
                <w:sz w:val="20"/>
                <w:szCs w:val="20"/>
              </w:rPr>
              <w:t>Задача 2</w:t>
            </w:r>
          </w:p>
        </w:tc>
        <w:tc>
          <w:tcPr>
            <w:tcW w:w="581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tabs>
                <w:tab w:val="left" w:pos="5670"/>
              </w:tabs>
              <w:autoSpaceDE/>
              <w:autoSpaceDN/>
              <w:ind w:left="142"/>
              <w:jc w:val="both"/>
              <w:rPr>
                <w:sz w:val="20"/>
                <w:szCs w:val="20"/>
                <w:lang w:val="ru-RU"/>
              </w:rPr>
            </w:pPr>
            <w:r w:rsidRPr="000D77CA">
              <w:rPr>
                <w:sz w:val="20"/>
                <w:szCs w:val="20"/>
                <w:lang w:val="ru-RU"/>
              </w:rPr>
              <w:t>Обучение детей дошкольного и школьного возраста различать благоприятное и неблагоприятное воздействие на окружающую среду</w:t>
            </w:r>
          </w:p>
        </w:tc>
        <w:tc>
          <w:tcPr>
            <w:tcW w:w="583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tabs>
                <w:tab w:val="left" w:pos="5528"/>
                <w:tab w:val="left" w:pos="5811"/>
              </w:tabs>
              <w:autoSpaceDE/>
              <w:autoSpaceDN/>
              <w:ind w:right="161"/>
              <w:jc w:val="both"/>
              <w:rPr>
                <w:sz w:val="20"/>
                <w:szCs w:val="20"/>
                <w:lang w:val="ru-RU"/>
              </w:rPr>
            </w:pPr>
            <w:r w:rsidRPr="000D77CA">
              <w:rPr>
                <w:sz w:val="20"/>
                <w:szCs w:val="20"/>
                <w:lang w:val="ru-RU"/>
              </w:rPr>
              <w:t>Количество вовлеченных детей  в реализацию мероприятий, (чел.)</w:t>
            </w:r>
          </w:p>
        </w:tc>
      </w:tr>
      <w:tr w:rsidR="003C224B" w:rsidRPr="000D77CA" w:rsidTr="003C224B">
        <w:trPr>
          <w:trHeight w:val="235"/>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90269A" w:rsidP="003C224B">
            <w:pPr>
              <w:pStyle w:val="TableParagraph"/>
              <w:jc w:val="center"/>
              <w:rPr>
                <w:sz w:val="20"/>
                <w:szCs w:val="20"/>
                <w:lang w:val="ru-RU"/>
              </w:rPr>
            </w:pPr>
            <w:hyperlink w:anchor="P6209" w:history="1">
              <w:r w:rsidR="003C224B" w:rsidRPr="000D77CA">
                <w:rPr>
                  <w:rStyle w:val="a5"/>
                  <w:sz w:val="20"/>
                  <w:szCs w:val="20"/>
                  <w:lang w:val="ru-RU" w:eastAsia="ru-RU"/>
                </w:rPr>
                <w:t xml:space="preserve">Подпрограмма (направление) </w:t>
              </w:r>
            </w:hyperlink>
            <w:r w:rsidR="003C224B" w:rsidRPr="000D77CA">
              <w:rPr>
                <w:sz w:val="20"/>
                <w:szCs w:val="20"/>
                <w:lang w:val="ru-RU"/>
              </w:rPr>
              <w:t>3 «Особо охраняемые природные территории Молчановского района»</w:t>
            </w:r>
          </w:p>
        </w:tc>
      </w:tr>
      <w:tr w:rsidR="003C224B" w:rsidRPr="000D77CA" w:rsidTr="003C224B">
        <w:trPr>
          <w:trHeight w:val="258"/>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center"/>
              <w:rPr>
                <w:sz w:val="20"/>
                <w:szCs w:val="20"/>
                <w:lang w:val="ru-RU"/>
              </w:rPr>
            </w:pPr>
            <w:r w:rsidRPr="000D77CA">
              <w:rPr>
                <w:sz w:val="20"/>
                <w:szCs w:val="20"/>
                <w:lang w:val="ru-RU"/>
              </w:rPr>
              <w:t>Комплекс процессных мероприятий «</w:t>
            </w:r>
            <w:r w:rsidRPr="000D77CA">
              <w:rPr>
                <w:sz w:val="20"/>
                <w:szCs w:val="20"/>
                <w:lang w:val="ru-RU" w:eastAsia="ru-RU"/>
              </w:rPr>
              <w:t>Охрана окружающей среды на особо охраняемых природных территориях</w:t>
            </w:r>
            <w:r w:rsidRPr="000D77CA">
              <w:rPr>
                <w:sz w:val="20"/>
                <w:szCs w:val="20"/>
                <w:lang w:val="ru-RU"/>
              </w:rPr>
              <w:t>»</w:t>
            </w:r>
          </w:p>
        </w:tc>
      </w:tr>
      <w:tr w:rsidR="003C224B" w:rsidRPr="000D77CA" w:rsidTr="003C224B">
        <w:trPr>
          <w:trHeight w:val="539"/>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center"/>
              <w:rPr>
                <w:sz w:val="20"/>
                <w:szCs w:val="20"/>
                <w:lang w:val="ru-RU" w:eastAsia="ru-RU"/>
              </w:rPr>
            </w:pPr>
            <w:r w:rsidRPr="000D77CA">
              <w:rPr>
                <w:sz w:val="20"/>
                <w:szCs w:val="20"/>
                <w:lang w:val="ru-RU"/>
              </w:rPr>
              <w:t xml:space="preserve">Ответственный за реализацию комплекса процессных мероприятий: </w:t>
            </w:r>
            <w:r w:rsidRPr="000D77CA">
              <w:rPr>
                <w:sz w:val="20"/>
                <w:szCs w:val="20"/>
                <w:lang w:val="ru-RU" w:eastAsia="ru-RU"/>
              </w:rPr>
              <w:t xml:space="preserve">Администрация Молчановского района </w:t>
            </w:r>
          </w:p>
          <w:p w:rsidR="003C224B" w:rsidRPr="000D77CA" w:rsidRDefault="003C224B" w:rsidP="003C224B">
            <w:pPr>
              <w:pStyle w:val="TableParagraph"/>
              <w:jc w:val="center"/>
              <w:rPr>
                <w:sz w:val="20"/>
                <w:szCs w:val="20"/>
                <w:lang w:val="ru-RU"/>
              </w:rPr>
            </w:pPr>
            <w:r w:rsidRPr="000D77CA">
              <w:rPr>
                <w:sz w:val="20"/>
                <w:szCs w:val="20"/>
                <w:lang w:val="ru-RU" w:eastAsia="ru-RU"/>
              </w:rPr>
              <w:t>(Управление по социальной политике)</w:t>
            </w:r>
          </w:p>
        </w:tc>
      </w:tr>
      <w:tr w:rsidR="003C224B" w:rsidRPr="000D77CA" w:rsidTr="003C224B">
        <w:trPr>
          <w:trHeight w:val="237"/>
        </w:trPr>
        <w:tc>
          <w:tcPr>
            <w:tcW w:w="3134"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jc w:val="center"/>
              <w:rPr>
                <w:sz w:val="20"/>
                <w:szCs w:val="20"/>
                <w:lang w:val="ru-RU" w:eastAsia="ru-RU"/>
              </w:rPr>
            </w:pPr>
            <w:r w:rsidRPr="000D77CA">
              <w:rPr>
                <w:sz w:val="20"/>
                <w:szCs w:val="20"/>
                <w:lang w:val="ru-RU" w:eastAsia="ru-RU"/>
              </w:rPr>
              <w:lastRenderedPageBreak/>
              <w:t>Задача 1</w:t>
            </w:r>
          </w:p>
        </w:tc>
        <w:tc>
          <w:tcPr>
            <w:tcW w:w="581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both"/>
              <w:rPr>
                <w:sz w:val="20"/>
                <w:szCs w:val="20"/>
                <w:lang w:val="ru-RU"/>
              </w:rPr>
            </w:pPr>
            <w:r w:rsidRPr="000D77CA">
              <w:rPr>
                <w:sz w:val="20"/>
                <w:szCs w:val="20"/>
                <w:lang w:val="ru-RU"/>
              </w:rPr>
              <w:t>Создание условий для отдыха населения и сохранение рекреационных ресурсов</w:t>
            </w:r>
          </w:p>
        </w:tc>
        <w:tc>
          <w:tcPr>
            <w:tcW w:w="583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both"/>
              <w:rPr>
                <w:sz w:val="20"/>
                <w:szCs w:val="20"/>
                <w:lang w:val="ru-RU"/>
              </w:rPr>
            </w:pPr>
            <w:r w:rsidRPr="000D77CA">
              <w:rPr>
                <w:sz w:val="20"/>
                <w:szCs w:val="20"/>
                <w:lang w:val="ru-RU"/>
              </w:rPr>
              <w:t>Площадь территорий земельных участков, очищенных от несанкционированного  размещения  твердых бытовых отходов, кв. м</w:t>
            </w:r>
          </w:p>
        </w:tc>
      </w:tr>
      <w:tr w:rsidR="003C224B" w:rsidRPr="000D77CA" w:rsidTr="003C224B">
        <w:trPr>
          <w:trHeight w:val="547"/>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3C224B" w:rsidRPr="000D77CA" w:rsidTr="003C224B">
        <w:trPr>
          <w:trHeight w:val="480"/>
        </w:trPr>
        <w:tc>
          <w:tcPr>
            <w:tcW w:w="14777" w:type="dxa"/>
            <w:gridSpan w:val="3"/>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 xml:space="preserve">Ответственный за реализацию комплекса процессных мероприятий:  Администрация Молчановского района </w:t>
            </w:r>
          </w:p>
          <w:p w:rsidR="003C224B" w:rsidRPr="000D77CA" w:rsidRDefault="003C224B" w:rsidP="003C224B">
            <w:pPr>
              <w:widowControl/>
              <w:autoSpaceDE/>
              <w:autoSpaceDN/>
              <w:ind w:left="1243" w:right="612"/>
              <w:jc w:val="center"/>
              <w:rPr>
                <w:sz w:val="20"/>
                <w:szCs w:val="20"/>
                <w:lang w:val="ru-RU"/>
              </w:rPr>
            </w:pPr>
            <w:r w:rsidRPr="000D77CA">
              <w:rPr>
                <w:sz w:val="20"/>
                <w:szCs w:val="20"/>
                <w:lang w:val="ru-RU"/>
              </w:rPr>
              <w:t>(Управление по социальной политике)</w:t>
            </w:r>
          </w:p>
        </w:tc>
      </w:tr>
    </w:tbl>
    <w:p w:rsidR="003C224B" w:rsidRPr="000D77CA" w:rsidRDefault="003C224B" w:rsidP="003C224B">
      <w:pPr>
        <w:jc w:val="center"/>
        <w:rPr>
          <w:sz w:val="20"/>
          <w:szCs w:val="20"/>
        </w:rPr>
        <w:sectPr w:rsidR="003C224B" w:rsidRPr="000D77CA" w:rsidSect="003C224B">
          <w:pgSz w:w="16840" w:h="11907" w:orient="landscape"/>
          <w:pgMar w:top="567" w:right="567" w:bottom="567" w:left="1134" w:header="567" w:footer="0" w:gutter="0"/>
          <w:cols w:space="720"/>
          <w:docGrid w:linePitch="299"/>
        </w:sectPr>
      </w:pPr>
    </w:p>
    <w:p w:rsidR="003C224B" w:rsidRPr="000D77CA" w:rsidRDefault="003C224B" w:rsidP="003C224B">
      <w:pPr>
        <w:jc w:val="center"/>
        <w:rPr>
          <w:sz w:val="20"/>
          <w:szCs w:val="20"/>
        </w:rPr>
      </w:pPr>
      <w:r w:rsidRPr="000D77CA">
        <w:rPr>
          <w:sz w:val="20"/>
          <w:szCs w:val="20"/>
        </w:rPr>
        <w:lastRenderedPageBreak/>
        <w:t>3. Характеристика текущего состояния сферы реализации муниципальной программы</w:t>
      </w:r>
    </w:p>
    <w:p w:rsidR="003C224B" w:rsidRPr="000D77CA" w:rsidRDefault="003C224B" w:rsidP="003C224B">
      <w:pPr>
        <w:jc w:val="center"/>
        <w:rPr>
          <w:sz w:val="20"/>
          <w:szCs w:val="20"/>
        </w:rPr>
      </w:pPr>
    </w:p>
    <w:p w:rsidR="003C224B" w:rsidRPr="000D77CA" w:rsidRDefault="003C224B" w:rsidP="003C224B">
      <w:pPr>
        <w:autoSpaceDE w:val="0"/>
        <w:autoSpaceDN w:val="0"/>
        <w:adjustRightInd w:val="0"/>
        <w:ind w:firstLine="709"/>
        <w:jc w:val="both"/>
        <w:rPr>
          <w:sz w:val="20"/>
          <w:szCs w:val="20"/>
        </w:rPr>
      </w:pPr>
      <w:r w:rsidRPr="000D77CA">
        <w:rPr>
          <w:sz w:val="20"/>
          <w:szCs w:val="20"/>
        </w:rPr>
        <w:t>Цели и задачи социально-экономического развития Молчановского района определены в Стратегии социально-экономического развития муниципального образования «Молчановский район» до 2030 года одной из целью, которой является «Формирование системы эффективного природопользования» (обеспечение экологической безопасности и безопасности жизнедеятельности, совершенствование системы управления охраной окружающей среды и рационального природопользования).</w:t>
      </w:r>
    </w:p>
    <w:p w:rsidR="003C224B" w:rsidRPr="000D77CA" w:rsidRDefault="003C224B" w:rsidP="003C224B">
      <w:pPr>
        <w:autoSpaceDE w:val="0"/>
        <w:autoSpaceDN w:val="0"/>
        <w:adjustRightInd w:val="0"/>
        <w:ind w:firstLine="709"/>
        <w:jc w:val="both"/>
        <w:rPr>
          <w:sz w:val="20"/>
          <w:szCs w:val="20"/>
        </w:rPr>
      </w:pPr>
      <w:r w:rsidRPr="000D77CA">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3C224B" w:rsidRPr="000D77CA" w:rsidRDefault="003C224B" w:rsidP="003C224B">
      <w:pPr>
        <w:autoSpaceDE w:val="0"/>
        <w:autoSpaceDN w:val="0"/>
        <w:adjustRightInd w:val="0"/>
        <w:ind w:firstLine="709"/>
        <w:jc w:val="both"/>
        <w:rPr>
          <w:sz w:val="20"/>
          <w:szCs w:val="20"/>
        </w:rPr>
      </w:pPr>
      <w:r w:rsidRPr="000D77CA">
        <w:rPr>
          <w:sz w:val="20"/>
          <w:szCs w:val="20"/>
        </w:rPr>
        <w:t xml:space="preserve">В собственности муниципального образования «Молчановский район» имеется  1 объект размещения твердых бытовых отходов – полигон ТБО с. Молчаново. </w:t>
      </w:r>
    </w:p>
    <w:p w:rsidR="003C224B" w:rsidRPr="000D77CA" w:rsidRDefault="003C224B" w:rsidP="003C224B">
      <w:pPr>
        <w:autoSpaceDE w:val="0"/>
        <w:autoSpaceDN w:val="0"/>
        <w:adjustRightInd w:val="0"/>
        <w:ind w:firstLine="709"/>
        <w:jc w:val="both"/>
        <w:rPr>
          <w:sz w:val="20"/>
          <w:szCs w:val="20"/>
        </w:rPr>
      </w:pPr>
      <w:r w:rsidRPr="000D77CA">
        <w:rPr>
          <w:sz w:val="20"/>
          <w:szCs w:val="20"/>
        </w:rPr>
        <w:t xml:space="preserve">Одним из основных факторов экологической безопасности является повышение экологической культуры и уровня экологического сознания населения. Для чего Администрация Молчановского района ежегодно занимается организацией Общероссийских Дней защиты от экологической опасности, в которых принимают участие до 6 000 человек. С этой целью ведется активная просветительская деятельность через средства массовой информации, библиотечную сеть, общеобразовательные учреждения, дошкольные учреждения, общественные организации. </w:t>
      </w:r>
    </w:p>
    <w:p w:rsidR="003C224B" w:rsidRPr="000D77CA" w:rsidRDefault="003C224B" w:rsidP="003C224B">
      <w:pPr>
        <w:autoSpaceDE w:val="0"/>
        <w:autoSpaceDN w:val="0"/>
        <w:adjustRightInd w:val="0"/>
        <w:ind w:firstLine="709"/>
        <w:jc w:val="both"/>
        <w:rPr>
          <w:sz w:val="20"/>
          <w:szCs w:val="20"/>
        </w:rPr>
      </w:pPr>
      <w:r w:rsidRPr="000D77CA">
        <w:rPr>
          <w:sz w:val="20"/>
          <w:szCs w:val="20"/>
        </w:rPr>
        <w:t>Ежегодно в целях обеспечения чистоты и порядка,  своевременной уборки общественных и ведомственных территорий, очистки берегов водных объектов в местах организованного и неорганизованного отдыха населения, оздоровления экологической обстановки в Молчановском районе организуются и проводятся рейдовые мероприятия по санитарной очистке территорий.</w:t>
      </w:r>
    </w:p>
    <w:p w:rsidR="003C224B" w:rsidRPr="000D77CA" w:rsidRDefault="003C224B" w:rsidP="003C224B">
      <w:pPr>
        <w:autoSpaceDE w:val="0"/>
        <w:autoSpaceDN w:val="0"/>
        <w:adjustRightInd w:val="0"/>
        <w:ind w:firstLine="709"/>
        <w:jc w:val="both"/>
        <w:rPr>
          <w:sz w:val="20"/>
          <w:szCs w:val="20"/>
        </w:rPr>
      </w:pPr>
      <w:r w:rsidRPr="000D77CA">
        <w:rPr>
          <w:sz w:val="20"/>
          <w:szCs w:val="20"/>
        </w:rPr>
        <w:t>Для устойчивого социально-экономического развития территории, улучшения комфортности и безопасности жизнедеятельности населения Молчановского района  необходимо системно участвовать в решении вопросов организации системы сбора и удаления твердых бытовых отходов на территории района, снижения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w:t>
      </w: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jc w:val="both"/>
        <w:rPr>
          <w:sz w:val="20"/>
          <w:szCs w:val="20"/>
        </w:rPr>
      </w:pPr>
    </w:p>
    <w:p w:rsidR="003C224B" w:rsidRPr="000D77CA" w:rsidRDefault="003C224B" w:rsidP="003C224B">
      <w:pPr>
        <w:autoSpaceDE w:val="0"/>
        <w:autoSpaceDN w:val="0"/>
        <w:adjustRightInd w:val="0"/>
        <w:ind w:firstLine="709"/>
        <w:jc w:val="both"/>
        <w:rPr>
          <w:sz w:val="20"/>
          <w:szCs w:val="20"/>
        </w:rPr>
      </w:pPr>
    </w:p>
    <w:p w:rsidR="003C224B" w:rsidRPr="000D77CA" w:rsidRDefault="003C224B" w:rsidP="003C224B">
      <w:pPr>
        <w:autoSpaceDE w:val="0"/>
        <w:autoSpaceDN w:val="0"/>
        <w:adjustRightInd w:val="0"/>
        <w:jc w:val="both"/>
        <w:rPr>
          <w:sz w:val="20"/>
          <w:szCs w:val="20"/>
        </w:rPr>
        <w:sectPr w:rsidR="003C224B" w:rsidRPr="000D77CA" w:rsidSect="003C224B">
          <w:pgSz w:w="11907" w:h="16840"/>
          <w:pgMar w:top="567" w:right="567" w:bottom="567" w:left="1134" w:header="426" w:footer="0" w:gutter="0"/>
          <w:cols w:space="720"/>
          <w:docGrid w:linePitch="299"/>
        </w:sectPr>
      </w:pPr>
    </w:p>
    <w:p w:rsidR="003C224B" w:rsidRPr="000D77CA" w:rsidRDefault="003C224B" w:rsidP="003C224B">
      <w:pPr>
        <w:autoSpaceDE w:val="0"/>
        <w:autoSpaceDN w:val="0"/>
        <w:adjustRightInd w:val="0"/>
        <w:ind w:firstLine="709"/>
        <w:jc w:val="center"/>
        <w:rPr>
          <w:sz w:val="20"/>
          <w:szCs w:val="20"/>
        </w:rPr>
      </w:pPr>
      <w:r w:rsidRPr="000D77CA">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3C224B" w:rsidRPr="000D77CA" w:rsidRDefault="003C224B" w:rsidP="003C224B">
      <w:pPr>
        <w:autoSpaceDE w:val="0"/>
        <w:autoSpaceDN w:val="0"/>
        <w:adjustRightInd w:val="0"/>
        <w:rPr>
          <w:sz w:val="20"/>
          <w:szCs w:val="20"/>
        </w:rPr>
      </w:pPr>
    </w:p>
    <w:p w:rsidR="003C224B" w:rsidRPr="000D77CA" w:rsidRDefault="003C224B" w:rsidP="003C224B">
      <w:pPr>
        <w:autoSpaceDE w:val="0"/>
        <w:autoSpaceDN w:val="0"/>
        <w:adjustRightInd w:val="0"/>
        <w:ind w:firstLine="709"/>
        <w:jc w:val="center"/>
        <w:rPr>
          <w:sz w:val="20"/>
          <w:szCs w:val="20"/>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3C224B" w:rsidRPr="000D77CA" w:rsidTr="003C224B">
        <w:trPr>
          <w:trHeight w:val="1785"/>
        </w:trPr>
        <w:tc>
          <w:tcPr>
            <w:tcW w:w="470"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left="107" w:right="79" w:firstLine="16"/>
              <w:jc w:val="center"/>
              <w:rPr>
                <w:sz w:val="20"/>
                <w:szCs w:val="20"/>
              </w:rPr>
            </w:pPr>
            <w:r w:rsidRPr="000D77CA">
              <w:rPr>
                <w:sz w:val="20"/>
                <w:szCs w:val="20"/>
              </w:rPr>
              <w:t>№пп</w:t>
            </w:r>
          </w:p>
        </w:tc>
        <w:tc>
          <w:tcPr>
            <w:tcW w:w="138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right="83" w:firstLine="104"/>
              <w:jc w:val="center"/>
              <w:rPr>
                <w:sz w:val="20"/>
                <w:szCs w:val="20"/>
              </w:rPr>
            </w:pPr>
            <w:r w:rsidRPr="000D77CA">
              <w:rPr>
                <w:sz w:val="20"/>
                <w:szCs w:val="20"/>
              </w:rPr>
              <w:t>Наименован</w:t>
            </w:r>
            <w:r w:rsidRPr="000D77CA">
              <w:rPr>
                <w:sz w:val="20"/>
                <w:szCs w:val="20"/>
                <w:lang w:val="ru-RU"/>
              </w:rPr>
              <w:t xml:space="preserve">ие </w:t>
            </w:r>
            <w:r w:rsidRPr="000D77CA">
              <w:rPr>
                <w:sz w:val="20"/>
                <w:szCs w:val="20"/>
              </w:rPr>
              <w:t>показателя</w:t>
            </w:r>
          </w:p>
        </w:tc>
        <w:tc>
          <w:tcPr>
            <w:tcW w:w="1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left="105" w:right="81"/>
              <w:jc w:val="center"/>
              <w:rPr>
                <w:sz w:val="20"/>
                <w:szCs w:val="20"/>
              </w:rPr>
            </w:pPr>
            <w:r w:rsidRPr="000D77CA">
              <w:rPr>
                <w:sz w:val="20"/>
                <w:szCs w:val="20"/>
              </w:rPr>
              <w:t>Единица</w:t>
            </w:r>
            <w:r w:rsidRPr="000D77CA">
              <w:rPr>
                <w:sz w:val="20"/>
                <w:szCs w:val="20"/>
                <w:lang w:val="ru-RU"/>
              </w:rPr>
              <w:t xml:space="preserve"> </w:t>
            </w:r>
            <w:r w:rsidRPr="000D77CA">
              <w:rPr>
                <w:sz w:val="20"/>
                <w:szCs w:val="20"/>
              </w:rPr>
              <w:t>измерения</w:t>
            </w:r>
          </w:p>
        </w:tc>
        <w:tc>
          <w:tcPr>
            <w:tcW w:w="1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left="115" w:right="111"/>
              <w:jc w:val="center"/>
              <w:rPr>
                <w:sz w:val="20"/>
                <w:szCs w:val="20"/>
                <w:lang w:val="ru-RU"/>
              </w:rPr>
            </w:pPr>
            <w:r w:rsidRPr="000D77CA">
              <w:rPr>
                <w:sz w:val="20"/>
                <w:szCs w:val="20"/>
                <w:lang w:val="ru-RU"/>
              </w:rPr>
              <w:t>Пункт</w:t>
            </w:r>
          </w:p>
          <w:p w:rsidR="003C224B" w:rsidRPr="000D77CA" w:rsidRDefault="003C224B" w:rsidP="003C224B">
            <w:pPr>
              <w:pStyle w:val="TableParagraph"/>
              <w:ind w:left="120" w:right="111"/>
              <w:jc w:val="center"/>
              <w:rPr>
                <w:sz w:val="20"/>
                <w:szCs w:val="20"/>
                <w:lang w:val="ru-RU"/>
              </w:rPr>
            </w:pPr>
            <w:r w:rsidRPr="000D77CA">
              <w:rPr>
                <w:sz w:val="20"/>
                <w:szCs w:val="20"/>
                <w:lang w:val="ru-RU"/>
              </w:rPr>
              <w:t>Федерального плана</w:t>
            </w:r>
          </w:p>
          <w:p w:rsidR="003C224B" w:rsidRPr="000D77CA" w:rsidRDefault="003C224B" w:rsidP="003C224B">
            <w:pPr>
              <w:pStyle w:val="TableParagraph"/>
              <w:ind w:left="120" w:right="111"/>
              <w:jc w:val="center"/>
              <w:rPr>
                <w:sz w:val="20"/>
                <w:szCs w:val="20"/>
                <w:lang w:val="ru-RU"/>
              </w:rPr>
            </w:pPr>
            <w:r w:rsidRPr="000D77CA">
              <w:rPr>
                <w:sz w:val="20"/>
                <w:szCs w:val="20"/>
                <w:lang w:val="ru-RU"/>
              </w:rPr>
              <w:t>Статистических работ</w:t>
            </w:r>
          </w:p>
        </w:tc>
        <w:tc>
          <w:tcPr>
            <w:tcW w:w="1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left="122" w:right="112"/>
              <w:jc w:val="center"/>
              <w:rPr>
                <w:sz w:val="20"/>
                <w:szCs w:val="20"/>
                <w:lang w:val="ru-RU"/>
              </w:rPr>
            </w:pPr>
            <w:r w:rsidRPr="000D77CA">
              <w:rPr>
                <w:sz w:val="20"/>
                <w:szCs w:val="20"/>
              </w:rPr>
              <w:t>Периодичность</w:t>
            </w:r>
            <w:r w:rsidRPr="000D77CA">
              <w:rPr>
                <w:sz w:val="20"/>
                <w:szCs w:val="20"/>
                <w:lang w:val="ru-RU"/>
              </w:rPr>
              <w:t xml:space="preserve"> </w:t>
            </w:r>
            <w:r w:rsidRPr="000D77CA">
              <w:rPr>
                <w:sz w:val="20"/>
                <w:szCs w:val="20"/>
              </w:rPr>
              <w:t>сбора</w:t>
            </w:r>
            <w:r w:rsidRPr="000D77CA">
              <w:rPr>
                <w:sz w:val="20"/>
                <w:szCs w:val="20"/>
                <w:lang w:val="ru-RU"/>
              </w:rPr>
              <w:t xml:space="preserve"> </w:t>
            </w:r>
            <w:r w:rsidRPr="000D77CA">
              <w:rPr>
                <w:sz w:val="20"/>
                <w:szCs w:val="20"/>
              </w:rPr>
              <w:t>данных</w:t>
            </w:r>
          </w:p>
          <w:p w:rsidR="003C224B" w:rsidRPr="000D77CA" w:rsidRDefault="003C224B" w:rsidP="003C224B">
            <w:pPr>
              <w:pStyle w:val="TableParagraph"/>
              <w:ind w:left="122" w:right="112"/>
              <w:jc w:val="center"/>
              <w:rPr>
                <w:sz w:val="20"/>
                <w:szCs w:val="20"/>
                <w:lang w:val="ru-RU"/>
              </w:rPr>
            </w:pPr>
            <w:r w:rsidRPr="000D77CA">
              <w:rPr>
                <w:sz w:val="20"/>
                <w:szCs w:val="20"/>
                <w:lang w:val="ru-RU"/>
              </w:rPr>
              <w:t>данных</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left="107" w:right="94" w:hanging="4"/>
              <w:jc w:val="center"/>
              <w:rPr>
                <w:sz w:val="20"/>
                <w:szCs w:val="20"/>
                <w:lang w:val="ru-RU"/>
              </w:rPr>
            </w:pPr>
            <w:r w:rsidRPr="000D77CA">
              <w:rPr>
                <w:sz w:val="20"/>
                <w:szCs w:val="20"/>
              </w:rPr>
              <w:t>Временные</w:t>
            </w:r>
          </w:p>
          <w:p w:rsidR="003C224B" w:rsidRPr="000D77CA" w:rsidRDefault="003C224B" w:rsidP="003C224B">
            <w:pPr>
              <w:pStyle w:val="TableParagraph"/>
              <w:ind w:left="107" w:right="94" w:hanging="4"/>
              <w:jc w:val="center"/>
              <w:rPr>
                <w:sz w:val="20"/>
                <w:szCs w:val="20"/>
                <w:lang w:val="ru-RU"/>
              </w:rPr>
            </w:pPr>
            <w:r w:rsidRPr="000D77CA">
              <w:rPr>
                <w:sz w:val="20"/>
                <w:szCs w:val="20"/>
              </w:rPr>
              <w:t>характеристики</w:t>
            </w:r>
            <w:r w:rsidRPr="000D77CA">
              <w:rPr>
                <w:sz w:val="20"/>
                <w:szCs w:val="20"/>
                <w:lang w:val="ru-RU"/>
              </w:rPr>
              <w:t xml:space="preserve"> </w:t>
            </w:r>
            <w:r w:rsidRPr="000D77CA">
              <w:rPr>
                <w:sz w:val="20"/>
                <w:szCs w:val="20"/>
              </w:rPr>
              <w:t>показателя</w:t>
            </w:r>
          </w:p>
        </w:tc>
        <w:tc>
          <w:tcPr>
            <w:tcW w:w="3260"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106" w:right="96" w:hanging="3"/>
              <w:jc w:val="center"/>
              <w:rPr>
                <w:sz w:val="20"/>
                <w:szCs w:val="20"/>
                <w:lang w:val="ru-RU"/>
              </w:rPr>
            </w:pPr>
            <w:r w:rsidRPr="000D77CA">
              <w:rPr>
                <w:sz w:val="20"/>
                <w:szCs w:val="20"/>
                <w:lang w:val="ru-RU"/>
              </w:rPr>
              <w:t>Алгоритм формирования (формула)</w:t>
            </w:r>
          </w:p>
          <w:p w:rsidR="003C224B" w:rsidRPr="000D77CA" w:rsidRDefault="003C224B" w:rsidP="003C224B">
            <w:pPr>
              <w:pStyle w:val="TableParagraph"/>
              <w:ind w:left="106" w:right="96" w:hanging="3"/>
              <w:jc w:val="center"/>
              <w:rPr>
                <w:sz w:val="20"/>
                <w:szCs w:val="20"/>
                <w:lang w:val="ru-RU"/>
              </w:rPr>
            </w:pPr>
            <w:r w:rsidRPr="000D77CA">
              <w:rPr>
                <w:sz w:val="20"/>
                <w:szCs w:val="20"/>
                <w:lang w:val="ru-RU"/>
              </w:rPr>
              <w:t>расчета показателя</w:t>
            </w:r>
          </w:p>
          <w:p w:rsidR="003C224B" w:rsidRPr="000D77CA" w:rsidRDefault="003C224B" w:rsidP="003C224B">
            <w:pPr>
              <w:pStyle w:val="TableParagraph"/>
              <w:ind w:left="652" w:right="648"/>
              <w:jc w:val="center"/>
              <w:rPr>
                <w:sz w:val="20"/>
                <w:szCs w:val="20"/>
                <w:lang w:val="ru-RU"/>
              </w:rPr>
            </w:pPr>
          </w:p>
        </w:tc>
        <w:tc>
          <w:tcPr>
            <w:tcW w:w="179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left="117" w:right="113" w:firstLine="2"/>
              <w:jc w:val="center"/>
              <w:rPr>
                <w:sz w:val="20"/>
                <w:szCs w:val="20"/>
              </w:rPr>
            </w:pPr>
            <w:r w:rsidRPr="000D77CA">
              <w:rPr>
                <w:sz w:val="20"/>
                <w:szCs w:val="20"/>
              </w:rPr>
              <w:t>Метод</w:t>
            </w:r>
            <w:r w:rsidRPr="000D77CA">
              <w:rPr>
                <w:sz w:val="20"/>
                <w:szCs w:val="20"/>
                <w:lang w:val="ru-RU"/>
              </w:rPr>
              <w:t xml:space="preserve"> </w:t>
            </w:r>
            <w:r w:rsidRPr="000D77CA">
              <w:rPr>
                <w:sz w:val="20"/>
                <w:szCs w:val="20"/>
              </w:rPr>
              <w:t>сбора</w:t>
            </w:r>
            <w:r w:rsidRPr="000D77CA">
              <w:rPr>
                <w:sz w:val="20"/>
                <w:szCs w:val="20"/>
                <w:lang w:val="ru-RU"/>
              </w:rPr>
              <w:t xml:space="preserve"> </w:t>
            </w:r>
            <w:r w:rsidRPr="000D77CA">
              <w:rPr>
                <w:sz w:val="20"/>
                <w:szCs w:val="20"/>
              </w:rPr>
              <w:t>информации</w:t>
            </w:r>
          </w:p>
          <w:p w:rsidR="003C224B" w:rsidRPr="000D77CA" w:rsidRDefault="003C224B" w:rsidP="003C224B">
            <w:pPr>
              <w:pStyle w:val="TableParagraph"/>
              <w:spacing w:before="1"/>
              <w:ind w:right="555"/>
              <w:jc w:val="center"/>
              <w:rPr>
                <w:sz w:val="20"/>
                <w:szCs w:val="20"/>
                <w:lang w:val="ru-RU"/>
              </w:rPr>
            </w:pPr>
          </w:p>
        </w:tc>
        <w:tc>
          <w:tcPr>
            <w:tcW w:w="179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spacing w:before="1"/>
              <w:ind w:left="138" w:right="100" w:hanging="36"/>
              <w:jc w:val="center"/>
              <w:rPr>
                <w:sz w:val="20"/>
                <w:szCs w:val="20"/>
                <w:lang w:val="ru-RU"/>
              </w:rPr>
            </w:pPr>
            <w:r w:rsidRPr="000D77CA">
              <w:rPr>
                <w:sz w:val="20"/>
                <w:szCs w:val="20"/>
                <w:lang w:val="ru-RU"/>
              </w:rPr>
              <w:t>Ответственный за сбор данных по показателю</w:t>
            </w:r>
          </w:p>
          <w:p w:rsidR="003C224B" w:rsidRPr="000D77CA" w:rsidRDefault="003C224B" w:rsidP="003C224B">
            <w:pPr>
              <w:pStyle w:val="TableParagraph"/>
              <w:spacing w:before="2"/>
              <w:ind w:left="691" w:right="692"/>
              <w:jc w:val="center"/>
              <w:rPr>
                <w:sz w:val="20"/>
                <w:szCs w:val="20"/>
                <w:lang w:val="ru-RU"/>
              </w:rPr>
            </w:pPr>
          </w:p>
        </w:tc>
        <w:tc>
          <w:tcPr>
            <w:tcW w:w="108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spacing w:before="1"/>
              <w:jc w:val="center"/>
              <w:rPr>
                <w:sz w:val="20"/>
                <w:szCs w:val="20"/>
                <w:lang w:val="ru-RU"/>
              </w:rPr>
            </w:pPr>
            <w:r w:rsidRPr="000D77CA">
              <w:rPr>
                <w:sz w:val="20"/>
                <w:szCs w:val="20"/>
                <w:lang w:val="ru-RU"/>
              </w:rPr>
              <w:t>Дата получения фактического</w:t>
            </w:r>
          </w:p>
          <w:p w:rsidR="003C224B" w:rsidRPr="000D77CA" w:rsidRDefault="003C224B" w:rsidP="003C224B">
            <w:pPr>
              <w:pStyle w:val="TableParagraph"/>
              <w:ind w:hanging="5"/>
              <w:jc w:val="center"/>
              <w:rPr>
                <w:sz w:val="20"/>
                <w:szCs w:val="20"/>
                <w:lang w:val="ru-RU"/>
              </w:rPr>
            </w:pPr>
            <w:r w:rsidRPr="000D77CA">
              <w:rPr>
                <w:sz w:val="20"/>
                <w:szCs w:val="20"/>
                <w:lang w:val="ru-RU"/>
              </w:rPr>
              <w:t>Значения показателя</w:t>
            </w:r>
          </w:p>
        </w:tc>
      </w:tr>
      <w:tr w:rsidR="003C224B" w:rsidRPr="000D77CA" w:rsidTr="003C224B">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10"/>
              <w:jc w:val="center"/>
              <w:rPr>
                <w:sz w:val="20"/>
                <w:szCs w:val="20"/>
              </w:rPr>
            </w:pPr>
            <w:r w:rsidRPr="000D77CA">
              <w:rPr>
                <w:sz w:val="20"/>
                <w:szCs w:val="20"/>
              </w:rPr>
              <w:t>1</w:t>
            </w:r>
          </w:p>
        </w:tc>
        <w:tc>
          <w:tcPr>
            <w:tcW w:w="1388"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6"/>
              <w:jc w:val="center"/>
              <w:rPr>
                <w:sz w:val="20"/>
                <w:szCs w:val="20"/>
              </w:rPr>
            </w:pPr>
            <w:r w:rsidRPr="000D77CA">
              <w:rPr>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5"/>
              <w:jc w:val="center"/>
              <w:rPr>
                <w:sz w:val="20"/>
                <w:szCs w:val="20"/>
              </w:rPr>
            </w:pPr>
            <w:r w:rsidRPr="000D77CA">
              <w:rPr>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7"/>
              <w:jc w:val="center"/>
              <w:rPr>
                <w:sz w:val="20"/>
                <w:szCs w:val="20"/>
              </w:rPr>
            </w:pPr>
            <w:r w:rsidRPr="000D77C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6"/>
              <w:jc w:val="center"/>
              <w:rPr>
                <w:sz w:val="20"/>
                <w:szCs w:val="20"/>
              </w:rPr>
            </w:pPr>
            <w:r w:rsidRPr="000D77CA">
              <w:rPr>
                <w:sz w:val="20"/>
                <w:szCs w:val="20"/>
              </w:rPr>
              <w:t>5</w:t>
            </w:r>
          </w:p>
        </w:tc>
        <w:tc>
          <w:tcPr>
            <w:tcW w:w="1418"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5"/>
              <w:jc w:val="center"/>
              <w:rPr>
                <w:sz w:val="20"/>
                <w:szCs w:val="20"/>
              </w:rPr>
            </w:pPr>
            <w:r w:rsidRPr="000D77CA">
              <w:rPr>
                <w:sz w:val="20"/>
                <w:szCs w:val="20"/>
              </w:rPr>
              <w:t>6</w:t>
            </w:r>
          </w:p>
        </w:tc>
        <w:tc>
          <w:tcPr>
            <w:tcW w:w="3260"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4"/>
              <w:jc w:val="center"/>
              <w:rPr>
                <w:sz w:val="20"/>
                <w:szCs w:val="20"/>
              </w:rPr>
            </w:pPr>
            <w:r w:rsidRPr="000D77CA">
              <w:rPr>
                <w:sz w:val="20"/>
                <w:szCs w:val="20"/>
              </w:rPr>
              <w:t>7</w:t>
            </w:r>
          </w:p>
        </w:tc>
        <w:tc>
          <w:tcPr>
            <w:tcW w:w="1797"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jc w:val="center"/>
              <w:rPr>
                <w:sz w:val="20"/>
                <w:szCs w:val="20"/>
              </w:rPr>
            </w:pPr>
            <w:r w:rsidRPr="000D77CA">
              <w:rPr>
                <w:sz w:val="20"/>
                <w:szCs w:val="20"/>
              </w:rPr>
              <w:t>8</w:t>
            </w:r>
          </w:p>
        </w:tc>
        <w:tc>
          <w:tcPr>
            <w:tcW w:w="1794"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jc w:val="center"/>
              <w:rPr>
                <w:sz w:val="20"/>
                <w:szCs w:val="20"/>
              </w:rPr>
            </w:pPr>
            <w:r w:rsidRPr="000D77CA">
              <w:rPr>
                <w:sz w:val="20"/>
                <w:szCs w:val="20"/>
              </w:rPr>
              <w:t>9</w:t>
            </w:r>
          </w:p>
        </w:tc>
        <w:tc>
          <w:tcPr>
            <w:tcW w:w="1087"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7"/>
              <w:ind w:left="155" w:right="155"/>
              <w:jc w:val="center"/>
              <w:rPr>
                <w:sz w:val="20"/>
                <w:szCs w:val="20"/>
              </w:rPr>
            </w:pPr>
            <w:r w:rsidRPr="000D77CA">
              <w:rPr>
                <w:sz w:val="20"/>
                <w:szCs w:val="20"/>
              </w:rPr>
              <w:t>10</w:t>
            </w:r>
          </w:p>
        </w:tc>
      </w:tr>
      <w:tr w:rsidR="003C224B" w:rsidRPr="000D77CA" w:rsidTr="003C224B">
        <w:trPr>
          <w:trHeight w:val="162"/>
        </w:trPr>
        <w:tc>
          <w:tcPr>
            <w:tcW w:w="14616" w:type="dxa"/>
            <w:gridSpan w:val="10"/>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45"/>
              <w:ind w:left="107"/>
              <w:rPr>
                <w:sz w:val="20"/>
                <w:szCs w:val="20"/>
              </w:rPr>
            </w:pPr>
            <w:r w:rsidRPr="000D77CA">
              <w:rPr>
                <w:sz w:val="20"/>
                <w:szCs w:val="20"/>
              </w:rPr>
              <w:t>Показатели</w:t>
            </w:r>
            <w:r w:rsidRPr="000D77CA">
              <w:rPr>
                <w:sz w:val="20"/>
                <w:szCs w:val="20"/>
                <w:lang w:val="ru-RU"/>
              </w:rPr>
              <w:t xml:space="preserve"> </w:t>
            </w:r>
            <w:r w:rsidRPr="000D77CA">
              <w:rPr>
                <w:sz w:val="20"/>
                <w:szCs w:val="20"/>
              </w:rPr>
              <w:t>цели</w:t>
            </w:r>
            <w:r w:rsidRPr="000D77CA">
              <w:rPr>
                <w:sz w:val="20"/>
                <w:szCs w:val="20"/>
                <w:lang w:val="ru-RU"/>
              </w:rPr>
              <w:t xml:space="preserve"> муниципальной </w:t>
            </w:r>
            <w:r w:rsidRPr="000D77CA">
              <w:rPr>
                <w:sz w:val="20"/>
                <w:szCs w:val="20"/>
              </w:rPr>
              <w:t>программы</w:t>
            </w:r>
          </w:p>
        </w:tc>
      </w:tr>
      <w:tr w:rsidR="003C224B" w:rsidRPr="000D77CA" w:rsidTr="003C224B">
        <w:trPr>
          <w:trHeight w:val="494"/>
        </w:trPr>
        <w:tc>
          <w:tcPr>
            <w:tcW w:w="470"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both"/>
              <w:rPr>
                <w:sz w:val="20"/>
                <w:szCs w:val="20"/>
                <w:lang w:val="ru-RU"/>
              </w:rPr>
            </w:pPr>
            <w:r w:rsidRPr="000D77CA">
              <w:rPr>
                <w:sz w:val="20"/>
                <w:szCs w:val="20"/>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spacing w:before="113"/>
              <w:ind w:left="105"/>
              <w:jc w:val="both"/>
              <w:rPr>
                <w:sz w:val="20"/>
                <w:szCs w:val="20"/>
                <w:lang w:val="ru-RU"/>
              </w:rPr>
            </w:pPr>
            <w:r w:rsidRPr="000D77CA">
              <w:rPr>
                <w:sz w:val="20"/>
                <w:szCs w:val="20"/>
                <w:lang w:val="ru-RU"/>
              </w:rPr>
              <w:t>Организация проведения мероприятий по санитарной очистке территории Молчановского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center"/>
              <w:rPr>
                <w:sz w:val="20"/>
                <w:szCs w:val="20"/>
                <w:lang w:val="ru-RU"/>
              </w:rPr>
            </w:pPr>
            <w:r w:rsidRPr="000D77CA">
              <w:rPr>
                <w:rFonts w:eastAsiaTheme="minorHAnsi"/>
                <w:sz w:val="20"/>
                <w:szCs w:val="20"/>
                <w:lang w:val="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center"/>
              <w:rPr>
                <w:sz w:val="20"/>
                <w:szCs w:val="20"/>
                <w:lang w:val="ru-RU"/>
              </w:rPr>
            </w:pPr>
            <w:r w:rsidRPr="000D77CA">
              <w:rPr>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Ежегодно</w:t>
            </w:r>
          </w:p>
        </w:tc>
        <w:tc>
          <w:tcPr>
            <w:tcW w:w="1418"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За</w:t>
            </w:r>
            <w:r w:rsidRPr="000D77CA">
              <w:rPr>
                <w:sz w:val="20"/>
                <w:szCs w:val="20"/>
                <w:lang w:val="ru-RU"/>
              </w:rPr>
              <w:t xml:space="preserve"> </w:t>
            </w:r>
            <w:r w:rsidRPr="000D77CA">
              <w:rPr>
                <w:sz w:val="20"/>
                <w:szCs w:val="20"/>
              </w:rPr>
              <w:t>отчетный период</w:t>
            </w:r>
          </w:p>
        </w:tc>
        <w:tc>
          <w:tcPr>
            <w:tcW w:w="3260"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Абсолютный</w:t>
            </w:r>
            <w:r w:rsidRPr="000D77CA">
              <w:rPr>
                <w:sz w:val="20"/>
                <w:szCs w:val="20"/>
                <w:lang w:val="ru-RU"/>
              </w:rPr>
              <w:t xml:space="preserve"> </w:t>
            </w:r>
            <w:r w:rsidRPr="000D77CA">
              <w:rPr>
                <w:sz w:val="20"/>
                <w:szCs w:val="20"/>
              </w:rPr>
              <w:t>показатель</w:t>
            </w:r>
          </w:p>
        </w:tc>
        <w:tc>
          <w:tcPr>
            <w:tcW w:w="179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Отчетность</w:t>
            </w:r>
          </w:p>
        </w:tc>
        <w:tc>
          <w:tcPr>
            <w:tcW w:w="179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Заместитель Главы Молчановского района - начальник Управления по социальной политике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both"/>
              <w:rPr>
                <w:sz w:val="20"/>
                <w:szCs w:val="20"/>
                <w:lang w:val="ru-RU"/>
              </w:rPr>
            </w:pPr>
            <w:r w:rsidRPr="000D77CA">
              <w:rPr>
                <w:sz w:val="20"/>
                <w:szCs w:val="20"/>
                <w:lang w:val="ru-RU"/>
              </w:rPr>
              <w:t>февраль очередного года, следующего за отчетным</w:t>
            </w:r>
          </w:p>
        </w:tc>
      </w:tr>
    </w:tbl>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pPr>
    </w:p>
    <w:p w:rsidR="003C224B" w:rsidRPr="000D77CA" w:rsidRDefault="003C224B" w:rsidP="003C224B">
      <w:pPr>
        <w:autoSpaceDE w:val="0"/>
        <w:autoSpaceDN w:val="0"/>
        <w:adjustRightInd w:val="0"/>
        <w:ind w:firstLine="709"/>
        <w:jc w:val="center"/>
        <w:rPr>
          <w:sz w:val="20"/>
          <w:szCs w:val="20"/>
        </w:rPr>
        <w:sectPr w:rsidR="003C224B" w:rsidRPr="000D77CA" w:rsidSect="003C224B">
          <w:pgSz w:w="16840" w:h="11907" w:orient="landscape"/>
          <w:pgMar w:top="567" w:right="567" w:bottom="567" w:left="1134" w:header="425" w:footer="0" w:gutter="0"/>
          <w:cols w:space="720"/>
          <w:titlePg/>
          <w:docGrid w:linePitch="299"/>
        </w:sectPr>
      </w:pPr>
    </w:p>
    <w:p w:rsidR="003C224B" w:rsidRPr="000D77CA" w:rsidRDefault="003C224B" w:rsidP="003C224B">
      <w:pPr>
        <w:autoSpaceDE w:val="0"/>
        <w:autoSpaceDN w:val="0"/>
        <w:adjustRightInd w:val="0"/>
        <w:ind w:firstLine="540"/>
        <w:jc w:val="center"/>
        <w:rPr>
          <w:sz w:val="20"/>
          <w:szCs w:val="20"/>
        </w:rPr>
      </w:pPr>
      <w:r w:rsidRPr="000D77CA">
        <w:rPr>
          <w:sz w:val="20"/>
          <w:szCs w:val="20"/>
        </w:rPr>
        <w:lastRenderedPageBreak/>
        <w:t>5. Цели муниципальной программы, показатели цели и задач муниципальной программы</w:t>
      </w:r>
    </w:p>
    <w:p w:rsidR="003C224B" w:rsidRPr="000D77CA" w:rsidRDefault="003C224B" w:rsidP="003C224B">
      <w:pPr>
        <w:pStyle w:val="ConsPlusNormal"/>
        <w:ind w:firstLine="540"/>
        <w:jc w:val="both"/>
        <w:rPr>
          <w:rFonts w:ascii="Times New Roman" w:hAnsi="Times New Roman"/>
          <w:sz w:val="20"/>
          <w:szCs w:val="20"/>
        </w:rPr>
      </w:pPr>
    </w:p>
    <w:p w:rsidR="003C224B" w:rsidRPr="000D77CA" w:rsidRDefault="003C224B" w:rsidP="003C224B">
      <w:pPr>
        <w:widowControl w:val="0"/>
        <w:autoSpaceDE w:val="0"/>
        <w:autoSpaceDN w:val="0"/>
        <w:ind w:firstLine="709"/>
        <w:jc w:val="both"/>
        <w:outlineLvl w:val="0"/>
        <w:rPr>
          <w:sz w:val="20"/>
          <w:szCs w:val="20"/>
        </w:rPr>
      </w:pPr>
      <w:r w:rsidRPr="000D77CA">
        <w:rPr>
          <w:sz w:val="20"/>
          <w:szCs w:val="20"/>
        </w:rPr>
        <w:t>Целью настоящей Программы является улучшение экологической обстановки на территории Молчановского района.</w:t>
      </w:r>
    </w:p>
    <w:p w:rsidR="003C224B" w:rsidRPr="000D77CA" w:rsidRDefault="003C224B" w:rsidP="003C224B">
      <w:pPr>
        <w:widowControl w:val="0"/>
        <w:autoSpaceDE w:val="0"/>
        <w:autoSpaceDN w:val="0"/>
        <w:ind w:firstLine="709"/>
        <w:jc w:val="both"/>
        <w:outlineLvl w:val="0"/>
        <w:rPr>
          <w:sz w:val="20"/>
          <w:szCs w:val="20"/>
        </w:rPr>
      </w:pPr>
      <w:r w:rsidRPr="000D77CA">
        <w:rPr>
          <w:sz w:val="20"/>
          <w:szCs w:val="20"/>
        </w:rPr>
        <w:t>Для достижения цели необходимо решить следующие задачи:</w:t>
      </w:r>
    </w:p>
    <w:p w:rsidR="003C224B" w:rsidRPr="000D77CA" w:rsidRDefault="003C224B" w:rsidP="003C224B">
      <w:pPr>
        <w:widowControl w:val="0"/>
        <w:autoSpaceDE w:val="0"/>
        <w:autoSpaceDN w:val="0"/>
        <w:ind w:firstLine="709"/>
        <w:jc w:val="both"/>
        <w:outlineLvl w:val="0"/>
        <w:rPr>
          <w:sz w:val="20"/>
          <w:szCs w:val="20"/>
        </w:rPr>
      </w:pPr>
      <w:r w:rsidRPr="000D77CA">
        <w:rPr>
          <w:sz w:val="20"/>
          <w:szCs w:val="20"/>
        </w:rPr>
        <w:t xml:space="preserve">Задача 1. 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0D77CA">
          <w:rPr>
            <w:sz w:val="20"/>
            <w:szCs w:val="20"/>
          </w:rPr>
          <w:t>1,3 км</w:t>
        </w:r>
      </w:smartTag>
      <w:r w:rsidRPr="000D77CA">
        <w:rPr>
          <w:sz w:val="20"/>
          <w:szCs w:val="20"/>
        </w:rPr>
        <w:t>. на запад от нежилого строения № 26 по   ул. Гришинский тракт в надлежащее состояние в соответствии с действующим законодательством.</w:t>
      </w:r>
    </w:p>
    <w:p w:rsidR="003C224B" w:rsidRPr="000D77CA" w:rsidRDefault="003C224B" w:rsidP="003C224B">
      <w:pPr>
        <w:widowControl w:val="0"/>
        <w:autoSpaceDE w:val="0"/>
        <w:autoSpaceDN w:val="0"/>
        <w:ind w:firstLine="709"/>
        <w:jc w:val="both"/>
        <w:outlineLvl w:val="0"/>
        <w:rPr>
          <w:sz w:val="20"/>
          <w:szCs w:val="20"/>
        </w:rPr>
      </w:pPr>
      <w:r w:rsidRPr="000D77CA">
        <w:rPr>
          <w:sz w:val="20"/>
          <w:szCs w:val="20"/>
        </w:rPr>
        <w:t>Задача 2. Формирование основ современного экологического мировоззрения и осознания человеком последствий своих действий в окружающей природе.</w:t>
      </w:r>
    </w:p>
    <w:p w:rsidR="003C224B" w:rsidRPr="000D77CA" w:rsidRDefault="003C224B" w:rsidP="003C224B">
      <w:pPr>
        <w:widowControl w:val="0"/>
        <w:autoSpaceDE w:val="0"/>
        <w:autoSpaceDN w:val="0"/>
        <w:ind w:firstLine="709"/>
        <w:jc w:val="both"/>
        <w:outlineLvl w:val="0"/>
        <w:rPr>
          <w:rFonts w:eastAsia="Calibri"/>
          <w:sz w:val="20"/>
          <w:szCs w:val="20"/>
        </w:rPr>
      </w:pPr>
      <w:r w:rsidRPr="000D77CA">
        <w:rPr>
          <w:rFonts w:eastAsia="Calibri"/>
          <w:sz w:val="20"/>
          <w:szCs w:val="20"/>
        </w:rPr>
        <w:t xml:space="preserve">Задача 3. Санитарная очистка территорий земельных участков от несанкционированного  размещения  твердых бытовых отходов.  </w:t>
      </w:r>
    </w:p>
    <w:p w:rsidR="003C224B" w:rsidRPr="000D77CA" w:rsidRDefault="003C224B" w:rsidP="003C224B">
      <w:pPr>
        <w:widowControl w:val="0"/>
        <w:autoSpaceDE w:val="0"/>
        <w:autoSpaceDN w:val="0"/>
        <w:ind w:firstLine="709"/>
        <w:jc w:val="both"/>
        <w:outlineLvl w:val="0"/>
        <w:rPr>
          <w:sz w:val="20"/>
          <w:szCs w:val="20"/>
        </w:rPr>
      </w:pPr>
      <w:r w:rsidRPr="000D77CA">
        <w:rPr>
          <w:sz w:val="20"/>
          <w:szCs w:val="20"/>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3C224B" w:rsidRPr="000D77CA" w:rsidRDefault="003C224B" w:rsidP="003C224B">
      <w:pPr>
        <w:pStyle w:val="1"/>
        <w:numPr>
          <w:ilvl w:val="0"/>
          <w:numId w:val="37"/>
        </w:numPr>
        <w:ind w:right="585"/>
        <w:rPr>
          <w:rFonts w:ascii="Times New Roman" w:hAnsi="Times New Roman"/>
          <w:b w:val="0"/>
          <w:sz w:val="20"/>
          <w:szCs w:val="20"/>
        </w:rPr>
      </w:pPr>
      <w:r w:rsidRPr="000D77CA">
        <w:rPr>
          <w:rFonts w:ascii="Times New Roman" w:hAnsi="Times New Roman"/>
          <w:b w:val="0"/>
          <w:sz w:val="20"/>
          <w:szCs w:val="20"/>
        </w:rPr>
        <w:t xml:space="preserve">Ресурсноеобеспечениереализациимуниципальнойпрограммызасчетсредств местного бюджета и целевых межбюджетных трансфертов из областного бюджета по главным распорядителям средств </w:t>
      </w:r>
      <w:r w:rsidRPr="000D77CA">
        <w:rPr>
          <w:rFonts w:ascii="Times New Roman" w:hAnsi="Times New Roman"/>
          <w:b w:val="0"/>
          <w:spacing w:val="-2"/>
          <w:sz w:val="20"/>
          <w:szCs w:val="20"/>
        </w:rPr>
        <w:t xml:space="preserve">местного </w:t>
      </w:r>
      <w:r w:rsidRPr="000D77CA">
        <w:rPr>
          <w:rFonts w:ascii="Times New Roman" w:hAnsi="Times New Roman"/>
          <w:b w:val="0"/>
          <w:sz w:val="20"/>
          <w:szCs w:val="20"/>
        </w:rPr>
        <w:t>бюджета</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1701"/>
        <w:gridCol w:w="2551"/>
        <w:gridCol w:w="2693"/>
      </w:tblGrid>
      <w:tr w:rsidR="003C224B" w:rsidRPr="000D77CA" w:rsidTr="003C224B">
        <w:trPr>
          <w:trHeight w:val="631"/>
        </w:trPr>
        <w:tc>
          <w:tcPr>
            <w:tcW w:w="709" w:type="dxa"/>
            <w:vMerge w:val="restart"/>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b/>
                <w:sz w:val="20"/>
                <w:szCs w:val="20"/>
                <w:lang w:val="ru-RU"/>
              </w:rPr>
            </w:pPr>
          </w:p>
          <w:p w:rsidR="003C224B" w:rsidRPr="000D77CA" w:rsidRDefault="003C224B" w:rsidP="003C224B">
            <w:pPr>
              <w:pStyle w:val="TableParagraph"/>
              <w:ind w:left="199"/>
              <w:rPr>
                <w:sz w:val="20"/>
                <w:szCs w:val="20"/>
              </w:rPr>
            </w:pPr>
            <w:r w:rsidRPr="000D77CA">
              <w:rPr>
                <w:sz w:val="20"/>
                <w:szCs w:val="20"/>
              </w:rPr>
              <w:t>№ п/п</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379" w:right="367"/>
              <w:jc w:val="center"/>
              <w:rPr>
                <w:sz w:val="20"/>
                <w:szCs w:val="20"/>
                <w:lang w:val="ru-RU"/>
              </w:rPr>
            </w:pPr>
            <w:r w:rsidRPr="000D77CA">
              <w:rPr>
                <w:sz w:val="20"/>
                <w:szCs w:val="20"/>
                <w:lang w:val="ru-RU"/>
              </w:rPr>
              <w:t>Наименование задачи, мероприятия</w:t>
            </w:r>
          </w:p>
          <w:p w:rsidR="003C224B" w:rsidRPr="000D77CA" w:rsidRDefault="003C224B" w:rsidP="003C224B">
            <w:pPr>
              <w:pStyle w:val="TableParagraph"/>
              <w:ind w:left="378" w:right="367"/>
              <w:jc w:val="center"/>
              <w:rPr>
                <w:sz w:val="20"/>
                <w:szCs w:val="20"/>
                <w:lang w:val="ru-RU"/>
              </w:rPr>
            </w:pPr>
            <w:r w:rsidRPr="000D77CA">
              <w:rPr>
                <w:sz w:val="20"/>
                <w:szCs w:val="20"/>
                <w:lang w:val="ru-RU"/>
              </w:rPr>
              <w:t>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jc w:val="center"/>
              <w:rPr>
                <w:sz w:val="20"/>
                <w:szCs w:val="20"/>
              </w:rPr>
            </w:pPr>
            <w:r w:rsidRPr="000D77CA">
              <w:rPr>
                <w:sz w:val="20"/>
                <w:szCs w:val="20"/>
              </w:rPr>
              <w:t>Срок</w:t>
            </w:r>
            <w:r w:rsidRPr="000D77CA">
              <w:rPr>
                <w:sz w:val="20"/>
                <w:szCs w:val="20"/>
                <w:lang w:val="ru-RU"/>
              </w:rPr>
              <w:t xml:space="preserve"> </w:t>
            </w:r>
            <w:r w:rsidRPr="000D77CA">
              <w:rPr>
                <w:sz w:val="20"/>
                <w:szCs w:val="20"/>
              </w:rPr>
              <w:t>исполнения</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143" w:right="128"/>
              <w:jc w:val="center"/>
              <w:rPr>
                <w:sz w:val="20"/>
                <w:szCs w:val="20"/>
                <w:lang w:val="ru-RU"/>
              </w:rPr>
            </w:pPr>
            <w:r w:rsidRPr="000D77CA">
              <w:rPr>
                <w:sz w:val="20"/>
                <w:szCs w:val="20"/>
                <w:lang w:val="ru-RU"/>
              </w:rPr>
              <w:t>Объем финансирования за счет средств местного бюджета, в том числе за</w:t>
            </w:r>
          </w:p>
          <w:p w:rsidR="003C224B" w:rsidRPr="000D77CA" w:rsidRDefault="003C224B" w:rsidP="003C224B">
            <w:pPr>
              <w:pStyle w:val="TableParagraph"/>
              <w:ind w:left="143" w:right="125"/>
              <w:jc w:val="center"/>
              <w:rPr>
                <w:sz w:val="20"/>
                <w:szCs w:val="20"/>
                <w:lang w:val="ru-RU"/>
              </w:rPr>
            </w:pPr>
            <w:r w:rsidRPr="000D77CA">
              <w:rPr>
                <w:sz w:val="20"/>
                <w:szCs w:val="20"/>
                <w:lang w:val="ru-RU"/>
              </w:rPr>
              <w:t>счет межбюджетных трансфертов из областного бюджета</w:t>
            </w:r>
          </w:p>
        </w:tc>
        <w:tc>
          <w:tcPr>
            <w:tcW w:w="2693"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142" w:right="199"/>
              <w:jc w:val="center"/>
              <w:rPr>
                <w:sz w:val="20"/>
                <w:szCs w:val="20"/>
                <w:lang w:val="ru-RU"/>
              </w:rPr>
            </w:pPr>
            <w:r w:rsidRPr="000D77CA">
              <w:rPr>
                <w:sz w:val="20"/>
                <w:szCs w:val="20"/>
                <w:lang w:val="ru-RU"/>
              </w:rPr>
              <w:t>Главные распорядители средств местного бюджета(ГРБС)</w:t>
            </w:r>
          </w:p>
        </w:tc>
      </w:tr>
      <w:tr w:rsidR="003C224B" w:rsidRPr="000D77CA" w:rsidTr="003C224B">
        <w:trPr>
          <w:trHeight w:val="554"/>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C224B" w:rsidRPr="000D77CA" w:rsidRDefault="003C224B" w:rsidP="003C224B">
            <w:pPr>
              <w:rPr>
                <w:sz w:val="20"/>
                <w:szCs w:val="20"/>
                <w:lang w:val="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3C224B" w:rsidRPr="000D77CA" w:rsidRDefault="003C224B" w:rsidP="003C224B">
            <w:pPr>
              <w:rPr>
                <w:sz w:val="20"/>
                <w:szCs w:val="20"/>
                <w:lang w:val="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C224B" w:rsidRPr="000D77CA" w:rsidRDefault="003C224B" w:rsidP="003C224B">
            <w:pPr>
              <w:rPr>
                <w:sz w:val="20"/>
                <w:szCs w:val="20"/>
                <w:lang w:val="ru-RU"/>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C224B" w:rsidRPr="000D77CA" w:rsidRDefault="003C224B" w:rsidP="003C224B">
            <w:pPr>
              <w:rPr>
                <w:sz w:val="20"/>
                <w:szCs w:val="20"/>
                <w:lang w:val="ru-RU"/>
              </w:rPr>
            </w:pP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ind w:left="330" w:right="316"/>
              <w:jc w:val="center"/>
              <w:rPr>
                <w:sz w:val="20"/>
                <w:szCs w:val="20"/>
              </w:rPr>
            </w:pPr>
            <w:r w:rsidRPr="000D77CA">
              <w:rPr>
                <w:sz w:val="20"/>
                <w:szCs w:val="20"/>
              </w:rPr>
              <w:t>Администрация Молчановского района</w:t>
            </w:r>
          </w:p>
        </w:tc>
      </w:tr>
      <w:tr w:rsidR="003C224B" w:rsidRPr="000D77CA" w:rsidTr="003C224B">
        <w:trPr>
          <w:trHeight w:val="206"/>
        </w:trPr>
        <w:tc>
          <w:tcPr>
            <w:tcW w:w="709"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424"/>
              <w:rPr>
                <w:sz w:val="20"/>
                <w:szCs w:val="20"/>
              </w:rPr>
            </w:pPr>
            <w:r w:rsidRPr="000D77CA">
              <w:rPr>
                <w:sz w:val="20"/>
                <w:szCs w:val="20"/>
              </w:rPr>
              <w:t>1</w:t>
            </w:r>
          </w:p>
        </w:tc>
        <w:tc>
          <w:tcPr>
            <w:tcW w:w="2552"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9"/>
              <w:jc w:val="center"/>
              <w:rPr>
                <w:sz w:val="20"/>
                <w:szCs w:val="20"/>
              </w:rPr>
            </w:pPr>
            <w:r w:rsidRPr="000D77CA">
              <w:rPr>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11"/>
              <w:jc w:val="center"/>
              <w:rPr>
                <w:sz w:val="20"/>
                <w:szCs w:val="20"/>
              </w:rPr>
            </w:pPr>
            <w:r w:rsidRPr="000D77CA">
              <w:rPr>
                <w:sz w:val="20"/>
                <w:szCs w:val="20"/>
              </w:rPr>
              <w:t>3</w:t>
            </w:r>
          </w:p>
        </w:tc>
        <w:tc>
          <w:tcPr>
            <w:tcW w:w="2551"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15"/>
              <w:jc w:val="center"/>
              <w:rPr>
                <w:sz w:val="20"/>
                <w:szCs w:val="20"/>
              </w:rPr>
            </w:pPr>
            <w:r w:rsidRPr="000D77CA">
              <w:rPr>
                <w:sz w:val="20"/>
                <w:szCs w:val="20"/>
              </w:rPr>
              <w:t>4</w:t>
            </w:r>
          </w:p>
        </w:tc>
        <w:tc>
          <w:tcPr>
            <w:tcW w:w="2693"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left="16"/>
              <w:jc w:val="center"/>
              <w:rPr>
                <w:sz w:val="20"/>
                <w:szCs w:val="20"/>
                <w:lang w:val="ru-RU"/>
              </w:rPr>
            </w:pPr>
            <w:r w:rsidRPr="000D77CA">
              <w:rPr>
                <w:sz w:val="20"/>
                <w:szCs w:val="20"/>
              </w:rPr>
              <w:t>5</w:t>
            </w:r>
          </w:p>
        </w:tc>
      </w:tr>
      <w:tr w:rsidR="003C224B" w:rsidRPr="000D77CA" w:rsidTr="003C224B">
        <w:trPr>
          <w:trHeight w:val="224"/>
        </w:trPr>
        <w:tc>
          <w:tcPr>
            <w:tcW w:w="709"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9497" w:type="dxa"/>
            <w:gridSpan w:val="4"/>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rPr>
                <w:sz w:val="20"/>
                <w:szCs w:val="20"/>
                <w:lang w:val="ru-RU"/>
              </w:rPr>
            </w:pPr>
            <w:r w:rsidRPr="000D77CA">
              <w:rPr>
                <w:sz w:val="20"/>
                <w:szCs w:val="20"/>
                <w:lang w:val="ru-RU"/>
              </w:rPr>
              <w:t>Подпрограмма</w:t>
            </w:r>
            <w:r w:rsidRPr="000D77CA">
              <w:rPr>
                <w:spacing w:val="-1"/>
                <w:sz w:val="20"/>
                <w:szCs w:val="20"/>
                <w:lang w:val="ru-RU"/>
              </w:rPr>
              <w:t xml:space="preserve"> (направление) </w:t>
            </w:r>
            <w:r w:rsidRPr="000D77CA">
              <w:rPr>
                <w:sz w:val="20"/>
                <w:szCs w:val="20"/>
                <w:lang w:val="ru-RU"/>
              </w:rPr>
              <w:t>1. «</w:t>
            </w:r>
            <w:r w:rsidRPr="000D77CA">
              <w:rPr>
                <w:sz w:val="20"/>
                <w:szCs w:val="20"/>
                <w:lang w:val="ru-RU" w:eastAsia="ru-RU"/>
              </w:rPr>
              <w:t>Организация утилизации и переработки твердых отходов</w:t>
            </w:r>
            <w:r w:rsidRPr="000D77CA">
              <w:rPr>
                <w:sz w:val="20"/>
                <w:szCs w:val="20"/>
                <w:lang w:val="ru-RU"/>
              </w:rPr>
              <w:t>»</w:t>
            </w:r>
          </w:p>
        </w:tc>
      </w:tr>
      <w:tr w:rsidR="003C224B" w:rsidRPr="000D77CA" w:rsidTr="003C224B">
        <w:trPr>
          <w:trHeight w:val="299"/>
        </w:trPr>
        <w:tc>
          <w:tcPr>
            <w:tcW w:w="709"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rPr>
                <w:sz w:val="20"/>
                <w:szCs w:val="20"/>
              </w:rPr>
            </w:pPr>
            <w:r w:rsidRPr="000D77CA">
              <w:rPr>
                <w:sz w:val="20"/>
                <w:szCs w:val="20"/>
              </w:rPr>
              <w:t>1.</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pStyle w:val="TableParagraph"/>
              <w:ind w:right="141"/>
              <w:jc w:val="both"/>
              <w:rPr>
                <w:sz w:val="20"/>
                <w:szCs w:val="20"/>
                <w:lang w:val="ru-RU"/>
              </w:rPr>
            </w:pPr>
            <w:r w:rsidRPr="000D77CA">
              <w:rPr>
                <w:sz w:val="20"/>
                <w:szCs w:val="20"/>
                <w:lang w:val="ru-RU"/>
              </w:rPr>
              <w:t xml:space="preserve">Задача1 подпрограммы (направления) 1. Приведение муниципальных полигонов твердых коммунальных отходов в соответствии с действующим законодательством </w:t>
            </w:r>
          </w:p>
        </w:tc>
      </w:tr>
      <w:tr w:rsidR="003C224B" w:rsidRPr="000D77CA" w:rsidTr="003C224B">
        <w:trPr>
          <w:trHeight w:val="299"/>
        </w:trPr>
        <w:tc>
          <w:tcPr>
            <w:tcW w:w="709" w:type="dxa"/>
            <w:vMerge w:val="restart"/>
            <w:tcBorders>
              <w:top w:val="single" w:sz="4" w:space="0" w:color="000000"/>
              <w:left w:val="single" w:sz="4" w:space="0" w:color="000000"/>
              <w:right w:val="single" w:sz="4" w:space="0" w:color="000000"/>
            </w:tcBorders>
          </w:tcPr>
          <w:p w:rsidR="003C224B" w:rsidRPr="000D77CA" w:rsidRDefault="003C224B" w:rsidP="003C224B">
            <w:pPr>
              <w:pStyle w:val="TableParagraph"/>
              <w:rPr>
                <w:sz w:val="20"/>
                <w:szCs w:val="20"/>
              </w:rPr>
            </w:pPr>
            <w:r w:rsidRPr="000D77CA">
              <w:rPr>
                <w:sz w:val="20"/>
                <w:szCs w:val="20"/>
              </w:rPr>
              <w:t>1.1.</w:t>
            </w:r>
          </w:p>
        </w:tc>
        <w:tc>
          <w:tcPr>
            <w:tcW w:w="2552" w:type="dxa"/>
            <w:vMerge w:val="restart"/>
            <w:tcBorders>
              <w:top w:val="single" w:sz="4" w:space="0" w:color="000000"/>
              <w:left w:val="single" w:sz="4" w:space="0" w:color="000000"/>
              <w:right w:val="single" w:sz="4" w:space="0" w:color="000000"/>
            </w:tcBorders>
            <w:hideMark/>
          </w:tcPr>
          <w:p w:rsidR="003C224B" w:rsidRPr="000D77CA" w:rsidRDefault="003C224B" w:rsidP="003C224B">
            <w:pPr>
              <w:pStyle w:val="TableParagraph"/>
              <w:ind w:left="108"/>
              <w:rPr>
                <w:sz w:val="20"/>
                <w:szCs w:val="20"/>
                <w:lang w:val="ru-RU"/>
              </w:rPr>
            </w:pPr>
            <w:r w:rsidRPr="000D77CA">
              <w:rPr>
                <w:sz w:val="20"/>
                <w:szCs w:val="20"/>
                <w:lang w:val="ru-RU"/>
              </w:rPr>
              <w:t>Ведомственный проект «Приведение в нормативное состояние муниципальных полигонов твердых коммунальных отходов»</w:t>
            </w:r>
          </w:p>
          <w:p w:rsidR="003C224B" w:rsidRPr="000D77CA" w:rsidRDefault="003C224B" w:rsidP="003C224B">
            <w:pPr>
              <w:pStyle w:val="TableParagraph"/>
              <w:ind w:left="108"/>
              <w:rPr>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rPr>
                <w:sz w:val="20"/>
                <w:szCs w:val="20"/>
              </w:rPr>
            </w:pPr>
            <w:r w:rsidRPr="000D77CA">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r>
      <w:tr w:rsidR="003C224B" w:rsidRPr="000D77CA" w:rsidTr="003C224B">
        <w:trPr>
          <w:trHeight w:val="268"/>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r>
      <w:tr w:rsidR="003C224B" w:rsidRPr="000D77CA" w:rsidTr="003C224B">
        <w:trPr>
          <w:trHeight w:val="2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62"/>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539"/>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r>
      <w:tr w:rsidR="003C224B" w:rsidRPr="000D77CA" w:rsidTr="003C224B">
        <w:trPr>
          <w:trHeight w:val="44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r>
      <w:tr w:rsidR="003C224B" w:rsidRPr="000D77CA" w:rsidTr="003C224B">
        <w:trPr>
          <w:trHeight w:val="467"/>
        </w:trPr>
        <w:tc>
          <w:tcPr>
            <w:tcW w:w="709" w:type="dxa"/>
            <w:vMerge/>
            <w:tcBorders>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w:t>
            </w:r>
            <w:r w:rsidRPr="000D77CA">
              <w:rPr>
                <w:sz w:val="20"/>
                <w:szCs w:val="20"/>
                <w:lang w:val="ru-RU"/>
              </w:rPr>
              <w:t>9</w:t>
            </w:r>
            <w:r w:rsidRPr="000D77CA">
              <w:rPr>
                <w:sz w:val="20"/>
                <w:szCs w:val="20"/>
              </w:rPr>
              <w:t xml:space="preserve">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r>
      <w:tr w:rsidR="003C224B" w:rsidRPr="000D77CA" w:rsidTr="003C224B">
        <w:trPr>
          <w:trHeight w:val="389"/>
        </w:trPr>
        <w:tc>
          <w:tcPr>
            <w:tcW w:w="709" w:type="dxa"/>
            <w:tcBorders>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2.</w:t>
            </w:r>
          </w:p>
        </w:tc>
        <w:tc>
          <w:tcPr>
            <w:tcW w:w="9497" w:type="dxa"/>
            <w:gridSpan w:val="4"/>
            <w:tcBorders>
              <w:left w:val="single" w:sz="4" w:space="0" w:color="000000"/>
              <w:bottom w:val="single" w:sz="4" w:space="0" w:color="000000"/>
              <w:right w:val="single" w:sz="4" w:space="0" w:color="000000"/>
            </w:tcBorders>
          </w:tcPr>
          <w:p w:rsidR="003C224B" w:rsidRPr="000D77CA" w:rsidRDefault="003C224B" w:rsidP="003C224B">
            <w:pPr>
              <w:pStyle w:val="ConsPlusNormal"/>
              <w:jc w:val="both"/>
              <w:rPr>
                <w:rFonts w:ascii="Times New Roman" w:hAnsi="Times New Roman"/>
                <w:color w:val="000000" w:themeColor="text1"/>
                <w:sz w:val="20"/>
                <w:szCs w:val="20"/>
                <w:lang w:val="ru-RU"/>
              </w:rPr>
            </w:pPr>
            <w:r w:rsidRPr="000D77CA">
              <w:rPr>
                <w:rFonts w:ascii="Times New Roman" w:hAnsi="Times New Roman"/>
                <w:sz w:val="20"/>
                <w:szCs w:val="20"/>
                <w:lang w:val="ru-RU"/>
              </w:rPr>
              <w:t>Задача 2 подпрограммы (направления) 1. Создание мест (площадок) твердых коммунальных отходов</w:t>
            </w:r>
          </w:p>
        </w:tc>
      </w:tr>
      <w:tr w:rsidR="003C224B" w:rsidRPr="000D77CA" w:rsidTr="003C224B">
        <w:trPr>
          <w:trHeight w:val="299"/>
        </w:trPr>
        <w:tc>
          <w:tcPr>
            <w:tcW w:w="709" w:type="dxa"/>
            <w:vMerge w:val="restart"/>
            <w:tcBorders>
              <w:top w:val="single" w:sz="4" w:space="0" w:color="auto"/>
              <w:left w:val="single" w:sz="4" w:space="0" w:color="000000"/>
              <w:right w:val="single" w:sz="4" w:space="0" w:color="000000"/>
            </w:tcBorders>
          </w:tcPr>
          <w:p w:rsidR="003C224B" w:rsidRPr="000D77CA" w:rsidRDefault="003C224B" w:rsidP="003C224B">
            <w:pPr>
              <w:pStyle w:val="TableParagraph"/>
              <w:jc w:val="both"/>
              <w:rPr>
                <w:sz w:val="20"/>
                <w:szCs w:val="20"/>
                <w:lang w:val="ru-RU"/>
              </w:rPr>
            </w:pPr>
            <w:r w:rsidRPr="000D77CA">
              <w:rPr>
                <w:sz w:val="20"/>
                <w:szCs w:val="20"/>
                <w:lang w:val="ru-RU"/>
              </w:rPr>
              <w:t>2.1.</w:t>
            </w:r>
          </w:p>
          <w:p w:rsidR="003C224B" w:rsidRPr="000D77CA" w:rsidRDefault="003C224B" w:rsidP="003C224B">
            <w:pPr>
              <w:pStyle w:val="TableParagraph"/>
              <w:ind w:left="162"/>
              <w:rPr>
                <w:sz w:val="20"/>
                <w:szCs w:val="20"/>
                <w:lang w:val="ru-RU"/>
              </w:rPr>
            </w:pPr>
          </w:p>
        </w:tc>
        <w:tc>
          <w:tcPr>
            <w:tcW w:w="2552" w:type="dxa"/>
            <w:vMerge w:val="restart"/>
            <w:tcBorders>
              <w:top w:val="single" w:sz="4" w:space="0" w:color="auto"/>
              <w:left w:val="single" w:sz="4" w:space="0" w:color="000000"/>
              <w:right w:val="single" w:sz="4" w:space="0" w:color="000000"/>
            </w:tcBorders>
          </w:tcPr>
          <w:p w:rsidR="003C224B" w:rsidRPr="000D77CA" w:rsidRDefault="003C224B" w:rsidP="003C224B">
            <w:pPr>
              <w:pStyle w:val="TableParagraph"/>
              <w:ind w:left="108"/>
              <w:rPr>
                <w:sz w:val="20"/>
                <w:szCs w:val="20"/>
                <w:lang w:val="ru-RU"/>
              </w:rPr>
            </w:pPr>
            <w:r w:rsidRPr="000D77CA">
              <w:rPr>
                <w:sz w:val="20"/>
                <w:szCs w:val="20"/>
                <w:lang w:val="ru-RU"/>
              </w:rPr>
              <w:t>Комплекс процессных мероприятий «Создание мест (площадок) накопления твердых коммунальных отходов в рамках государственной программы «Обращение с отходами, в том числе с твердыми коммунальными отходами, на территории Томской области»</w:t>
            </w: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всего</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99"/>
        </w:trPr>
        <w:tc>
          <w:tcPr>
            <w:tcW w:w="709"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99"/>
        </w:trPr>
        <w:tc>
          <w:tcPr>
            <w:tcW w:w="709"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99"/>
        </w:trPr>
        <w:tc>
          <w:tcPr>
            <w:tcW w:w="709"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99"/>
        </w:trPr>
        <w:tc>
          <w:tcPr>
            <w:tcW w:w="709"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99"/>
        </w:trPr>
        <w:tc>
          <w:tcPr>
            <w:tcW w:w="709"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lang w:val="ru-RU"/>
              </w:rPr>
            </w:pPr>
            <w:r w:rsidRPr="000D77CA">
              <w:rPr>
                <w:sz w:val="20"/>
                <w:szCs w:val="20"/>
                <w:lang w:val="ru-RU"/>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641"/>
        </w:trPr>
        <w:tc>
          <w:tcPr>
            <w:tcW w:w="709" w:type="dxa"/>
            <w:vMerge/>
            <w:tcBorders>
              <w:top w:val="single" w:sz="4" w:space="0" w:color="000000"/>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000000"/>
              <w:left w:val="single" w:sz="4" w:space="0" w:color="000000"/>
              <w:bottom w:val="single" w:sz="4" w:space="0" w:color="auto"/>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3C224B" w:rsidRPr="000D77CA" w:rsidRDefault="003C224B" w:rsidP="003C224B">
            <w:pPr>
              <w:rPr>
                <w:sz w:val="20"/>
                <w:szCs w:val="20"/>
                <w:lang w:val="ru-RU"/>
              </w:rPr>
            </w:pPr>
            <w:r w:rsidRPr="000D77CA">
              <w:rPr>
                <w:sz w:val="20"/>
                <w:szCs w:val="20"/>
                <w:lang w:val="ru-RU"/>
              </w:rPr>
              <w:t>прогнозный период 2029 год</w:t>
            </w:r>
          </w:p>
        </w:tc>
        <w:tc>
          <w:tcPr>
            <w:tcW w:w="2551" w:type="dxa"/>
            <w:tcBorders>
              <w:top w:val="single" w:sz="4" w:space="0" w:color="000000"/>
              <w:left w:val="single" w:sz="4" w:space="0" w:color="000000"/>
              <w:bottom w:val="single" w:sz="4" w:space="0" w:color="auto"/>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auto"/>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99"/>
        </w:trPr>
        <w:tc>
          <w:tcPr>
            <w:tcW w:w="709" w:type="dxa"/>
            <w:vMerge/>
            <w:tcBorders>
              <w:top w:val="single" w:sz="4" w:space="0" w:color="auto"/>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val="restart"/>
            <w:tcBorders>
              <w:top w:val="single" w:sz="4" w:space="0" w:color="auto"/>
              <w:left w:val="single" w:sz="4" w:space="0" w:color="000000"/>
              <w:right w:val="single" w:sz="4" w:space="0" w:color="000000"/>
            </w:tcBorders>
          </w:tcPr>
          <w:p w:rsidR="003C224B" w:rsidRPr="000D77CA" w:rsidRDefault="003C224B" w:rsidP="003C224B">
            <w:pPr>
              <w:pStyle w:val="TableParagraph"/>
              <w:ind w:left="108"/>
              <w:rPr>
                <w:sz w:val="20"/>
                <w:szCs w:val="20"/>
              </w:rPr>
            </w:pPr>
            <w:r w:rsidRPr="000D77CA">
              <w:rPr>
                <w:sz w:val="20"/>
                <w:szCs w:val="20"/>
              </w:rPr>
              <w:t>Итого</w:t>
            </w:r>
            <w:r w:rsidRPr="000D77CA">
              <w:rPr>
                <w:sz w:val="20"/>
                <w:szCs w:val="20"/>
                <w:lang w:val="ru-RU"/>
              </w:rPr>
              <w:t xml:space="preserve"> </w:t>
            </w:r>
            <w:r w:rsidRPr="000D77CA">
              <w:rPr>
                <w:sz w:val="20"/>
                <w:szCs w:val="20"/>
              </w:rPr>
              <w:t>по</w:t>
            </w:r>
            <w:r w:rsidRPr="000D77CA">
              <w:rPr>
                <w:sz w:val="20"/>
                <w:szCs w:val="20"/>
                <w:lang w:val="ru-RU"/>
              </w:rPr>
              <w:t xml:space="preserve"> </w:t>
            </w:r>
            <w:r w:rsidRPr="000D77CA">
              <w:rPr>
                <w:sz w:val="20"/>
                <w:szCs w:val="20"/>
              </w:rPr>
              <w:t>подпрограмме (направлению) 1</w:t>
            </w:r>
          </w:p>
        </w:tc>
        <w:tc>
          <w:tcPr>
            <w:tcW w:w="1701" w:type="dxa"/>
            <w:tcBorders>
              <w:top w:val="single" w:sz="4" w:space="0" w:color="auto"/>
              <w:left w:val="single" w:sz="4" w:space="0" w:color="000000"/>
              <w:bottom w:val="single" w:sz="4" w:space="0" w:color="000000"/>
              <w:right w:val="single" w:sz="4" w:space="0" w:color="000000"/>
            </w:tcBorders>
          </w:tcPr>
          <w:p w:rsidR="003C224B" w:rsidRPr="000D77CA" w:rsidRDefault="003C224B" w:rsidP="003C224B">
            <w:pPr>
              <w:rPr>
                <w:sz w:val="20"/>
                <w:szCs w:val="20"/>
                <w:lang w:val="ru-RU"/>
              </w:rPr>
            </w:pPr>
            <w:r w:rsidRPr="000D77CA">
              <w:rPr>
                <w:sz w:val="20"/>
                <w:szCs w:val="20"/>
                <w:lang w:val="ru-RU"/>
              </w:rPr>
              <w:t>всего</w:t>
            </w:r>
          </w:p>
        </w:tc>
        <w:tc>
          <w:tcPr>
            <w:tcW w:w="2551" w:type="dxa"/>
            <w:tcBorders>
              <w:top w:val="single" w:sz="4" w:space="0" w:color="auto"/>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c>
          <w:tcPr>
            <w:tcW w:w="2693" w:type="dxa"/>
            <w:tcBorders>
              <w:top w:val="single" w:sz="4" w:space="0" w:color="auto"/>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r>
      <w:tr w:rsidR="003C224B" w:rsidRPr="000D77CA" w:rsidTr="003C224B">
        <w:trPr>
          <w:trHeight w:val="299"/>
        </w:trPr>
        <w:tc>
          <w:tcPr>
            <w:tcW w:w="709" w:type="dxa"/>
            <w:vMerge/>
            <w:tcBorders>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auto"/>
              <w:left w:val="single" w:sz="4" w:space="0" w:color="000000"/>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1 958,0</w:t>
            </w:r>
          </w:p>
        </w:tc>
      </w:tr>
      <w:tr w:rsidR="003C224B" w:rsidRPr="000D77CA" w:rsidTr="003C224B">
        <w:trPr>
          <w:trHeight w:val="299"/>
        </w:trPr>
        <w:tc>
          <w:tcPr>
            <w:tcW w:w="709" w:type="dxa"/>
            <w:vMerge/>
            <w:tcBorders>
              <w:left w:val="single" w:sz="4" w:space="0" w:color="000000"/>
              <w:right w:val="single" w:sz="4" w:space="0" w:color="000000"/>
            </w:tcBorders>
          </w:tcPr>
          <w:p w:rsidR="003C224B" w:rsidRPr="000D77CA" w:rsidRDefault="003C224B" w:rsidP="003C224B">
            <w:pPr>
              <w:pStyle w:val="TableParagraph"/>
              <w:ind w:left="162"/>
              <w:rPr>
                <w:sz w:val="20"/>
                <w:szCs w:val="20"/>
              </w:rPr>
            </w:pPr>
          </w:p>
        </w:tc>
        <w:tc>
          <w:tcPr>
            <w:tcW w:w="2552" w:type="dxa"/>
            <w:vMerge/>
            <w:tcBorders>
              <w:top w:val="single" w:sz="4" w:space="0" w:color="auto"/>
              <w:left w:val="single" w:sz="4" w:space="0" w:color="000000"/>
              <w:right w:val="single" w:sz="4" w:space="0" w:color="000000"/>
            </w:tcBorders>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299"/>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top w:val="single" w:sz="4" w:space="0" w:color="auto"/>
              <w:left w:val="single" w:sz="4" w:space="0" w:color="000000"/>
              <w:right w:val="single" w:sz="4" w:space="0" w:color="000000"/>
            </w:tcBorders>
            <w:hideMark/>
          </w:tcPr>
          <w:p w:rsidR="003C224B" w:rsidRPr="000D77CA" w:rsidRDefault="003C224B" w:rsidP="003C224B">
            <w:pPr>
              <w:pStyle w:val="TableParagraph"/>
              <w:ind w:left="108"/>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rPr>
                <w:sz w:val="20"/>
                <w:szCs w:val="20"/>
              </w:rPr>
            </w:pPr>
            <w:r w:rsidRPr="000D77CA">
              <w:rPr>
                <w:sz w:val="20"/>
                <w:szCs w:val="20"/>
              </w:rPr>
              <w:t>2026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lang w:val="ru-RU"/>
              </w:rPr>
            </w:pPr>
            <w:r w:rsidRPr="000D77CA">
              <w:rPr>
                <w:rFonts w:ascii="Times New Roman" w:hAnsi="Times New Roman"/>
                <w:color w:val="000000" w:themeColor="text1"/>
                <w:sz w:val="20"/>
                <w:szCs w:val="20"/>
                <w:lang w:val="ru-RU"/>
              </w:rPr>
              <w:t>0,0</w:t>
            </w:r>
          </w:p>
        </w:tc>
      </w:tr>
      <w:tr w:rsidR="003C224B" w:rsidRPr="000D77CA" w:rsidTr="003C224B">
        <w:trPr>
          <w:trHeight w:val="428"/>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r>
      <w:tr w:rsidR="003C224B" w:rsidRPr="000D77CA" w:rsidTr="003C224B">
        <w:trPr>
          <w:trHeight w:val="428"/>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rPr>
                <w:sz w:val="20"/>
                <w:szCs w:val="20"/>
                <w:lang w:val="ru-RU"/>
              </w:rPr>
            </w:pPr>
            <w:r w:rsidRPr="000D77CA">
              <w:rPr>
                <w:sz w:val="20"/>
                <w:szCs w:val="20"/>
                <w:lang w:val="ru-RU"/>
              </w:rPr>
              <w:t>прогнозный период 2028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r>
      <w:tr w:rsidR="003C224B" w:rsidRPr="000D77CA" w:rsidTr="003C224B">
        <w:trPr>
          <w:trHeight w:val="428"/>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top w:val="single" w:sz="4" w:space="0" w:color="auto"/>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rPr>
                <w:sz w:val="20"/>
                <w:szCs w:val="20"/>
                <w:lang w:val="ru-RU"/>
              </w:rPr>
            </w:pPr>
            <w:r w:rsidRPr="000D77CA">
              <w:rPr>
                <w:sz w:val="20"/>
                <w:szCs w:val="20"/>
                <w:lang w:val="ru-RU"/>
              </w:rPr>
              <w:t>прогнозный период 2029 год</w:t>
            </w:r>
          </w:p>
        </w:tc>
        <w:tc>
          <w:tcPr>
            <w:tcW w:w="255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c>
          <w:tcPr>
            <w:tcW w:w="2693"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ConsPlusNormal"/>
              <w:jc w:val="center"/>
              <w:rPr>
                <w:rFonts w:ascii="Times New Roman" w:hAnsi="Times New Roman"/>
                <w:color w:val="000000" w:themeColor="text1"/>
                <w:sz w:val="20"/>
                <w:szCs w:val="20"/>
              </w:rPr>
            </w:pPr>
            <w:r w:rsidRPr="000D77CA">
              <w:rPr>
                <w:rFonts w:ascii="Times New Roman" w:hAnsi="Times New Roman"/>
                <w:color w:val="000000" w:themeColor="text1"/>
                <w:sz w:val="20"/>
                <w:szCs w:val="20"/>
              </w:rPr>
              <w:t>0,0</w:t>
            </w:r>
          </w:p>
        </w:tc>
      </w:tr>
      <w:tr w:rsidR="003C224B" w:rsidRPr="000D77CA" w:rsidTr="003C224B">
        <w:trPr>
          <w:trHeight w:val="373"/>
        </w:trPr>
        <w:tc>
          <w:tcPr>
            <w:tcW w:w="709" w:type="dxa"/>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9497" w:type="dxa"/>
            <w:gridSpan w:val="4"/>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Подпрограмма (направление) 2 «Модель непрерывного экологического воспитания и образования на территории Молчановского района»</w:t>
            </w:r>
          </w:p>
        </w:tc>
      </w:tr>
      <w:tr w:rsidR="003C224B" w:rsidRPr="000D77CA" w:rsidTr="003C224B">
        <w:trPr>
          <w:trHeight w:val="373"/>
        </w:trPr>
        <w:tc>
          <w:tcPr>
            <w:tcW w:w="709" w:type="dxa"/>
            <w:tcBorders>
              <w:left w:val="single" w:sz="4" w:space="0" w:color="000000"/>
              <w:right w:val="single" w:sz="4" w:space="0" w:color="000000"/>
            </w:tcBorders>
          </w:tcPr>
          <w:p w:rsidR="003C224B" w:rsidRPr="000D77CA" w:rsidRDefault="003C224B" w:rsidP="003C224B">
            <w:pPr>
              <w:pStyle w:val="TableParagraph"/>
              <w:rPr>
                <w:sz w:val="20"/>
                <w:szCs w:val="20"/>
              </w:rPr>
            </w:pPr>
            <w:r w:rsidRPr="000D77CA">
              <w:rPr>
                <w:sz w:val="20"/>
                <w:szCs w:val="20"/>
                <w:lang w:val="ru-RU"/>
              </w:rPr>
              <w:t>1</w:t>
            </w:r>
            <w:r w:rsidRPr="000D77CA">
              <w:rPr>
                <w:sz w:val="20"/>
                <w:szCs w:val="20"/>
              </w:rPr>
              <w:t>.</w:t>
            </w:r>
          </w:p>
        </w:tc>
        <w:tc>
          <w:tcPr>
            <w:tcW w:w="9497" w:type="dxa"/>
            <w:gridSpan w:val="4"/>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Задача 1 подпрограммы (направления) 2.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3C224B" w:rsidRPr="000D77CA" w:rsidTr="003C224B">
        <w:trPr>
          <w:trHeight w:val="290"/>
        </w:trPr>
        <w:tc>
          <w:tcPr>
            <w:tcW w:w="709" w:type="dxa"/>
            <w:vMerge w:val="restart"/>
            <w:tcBorders>
              <w:left w:val="single" w:sz="4" w:space="0" w:color="000000"/>
              <w:right w:val="single" w:sz="4" w:space="0" w:color="000000"/>
            </w:tcBorders>
          </w:tcPr>
          <w:p w:rsidR="003C224B" w:rsidRPr="000D77CA" w:rsidRDefault="003C224B" w:rsidP="003C224B">
            <w:pPr>
              <w:pStyle w:val="TableParagraph"/>
              <w:rPr>
                <w:sz w:val="20"/>
                <w:szCs w:val="20"/>
              </w:rPr>
            </w:pPr>
            <w:r w:rsidRPr="000D77CA">
              <w:rPr>
                <w:sz w:val="20"/>
                <w:szCs w:val="20"/>
                <w:lang w:val="ru-RU"/>
              </w:rPr>
              <w:t>1</w:t>
            </w:r>
            <w:r w:rsidRPr="000D77CA">
              <w:rPr>
                <w:sz w:val="20"/>
                <w:szCs w:val="20"/>
              </w:rPr>
              <w:t>.1.</w:t>
            </w:r>
          </w:p>
        </w:tc>
        <w:tc>
          <w:tcPr>
            <w:tcW w:w="2552" w:type="dxa"/>
            <w:vMerge w:val="restart"/>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Комплекс процессных мероприятий «Экологическое образование, воспитание и информирование населения»</w:t>
            </w: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всего</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348,1</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348,1</w:t>
            </w:r>
          </w:p>
        </w:tc>
      </w:tr>
      <w:tr w:rsidR="003C224B" w:rsidRPr="000D77CA" w:rsidTr="003C224B">
        <w:trPr>
          <w:trHeight w:val="265"/>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117,7</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117,7</w:t>
            </w:r>
          </w:p>
        </w:tc>
      </w:tr>
      <w:tr w:rsidR="003C224B" w:rsidRPr="000D77CA" w:rsidTr="003C224B">
        <w:trPr>
          <w:trHeight w:val="270"/>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r>
      <w:tr w:rsidR="003C224B" w:rsidRPr="000D77CA" w:rsidTr="003C224B">
        <w:trPr>
          <w:trHeight w:val="287"/>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2026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r>
      <w:tr w:rsidR="003C224B" w:rsidRPr="000D77CA" w:rsidTr="003C224B">
        <w:trPr>
          <w:trHeight w:val="37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37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2028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37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w:t>
            </w:r>
            <w:r w:rsidRPr="000D77CA">
              <w:rPr>
                <w:sz w:val="20"/>
                <w:szCs w:val="20"/>
                <w:lang w:val="ru-RU"/>
              </w:rPr>
              <w:t>9</w:t>
            </w:r>
            <w:r w:rsidRPr="000D77CA">
              <w:rPr>
                <w:sz w:val="20"/>
                <w:szCs w:val="20"/>
              </w:rPr>
              <w:t xml:space="preserve">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556"/>
        </w:trPr>
        <w:tc>
          <w:tcPr>
            <w:tcW w:w="709" w:type="dxa"/>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2.</w:t>
            </w:r>
          </w:p>
        </w:tc>
        <w:tc>
          <w:tcPr>
            <w:tcW w:w="9497" w:type="dxa"/>
            <w:gridSpan w:val="4"/>
            <w:tcBorders>
              <w:left w:val="single" w:sz="4" w:space="0" w:color="000000"/>
              <w:right w:val="single" w:sz="4" w:space="0" w:color="000000"/>
            </w:tcBorders>
          </w:tcPr>
          <w:p w:rsidR="003C224B" w:rsidRPr="000D77CA" w:rsidRDefault="003C224B" w:rsidP="003C224B">
            <w:pPr>
              <w:jc w:val="both"/>
              <w:rPr>
                <w:sz w:val="20"/>
                <w:szCs w:val="20"/>
                <w:lang w:val="ru-RU"/>
              </w:rPr>
            </w:pPr>
            <w:r w:rsidRPr="000D77CA">
              <w:rPr>
                <w:sz w:val="20"/>
                <w:szCs w:val="20"/>
                <w:lang w:val="ru-RU"/>
              </w:rPr>
              <w:t>Задача 2 подпрограммы (направления) 2. Обучение  детей дошкольного и школьного возраста различать благоприятное и неблагоприятное воздействие на окружающую среду</w:t>
            </w:r>
          </w:p>
        </w:tc>
      </w:tr>
      <w:tr w:rsidR="003C224B" w:rsidRPr="000D77CA" w:rsidTr="003C224B">
        <w:trPr>
          <w:trHeight w:val="279"/>
        </w:trPr>
        <w:tc>
          <w:tcPr>
            <w:tcW w:w="709" w:type="dxa"/>
            <w:vMerge w:val="restart"/>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2.1.</w:t>
            </w:r>
          </w:p>
          <w:p w:rsidR="003C224B" w:rsidRPr="000D77CA" w:rsidRDefault="003C224B" w:rsidP="003C224B">
            <w:pPr>
              <w:pStyle w:val="TableParagraph"/>
              <w:rPr>
                <w:sz w:val="20"/>
                <w:szCs w:val="20"/>
                <w:lang w:val="ru-RU"/>
              </w:rPr>
            </w:pPr>
          </w:p>
        </w:tc>
        <w:tc>
          <w:tcPr>
            <w:tcW w:w="2552" w:type="dxa"/>
            <w:vMerge w:val="restart"/>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Комплекс процессных мероприятий «Повышение экологической культуры»</w:t>
            </w: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всего</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24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194"/>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178"/>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2026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37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37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2028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373"/>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lang w:val="ru-RU"/>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w:t>
            </w:r>
            <w:r w:rsidRPr="000D77CA">
              <w:rPr>
                <w:sz w:val="20"/>
                <w:szCs w:val="20"/>
                <w:lang w:val="ru-RU"/>
              </w:rPr>
              <w:t>9</w:t>
            </w:r>
            <w:r w:rsidRPr="000D77CA">
              <w:rPr>
                <w:sz w:val="20"/>
                <w:szCs w:val="20"/>
              </w:rPr>
              <w:t xml:space="preserve">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203"/>
        </w:trPr>
        <w:tc>
          <w:tcPr>
            <w:tcW w:w="709" w:type="dxa"/>
            <w:vMerge w:val="restart"/>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val="restart"/>
            <w:tcBorders>
              <w:left w:val="single" w:sz="4" w:space="0" w:color="000000"/>
              <w:right w:val="single" w:sz="4" w:space="0" w:color="000000"/>
            </w:tcBorders>
          </w:tcPr>
          <w:p w:rsidR="003C224B" w:rsidRPr="000D77CA" w:rsidRDefault="003C224B" w:rsidP="003C224B">
            <w:pPr>
              <w:pStyle w:val="TableParagraph"/>
              <w:rPr>
                <w:sz w:val="20"/>
                <w:szCs w:val="20"/>
              </w:rPr>
            </w:pPr>
            <w:r w:rsidRPr="000D77CA">
              <w:rPr>
                <w:sz w:val="20"/>
                <w:szCs w:val="20"/>
              </w:rPr>
              <w:t>Итого</w:t>
            </w:r>
            <w:r w:rsidRPr="000D77CA">
              <w:rPr>
                <w:sz w:val="20"/>
                <w:szCs w:val="20"/>
                <w:lang w:val="ru-RU"/>
              </w:rPr>
              <w:t xml:space="preserve"> </w:t>
            </w:r>
            <w:r w:rsidRPr="000D77CA">
              <w:rPr>
                <w:sz w:val="20"/>
                <w:szCs w:val="20"/>
              </w:rPr>
              <w:t>по</w:t>
            </w:r>
            <w:r w:rsidRPr="000D77CA">
              <w:rPr>
                <w:sz w:val="20"/>
                <w:szCs w:val="20"/>
                <w:lang w:val="ru-RU"/>
              </w:rPr>
              <w:t xml:space="preserve"> </w:t>
            </w:r>
            <w:r w:rsidRPr="000D77CA">
              <w:rPr>
                <w:sz w:val="20"/>
                <w:szCs w:val="20"/>
              </w:rPr>
              <w:t>подпрограмме</w:t>
            </w:r>
            <w:r w:rsidRPr="000D77CA">
              <w:rPr>
                <w:sz w:val="20"/>
                <w:szCs w:val="20"/>
                <w:lang w:val="ru-RU"/>
              </w:rPr>
              <w:t xml:space="preserve"> (направлению) </w:t>
            </w:r>
            <w:r w:rsidRPr="000D77CA">
              <w:rPr>
                <w:sz w:val="20"/>
                <w:szCs w:val="20"/>
              </w:rPr>
              <w:t xml:space="preserve"> 2 </w:t>
            </w: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всего</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348,1</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348,1</w:t>
            </w:r>
          </w:p>
        </w:tc>
      </w:tr>
      <w:tr w:rsidR="003C224B" w:rsidRPr="000D77CA" w:rsidTr="003C224B">
        <w:trPr>
          <w:trHeight w:val="222"/>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117,7</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117,7</w:t>
            </w:r>
          </w:p>
        </w:tc>
      </w:tr>
      <w:tr w:rsidR="003C224B" w:rsidRPr="000D77CA" w:rsidTr="003C224B">
        <w:trPr>
          <w:trHeight w:val="240"/>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r>
      <w:tr w:rsidR="003C224B" w:rsidRPr="000D77CA" w:rsidTr="003C224B">
        <w:trPr>
          <w:trHeight w:val="258"/>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2026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2028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w:t>
            </w:r>
            <w:r w:rsidRPr="000D77CA">
              <w:rPr>
                <w:sz w:val="20"/>
                <w:szCs w:val="20"/>
                <w:lang w:val="ru-RU"/>
              </w:rPr>
              <w:t>29</w:t>
            </w:r>
            <w:r w:rsidRPr="000D77CA">
              <w:rPr>
                <w:sz w:val="20"/>
                <w:szCs w:val="20"/>
              </w:rPr>
              <w:t xml:space="preserve">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0,0</w:t>
            </w:r>
          </w:p>
        </w:tc>
      </w:tr>
      <w:tr w:rsidR="003C224B" w:rsidRPr="000D77CA" w:rsidTr="003C224B">
        <w:trPr>
          <w:trHeight w:val="284"/>
        </w:trPr>
        <w:tc>
          <w:tcPr>
            <w:tcW w:w="709" w:type="dxa"/>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9497" w:type="dxa"/>
            <w:gridSpan w:val="4"/>
            <w:tcBorders>
              <w:left w:val="single" w:sz="4" w:space="0" w:color="000000"/>
              <w:right w:val="single" w:sz="4" w:space="0" w:color="000000"/>
            </w:tcBorders>
          </w:tcPr>
          <w:p w:rsidR="003C224B" w:rsidRPr="000D77CA" w:rsidRDefault="003C224B" w:rsidP="003C224B">
            <w:pPr>
              <w:jc w:val="both"/>
              <w:rPr>
                <w:sz w:val="20"/>
                <w:szCs w:val="20"/>
                <w:lang w:val="ru-RU"/>
              </w:rPr>
            </w:pPr>
            <w:r w:rsidRPr="000D77CA">
              <w:rPr>
                <w:sz w:val="20"/>
                <w:szCs w:val="20"/>
                <w:lang w:val="ru-RU"/>
              </w:rPr>
              <w:t>Подпрограмма (направление) 3 «Особо охраняемые природные территории Молчановского района»</w:t>
            </w:r>
          </w:p>
        </w:tc>
      </w:tr>
      <w:tr w:rsidR="003C224B" w:rsidRPr="000D77CA" w:rsidTr="003C224B">
        <w:trPr>
          <w:trHeight w:val="486"/>
        </w:trPr>
        <w:tc>
          <w:tcPr>
            <w:tcW w:w="709" w:type="dxa"/>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1.</w:t>
            </w:r>
          </w:p>
        </w:tc>
        <w:tc>
          <w:tcPr>
            <w:tcW w:w="9497" w:type="dxa"/>
            <w:gridSpan w:val="4"/>
            <w:tcBorders>
              <w:left w:val="single" w:sz="4" w:space="0" w:color="000000"/>
              <w:right w:val="single" w:sz="4" w:space="0" w:color="000000"/>
            </w:tcBorders>
          </w:tcPr>
          <w:p w:rsidR="003C224B" w:rsidRPr="000D77CA" w:rsidRDefault="003C224B" w:rsidP="003C224B">
            <w:pPr>
              <w:jc w:val="both"/>
              <w:rPr>
                <w:sz w:val="20"/>
                <w:szCs w:val="20"/>
                <w:lang w:val="ru-RU"/>
              </w:rPr>
            </w:pPr>
            <w:r w:rsidRPr="000D77CA">
              <w:rPr>
                <w:sz w:val="20"/>
                <w:szCs w:val="20"/>
                <w:lang w:val="ru-RU"/>
              </w:rPr>
              <w:t xml:space="preserve">Задача 1 </w:t>
            </w:r>
            <w:r w:rsidRPr="000D77CA">
              <w:rPr>
                <w:spacing w:val="-2"/>
                <w:sz w:val="20"/>
                <w:szCs w:val="20"/>
                <w:lang w:val="ru-RU"/>
              </w:rPr>
              <w:t xml:space="preserve">подпрограммы (направления) 3 </w:t>
            </w:r>
            <w:r w:rsidRPr="000D77CA">
              <w:rPr>
                <w:sz w:val="20"/>
                <w:szCs w:val="20"/>
                <w:lang w:val="ru-RU"/>
              </w:rPr>
              <w:t>Создание условий для отдыха населения и сохранения рекреационных ресурсов</w:t>
            </w:r>
          </w:p>
        </w:tc>
      </w:tr>
      <w:tr w:rsidR="003C224B" w:rsidRPr="000D77CA" w:rsidTr="003C224B">
        <w:trPr>
          <w:trHeight w:val="195"/>
        </w:trPr>
        <w:tc>
          <w:tcPr>
            <w:tcW w:w="709" w:type="dxa"/>
            <w:vMerge w:val="restart"/>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1.1.</w:t>
            </w:r>
          </w:p>
        </w:tc>
        <w:tc>
          <w:tcPr>
            <w:tcW w:w="2552" w:type="dxa"/>
            <w:vMerge w:val="restart"/>
            <w:tcBorders>
              <w:left w:val="single" w:sz="4" w:space="0" w:color="000000"/>
              <w:right w:val="single" w:sz="4" w:space="0" w:color="000000"/>
            </w:tcBorders>
          </w:tcPr>
          <w:p w:rsidR="003C224B" w:rsidRPr="000D77CA" w:rsidRDefault="003C224B" w:rsidP="003C224B">
            <w:pPr>
              <w:pStyle w:val="TableParagraph"/>
              <w:rPr>
                <w:sz w:val="20"/>
                <w:szCs w:val="20"/>
                <w:lang w:val="ru-RU"/>
              </w:rPr>
            </w:pPr>
            <w:r w:rsidRPr="000D77CA">
              <w:rPr>
                <w:sz w:val="20"/>
                <w:szCs w:val="20"/>
                <w:lang w:val="ru-RU"/>
              </w:rPr>
              <w:t>Комплекс процессных мероприятий «Охрана окружающей среды на особо охраняемых природных территориях»</w:t>
            </w: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всего</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214"/>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232"/>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250"/>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2026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2028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w:t>
            </w:r>
            <w:r w:rsidRPr="000D77CA">
              <w:rPr>
                <w:sz w:val="20"/>
                <w:szCs w:val="20"/>
                <w:lang w:val="ru-RU"/>
              </w:rPr>
              <w:t>29</w:t>
            </w:r>
            <w:r w:rsidRPr="000D77CA">
              <w:rPr>
                <w:sz w:val="20"/>
                <w:szCs w:val="20"/>
              </w:rPr>
              <w:t xml:space="preserve"> год</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0,0</w:t>
            </w:r>
          </w:p>
        </w:tc>
      </w:tr>
      <w:tr w:rsidR="003C224B" w:rsidRPr="000D77CA" w:rsidTr="003C224B">
        <w:trPr>
          <w:trHeight w:val="211"/>
        </w:trPr>
        <w:tc>
          <w:tcPr>
            <w:tcW w:w="709" w:type="dxa"/>
            <w:vMerge w:val="restart"/>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val="restart"/>
            <w:tcBorders>
              <w:left w:val="single" w:sz="4" w:space="0" w:color="000000"/>
              <w:right w:val="single" w:sz="4" w:space="0" w:color="000000"/>
            </w:tcBorders>
          </w:tcPr>
          <w:p w:rsidR="003C224B" w:rsidRPr="000D77CA" w:rsidRDefault="003C224B" w:rsidP="003C224B">
            <w:pPr>
              <w:pStyle w:val="ConsPlusNormal"/>
              <w:jc w:val="both"/>
              <w:rPr>
                <w:rFonts w:ascii="Times New Roman" w:hAnsi="Times New Roman"/>
                <w:sz w:val="20"/>
                <w:szCs w:val="20"/>
              </w:rPr>
            </w:pPr>
            <w:r w:rsidRPr="000D77CA">
              <w:rPr>
                <w:rFonts w:ascii="Times New Roman" w:hAnsi="Times New Roman"/>
                <w:sz w:val="20"/>
                <w:szCs w:val="20"/>
              </w:rPr>
              <w:t>Итого</w:t>
            </w:r>
            <w:r w:rsidRPr="000D77CA">
              <w:rPr>
                <w:rFonts w:ascii="Times New Roman" w:hAnsi="Times New Roman"/>
                <w:sz w:val="20"/>
                <w:szCs w:val="20"/>
                <w:lang w:val="ru-RU"/>
              </w:rPr>
              <w:t xml:space="preserve"> </w:t>
            </w:r>
            <w:r w:rsidRPr="000D77CA">
              <w:rPr>
                <w:rFonts w:ascii="Times New Roman" w:hAnsi="Times New Roman"/>
                <w:sz w:val="20"/>
                <w:szCs w:val="20"/>
              </w:rPr>
              <w:t>по</w:t>
            </w:r>
            <w:r w:rsidRPr="000D77CA">
              <w:rPr>
                <w:rFonts w:ascii="Times New Roman" w:hAnsi="Times New Roman"/>
                <w:sz w:val="20"/>
                <w:szCs w:val="20"/>
                <w:lang w:val="ru-RU"/>
              </w:rPr>
              <w:t xml:space="preserve"> </w:t>
            </w:r>
            <w:r w:rsidRPr="000D77CA">
              <w:rPr>
                <w:rFonts w:ascii="Times New Roman" w:hAnsi="Times New Roman"/>
                <w:sz w:val="20"/>
                <w:szCs w:val="20"/>
              </w:rPr>
              <w:t>муниципальной</w:t>
            </w:r>
            <w:r w:rsidRPr="000D77CA">
              <w:rPr>
                <w:rFonts w:ascii="Times New Roman" w:hAnsi="Times New Roman"/>
                <w:sz w:val="20"/>
                <w:szCs w:val="20"/>
                <w:lang w:val="ru-RU"/>
              </w:rPr>
              <w:t xml:space="preserve"> </w:t>
            </w:r>
            <w:r w:rsidRPr="000D77CA">
              <w:rPr>
                <w:rFonts w:ascii="Times New Roman" w:hAnsi="Times New Roman"/>
                <w:sz w:val="20"/>
                <w:szCs w:val="20"/>
              </w:rPr>
              <w:t>программе</w:t>
            </w: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всего</w:t>
            </w:r>
          </w:p>
        </w:tc>
        <w:tc>
          <w:tcPr>
            <w:tcW w:w="2551"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2 306,1</w:t>
            </w:r>
          </w:p>
        </w:tc>
        <w:tc>
          <w:tcPr>
            <w:tcW w:w="2693" w:type="dxa"/>
            <w:tcBorders>
              <w:left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2 306,1</w:t>
            </w:r>
          </w:p>
        </w:tc>
      </w:tr>
      <w:tr w:rsidR="003C224B" w:rsidRPr="000D77CA" w:rsidTr="003C224B">
        <w:trPr>
          <w:trHeight w:val="230"/>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ConsPlusNormal"/>
              <w:jc w:val="both"/>
              <w:rPr>
                <w:rFonts w:ascii="Times New Roman" w:hAnsi="Times New Roman"/>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2024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2 075,7</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2 075,7</w:t>
            </w:r>
          </w:p>
        </w:tc>
      </w:tr>
      <w:tr w:rsidR="003C224B" w:rsidRPr="000D77CA" w:rsidTr="003C224B">
        <w:trPr>
          <w:trHeight w:val="247"/>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ConsPlusNormal"/>
              <w:jc w:val="both"/>
              <w:rPr>
                <w:rFonts w:ascii="Times New Roman" w:hAnsi="Times New Roman"/>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2025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r>
      <w:tr w:rsidR="003C224B" w:rsidRPr="000D77CA" w:rsidTr="003C224B">
        <w:trPr>
          <w:trHeight w:val="280"/>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ConsPlusNormal"/>
              <w:jc w:val="both"/>
              <w:rPr>
                <w:rFonts w:ascii="Times New Roman" w:hAnsi="Times New Roman"/>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2026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lang w:val="ru-RU"/>
              </w:rPr>
            </w:pPr>
            <w:r w:rsidRPr="000D77CA">
              <w:rPr>
                <w:rFonts w:ascii="Times New Roman" w:hAnsi="Times New Roman"/>
                <w:sz w:val="20"/>
                <w:szCs w:val="20"/>
                <w:lang w:val="ru-RU"/>
              </w:rPr>
              <w:t>115,2</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ConsPlusNormal"/>
              <w:jc w:val="both"/>
              <w:rPr>
                <w:rFonts w:ascii="Times New Roman" w:hAnsi="Times New Roman"/>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2027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ConsPlusNormal"/>
              <w:jc w:val="both"/>
              <w:rPr>
                <w:rFonts w:ascii="Times New Roman" w:hAnsi="Times New Roman"/>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2028 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r>
      <w:tr w:rsidR="003C224B" w:rsidRPr="000D77CA" w:rsidTr="003C224B">
        <w:trPr>
          <w:trHeight w:val="486"/>
        </w:trPr>
        <w:tc>
          <w:tcPr>
            <w:tcW w:w="709" w:type="dxa"/>
            <w:vMerge/>
            <w:tcBorders>
              <w:left w:val="single" w:sz="4" w:space="0" w:color="000000"/>
              <w:right w:val="single" w:sz="4" w:space="0" w:color="000000"/>
            </w:tcBorders>
          </w:tcPr>
          <w:p w:rsidR="003C224B" w:rsidRPr="000D77CA" w:rsidRDefault="003C224B" w:rsidP="003C224B">
            <w:pPr>
              <w:pStyle w:val="TableParagraph"/>
              <w:rPr>
                <w:sz w:val="20"/>
                <w:szCs w:val="20"/>
              </w:rPr>
            </w:pPr>
          </w:p>
        </w:tc>
        <w:tc>
          <w:tcPr>
            <w:tcW w:w="2552" w:type="dxa"/>
            <w:vMerge/>
            <w:tcBorders>
              <w:left w:val="single" w:sz="4" w:space="0" w:color="000000"/>
              <w:right w:val="single" w:sz="4" w:space="0" w:color="000000"/>
            </w:tcBorders>
          </w:tcPr>
          <w:p w:rsidR="003C224B" w:rsidRPr="000D77CA" w:rsidRDefault="003C224B" w:rsidP="003C224B">
            <w:pPr>
              <w:pStyle w:val="ConsPlusNormal"/>
              <w:jc w:val="both"/>
              <w:rPr>
                <w:rFonts w:ascii="Times New Roman" w:hAnsi="Times New Roman"/>
                <w:sz w:val="20"/>
                <w:szCs w:val="20"/>
              </w:rPr>
            </w:pPr>
          </w:p>
        </w:tc>
        <w:tc>
          <w:tcPr>
            <w:tcW w:w="1701" w:type="dxa"/>
            <w:tcBorders>
              <w:left w:val="single" w:sz="4" w:space="0" w:color="000000"/>
              <w:right w:val="single" w:sz="4" w:space="0" w:color="000000"/>
            </w:tcBorders>
          </w:tcPr>
          <w:p w:rsidR="003C224B" w:rsidRPr="000D77CA" w:rsidRDefault="003C224B" w:rsidP="003C224B">
            <w:pPr>
              <w:rPr>
                <w:sz w:val="20"/>
                <w:szCs w:val="20"/>
              </w:rPr>
            </w:pPr>
            <w:r w:rsidRPr="000D77CA">
              <w:rPr>
                <w:sz w:val="20"/>
                <w:szCs w:val="20"/>
              </w:rPr>
              <w:t>прогнозный период 202</w:t>
            </w:r>
            <w:r w:rsidRPr="000D77CA">
              <w:rPr>
                <w:sz w:val="20"/>
                <w:szCs w:val="20"/>
                <w:lang w:val="ru-RU"/>
              </w:rPr>
              <w:t>9</w:t>
            </w:r>
            <w:r w:rsidRPr="000D77CA">
              <w:rPr>
                <w:sz w:val="20"/>
                <w:szCs w:val="20"/>
              </w:rPr>
              <w:t>год</w:t>
            </w:r>
          </w:p>
        </w:tc>
        <w:tc>
          <w:tcPr>
            <w:tcW w:w="2551"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2693" w:type="dxa"/>
            <w:tcBorders>
              <w:left w:val="single" w:sz="4" w:space="0" w:color="000000"/>
              <w:right w:val="single" w:sz="4" w:space="0" w:color="000000"/>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r>
    </w:tbl>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rPr>
          <w:sz w:val="20"/>
          <w:szCs w:val="20"/>
        </w:rPr>
      </w:pPr>
    </w:p>
    <w:p w:rsidR="003C224B" w:rsidRPr="000D77CA" w:rsidRDefault="003C224B" w:rsidP="003C224B">
      <w:pPr>
        <w:pStyle w:val="a8"/>
        <w:numPr>
          <w:ilvl w:val="0"/>
          <w:numId w:val="37"/>
        </w:numPr>
        <w:suppressAutoHyphens/>
        <w:jc w:val="center"/>
        <w:rPr>
          <w:sz w:val="20"/>
          <w:szCs w:val="20"/>
        </w:rPr>
      </w:pPr>
      <w:r w:rsidRPr="000D77CA">
        <w:rPr>
          <w:sz w:val="20"/>
          <w:szCs w:val="20"/>
        </w:rPr>
        <w:t>Управление и контроль за реализацией муниципальной программы, в том числе анализ рисков реализации муниципальной программы</w:t>
      </w:r>
    </w:p>
    <w:p w:rsidR="003C224B" w:rsidRPr="000D77CA" w:rsidRDefault="003C224B" w:rsidP="003C224B">
      <w:pPr>
        <w:pStyle w:val="a8"/>
        <w:rPr>
          <w:sz w:val="20"/>
          <w:szCs w:val="20"/>
        </w:rPr>
      </w:pP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 xml:space="preserve">Реализация муниципальной программы осуществляется ответственным исполнителем путем выполнения мероприятий, предусмотренных </w:t>
      </w:r>
      <w:hyperlink w:anchor="P919" w:history="1">
        <w:r w:rsidRPr="000D77CA">
          <w:rPr>
            <w:rFonts w:eastAsia="Calibri"/>
            <w:sz w:val="20"/>
            <w:szCs w:val="20"/>
          </w:rPr>
          <w:t>подпрограммами</w:t>
        </w:r>
      </w:hyperlink>
      <w:r w:rsidRPr="000D77CA">
        <w:rPr>
          <w:rFonts w:eastAsia="Calibri"/>
          <w:sz w:val="20"/>
          <w:szCs w:val="20"/>
        </w:rPr>
        <w:t>.</w:t>
      </w:r>
    </w:p>
    <w:p w:rsidR="003C224B" w:rsidRPr="000D77CA" w:rsidRDefault="003C224B" w:rsidP="003C224B">
      <w:pPr>
        <w:widowControl w:val="0"/>
        <w:autoSpaceDE w:val="0"/>
        <w:autoSpaceDN w:val="0"/>
        <w:ind w:firstLine="708"/>
        <w:jc w:val="both"/>
        <w:rPr>
          <w:rFonts w:eastAsia="Calibri"/>
          <w:sz w:val="20"/>
          <w:szCs w:val="20"/>
        </w:rPr>
      </w:pPr>
      <w:r w:rsidRPr="000D77CA">
        <w:rPr>
          <w:rFonts w:eastAsia="Calibri"/>
          <w:sz w:val="20"/>
          <w:szCs w:val="20"/>
        </w:rPr>
        <w:t>Ответственным исполнителем является Администрация Молчановского района (Заместитель Главы Молчановского района - начальник Управления по социальной политике Администрации Молчановского района).</w:t>
      </w:r>
    </w:p>
    <w:p w:rsidR="003C224B" w:rsidRPr="000D77CA" w:rsidRDefault="003C224B" w:rsidP="003C224B">
      <w:pPr>
        <w:widowControl w:val="0"/>
        <w:autoSpaceDE w:val="0"/>
        <w:autoSpaceDN w:val="0"/>
        <w:ind w:firstLine="709"/>
        <w:jc w:val="both"/>
        <w:rPr>
          <w:rFonts w:eastAsia="Calibri"/>
          <w:bCs/>
          <w:sz w:val="20"/>
          <w:szCs w:val="20"/>
        </w:rPr>
      </w:pPr>
      <w:r w:rsidRPr="000D77CA">
        <w:rPr>
          <w:rFonts w:eastAsia="Calibri"/>
          <w:bCs/>
          <w:sz w:val="20"/>
          <w:szCs w:val="20"/>
        </w:rPr>
        <w:t>Соисполнителями и участниками мероприятий муниципальной программы являются:</w:t>
      </w:r>
    </w:p>
    <w:p w:rsidR="003C224B" w:rsidRPr="000D77CA" w:rsidRDefault="003C224B" w:rsidP="003C224B">
      <w:pPr>
        <w:ind w:firstLine="709"/>
        <w:jc w:val="both"/>
        <w:rPr>
          <w:bCs/>
          <w:sz w:val="20"/>
          <w:szCs w:val="20"/>
        </w:rPr>
      </w:pPr>
      <w:r w:rsidRPr="000D77CA">
        <w:rPr>
          <w:bCs/>
          <w:sz w:val="20"/>
          <w:szCs w:val="20"/>
        </w:rPr>
        <w:t>- МКУ «ОУМИ Администрации Молчановского района»;</w:t>
      </w:r>
    </w:p>
    <w:p w:rsidR="003C224B" w:rsidRPr="000D77CA" w:rsidRDefault="003C224B" w:rsidP="003C224B">
      <w:pPr>
        <w:ind w:firstLine="709"/>
        <w:jc w:val="both"/>
        <w:rPr>
          <w:bCs/>
          <w:sz w:val="20"/>
          <w:szCs w:val="20"/>
        </w:rPr>
      </w:pPr>
      <w:r w:rsidRPr="000D77CA">
        <w:rPr>
          <w:bCs/>
          <w:sz w:val="20"/>
          <w:szCs w:val="20"/>
        </w:rPr>
        <w:t>-</w:t>
      </w:r>
      <w:r w:rsidRPr="000D77CA">
        <w:rPr>
          <w:bCs/>
          <w:sz w:val="20"/>
          <w:szCs w:val="20"/>
          <w:lang w:val="en-US"/>
        </w:rPr>
        <w:t> </w:t>
      </w:r>
      <w:r w:rsidRPr="000D77CA">
        <w:rPr>
          <w:bCs/>
          <w:sz w:val="20"/>
          <w:szCs w:val="20"/>
        </w:rPr>
        <w:t>Управление по вопросам жизнеобеспечения и безопасности Администрации Молчановского района;</w:t>
      </w:r>
    </w:p>
    <w:p w:rsidR="003C224B" w:rsidRPr="000D77CA" w:rsidRDefault="003C224B" w:rsidP="003C224B">
      <w:pPr>
        <w:ind w:firstLine="709"/>
        <w:jc w:val="both"/>
        <w:rPr>
          <w:bCs/>
          <w:sz w:val="20"/>
          <w:szCs w:val="20"/>
        </w:rPr>
      </w:pPr>
      <w:r w:rsidRPr="000D77CA">
        <w:rPr>
          <w:bCs/>
          <w:sz w:val="20"/>
          <w:szCs w:val="20"/>
        </w:rPr>
        <w:t>-</w:t>
      </w:r>
      <w:r w:rsidRPr="000D77CA">
        <w:rPr>
          <w:sz w:val="20"/>
          <w:szCs w:val="20"/>
        </w:rPr>
        <w:t xml:space="preserve"> МКУ «Управление образования Администрации Молчановского района Томской области»</w:t>
      </w:r>
      <w:r w:rsidRPr="000D77CA">
        <w:rPr>
          <w:bCs/>
          <w:sz w:val="20"/>
          <w:szCs w:val="20"/>
        </w:rPr>
        <w:t>;</w:t>
      </w:r>
    </w:p>
    <w:p w:rsidR="003C224B" w:rsidRPr="000D77CA" w:rsidRDefault="003C224B" w:rsidP="003C224B">
      <w:pPr>
        <w:widowControl w:val="0"/>
        <w:autoSpaceDE w:val="0"/>
        <w:autoSpaceDN w:val="0"/>
        <w:ind w:firstLine="709"/>
        <w:jc w:val="both"/>
        <w:rPr>
          <w:rFonts w:eastAsia="Calibri"/>
          <w:bCs/>
          <w:sz w:val="20"/>
          <w:szCs w:val="20"/>
        </w:rPr>
      </w:pPr>
      <w:r w:rsidRPr="000D77CA">
        <w:rPr>
          <w:rFonts w:eastAsia="Calibri"/>
          <w:bCs/>
          <w:sz w:val="20"/>
          <w:szCs w:val="20"/>
        </w:rPr>
        <w:t>-</w:t>
      </w:r>
      <w:r w:rsidRPr="000D77CA">
        <w:rPr>
          <w:rFonts w:eastAsia="Calibri"/>
          <w:sz w:val="20"/>
          <w:szCs w:val="20"/>
        </w:rPr>
        <w:t xml:space="preserve"> образовательные учреждения Молчановского района;</w:t>
      </w:r>
    </w:p>
    <w:p w:rsidR="003C224B" w:rsidRPr="000D77CA" w:rsidRDefault="003C224B" w:rsidP="003C224B">
      <w:pPr>
        <w:widowControl w:val="0"/>
        <w:autoSpaceDE w:val="0"/>
        <w:autoSpaceDN w:val="0"/>
        <w:ind w:firstLine="709"/>
        <w:jc w:val="both"/>
        <w:rPr>
          <w:rFonts w:eastAsia="Calibri"/>
          <w:bCs/>
          <w:sz w:val="20"/>
          <w:szCs w:val="20"/>
        </w:rPr>
      </w:pPr>
      <w:r w:rsidRPr="000D77CA">
        <w:rPr>
          <w:rFonts w:eastAsia="Calibri"/>
          <w:bCs/>
          <w:sz w:val="20"/>
          <w:szCs w:val="20"/>
        </w:rPr>
        <w:t>-</w:t>
      </w:r>
      <w:r w:rsidRPr="000D77CA">
        <w:rPr>
          <w:rFonts w:eastAsia="Calibri"/>
          <w:sz w:val="20"/>
          <w:szCs w:val="20"/>
        </w:rPr>
        <w:t xml:space="preserve"> МБОУ ДО «Дом детского творчества».</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3C224B" w:rsidRPr="000D77CA" w:rsidRDefault="003C224B" w:rsidP="003C224B">
      <w:pPr>
        <w:widowControl w:val="0"/>
        <w:autoSpaceDE w:val="0"/>
        <w:autoSpaceDN w:val="0"/>
        <w:ind w:firstLine="708"/>
        <w:jc w:val="both"/>
        <w:rPr>
          <w:rFonts w:eastAsia="Calibri"/>
          <w:sz w:val="20"/>
          <w:szCs w:val="20"/>
        </w:rPr>
      </w:pPr>
      <w:r w:rsidRPr="000D77CA">
        <w:rPr>
          <w:rFonts w:eastAsia="Calibri"/>
          <w:sz w:val="20"/>
          <w:szCs w:val="20"/>
        </w:rPr>
        <w:t xml:space="preserve">Ответственный исполнитель муниципальной программы - Администрация Молчановского района (Заместитель Главы Молчановского района - начальник Управления по социальной политике Администрации </w:t>
      </w:r>
      <w:r w:rsidRPr="000D77CA">
        <w:rPr>
          <w:rFonts w:eastAsia="Calibri"/>
          <w:sz w:val="20"/>
          <w:szCs w:val="20"/>
        </w:rPr>
        <w:lastRenderedPageBreak/>
        <w:t>Молчановского района):</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-осуществляет управление настоящей муниципальной программой;</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rsidR="003C224B" w:rsidRPr="000D77CA" w:rsidRDefault="003C224B" w:rsidP="003C224B">
      <w:pPr>
        <w:widowControl w:val="0"/>
        <w:tabs>
          <w:tab w:val="left" w:pos="851"/>
        </w:tabs>
        <w:autoSpaceDE w:val="0"/>
        <w:autoSpaceDN w:val="0"/>
        <w:ind w:firstLine="709"/>
        <w:jc w:val="both"/>
        <w:rPr>
          <w:rFonts w:eastAsia="Calibri"/>
          <w:sz w:val="20"/>
          <w:szCs w:val="20"/>
        </w:rPr>
      </w:pPr>
      <w:r w:rsidRPr="000D77CA">
        <w:rPr>
          <w:rFonts w:eastAsia="Calibri"/>
          <w:sz w:val="20"/>
          <w:szCs w:val="20"/>
        </w:rPr>
        <w:t>-проводит мониторинг реализации муниципальной программы и эффективности использования средств на территории Молчановского района;</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-готовит годовой отчет о реализации муниципальной программы по установленной форме.</w:t>
      </w:r>
    </w:p>
    <w:p w:rsidR="003C224B" w:rsidRPr="000D77CA" w:rsidRDefault="003C224B" w:rsidP="003C224B">
      <w:pPr>
        <w:widowControl w:val="0"/>
        <w:autoSpaceDE w:val="0"/>
        <w:autoSpaceDN w:val="0"/>
        <w:ind w:firstLine="708"/>
        <w:jc w:val="both"/>
        <w:rPr>
          <w:rFonts w:eastAsia="Calibri"/>
          <w:sz w:val="20"/>
          <w:szCs w:val="20"/>
        </w:rPr>
      </w:pPr>
      <w:r w:rsidRPr="000D77CA">
        <w:rPr>
          <w:rFonts w:eastAsia="Calibri"/>
          <w:sz w:val="20"/>
          <w:szCs w:val="20"/>
        </w:rPr>
        <w:t>Участники мероприятий муниципальной программы представляют в Администрацию Молчановского района (заместитель Главы Молчановского района - начальник Управления по социальной политике Администрации Молчановского района) отчеты о выполнении мероприятий муниципальной программы и об использовании финансовых ресурсов в установленном порядке.</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К основным рискам реализации муниципальной программы относятся:</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финансово-экономические риски - ухудшение экономической ситуации в Молчановском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бюджета муниципального образования «Молчановский район»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Меры управления рисками с целью минимизации их влияния на достижение цели муниципальной программы:</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применение правовых методов влияния (совокупность нормативных правовых актов), способствующих достижению цели муниципальной программы;</w:t>
      </w:r>
    </w:p>
    <w:p w:rsidR="003C224B" w:rsidRPr="000D77CA" w:rsidRDefault="003C224B" w:rsidP="003C224B">
      <w:pPr>
        <w:widowControl w:val="0"/>
        <w:autoSpaceDE w:val="0"/>
        <w:autoSpaceDN w:val="0"/>
        <w:ind w:firstLine="709"/>
        <w:jc w:val="both"/>
        <w:rPr>
          <w:rFonts w:eastAsia="Calibri"/>
          <w:sz w:val="20"/>
          <w:szCs w:val="20"/>
        </w:rPr>
      </w:pPr>
      <w:r w:rsidRPr="000D77CA">
        <w:rPr>
          <w:rFonts w:eastAsia="Calibri"/>
          <w:sz w:val="20"/>
          <w:szCs w:val="20"/>
        </w:rPr>
        <w:t>формирование и использование системы контроля на всех стадиях реализации муниципальной программы.</w:t>
      </w:r>
    </w:p>
    <w:p w:rsidR="003C224B" w:rsidRPr="000D77CA" w:rsidRDefault="003C224B" w:rsidP="003C224B">
      <w:pPr>
        <w:pStyle w:val="ConsPlusNormal"/>
        <w:rPr>
          <w:rFonts w:ascii="Times New Roman" w:hAnsi="Times New Roman"/>
          <w:sz w:val="20"/>
          <w:szCs w:val="20"/>
        </w:rPr>
        <w:sectPr w:rsidR="003C224B" w:rsidRPr="000D77CA" w:rsidSect="003C224B">
          <w:headerReference w:type="even" r:id="rId59"/>
          <w:headerReference w:type="default" r:id="rId60"/>
          <w:pgSz w:w="11906" w:h="16838"/>
          <w:pgMar w:top="567" w:right="567" w:bottom="567" w:left="1134" w:header="709" w:footer="709" w:gutter="0"/>
          <w:cols w:space="708"/>
          <w:docGrid w:linePitch="360"/>
        </w:sectPr>
      </w:pPr>
    </w:p>
    <w:p w:rsidR="003C224B" w:rsidRPr="000D77CA" w:rsidRDefault="003C224B" w:rsidP="003C224B">
      <w:pPr>
        <w:pStyle w:val="ConsPlusNormal"/>
        <w:jc w:val="center"/>
        <w:rPr>
          <w:rFonts w:ascii="Times New Roman" w:hAnsi="Times New Roman"/>
          <w:b/>
          <w:sz w:val="20"/>
          <w:szCs w:val="20"/>
        </w:rPr>
      </w:pPr>
      <w:r w:rsidRPr="000D77CA">
        <w:rPr>
          <w:rFonts w:ascii="Times New Roman" w:hAnsi="Times New Roman"/>
          <w:b/>
          <w:sz w:val="20"/>
          <w:szCs w:val="20"/>
        </w:rPr>
        <w:lastRenderedPageBreak/>
        <w:t>Подпрограмма (направление) 1«Организация утилизации и переработки твердых бытовых отходов»</w:t>
      </w:r>
    </w:p>
    <w:p w:rsidR="003C224B" w:rsidRPr="000D77CA" w:rsidRDefault="003C224B" w:rsidP="003C224B">
      <w:pPr>
        <w:pStyle w:val="ConsPlusNormal"/>
        <w:jc w:val="center"/>
        <w:rPr>
          <w:rFonts w:ascii="Times New Roman" w:hAnsi="Times New Roman"/>
          <w:b/>
          <w:sz w:val="20"/>
          <w:szCs w:val="20"/>
        </w:rPr>
      </w:pP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t>Паспорт подпрограммы (направления) 1 муниципальной программы</w:t>
      </w:r>
    </w:p>
    <w:p w:rsidR="003C224B" w:rsidRPr="000D77CA" w:rsidRDefault="003C224B" w:rsidP="003C224B">
      <w:pPr>
        <w:pStyle w:val="ConsPlusNormal"/>
        <w:tabs>
          <w:tab w:val="left" w:pos="540"/>
        </w:tabs>
        <w:ind w:left="360"/>
        <w:jc w:val="center"/>
        <w:rPr>
          <w:rFonts w:ascii="Times New Roman" w:hAnsi="Times New Roman"/>
          <w:b/>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8"/>
        <w:gridCol w:w="2285"/>
        <w:gridCol w:w="1843"/>
        <w:gridCol w:w="1559"/>
        <w:gridCol w:w="142"/>
        <w:gridCol w:w="1417"/>
        <w:gridCol w:w="1408"/>
        <w:gridCol w:w="10"/>
        <w:gridCol w:w="1407"/>
        <w:gridCol w:w="10"/>
        <w:gridCol w:w="1691"/>
        <w:gridCol w:w="10"/>
        <w:gridCol w:w="1701"/>
        <w:gridCol w:w="1559"/>
        <w:gridCol w:w="1417"/>
        <w:gridCol w:w="1417"/>
        <w:gridCol w:w="1417"/>
        <w:gridCol w:w="1417"/>
        <w:gridCol w:w="1417"/>
        <w:gridCol w:w="1417"/>
        <w:gridCol w:w="1417"/>
      </w:tblGrid>
      <w:tr w:rsidR="003C224B" w:rsidRPr="000D77CA" w:rsidTr="003C224B">
        <w:trPr>
          <w:gridAfter w:val="8"/>
          <w:wAfter w:w="11478" w:type="dxa"/>
          <w:trHeight w:val="321"/>
        </w:trPr>
        <w:tc>
          <w:tcPr>
            <w:tcW w:w="188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Наименование подпрограммы</w:t>
            </w:r>
          </w:p>
        </w:tc>
        <w:tc>
          <w:tcPr>
            <w:tcW w:w="13483" w:type="dxa"/>
            <w:gridSpan w:val="12"/>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Организация утилизации и переработки твердых бытовых отходов (далее - подпрограмма (направление) 1)</w:t>
            </w:r>
          </w:p>
        </w:tc>
      </w:tr>
      <w:tr w:rsidR="003C224B" w:rsidRPr="000D77CA" w:rsidTr="003C224B">
        <w:trPr>
          <w:gridAfter w:val="8"/>
          <w:wAfter w:w="11478" w:type="dxa"/>
        </w:trPr>
        <w:tc>
          <w:tcPr>
            <w:tcW w:w="188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Соисполнитель муниципальной программы (ответственный за подпрограмму 1)</w:t>
            </w:r>
          </w:p>
        </w:tc>
        <w:tc>
          <w:tcPr>
            <w:tcW w:w="13483" w:type="dxa"/>
            <w:gridSpan w:val="12"/>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rFonts w:eastAsia="Calibri"/>
                <w:sz w:val="20"/>
                <w:szCs w:val="20"/>
              </w:rPr>
            </w:pPr>
            <w:r w:rsidRPr="000D77CA">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3C224B" w:rsidRPr="000D77CA" w:rsidTr="003C224B">
        <w:trPr>
          <w:gridAfter w:val="8"/>
          <w:wAfter w:w="11478" w:type="dxa"/>
          <w:trHeight w:val="798"/>
        </w:trPr>
        <w:tc>
          <w:tcPr>
            <w:tcW w:w="188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Участники подпрограммы 1</w:t>
            </w:r>
          </w:p>
        </w:tc>
        <w:tc>
          <w:tcPr>
            <w:tcW w:w="13483" w:type="dxa"/>
            <w:gridSpan w:val="1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rPr>
                <w:sz w:val="20"/>
                <w:szCs w:val="20"/>
              </w:rPr>
            </w:pPr>
            <w:r w:rsidRPr="000D77CA">
              <w:rPr>
                <w:bCs/>
                <w:sz w:val="20"/>
                <w:szCs w:val="20"/>
              </w:rPr>
              <w:t xml:space="preserve">МКУ ОУМИ Администрации Молчановского района; </w:t>
            </w:r>
            <w:r w:rsidRPr="000D77CA">
              <w:rPr>
                <w:sz w:val="20"/>
                <w:szCs w:val="20"/>
              </w:rPr>
              <w:t>Управление по вопросам жизнеобеспечения и безопасности Администрации Молчановского района; субъекты малого и среднего предпринимательства (по согласованию); Администрации сельских поселений (по согласованию)</w:t>
            </w:r>
          </w:p>
        </w:tc>
      </w:tr>
      <w:tr w:rsidR="003C224B" w:rsidRPr="000D77CA" w:rsidTr="003C224B">
        <w:trPr>
          <w:gridAfter w:val="8"/>
          <w:wAfter w:w="11478" w:type="dxa"/>
          <w:trHeight w:val="601"/>
        </w:trPr>
        <w:tc>
          <w:tcPr>
            <w:tcW w:w="188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Цель подпрограммы 1</w:t>
            </w:r>
          </w:p>
        </w:tc>
        <w:tc>
          <w:tcPr>
            <w:tcW w:w="13483" w:type="dxa"/>
            <w:gridSpan w:val="12"/>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sz w:val="20"/>
                <w:szCs w:val="20"/>
              </w:rPr>
            </w:pPr>
            <w:r w:rsidRPr="000D77CA">
              <w:rPr>
                <w:sz w:val="20"/>
                <w:szCs w:val="20"/>
              </w:rPr>
              <w:t xml:space="preserve">Приведение полигона твердых бытовых отходов, расположенного по адресу: Томская область, с. Молчаново, ориентировочно </w:t>
            </w:r>
            <w:smartTag w:uri="urn:schemas-microsoft-com:office:smarttags" w:element="metricconverter">
              <w:smartTagPr>
                <w:attr w:name="ProductID" w:val="1,3 км"/>
              </w:smartTagPr>
              <w:r w:rsidRPr="000D77CA">
                <w:rPr>
                  <w:sz w:val="20"/>
                  <w:szCs w:val="20"/>
                </w:rPr>
                <w:t>1,3 км</w:t>
              </w:r>
            </w:smartTag>
            <w:r w:rsidRPr="000D77CA">
              <w:rPr>
                <w:sz w:val="20"/>
                <w:szCs w:val="20"/>
              </w:rPr>
              <w:t>. на запад от нежилого строения № 26 по ул. Гришинский тракт в надлежащее состояние в соответствии с действующим законодательством</w:t>
            </w:r>
          </w:p>
        </w:tc>
      </w:tr>
      <w:tr w:rsidR="003C224B" w:rsidRPr="000D77CA" w:rsidTr="003C224B">
        <w:trPr>
          <w:gridAfter w:val="8"/>
          <w:wAfter w:w="11478" w:type="dxa"/>
          <w:trHeight w:val="365"/>
        </w:trPr>
        <w:tc>
          <w:tcPr>
            <w:tcW w:w="1888"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Показатели цели Подпрограммы (направления) 1 и их значения (с детализацией по годам реализации)</w:t>
            </w:r>
          </w:p>
        </w:tc>
        <w:tc>
          <w:tcPr>
            <w:tcW w:w="2285" w:type="dxa"/>
            <w:vMerge w:val="restart"/>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Наименование показателя</w:t>
            </w:r>
          </w:p>
        </w:tc>
        <w:tc>
          <w:tcPr>
            <w:tcW w:w="1843" w:type="dxa"/>
            <w:vMerge w:val="restart"/>
            <w:tcBorders>
              <w:top w:val="single" w:sz="4" w:space="0" w:color="auto"/>
              <w:left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rPr>
              <w:t>Базовое значение показателя (в году, предшествующем очередному финансовому году)</w:t>
            </w:r>
          </w:p>
        </w:tc>
        <w:tc>
          <w:tcPr>
            <w:tcW w:w="9355" w:type="dxa"/>
            <w:gridSpan w:val="10"/>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Планируемое значение показателя</w:t>
            </w:r>
          </w:p>
        </w:tc>
      </w:tr>
      <w:tr w:rsidR="003C224B" w:rsidRPr="000D77CA" w:rsidTr="003C224B">
        <w:trPr>
          <w:gridAfter w:val="8"/>
          <w:wAfter w:w="11478" w:type="dxa"/>
          <w:trHeight w:val="262"/>
        </w:trPr>
        <w:tc>
          <w:tcPr>
            <w:tcW w:w="1888" w:type="dxa"/>
            <w:vMerge/>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p>
        </w:tc>
        <w:tc>
          <w:tcPr>
            <w:tcW w:w="2285" w:type="dxa"/>
            <w:vMerge/>
            <w:tcBorders>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p>
        </w:tc>
        <w:tc>
          <w:tcPr>
            <w:tcW w:w="1843" w:type="dxa"/>
            <w:vMerge/>
            <w:tcBorders>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2024 год</w:t>
            </w:r>
          </w:p>
        </w:tc>
        <w:tc>
          <w:tcPr>
            <w:tcW w:w="1559" w:type="dxa"/>
            <w:gridSpan w:val="2"/>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2025 год</w:t>
            </w:r>
          </w:p>
        </w:tc>
        <w:tc>
          <w:tcPr>
            <w:tcW w:w="1408"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2026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2027 год</w:t>
            </w:r>
          </w:p>
        </w:tc>
        <w:tc>
          <w:tcPr>
            <w:tcW w:w="1701" w:type="dxa"/>
            <w:gridSpan w:val="2"/>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2028 год</w:t>
            </w:r>
          </w:p>
        </w:tc>
        <w:tc>
          <w:tcPr>
            <w:tcW w:w="1711" w:type="dxa"/>
            <w:gridSpan w:val="2"/>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2029  год</w:t>
            </w:r>
          </w:p>
        </w:tc>
      </w:tr>
      <w:tr w:rsidR="003C224B" w:rsidRPr="000D77CA" w:rsidTr="003C224B">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both"/>
              <w:rPr>
                <w:rFonts w:ascii="Times New Roman" w:hAnsi="Times New Roman"/>
                <w:sz w:val="20"/>
                <w:szCs w:val="20"/>
                <w:lang w:eastAsia="en-US"/>
              </w:rPr>
            </w:pPr>
            <w:r w:rsidRPr="000D77CA">
              <w:rPr>
                <w:rFonts w:ascii="Times New Roman" w:hAnsi="Times New Roman"/>
                <w:sz w:val="20"/>
                <w:szCs w:val="20"/>
              </w:rPr>
              <w:t>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val="en-US" w:eastAsia="en-US"/>
              </w:rPr>
            </w:pPr>
            <w:r w:rsidRPr="000D77CA">
              <w:rPr>
                <w:rFonts w:ascii="Times New Roman" w:hAnsi="Times New Roman"/>
                <w:sz w:val="20"/>
                <w:szCs w:val="20"/>
                <w:lang w:val="en-US" w:eastAsia="en-US"/>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val="en-US" w:eastAsia="en-US"/>
              </w:rPr>
            </w:pPr>
            <w:r w:rsidRPr="000D77CA">
              <w:rPr>
                <w:rFonts w:ascii="Times New Roman" w:hAnsi="Times New Roman"/>
                <w:sz w:val="20"/>
                <w:szCs w:val="20"/>
                <w:lang w:val="en-US" w:eastAsia="en-US"/>
              </w:rPr>
              <w:t>0</w:t>
            </w:r>
          </w:p>
        </w:tc>
        <w:tc>
          <w:tcPr>
            <w:tcW w:w="140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val="en-US" w:eastAsia="en-US"/>
              </w:rPr>
            </w:pPr>
            <w:r w:rsidRPr="000D77CA">
              <w:rPr>
                <w:rFonts w:ascii="Times New Roman" w:hAnsi="Times New Roman"/>
                <w:sz w:val="20"/>
                <w:szCs w:val="20"/>
                <w:lang w:val="en-US"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val="en-US" w:eastAsia="en-US"/>
              </w:rPr>
            </w:pPr>
            <w:r w:rsidRPr="000D77CA">
              <w:rPr>
                <w:rFonts w:ascii="Times New Roman" w:hAnsi="Times New Roman"/>
                <w:sz w:val="20"/>
                <w:szCs w:val="20"/>
                <w:lang w:val="en-US"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val="en-US" w:eastAsia="en-US"/>
              </w:rPr>
            </w:pPr>
            <w:r w:rsidRPr="000D77CA">
              <w:rPr>
                <w:rFonts w:ascii="Times New Roman" w:hAnsi="Times New Roman"/>
                <w:sz w:val="20"/>
                <w:szCs w:val="20"/>
                <w:lang w:val="en-US" w:eastAsia="en-US"/>
              </w:rPr>
              <w:t>0</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val="en-US" w:eastAsia="en-US"/>
              </w:rPr>
            </w:pPr>
            <w:r w:rsidRPr="000D77CA">
              <w:rPr>
                <w:rFonts w:ascii="Times New Roman" w:hAnsi="Times New Roman"/>
                <w:sz w:val="20"/>
                <w:szCs w:val="20"/>
                <w:lang w:val="en-US" w:eastAsia="en-US"/>
              </w:rPr>
              <w:t>1</w:t>
            </w:r>
          </w:p>
        </w:tc>
      </w:tr>
      <w:tr w:rsidR="003C224B" w:rsidRPr="000D77CA" w:rsidTr="003C224B">
        <w:tc>
          <w:tcPr>
            <w:tcW w:w="1888"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Задачи подпрограммы 1</w:t>
            </w:r>
          </w:p>
        </w:tc>
        <w:tc>
          <w:tcPr>
            <w:tcW w:w="13483" w:type="dxa"/>
            <w:gridSpan w:val="12"/>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sz w:val="20"/>
                <w:szCs w:val="20"/>
              </w:rPr>
            </w:pPr>
            <w:r w:rsidRPr="000D77CA">
              <w:rPr>
                <w:sz w:val="20"/>
                <w:szCs w:val="20"/>
              </w:rPr>
              <w:t xml:space="preserve">Задача 1. Приведение муниципальных полигонов твердых коммунальных отходов в соответствии с действующим законодательством </w:t>
            </w:r>
          </w:p>
          <w:p w:rsidR="003C224B" w:rsidRPr="000D77CA" w:rsidRDefault="003C224B" w:rsidP="003C224B">
            <w:pPr>
              <w:jc w:val="both"/>
              <w:rPr>
                <w:sz w:val="20"/>
                <w:szCs w:val="20"/>
              </w:rPr>
            </w:pPr>
            <w:r w:rsidRPr="000D77CA">
              <w:rPr>
                <w:sz w:val="20"/>
                <w:szCs w:val="20"/>
              </w:rPr>
              <w:t>Задача</w:t>
            </w:r>
            <w:r w:rsidRPr="000D77CA">
              <w:rPr>
                <w:sz w:val="20"/>
                <w:szCs w:val="20"/>
                <w:lang w:val="en-US"/>
              </w:rPr>
              <w:t> </w:t>
            </w:r>
            <w:r w:rsidRPr="000D77CA">
              <w:rPr>
                <w:sz w:val="20"/>
                <w:szCs w:val="20"/>
              </w:rPr>
              <w:t>2.</w:t>
            </w:r>
            <w:r w:rsidRPr="000D77CA">
              <w:rPr>
                <w:sz w:val="20"/>
                <w:szCs w:val="20"/>
                <w:lang w:val="en-US"/>
              </w:rPr>
              <w:t> </w:t>
            </w:r>
            <w:r w:rsidRPr="000D77CA">
              <w:rPr>
                <w:sz w:val="20"/>
                <w:szCs w:val="20"/>
              </w:rPr>
              <w:t xml:space="preserve">Создание мест (площадок) твердых коммунальных отходов </w:t>
            </w:r>
          </w:p>
        </w:tc>
        <w:tc>
          <w:tcPr>
            <w:tcW w:w="1559" w:type="dxa"/>
            <w:tcBorders>
              <w:top w:val="nil"/>
              <w:left w:val="single" w:sz="4" w:space="0" w:color="auto"/>
              <w:bottom w:val="nil"/>
              <w:right w:val="nil"/>
            </w:tcBorders>
          </w:tcPr>
          <w:p w:rsidR="003C224B" w:rsidRPr="000D77CA" w:rsidRDefault="003C224B" w:rsidP="003C224B">
            <w:pPr>
              <w:rPr>
                <w:sz w:val="20"/>
                <w:szCs w:val="20"/>
              </w:rPr>
            </w:pPr>
          </w:p>
        </w:tc>
        <w:tc>
          <w:tcPr>
            <w:tcW w:w="1417" w:type="dxa"/>
            <w:tcBorders>
              <w:left w:val="nil"/>
            </w:tcBorders>
          </w:tcPr>
          <w:p w:rsidR="003C224B" w:rsidRPr="000D77CA" w:rsidRDefault="003C224B" w:rsidP="003C224B">
            <w:pPr>
              <w:rPr>
                <w:sz w:val="20"/>
                <w:szCs w:val="20"/>
              </w:rPr>
            </w:pPr>
          </w:p>
        </w:tc>
        <w:tc>
          <w:tcPr>
            <w:tcW w:w="1417" w:type="dxa"/>
          </w:tcPr>
          <w:p w:rsidR="003C224B" w:rsidRPr="000D77CA" w:rsidRDefault="003C224B" w:rsidP="003C224B">
            <w:pPr>
              <w:rPr>
                <w:sz w:val="20"/>
                <w:szCs w:val="20"/>
              </w:rPr>
            </w:pPr>
          </w:p>
        </w:tc>
        <w:tc>
          <w:tcPr>
            <w:tcW w:w="1417" w:type="dxa"/>
          </w:tcPr>
          <w:p w:rsidR="003C224B" w:rsidRPr="000D77CA" w:rsidRDefault="003C224B" w:rsidP="003C224B">
            <w:pPr>
              <w:rPr>
                <w:sz w:val="20"/>
                <w:szCs w:val="20"/>
              </w:rPr>
            </w:pPr>
          </w:p>
        </w:tc>
        <w:tc>
          <w:tcPr>
            <w:tcW w:w="1417" w:type="dxa"/>
          </w:tcPr>
          <w:p w:rsidR="003C224B" w:rsidRPr="000D77CA" w:rsidRDefault="003C224B" w:rsidP="003C224B">
            <w:pPr>
              <w:rPr>
                <w:sz w:val="20"/>
                <w:szCs w:val="20"/>
              </w:rPr>
            </w:pPr>
          </w:p>
        </w:tc>
        <w:tc>
          <w:tcPr>
            <w:tcW w:w="1417" w:type="dxa"/>
          </w:tcPr>
          <w:p w:rsidR="003C224B" w:rsidRPr="000D77CA" w:rsidRDefault="003C224B" w:rsidP="003C224B">
            <w:pPr>
              <w:rPr>
                <w:sz w:val="20"/>
                <w:szCs w:val="20"/>
              </w:rPr>
            </w:pPr>
          </w:p>
        </w:tc>
        <w:tc>
          <w:tcPr>
            <w:tcW w:w="1417" w:type="dxa"/>
          </w:tcPr>
          <w:p w:rsidR="003C224B" w:rsidRPr="000D77CA" w:rsidRDefault="003C224B" w:rsidP="003C224B">
            <w:pPr>
              <w:rPr>
                <w:sz w:val="20"/>
                <w:szCs w:val="20"/>
              </w:rPr>
            </w:pPr>
          </w:p>
        </w:tc>
        <w:tc>
          <w:tcPr>
            <w:tcW w:w="1417" w:type="dxa"/>
          </w:tcPr>
          <w:p w:rsidR="003C224B" w:rsidRPr="000D77CA" w:rsidRDefault="003C224B" w:rsidP="003C224B">
            <w:pPr>
              <w:pStyle w:val="ConsPlusNormal"/>
              <w:jc w:val="center"/>
              <w:rPr>
                <w:rFonts w:ascii="Times New Roman" w:hAnsi="Times New Roman"/>
                <w:sz w:val="20"/>
                <w:szCs w:val="20"/>
                <w:lang w:eastAsia="en-US"/>
              </w:rPr>
            </w:pPr>
          </w:p>
        </w:tc>
      </w:tr>
      <w:tr w:rsidR="003C224B" w:rsidRPr="000D77CA" w:rsidTr="003C224B">
        <w:trPr>
          <w:gridAfter w:val="8"/>
          <w:wAfter w:w="11478" w:type="dxa"/>
        </w:trPr>
        <w:tc>
          <w:tcPr>
            <w:tcW w:w="1888" w:type="dxa"/>
            <w:vMerge w:val="restart"/>
            <w:tcBorders>
              <w:top w:val="single" w:sz="4" w:space="0" w:color="auto"/>
              <w:left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 xml:space="preserve">Показатели задач подпрограммы (направления) 1 и </w:t>
            </w:r>
            <w:r w:rsidRPr="000D77CA">
              <w:rPr>
                <w:rFonts w:ascii="Times New Roman" w:hAnsi="Times New Roman"/>
                <w:sz w:val="20"/>
                <w:szCs w:val="20"/>
                <w:lang w:eastAsia="en-US"/>
              </w:rPr>
              <w:lastRenderedPageBreak/>
              <w:t>их значения (с детализацией по годам реализации)</w:t>
            </w: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lastRenderedPageBreak/>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rPr>
              <w:t xml:space="preserve">Базовое значение показателя (в году, предшествующему </w:t>
            </w:r>
            <w:r w:rsidRPr="000D77CA">
              <w:rPr>
                <w:rFonts w:ascii="Times New Roman" w:hAnsi="Times New Roman"/>
                <w:sz w:val="20"/>
                <w:szCs w:val="20"/>
              </w:rPr>
              <w:lastRenderedPageBreak/>
              <w:t>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lastRenderedPageBreak/>
              <w:t>2024 год</w:t>
            </w:r>
          </w:p>
        </w:tc>
        <w:tc>
          <w:tcPr>
            <w:tcW w:w="1559" w:type="dxa"/>
            <w:gridSpan w:val="2"/>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2025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2026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2027 год</w:t>
            </w:r>
          </w:p>
        </w:tc>
        <w:tc>
          <w:tcPr>
            <w:tcW w:w="1701" w:type="dxa"/>
            <w:gridSpan w:val="2"/>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2029 год</w:t>
            </w:r>
          </w:p>
        </w:tc>
      </w:tr>
      <w:tr w:rsidR="003C224B" w:rsidRPr="000D77CA" w:rsidTr="003C224B">
        <w:trPr>
          <w:gridAfter w:val="8"/>
          <w:wAfter w:w="11478" w:type="dxa"/>
          <w:trHeight w:val="481"/>
        </w:trPr>
        <w:tc>
          <w:tcPr>
            <w:tcW w:w="1888" w:type="dxa"/>
            <w:vMerge/>
            <w:tcBorders>
              <w:left w:val="single" w:sz="4" w:space="0" w:color="auto"/>
              <w:right w:val="single" w:sz="4" w:space="0" w:color="auto"/>
            </w:tcBorders>
            <w:vAlign w:val="center"/>
            <w:hideMark/>
          </w:tcPr>
          <w:p w:rsidR="003C224B" w:rsidRPr="000D77CA" w:rsidRDefault="003C224B" w:rsidP="003C224B">
            <w:pPr>
              <w:rPr>
                <w:sz w:val="20"/>
                <w:szCs w:val="20"/>
              </w:rPr>
            </w:pPr>
          </w:p>
        </w:tc>
        <w:tc>
          <w:tcPr>
            <w:tcW w:w="13483" w:type="dxa"/>
            <w:gridSpan w:val="12"/>
            <w:tcBorders>
              <w:top w:val="single" w:sz="4" w:space="0" w:color="auto"/>
              <w:left w:val="single" w:sz="4" w:space="0" w:color="auto"/>
              <w:bottom w:val="single" w:sz="4" w:space="0" w:color="auto"/>
              <w:right w:val="single" w:sz="4" w:space="0" w:color="auto"/>
            </w:tcBorders>
          </w:tcPr>
          <w:p w:rsidR="003C224B" w:rsidRPr="000D77CA" w:rsidRDefault="003C224B" w:rsidP="003C224B">
            <w:pPr>
              <w:rPr>
                <w:rFonts w:eastAsia="Calibri"/>
                <w:sz w:val="20"/>
                <w:szCs w:val="20"/>
              </w:rPr>
            </w:pPr>
            <w:r w:rsidRPr="000D77CA">
              <w:rPr>
                <w:rFonts w:eastAsia="Calibri"/>
                <w:sz w:val="20"/>
                <w:szCs w:val="20"/>
              </w:rPr>
              <w:t xml:space="preserve">Задача 1. </w:t>
            </w:r>
            <w:r w:rsidRPr="000D77CA">
              <w:rPr>
                <w:sz w:val="20"/>
                <w:szCs w:val="20"/>
              </w:rPr>
              <w:t>Приведение муниципальных полигонов твердых коммунальных отходов в соответствии с действующим законодательством</w:t>
            </w:r>
          </w:p>
        </w:tc>
      </w:tr>
      <w:tr w:rsidR="003C224B" w:rsidRPr="000D77CA" w:rsidTr="003C224B">
        <w:trPr>
          <w:gridAfter w:val="8"/>
          <w:wAfter w:w="11478" w:type="dxa"/>
        </w:trPr>
        <w:tc>
          <w:tcPr>
            <w:tcW w:w="1888" w:type="dxa"/>
            <w:vMerge/>
            <w:tcBorders>
              <w:left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rPr>
              <w:t>Приведение муниципальных полигонов твердых коммунальных отходов в соответствии с действующим законодательством,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w:t>
            </w:r>
          </w:p>
        </w:tc>
      </w:tr>
      <w:tr w:rsidR="003C224B" w:rsidRPr="000D77CA" w:rsidTr="003C224B">
        <w:trPr>
          <w:gridAfter w:val="8"/>
          <w:wAfter w:w="11478" w:type="dxa"/>
        </w:trPr>
        <w:tc>
          <w:tcPr>
            <w:tcW w:w="1888" w:type="dxa"/>
            <w:vMerge/>
            <w:tcBorders>
              <w:left w:val="single" w:sz="4" w:space="0" w:color="auto"/>
              <w:right w:val="single" w:sz="4" w:space="0" w:color="auto"/>
            </w:tcBorders>
            <w:vAlign w:val="center"/>
          </w:tcPr>
          <w:p w:rsidR="003C224B" w:rsidRPr="000D77CA" w:rsidRDefault="003C224B" w:rsidP="003C224B">
            <w:pPr>
              <w:rPr>
                <w:sz w:val="20"/>
                <w:szCs w:val="20"/>
              </w:rPr>
            </w:pPr>
          </w:p>
        </w:tc>
        <w:tc>
          <w:tcPr>
            <w:tcW w:w="13483" w:type="dxa"/>
            <w:gridSpan w:val="1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Задача</w:t>
            </w:r>
            <w:r w:rsidRPr="000D77CA">
              <w:rPr>
                <w:rFonts w:ascii="Times New Roman" w:hAnsi="Times New Roman"/>
                <w:sz w:val="20"/>
                <w:szCs w:val="20"/>
                <w:lang w:val="en-US" w:eastAsia="en-US"/>
              </w:rPr>
              <w:t> </w:t>
            </w:r>
            <w:r w:rsidRPr="000D77CA">
              <w:rPr>
                <w:rFonts w:ascii="Times New Roman" w:hAnsi="Times New Roman"/>
                <w:sz w:val="20"/>
                <w:szCs w:val="20"/>
                <w:lang w:eastAsia="en-US"/>
              </w:rPr>
              <w:t>2.</w:t>
            </w:r>
            <w:r w:rsidRPr="000D77CA">
              <w:rPr>
                <w:rFonts w:ascii="Times New Roman" w:hAnsi="Times New Roman"/>
                <w:sz w:val="20"/>
                <w:szCs w:val="20"/>
                <w:lang w:val="en-US" w:eastAsia="en-US"/>
              </w:rPr>
              <w:t> </w:t>
            </w:r>
            <w:r w:rsidRPr="000D77CA">
              <w:rPr>
                <w:rFonts w:ascii="Times New Roman" w:hAnsi="Times New Roman"/>
                <w:sz w:val="20"/>
                <w:szCs w:val="20"/>
              </w:rPr>
              <w:t>Создание мест (площадок) твердых коммунальных отходов</w:t>
            </w:r>
          </w:p>
        </w:tc>
      </w:tr>
      <w:tr w:rsidR="003C224B" w:rsidRPr="000D77CA" w:rsidTr="003C224B">
        <w:trPr>
          <w:gridAfter w:val="8"/>
          <w:wAfter w:w="11478" w:type="dxa"/>
        </w:trPr>
        <w:tc>
          <w:tcPr>
            <w:tcW w:w="1888" w:type="dxa"/>
            <w:vMerge/>
            <w:tcBorders>
              <w:left w:val="single" w:sz="4" w:space="0" w:color="auto"/>
              <w:bottom w:val="single" w:sz="4" w:space="0" w:color="auto"/>
              <w:right w:val="single" w:sz="4" w:space="0" w:color="auto"/>
            </w:tcBorders>
            <w:vAlign w:val="center"/>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Количество приобретенных  контейнеров для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w:t>
            </w:r>
          </w:p>
        </w:tc>
      </w:tr>
      <w:tr w:rsidR="003C224B" w:rsidRPr="000D77CA" w:rsidTr="003C224B">
        <w:trPr>
          <w:gridAfter w:val="8"/>
          <w:wAfter w:w="11478" w:type="dxa"/>
        </w:trPr>
        <w:tc>
          <w:tcPr>
            <w:tcW w:w="1888"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Сроки реализации подпрограммы (направления) 1</w:t>
            </w:r>
          </w:p>
        </w:tc>
        <w:tc>
          <w:tcPr>
            <w:tcW w:w="13483" w:type="dxa"/>
            <w:gridSpan w:val="12"/>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TableParagraph"/>
              <w:rPr>
                <w:sz w:val="20"/>
                <w:szCs w:val="20"/>
              </w:rPr>
            </w:pPr>
            <w:r w:rsidRPr="000D77CA">
              <w:rPr>
                <w:sz w:val="20"/>
                <w:szCs w:val="20"/>
              </w:rPr>
              <w:t>I этап – 2022-2023 годы</w:t>
            </w:r>
          </w:p>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rPr>
              <w:t>II этап - 2024 - 2026 годы с прогнозом на 2027, 2028 и 2029 годы</w:t>
            </w:r>
          </w:p>
        </w:tc>
      </w:tr>
      <w:tr w:rsidR="003C224B" w:rsidRPr="000D77CA" w:rsidTr="003C224B">
        <w:trPr>
          <w:gridAfter w:val="8"/>
          <w:wAfter w:w="11478" w:type="dxa"/>
          <w:trHeight w:val="718"/>
        </w:trPr>
        <w:tc>
          <w:tcPr>
            <w:tcW w:w="1888"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Объем и источники финансирования подпрограммы (направления) 1 (с детализацией по годам реализации, тыс. рублей)</w:t>
            </w: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Источники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p>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Всего</w:t>
            </w:r>
          </w:p>
          <w:p w:rsidR="003C224B" w:rsidRPr="000D77CA" w:rsidRDefault="003C224B" w:rsidP="003C224B">
            <w:pPr>
              <w:pStyle w:val="ConsPlusNormal"/>
              <w:jc w:val="center"/>
              <w:rPr>
                <w:rFonts w:ascii="Times New Roman" w:hAnsi="Times New Roman"/>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2025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2026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2027 год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2029 год</w:t>
            </w:r>
          </w:p>
        </w:tc>
      </w:tr>
      <w:tr w:rsidR="003C224B" w:rsidRPr="000D77CA" w:rsidTr="003C224B">
        <w:trPr>
          <w:gridAfter w:val="8"/>
          <w:wAfter w:w="11478" w:type="dxa"/>
          <w:trHeight w:val="730"/>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федеральный бюджет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областной бюджет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1 746,5</w:t>
            </w:r>
          </w:p>
          <w:p w:rsidR="003C224B" w:rsidRPr="000D77CA" w:rsidRDefault="003C224B" w:rsidP="003C224B">
            <w:pPr>
              <w:pStyle w:val="ConsPlusNormal"/>
              <w:rPr>
                <w:rFonts w:ascii="Times New Roman" w:hAnsi="Times New Roman"/>
                <w:sz w:val="20"/>
                <w:szCs w:val="20"/>
                <w:lang w:eastAsia="en-US"/>
              </w:rPr>
            </w:pPr>
          </w:p>
          <w:p w:rsidR="003C224B" w:rsidRPr="000D77CA" w:rsidRDefault="003C224B" w:rsidP="003C224B">
            <w:pPr>
              <w:pStyle w:val="ConsPlusNormal"/>
              <w:jc w:val="center"/>
              <w:rPr>
                <w:rFonts w:ascii="Times New Roman" w:hAnsi="Times New Roman"/>
                <w:sz w:val="20"/>
                <w:szCs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1 746,5</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211,5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211,5</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бюджеты сельских поселений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внебюджетные источники (по согласованию) (прогноз)</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rPr>
          <w:gridAfter w:val="8"/>
          <w:wAfter w:w="11478" w:type="dxa"/>
        </w:trPr>
        <w:tc>
          <w:tcPr>
            <w:tcW w:w="188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28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всего по источникам</w:t>
            </w:r>
          </w:p>
        </w:tc>
        <w:tc>
          <w:tcPr>
            <w:tcW w:w="1843"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1 958,0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1 958,0</w:t>
            </w:r>
          </w:p>
        </w:tc>
        <w:tc>
          <w:tcPr>
            <w:tcW w:w="141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701"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bl>
    <w:p w:rsidR="003C224B" w:rsidRPr="000D77CA" w:rsidRDefault="003C224B" w:rsidP="003C224B">
      <w:pPr>
        <w:pStyle w:val="ConsPlusNormal"/>
        <w:tabs>
          <w:tab w:val="left" w:pos="540"/>
        </w:tabs>
        <w:rPr>
          <w:rFonts w:ascii="Times New Roman" w:hAnsi="Times New Roman"/>
          <w:b/>
          <w:sz w:val="20"/>
          <w:szCs w:val="20"/>
        </w:rPr>
      </w:pPr>
    </w:p>
    <w:p w:rsidR="003C224B" w:rsidRPr="000D77CA" w:rsidRDefault="003C224B" w:rsidP="003C224B">
      <w:pPr>
        <w:pStyle w:val="ConsPlusTitle"/>
        <w:outlineLvl w:val="2"/>
        <w:rPr>
          <w:rFonts w:ascii="Times New Roman" w:hAnsi="Times New Roman" w:cs="Times New Roman"/>
        </w:rPr>
      </w:pPr>
    </w:p>
    <w:p w:rsidR="003C224B" w:rsidRPr="000D77CA" w:rsidRDefault="003C224B" w:rsidP="003C224B">
      <w:pPr>
        <w:pStyle w:val="ConsPlusTitle"/>
        <w:ind w:right="-739"/>
        <w:jc w:val="center"/>
        <w:outlineLvl w:val="2"/>
        <w:rPr>
          <w:rFonts w:ascii="Times New Roman" w:hAnsi="Times New Roman" w:cs="Times New Roman"/>
        </w:rPr>
      </w:pPr>
      <w:r w:rsidRPr="000D77CA">
        <w:rPr>
          <w:rFonts w:ascii="Times New Roman" w:hAnsi="Times New Roman" w:cs="Times New Roman"/>
        </w:rPr>
        <w:t>Перечень показателей цели, задач подпрограммы 1,</w:t>
      </w:r>
    </w:p>
    <w:p w:rsidR="003C224B" w:rsidRPr="000D77CA" w:rsidRDefault="003C224B" w:rsidP="003C224B">
      <w:pPr>
        <w:pStyle w:val="ConsPlusTitle"/>
        <w:ind w:right="-739"/>
        <w:jc w:val="center"/>
        <w:rPr>
          <w:rFonts w:ascii="Times New Roman" w:hAnsi="Times New Roman" w:cs="Times New Roman"/>
        </w:rPr>
      </w:pPr>
      <w:r w:rsidRPr="000D77CA">
        <w:rPr>
          <w:rFonts w:ascii="Times New Roman" w:hAnsi="Times New Roman" w:cs="Times New Roman"/>
        </w:rPr>
        <w:t>сведения о порядке сбора информации</w:t>
      </w:r>
    </w:p>
    <w:p w:rsidR="003C224B" w:rsidRPr="000D77CA" w:rsidRDefault="003C224B" w:rsidP="003C224B">
      <w:pPr>
        <w:pStyle w:val="ConsPlusTitle"/>
        <w:ind w:right="-739"/>
        <w:jc w:val="center"/>
        <w:rPr>
          <w:rFonts w:ascii="Times New Roman" w:hAnsi="Times New Roman" w:cs="Times New Roman"/>
        </w:rPr>
      </w:pPr>
      <w:r w:rsidRPr="000D77CA">
        <w:rPr>
          <w:rFonts w:ascii="Times New Roman" w:hAnsi="Times New Roman" w:cs="Times New Roman"/>
        </w:rPr>
        <w:t>по показателям и методике их расчета</w:t>
      </w:r>
    </w:p>
    <w:p w:rsidR="003C224B" w:rsidRPr="000D77CA"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jc w:val="center"/>
              <w:rPr>
                <w:sz w:val="20"/>
                <w:szCs w:val="20"/>
              </w:rPr>
            </w:pPr>
            <w:r w:rsidRPr="000D77CA">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widowControl w:val="0"/>
              <w:autoSpaceDE w:val="0"/>
              <w:autoSpaceDN w:val="0"/>
              <w:adjustRightInd w:val="0"/>
              <w:jc w:val="center"/>
              <w:rPr>
                <w:sz w:val="20"/>
                <w:szCs w:val="20"/>
              </w:rPr>
            </w:pPr>
            <w:r w:rsidRPr="000D77CA">
              <w:rPr>
                <w:sz w:val="20"/>
                <w:szCs w:val="20"/>
              </w:rPr>
              <w:t>Дата получения фактического значения показателя</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jc w:val="center"/>
              <w:rPr>
                <w:sz w:val="20"/>
                <w:szCs w:val="20"/>
              </w:rPr>
            </w:pPr>
            <w:r w:rsidRPr="000D77CA">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widowControl w:val="0"/>
              <w:autoSpaceDE w:val="0"/>
              <w:autoSpaceDN w:val="0"/>
              <w:adjustRightInd w:val="0"/>
              <w:jc w:val="center"/>
              <w:rPr>
                <w:sz w:val="20"/>
                <w:szCs w:val="20"/>
              </w:rPr>
            </w:pPr>
            <w:r w:rsidRPr="000D77CA">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widowControl w:val="0"/>
              <w:autoSpaceDE w:val="0"/>
              <w:autoSpaceDN w:val="0"/>
              <w:adjustRightInd w:val="0"/>
              <w:jc w:val="center"/>
              <w:rPr>
                <w:sz w:val="20"/>
                <w:szCs w:val="20"/>
              </w:rPr>
            </w:pPr>
            <w:r w:rsidRPr="000D77CA">
              <w:rPr>
                <w:sz w:val="20"/>
                <w:szCs w:val="20"/>
              </w:rPr>
              <w:t>10</w:t>
            </w:r>
          </w:p>
        </w:tc>
      </w:tr>
      <w:tr w:rsidR="003C224B" w:rsidRPr="000D77CA"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Показатель цели подпрограммы 1 «Организация утилизации и переработки твердых бытовых отходов»</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rPr>
                <w:sz w:val="20"/>
                <w:szCs w:val="20"/>
              </w:rPr>
            </w:pPr>
            <w:r w:rsidRPr="000D77CA">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Приведение полигона твердых бытовых отходов </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с. Молчаново в нормативное состояние в соответствии с действующим законодательством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lang w:val="en-US"/>
              </w:rPr>
            </w:pPr>
            <w:r w:rsidRPr="000D77CA">
              <w:rPr>
                <w:rFonts w:ascii="Times New Roman" w:hAnsi="Times New Roman"/>
                <w:sz w:val="20"/>
                <w:szCs w:val="20"/>
                <w:lang w:val="en-US"/>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r w:rsidR="003C224B" w:rsidRPr="000D77CA"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0D77CA" w:rsidRDefault="003C224B" w:rsidP="003C224B">
            <w:pPr>
              <w:autoSpaceDE w:val="0"/>
              <w:autoSpaceDN w:val="0"/>
              <w:adjustRightInd w:val="0"/>
              <w:outlineLvl w:val="0"/>
              <w:rPr>
                <w:sz w:val="20"/>
                <w:szCs w:val="20"/>
              </w:rPr>
            </w:pPr>
            <w:r w:rsidRPr="000D77CA">
              <w:rPr>
                <w:sz w:val="20"/>
                <w:szCs w:val="20"/>
              </w:rPr>
              <w:t>Показатели задачи подпрограммы 1</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rPr>
                <w:sz w:val="20"/>
                <w:szCs w:val="20"/>
              </w:rPr>
            </w:pPr>
            <w:r w:rsidRPr="000D77CA">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Показатель задачи 1. 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rPr>
                <w:sz w:val="20"/>
                <w:szCs w:val="20"/>
              </w:rPr>
            </w:pPr>
            <w:r w:rsidRPr="000D77CA">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Показатель задачи 2. Количество, приобретенных  контейнеров для твердых коммунальных отходов,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lang w:val="en-US"/>
              </w:rPr>
            </w:pPr>
            <w:r w:rsidRPr="000D77CA">
              <w:rPr>
                <w:rFonts w:ascii="Times New Roman" w:hAnsi="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bl>
    <w:p w:rsidR="003C224B" w:rsidRPr="000D77CA" w:rsidRDefault="003C224B" w:rsidP="003C224B">
      <w:pPr>
        <w:pStyle w:val="ConsPlusNormal"/>
        <w:jc w:val="center"/>
        <w:rPr>
          <w:rFonts w:ascii="Times New Roman" w:hAnsi="Times New Roman"/>
          <w:b/>
          <w:sz w:val="20"/>
          <w:szCs w:val="20"/>
        </w:rPr>
      </w:pPr>
    </w:p>
    <w:p w:rsidR="003C224B" w:rsidRPr="000D77CA" w:rsidRDefault="003C224B" w:rsidP="003C224B">
      <w:pPr>
        <w:pStyle w:val="ConsPlusNormal"/>
        <w:jc w:val="center"/>
        <w:rPr>
          <w:rFonts w:ascii="Times New Roman" w:hAnsi="Times New Roman"/>
          <w:b/>
          <w:sz w:val="20"/>
          <w:szCs w:val="20"/>
        </w:rPr>
      </w:pPr>
    </w:p>
    <w:p w:rsidR="003C224B" w:rsidRPr="000D77CA" w:rsidRDefault="003C224B" w:rsidP="003C224B">
      <w:pPr>
        <w:pStyle w:val="ConsPlusNormal"/>
        <w:jc w:val="center"/>
        <w:rPr>
          <w:rFonts w:ascii="Times New Roman" w:hAnsi="Times New Roman"/>
          <w:b/>
          <w:sz w:val="20"/>
          <w:szCs w:val="20"/>
        </w:rPr>
      </w:pPr>
    </w:p>
    <w:p w:rsidR="003C224B" w:rsidRPr="000D77CA" w:rsidRDefault="003C224B" w:rsidP="003C224B">
      <w:pPr>
        <w:pStyle w:val="ConsPlusNormal"/>
        <w:ind w:left="567" w:firstLine="426"/>
        <w:jc w:val="center"/>
        <w:rPr>
          <w:rFonts w:ascii="Times New Roman" w:hAnsi="Times New Roman"/>
          <w:b/>
          <w:sz w:val="20"/>
          <w:szCs w:val="20"/>
        </w:rPr>
      </w:pPr>
      <w:r w:rsidRPr="000D77CA">
        <w:rPr>
          <w:rFonts w:ascii="Times New Roman" w:hAnsi="Times New Roman"/>
          <w:b/>
          <w:sz w:val="20"/>
          <w:szCs w:val="20"/>
        </w:rPr>
        <w:t>Перечень комплексов процессных мероприятий, ведомственных проектов и ресурсное обеспечение реализации</w:t>
      </w:r>
    </w:p>
    <w:p w:rsidR="003C224B" w:rsidRPr="000D77CA" w:rsidRDefault="003C224B" w:rsidP="003C224B">
      <w:pPr>
        <w:pStyle w:val="ConsPlusNormal"/>
        <w:ind w:left="567" w:firstLine="426"/>
        <w:jc w:val="center"/>
        <w:rPr>
          <w:rFonts w:ascii="Times New Roman" w:hAnsi="Times New Roman"/>
          <w:b/>
          <w:sz w:val="20"/>
          <w:szCs w:val="20"/>
        </w:rPr>
      </w:pPr>
      <w:r w:rsidRPr="000D77CA">
        <w:rPr>
          <w:rFonts w:ascii="Times New Roman" w:hAnsi="Times New Roman"/>
          <w:b/>
          <w:sz w:val="20"/>
          <w:szCs w:val="20"/>
        </w:rPr>
        <w:t>подпрограммы (направления) 1</w:t>
      </w:r>
    </w:p>
    <w:p w:rsidR="003C224B" w:rsidRPr="000D77CA" w:rsidRDefault="003C224B" w:rsidP="003C224B">
      <w:pPr>
        <w:pStyle w:val="ConsPlusNormal"/>
        <w:rPr>
          <w:rFonts w:ascii="Times New Roman" w:hAnsi="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11"/>
        <w:gridCol w:w="857"/>
        <w:gridCol w:w="39"/>
        <w:gridCol w:w="973"/>
        <w:gridCol w:w="1720"/>
        <w:gridCol w:w="1565"/>
        <w:gridCol w:w="1270"/>
      </w:tblGrid>
      <w:tr w:rsidR="003C224B" w:rsidRPr="000D77CA" w:rsidTr="003C224B">
        <w:tc>
          <w:tcPr>
            <w:tcW w:w="842" w:type="dxa"/>
            <w:vMerge w:val="restart"/>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N</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пп</w:t>
            </w:r>
          </w:p>
        </w:tc>
        <w:tc>
          <w:tcPr>
            <w:tcW w:w="2050" w:type="dxa"/>
            <w:vMerge w:val="restart"/>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2"/>
            <w:vMerge w:val="restart"/>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Срок реализации</w:t>
            </w:r>
          </w:p>
        </w:tc>
        <w:tc>
          <w:tcPr>
            <w:tcW w:w="1338" w:type="dxa"/>
            <w:gridSpan w:val="2"/>
            <w:vMerge w:val="restart"/>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Объем финансиров</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ания (тыс. рублей)</w:t>
            </w:r>
          </w:p>
        </w:tc>
        <w:tc>
          <w:tcPr>
            <w:tcW w:w="5225" w:type="dxa"/>
            <w:gridSpan w:val="9"/>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 том числе за счет средств</w:t>
            </w:r>
          </w:p>
        </w:tc>
        <w:tc>
          <w:tcPr>
            <w:tcW w:w="1720" w:type="dxa"/>
            <w:vMerge w:val="restart"/>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Участник/участники мероприятия</w:t>
            </w:r>
          </w:p>
        </w:tc>
        <w:tc>
          <w:tcPr>
            <w:tcW w:w="2835" w:type="dxa"/>
            <w:gridSpan w:val="2"/>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Показатели комплексов процессных мероприятий, ведомственных проектов</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2050" w:type="dxa"/>
            <w:vMerge/>
          </w:tcPr>
          <w:p w:rsidR="003C224B" w:rsidRPr="000D77CA" w:rsidRDefault="003C224B" w:rsidP="003C224B">
            <w:pPr>
              <w:pStyle w:val="ConsPlusNormal"/>
              <w:rPr>
                <w:rFonts w:ascii="Times New Roman" w:hAnsi="Times New Roman"/>
                <w:sz w:val="20"/>
                <w:szCs w:val="20"/>
              </w:rPr>
            </w:pPr>
          </w:p>
        </w:tc>
        <w:tc>
          <w:tcPr>
            <w:tcW w:w="1299" w:type="dxa"/>
            <w:gridSpan w:val="2"/>
            <w:vMerge/>
          </w:tcPr>
          <w:p w:rsidR="003C224B" w:rsidRPr="000D77CA" w:rsidRDefault="003C224B" w:rsidP="003C224B">
            <w:pPr>
              <w:pStyle w:val="ConsPlusNormal"/>
              <w:rPr>
                <w:rFonts w:ascii="Times New Roman" w:hAnsi="Times New Roman"/>
                <w:sz w:val="20"/>
                <w:szCs w:val="20"/>
              </w:rPr>
            </w:pPr>
          </w:p>
        </w:tc>
        <w:tc>
          <w:tcPr>
            <w:tcW w:w="1338" w:type="dxa"/>
            <w:gridSpan w:val="2"/>
            <w:vMerge/>
          </w:tcPr>
          <w:p w:rsidR="003C224B" w:rsidRPr="000D77CA" w:rsidRDefault="003C224B" w:rsidP="003C224B">
            <w:pPr>
              <w:pStyle w:val="ConsPlusNormal"/>
              <w:rPr>
                <w:rFonts w:ascii="Times New Roman" w:hAnsi="Times New Roman"/>
                <w:sz w:val="20"/>
                <w:szCs w:val="20"/>
              </w:rPr>
            </w:pPr>
          </w:p>
        </w:tc>
        <w:tc>
          <w:tcPr>
            <w:tcW w:w="1134" w:type="dxa"/>
            <w:gridSpan w:val="2"/>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федерального бюджета (по согласованию) (прогноз)</w:t>
            </w:r>
          </w:p>
        </w:tc>
        <w:tc>
          <w:tcPr>
            <w:tcW w:w="1139" w:type="dxa"/>
            <w:gridSpan w:val="2"/>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областного бюджета (по согласованию) (прогноз)</w:t>
            </w:r>
          </w:p>
        </w:tc>
        <w:tc>
          <w:tcPr>
            <w:tcW w:w="972"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местного бюджета</w:t>
            </w:r>
          </w:p>
        </w:tc>
        <w:tc>
          <w:tcPr>
            <w:tcW w:w="1007" w:type="dxa"/>
            <w:gridSpan w:val="3"/>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бюджетов сельских поселений (по согласованию)</w:t>
            </w:r>
          </w:p>
        </w:tc>
        <w:tc>
          <w:tcPr>
            <w:tcW w:w="973"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внебюджетных источников (по согласованию)</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наименование и единица измерения</w:t>
            </w:r>
          </w:p>
        </w:tc>
        <w:tc>
          <w:tcPr>
            <w:tcW w:w="1270"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значения по годам</w:t>
            </w:r>
          </w:p>
        </w:tc>
      </w:tr>
      <w:tr w:rsidR="003C224B" w:rsidRPr="000D77CA" w:rsidTr="003C224B">
        <w:tc>
          <w:tcPr>
            <w:tcW w:w="842"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c>
          <w:tcPr>
            <w:tcW w:w="2050"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w:t>
            </w:r>
          </w:p>
        </w:tc>
        <w:tc>
          <w:tcPr>
            <w:tcW w:w="1299" w:type="dxa"/>
            <w:gridSpan w:val="2"/>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3</w:t>
            </w:r>
          </w:p>
        </w:tc>
        <w:tc>
          <w:tcPr>
            <w:tcW w:w="1338" w:type="dxa"/>
            <w:gridSpan w:val="2"/>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w:t>
            </w:r>
          </w:p>
        </w:tc>
        <w:tc>
          <w:tcPr>
            <w:tcW w:w="1134" w:type="dxa"/>
            <w:gridSpan w:val="2"/>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5</w:t>
            </w:r>
          </w:p>
        </w:tc>
        <w:tc>
          <w:tcPr>
            <w:tcW w:w="1139" w:type="dxa"/>
            <w:gridSpan w:val="2"/>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6</w:t>
            </w:r>
          </w:p>
        </w:tc>
        <w:tc>
          <w:tcPr>
            <w:tcW w:w="972"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7</w:t>
            </w:r>
          </w:p>
        </w:tc>
        <w:tc>
          <w:tcPr>
            <w:tcW w:w="1007" w:type="dxa"/>
            <w:gridSpan w:val="3"/>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8</w:t>
            </w:r>
          </w:p>
        </w:tc>
        <w:tc>
          <w:tcPr>
            <w:tcW w:w="973"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9</w:t>
            </w:r>
          </w:p>
        </w:tc>
        <w:tc>
          <w:tcPr>
            <w:tcW w:w="1720"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10</w:t>
            </w:r>
          </w:p>
        </w:tc>
        <w:tc>
          <w:tcPr>
            <w:tcW w:w="1565"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270"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12</w:t>
            </w:r>
          </w:p>
        </w:tc>
      </w:tr>
      <w:tr w:rsidR="003C224B" w:rsidRPr="000D77CA" w:rsidTr="003C224B">
        <w:tc>
          <w:tcPr>
            <w:tcW w:w="842" w:type="dxa"/>
          </w:tcPr>
          <w:p w:rsidR="003C224B" w:rsidRPr="000D77CA" w:rsidRDefault="003C224B" w:rsidP="003C224B">
            <w:pPr>
              <w:pStyle w:val="ConsPlusNormal"/>
              <w:rPr>
                <w:rFonts w:ascii="Times New Roman" w:hAnsi="Times New Roman"/>
                <w:sz w:val="20"/>
                <w:szCs w:val="20"/>
              </w:rPr>
            </w:pPr>
          </w:p>
        </w:tc>
        <w:tc>
          <w:tcPr>
            <w:tcW w:w="14467" w:type="dxa"/>
            <w:gridSpan w:val="17"/>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Подпрограмма (направление) 1 «Организация утилизации и переработки твердых бытовых отходов»</w:t>
            </w:r>
          </w:p>
        </w:tc>
      </w:tr>
      <w:tr w:rsidR="003C224B" w:rsidRPr="000D77CA" w:rsidTr="003C224B">
        <w:tc>
          <w:tcPr>
            <w:tcW w:w="842"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lastRenderedPageBreak/>
              <w:t>1</w:t>
            </w:r>
          </w:p>
        </w:tc>
        <w:tc>
          <w:tcPr>
            <w:tcW w:w="14467" w:type="dxa"/>
            <w:gridSpan w:val="17"/>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Задача 1 подпрограммы (направления) 1. Приведение муниципальных полигонов твердых коммунальных отходов в соответствие с действующим законодательством </w:t>
            </w:r>
          </w:p>
        </w:tc>
      </w:tr>
      <w:tr w:rsidR="003C224B" w:rsidRPr="000D77CA" w:rsidTr="003C224B">
        <w:trPr>
          <w:trHeight w:val="288"/>
        </w:trPr>
        <w:tc>
          <w:tcPr>
            <w:tcW w:w="842"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2097" w:type="dxa"/>
            <w:gridSpan w:val="2"/>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Ведомственный проект «Приведение в нормативное состояние муниципальных полигонов твердых коммунальных отходов»</w:t>
            </w: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всего</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1 958,0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1 746,5</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211,5</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val="restart"/>
          </w:tcPr>
          <w:p w:rsidR="003C224B" w:rsidRPr="000D77CA" w:rsidRDefault="003C224B" w:rsidP="003C224B">
            <w:pPr>
              <w:pStyle w:val="ConsPlusNormal"/>
              <w:rPr>
                <w:rFonts w:ascii="Times New Roman" w:hAnsi="Times New Roman"/>
                <w:bCs/>
                <w:sz w:val="20"/>
                <w:szCs w:val="20"/>
              </w:rPr>
            </w:pPr>
            <w:r w:rsidRPr="000D77CA">
              <w:rPr>
                <w:rFonts w:ascii="Times New Roman" w:hAnsi="Times New Roman"/>
                <w:bCs/>
                <w:sz w:val="20"/>
                <w:szCs w:val="20"/>
              </w:rPr>
              <w:t>МКУ ОУМИ Администрации Молчановского района;</w:t>
            </w:r>
          </w:p>
          <w:p w:rsidR="003C224B" w:rsidRPr="000D77CA" w:rsidRDefault="003C224B" w:rsidP="003C224B">
            <w:pPr>
              <w:pStyle w:val="ConsPlusNormal"/>
              <w:rPr>
                <w:rFonts w:ascii="Times New Roman" w:hAnsi="Times New Roman"/>
                <w:bCs/>
                <w:sz w:val="20"/>
                <w:szCs w:val="20"/>
              </w:rPr>
            </w:pPr>
            <w:r w:rsidRPr="000D77CA">
              <w:rPr>
                <w:rFonts w:ascii="Times New Roman" w:hAnsi="Times New Roman"/>
                <w:bCs/>
                <w:sz w:val="20"/>
                <w:szCs w:val="20"/>
              </w:rPr>
              <w:t xml:space="preserve"> Управление по вопросам жизнеобеспечения и безопасности Администрации Молчановского района; </w:t>
            </w:r>
          </w:p>
          <w:p w:rsidR="003C224B" w:rsidRPr="000D77CA" w:rsidRDefault="003C224B" w:rsidP="003C224B">
            <w:pPr>
              <w:pStyle w:val="ConsPlusNormal"/>
              <w:rPr>
                <w:rFonts w:ascii="Times New Roman" w:hAnsi="Times New Roman"/>
                <w:bCs/>
                <w:sz w:val="20"/>
                <w:szCs w:val="20"/>
              </w:rPr>
            </w:pPr>
            <w:r w:rsidRPr="000D77CA">
              <w:rPr>
                <w:rFonts w:ascii="Times New Roman" w:hAnsi="Times New Roman"/>
                <w:bCs/>
                <w:sz w:val="20"/>
                <w:szCs w:val="20"/>
              </w:rPr>
              <w:t xml:space="preserve">субъекты малого и среднего предпринимательства (по согласованию); </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bCs/>
                <w:sz w:val="20"/>
                <w:szCs w:val="20"/>
              </w:rPr>
              <w:t>Администрации сельских поселений (по согласованию)</w:t>
            </w:r>
          </w:p>
        </w:tc>
        <w:tc>
          <w:tcPr>
            <w:tcW w:w="1565"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Приведение полигона твердых бытовых отходов с. Молчаново в нормативное состояние в соответствии с действующим законодательством, единиц</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x</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2024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1 958,0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1 746,5</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211,5</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2025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2026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2027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r>
      <w:tr w:rsidR="003C224B" w:rsidRPr="000D77CA" w:rsidTr="003C224B">
        <w:trPr>
          <w:trHeight w:val="251"/>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2028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rPr>
          <w:trHeight w:val="759"/>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2029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r>
      <w:tr w:rsidR="003C224B" w:rsidRPr="000D77CA" w:rsidTr="003C224B">
        <w:trPr>
          <w:trHeight w:val="439"/>
        </w:trPr>
        <w:tc>
          <w:tcPr>
            <w:tcW w:w="842"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w:t>
            </w:r>
          </w:p>
        </w:tc>
        <w:tc>
          <w:tcPr>
            <w:tcW w:w="14467" w:type="dxa"/>
            <w:gridSpan w:val="17"/>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2 подпрограммы (направления) 1. Создание мест (площадок) твердых коммунальных отходов</w:t>
            </w:r>
          </w:p>
        </w:tc>
      </w:tr>
      <w:tr w:rsidR="003C224B" w:rsidRPr="000D77CA" w:rsidTr="003C224B">
        <w:trPr>
          <w:trHeight w:val="293"/>
        </w:trPr>
        <w:tc>
          <w:tcPr>
            <w:tcW w:w="842"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2.1.</w:t>
            </w:r>
          </w:p>
        </w:tc>
        <w:tc>
          <w:tcPr>
            <w:tcW w:w="2097" w:type="dxa"/>
            <w:gridSpan w:val="2"/>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Комплекс процессных мероприятий «Создание мест (площадок) накопления твердых коммунальных отходов в рамках государственной программы «Обращение с отходами, в том числе с твердыми коммунальными отходами, на </w:t>
            </w:r>
            <w:r w:rsidRPr="000D77CA">
              <w:rPr>
                <w:rFonts w:ascii="Times New Roman" w:hAnsi="Times New Roman"/>
                <w:sz w:val="20"/>
                <w:szCs w:val="20"/>
              </w:rPr>
              <w:lastRenderedPageBreak/>
              <w:t>территории Молчановского района».</w:t>
            </w:r>
          </w:p>
        </w:tc>
        <w:tc>
          <w:tcPr>
            <w:tcW w:w="1258"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всего</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МКУ «ОУМИ Администрации Молчановского района»</w:t>
            </w:r>
          </w:p>
        </w:tc>
        <w:tc>
          <w:tcPr>
            <w:tcW w:w="1565"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Количество полигонов, приведенных в нормативное состояние, единиц</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x</w:t>
            </w:r>
          </w:p>
        </w:tc>
      </w:tr>
      <w:tr w:rsidR="003C224B" w:rsidRPr="000D77CA" w:rsidTr="003C224B">
        <w:trPr>
          <w:trHeight w:val="216"/>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2024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rPr>
          <w:trHeight w:val="179"/>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2025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rPr>
          <w:trHeight w:val="129"/>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2026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rPr>
          <w:trHeight w:val="519"/>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2027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rPr>
          <w:trHeight w:val="325"/>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2028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rPr>
          <w:trHeight w:val="325"/>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2029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rPr>
          <w:trHeight w:val="361"/>
        </w:trPr>
        <w:tc>
          <w:tcPr>
            <w:tcW w:w="842" w:type="dxa"/>
            <w:vMerge w:val="restart"/>
          </w:tcPr>
          <w:p w:rsidR="003C224B" w:rsidRPr="000D77CA" w:rsidRDefault="003C224B" w:rsidP="003C224B">
            <w:pPr>
              <w:pStyle w:val="ConsPlusNormal"/>
              <w:rPr>
                <w:rFonts w:ascii="Times New Roman" w:hAnsi="Times New Roman"/>
                <w:sz w:val="20"/>
                <w:szCs w:val="20"/>
              </w:rPr>
            </w:pPr>
          </w:p>
        </w:tc>
        <w:tc>
          <w:tcPr>
            <w:tcW w:w="2097" w:type="dxa"/>
            <w:gridSpan w:val="2"/>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Итого по подпрограмме (направлению) 1</w:t>
            </w: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Всего</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1 958,0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1 746,5</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211,5</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val="restart"/>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Х</w:t>
            </w:r>
          </w:p>
        </w:tc>
        <w:tc>
          <w:tcPr>
            <w:tcW w:w="1565" w:type="dxa"/>
          </w:tcPr>
          <w:p w:rsidR="003C224B" w:rsidRPr="000D77CA" w:rsidRDefault="003C224B" w:rsidP="003C224B">
            <w:pPr>
              <w:rPr>
                <w:sz w:val="20"/>
                <w:szCs w:val="20"/>
              </w:rPr>
            </w:pPr>
            <w:r w:rsidRPr="000D77CA">
              <w:rPr>
                <w:sz w:val="20"/>
                <w:szCs w:val="20"/>
              </w:rPr>
              <w:t>Х</w:t>
            </w:r>
          </w:p>
        </w:tc>
        <w:tc>
          <w:tcPr>
            <w:tcW w:w="1270" w:type="dxa"/>
          </w:tcPr>
          <w:p w:rsidR="003C224B" w:rsidRPr="000D77CA" w:rsidRDefault="003C224B" w:rsidP="003C224B">
            <w:pPr>
              <w:rPr>
                <w:sz w:val="20"/>
                <w:szCs w:val="20"/>
              </w:rPr>
            </w:pPr>
            <w:r w:rsidRPr="000D77CA">
              <w:rPr>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2024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1 958,0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1 746,5</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211,5</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rPr>
                <w:sz w:val="20"/>
                <w:szCs w:val="20"/>
              </w:rPr>
            </w:pPr>
            <w:r w:rsidRPr="000D77CA">
              <w:rPr>
                <w:sz w:val="20"/>
                <w:szCs w:val="20"/>
              </w:rPr>
              <w:t>Х</w:t>
            </w:r>
          </w:p>
        </w:tc>
        <w:tc>
          <w:tcPr>
            <w:tcW w:w="1270" w:type="dxa"/>
          </w:tcPr>
          <w:p w:rsidR="003C224B" w:rsidRPr="000D77CA" w:rsidRDefault="003C224B" w:rsidP="003C224B">
            <w:pPr>
              <w:rPr>
                <w:sz w:val="20"/>
                <w:szCs w:val="20"/>
              </w:rPr>
            </w:pPr>
            <w:r w:rsidRPr="000D77CA">
              <w:rPr>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2025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rPr>
                <w:sz w:val="20"/>
                <w:szCs w:val="20"/>
              </w:rPr>
            </w:pPr>
            <w:r w:rsidRPr="000D77CA">
              <w:rPr>
                <w:sz w:val="20"/>
                <w:szCs w:val="20"/>
              </w:rPr>
              <w:t>Х</w:t>
            </w:r>
          </w:p>
        </w:tc>
        <w:tc>
          <w:tcPr>
            <w:tcW w:w="1270" w:type="dxa"/>
          </w:tcPr>
          <w:p w:rsidR="003C224B" w:rsidRPr="000D77CA" w:rsidRDefault="003C224B" w:rsidP="003C224B">
            <w:pPr>
              <w:rPr>
                <w:sz w:val="20"/>
                <w:szCs w:val="20"/>
              </w:rPr>
            </w:pPr>
            <w:r w:rsidRPr="000D77CA">
              <w:rPr>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2026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rPr>
                <w:sz w:val="20"/>
                <w:szCs w:val="20"/>
              </w:rPr>
            </w:pPr>
            <w:r w:rsidRPr="000D77CA">
              <w:rPr>
                <w:sz w:val="20"/>
                <w:szCs w:val="20"/>
              </w:rPr>
              <w:t>Х</w:t>
            </w:r>
          </w:p>
        </w:tc>
        <w:tc>
          <w:tcPr>
            <w:tcW w:w="1270" w:type="dxa"/>
          </w:tcPr>
          <w:p w:rsidR="003C224B" w:rsidRPr="000D77CA" w:rsidRDefault="003C224B" w:rsidP="003C224B">
            <w:pPr>
              <w:rPr>
                <w:sz w:val="20"/>
                <w:szCs w:val="20"/>
              </w:rPr>
            </w:pPr>
            <w:r w:rsidRPr="000D77CA">
              <w:rPr>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2027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rPr>
                <w:sz w:val="20"/>
                <w:szCs w:val="20"/>
              </w:rPr>
            </w:pPr>
            <w:r w:rsidRPr="000D77CA">
              <w:rPr>
                <w:sz w:val="20"/>
                <w:szCs w:val="20"/>
              </w:rPr>
              <w:t>Х</w:t>
            </w:r>
          </w:p>
        </w:tc>
        <w:tc>
          <w:tcPr>
            <w:tcW w:w="1270" w:type="dxa"/>
          </w:tcPr>
          <w:p w:rsidR="003C224B" w:rsidRPr="000D77CA" w:rsidRDefault="003C224B" w:rsidP="003C224B">
            <w:pPr>
              <w:rPr>
                <w:sz w:val="20"/>
                <w:szCs w:val="20"/>
              </w:rPr>
            </w:pPr>
            <w:r w:rsidRPr="000D77CA">
              <w:rPr>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2028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rPr>
                <w:sz w:val="20"/>
                <w:szCs w:val="20"/>
              </w:rPr>
            </w:pPr>
            <w:r w:rsidRPr="000D77CA">
              <w:rPr>
                <w:sz w:val="20"/>
                <w:szCs w:val="20"/>
              </w:rPr>
              <w:t>Х</w:t>
            </w:r>
          </w:p>
        </w:tc>
        <w:tc>
          <w:tcPr>
            <w:tcW w:w="1270" w:type="dxa"/>
          </w:tcPr>
          <w:p w:rsidR="003C224B" w:rsidRPr="000D77CA" w:rsidRDefault="003C224B" w:rsidP="003C224B">
            <w:pPr>
              <w:rPr>
                <w:sz w:val="20"/>
                <w:szCs w:val="20"/>
              </w:rPr>
            </w:pPr>
            <w:r w:rsidRPr="000D77CA">
              <w:rPr>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2097" w:type="dxa"/>
            <w:gridSpan w:val="2"/>
            <w:vMerge/>
          </w:tcPr>
          <w:p w:rsidR="003C224B" w:rsidRPr="000D77CA" w:rsidRDefault="003C224B" w:rsidP="003C224B">
            <w:pPr>
              <w:pStyle w:val="ConsPlusNormal"/>
              <w:rPr>
                <w:rFonts w:ascii="Times New Roman" w:hAnsi="Times New Roman"/>
                <w:sz w:val="20"/>
                <w:szCs w:val="20"/>
              </w:rPr>
            </w:pPr>
          </w:p>
        </w:tc>
        <w:tc>
          <w:tcPr>
            <w:tcW w:w="1258" w:type="dxa"/>
            <w:gridSpan w:val="2"/>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2029 год</w:t>
            </w:r>
          </w:p>
        </w:tc>
        <w:tc>
          <w:tcPr>
            <w:tcW w:w="1404"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rPr>
                <w:sz w:val="20"/>
                <w:szCs w:val="20"/>
              </w:rPr>
            </w:pPr>
            <w:r w:rsidRPr="000D77CA">
              <w:rPr>
                <w:sz w:val="20"/>
                <w:szCs w:val="20"/>
              </w:rPr>
              <w:t>Х</w:t>
            </w:r>
          </w:p>
        </w:tc>
        <w:tc>
          <w:tcPr>
            <w:tcW w:w="1270" w:type="dxa"/>
          </w:tcPr>
          <w:p w:rsidR="003C224B" w:rsidRPr="000D77CA" w:rsidRDefault="003C224B" w:rsidP="003C224B">
            <w:pPr>
              <w:rPr>
                <w:sz w:val="20"/>
                <w:szCs w:val="20"/>
              </w:rPr>
            </w:pPr>
            <w:r w:rsidRPr="000D77CA">
              <w:rPr>
                <w:sz w:val="20"/>
                <w:szCs w:val="20"/>
              </w:rPr>
              <w:t>Х</w:t>
            </w:r>
          </w:p>
        </w:tc>
      </w:tr>
    </w:tbl>
    <w:p w:rsidR="003C224B" w:rsidRPr="000D77CA" w:rsidRDefault="003C224B" w:rsidP="003C224B">
      <w:pPr>
        <w:autoSpaceDE w:val="0"/>
        <w:autoSpaceDN w:val="0"/>
        <w:adjustRightInd w:val="0"/>
        <w:rPr>
          <w:b/>
          <w:color w:val="000000"/>
          <w:sz w:val="20"/>
          <w:szCs w:val="20"/>
        </w:rPr>
      </w:pPr>
    </w:p>
    <w:p w:rsidR="003C224B" w:rsidRPr="000D77CA" w:rsidRDefault="003C224B" w:rsidP="003C224B">
      <w:pPr>
        <w:autoSpaceDE w:val="0"/>
        <w:autoSpaceDN w:val="0"/>
        <w:adjustRightInd w:val="0"/>
        <w:jc w:val="center"/>
        <w:rPr>
          <w:b/>
          <w:color w:val="000000"/>
          <w:sz w:val="20"/>
          <w:szCs w:val="20"/>
        </w:rPr>
      </w:pPr>
    </w:p>
    <w:p w:rsidR="003C224B" w:rsidRPr="000D77CA" w:rsidRDefault="003C224B" w:rsidP="003C224B">
      <w:pPr>
        <w:autoSpaceDE w:val="0"/>
        <w:autoSpaceDN w:val="0"/>
        <w:adjustRightInd w:val="0"/>
        <w:jc w:val="center"/>
        <w:rPr>
          <w:b/>
          <w:color w:val="000000"/>
          <w:sz w:val="20"/>
          <w:szCs w:val="20"/>
        </w:rPr>
      </w:pPr>
    </w:p>
    <w:p w:rsidR="003C224B" w:rsidRPr="000D77CA" w:rsidRDefault="003C224B" w:rsidP="003C224B">
      <w:pPr>
        <w:autoSpaceDE w:val="0"/>
        <w:autoSpaceDN w:val="0"/>
        <w:adjustRightInd w:val="0"/>
        <w:jc w:val="center"/>
        <w:rPr>
          <w:b/>
          <w:color w:val="000000"/>
          <w:sz w:val="20"/>
          <w:szCs w:val="20"/>
        </w:rPr>
      </w:pPr>
    </w:p>
    <w:p w:rsidR="003C224B" w:rsidRPr="000D77CA" w:rsidRDefault="003C224B" w:rsidP="003C224B">
      <w:pPr>
        <w:autoSpaceDE w:val="0"/>
        <w:autoSpaceDN w:val="0"/>
        <w:adjustRightInd w:val="0"/>
        <w:jc w:val="center"/>
        <w:rPr>
          <w:b/>
          <w:color w:val="000000"/>
          <w:sz w:val="20"/>
          <w:szCs w:val="20"/>
        </w:rPr>
      </w:pPr>
    </w:p>
    <w:p w:rsidR="003C224B" w:rsidRPr="000D77CA" w:rsidRDefault="003C224B" w:rsidP="003C224B">
      <w:pPr>
        <w:autoSpaceDE w:val="0"/>
        <w:autoSpaceDN w:val="0"/>
        <w:adjustRightInd w:val="0"/>
        <w:jc w:val="center"/>
        <w:rPr>
          <w:b/>
          <w:color w:val="000000"/>
          <w:sz w:val="20"/>
          <w:szCs w:val="20"/>
        </w:rPr>
      </w:pPr>
    </w:p>
    <w:p w:rsidR="003C224B" w:rsidRPr="000D77CA" w:rsidRDefault="003C224B" w:rsidP="003C224B">
      <w:pPr>
        <w:autoSpaceDE w:val="0"/>
        <w:autoSpaceDN w:val="0"/>
        <w:adjustRightInd w:val="0"/>
        <w:jc w:val="center"/>
        <w:rPr>
          <w:b/>
          <w:color w:val="000000"/>
          <w:sz w:val="20"/>
          <w:szCs w:val="20"/>
        </w:rPr>
      </w:pPr>
      <w:r w:rsidRPr="000D77CA">
        <w:rPr>
          <w:b/>
          <w:color w:val="000000"/>
          <w:sz w:val="20"/>
          <w:szCs w:val="20"/>
        </w:rPr>
        <w:t>ПАСПОРТ</w:t>
      </w:r>
    </w:p>
    <w:p w:rsidR="003C224B" w:rsidRPr="000D77CA" w:rsidRDefault="003C224B" w:rsidP="003C224B">
      <w:pPr>
        <w:autoSpaceDE w:val="0"/>
        <w:autoSpaceDN w:val="0"/>
        <w:adjustRightInd w:val="0"/>
        <w:ind w:left="567"/>
        <w:jc w:val="center"/>
        <w:rPr>
          <w:b/>
          <w:sz w:val="20"/>
          <w:szCs w:val="20"/>
          <w:u w:val="single"/>
        </w:rPr>
      </w:pPr>
      <w:r w:rsidRPr="000D77CA">
        <w:rPr>
          <w:b/>
          <w:color w:val="000000"/>
          <w:sz w:val="20"/>
          <w:szCs w:val="20"/>
        </w:rPr>
        <w:t xml:space="preserve">Ведомственного проекта </w:t>
      </w:r>
      <w:r w:rsidRPr="000D77CA">
        <w:rPr>
          <w:b/>
          <w:color w:val="000000"/>
          <w:sz w:val="20"/>
          <w:szCs w:val="20"/>
        </w:rPr>
        <w:br/>
      </w:r>
      <w:r w:rsidRPr="000D77CA">
        <w:rPr>
          <w:b/>
          <w:sz w:val="20"/>
          <w:szCs w:val="20"/>
        </w:rPr>
        <w:t>«Приведение в нормативное состояние муниципальных полигонов твердых коммунальных отходов»</w:t>
      </w:r>
    </w:p>
    <w:p w:rsidR="003C224B" w:rsidRPr="000D77CA" w:rsidRDefault="003C224B" w:rsidP="003C224B">
      <w:pPr>
        <w:autoSpaceDE w:val="0"/>
        <w:autoSpaceDN w:val="0"/>
        <w:adjustRightInd w:val="0"/>
        <w:jc w:val="center"/>
        <w:rPr>
          <w:sz w:val="20"/>
          <w:szCs w:val="20"/>
          <w:u w:val="single"/>
        </w:rPr>
      </w:pPr>
    </w:p>
    <w:tbl>
      <w:tblPr>
        <w:tblStyle w:val="aa"/>
        <w:tblW w:w="15309" w:type="dxa"/>
        <w:tblInd w:w="675" w:type="dxa"/>
        <w:tblLook w:val="04A0" w:firstRow="1" w:lastRow="0" w:firstColumn="1" w:lastColumn="0" w:noHBand="0" w:noVBand="1"/>
      </w:tblPr>
      <w:tblGrid>
        <w:gridCol w:w="6605"/>
        <w:gridCol w:w="8704"/>
      </w:tblGrid>
      <w:tr w:rsidR="003C224B" w:rsidRPr="000D77CA" w:rsidTr="003C224B">
        <w:trPr>
          <w:trHeight w:val="460"/>
        </w:trPr>
        <w:tc>
          <w:tcPr>
            <w:tcW w:w="6605"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Ответственный за выполнение ведомственного проекта</w:t>
            </w:r>
          </w:p>
        </w:tc>
        <w:tc>
          <w:tcPr>
            <w:tcW w:w="870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both"/>
              <w:rPr>
                <w:rFonts w:eastAsia="Calibri"/>
                <w:sz w:val="20"/>
                <w:szCs w:val="20"/>
              </w:rPr>
            </w:pPr>
            <w:r w:rsidRPr="000D77CA">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3C224B" w:rsidRPr="000D77CA" w:rsidTr="003C224B">
        <w:tc>
          <w:tcPr>
            <w:tcW w:w="6605"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Связь с муниципальной программой</w:t>
            </w:r>
          </w:p>
        </w:tc>
        <w:tc>
          <w:tcPr>
            <w:tcW w:w="870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both"/>
              <w:rPr>
                <w:sz w:val="20"/>
                <w:szCs w:val="20"/>
              </w:rPr>
            </w:pPr>
            <w:r w:rsidRPr="000D77CA">
              <w:rPr>
                <w:sz w:val="20"/>
                <w:szCs w:val="20"/>
              </w:rPr>
              <w:t>Муниципальная программа «</w:t>
            </w:r>
            <w:r w:rsidRPr="000D77CA">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3C224B" w:rsidRPr="000D77CA" w:rsidTr="003C224B">
        <w:tc>
          <w:tcPr>
            <w:tcW w:w="6605"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Подпрограмма (направление) муниципальной программы Молчановского района</w:t>
            </w:r>
          </w:p>
        </w:tc>
        <w:tc>
          <w:tcPr>
            <w:tcW w:w="870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both"/>
              <w:rPr>
                <w:sz w:val="20"/>
                <w:szCs w:val="20"/>
              </w:rPr>
            </w:pPr>
            <w:r w:rsidRPr="000D77CA">
              <w:rPr>
                <w:sz w:val="20"/>
                <w:szCs w:val="20"/>
              </w:rPr>
              <w:t>Подпрограмма (направление) 1 муниципальной программы «Организация утилизации и переработки твердых бытовых отходов»</w:t>
            </w:r>
          </w:p>
        </w:tc>
      </w:tr>
    </w:tbl>
    <w:p w:rsidR="003C224B" w:rsidRPr="000D77CA" w:rsidRDefault="003C224B" w:rsidP="003C224B">
      <w:pPr>
        <w:rPr>
          <w:sz w:val="20"/>
          <w:szCs w:val="20"/>
        </w:rPr>
      </w:pPr>
    </w:p>
    <w:p w:rsidR="003C224B" w:rsidRPr="000D77CA" w:rsidRDefault="003C224B" w:rsidP="003C224B">
      <w:pPr>
        <w:autoSpaceDE w:val="0"/>
        <w:autoSpaceDN w:val="0"/>
        <w:adjustRightInd w:val="0"/>
        <w:jc w:val="center"/>
        <w:rPr>
          <w:b/>
          <w:color w:val="000000"/>
          <w:sz w:val="20"/>
          <w:szCs w:val="20"/>
        </w:rPr>
      </w:pPr>
      <w:r w:rsidRPr="000D77CA">
        <w:rPr>
          <w:b/>
          <w:color w:val="000000"/>
          <w:sz w:val="20"/>
          <w:szCs w:val="20"/>
        </w:rPr>
        <w:t>Показатели ведомственного проекта</w:t>
      </w:r>
    </w:p>
    <w:tbl>
      <w:tblPr>
        <w:tblStyle w:val="aa"/>
        <w:tblW w:w="15309" w:type="dxa"/>
        <w:tblInd w:w="675" w:type="dxa"/>
        <w:tblLayout w:type="fixed"/>
        <w:tblLook w:val="04A0" w:firstRow="1" w:lastRow="0" w:firstColumn="1" w:lastColumn="0" w:noHBand="0" w:noVBand="1"/>
      </w:tblPr>
      <w:tblGrid>
        <w:gridCol w:w="567"/>
        <w:gridCol w:w="2722"/>
        <w:gridCol w:w="2127"/>
        <w:gridCol w:w="1247"/>
        <w:gridCol w:w="1417"/>
        <w:gridCol w:w="1134"/>
        <w:gridCol w:w="1134"/>
        <w:gridCol w:w="1134"/>
        <w:gridCol w:w="1276"/>
        <w:gridCol w:w="1276"/>
        <w:gridCol w:w="1275"/>
      </w:tblGrid>
      <w:tr w:rsidR="003C224B" w:rsidRPr="000D77CA" w:rsidTr="003C224B">
        <w:tc>
          <w:tcPr>
            <w:tcW w:w="56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 п/п</w:t>
            </w:r>
          </w:p>
        </w:tc>
        <w:tc>
          <w:tcPr>
            <w:tcW w:w="2722"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 xml:space="preserve">Ответственный за достижение </w:t>
            </w:r>
            <w:r w:rsidRPr="000D77CA">
              <w:rPr>
                <w:sz w:val="20"/>
                <w:szCs w:val="20"/>
              </w:rPr>
              <w:lastRenderedPageBreak/>
              <w:t>показателя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4"/>
              <w:jc w:val="center"/>
              <w:rPr>
                <w:sz w:val="20"/>
                <w:szCs w:val="20"/>
              </w:rPr>
            </w:pPr>
            <w:r w:rsidRPr="000D77CA">
              <w:rPr>
                <w:sz w:val="20"/>
                <w:szCs w:val="20"/>
              </w:rPr>
              <w:lastRenderedPageBreak/>
              <w:t xml:space="preserve">Единица измерения </w:t>
            </w:r>
            <w:r w:rsidRPr="000D77CA">
              <w:rPr>
                <w:sz w:val="20"/>
                <w:szCs w:val="20"/>
              </w:rPr>
              <w:lastRenderedPageBreak/>
              <w:t>(по ОКЕИ)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3"/>
              <w:jc w:val="center"/>
              <w:rPr>
                <w:sz w:val="20"/>
                <w:szCs w:val="20"/>
              </w:rPr>
            </w:pPr>
            <w:r w:rsidRPr="000D77CA">
              <w:rPr>
                <w:sz w:val="20"/>
                <w:szCs w:val="20"/>
              </w:rPr>
              <w:lastRenderedPageBreak/>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Планируемое значение показателя (показателя задачи)</w:t>
            </w:r>
          </w:p>
        </w:tc>
      </w:tr>
      <w:tr w:rsidR="003C224B" w:rsidRPr="000D77CA" w:rsidTr="003C224B">
        <w:tc>
          <w:tcPr>
            <w:tcW w:w="56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4"/>
              <w:jc w:val="center"/>
              <w:rPr>
                <w:sz w:val="20"/>
                <w:szCs w:val="20"/>
              </w:rPr>
            </w:pPr>
            <w:r w:rsidRPr="000D77CA">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3"/>
              <w:jc w:val="center"/>
              <w:rPr>
                <w:sz w:val="20"/>
                <w:szCs w:val="20"/>
              </w:rPr>
            </w:pPr>
            <w:r w:rsidRPr="000D77CA">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2"/>
              <w:jc w:val="center"/>
              <w:rPr>
                <w:sz w:val="20"/>
                <w:szCs w:val="20"/>
              </w:rPr>
            </w:pPr>
            <w:r w:rsidRPr="000D77CA">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Прогнозны</w:t>
            </w:r>
            <w:r w:rsidRPr="000D77CA">
              <w:rPr>
                <w:sz w:val="20"/>
                <w:szCs w:val="20"/>
              </w:rPr>
              <w:lastRenderedPageBreak/>
              <w:t>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lastRenderedPageBreak/>
              <w:t>Прогнозны</w:t>
            </w:r>
            <w:r w:rsidRPr="000D77CA">
              <w:rPr>
                <w:sz w:val="20"/>
                <w:szCs w:val="20"/>
              </w:rPr>
              <w:lastRenderedPageBreak/>
              <w:t>й период 2028 год</w:t>
            </w:r>
          </w:p>
        </w:tc>
        <w:tc>
          <w:tcPr>
            <w:tcW w:w="1275"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center"/>
              <w:rPr>
                <w:sz w:val="20"/>
                <w:szCs w:val="20"/>
              </w:rPr>
            </w:pPr>
            <w:r w:rsidRPr="000D77CA">
              <w:rPr>
                <w:sz w:val="20"/>
                <w:szCs w:val="20"/>
              </w:rPr>
              <w:lastRenderedPageBreak/>
              <w:t>Прогнозны</w:t>
            </w:r>
            <w:r w:rsidRPr="000D77CA">
              <w:rPr>
                <w:sz w:val="20"/>
                <w:szCs w:val="20"/>
              </w:rPr>
              <w:lastRenderedPageBreak/>
              <w:t>й период 2029 год</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lastRenderedPageBreak/>
              <w:t>1</w:t>
            </w:r>
          </w:p>
        </w:tc>
        <w:tc>
          <w:tcPr>
            <w:tcW w:w="272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Приведение в нормативное состояние муниципальных полигонов твердых коммунальных отходов в соответствии с действующим законодательством</w:t>
            </w:r>
          </w:p>
        </w:tc>
        <w:tc>
          <w:tcPr>
            <w:tcW w:w="212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Управление по социальной политике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единицы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jc w:val="center"/>
              <w:rPr>
                <w:sz w:val="20"/>
                <w:szCs w:val="20"/>
              </w:rPr>
            </w:pPr>
            <w:r w:rsidRPr="000D77CA">
              <w:rPr>
                <w:sz w:val="20"/>
                <w:szCs w:val="20"/>
              </w:rPr>
              <w:t>1</w:t>
            </w:r>
          </w:p>
        </w:tc>
      </w:tr>
    </w:tbl>
    <w:p w:rsidR="003C224B" w:rsidRPr="000D77CA" w:rsidRDefault="003C224B" w:rsidP="003C224B">
      <w:pPr>
        <w:pStyle w:val="ConsPlusTitle"/>
        <w:jc w:val="center"/>
        <w:outlineLvl w:val="2"/>
        <w:rPr>
          <w:rFonts w:ascii="Times New Roman" w:hAnsi="Times New Roman" w:cs="Times New Roman"/>
        </w:rPr>
      </w:pPr>
    </w:p>
    <w:p w:rsidR="003C224B" w:rsidRPr="000D77CA" w:rsidRDefault="003C224B" w:rsidP="003C224B">
      <w:pPr>
        <w:pStyle w:val="ConsPlusTitle"/>
        <w:jc w:val="center"/>
        <w:outlineLvl w:val="2"/>
        <w:rPr>
          <w:rFonts w:ascii="Times New Roman" w:hAnsi="Times New Roman" w:cs="Times New Roman"/>
        </w:rPr>
      </w:pPr>
    </w:p>
    <w:p w:rsidR="003C224B" w:rsidRPr="000D77CA" w:rsidRDefault="003C224B" w:rsidP="003C224B">
      <w:pPr>
        <w:pStyle w:val="ConsPlusTitle"/>
        <w:jc w:val="center"/>
        <w:outlineLvl w:val="2"/>
        <w:rPr>
          <w:rFonts w:ascii="Times New Roman" w:hAnsi="Times New Roman" w:cs="Times New Roman"/>
        </w:rPr>
      </w:pPr>
      <w:r w:rsidRPr="000D77CA">
        <w:rPr>
          <w:rFonts w:ascii="Times New Roman" w:hAnsi="Times New Roman" w:cs="Times New Roman"/>
        </w:rPr>
        <w:t>Перечень мероприятий ведомственного проекта</w:t>
      </w:r>
    </w:p>
    <w:p w:rsidR="003C224B" w:rsidRPr="000D77CA" w:rsidRDefault="003C224B" w:rsidP="003C224B">
      <w:pPr>
        <w:pStyle w:val="ConsPlusTitle"/>
        <w:jc w:val="center"/>
        <w:outlineLvl w:val="2"/>
        <w:rPr>
          <w:rFonts w:ascii="Times New Roman" w:hAnsi="Times New Roman" w:cs="Times New Roman"/>
        </w:rPr>
      </w:pPr>
    </w:p>
    <w:tbl>
      <w:tblPr>
        <w:tblStyle w:val="aa"/>
        <w:tblW w:w="15309" w:type="dxa"/>
        <w:tblInd w:w="675" w:type="dxa"/>
        <w:tblLayout w:type="fixed"/>
        <w:tblLook w:val="04A0" w:firstRow="1" w:lastRow="0" w:firstColumn="1" w:lastColumn="0" w:noHBand="0" w:noVBand="1"/>
      </w:tblPr>
      <w:tblGrid>
        <w:gridCol w:w="567"/>
        <w:gridCol w:w="2977"/>
        <w:gridCol w:w="1871"/>
        <w:gridCol w:w="1248"/>
        <w:gridCol w:w="1417"/>
        <w:gridCol w:w="1134"/>
        <w:gridCol w:w="1134"/>
        <w:gridCol w:w="1134"/>
        <w:gridCol w:w="1276"/>
        <w:gridCol w:w="1276"/>
        <w:gridCol w:w="1275"/>
      </w:tblGrid>
      <w:tr w:rsidR="003C224B" w:rsidRPr="000D77CA" w:rsidTr="003C224B">
        <w:tc>
          <w:tcPr>
            <w:tcW w:w="56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 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Наименование мероприятия</w:t>
            </w:r>
          </w:p>
        </w:tc>
        <w:tc>
          <w:tcPr>
            <w:tcW w:w="1871"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Наименование показателя</w:t>
            </w:r>
          </w:p>
        </w:tc>
        <w:tc>
          <w:tcPr>
            <w:tcW w:w="1248"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Единица измерения (по ОКЕИ)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Планируемое значение показателя (показателя задачи)</w:t>
            </w:r>
          </w:p>
        </w:tc>
      </w:tr>
      <w:tr w:rsidR="003C224B" w:rsidRPr="000D77CA" w:rsidTr="003C224B">
        <w:tc>
          <w:tcPr>
            <w:tcW w:w="56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2024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2025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2026 год</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rPr>
            </w:pPr>
            <w:r w:rsidRPr="000D77CA">
              <w:rPr>
                <w:rFonts w:cs="Times New Roman"/>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Title"/>
              <w:outlineLvl w:val="2"/>
              <w:rPr>
                <w:rFonts w:cs="Times New Roman"/>
              </w:rPr>
            </w:pPr>
            <w:r w:rsidRPr="000D77CA">
              <w:rPr>
                <w:rFonts w:cs="Times New Roman"/>
              </w:rPr>
              <w:t>Прогнозный период 2029 год</w:t>
            </w:r>
          </w:p>
        </w:tc>
      </w:tr>
      <w:tr w:rsidR="003C224B" w:rsidRPr="000D77CA" w:rsidTr="003C224B">
        <w:trPr>
          <w:trHeight w:val="253"/>
        </w:trPr>
        <w:tc>
          <w:tcPr>
            <w:tcW w:w="56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lang w:val="en-US"/>
              </w:rPr>
            </w:pPr>
            <w:r w:rsidRPr="000D77CA">
              <w:rPr>
                <w:rFonts w:cs="Times New Roman"/>
                <w:b w:val="0"/>
                <w:lang w:val="en-US"/>
              </w:rPr>
              <w:t>1</w:t>
            </w:r>
          </w:p>
        </w:tc>
        <w:tc>
          <w:tcPr>
            <w:tcW w:w="297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jc w:val="center"/>
              <w:outlineLvl w:val="2"/>
              <w:rPr>
                <w:rFonts w:cs="Times New Roman"/>
                <w:b w:val="0"/>
              </w:rPr>
            </w:pPr>
            <w:r w:rsidRPr="000D77CA">
              <w:rPr>
                <w:rFonts w:cs="Times New Roman"/>
                <w:b w:val="0"/>
              </w:rPr>
              <w:t>Приведение муниципальных полигонов твердых коммунальных отходов в соответствие с действующим законодательством</w:t>
            </w:r>
          </w:p>
        </w:tc>
        <w:tc>
          <w:tcPr>
            <w:tcW w:w="1871"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p>
        </w:tc>
        <w:tc>
          <w:tcPr>
            <w:tcW w:w="124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единицы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1</w:t>
            </w:r>
          </w:p>
        </w:tc>
      </w:tr>
    </w:tbl>
    <w:p w:rsidR="003C224B" w:rsidRPr="000D77CA" w:rsidRDefault="003C224B" w:rsidP="003C224B">
      <w:pPr>
        <w:pStyle w:val="ConsPlusTitle"/>
        <w:outlineLvl w:val="2"/>
        <w:rPr>
          <w:rFonts w:ascii="Times New Roman" w:hAnsi="Times New Roman" w:cs="Times New Roman"/>
        </w:rPr>
      </w:pPr>
    </w:p>
    <w:p w:rsidR="003C224B" w:rsidRPr="000D77CA" w:rsidRDefault="003C224B" w:rsidP="003C224B">
      <w:pPr>
        <w:pStyle w:val="ConsPlusTitle"/>
        <w:jc w:val="center"/>
        <w:outlineLvl w:val="2"/>
        <w:rPr>
          <w:rFonts w:ascii="Times New Roman" w:hAnsi="Times New Roman" w:cs="Times New Roman"/>
        </w:rPr>
      </w:pPr>
      <w:r w:rsidRPr="000D77CA">
        <w:rPr>
          <w:rFonts w:ascii="Times New Roman" w:hAnsi="Times New Roman" w:cs="Times New Roman"/>
        </w:rPr>
        <w:t>Финансовое обеспечение ведомственного проекта</w:t>
      </w:r>
    </w:p>
    <w:p w:rsidR="003C224B" w:rsidRPr="000D77CA" w:rsidRDefault="003C224B" w:rsidP="003C224B">
      <w:pPr>
        <w:pStyle w:val="ConsPlusTitle"/>
        <w:jc w:val="center"/>
        <w:outlineLvl w:val="2"/>
        <w:rPr>
          <w:rFonts w:ascii="Times New Roman" w:hAnsi="Times New Roman" w:cs="Times New Roman"/>
        </w:rPr>
      </w:pPr>
    </w:p>
    <w:tbl>
      <w:tblPr>
        <w:tblStyle w:val="aa"/>
        <w:tblW w:w="15309" w:type="dxa"/>
        <w:tblInd w:w="675" w:type="dxa"/>
        <w:tblLayout w:type="fixed"/>
        <w:tblLook w:val="04A0" w:firstRow="1" w:lastRow="0" w:firstColumn="1" w:lastColumn="0" w:noHBand="0" w:noVBand="1"/>
      </w:tblPr>
      <w:tblGrid>
        <w:gridCol w:w="5416"/>
        <w:gridCol w:w="2693"/>
        <w:gridCol w:w="1247"/>
        <w:gridCol w:w="1134"/>
        <w:gridCol w:w="1134"/>
        <w:gridCol w:w="1134"/>
        <w:gridCol w:w="1276"/>
        <w:gridCol w:w="1275"/>
      </w:tblGrid>
      <w:tr w:rsidR="003C224B" w:rsidRPr="000D77CA" w:rsidTr="003C224B">
        <w:tc>
          <w:tcPr>
            <w:tcW w:w="5416"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ГРБС</w:t>
            </w:r>
          </w:p>
        </w:tc>
        <w:tc>
          <w:tcPr>
            <w:tcW w:w="7200" w:type="dxa"/>
            <w:gridSpan w:val="6"/>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Объем финансового обеспечения (тыс. руб.)</w:t>
            </w:r>
          </w:p>
        </w:tc>
      </w:tr>
      <w:tr w:rsidR="003C224B" w:rsidRPr="000D77CA" w:rsidTr="003C224B">
        <w:tc>
          <w:tcPr>
            <w:tcW w:w="5416"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2024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2025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2026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outlineLvl w:val="2"/>
              <w:rPr>
                <w:rFonts w:cs="Times New Roman"/>
                <w:b w:val="0"/>
              </w:rPr>
            </w:pPr>
            <w:r w:rsidRPr="000D77CA">
              <w:rPr>
                <w:rFonts w:cs="Times New Roman"/>
                <w:b w:val="0"/>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Title"/>
              <w:outlineLvl w:val="2"/>
              <w:rPr>
                <w:rFonts w:cs="Times New Roman"/>
                <w:b w:val="0"/>
              </w:rPr>
            </w:pPr>
            <w:r w:rsidRPr="000D77CA">
              <w:rPr>
                <w:rFonts w:cs="Times New Roman"/>
                <w:b w:val="0"/>
              </w:rPr>
              <w:t>Прогнозный период 2029 год</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jc w:val="center"/>
              <w:outlineLvl w:val="2"/>
              <w:rPr>
                <w:rFonts w:cs="Times New Roman"/>
                <w:b w:val="0"/>
                <w:i/>
              </w:rPr>
            </w:pPr>
            <w:r w:rsidRPr="000D77CA">
              <w:rPr>
                <w:rFonts w:cs="Times New Roman"/>
                <w:b w:val="0"/>
                <w:i/>
              </w:rPr>
              <w:t>Ведомственный проект «Приведение в нормативное состояние муниципальных полигонов твердых коммунальных отходов»</w:t>
            </w:r>
          </w:p>
        </w:tc>
        <w:tc>
          <w:tcPr>
            <w:tcW w:w="2693" w:type="dxa"/>
            <w:vMerge w:val="restart"/>
            <w:tcBorders>
              <w:top w:val="single" w:sz="4" w:space="0" w:color="auto"/>
              <w:left w:val="single" w:sz="4" w:space="0" w:color="auto"/>
              <w:right w:val="single" w:sz="4" w:space="0" w:color="auto"/>
            </w:tcBorders>
            <w:hideMark/>
          </w:tcPr>
          <w:p w:rsidR="003C224B" w:rsidRPr="000D77CA" w:rsidRDefault="003C224B" w:rsidP="003C224B">
            <w:pPr>
              <w:pStyle w:val="ConsPlusTitle"/>
              <w:jc w:val="center"/>
              <w:outlineLvl w:val="2"/>
              <w:rPr>
                <w:rFonts w:cs="Times New Roman"/>
                <w:b w:val="0"/>
              </w:rPr>
            </w:pPr>
            <w:r w:rsidRPr="000D77CA">
              <w:rPr>
                <w:rFonts w:cs="Times New Roman"/>
                <w:b w:val="0"/>
              </w:rPr>
              <w:t xml:space="preserve">Администрация Молчановского района </w:t>
            </w: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1 958,0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1 746,5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 xml:space="preserve">местный бюджет </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211,5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jc w:val="center"/>
              <w:outlineLvl w:val="2"/>
              <w:rPr>
                <w:rFonts w:cs="Times New Roman"/>
                <w:b w:val="0"/>
              </w:rPr>
            </w:pPr>
            <w:r w:rsidRPr="000D77CA">
              <w:rPr>
                <w:rFonts w:cs="Times New Roman"/>
                <w:b w:val="0"/>
              </w:rPr>
              <w:t xml:space="preserve">бюджеты сельских поселений (по согласованию) </w:t>
            </w:r>
            <w:r w:rsidRPr="000D77CA">
              <w:rPr>
                <w:rFonts w:cs="Times New Roman"/>
                <w:b w:val="0"/>
              </w:rPr>
              <w:lastRenderedPageBreak/>
              <w:t>(прогноз)</w:t>
            </w:r>
          </w:p>
        </w:tc>
        <w:tc>
          <w:tcPr>
            <w:tcW w:w="2693" w:type="dxa"/>
            <w:vMerge/>
            <w:tcBorders>
              <w:left w:val="single" w:sz="4" w:space="0" w:color="auto"/>
              <w:right w:val="single" w:sz="4" w:space="0" w:color="auto"/>
            </w:tcBorders>
            <w:vAlign w:val="center"/>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lastRenderedPageBreak/>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Title"/>
              <w:jc w:val="center"/>
              <w:outlineLvl w:val="2"/>
              <w:rPr>
                <w:rFonts w:cs="Times New Roman"/>
                <w:b w:val="0"/>
                <w:i/>
              </w:rPr>
            </w:pPr>
            <w:r w:rsidRPr="000D77CA">
              <w:rPr>
                <w:rFonts w:cs="Times New Roman"/>
                <w:b w:val="0"/>
                <w:i/>
              </w:rPr>
              <w:t>Мероприятие. Приведение в нормативное состояние муниципальных полигонов твердых коммунальных отходов в соответствии с действующим законодательством</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1 958,0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федеральный бюджет (по согласованию) (прогноз), в т.ч.</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областной бюджет (по согласованию) (прогноз)</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1 746,5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 xml:space="preserve">местный бюджет </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211,5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jc w:val="center"/>
              <w:outlineLvl w:val="2"/>
              <w:rPr>
                <w:rFonts w:cs="Times New Roman"/>
                <w:b w:val="0"/>
              </w:rPr>
            </w:pPr>
            <w:r w:rsidRPr="000D77CA">
              <w:rPr>
                <w:rFonts w:cs="Times New Roman"/>
                <w:b w:val="0"/>
              </w:rPr>
              <w:t>бюджеты сельских поселений (по согласованию) (прогноз)</w:t>
            </w:r>
          </w:p>
        </w:tc>
        <w:tc>
          <w:tcPr>
            <w:tcW w:w="2693" w:type="dxa"/>
            <w:vMerge/>
            <w:tcBorders>
              <w:left w:val="single" w:sz="4" w:space="0" w:color="auto"/>
              <w:right w:val="single" w:sz="4" w:space="0" w:color="auto"/>
            </w:tcBorders>
            <w:vAlign w:val="center"/>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r w:rsidRPr="000D77CA">
              <w:rPr>
                <w:rFonts w:cs="Times New Roman"/>
                <w:b w:val="0"/>
              </w:rPr>
              <w:t>0,0</w:t>
            </w:r>
          </w:p>
        </w:tc>
      </w:tr>
      <w:tr w:rsidR="003C224B" w:rsidRPr="000D77CA" w:rsidTr="003C224B">
        <w:tc>
          <w:tcPr>
            <w:tcW w:w="54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r w:rsidRPr="000D77CA">
              <w:rPr>
                <w:rFonts w:cs="Times New Roman"/>
                <w:b w:val="0"/>
              </w:rPr>
              <w:t>внебюджетные источники (по согласованию) (прогноз)</w:t>
            </w:r>
          </w:p>
        </w:tc>
        <w:tc>
          <w:tcPr>
            <w:tcW w:w="2693" w:type="dxa"/>
            <w:vMerge/>
            <w:tcBorders>
              <w:left w:val="single" w:sz="4" w:space="0" w:color="auto"/>
              <w:right w:val="single" w:sz="4" w:space="0" w:color="auto"/>
            </w:tcBorders>
            <w:vAlign w:val="center"/>
            <w:hideMark/>
          </w:tcPr>
          <w:p w:rsidR="003C224B" w:rsidRPr="000D77CA" w:rsidRDefault="003C224B" w:rsidP="003C224B">
            <w:pPr>
              <w:pStyle w:val="ConsPlusTitle"/>
              <w:jc w:val="center"/>
              <w:outlineLvl w:val="2"/>
              <w:rPr>
                <w:rFonts w:cs="Times New Roman"/>
                <w:b w:val="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Title"/>
              <w:outlineLvl w:val="2"/>
              <w:rPr>
                <w:rFonts w:cs="Times New Roman"/>
                <w:b w:val="0"/>
              </w:rPr>
            </w:pPr>
            <w:r w:rsidRPr="000D77CA">
              <w:rPr>
                <w:rFonts w:cs="Times New Roman"/>
                <w:b w:val="0"/>
              </w:rPr>
              <w:t>0,0</w:t>
            </w:r>
          </w:p>
        </w:tc>
        <w:tc>
          <w:tcPr>
            <w:tcW w:w="127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Title"/>
              <w:outlineLvl w:val="2"/>
              <w:rPr>
                <w:rFonts w:cs="Times New Roman"/>
                <w:b w:val="0"/>
              </w:rPr>
            </w:pPr>
          </w:p>
        </w:tc>
      </w:tr>
    </w:tbl>
    <w:p w:rsidR="003C224B" w:rsidRPr="000D77CA" w:rsidRDefault="003C224B" w:rsidP="003C224B">
      <w:pPr>
        <w:pStyle w:val="ConsPlusTitle"/>
        <w:jc w:val="center"/>
        <w:outlineLvl w:val="2"/>
        <w:rPr>
          <w:rFonts w:ascii="Times New Roman" w:hAnsi="Times New Roman" w:cs="Times New Roman"/>
        </w:rPr>
      </w:pPr>
    </w:p>
    <w:p w:rsidR="003C224B" w:rsidRPr="000D77CA" w:rsidRDefault="003C224B" w:rsidP="003C224B">
      <w:pPr>
        <w:pStyle w:val="ConsPlusTitle"/>
        <w:jc w:val="center"/>
        <w:outlineLvl w:val="2"/>
        <w:rPr>
          <w:rFonts w:ascii="Times New Roman" w:hAnsi="Times New Roman" w:cs="Times New Roman"/>
        </w:rPr>
        <w:sectPr w:rsidR="003C224B" w:rsidRPr="000D77CA" w:rsidSect="003C224B">
          <w:pgSz w:w="16838" w:h="11906" w:orient="landscape"/>
          <w:pgMar w:top="1134" w:right="567" w:bottom="567" w:left="567" w:header="709" w:footer="709" w:gutter="0"/>
          <w:cols w:space="708"/>
          <w:docGrid w:linePitch="360"/>
        </w:sectPr>
      </w:pPr>
    </w:p>
    <w:p w:rsidR="003C224B" w:rsidRPr="000D77CA" w:rsidRDefault="003C224B" w:rsidP="003C224B">
      <w:pPr>
        <w:pStyle w:val="ConsPlusTitle"/>
        <w:jc w:val="center"/>
        <w:outlineLvl w:val="2"/>
        <w:rPr>
          <w:rFonts w:ascii="Times New Roman" w:hAnsi="Times New Roman" w:cs="Times New Roman"/>
        </w:rPr>
      </w:pPr>
      <w:r w:rsidRPr="000D77CA">
        <w:rPr>
          <w:rFonts w:ascii="Times New Roman" w:hAnsi="Times New Roman" w:cs="Times New Roman"/>
        </w:rPr>
        <w:lastRenderedPageBreak/>
        <w:t>Условия и порядок софинансирования подпрограммы 1</w:t>
      </w:r>
    </w:p>
    <w:p w:rsidR="003C224B" w:rsidRPr="000D77CA" w:rsidRDefault="003C224B" w:rsidP="003C224B">
      <w:pPr>
        <w:pStyle w:val="ConsPlusTitle"/>
        <w:jc w:val="center"/>
        <w:rPr>
          <w:rFonts w:ascii="Times New Roman" w:hAnsi="Times New Roman" w:cs="Times New Roman"/>
        </w:rPr>
      </w:pPr>
      <w:r w:rsidRPr="000D77CA">
        <w:rPr>
          <w:rFonts w:ascii="Times New Roman" w:hAnsi="Times New Roman" w:cs="Times New Roman"/>
        </w:rPr>
        <w:t>из федерального, областного бюджетов и внебюджетных источников</w:t>
      </w:r>
    </w:p>
    <w:p w:rsidR="003C224B" w:rsidRPr="000D77CA" w:rsidRDefault="003C224B" w:rsidP="003C224B">
      <w:pPr>
        <w:pStyle w:val="ConsPlusNormal"/>
        <w:jc w:val="both"/>
        <w:rPr>
          <w:rFonts w:ascii="Times New Roman" w:hAnsi="Times New Roman"/>
          <w:sz w:val="20"/>
          <w:szCs w:val="20"/>
        </w:rPr>
      </w:pPr>
    </w:p>
    <w:p w:rsidR="003C224B" w:rsidRPr="000D77CA" w:rsidRDefault="003C224B" w:rsidP="003C224B">
      <w:pPr>
        <w:pStyle w:val="ConsPlusNormal"/>
        <w:ind w:firstLine="709"/>
        <w:jc w:val="both"/>
        <w:rPr>
          <w:rFonts w:ascii="Times New Roman" w:hAnsi="Times New Roman"/>
          <w:sz w:val="20"/>
          <w:szCs w:val="20"/>
        </w:rPr>
      </w:pPr>
      <w:r w:rsidRPr="000D77CA">
        <w:rPr>
          <w:rFonts w:ascii="Times New Roman" w:hAnsi="Times New Roman"/>
          <w:sz w:val="20"/>
          <w:szCs w:val="20"/>
        </w:rPr>
        <w:t>Реализация подпрограммы 1 осуществляется Управлением по социальной политике Администрации Молчановского района.</w:t>
      </w:r>
    </w:p>
    <w:p w:rsidR="003C224B" w:rsidRPr="000D77CA" w:rsidRDefault="003C224B" w:rsidP="003C224B">
      <w:pPr>
        <w:pStyle w:val="ConsPlusNormal"/>
        <w:ind w:firstLine="709"/>
        <w:jc w:val="both"/>
        <w:rPr>
          <w:rFonts w:ascii="Times New Roman" w:hAnsi="Times New Roman"/>
          <w:sz w:val="20"/>
          <w:szCs w:val="20"/>
        </w:rPr>
      </w:pPr>
      <w:r w:rsidRPr="000D77CA">
        <w:rPr>
          <w:rFonts w:ascii="Times New Roman" w:hAnsi="Times New Roman"/>
          <w:sz w:val="20"/>
          <w:szCs w:val="20"/>
        </w:rPr>
        <w:t>Подпрограмма 1 реализуется за счет средств областного и местного бюджетов.</w:t>
      </w:r>
    </w:p>
    <w:p w:rsidR="003C224B" w:rsidRPr="000D77CA" w:rsidRDefault="003C224B" w:rsidP="003C224B">
      <w:pPr>
        <w:pStyle w:val="ConsPlusNormal"/>
        <w:ind w:firstLine="709"/>
        <w:jc w:val="both"/>
        <w:rPr>
          <w:rFonts w:ascii="Times New Roman" w:hAnsi="Times New Roman"/>
          <w:sz w:val="20"/>
          <w:szCs w:val="20"/>
        </w:rPr>
      </w:pPr>
      <w:r w:rsidRPr="000D77CA">
        <w:rPr>
          <w:rFonts w:ascii="Times New Roman" w:hAnsi="Times New Roman"/>
          <w:sz w:val="20"/>
          <w:szCs w:val="20"/>
        </w:rPr>
        <w:t>Подпрограммой предусмотрено проведение мероприятий по п</w:t>
      </w:r>
      <w:r w:rsidRPr="000D77CA">
        <w:rPr>
          <w:rFonts w:ascii="Times New Roman" w:hAnsi="Times New Roman"/>
          <w:sz w:val="20"/>
          <w:szCs w:val="20"/>
          <w:lang w:eastAsia="en-US"/>
        </w:rPr>
        <w:t>риведению муниципальных полигонов твердых коммунальных отходов в соответствии с действующим законодательством</w:t>
      </w:r>
      <w:r w:rsidRPr="000D77CA">
        <w:rPr>
          <w:rFonts w:ascii="Times New Roman" w:hAnsi="Times New Roman"/>
          <w:sz w:val="20"/>
          <w:szCs w:val="20"/>
        </w:rPr>
        <w:t>, подлежащих исполнению за счет субвенций.</w:t>
      </w:r>
    </w:p>
    <w:p w:rsidR="003C224B" w:rsidRPr="000D77CA" w:rsidRDefault="003C224B" w:rsidP="003C224B">
      <w:pPr>
        <w:adjustRightInd w:val="0"/>
        <w:ind w:firstLine="709"/>
        <w:jc w:val="both"/>
        <w:rPr>
          <w:sz w:val="20"/>
          <w:szCs w:val="20"/>
        </w:rPr>
      </w:pPr>
      <w:r w:rsidRPr="000D77CA">
        <w:rPr>
          <w:sz w:val="20"/>
          <w:szCs w:val="20"/>
        </w:rPr>
        <w:t>Условия и порядок финансирования подпрограммы 1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3C224B" w:rsidRPr="000D77CA" w:rsidRDefault="003C224B" w:rsidP="003C224B">
      <w:pPr>
        <w:adjustRightInd w:val="0"/>
        <w:ind w:firstLine="709"/>
        <w:jc w:val="both"/>
        <w:rPr>
          <w:sz w:val="20"/>
          <w:szCs w:val="20"/>
        </w:rPr>
      </w:pPr>
      <w:r w:rsidRPr="000D77CA">
        <w:rPr>
          <w:sz w:val="20"/>
          <w:szCs w:val="20"/>
        </w:rPr>
        <w:t>Подпрограммой 1 не предусмотрено софинансирование из внебюджетных источников.</w:t>
      </w: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b/>
          <w:sz w:val="20"/>
          <w:szCs w:val="20"/>
        </w:rPr>
        <w:sectPr w:rsidR="003C224B" w:rsidRPr="000D77CA" w:rsidSect="003C224B">
          <w:pgSz w:w="11906" w:h="16838"/>
          <w:pgMar w:top="567" w:right="567" w:bottom="567" w:left="1134" w:header="709" w:footer="709" w:gutter="0"/>
          <w:cols w:space="708"/>
          <w:docGrid w:linePitch="360"/>
        </w:sectPr>
      </w:pP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lastRenderedPageBreak/>
        <w:t>Подпрограмма (направление) 2 «Модель непрерывного экологического воспитания и образования на территории Молчановского района»</w:t>
      </w:r>
    </w:p>
    <w:p w:rsidR="003C224B" w:rsidRPr="000D77CA" w:rsidRDefault="003C224B" w:rsidP="003C224B">
      <w:pPr>
        <w:pStyle w:val="ConsPlusNormal"/>
        <w:tabs>
          <w:tab w:val="left" w:pos="540"/>
        </w:tabs>
        <w:ind w:left="360"/>
        <w:rPr>
          <w:rFonts w:ascii="Times New Roman" w:hAnsi="Times New Roman"/>
          <w:b/>
          <w:sz w:val="20"/>
          <w:szCs w:val="20"/>
        </w:rPr>
      </w:pP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t>Паспорт подпрограммы (направления) 2 муниципальной программы</w:t>
      </w: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835"/>
        <w:gridCol w:w="2410"/>
        <w:gridCol w:w="1134"/>
        <w:gridCol w:w="141"/>
        <w:gridCol w:w="1276"/>
        <w:gridCol w:w="1134"/>
        <w:gridCol w:w="1134"/>
        <w:gridCol w:w="1418"/>
        <w:gridCol w:w="1559"/>
      </w:tblGrid>
      <w:tr w:rsidR="003C224B" w:rsidRPr="000D77CA" w:rsidTr="003C224B">
        <w:tc>
          <w:tcPr>
            <w:tcW w:w="20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Наименование подпрограммы</w:t>
            </w: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Модель непрерывного экологического воспитания и образования на территории Молчановского района (далее - подпрограмма (направление) 2)</w:t>
            </w:r>
          </w:p>
        </w:tc>
      </w:tr>
      <w:tr w:rsidR="003C224B" w:rsidRPr="000D77CA" w:rsidTr="003C224B">
        <w:tc>
          <w:tcPr>
            <w:tcW w:w="20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Соисполнитель муниципальной программы (ответственный за подпрограмму (направление) 2)</w:t>
            </w: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Администрация Молчановского района (Управления по социальной политике Администрации Молчановского района)</w:t>
            </w:r>
          </w:p>
        </w:tc>
      </w:tr>
      <w:tr w:rsidR="003C224B" w:rsidRPr="000D77CA" w:rsidTr="003C224B">
        <w:tc>
          <w:tcPr>
            <w:tcW w:w="20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Участники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МКУ «ОУМИ Администрации Молчановского района»; Управление по вопросам жизнеобеспечения и безопасности Администрации Молчановского района образовательные учреждения Молчановского района; МБОУ ДО «Дом детского творчества»; Администрации сельских поселений (по согласованию).</w:t>
            </w:r>
          </w:p>
        </w:tc>
      </w:tr>
      <w:tr w:rsidR="003C224B" w:rsidRPr="000D77CA" w:rsidTr="003C224B">
        <w:tc>
          <w:tcPr>
            <w:tcW w:w="20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Цель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Формирование основ современного экологического мировоззрения и осознания человеком последствий своих действий в окружающей природе</w:t>
            </w:r>
          </w:p>
        </w:tc>
      </w:tr>
      <w:tr w:rsidR="003C224B" w:rsidRPr="000D77CA" w:rsidTr="003C224B">
        <w:tc>
          <w:tcPr>
            <w:tcW w:w="2047" w:type="dxa"/>
            <w:vMerge w:val="restart"/>
            <w:tcBorders>
              <w:top w:val="single" w:sz="4" w:space="0" w:color="auto"/>
              <w:left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Показатели цели подпрограммы (направления) 2 и их значения (с детализацией по годам реализации)</w:t>
            </w:r>
          </w:p>
        </w:tc>
        <w:tc>
          <w:tcPr>
            <w:tcW w:w="2835" w:type="dxa"/>
            <w:vMerge w:val="restart"/>
            <w:tcBorders>
              <w:top w:val="single" w:sz="4" w:space="0" w:color="auto"/>
              <w:left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Наименование показателя</w:t>
            </w:r>
          </w:p>
        </w:tc>
        <w:tc>
          <w:tcPr>
            <w:tcW w:w="2410" w:type="dxa"/>
            <w:vMerge w:val="restart"/>
            <w:tcBorders>
              <w:top w:val="single" w:sz="4" w:space="0" w:color="auto"/>
              <w:left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Базовое значение показателя (в году, предшествующему очередному финансовому году)</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Планируемое значение показателя</w:t>
            </w:r>
          </w:p>
        </w:tc>
      </w:tr>
      <w:tr w:rsidR="003C224B" w:rsidRPr="000D77CA" w:rsidTr="003C224B">
        <w:tc>
          <w:tcPr>
            <w:tcW w:w="2047" w:type="dxa"/>
            <w:vMerge/>
            <w:tcBorders>
              <w:left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410" w:type="dxa"/>
            <w:vMerge/>
            <w:tcBorders>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ind w:left="-2679" w:firstLine="2679"/>
              <w:rPr>
                <w:rFonts w:ascii="Times New Roman" w:hAnsi="Times New Roman"/>
                <w:sz w:val="20"/>
                <w:szCs w:val="20"/>
              </w:rPr>
            </w:pPr>
            <w:r w:rsidRPr="000D77CA">
              <w:rPr>
                <w:rFonts w:ascii="Times New Roman" w:hAnsi="Times New Roman"/>
                <w:sz w:val="20"/>
                <w:szCs w:val="20"/>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2025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2029 год</w:t>
            </w:r>
          </w:p>
        </w:tc>
      </w:tr>
      <w:tr w:rsidR="003C224B" w:rsidRPr="000D77CA" w:rsidTr="003C224B">
        <w:tc>
          <w:tcPr>
            <w:tcW w:w="2047" w:type="dxa"/>
            <w:vMerge/>
            <w:tcBorders>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Количество реализованных экологических проектов, (ед.)</w:t>
            </w:r>
          </w:p>
        </w:tc>
        <w:tc>
          <w:tcPr>
            <w:tcW w:w="2410"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rPr>
                <w:sz w:val="20"/>
                <w:szCs w:val="20"/>
              </w:rPr>
            </w:pPr>
            <w:r w:rsidRPr="000D77CA">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tcPr>
          <w:p w:rsidR="003C224B" w:rsidRPr="000D77CA" w:rsidRDefault="003C224B" w:rsidP="003C224B">
            <w:pPr>
              <w:rPr>
                <w:sz w:val="20"/>
                <w:szCs w:val="20"/>
              </w:rPr>
            </w:pPr>
            <w:r w:rsidRPr="000D77CA">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rPr>
                <w:sz w:val="20"/>
                <w:szCs w:val="20"/>
              </w:rPr>
            </w:pPr>
            <w:r w:rsidRPr="000D77CA">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rPr>
                <w:sz w:val="20"/>
                <w:szCs w:val="20"/>
              </w:rPr>
            </w:pPr>
            <w:r w:rsidRPr="000D77CA">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rPr>
                <w:sz w:val="20"/>
                <w:szCs w:val="20"/>
              </w:rPr>
            </w:pPr>
            <w:r w:rsidRPr="000D77CA">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rPr>
                <w:sz w:val="20"/>
                <w:szCs w:val="20"/>
              </w:rPr>
            </w:pPr>
            <w:r w:rsidRPr="000D77CA">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rPr>
                <w:sz w:val="20"/>
                <w:szCs w:val="20"/>
              </w:rPr>
            </w:pPr>
            <w:r w:rsidRPr="000D77CA">
              <w:rPr>
                <w:sz w:val="20"/>
                <w:szCs w:val="20"/>
              </w:rPr>
              <w:t>1</w:t>
            </w:r>
          </w:p>
        </w:tc>
      </w:tr>
      <w:tr w:rsidR="003C224B" w:rsidRPr="000D77CA" w:rsidTr="003C224B">
        <w:tc>
          <w:tcPr>
            <w:tcW w:w="204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Задачи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1. Создание у детей дошкольного и школьного возраста представления о системе экологических характеристик на основе наблюдений и описаний</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2. Обучение  детей дошкольного и школьного возраста различать благоприятное и неблагоприятное воздействие на окружающую среду</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3.Санитарная очистка территорий земельных участков от несанкционированного размещения твердых бытовых отходов</w:t>
            </w:r>
          </w:p>
        </w:tc>
      </w:tr>
      <w:tr w:rsidR="003C224B" w:rsidRPr="000D77CA" w:rsidTr="003C224B">
        <w:tc>
          <w:tcPr>
            <w:tcW w:w="204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Показатели задач подпрограммы (направления) 2 и их значения (с детализацией по годам реализации)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Базовое значение показателя (в году, предшествующему очередному финансовому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2024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2029 год</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Задача 1. Создание у детей дошкольного и школьного возраста представления о системе экологических характеристик на основе наблюдений и </w:t>
            </w:r>
            <w:r w:rsidRPr="000D77CA">
              <w:rPr>
                <w:rFonts w:ascii="Times New Roman" w:hAnsi="Times New Roman"/>
                <w:sz w:val="20"/>
                <w:szCs w:val="20"/>
              </w:rPr>
              <w:lastRenderedPageBreak/>
              <w:t>описаний</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Количество вовлеченных образовательных учреждений в реализацию мероприятий, (ед.)</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2. Обучение  детей дошкольного и школьного возраста различать благоприятное и неблагоприятное воздействие на окружающую среду</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Количество вовлеченных детей  в реализацию мероприятий, (чел.)</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400</w:t>
            </w:r>
          </w:p>
        </w:tc>
      </w:tr>
      <w:tr w:rsidR="003C224B" w:rsidRPr="000D77CA" w:rsidTr="003C224B">
        <w:tc>
          <w:tcPr>
            <w:tcW w:w="20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3041" w:type="dxa"/>
            <w:gridSpan w:val="9"/>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3.Санитарная очистка территорий земельных участков от несанкционированного размещения твердых бытовых отходов</w:t>
            </w:r>
          </w:p>
        </w:tc>
      </w:tr>
      <w:tr w:rsidR="003C224B" w:rsidRPr="000D77CA" w:rsidTr="003C224B">
        <w:tc>
          <w:tcPr>
            <w:tcW w:w="204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Приведение территорий земельных участков   в надлежащее состояние в соответствии с действующим законодательством, единиц</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c>
          <w:tcPr>
            <w:tcW w:w="204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Сроки реализации подпрограммы (направления) 2</w:t>
            </w:r>
          </w:p>
        </w:tc>
        <w:tc>
          <w:tcPr>
            <w:tcW w:w="13041" w:type="dxa"/>
            <w:gridSpan w:val="9"/>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I этап – 2022-2023 годы</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II этап - 2024 - 2026 годы с прогнозом на 2027, 2028 и 2029 годы</w:t>
            </w:r>
          </w:p>
        </w:tc>
      </w:tr>
      <w:tr w:rsidR="003C224B" w:rsidRPr="000D77CA" w:rsidTr="003C224B">
        <w:tc>
          <w:tcPr>
            <w:tcW w:w="204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Объем и источники финансирования подпрограммы (направления) 2 (с детализацией по годам реализации, тыс. рублей)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Источники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2024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2029 год</w:t>
            </w:r>
          </w:p>
        </w:tc>
      </w:tr>
      <w:tr w:rsidR="003C224B" w:rsidRPr="000D77CA" w:rsidTr="003C224B">
        <w:trPr>
          <w:trHeight w:val="1165"/>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федеральный бюджет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областной бюджет (по </w:t>
            </w:r>
            <w:r w:rsidRPr="000D77CA">
              <w:rPr>
                <w:rFonts w:ascii="Times New Roman" w:hAnsi="Times New Roman"/>
                <w:sz w:val="20"/>
                <w:szCs w:val="20"/>
              </w:rPr>
              <w:lastRenderedPageBreak/>
              <w:t>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lastRenderedPageBreak/>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348,1</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117,7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бюджеты сельских поселений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r>
      <w:tr w:rsidR="003C224B" w:rsidRPr="000D77CA" w:rsidTr="003C224B">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внебюджетные источники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r>
      <w:tr w:rsidR="003C224B" w:rsidRPr="000D77CA" w:rsidTr="003C224B">
        <w:trPr>
          <w:trHeight w:val="429"/>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всего по источникам</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348,1</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117,7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115,2</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0,0</w:t>
            </w:r>
          </w:p>
        </w:tc>
      </w:tr>
    </w:tbl>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rPr>
          <w:rFonts w:ascii="Times New Roman" w:hAnsi="Times New Roman"/>
          <w:sz w:val="20"/>
          <w:szCs w:val="20"/>
        </w:rPr>
      </w:pPr>
    </w:p>
    <w:p w:rsidR="003C224B" w:rsidRPr="000D77CA" w:rsidRDefault="003C224B" w:rsidP="003C224B">
      <w:pPr>
        <w:pStyle w:val="ConsPlusNormal"/>
        <w:tabs>
          <w:tab w:val="left" w:pos="540"/>
        </w:tabs>
        <w:ind w:left="360"/>
        <w:rPr>
          <w:rFonts w:ascii="Times New Roman" w:hAnsi="Times New Roman"/>
          <w:b/>
          <w:sz w:val="20"/>
          <w:szCs w:val="20"/>
        </w:rPr>
      </w:pPr>
    </w:p>
    <w:p w:rsidR="003C224B" w:rsidRPr="000D77CA" w:rsidRDefault="003C224B" w:rsidP="003C224B">
      <w:pPr>
        <w:pStyle w:val="ConsPlusNormal"/>
        <w:tabs>
          <w:tab w:val="left" w:pos="540"/>
        </w:tabs>
        <w:ind w:left="360"/>
        <w:rPr>
          <w:rFonts w:ascii="Times New Roman" w:hAnsi="Times New Roman"/>
          <w:b/>
          <w:sz w:val="20"/>
          <w:szCs w:val="20"/>
        </w:rPr>
      </w:pPr>
    </w:p>
    <w:p w:rsidR="003C224B" w:rsidRPr="000D77CA" w:rsidRDefault="003C224B" w:rsidP="003C224B">
      <w:pPr>
        <w:pStyle w:val="ConsPlusNormal"/>
        <w:tabs>
          <w:tab w:val="left" w:pos="540"/>
        </w:tabs>
        <w:ind w:left="360"/>
        <w:rPr>
          <w:rFonts w:ascii="Times New Roman" w:hAnsi="Times New Roman"/>
          <w:b/>
          <w:sz w:val="20"/>
          <w:szCs w:val="20"/>
        </w:rPr>
      </w:pP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t>Перечень показателей цели, задач подпрограммы (направления) 2,сведения о порядке сбора информации</w:t>
      </w: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t>по показателям и методике их расчета</w:t>
      </w:r>
    </w:p>
    <w:p w:rsidR="003C224B" w:rsidRPr="000D77CA" w:rsidRDefault="003C224B" w:rsidP="003C224B">
      <w:pPr>
        <w:pStyle w:val="ConsPlusNormal"/>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Периодичность сбора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Временные характеристики показателя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Алгоритм формирования (формула) расчета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Метод сбора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Ответственный за сбор данных по показателю</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Дата получения фактического значения показателя</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10</w:t>
            </w:r>
          </w:p>
        </w:tc>
      </w:tr>
      <w:tr w:rsidR="003C224B" w:rsidRPr="000D77CA"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Показатель цели подпрограммы 2 «Модель непрерывного экологического воспитания и образования на территории Молчановского района»</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Количество реализованных экологических проектов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lang w:val="en-US"/>
              </w:rPr>
            </w:pPr>
            <w:r w:rsidRPr="000D77CA">
              <w:rPr>
                <w:rFonts w:ascii="Times New Roman" w:hAnsi="Times New Roman"/>
                <w:sz w:val="20"/>
                <w:szCs w:val="20"/>
                <w:lang w:val="en-US"/>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jc w:val="both"/>
              <w:rPr>
                <w:sz w:val="20"/>
                <w:szCs w:val="20"/>
              </w:rPr>
            </w:pPr>
            <w:r w:rsidRPr="000D77CA">
              <w:rPr>
                <w:bCs/>
                <w:sz w:val="20"/>
                <w:szCs w:val="20"/>
              </w:rPr>
              <w:t xml:space="preserve">Заместитель Главы Молчановского района - начальник Управления по социальной </w:t>
            </w:r>
            <w:r w:rsidRPr="000D77CA">
              <w:rPr>
                <w:bCs/>
                <w:sz w:val="20"/>
                <w:szCs w:val="20"/>
              </w:rPr>
              <w:lastRenderedPageBreak/>
              <w:t>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lastRenderedPageBreak/>
              <w:t>февраль очередного года, следующего за отчетным</w:t>
            </w:r>
          </w:p>
        </w:tc>
      </w:tr>
      <w:tr w:rsidR="003C224B" w:rsidRPr="000D77CA"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lastRenderedPageBreak/>
              <w:t>Показатели задачи подпрограммы (направления) 2 «Модель непрерывного экологического воспитания и образования на территории Молчановского района»</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ind w:left="360" w:hanging="422"/>
              <w:rPr>
                <w:rFonts w:ascii="Times New Roman" w:hAnsi="Times New Roman"/>
                <w:sz w:val="20"/>
                <w:szCs w:val="20"/>
              </w:rPr>
            </w:pPr>
            <w:r w:rsidRPr="000D77CA">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Показатели задачи 1. Количество вовлеченных образовательных учреждений в реализацию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Показатели задачи 2. Количество вовлеченных детей  в реализацию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lang w:val="en-US"/>
              </w:rPr>
            </w:pPr>
            <w:r w:rsidRPr="000D77CA">
              <w:rPr>
                <w:rFonts w:ascii="Times New Roman" w:hAnsi="Times New Roman"/>
                <w:sz w:val="20"/>
                <w:szCs w:val="20"/>
                <w:lang w:val="en-US"/>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bCs/>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Показатели задачи 3.  Площадь территорий земельных участков, очищенных от несанкционированного  размещения  твердых бытовых отходов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jc w:val="center"/>
              <w:rPr>
                <w:sz w:val="20"/>
                <w:szCs w:val="20"/>
              </w:rPr>
            </w:pPr>
            <w:r w:rsidRPr="000D77CA">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bl>
    <w:p w:rsidR="003C224B" w:rsidRPr="000D77CA" w:rsidRDefault="003C224B" w:rsidP="003C224B">
      <w:pPr>
        <w:pStyle w:val="ConsPlusNormal"/>
        <w:tabs>
          <w:tab w:val="left" w:pos="540"/>
        </w:tabs>
        <w:rPr>
          <w:rFonts w:ascii="Times New Roman" w:hAnsi="Times New Roman"/>
          <w:sz w:val="20"/>
          <w:szCs w:val="20"/>
        </w:rPr>
      </w:pPr>
    </w:p>
    <w:p w:rsidR="003C224B" w:rsidRPr="000D77CA" w:rsidRDefault="003C224B" w:rsidP="003C224B">
      <w:pPr>
        <w:pStyle w:val="ConsPlusNormal"/>
        <w:tabs>
          <w:tab w:val="left" w:pos="540"/>
        </w:tabs>
        <w:ind w:left="360"/>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lastRenderedPageBreak/>
        <w:t>Перечень комплексов процессных мероприятий, ведомственных проектов и ресурсное обеспечение реализации</w:t>
      </w: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t>подпрограммы (направления) 2</w:t>
      </w:r>
    </w:p>
    <w:p w:rsidR="003C224B" w:rsidRPr="000D77CA"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47"/>
        <w:gridCol w:w="1252"/>
        <w:gridCol w:w="6"/>
        <w:gridCol w:w="43"/>
        <w:gridCol w:w="1289"/>
        <w:gridCol w:w="72"/>
        <w:gridCol w:w="1062"/>
        <w:gridCol w:w="59"/>
        <w:gridCol w:w="1080"/>
        <w:gridCol w:w="972"/>
        <w:gridCol w:w="111"/>
        <w:gridCol w:w="857"/>
        <w:gridCol w:w="39"/>
        <w:gridCol w:w="973"/>
        <w:gridCol w:w="1720"/>
        <w:gridCol w:w="1565"/>
        <w:gridCol w:w="1270"/>
      </w:tblGrid>
      <w:tr w:rsidR="003C224B" w:rsidRPr="000D77CA" w:rsidTr="003C224B">
        <w:tc>
          <w:tcPr>
            <w:tcW w:w="842" w:type="dxa"/>
            <w:vMerge w:val="restart"/>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N</w:t>
            </w:r>
          </w:p>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пп</w:t>
            </w:r>
          </w:p>
        </w:tc>
        <w:tc>
          <w:tcPr>
            <w:tcW w:w="2050" w:type="dxa"/>
            <w:gridSpan w:val="2"/>
            <w:vMerge w:val="restart"/>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99" w:type="dxa"/>
            <w:gridSpan w:val="2"/>
            <w:vMerge w:val="restart"/>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Срок реализации</w:t>
            </w:r>
          </w:p>
        </w:tc>
        <w:tc>
          <w:tcPr>
            <w:tcW w:w="1338" w:type="dxa"/>
            <w:gridSpan w:val="3"/>
            <w:vMerge w:val="restart"/>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Объем финансиров</w:t>
            </w:r>
          </w:p>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ания (тыс. рублей)</w:t>
            </w:r>
          </w:p>
        </w:tc>
        <w:tc>
          <w:tcPr>
            <w:tcW w:w="5225" w:type="dxa"/>
            <w:gridSpan w:val="9"/>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В том числе за счет средств</w:t>
            </w:r>
          </w:p>
        </w:tc>
        <w:tc>
          <w:tcPr>
            <w:tcW w:w="1720" w:type="dxa"/>
            <w:vMerge w:val="restart"/>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Участник/участник мероприятия</w:t>
            </w:r>
          </w:p>
        </w:tc>
        <w:tc>
          <w:tcPr>
            <w:tcW w:w="2835" w:type="dxa"/>
            <w:gridSpan w:val="2"/>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 xml:space="preserve">Показатели конечного результата ВЦП (основного </w:t>
            </w:r>
          </w:p>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3C224B" w:rsidRPr="000D77CA" w:rsidTr="003C224B">
        <w:tc>
          <w:tcPr>
            <w:tcW w:w="842" w:type="dxa"/>
            <w:vMerge/>
          </w:tcPr>
          <w:p w:rsidR="003C224B" w:rsidRPr="000D77CA" w:rsidRDefault="003C224B" w:rsidP="003C224B">
            <w:pPr>
              <w:pStyle w:val="ConsPlusNormal"/>
              <w:tabs>
                <w:tab w:val="left" w:pos="540"/>
              </w:tabs>
              <w:ind w:left="-62"/>
              <w:jc w:val="center"/>
              <w:rPr>
                <w:rFonts w:ascii="Times New Roman" w:hAnsi="Times New Roman"/>
                <w:sz w:val="20"/>
                <w:szCs w:val="20"/>
              </w:rPr>
            </w:pPr>
          </w:p>
        </w:tc>
        <w:tc>
          <w:tcPr>
            <w:tcW w:w="2050" w:type="dxa"/>
            <w:gridSpan w:val="2"/>
            <w:vMerge/>
          </w:tcPr>
          <w:p w:rsidR="003C224B" w:rsidRPr="000D77CA" w:rsidRDefault="003C224B" w:rsidP="003C224B">
            <w:pPr>
              <w:pStyle w:val="ConsPlusNormal"/>
              <w:tabs>
                <w:tab w:val="left" w:pos="540"/>
              </w:tabs>
              <w:ind w:left="-62"/>
              <w:jc w:val="center"/>
              <w:rPr>
                <w:rFonts w:ascii="Times New Roman" w:hAnsi="Times New Roman"/>
                <w:sz w:val="20"/>
                <w:szCs w:val="20"/>
              </w:rPr>
            </w:pPr>
          </w:p>
        </w:tc>
        <w:tc>
          <w:tcPr>
            <w:tcW w:w="1299" w:type="dxa"/>
            <w:gridSpan w:val="2"/>
            <w:vMerge/>
          </w:tcPr>
          <w:p w:rsidR="003C224B" w:rsidRPr="000D77CA" w:rsidRDefault="003C224B" w:rsidP="003C224B">
            <w:pPr>
              <w:pStyle w:val="ConsPlusNormal"/>
              <w:tabs>
                <w:tab w:val="left" w:pos="540"/>
              </w:tabs>
              <w:ind w:left="-62"/>
              <w:jc w:val="center"/>
              <w:rPr>
                <w:rFonts w:ascii="Times New Roman" w:hAnsi="Times New Roman"/>
                <w:sz w:val="20"/>
                <w:szCs w:val="20"/>
              </w:rPr>
            </w:pPr>
          </w:p>
        </w:tc>
        <w:tc>
          <w:tcPr>
            <w:tcW w:w="1338" w:type="dxa"/>
            <w:gridSpan w:val="3"/>
            <w:vMerge/>
          </w:tcPr>
          <w:p w:rsidR="003C224B" w:rsidRPr="000D77CA" w:rsidRDefault="003C224B" w:rsidP="003C224B">
            <w:pPr>
              <w:pStyle w:val="ConsPlusNormal"/>
              <w:tabs>
                <w:tab w:val="left" w:pos="540"/>
              </w:tabs>
              <w:ind w:left="-62"/>
              <w:jc w:val="center"/>
              <w:rPr>
                <w:rFonts w:ascii="Times New Roman" w:hAnsi="Times New Roman"/>
                <w:sz w:val="20"/>
                <w:szCs w:val="20"/>
              </w:rPr>
            </w:pPr>
          </w:p>
        </w:tc>
        <w:tc>
          <w:tcPr>
            <w:tcW w:w="1134" w:type="dxa"/>
            <w:gridSpan w:val="2"/>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федерального бюджета (по согласованию) (прогноз)</w:t>
            </w:r>
          </w:p>
        </w:tc>
        <w:tc>
          <w:tcPr>
            <w:tcW w:w="1139" w:type="dxa"/>
            <w:gridSpan w:val="2"/>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областного бюджета (по согласованию) (прогноз)</w:t>
            </w:r>
          </w:p>
        </w:tc>
        <w:tc>
          <w:tcPr>
            <w:tcW w:w="972" w:type="dxa"/>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местного бюджета</w:t>
            </w:r>
          </w:p>
        </w:tc>
        <w:tc>
          <w:tcPr>
            <w:tcW w:w="1007" w:type="dxa"/>
            <w:gridSpan w:val="3"/>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бюджетов сельских поселений (по согласованию)</w:t>
            </w:r>
          </w:p>
        </w:tc>
        <w:tc>
          <w:tcPr>
            <w:tcW w:w="973" w:type="dxa"/>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внебюджетных источников (по согласованию)</w:t>
            </w:r>
          </w:p>
        </w:tc>
        <w:tc>
          <w:tcPr>
            <w:tcW w:w="1720" w:type="dxa"/>
            <w:vMerge/>
          </w:tcPr>
          <w:p w:rsidR="003C224B" w:rsidRPr="000D77CA" w:rsidRDefault="003C224B" w:rsidP="003C224B">
            <w:pPr>
              <w:pStyle w:val="ConsPlusNormal"/>
              <w:tabs>
                <w:tab w:val="left" w:pos="540"/>
              </w:tabs>
              <w:ind w:left="-62"/>
              <w:jc w:val="center"/>
              <w:rPr>
                <w:rFonts w:ascii="Times New Roman" w:hAnsi="Times New Roman"/>
                <w:sz w:val="20"/>
                <w:szCs w:val="20"/>
              </w:rPr>
            </w:pPr>
          </w:p>
        </w:tc>
        <w:tc>
          <w:tcPr>
            <w:tcW w:w="1565" w:type="dxa"/>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наименование и единица измерения</w:t>
            </w:r>
          </w:p>
        </w:tc>
        <w:tc>
          <w:tcPr>
            <w:tcW w:w="1270" w:type="dxa"/>
            <w:vAlign w:val="center"/>
          </w:tcPr>
          <w:p w:rsidR="003C224B" w:rsidRPr="000D77CA" w:rsidRDefault="003C224B" w:rsidP="003C224B">
            <w:pPr>
              <w:pStyle w:val="ConsPlusNormal"/>
              <w:tabs>
                <w:tab w:val="left" w:pos="540"/>
              </w:tabs>
              <w:ind w:left="-62"/>
              <w:jc w:val="center"/>
              <w:rPr>
                <w:rFonts w:ascii="Times New Roman" w:hAnsi="Times New Roman"/>
                <w:sz w:val="20"/>
                <w:szCs w:val="20"/>
              </w:rPr>
            </w:pPr>
            <w:r w:rsidRPr="000D77CA">
              <w:rPr>
                <w:rFonts w:ascii="Times New Roman" w:hAnsi="Times New Roman"/>
                <w:sz w:val="20"/>
                <w:szCs w:val="20"/>
              </w:rPr>
              <w:t>значения по годам</w:t>
            </w:r>
          </w:p>
        </w:tc>
      </w:tr>
      <w:tr w:rsidR="003C224B" w:rsidRPr="000D77CA" w:rsidTr="003C224B">
        <w:tc>
          <w:tcPr>
            <w:tcW w:w="842" w:type="dxa"/>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w:t>
            </w:r>
          </w:p>
        </w:tc>
        <w:tc>
          <w:tcPr>
            <w:tcW w:w="2050" w:type="dxa"/>
            <w:gridSpan w:val="2"/>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2</w:t>
            </w:r>
          </w:p>
        </w:tc>
        <w:tc>
          <w:tcPr>
            <w:tcW w:w="1299" w:type="dxa"/>
            <w:gridSpan w:val="2"/>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3</w:t>
            </w:r>
          </w:p>
        </w:tc>
        <w:tc>
          <w:tcPr>
            <w:tcW w:w="1338" w:type="dxa"/>
            <w:gridSpan w:val="3"/>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4</w:t>
            </w:r>
          </w:p>
        </w:tc>
        <w:tc>
          <w:tcPr>
            <w:tcW w:w="1134" w:type="dxa"/>
            <w:gridSpan w:val="2"/>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5</w:t>
            </w:r>
          </w:p>
        </w:tc>
        <w:tc>
          <w:tcPr>
            <w:tcW w:w="1139" w:type="dxa"/>
            <w:gridSpan w:val="2"/>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6</w:t>
            </w:r>
          </w:p>
        </w:tc>
        <w:tc>
          <w:tcPr>
            <w:tcW w:w="972" w:type="dxa"/>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7</w:t>
            </w:r>
          </w:p>
        </w:tc>
        <w:tc>
          <w:tcPr>
            <w:tcW w:w="1007" w:type="dxa"/>
            <w:gridSpan w:val="3"/>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8</w:t>
            </w:r>
          </w:p>
        </w:tc>
        <w:tc>
          <w:tcPr>
            <w:tcW w:w="973" w:type="dxa"/>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9</w:t>
            </w:r>
          </w:p>
        </w:tc>
        <w:tc>
          <w:tcPr>
            <w:tcW w:w="1720" w:type="dxa"/>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10</w:t>
            </w:r>
          </w:p>
        </w:tc>
        <w:tc>
          <w:tcPr>
            <w:tcW w:w="1565" w:type="dxa"/>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w:t>
            </w:r>
          </w:p>
        </w:tc>
        <w:tc>
          <w:tcPr>
            <w:tcW w:w="1270" w:type="dxa"/>
            <w:vAlign w:val="center"/>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12</w:t>
            </w:r>
          </w:p>
        </w:tc>
      </w:tr>
      <w:tr w:rsidR="003C224B" w:rsidRPr="000D77CA" w:rsidTr="003C224B">
        <w:tc>
          <w:tcPr>
            <w:tcW w:w="842" w:type="dxa"/>
          </w:tcPr>
          <w:p w:rsidR="003C224B" w:rsidRPr="000D77CA" w:rsidRDefault="003C224B" w:rsidP="003C224B">
            <w:pPr>
              <w:pStyle w:val="ConsPlusNormal"/>
              <w:tabs>
                <w:tab w:val="left" w:pos="540"/>
              </w:tabs>
              <w:rPr>
                <w:rFonts w:ascii="Times New Roman" w:hAnsi="Times New Roman"/>
                <w:sz w:val="20"/>
                <w:szCs w:val="20"/>
              </w:rPr>
            </w:pPr>
          </w:p>
        </w:tc>
        <w:tc>
          <w:tcPr>
            <w:tcW w:w="14467" w:type="dxa"/>
            <w:gridSpan w:val="19"/>
          </w:tcPr>
          <w:p w:rsidR="003C224B" w:rsidRPr="000D77CA" w:rsidRDefault="003C224B" w:rsidP="003C224B">
            <w:pPr>
              <w:pStyle w:val="ConsPlusNormal"/>
              <w:tabs>
                <w:tab w:val="left" w:pos="540"/>
              </w:tabs>
              <w:ind w:left="-53"/>
              <w:rPr>
                <w:rFonts w:ascii="Times New Roman" w:hAnsi="Times New Roman"/>
                <w:sz w:val="20"/>
                <w:szCs w:val="20"/>
              </w:rPr>
            </w:pPr>
            <w:r w:rsidRPr="000D77CA">
              <w:rPr>
                <w:rFonts w:ascii="Times New Roman" w:hAnsi="Times New Roman"/>
                <w:sz w:val="20"/>
                <w:szCs w:val="20"/>
              </w:rPr>
              <w:t>Подпрограмма (направление) 2 «Модель непрерывного экологического воспитания и образования на территории Молчановского района»</w:t>
            </w:r>
          </w:p>
        </w:tc>
      </w:tr>
      <w:tr w:rsidR="003C224B" w:rsidRPr="000D77CA" w:rsidTr="003C224B">
        <w:tc>
          <w:tcPr>
            <w:tcW w:w="842"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1</w:t>
            </w:r>
          </w:p>
        </w:tc>
        <w:tc>
          <w:tcPr>
            <w:tcW w:w="14467" w:type="dxa"/>
            <w:gridSpan w:val="19"/>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Задача 1 подпрограммы (направления) 2. Создание у детей дошкольного и школьного возраста представления о системе экологических характеристик на основе наблюдений и описаний</w:t>
            </w:r>
          </w:p>
        </w:tc>
      </w:tr>
      <w:tr w:rsidR="003C224B" w:rsidRPr="000D77CA" w:rsidTr="003C224B">
        <w:trPr>
          <w:trHeight w:val="296"/>
        </w:trPr>
        <w:tc>
          <w:tcPr>
            <w:tcW w:w="842" w:type="dxa"/>
            <w:vMerge w:val="restart"/>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1.1</w:t>
            </w:r>
          </w:p>
        </w:tc>
        <w:tc>
          <w:tcPr>
            <w:tcW w:w="1993" w:type="dxa"/>
            <w:vMerge w:val="restart"/>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Комплекс процессных мероприятий «Экологическое образование, воспитание и информирование населения»</w:t>
            </w:r>
          </w:p>
        </w:tc>
        <w:tc>
          <w:tcPr>
            <w:tcW w:w="1405" w:type="dxa"/>
            <w:gridSpan w:val="5"/>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всего</w:t>
            </w:r>
          </w:p>
        </w:tc>
        <w:tc>
          <w:tcPr>
            <w:tcW w:w="1289"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348,1</w:t>
            </w:r>
          </w:p>
        </w:tc>
        <w:tc>
          <w:tcPr>
            <w:tcW w:w="1193"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348,1</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val="restart"/>
          </w:tcPr>
          <w:p w:rsidR="003C224B" w:rsidRPr="000D77CA" w:rsidRDefault="003C224B" w:rsidP="003C224B">
            <w:pPr>
              <w:rPr>
                <w:sz w:val="20"/>
                <w:szCs w:val="20"/>
              </w:rPr>
            </w:pPr>
            <w:r w:rsidRPr="000D77CA">
              <w:rPr>
                <w:sz w:val="20"/>
                <w:szCs w:val="20"/>
              </w:rPr>
              <w:t>Образовательные учреждения Молчановского района</w:t>
            </w:r>
          </w:p>
          <w:p w:rsidR="003C224B" w:rsidRPr="000D77CA" w:rsidRDefault="003C224B" w:rsidP="003C224B">
            <w:pPr>
              <w:rPr>
                <w:sz w:val="20"/>
                <w:szCs w:val="20"/>
              </w:rPr>
            </w:pPr>
          </w:p>
        </w:tc>
        <w:tc>
          <w:tcPr>
            <w:tcW w:w="1565" w:type="dxa"/>
            <w:vMerge w:val="restart"/>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Количество обученных детей, (человек)</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x</w:t>
            </w:r>
          </w:p>
        </w:tc>
      </w:tr>
      <w:tr w:rsidR="003C224B" w:rsidRPr="000D77CA" w:rsidTr="003C224B">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1993" w:type="dxa"/>
            <w:vMerge/>
          </w:tcPr>
          <w:p w:rsidR="003C224B" w:rsidRPr="000D77CA" w:rsidRDefault="003C224B" w:rsidP="003C224B">
            <w:pPr>
              <w:pStyle w:val="ConsPlusNormal"/>
              <w:tabs>
                <w:tab w:val="left" w:pos="540"/>
              </w:tabs>
              <w:rPr>
                <w:rFonts w:ascii="Times New Roman" w:hAnsi="Times New Roman"/>
                <w:sz w:val="20"/>
                <w:szCs w:val="20"/>
              </w:rPr>
            </w:pPr>
          </w:p>
        </w:tc>
        <w:tc>
          <w:tcPr>
            <w:tcW w:w="1405" w:type="dxa"/>
            <w:gridSpan w:val="5"/>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2024 год</w:t>
            </w:r>
          </w:p>
        </w:tc>
        <w:tc>
          <w:tcPr>
            <w:tcW w:w="1289"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117,7</w:t>
            </w:r>
          </w:p>
        </w:tc>
        <w:tc>
          <w:tcPr>
            <w:tcW w:w="1193"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117,7</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lang w:val="en-US"/>
              </w:rPr>
              <w:t>1500</w:t>
            </w:r>
          </w:p>
        </w:tc>
      </w:tr>
      <w:tr w:rsidR="003C224B" w:rsidRPr="000D77CA" w:rsidTr="003C224B">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1993" w:type="dxa"/>
            <w:vMerge/>
          </w:tcPr>
          <w:p w:rsidR="003C224B" w:rsidRPr="000D77CA" w:rsidRDefault="003C224B" w:rsidP="003C224B">
            <w:pPr>
              <w:pStyle w:val="ConsPlusNormal"/>
              <w:tabs>
                <w:tab w:val="left" w:pos="540"/>
              </w:tabs>
              <w:rPr>
                <w:rFonts w:ascii="Times New Roman" w:hAnsi="Times New Roman"/>
                <w:sz w:val="20"/>
                <w:szCs w:val="20"/>
              </w:rPr>
            </w:pPr>
          </w:p>
        </w:tc>
        <w:tc>
          <w:tcPr>
            <w:tcW w:w="1405" w:type="dxa"/>
            <w:gridSpan w:val="5"/>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2025 год</w:t>
            </w:r>
          </w:p>
        </w:tc>
        <w:tc>
          <w:tcPr>
            <w:tcW w:w="1289"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1193"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pStyle w:val="ConsPlusNormal"/>
              <w:tabs>
                <w:tab w:val="left" w:pos="540"/>
              </w:tabs>
              <w:ind w:left="74"/>
              <w:rPr>
                <w:rFonts w:ascii="Times New Roman" w:hAnsi="Times New Roman"/>
                <w:sz w:val="20"/>
                <w:szCs w:val="20"/>
                <w:lang w:val="en-US"/>
              </w:rPr>
            </w:pPr>
            <w:r w:rsidRPr="000D77CA">
              <w:rPr>
                <w:rFonts w:ascii="Times New Roman" w:hAnsi="Times New Roman"/>
                <w:sz w:val="20"/>
                <w:szCs w:val="20"/>
                <w:lang w:val="en-US"/>
              </w:rPr>
              <w:t>1500</w:t>
            </w:r>
          </w:p>
        </w:tc>
      </w:tr>
      <w:tr w:rsidR="003C224B" w:rsidRPr="000D77CA" w:rsidTr="003C224B">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1993" w:type="dxa"/>
            <w:vMerge/>
          </w:tcPr>
          <w:p w:rsidR="003C224B" w:rsidRPr="000D77CA" w:rsidRDefault="003C224B" w:rsidP="003C224B">
            <w:pPr>
              <w:pStyle w:val="ConsPlusNormal"/>
              <w:tabs>
                <w:tab w:val="left" w:pos="540"/>
              </w:tabs>
              <w:rPr>
                <w:rFonts w:ascii="Times New Roman" w:hAnsi="Times New Roman"/>
                <w:sz w:val="20"/>
                <w:szCs w:val="20"/>
              </w:rPr>
            </w:pPr>
          </w:p>
        </w:tc>
        <w:tc>
          <w:tcPr>
            <w:tcW w:w="1405" w:type="dxa"/>
            <w:gridSpan w:val="5"/>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2026 год</w:t>
            </w:r>
          </w:p>
        </w:tc>
        <w:tc>
          <w:tcPr>
            <w:tcW w:w="1289"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1193"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lang w:val="en-US"/>
              </w:rPr>
              <w:t>1500</w:t>
            </w:r>
          </w:p>
        </w:tc>
      </w:tr>
      <w:tr w:rsidR="003C224B" w:rsidRPr="000D77CA" w:rsidTr="003C224B">
        <w:trPr>
          <w:trHeight w:val="351"/>
        </w:trPr>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1993" w:type="dxa"/>
            <w:vMerge/>
          </w:tcPr>
          <w:p w:rsidR="003C224B" w:rsidRPr="000D77CA" w:rsidRDefault="003C224B" w:rsidP="003C224B">
            <w:pPr>
              <w:pStyle w:val="ConsPlusNormal"/>
              <w:tabs>
                <w:tab w:val="left" w:pos="540"/>
              </w:tabs>
              <w:rPr>
                <w:rFonts w:ascii="Times New Roman" w:hAnsi="Times New Roman"/>
                <w:sz w:val="20"/>
                <w:szCs w:val="20"/>
              </w:rPr>
            </w:pPr>
          </w:p>
        </w:tc>
        <w:tc>
          <w:tcPr>
            <w:tcW w:w="1405" w:type="dxa"/>
            <w:gridSpan w:val="5"/>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прогнозный период 2027 год</w:t>
            </w:r>
          </w:p>
        </w:tc>
        <w:tc>
          <w:tcPr>
            <w:tcW w:w="1289"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pStyle w:val="ConsPlusNormal"/>
              <w:tabs>
                <w:tab w:val="left" w:pos="540"/>
              </w:tabs>
              <w:ind w:left="74"/>
              <w:rPr>
                <w:rFonts w:ascii="Times New Roman" w:hAnsi="Times New Roman"/>
                <w:sz w:val="20"/>
                <w:szCs w:val="20"/>
                <w:lang w:val="en-US"/>
              </w:rPr>
            </w:pPr>
            <w:r w:rsidRPr="000D77CA">
              <w:rPr>
                <w:rFonts w:ascii="Times New Roman" w:hAnsi="Times New Roman"/>
                <w:sz w:val="20"/>
                <w:szCs w:val="20"/>
                <w:lang w:val="en-US"/>
              </w:rPr>
              <w:t>1500</w:t>
            </w:r>
          </w:p>
        </w:tc>
      </w:tr>
      <w:tr w:rsidR="003C224B" w:rsidRPr="000D77CA" w:rsidTr="003C224B">
        <w:trPr>
          <w:trHeight w:val="351"/>
        </w:trPr>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1993" w:type="dxa"/>
            <w:vMerge/>
          </w:tcPr>
          <w:p w:rsidR="003C224B" w:rsidRPr="000D77CA" w:rsidRDefault="003C224B" w:rsidP="003C224B">
            <w:pPr>
              <w:pStyle w:val="ConsPlusNormal"/>
              <w:tabs>
                <w:tab w:val="left" w:pos="540"/>
              </w:tabs>
              <w:rPr>
                <w:rFonts w:ascii="Times New Roman" w:hAnsi="Times New Roman"/>
                <w:sz w:val="20"/>
                <w:szCs w:val="20"/>
              </w:rPr>
            </w:pPr>
          </w:p>
        </w:tc>
        <w:tc>
          <w:tcPr>
            <w:tcW w:w="1405" w:type="dxa"/>
            <w:gridSpan w:val="5"/>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прогнозный период 2028 год</w:t>
            </w:r>
          </w:p>
        </w:tc>
        <w:tc>
          <w:tcPr>
            <w:tcW w:w="1289"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lang w:val="en-US"/>
              </w:rPr>
              <w:t>1500</w:t>
            </w:r>
          </w:p>
        </w:tc>
      </w:tr>
      <w:tr w:rsidR="003C224B" w:rsidRPr="000D77CA" w:rsidTr="003C224B">
        <w:trPr>
          <w:trHeight w:val="84"/>
        </w:trPr>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1993" w:type="dxa"/>
            <w:vMerge/>
          </w:tcPr>
          <w:p w:rsidR="003C224B" w:rsidRPr="000D77CA" w:rsidRDefault="003C224B" w:rsidP="003C224B">
            <w:pPr>
              <w:pStyle w:val="ConsPlusNormal"/>
              <w:tabs>
                <w:tab w:val="left" w:pos="540"/>
              </w:tabs>
              <w:rPr>
                <w:rFonts w:ascii="Times New Roman" w:hAnsi="Times New Roman"/>
                <w:sz w:val="20"/>
                <w:szCs w:val="20"/>
              </w:rPr>
            </w:pPr>
          </w:p>
        </w:tc>
        <w:tc>
          <w:tcPr>
            <w:tcW w:w="1405" w:type="dxa"/>
            <w:gridSpan w:val="5"/>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 xml:space="preserve">прогнозный период 2029 </w:t>
            </w:r>
            <w:r w:rsidRPr="000D77CA">
              <w:rPr>
                <w:rFonts w:ascii="Times New Roman" w:hAnsi="Times New Roman"/>
                <w:sz w:val="20"/>
                <w:szCs w:val="20"/>
              </w:rPr>
              <w:lastRenderedPageBreak/>
              <w:t>год</w:t>
            </w:r>
          </w:p>
        </w:tc>
        <w:tc>
          <w:tcPr>
            <w:tcW w:w="1289"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lastRenderedPageBreak/>
              <w:t>0,0</w:t>
            </w:r>
          </w:p>
        </w:tc>
        <w:tc>
          <w:tcPr>
            <w:tcW w:w="1193"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lang w:val="en-US"/>
              </w:rPr>
              <w:t>1500</w:t>
            </w:r>
          </w:p>
        </w:tc>
      </w:tr>
      <w:tr w:rsidR="003C224B" w:rsidRPr="000D77CA" w:rsidTr="003C224B">
        <w:tc>
          <w:tcPr>
            <w:tcW w:w="842"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lastRenderedPageBreak/>
              <w:t>2</w:t>
            </w:r>
          </w:p>
        </w:tc>
        <w:tc>
          <w:tcPr>
            <w:tcW w:w="14467" w:type="dxa"/>
            <w:gridSpan w:val="19"/>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Задача 2 подпрограммы (направление)2. Обучение  детей дошкольного и школьного возраста различать благоприятное и неблагоприятное воздействие на окружающую среду</w:t>
            </w:r>
          </w:p>
        </w:tc>
      </w:tr>
      <w:tr w:rsidR="003C224B" w:rsidRPr="000D77CA" w:rsidTr="003C224B">
        <w:tc>
          <w:tcPr>
            <w:tcW w:w="842" w:type="dxa"/>
            <w:vMerge w:val="restart"/>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2.2.</w:t>
            </w:r>
          </w:p>
        </w:tc>
        <w:tc>
          <w:tcPr>
            <w:tcW w:w="2097" w:type="dxa"/>
            <w:gridSpan w:val="3"/>
            <w:vMerge w:val="restart"/>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Комплекс процессных мероприятий «Повышение экологической культуры»</w:t>
            </w: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всего</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val="restart"/>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Образовательные учреждения Молчановского района</w:t>
            </w:r>
          </w:p>
        </w:tc>
        <w:tc>
          <w:tcPr>
            <w:tcW w:w="1565" w:type="dxa"/>
            <w:vMerge w:val="restart"/>
          </w:tcPr>
          <w:p w:rsidR="003C224B" w:rsidRPr="000D77CA" w:rsidRDefault="003C224B" w:rsidP="003C224B">
            <w:pPr>
              <w:pStyle w:val="ConsPlusNormal"/>
              <w:tabs>
                <w:tab w:val="left" w:pos="540"/>
              </w:tabs>
              <w:rPr>
                <w:rFonts w:ascii="Times New Roman" w:hAnsi="Times New Roman"/>
                <w:sz w:val="20"/>
                <w:szCs w:val="20"/>
                <w:lang w:val="en-US"/>
              </w:rPr>
            </w:pPr>
            <w:r w:rsidRPr="000D77CA">
              <w:rPr>
                <w:rFonts w:ascii="Times New Roman" w:hAnsi="Times New Roman"/>
                <w:sz w:val="20"/>
                <w:szCs w:val="20"/>
              </w:rPr>
              <w:t>Количество человек, человек</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x</w:t>
            </w:r>
          </w:p>
        </w:tc>
      </w:tr>
      <w:tr w:rsidR="003C224B" w:rsidRPr="000D77CA" w:rsidTr="003C224B">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2024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rPr>
                <w:sz w:val="20"/>
                <w:szCs w:val="20"/>
              </w:rPr>
            </w:pPr>
            <w:r w:rsidRPr="000D77CA">
              <w:rPr>
                <w:sz w:val="20"/>
                <w:szCs w:val="20"/>
              </w:rPr>
              <w:t>3500</w:t>
            </w:r>
          </w:p>
        </w:tc>
      </w:tr>
      <w:tr w:rsidR="003C224B" w:rsidRPr="000D77CA" w:rsidTr="003C224B">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2025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rPr>
                <w:sz w:val="20"/>
                <w:szCs w:val="20"/>
              </w:rPr>
            </w:pPr>
            <w:r w:rsidRPr="000D77CA">
              <w:rPr>
                <w:sz w:val="20"/>
                <w:szCs w:val="20"/>
              </w:rPr>
              <w:t>3500</w:t>
            </w:r>
          </w:p>
        </w:tc>
      </w:tr>
      <w:tr w:rsidR="003C224B" w:rsidRPr="000D77CA" w:rsidTr="003C224B">
        <w:trPr>
          <w:trHeight w:val="348"/>
        </w:trPr>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2026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rPr>
                <w:sz w:val="20"/>
                <w:szCs w:val="20"/>
              </w:rPr>
            </w:pPr>
            <w:r w:rsidRPr="000D77CA">
              <w:rPr>
                <w:sz w:val="20"/>
                <w:szCs w:val="20"/>
              </w:rPr>
              <w:t>3500</w:t>
            </w:r>
          </w:p>
        </w:tc>
      </w:tr>
      <w:tr w:rsidR="003C224B" w:rsidRPr="000D77CA" w:rsidTr="003C224B">
        <w:trPr>
          <w:trHeight w:val="469"/>
        </w:trPr>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прогнозный период 2027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rPr>
                <w:sz w:val="20"/>
                <w:szCs w:val="20"/>
              </w:rPr>
            </w:pPr>
            <w:r w:rsidRPr="000D77CA">
              <w:rPr>
                <w:sz w:val="20"/>
                <w:szCs w:val="20"/>
              </w:rPr>
              <w:t>3500</w:t>
            </w:r>
          </w:p>
        </w:tc>
      </w:tr>
      <w:tr w:rsidR="003C224B" w:rsidRPr="000D77CA" w:rsidTr="003C224B">
        <w:trPr>
          <w:trHeight w:val="469"/>
        </w:trPr>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прогнозный период 2028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vAlign w:val="center"/>
          </w:tcPr>
          <w:p w:rsidR="003C224B" w:rsidRPr="000D77CA" w:rsidRDefault="003C224B" w:rsidP="003C224B">
            <w:pPr>
              <w:rPr>
                <w:sz w:val="20"/>
                <w:szCs w:val="20"/>
              </w:rPr>
            </w:pPr>
            <w:r w:rsidRPr="000D77CA">
              <w:rPr>
                <w:sz w:val="20"/>
                <w:szCs w:val="20"/>
              </w:rPr>
              <w:t>3500</w:t>
            </w:r>
          </w:p>
        </w:tc>
      </w:tr>
      <w:tr w:rsidR="003C224B" w:rsidRPr="000D77CA" w:rsidTr="003C224B">
        <w:trPr>
          <w:trHeight w:val="17"/>
        </w:trPr>
        <w:tc>
          <w:tcPr>
            <w:tcW w:w="842" w:type="dxa"/>
            <w:vMerge/>
          </w:tcPr>
          <w:p w:rsidR="003C224B" w:rsidRPr="000D77CA" w:rsidRDefault="003C224B" w:rsidP="003C224B">
            <w:pPr>
              <w:pStyle w:val="ConsPlusNormal"/>
              <w:tabs>
                <w:tab w:val="left" w:pos="540"/>
              </w:tabs>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прогнозный период 2029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tabs>
                <w:tab w:val="left" w:pos="540"/>
              </w:tabs>
              <w:rPr>
                <w:rFonts w:ascii="Times New Roman" w:hAnsi="Times New Roman"/>
                <w:sz w:val="20"/>
                <w:szCs w:val="20"/>
              </w:rPr>
            </w:pPr>
          </w:p>
        </w:tc>
        <w:tc>
          <w:tcPr>
            <w:tcW w:w="1565" w:type="dxa"/>
            <w:vMerge/>
          </w:tcPr>
          <w:p w:rsidR="003C224B" w:rsidRPr="000D77CA" w:rsidRDefault="003C224B" w:rsidP="003C224B">
            <w:pPr>
              <w:pStyle w:val="ConsPlusNormal"/>
              <w:tabs>
                <w:tab w:val="left" w:pos="540"/>
              </w:tabs>
              <w:rPr>
                <w:rFonts w:ascii="Times New Roman" w:hAnsi="Times New Roman"/>
                <w:sz w:val="20"/>
                <w:szCs w:val="20"/>
              </w:rPr>
            </w:pPr>
          </w:p>
        </w:tc>
        <w:tc>
          <w:tcPr>
            <w:tcW w:w="1270" w:type="dxa"/>
          </w:tcPr>
          <w:p w:rsidR="003C224B" w:rsidRPr="000D77CA" w:rsidRDefault="003C224B" w:rsidP="003C224B">
            <w:pPr>
              <w:pStyle w:val="ConsPlusNormal"/>
              <w:tabs>
                <w:tab w:val="left" w:pos="540"/>
              </w:tabs>
              <w:rPr>
                <w:rFonts w:ascii="Times New Roman" w:hAnsi="Times New Roman"/>
                <w:sz w:val="20"/>
                <w:szCs w:val="20"/>
                <w:lang w:val="en-US"/>
              </w:rPr>
            </w:pPr>
            <w:r w:rsidRPr="000D77CA">
              <w:rPr>
                <w:rFonts w:ascii="Times New Roman" w:hAnsi="Times New Roman"/>
                <w:sz w:val="20"/>
                <w:szCs w:val="20"/>
                <w:lang w:val="en-US"/>
              </w:rPr>
              <w:t>3500</w:t>
            </w:r>
          </w:p>
        </w:tc>
      </w:tr>
      <w:tr w:rsidR="003C224B" w:rsidRPr="000D77CA" w:rsidTr="003C224B">
        <w:trPr>
          <w:trHeight w:val="361"/>
        </w:trPr>
        <w:tc>
          <w:tcPr>
            <w:tcW w:w="842" w:type="dxa"/>
            <w:vMerge w:val="restart"/>
          </w:tcPr>
          <w:p w:rsidR="003C224B" w:rsidRPr="000D77CA" w:rsidRDefault="003C224B" w:rsidP="003C224B">
            <w:pPr>
              <w:pStyle w:val="ConsPlusNormal"/>
              <w:tabs>
                <w:tab w:val="left" w:pos="540"/>
              </w:tabs>
              <w:ind w:left="360"/>
              <w:jc w:val="center"/>
              <w:rPr>
                <w:rFonts w:ascii="Times New Roman" w:hAnsi="Times New Roman"/>
                <w:sz w:val="20"/>
                <w:szCs w:val="20"/>
              </w:rPr>
            </w:pPr>
          </w:p>
        </w:tc>
        <w:tc>
          <w:tcPr>
            <w:tcW w:w="2097" w:type="dxa"/>
            <w:gridSpan w:val="3"/>
            <w:vMerge w:val="restart"/>
          </w:tcPr>
          <w:p w:rsidR="003C224B" w:rsidRPr="000D77CA" w:rsidRDefault="003C224B" w:rsidP="003C224B">
            <w:pPr>
              <w:pStyle w:val="ConsPlusNormal"/>
              <w:tabs>
                <w:tab w:val="left" w:pos="540"/>
              </w:tabs>
              <w:rPr>
                <w:rFonts w:ascii="Times New Roman" w:hAnsi="Times New Roman"/>
                <w:sz w:val="20"/>
                <w:szCs w:val="20"/>
                <w:lang w:val="en-US"/>
              </w:rPr>
            </w:pPr>
            <w:r w:rsidRPr="000D77CA">
              <w:rPr>
                <w:rFonts w:ascii="Times New Roman" w:hAnsi="Times New Roman"/>
                <w:sz w:val="20"/>
                <w:szCs w:val="20"/>
              </w:rPr>
              <w:t xml:space="preserve">Итого по подпрограмме </w:t>
            </w:r>
            <w:r w:rsidRPr="000D77CA">
              <w:rPr>
                <w:rFonts w:ascii="Times New Roman" w:hAnsi="Times New Roman"/>
                <w:sz w:val="20"/>
                <w:szCs w:val="20"/>
                <w:lang w:val="en-US"/>
              </w:rPr>
              <w:t>2</w:t>
            </w: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всего</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348,1</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348,1</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tabs>
                <w:tab w:val="left" w:pos="540"/>
              </w:tabs>
              <w:rPr>
                <w:rFonts w:ascii="Times New Roman" w:hAnsi="Times New Roman"/>
                <w:sz w:val="20"/>
                <w:szCs w:val="20"/>
              </w:rPr>
            </w:pPr>
          </w:p>
        </w:tc>
        <w:tc>
          <w:tcPr>
            <w:tcW w:w="1565"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tabs>
                <w:tab w:val="left" w:pos="540"/>
              </w:tabs>
              <w:ind w:left="360"/>
              <w:jc w:val="center"/>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2024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117,7</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117,7</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tabs>
                <w:tab w:val="left" w:pos="540"/>
              </w:tabs>
              <w:rPr>
                <w:rFonts w:ascii="Times New Roman" w:hAnsi="Times New Roman"/>
                <w:sz w:val="20"/>
                <w:szCs w:val="20"/>
              </w:rPr>
            </w:pPr>
          </w:p>
        </w:tc>
        <w:tc>
          <w:tcPr>
            <w:tcW w:w="1565"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tabs>
                <w:tab w:val="left" w:pos="540"/>
              </w:tabs>
              <w:ind w:left="360"/>
              <w:jc w:val="center"/>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2025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tabs>
                <w:tab w:val="left" w:pos="540"/>
              </w:tabs>
              <w:rPr>
                <w:rFonts w:ascii="Times New Roman" w:hAnsi="Times New Roman"/>
                <w:sz w:val="20"/>
                <w:szCs w:val="20"/>
              </w:rPr>
            </w:pPr>
          </w:p>
        </w:tc>
        <w:tc>
          <w:tcPr>
            <w:tcW w:w="1565"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tabs>
                <w:tab w:val="left" w:pos="540"/>
              </w:tabs>
              <w:ind w:left="360"/>
              <w:jc w:val="center"/>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2026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115,2</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tabs>
                <w:tab w:val="left" w:pos="540"/>
              </w:tabs>
              <w:rPr>
                <w:rFonts w:ascii="Times New Roman" w:hAnsi="Times New Roman"/>
                <w:sz w:val="20"/>
                <w:szCs w:val="20"/>
              </w:rPr>
            </w:pPr>
          </w:p>
        </w:tc>
        <w:tc>
          <w:tcPr>
            <w:tcW w:w="1565"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tabs>
                <w:tab w:val="left" w:pos="540"/>
              </w:tabs>
              <w:ind w:left="360"/>
              <w:jc w:val="center"/>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2027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tabs>
                <w:tab w:val="left" w:pos="540"/>
              </w:tabs>
              <w:rPr>
                <w:rFonts w:ascii="Times New Roman" w:hAnsi="Times New Roman"/>
                <w:sz w:val="20"/>
                <w:szCs w:val="20"/>
              </w:rPr>
            </w:pPr>
          </w:p>
        </w:tc>
        <w:tc>
          <w:tcPr>
            <w:tcW w:w="1565"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tabs>
                <w:tab w:val="left" w:pos="540"/>
              </w:tabs>
              <w:ind w:left="360"/>
              <w:jc w:val="center"/>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прогнозный период 2028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tabs>
                <w:tab w:val="left" w:pos="540"/>
              </w:tabs>
              <w:rPr>
                <w:rFonts w:ascii="Times New Roman" w:hAnsi="Times New Roman"/>
                <w:sz w:val="20"/>
                <w:szCs w:val="20"/>
              </w:rPr>
            </w:pPr>
          </w:p>
        </w:tc>
        <w:tc>
          <w:tcPr>
            <w:tcW w:w="1565"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tabs>
                <w:tab w:val="left" w:pos="540"/>
              </w:tabs>
              <w:ind w:left="360"/>
              <w:jc w:val="center"/>
              <w:rPr>
                <w:rFonts w:ascii="Times New Roman" w:hAnsi="Times New Roman"/>
                <w:sz w:val="20"/>
                <w:szCs w:val="20"/>
              </w:rPr>
            </w:pPr>
          </w:p>
        </w:tc>
        <w:tc>
          <w:tcPr>
            <w:tcW w:w="2097" w:type="dxa"/>
            <w:gridSpan w:val="3"/>
            <w:vMerge/>
          </w:tcPr>
          <w:p w:rsidR="003C224B" w:rsidRPr="000D77CA" w:rsidRDefault="003C224B" w:rsidP="003C224B">
            <w:pPr>
              <w:pStyle w:val="ConsPlusNormal"/>
              <w:tabs>
                <w:tab w:val="left" w:pos="540"/>
              </w:tabs>
              <w:rPr>
                <w:rFonts w:ascii="Times New Roman" w:hAnsi="Times New Roman"/>
                <w:sz w:val="20"/>
                <w:szCs w:val="20"/>
              </w:rPr>
            </w:pPr>
          </w:p>
        </w:tc>
        <w:tc>
          <w:tcPr>
            <w:tcW w:w="1258" w:type="dxa"/>
            <w:gridSpan w:val="2"/>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прогнозный период 2029 год</w:t>
            </w:r>
          </w:p>
        </w:tc>
        <w:tc>
          <w:tcPr>
            <w:tcW w:w="1404" w:type="dxa"/>
            <w:gridSpan w:val="3"/>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21"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tabs>
                <w:tab w:val="left" w:pos="540"/>
              </w:tabs>
              <w:rPr>
                <w:rFonts w:ascii="Times New Roman" w:hAnsi="Times New Roman"/>
                <w:sz w:val="20"/>
                <w:szCs w:val="20"/>
              </w:rPr>
            </w:pPr>
          </w:p>
        </w:tc>
        <w:tc>
          <w:tcPr>
            <w:tcW w:w="1565" w:type="dxa"/>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tabs>
                <w:tab w:val="left" w:pos="540"/>
              </w:tabs>
              <w:ind w:left="74"/>
              <w:rPr>
                <w:rFonts w:ascii="Times New Roman" w:hAnsi="Times New Roman"/>
                <w:sz w:val="20"/>
                <w:szCs w:val="20"/>
              </w:rPr>
            </w:pPr>
            <w:r w:rsidRPr="000D77CA">
              <w:rPr>
                <w:rFonts w:ascii="Times New Roman" w:hAnsi="Times New Roman"/>
                <w:sz w:val="20"/>
                <w:szCs w:val="20"/>
              </w:rPr>
              <w:t>Х</w:t>
            </w:r>
          </w:p>
        </w:tc>
      </w:tr>
    </w:tbl>
    <w:p w:rsidR="003C224B" w:rsidRPr="000D77CA" w:rsidRDefault="003C224B" w:rsidP="003C224B">
      <w:pPr>
        <w:pStyle w:val="ConsPlusNormal"/>
        <w:ind w:left="360"/>
        <w:jc w:val="center"/>
        <w:rPr>
          <w:rFonts w:ascii="Times New Roman" w:hAnsi="Times New Roman"/>
          <w:sz w:val="20"/>
          <w:szCs w:val="20"/>
          <w:lang w:val="en-US"/>
        </w:rPr>
      </w:pPr>
    </w:p>
    <w:p w:rsidR="003C224B" w:rsidRPr="000D77CA" w:rsidRDefault="003C224B" w:rsidP="003C224B">
      <w:pPr>
        <w:autoSpaceDE w:val="0"/>
        <w:autoSpaceDN w:val="0"/>
        <w:adjustRightInd w:val="0"/>
        <w:jc w:val="center"/>
        <w:rPr>
          <w:b/>
          <w:color w:val="000000"/>
          <w:sz w:val="20"/>
          <w:szCs w:val="20"/>
        </w:rPr>
      </w:pPr>
      <w:r w:rsidRPr="000D77CA">
        <w:rPr>
          <w:b/>
          <w:color w:val="000000"/>
          <w:sz w:val="20"/>
          <w:szCs w:val="20"/>
        </w:rPr>
        <w:t>ПАСПОРТ</w:t>
      </w:r>
    </w:p>
    <w:p w:rsidR="003C224B" w:rsidRPr="000D77CA" w:rsidRDefault="003C224B" w:rsidP="003C224B">
      <w:pPr>
        <w:autoSpaceDE w:val="0"/>
        <w:autoSpaceDN w:val="0"/>
        <w:adjustRightInd w:val="0"/>
        <w:contextualSpacing/>
        <w:jc w:val="center"/>
        <w:rPr>
          <w:b/>
          <w:color w:val="000000" w:themeColor="text1"/>
          <w:sz w:val="20"/>
          <w:szCs w:val="20"/>
        </w:rPr>
      </w:pPr>
      <w:r w:rsidRPr="000D77CA">
        <w:rPr>
          <w:b/>
          <w:color w:val="000000" w:themeColor="text1"/>
          <w:sz w:val="20"/>
          <w:szCs w:val="20"/>
        </w:rPr>
        <w:t xml:space="preserve">Комплекса процессных мероприятий </w:t>
      </w:r>
    </w:p>
    <w:p w:rsidR="003C224B" w:rsidRPr="000D77CA" w:rsidRDefault="003C224B" w:rsidP="003C224B">
      <w:pPr>
        <w:autoSpaceDE w:val="0"/>
        <w:autoSpaceDN w:val="0"/>
        <w:adjustRightInd w:val="0"/>
        <w:jc w:val="center"/>
        <w:rPr>
          <w:b/>
          <w:sz w:val="20"/>
          <w:szCs w:val="20"/>
          <w:u w:val="single"/>
        </w:rPr>
      </w:pPr>
      <w:r w:rsidRPr="000D77CA">
        <w:rPr>
          <w:b/>
          <w:color w:val="000000"/>
          <w:sz w:val="20"/>
          <w:szCs w:val="20"/>
        </w:rPr>
        <w:br/>
      </w:r>
      <w:r w:rsidRPr="000D77CA">
        <w:rPr>
          <w:b/>
          <w:sz w:val="20"/>
          <w:szCs w:val="20"/>
        </w:rPr>
        <w:t>«Экологическое образование, воспитание и информирование населения»</w:t>
      </w:r>
    </w:p>
    <w:p w:rsidR="003C224B" w:rsidRPr="000D77CA" w:rsidRDefault="003C224B" w:rsidP="003C224B">
      <w:pPr>
        <w:autoSpaceDE w:val="0"/>
        <w:autoSpaceDN w:val="0"/>
        <w:adjustRightInd w:val="0"/>
        <w:jc w:val="center"/>
        <w:rPr>
          <w:sz w:val="20"/>
          <w:szCs w:val="20"/>
          <w:u w:val="single"/>
        </w:rPr>
      </w:pPr>
    </w:p>
    <w:tbl>
      <w:tblPr>
        <w:tblStyle w:val="aa"/>
        <w:tblW w:w="15134" w:type="dxa"/>
        <w:tblLook w:val="04A0" w:firstRow="1" w:lastRow="0" w:firstColumn="1" w:lastColumn="0" w:noHBand="0" w:noVBand="1"/>
      </w:tblPr>
      <w:tblGrid>
        <w:gridCol w:w="7280"/>
        <w:gridCol w:w="7854"/>
      </w:tblGrid>
      <w:tr w:rsidR="003C224B" w:rsidRPr="000D77CA" w:rsidTr="003C224B">
        <w:trPr>
          <w:trHeight w:val="460"/>
        </w:trPr>
        <w:tc>
          <w:tcPr>
            <w:tcW w:w="7280"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Ответственный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rFonts w:eastAsia="Calibri"/>
                <w:sz w:val="20"/>
                <w:szCs w:val="20"/>
              </w:rPr>
            </w:pPr>
            <w:r w:rsidRPr="000D77CA">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3C224B" w:rsidRPr="000D77CA" w:rsidTr="003C224B">
        <w:tc>
          <w:tcPr>
            <w:tcW w:w="7280"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sz w:val="20"/>
                <w:szCs w:val="20"/>
              </w:rPr>
            </w:pPr>
            <w:r w:rsidRPr="000D77CA">
              <w:rPr>
                <w:sz w:val="20"/>
                <w:szCs w:val="20"/>
              </w:rPr>
              <w:t>Муниципальная программа «</w:t>
            </w:r>
            <w:r w:rsidRPr="000D77CA">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3C224B" w:rsidRPr="000D77CA" w:rsidTr="003C224B">
        <w:tc>
          <w:tcPr>
            <w:tcW w:w="7280"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sz w:val="20"/>
                <w:szCs w:val="20"/>
              </w:rPr>
            </w:pPr>
            <w:r w:rsidRPr="000D77CA">
              <w:rPr>
                <w:sz w:val="20"/>
                <w:szCs w:val="20"/>
              </w:rPr>
              <w:t>Подпрограмма (направление) 2 муниципальной программы «Экологическое образование, воспитание и информирование населения»</w:t>
            </w:r>
          </w:p>
        </w:tc>
      </w:tr>
    </w:tbl>
    <w:p w:rsidR="003C224B" w:rsidRPr="000D77CA" w:rsidRDefault="003C224B" w:rsidP="003C224B">
      <w:pPr>
        <w:rPr>
          <w:sz w:val="20"/>
          <w:szCs w:val="20"/>
        </w:rPr>
      </w:pPr>
    </w:p>
    <w:p w:rsidR="003C224B" w:rsidRPr="000D77CA" w:rsidRDefault="003C224B" w:rsidP="003C224B">
      <w:pPr>
        <w:autoSpaceDE w:val="0"/>
        <w:autoSpaceDN w:val="0"/>
        <w:adjustRightInd w:val="0"/>
        <w:jc w:val="center"/>
        <w:rPr>
          <w:b/>
          <w:color w:val="000000"/>
          <w:sz w:val="20"/>
          <w:szCs w:val="20"/>
        </w:rPr>
      </w:pPr>
      <w:r w:rsidRPr="000D77CA">
        <w:rPr>
          <w:b/>
          <w:color w:val="000000"/>
          <w:sz w:val="20"/>
          <w:szCs w:val="20"/>
        </w:rPr>
        <w:t>Показатели реализации комплекса процессных мероприятий</w:t>
      </w:r>
    </w:p>
    <w:p w:rsidR="003C224B" w:rsidRPr="000D77CA" w:rsidRDefault="003C224B" w:rsidP="003C224B">
      <w:pPr>
        <w:autoSpaceDE w:val="0"/>
        <w:autoSpaceDN w:val="0"/>
        <w:adjustRightInd w:val="0"/>
        <w:jc w:val="center"/>
        <w:rPr>
          <w:b/>
          <w:color w:val="000000"/>
          <w:sz w:val="20"/>
          <w:szCs w:val="20"/>
        </w:rPr>
      </w:pPr>
    </w:p>
    <w:tbl>
      <w:tblPr>
        <w:tblStyle w:val="aa"/>
        <w:tblW w:w="0" w:type="auto"/>
        <w:tblLayout w:type="fixed"/>
        <w:tblLook w:val="04A0" w:firstRow="1" w:lastRow="0" w:firstColumn="1" w:lastColumn="0" w:noHBand="0" w:noVBand="1"/>
      </w:tblPr>
      <w:tblGrid>
        <w:gridCol w:w="562"/>
        <w:gridCol w:w="3402"/>
        <w:gridCol w:w="2127"/>
        <w:gridCol w:w="1105"/>
        <w:gridCol w:w="850"/>
        <w:gridCol w:w="1134"/>
        <w:gridCol w:w="1276"/>
        <w:gridCol w:w="1276"/>
        <w:gridCol w:w="1134"/>
        <w:gridCol w:w="1116"/>
        <w:gridCol w:w="1152"/>
      </w:tblGrid>
      <w:tr w:rsidR="003C224B" w:rsidRPr="000D77CA" w:rsidTr="003C224B">
        <w:tc>
          <w:tcPr>
            <w:tcW w:w="562"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Ответственный за достижение показателя</w:t>
            </w:r>
          </w:p>
        </w:tc>
        <w:tc>
          <w:tcPr>
            <w:tcW w:w="1105"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4"/>
              <w:jc w:val="center"/>
              <w:rPr>
                <w:sz w:val="20"/>
                <w:szCs w:val="20"/>
              </w:rPr>
            </w:pPr>
            <w:r w:rsidRPr="000D77CA">
              <w:rPr>
                <w:sz w:val="20"/>
                <w:szCs w:val="20"/>
              </w:rPr>
              <w:t>Единица измерения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3"/>
              <w:jc w:val="center"/>
              <w:rPr>
                <w:sz w:val="20"/>
                <w:szCs w:val="20"/>
              </w:rPr>
            </w:pPr>
            <w:r w:rsidRPr="000D77CA">
              <w:rPr>
                <w:sz w:val="20"/>
                <w:szCs w:val="20"/>
              </w:rPr>
              <w:t>Базовое значение</w:t>
            </w:r>
          </w:p>
        </w:tc>
        <w:tc>
          <w:tcPr>
            <w:tcW w:w="7088" w:type="dxa"/>
            <w:gridSpan w:val="6"/>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Планируемое значение показателя (показателя задачи)</w:t>
            </w:r>
          </w:p>
        </w:tc>
      </w:tr>
      <w:tr w:rsidR="003C224B" w:rsidRPr="000D77CA" w:rsidTr="003C224B">
        <w:tc>
          <w:tcPr>
            <w:tcW w:w="562"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4"/>
              <w:jc w:val="center"/>
              <w:rPr>
                <w:sz w:val="20"/>
                <w:szCs w:val="20"/>
              </w:rPr>
            </w:pPr>
            <w:r w:rsidRPr="000D77CA">
              <w:rPr>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3"/>
              <w:jc w:val="center"/>
              <w:rPr>
                <w:sz w:val="20"/>
                <w:szCs w:val="20"/>
              </w:rPr>
            </w:pPr>
            <w:r w:rsidRPr="000D77CA">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ind w:firstLine="32"/>
              <w:jc w:val="center"/>
              <w:rPr>
                <w:sz w:val="20"/>
                <w:szCs w:val="20"/>
              </w:rPr>
            </w:pPr>
            <w:r w:rsidRPr="000D77CA">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Прогнозный период 2027 год</w:t>
            </w:r>
          </w:p>
        </w:tc>
        <w:tc>
          <w:tcPr>
            <w:tcW w:w="111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Прогнозный период 2028 год</w:t>
            </w:r>
          </w:p>
        </w:tc>
        <w:tc>
          <w:tcPr>
            <w:tcW w:w="1152"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center"/>
              <w:rPr>
                <w:sz w:val="20"/>
                <w:szCs w:val="20"/>
              </w:rPr>
            </w:pPr>
            <w:r w:rsidRPr="000D77CA">
              <w:rPr>
                <w:sz w:val="20"/>
                <w:szCs w:val="20"/>
              </w:rPr>
              <w:t>Прогнозный период 2029 год</w:t>
            </w:r>
          </w:p>
        </w:tc>
      </w:tr>
      <w:tr w:rsidR="003C224B" w:rsidRPr="000D77CA" w:rsidTr="003C224B">
        <w:tc>
          <w:tcPr>
            <w:tcW w:w="56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Подготовка и реализация экологических проектов</w:t>
            </w:r>
          </w:p>
        </w:tc>
        <w:tc>
          <w:tcPr>
            <w:tcW w:w="212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rFonts w:eastAsia="Calibri"/>
                <w:sz w:val="20"/>
                <w:szCs w:val="20"/>
              </w:rPr>
              <w:t>Администрация Молчановского района (Управление по социальной политике Администрации Молчановского района)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единицы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152"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jc w:val="center"/>
              <w:rPr>
                <w:sz w:val="20"/>
                <w:szCs w:val="20"/>
              </w:rPr>
            </w:pPr>
            <w:r w:rsidRPr="000D77CA">
              <w:rPr>
                <w:sz w:val="20"/>
                <w:szCs w:val="20"/>
              </w:rPr>
              <w:t>1</w:t>
            </w:r>
          </w:p>
        </w:tc>
      </w:tr>
      <w:tr w:rsidR="003C224B" w:rsidRPr="000D77CA" w:rsidTr="003C224B">
        <w:tc>
          <w:tcPr>
            <w:tcW w:w="56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sz w:val="20"/>
                <w:szCs w:val="20"/>
              </w:rPr>
            </w:pPr>
            <w:r w:rsidRPr="000D77CA">
              <w:rPr>
                <w:sz w:val="20"/>
                <w:szCs w:val="20"/>
              </w:rPr>
              <w:t>2</w:t>
            </w:r>
          </w:p>
        </w:tc>
        <w:tc>
          <w:tcPr>
            <w:tcW w:w="340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Ликвидация мест несанкционированного складирования отходов</w:t>
            </w:r>
          </w:p>
        </w:tc>
        <w:tc>
          <w:tcPr>
            <w:tcW w:w="212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jc w:val="center"/>
              <w:rPr>
                <w:rFonts w:eastAsia="Calibri"/>
                <w:sz w:val="20"/>
                <w:szCs w:val="20"/>
              </w:rPr>
            </w:pPr>
            <w:r w:rsidRPr="000D77CA">
              <w:rPr>
                <w:rFonts w:eastAsia="Calibri"/>
                <w:sz w:val="20"/>
                <w:szCs w:val="20"/>
              </w:rPr>
              <w:t>Администрация Молчановского района (Управление по социальной политике Администрации Молчановского района)</w:t>
            </w:r>
          </w:p>
        </w:tc>
        <w:tc>
          <w:tcPr>
            <w:tcW w:w="110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jc w:val="center"/>
              <w:rPr>
                <w:sz w:val="20"/>
                <w:szCs w:val="20"/>
              </w:rPr>
            </w:pPr>
            <w:r w:rsidRPr="000D77CA">
              <w:rPr>
                <w:sz w:val="20"/>
                <w:szCs w:val="20"/>
              </w:rPr>
              <w:t>0</w:t>
            </w:r>
          </w:p>
        </w:tc>
        <w:tc>
          <w:tcPr>
            <w:tcW w:w="1152"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jc w:val="center"/>
              <w:rPr>
                <w:sz w:val="20"/>
                <w:szCs w:val="20"/>
              </w:rPr>
            </w:pPr>
            <w:r w:rsidRPr="000D77CA">
              <w:rPr>
                <w:sz w:val="20"/>
                <w:szCs w:val="20"/>
              </w:rPr>
              <w:t>1</w:t>
            </w:r>
          </w:p>
        </w:tc>
      </w:tr>
    </w:tbl>
    <w:p w:rsidR="003C224B" w:rsidRPr="000D77CA" w:rsidRDefault="003C224B" w:rsidP="003C224B">
      <w:pPr>
        <w:pStyle w:val="ConsPlusNormal"/>
        <w:rPr>
          <w:rFonts w:ascii="Times New Roman" w:hAnsi="Times New Roman"/>
          <w:sz w:val="20"/>
          <w:szCs w:val="20"/>
        </w:rPr>
      </w:pPr>
    </w:p>
    <w:p w:rsidR="003C224B" w:rsidRPr="000D77CA" w:rsidRDefault="003C224B" w:rsidP="003C224B">
      <w:pPr>
        <w:jc w:val="center"/>
        <w:rPr>
          <w:sz w:val="20"/>
          <w:szCs w:val="20"/>
        </w:rPr>
      </w:pPr>
      <w:r w:rsidRPr="000D77CA">
        <w:rPr>
          <w:b/>
          <w:color w:val="000000"/>
          <w:sz w:val="20"/>
          <w:szCs w:val="20"/>
        </w:rPr>
        <w:t>Перечень мероприятий комплекса процессных мероприятий</w:t>
      </w:r>
    </w:p>
    <w:p w:rsidR="003C224B" w:rsidRPr="000D77CA" w:rsidRDefault="003C224B" w:rsidP="003C224B">
      <w:pPr>
        <w:rPr>
          <w:sz w:val="20"/>
          <w:szCs w:val="20"/>
        </w:rPr>
      </w:pPr>
    </w:p>
    <w:tbl>
      <w:tblPr>
        <w:tblStyle w:val="aa"/>
        <w:tblW w:w="15134" w:type="dxa"/>
        <w:tblLayout w:type="fixed"/>
        <w:tblLook w:val="04A0" w:firstRow="1" w:lastRow="0" w:firstColumn="1" w:lastColumn="0" w:noHBand="0" w:noVBand="1"/>
      </w:tblPr>
      <w:tblGrid>
        <w:gridCol w:w="562"/>
        <w:gridCol w:w="1843"/>
        <w:gridCol w:w="1956"/>
        <w:gridCol w:w="1984"/>
        <w:gridCol w:w="1134"/>
        <w:gridCol w:w="1134"/>
        <w:gridCol w:w="1134"/>
        <w:gridCol w:w="993"/>
        <w:gridCol w:w="1134"/>
        <w:gridCol w:w="1134"/>
        <w:gridCol w:w="992"/>
        <w:gridCol w:w="1134"/>
      </w:tblGrid>
      <w:tr w:rsidR="003C224B" w:rsidRPr="000D77CA" w:rsidTr="003C224B">
        <w:tc>
          <w:tcPr>
            <w:tcW w:w="562" w:type="dxa"/>
            <w:vMerge w:val="restart"/>
          </w:tcPr>
          <w:p w:rsidR="003C224B" w:rsidRPr="000D77CA" w:rsidRDefault="003C224B" w:rsidP="003C224B">
            <w:pPr>
              <w:jc w:val="center"/>
              <w:rPr>
                <w:sz w:val="20"/>
                <w:szCs w:val="20"/>
              </w:rPr>
            </w:pPr>
            <w:r w:rsidRPr="000D77CA">
              <w:rPr>
                <w:sz w:val="20"/>
                <w:szCs w:val="20"/>
              </w:rPr>
              <w:t>№ п/п</w:t>
            </w:r>
          </w:p>
        </w:tc>
        <w:tc>
          <w:tcPr>
            <w:tcW w:w="1843" w:type="dxa"/>
            <w:vMerge w:val="restart"/>
          </w:tcPr>
          <w:p w:rsidR="003C224B" w:rsidRPr="000D77CA" w:rsidRDefault="003C224B" w:rsidP="003C224B">
            <w:pPr>
              <w:jc w:val="center"/>
              <w:rPr>
                <w:sz w:val="20"/>
                <w:szCs w:val="20"/>
              </w:rPr>
            </w:pPr>
            <w:r w:rsidRPr="000D77CA">
              <w:rPr>
                <w:sz w:val="20"/>
                <w:szCs w:val="20"/>
              </w:rPr>
              <w:t>Наименование мероприятия</w:t>
            </w:r>
          </w:p>
        </w:tc>
        <w:tc>
          <w:tcPr>
            <w:tcW w:w="1956" w:type="dxa"/>
            <w:vMerge w:val="restart"/>
          </w:tcPr>
          <w:p w:rsidR="003C224B" w:rsidRPr="000D77CA" w:rsidRDefault="003C224B" w:rsidP="003C224B">
            <w:pPr>
              <w:jc w:val="center"/>
              <w:rPr>
                <w:sz w:val="20"/>
                <w:szCs w:val="20"/>
                <w:highlight w:val="yellow"/>
              </w:rPr>
            </w:pPr>
            <w:r w:rsidRPr="000D77CA">
              <w:rPr>
                <w:sz w:val="20"/>
                <w:szCs w:val="20"/>
              </w:rPr>
              <w:t>Характеристика мероприятия</w:t>
            </w:r>
          </w:p>
        </w:tc>
        <w:tc>
          <w:tcPr>
            <w:tcW w:w="1984" w:type="dxa"/>
            <w:vMerge w:val="restart"/>
          </w:tcPr>
          <w:p w:rsidR="003C224B" w:rsidRPr="000D77CA" w:rsidRDefault="003C224B" w:rsidP="003C224B">
            <w:pPr>
              <w:ind w:firstLine="34"/>
              <w:jc w:val="center"/>
              <w:rPr>
                <w:sz w:val="20"/>
                <w:szCs w:val="20"/>
              </w:rPr>
            </w:pPr>
            <w:r w:rsidRPr="000D77CA">
              <w:rPr>
                <w:sz w:val="20"/>
                <w:szCs w:val="20"/>
              </w:rPr>
              <w:t>Наименование показателя</w:t>
            </w:r>
          </w:p>
        </w:tc>
        <w:tc>
          <w:tcPr>
            <w:tcW w:w="1134" w:type="dxa"/>
            <w:vMerge w:val="restart"/>
          </w:tcPr>
          <w:p w:rsidR="003C224B" w:rsidRPr="000D77CA" w:rsidRDefault="003C224B" w:rsidP="003C224B">
            <w:pPr>
              <w:ind w:firstLine="34"/>
              <w:jc w:val="center"/>
              <w:rPr>
                <w:sz w:val="20"/>
                <w:szCs w:val="20"/>
              </w:rPr>
            </w:pPr>
            <w:r w:rsidRPr="000D77CA">
              <w:rPr>
                <w:sz w:val="20"/>
                <w:szCs w:val="20"/>
              </w:rPr>
              <w:t>Единица измерения (по ОКЕИ)</w:t>
            </w:r>
          </w:p>
        </w:tc>
        <w:tc>
          <w:tcPr>
            <w:tcW w:w="1134" w:type="dxa"/>
            <w:vMerge w:val="restart"/>
          </w:tcPr>
          <w:p w:rsidR="003C224B" w:rsidRPr="000D77CA" w:rsidRDefault="003C224B" w:rsidP="003C224B">
            <w:pPr>
              <w:ind w:firstLine="33"/>
              <w:jc w:val="center"/>
              <w:rPr>
                <w:sz w:val="20"/>
                <w:szCs w:val="20"/>
              </w:rPr>
            </w:pPr>
            <w:r w:rsidRPr="000D77CA">
              <w:rPr>
                <w:sz w:val="20"/>
                <w:szCs w:val="20"/>
              </w:rPr>
              <w:t>Базовое значение</w:t>
            </w:r>
          </w:p>
        </w:tc>
        <w:tc>
          <w:tcPr>
            <w:tcW w:w="6521" w:type="dxa"/>
            <w:gridSpan w:val="6"/>
          </w:tcPr>
          <w:p w:rsidR="003C224B" w:rsidRPr="000D77CA" w:rsidRDefault="003C224B" w:rsidP="003C224B">
            <w:pPr>
              <w:jc w:val="center"/>
              <w:rPr>
                <w:sz w:val="20"/>
                <w:szCs w:val="20"/>
              </w:rPr>
            </w:pPr>
            <w:r w:rsidRPr="000D77CA">
              <w:rPr>
                <w:sz w:val="20"/>
                <w:szCs w:val="20"/>
              </w:rPr>
              <w:t>Планируемое значение показателя (показателя задачи)</w:t>
            </w:r>
          </w:p>
        </w:tc>
      </w:tr>
      <w:tr w:rsidR="003C224B" w:rsidRPr="000D77CA" w:rsidTr="003C224B">
        <w:tc>
          <w:tcPr>
            <w:tcW w:w="562" w:type="dxa"/>
            <w:vMerge/>
            <w:tcBorders>
              <w:bottom w:val="single" w:sz="4" w:space="0" w:color="auto"/>
            </w:tcBorders>
          </w:tcPr>
          <w:p w:rsidR="003C224B" w:rsidRPr="000D77CA" w:rsidRDefault="003C224B" w:rsidP="003C224B">
            <w:pPr>
              <w:rPr>
                <w:sz w:val="20"/>
                <w:szCs w:val="20"/>
              </w:rPr>
            </w:pPr>
          </w:p>
        </w:tc>
        <w:tc>
          <w:tcPr>
            <w:tcW w:w="1843" w:type="dxa"/>
            <w:vMerge/>
            <w:tcBorders>
              <w:bottom w:val="single" w:sz="4" w:space="0" w:color="auto"/>
            </w:tcBorders>
          </w:tcPr>
          <w:p w:rsidR="003C224B" w:rsidRPr="000D77CA" w:rsidRDefault="003C224B" w:rsidP="003C224B">
            <w:pPr>
              <w:rPr>
                <w:sz w:val="20"/>
                <w:szCs w:val="20"/>
              </w:rPr>
            </w:pPr>
          </w:p>
        </w:tc>
        <w:tc>
          <w:tcPr>
            <w:tcW w:w="1956" w:type="dxa"/>
            <w:vMerge/>
            <w:tcBorders>
              <w:bottom w:val="single" w:sz="4" w:space="0" w:color="auto"/>
            </w:tcBorders>
          </w:tcPr>
          <w:p w:rsidR="003C224B" w:rsidRPr="000D77CA" w:rsidRDefault="003C224B" w:rsidP="003C224B">
            <w:pPr>
              <w:rPr>
                <w:sz w:val="20"/>
                <w:szCs w:val="20"/>
                <w:highlight w:val="yellow"/>
              </w:rPr>
            </w:pPr>
          </w:p>
        </w:tc>
        <w:tc>
          <w:tcPr>
            <w:tcW w:w="1984" w:type="dxa"/>
            <w:vMerge/>
            <w:tcBorders>
              <w:bottom w:val="single" w:sz="4" w:space="0" w:color="auto"/>
            </w:tcBorders>
          </w:tcPr>
          <w:p w:rsidR="003C224B" w:rsidRPr="000D77CA" w:rsidRDefault="003C224B" w:rsidP="003C224B">
            <w:pPr>
              <w:rPr>
                <w:sz w:val="20"/>
                <w:szCs w:val="20"/>
              </w:rPr>
            </w:pPr>
          </w:p>
        </w:tc>
        <w:tc>
          <w:tcPr>
            <w:tcW w:w="1134" w:type="dxa"/>
            <w:vMerge/>
            <w:tcBorders>
              <w:bottom w:val="single" w:sz="4" w:space="0" w:color="auto"/>
            </w:tcBorders>
          </w:tcPr>
          <w:p w:rsidR="003C224B" w:rsidRPr="000D77CA" w:rsidRDefault="003C224B" w:rsidP="003C224B">
            <w:pPr>
              <w:rPr>
                <w:sz w:val="20"/>
                <w:szCs w:val="20"/>
              </w:rPr>
            </w:pPr>
          </w:p>
        </w:tc>
        <w:tc>
          <w:tcPr>
            <w:tcW w:w="1134" w:type="dxa"/>
            <w:vMerge/>
            <w:tcBorders>
              <w:bottom w:val="single" w:sz="4" w:space="0" w:color="auto"/>
            </w:tcBorders>
          </w:tcPr>
          <w:p w:rsidR="003C224B" w:rsidRPr="000D77CA" w:rsidRDefault="003C224B" w:rsidP="003C224B">
            <w:pPr>
              <w:rPr>
                <w:sz w:val="20"/>
                <w:szCs w:val="20"/>
              </w:rPr>
            </w:pPr>
          </w:p>
        </w:tc>
        <w:tc>
          <w:tcPr>
            <w:tcW w:w="1134" w:type="dxa"/>
            <w:tcBorders>
              <w:bottom w:val="single" w:sz="4" w:space="0" w:color="auto"/>
            </w:tcBorders>
          </w:tcPr>
          <w:p w:rsidR="003C224B" w:rsidRPr="000D77CA" w:rsidRDefault="003C224B" w:rsidP="003C224B">
            <w:pPr>
              <w:ind w:firstLine="34"/>
              <w:jc w:val="center"/>
              <w:rPr>
                <w:sz w:val="20"/>
                <w:szCs w:val="20"/>
              </w:rPr>
            </w:pPr>
            <w:r w:rsidRPr="000D77CA">
              <w:rPr>
                <w:sz w:val="20"/>
                <w:szCs w:val="20"/>
              </w:rPr>
              <w:t>2024 год</w:t>
            </w:r>
          </w:p>
        </w:tc>
        <w:tc>
          <w:tcPr>
            <w:tcW w:w="993" w:type="dxa"/>
            <w:tcBorders>
              <w:bottom w:val="single" w:sz="4" w:space="0" w:color="auto"/>
            </w:tcBorders>
          </w:tcPr>
          <w:p w:rsidR="003C224B" w:rsidRPr="000D77CA" w:rsidRDefault="003C224B" w:rsidP="003C224B">
            <w:pPr>
              <w:ind w:firstLine="33"/>
              <w:jc w:val="center"/>
              <w:rPr>
                <w:sz w:val="20"/>
                <w:szCs w:val="20"/>
              </w:rPr>
            </w:pPr>
            <w:r w:rsidRPr="000D77CA">
              <w:rPr>
                <w:sz w:val="20"/>
                <w:szCs w:val="20"/>
              </w:rPr>
              <w:t>2025 год</w:t>
            </w:r>
          </w:p>
        </w:tc>
        <w:tc>
          <w:tcPr>
            <w:tcW w:w="1134" w:type="dxa"/>
            <w:tcBorders>
              <w:bottom w:val="single" w:sz="4" w:space="0" w:color="auto"/>
            </w:tcBorders>
          </w:tcPr>
          <w:p w:rsidR="003C224B" w:rsidRPr="000D77CA" w:rsidRDefault="003C224B" w:rsidP="003C224B">
            <w:pPr>
              <w:ind w:firstLine="32"/>
              <w:jc w:val="center"/>
              <w:rPr>
                <w:sz w:val="20"/>
                <w:szCs w:val="20"/>
              </w:rPr>
            </w:pPr>
            <w:r w:rsidRPr="000D77CA">
              <w:rPr>
                <w:sz w:val="20"/>
                <w:szCs w:val="20"/>
              </w:rPr>
              <w:t>2026 год</w:t>
            </w:r>
          </w:p>
        </w:tc>
        <w:tc>
          <w:tcPr>
            <w:tcW w:w="1134" w:type="dxa"/>
            <w:tcBorders>
              <w:bottom w:val="single" w:sz="4" w:space="0" w:color="auto"/>
            </w:tcBorders>
          </w:tcPr>
          <w:p w:rsidR="003C224B" w:rsidRPr="000D77CA" w:rsidRDefault="003C224B" w:rsidP="003C224B">
            <w:pPr>
              <w:jc w:val="center"/>
              <w:rPr>
                <w:sz w:val="20"/>
                <w:szCs w:val="20"/>
              </w:rPr>
            </w:pPr>
            <w:r w:rsidRPr="000D77CA">
              <w:rPr>
                <w:sz w:val="20"/>
                <w:szCs w:val="20"/>
              </w:rPr>
              <w:t>Прогнозный период 2027 год</w:t>
            </w:r>
          </w:p>
        </w:tc>
        <w:tc>
          <w:tcPr>
            <w:tcW w:w="992" w:type="dxa"/>
            <w:tcBorders>
              <w:bottom w:val="single" w:sz="4" w:space="0" w:color="auto"/>
            </w:tcBorders>
          </w:tcPr>
          <w:p w:rsidR="003C224B" w:rsidRPr="000D77CA" w:rsidRDefault="003C224B" w:rsidP="003C224B">
            <w:pPr>
              <w:jc w:val="center"/>
              <w:rPr>
                <w:sz w:val="20"/>
                <w:szCs w:val="20"/>
              </w:rPr>
            </w:pPr>
            <w:r w:rsidRPr="000D77CA">
              <w:rPr>
                <w:sz w:val="20"/>
                <w:szCs w:val="20"/>
              </w:rPr>
              <w:t>Прогнозный период 2028 год</w:t>
            </w:r>
          </w:p>
        </w:tc>
        <w:tc>
          <w:tcPr>
            <w:tcW w:w="1134" w:type="dxa"/>
            <w:tcBorders>
              <w:bottom w:val="single" w:sz="4" w:space="0" w:color="auto"/>
            </w:tcBorders>
          </w:tcPr>
          <w:p w:rsidR="003C224B" w:rsidRPr="000D77CA" w:rsidRDefault="003C224B" w:rsidP="003C224B">
            <w:pPr>
              <w:jc w:val="center"/>
              <w:rPr>
                <w:sz w:val="20"/>
                <w:szCs w:val="20"/>
              </w:rPr>
            </w:pPr>
            <w:r w:rsidRPr="000D77CA">
              <w:rPr>
                <w:sz w:val="20"/>
                <w:szCs w:val="20"/>
              </w:rPr>
              <w:t>Прогнозный период 2029 год</w:t>
            </w:r>
          </w:p>
        </w:tc>
      </w:tr>
      <w:tr w:rsidR="003C224B" w:rsidRPr="000D77CA" w:rsidTr="003C224B">
        <w:tc>
          <w:tcPr>
            <w:tcW w:w="562" w:type="dxa"/>
          </w:tcPr>
          <w:p w:rsidR="003C224B" w:rsidRPr="000D77CA" w:rsidRDefault="003C224B" w:rsidP="003C224B">
            <w:pPr>
              <w:jc w:val="center"/>
              <w:rPr>
                <w:sz w:val="20"/>
                <w:szCs w:val="20"/>
                <w:lang w:val="en-US"/>
              </w:rPr>
            </w:pPr>
            <w:r w:rsidRPr="000D77CA">
              <w:rPr>
                <w:sz w:val="20"/>
                <w:szCs w:val="20"/>
                <w:lang w:val="en-US"/>
              </w:rPr>
              <w:lastRenderedPageBreak/>
              <w:t>1</w:t>
            </w:r>
          </w:p>
        </w:tc>
        <w:tc>
          <w:tcPr>
            <w:tcW w:w="1843" w:type="dxa"/>
          </w:tcPr>
          <w:p w:rsidR="003C224B" w:rsidRPr="000D77CA" w:rsidRDefault="003C224B" w:rsidP="003C224B">
            <w:pPr>
              <w:rPr>
                <w:sz w:val="20"/>
                <w:szCs w:val="20"/>
              </w:rPr>
            </w:pPr>
            <w:r w:rsidRPr="000D77CA">
              <w:rPr>
                <w:sz w:val="20"/>
                <w:szCs w:val="20"/>
              </w:rPr>
              <w:t>Подготовка и реализация экологических проектов</w:t>
            </w:r>
          </w:p>
        </w:tc>
        <w:tc>
          <w:tcPr>
            <w:tcW w:w="1956" w:type="dxa"/>
          </w:tcPr>
          <w:p w:rsidR="003C224B" w:rsidRPr="000D77CA" w:rsidRDefault="003C224B" w:rsidP="003C224B">
            <w:pPr>
              <w:rPr>
                <w:sz w:val="20"/>
                <w:szCs w:val="20"/>
                <w:highlight w:val="yellow"/>
              </w:rPr>
            </w:pPr>
            <w:r w:rsidRPr="000D77CA">
              <w:rPr>
                <w:sz w:val="20"/>
                <w:szCs w:val="20"/>
              </w:rPr>
              <w:t>Повышение экологической культуры и уровня экологического сознания населения</w:t>
            </w:r>
          </w:p>
        </w:tc>
        <w:tc>
          <w:tcPr>
            <w:tcW w:w="1984" w:type="dxa"/>
          </w:tcPr>
          <w:p w:rsidR="003C224B" w:rsidRPr="000D77CA" w:rsidRDefault="003C224B" w:rsidP="003C224B">
            <w:pPr>
              <w:jc w:val="both"/>
              <w:rPr>
                <w:sz w:val="20"/>
                <w:szCs w:val="20"/>
              </w:rPr>
            </w:pPr>
            <w:r w:rsidRPr="000D77CA">
              <w:rPr>
                <w:sz w:val="20"/>
                <w:szCs w:val="20"/>
              </w:rPr>
              <w:t>Количество реализованных проектов</w:t>
            </w:r>
          </w:p>
        </w:tc>
        <w:tc>
          <w:tcPr>
            <w:tcW w:w="1134" w:type="dxa"/>
            <w:vAlign w:val="center"/>
          </w:tcPr>
          <w:p w:rsidR="003C224B" w:rsidRPr="000D77CA" w:rsidRDefault="003C224B" w:rsidP="003C224B">
            <w:pPr>
              <w:jc w:val="center"/>
              <w:rPr>
                <w:sz w:val="20"/>
                <w:szCs w:val="20"/>
              </w:rPr>
            </w:pPr>
            <w:r w:rsidRPr="000D77CA">
              <w:rPr>
                <w:sz w:val="20"/>
                <w:szCs w:val="20"/>
              </w:rPr>
              <w:t>единицы</w:t>
            </w:r>
          </w:p>
        </w:tc>
        <w:tc>
          <w:tcPr>
            <w:tcW w:w="1134" w:type="dxa"/>
            <w:vAlign w:val="center"/>
          </w:tcPr>
          <w:p w:rsidR="003C224B" w:rsidRPr="000D77CA" w:rsidRDefault="003C224B" w:rsidP="003C224B">
            <w:pPr>
              <w:jc w:val="center"/>
              <w:rPr>
                <w:sz w:val="20"/>
                <w:szCs w:val="20"/>
              </w:rPr>
            </w:pPr>
            <w:r w:rsidRPr="000D77CA">
              <w:rPr>
                <w:sz w:val="20"/>
                <w:szCs w:val="20"/>
              </w:rPr>
              <w:t>1</w:t>
            </w:r>
          </w:p>
        </w:tc>
        <w:tc>
          <w:tcPr>
            <w:tcW w:w="1134" w:type="dxa"/>
            <w:vAlign w:val="center"/>
          </w:tcPr>
          <w:p w:rsidR="003C224B" w:rsidRPr="000D77CA" w:rsidRDefault="003C224B" w:rsidP="003C224B">
            <w:pPr>
              <w:jc w:val="center"/>
              <w:rPr>
                <w:sz w:val="20"/>
                <w:szCs w:val="20"/>
              </w:rPr>
            </w:pPr>
            <w:r w:rsidRPr="000D77CA">
              <w:rPr>
                <w:sz w:val="20"/>
                <w:szCs w:val="20"/>
              </w:rPr>
              <w:t>1</w:t>
            </w:r>
          </w:p>
        </w:tc>
        <w:tc>
          <w:tcPr>
            <w:tcW w:w="993" w:type="dxa"/>
            <w:vAlign w:val="center"/>
          </w:tcPr>
          <w:p w:rsidR="003C224B" w:rsidRPr="000D77CA" w:rsidRDefault="003C224B" w:rsidP="003C224B">
            <w:pPr>
              <w:jc w:val="center"/>
              <w:rPr>
                <w:sz w:val="20"/>
                <w:szCs w:val="20"/>
              </w:rPr>
            </w:pPr>
            <w:r w:rsidRPr="000D77CA">
              <w:rPr>
                <w:sz w:val="20"/>
                <w:szCs w:val="20"/>
              </w:rPr>
              <w:t>1</w:t>
            </w:r>
          </w:p>
        </w:tc>
        <w:tc>
          <w:tcPr>
            <w:tcW w:w="1134" w:type="dxa"/>
            <w:vAlign w:val="center"/>
          </w:tcPr>
          <w:p w:rsidR="003C224B" w:rsidRPr="000D77CA" w:rsidRDefault="003C224B" w:rsidP="003C224B">
            <w:pPr>
              <w:jc w:val="center"/>
              <w:rPr>
                <w:sz w:val="20"/>
                <w:szCs w:val="20"/>
              </w:rPr>
            </w:pPr>
            <w:r w:rsidRPr="000D77CA">
              <w:rPr>
                <w:sz w:val="20"/>
                <w:szCs w:val="20"/>
              </w:rPr>
              <w:t>1</w:t>
            </w:r>
          </w:p>
        </w:tc>
        <w:tc>
          <w:tcPr>
            <w:tcW w:w="1134" w:type="dxa"/>
            <w:vAlign w:val="center"/>
          </w:tcPr>
          <w:p w:rsidR="003C224B" w:rsidRPr="000D77CA" w:rsidRDefault="003C224B" w:rsidP="003C224B">
            <w:pPr>
              <w:jc w:val="center"/>
              <w:rPr>
                <w:sz w:val="20"/>
                <w:szCs w:val="20"/>
              </w:rPr>
            </w:pPr>
            <w:r w:rsidRPr="000D77CA">
              <w:rPr>
                <w:sz w:val="20"/>
                <w:szCs w:val="20"/>
              </w:rPr>
              <w:t>1</w:t>
            </w:r>
          </w:p>
        </w:tc>
        <w:tc>
          <w:tcPr>
            <w:tcW w:w="992" w:type="dxa"/>
            <w:vAlign w:val="center"/>
          </w:tcPr>
          <w:p w:rsidR="003C224B" w:rsidRPr="000D77CA" w:rsidRDefault="003C224B" w:rsidP="003C224B">
            <w:pPr>
              <w:jc w:val="center"/>
              <w:rPr>
                <w:sz w:val="20"/>
                <w:szCs w:val="20"/>
              </w:rPr>
            </w:pPr>
            <w:r w:rsidRPr="000D77CA">
              <w:rPr>
                <w:sz w:val="20"/>
                <w:szCs w:val="20"/>
              </w:rPr>
              <w:t>1</w:t>
            </w:r>
          </w:p>
        </w:tc>
        <w:tc>
          <w:tcPr>
            <w:tcW w:w="1134" w:type="dxa"/>
            <w:vAlign w:val="center"/>
          </w:tcPr>
          <w:p w:rsidR="003C224B" w:rsidRPr="000D77CA" w:rsidRDefault="003C224B" w:rsidP="003C224B">
            <w:pPr>
              <w:jc w:val="center"/>
              <w:rPr>
                <w:sz w:val="20"/>
                <w:szCs w:val="20"/>
              </w:rPr>
            </w:pPr>
            <w:r w:rsidRPr="000D77CA">
              <w:rPr>
                <w:sz w:val="20"/>
                <w:szCs w:val="20"/>
              </w:rPr>
              <w:t>1</w:t>
            </w:r>
          </w:p>
        </w:tc>
      </w:tr>
      <w:tr w:rsidR="003C224B" w:rsidRPr="000D77CA" w:rsidTr="003C224B">
        <w:tc>
          <w:tcPr>
            <w:tcW w:w="562" w:type="dxa"/>
          </w:tcPr>
          <w:p w:rsidR="003C224B" w:rsidRPr="000D77CA" w:rsidRDefault="003C224B" w:rsidP="003C224B">
            <w:pPr>
              <w:jc w:val="center"/>
              <w:rPr>
                <w:sz w:val="20"/>
                <w:szCs w:val="20"/>
              </w:rPr>
            </w:pPr>
            <w:r w:rsidRPr="000D77CA">
              <w:rPr>
                <w:sz w:val="20"/>
                <w:szCs w:val="20"/>
              </w:rPr>
              <w:t>2</w:t>
            </w:r>
          </w:p>
        </w:tc>
        <w:tc>
          <w:tcPr>
            <w:tcW w:w="1843" w:type="dxa"/>
          </w:tcPr>
          <w:p w:rsidR="003C224B" w:rsidRPr="000D77CA" w:rsidRDefault="003C224B" w:rsidP="003C224B">
            <w:pPr>
              <w:rPr>
                <w:sz w:val="20"/>
                <w:szCs w:val="20"/>
              </w:rPr>
            </w:pPr>
            <w:r w:rsidRPr="000D77CA">
              <w:rPr>
                <w:sz w:val="20"/>
                <w:szCs w:val="20"/>
              </w:rPr>
              <w:t>Грантовая деятельность</w:t>
            </w:r>
          </w:p>
        </w:tc>
        <w:tc>
          <w:tcPr>
            <w:tcW w:w="1956" w:type="dxa"/>
          </w:tcPr>
          <w:p w:rsidR="003C224B" w:rsidRPr="000D77CA" w:rsidRDefault="003C224B" w:rsidP="003C224B">
            <w:pPr>
              <w:rPr>
                <w:sz w:val="20"/>
                <w:szCs w:val="20"/>
                <w:highlight w:val="yellow"/>
              </w:rPr>
            </w:pPr>
            <w:r w:rsidRPr="000D77CA">
              <w:rPr>
                <w:sz w:val="20"/>
                <w:szCs w:val="20"/>
              </w:rPr>
              <w:t xml:space="preserve">Создание проектов, направленных на развитие экологического предпринимательства </w:t>
            </w:r>
          </w:p>
        </w:tc>
        <w:tc>
          <w:tcPr>
            <w:tcW w:w="1984" w:type="dxa"/>
          </w:tcPr>
          <w:p w:rsidR="003C224B" w:rsidRPr="000D77CA" w:rsidRDefault="003C224B" w:rsidP="003C224B">
            <w:pPr>
              <w:jc w:val="both"/>
              <w:rPr>
                <w:sz w:val="20"/>
                <w:szCs w:val="20"/>
              </w:rPr>
            </w:pPr>
            <w:r w:rsidRPr="000D77CA">
              <w:rPr>
                <w:sz w:val="20"/>
                <w:szCs w:val="20"/>
              </w:rPr>
              <w:t>Количество грантов</w:t>
            </w:r>
          </w:p>
        </w:tc>
        <w:tc>
          <w:tcPr>
            <w:tcW w:w="1134" w:type="dxa"/>
            <w:vAlign w:val="center"/>
          </w:tcPr>
          <w:p w:rsidR="003C224B" w:rsidRPr="000D77CA" w:rsidRDefault="003C224B" w:rsidP="003C224B">
            <w:pPr>
              <w:jc w:val="center"/>
              <w:rPr>
                <w:sz w:val="20"/>
                <w:szCs w:val="20"/>
              </w:rPr>
            </w:pPr>
            <w:r w:rsidRPr="000D77CA">
              <w:rPr>
                <w:sz w:val="20"/>
                <w:szCs w:val="20"/>
              </w:rPr>
              <w:t>единицы</w:t>
            </w:r>
          </w:p>
        </w:tc>
        <w:tc>
          <w:tcPr>
            <w:tcW w:w="1134" w:type="dxa"/>
            <w:vAlign w:val="center"/>
          </w:tcPr>
          <w:p w:rsidR="003C224B" w:rsidRPr="000D77CA" w:rsidRDefault="003C224B" w:rsidP="003C224B">
            <w:pPr>
              <w:jc w:val="center"/>
              <w:rPr>
                <w:sz w:val="20"/>
                <w:szCs w:val="20"/>
              </w:rPr>
            </w:pPr>
            <w:r w:rsidRPr="000D77CA">
              <w:rPr>
                <w:sz w:val="20"/>
                <w:szCs w:val="20"/>
              </w:rPr>
              <w:t>0</w:t>
            </w:r>
          </w:p>
        </w:tc>
        <w:tc>
          <w:tcPr>
            <w:tcW w:w="1134" w:type="dxa"/>
            <w:vAlign w:val="center"/>
          </w:tcPr>
          <w:p w:rsidR="003C224B" w:rsidRPr="000D77CA" w:rsidRDefault="003C224B" w:rsidP="003C224B">
            <w:pPr>
              <w:jc w:val="center"/>
              <w:rPr>
                <w:sz w:val="20"/>
                <w:szCs w:val="20"/>
              </w:rPr>
            </w:pPr>
            <w:r w:rsidRPr="000D77CA">
              <w:rPr>
                <w:sz w:val="20"/>
                <w:szCs w:val="20"/>
              </w:rPr>
              <w:t>0</w:t>
            </w:r>
          </w:p>
        </w:tc>
        <w:tc>
          <w:tcPr>
            <w:tcW w:w="993" w:type="dxa"/>
            <w:vAlign w:val="center"/>
          </w:tcPr>
          <w:p w:rsidR="003C224B" w:rsidRPr="000D77CA" w:rsidRDefault="003C224B" w:rsidP="003C224B">
            <w:pPr>
              <w:jc w:val="center"/>
              <w:rPr>
                <w:sz w:val="20"/>
                <w:szCs w:val="20"/>
              </w:rPr>
            </w:pPr>
            <w:r w:rsidRPr="000D77CA">
              <w:rPr>
                <w:sz w:val="20"/>
                <w:szCs w:val="20"/>
              </w:rPr>
              <w:t>0</w:t>
            </w:r>
          </w:p>
        </w:tc>
        <w:tc>
          <w:tcPr>
            <w:tcW w:w="1134" w:type="dxa"/>
            <w:vAlign w:val="center"/>
          </w:tcPr>
          <w:p w:rsidR="003C224B" w:rsidRPr="000D77CA" w:rsidRDefault="003C224B" w:rsidP="003C224B">
            <w:pPr>
              <w:jc w:val="center"/>
              <w:rPr>
                <w:sz w:val="20"/>
                <w:szCs w:val="20"/>
              </w:rPr>
            </w:pPr>
            <w:r w:rsidRPr="000D77CA">
              <w:rPr>
                <w:sz w:val="20"/>
                <w:szCs w:val="20"/>
              </w:rPr>
              <w:t>0</w:t>
            </w:r>
          </w:p>
        </w:tc>
        <w:tc>
          <w:tcPr>
            <w:tcW w:w="1134" w:type="dxa"/>
            <w:vAlign w:val="center"/>
          </w:tcPr>
          <w:p w:rsidR="003C224B" w:rsidRPr="000D77CA" w:rsidRDefault="003C224B" w:rsidP="003C224B">
            <w:pPr>
              <w:jc w:val="center"/>
              <w:rPr>
                <w:sz w:val="20"/>
                <w:szCs w:val="20"/>
              </w:rPr>
            </w:pPr>
            <w:r w:rsidRPr="000D77CA">
              <w:rPr>
                <w:sz w:val="20"/>
                <w:szCs w:val="20"/>
              </w:rPr>
              <w:t>0</w:t>
            </w:r>
          </w:p>
        </w:tc>
        <w:tc>
          <w:tcPr>
            <w:tcW w:w="992" w:type="dxa"/>
            <w:vAlign w:val="center"/>
          </w:tcPr>
          <w:p w:rsidR="003C224B" w:rsidRPr="000D77CA" w:rsidRDefault="003C224B" w:rsidP="003C224B">
            <w:pPr>
              <w:jc w:val="center"/>
              <w:rPr>
                <w:sz w:val="20"/>
                <w:szCs w:val="20"/>
              </w:rPr>
            </w:pPr>
            <w:r w:rsidRPr="000D77CA">
              <w:rPr>
                <w:sz w:val="20"/>
                <w:szCs w:val="20"/>
              </w:rPr>
              <w:t>0</w:t>
            </w:r>
          </w:p>
        </w:tc>
        <w:tc>
          <w:tcPr>
            <w:tcW w:w="1134" w:type="dxa"/>
            <w:vAlign w:val="center"/>
          </w:tcPr>
          <w:p w:rsidR="003C224B" w:rsidRPr="000D77CA" w:rsidRDefault="003C224B" w:rsidP="003C224B">
            <w:pPr>
              <w:jc w:val="center"/>
              <w:rPr>
                <w:sz w:val="20"/>
                <w:szCs w:val="20"/>
              </w:rPr>
            </w:pPr>
            <w:r w:rsidRPr="000D77CA">
              <w:rPr>
                <w:sz w:val="20"/>
                <w:szCs w:val="20"/>
              </w:rPr>
              <w:t>0</w:t>
            </w:r>
          </w:p>
        </w:tc>
      </w:tr>
      <w:tr w:rsidR="003C224B" w:rsidRPr="000D77CA" w:rsidTr="003C224B">
        <w:tc>
          <w:tcPr>
            <w:tcW w:w="562" w:type="dxa"/>
          </w:tcPr>
          <w:p w:rsidR="003C224B" w:rsidRPr="000D77CA" w:rsidRDefault="003C224B" w:rsidP="003C224B">
            <w:pPr>
              <w:jc w:val="center"/>
              <w:rPr>
                <w:sz w:val="20"/>
                <w:szCs w:val="20"/>
              </w:rPr>
            </w:pPr>
            <w:r w:rsidRPr="000D77CA">
              <w:rPr>
                <w:sz w:val="20"/>
                <w:szCs w:val="20"/>
              </w:rPr>
              <w:t>3</w:t>
            </w:r>
          </w:p>
        </w:tc>
        <w:tc>
          <w:tcPr>
            <w:tcW w:w="1843" w:type="dxa"/>
          </w:tcPr>
          <w:p w:rsidR="003C224B" w:rsidRPr="000D77CA" w:rsidRDefault="003C224B" w:rsidP="003C224B">
            <w:pPr>
              <w:rPr>
                <w:sz w:val="20"/>
                <w:szCs w:val="20"/>
              </w:rPr>
            </w:pPr>
            <w:r w:rsidRPr="000D77CA">
              <w:rPr>
                <w:sz w:val="20"/>
                <w:szCs w:val="20"/>
              </w:rPr>
              <w:t>Проведение Дней защиты от экологической опасности</w:t>
            </w:r>
          </w:p>
        </w:tc>
        <w:tc>
          <w:tcPr>
            <w:tcW w:w="1956" w:type="dxa"/>
          </w:tcPr>
          <w:p w:rsidR="003C224B" w:rsidRPr="000D77CA" w:rsidRDefault="003C224B" w:rsidP="003C224B">
            <w:pPr>
              <w:rPr>
                <w:sz w:val="20"/>
                <w:szCs w:val="20"/>
                <w:highlight w:val="yellow"/>
              </w:rPr>
            </w:pPr>
            <w:r w:rsidRPr="000D77CA">
              <w:rPr>
                <w:color w:val="222222"/>
                <w:sz w:val="20"/>
                <w:szCs w:val="20"/>
                <w:shd w:val="clear" w:color="auto" w:fill="FFFFFF"/>
              </w:rPr>
              <w:t>Оздоровление окружающей среды, поддержка добровольчества в сфере охраны окружающей среды и экологическое просвещение всех слоев населения</w:t>
            </w:r>
          </w:p>
        </w:tc>
        <w:tc>
          <w:tcPr>
            <w:tcW w:w="1984" w:type="dxa"/>
          </w:tcPr>
          <w:p w:rsidR="003C224B" w:rsidRPr="000D77CA" w:rsidRDefault="003C224B" w:rsidP="003C224B">
            <w:pPr>
              <w:jc w:val="both"/>
              <w:rPr>
                <w:sz w:val="20"/>
                <w:szCs w:val="20"/>
              </w:rPr>
            </w:pPr>
            <w:r w:rsidRPr="000D77CA">
              <w:rPr>
                <w:sz w:val="20"/>
                <w:szCs w:val="20"/>
              </w:rPr>
              <w:t>Количество участников Дней экологической безопасности</w:t>
            </w:r>
          </w:p>
        </w:tc>
        <w:tc>
          <w:tcPr>
            <w:tcW w:w="1134" w:type="dxa"/>
            <w:vAlign w:val="center"/>
          </w:tcPr>
          <w:p w:rsidR="003C224B" w:rsidRPr="000D77CA" w:rsidRDefault="003C224B" w:rsidP="003C224B">
            <w:pPr>
              <w:jc w:val="center"/>
              <w:rPr>
                <w:sz w:val="20"/>
                <w:szCs w:val="20"/>
              </w:rPr>
            </w:pPr>
            <w:r w:rsidRPr="000D77CA">
              <w:rPr>
                <w:sz w:val="20"/>
                <w:szCs w:val="20"/>
              </w:rPr>
              <w:t>человек</w:t>
            </w:r>
          </w:p>
        </w:tc>
        <w:tc>
          <w:tcPr>
            <w:tcW w:w="1134" w:type="dxa"/>
            <w:vAlign w:val="center"/>
          </w:tcPr>
          <w:p w:rsidR="003C224B" w:rsidRPr="000D77CA" w:rsidRDefault="003C224B" w:rsidP="003C224B">
            <w:pPr>
              <w:jc w:val="center"/>
              <w:rPr>
                <w:sz w:val="20"/>
                <w:szCs w:val="20"/>
              </w:rPr>
            </w:pPr>
            <w:r w:rsidRPr="000D77CA">
              <w:rPr>
                <w:sz w:val="20"/>
                <w:szCs w:val="20"/>
              </w:rPr>
              <w:t>4000</w:t>
            </w:r>
          </w:p>
        </w:tc>
        <w:tc>
          <w:tcPr>
            <w:tcW w:w="1134" w:type="dxa"/>
            <w:vAlign w:val="center"/>
          </w:tcPr>
          <w:p w:rsidR="003C224B" w:rsidRPr="000D77CA" w:rsidRDefault="003C224B" w:rsidP="003C224B">
            <w:pPr>
              <w:jc w:val="center"/>
              <w:rPr>
                <w:sz w:val="20"/>
                <w:szCs w:val="20"/>
              </w:rPr>
            </w:pPr>
            <w:r w:rsidRPr="000D77CA">
              <w:rPr>
                <w:sz w:val="20"/>
                <w:szCs w:val="20"/>
              </w:rPr>
              <w:t>4000</w:t>
            </w:r>
          </w:p>
        </w:tc>
        <w:tc>
          <w:tcPr>
            <w:tcW w:w="993" w:type="dxa"/>
            <w:vAlign w:val="center"/>
          </w:tcPr>
          <w:p w:rsidR="003C224B" w:rsidRPr="000D77CA" w:rsidRDefault="003C224B" w:rsidP="003C224B">
            <w:pPr>
              <w:jc w:val="center"/>
              <w:rPr>
                <w:sz w:val="20"/>
                <w:szCs w:val="20"/>
              </w:rPr>
            </w:pPr>
            <w:r w:rsidRPr="000D77CA">
              <w:rPr>
                <w:sz w:val="20"/>
                <w:szCs w:val="20"/>
              </w:rPr>
              <w:t>4000</w:t>
            </w:r>
          </w:p>
        </w:tc>
        <w:tc>
          <w:tcPr>
            <w:tcW w:w="1134" w:type="dxa"/>
            <w:vAlign w:val="center"/>
          </w:tcPr>
          <w:p w:rsidR="003C224B" w:rsidRPr="000D77CA" w:rsidRDefault="003C224B" w:rsidP="003C224B">
            <w:pPr>
              <w:jc w:val="center"/>
              <w:rPr>
                <w:sz w:val="20"/>
                <w:szCs w:val="20"/>
              </w:rPr>
            </w:pPr>
            <w:r w:rsidRPr="000D77CA">
              <w:rPr>
                <w:sz w:val="20"/>
                <w:szCs w:val="20"/>
              </w:rPr>
              <w:t>4000</w:t>
            </w:r>
          </w:p>
        </w:tc>
        <w:tc>
          <w:tcPr>
            <w:tcW w:w="1134" w:type="dxa"/>
            <w:vAlign w:val="center"/>
          </w:tcPr>
          <w:p w:rsidR="003C224B" w:rsidRPr="000D77CA" w:rsidRDefault="003C224B" w:rsidP="003C224B">
            <w:pPr>
              <w:jc w:val="center"/>
              <w:rPr>
                <w:sz w:val="20"/>
                <w:szCs w:val="20"/>
              </w:rPr>
            </w:pPr>
            <w:r w:rsidRPr="000D77CA">
              <w:rPr>
                <w:sz w:val="20"/>
                <w:szCs w:val="20"/>
              </w:rPr>
              <w:t>4000</w:t>
            </w:r>
          </w:p>
        </w:tc>
        <w:tc>
          <w:tcPr>
            <w:tcW w:w="992" w:type="dxa"/>
            <w:vAlign w:val="center"/>
          </w:tcPr>
          <w:p w:rsidR="003C224B" w:rsidRPr="000D77CA" w:rsidRDefault="003C224B" w:rsidP="003C224B">
            <w:pPr>
              <w:jc w:val="center"/>
              <w:rPr>
                <w:sz w:val="20"/>
                <w:szCs w:val="20"/>
              </w:rPr>
            </w:pPr>
            <w:r w:rsidRPr="000D77CA">
              <w:rPr>
                <w:sz w:val="20"/>
                <w:szCs w:val="20"/>
              </w:rPr>
              <w:t>4000</w:t>
            </w:r>
          </w:p>
        </w:tc>
        <w:tc>
          <w:tcPr>
            <w:tcW w:w="1134" w:type="dxa"/>
            <w:vAlign w:val="center"/>
          </w:tcPr>
          <w:p w:rsidR="003C224B" w:rsidRPr="000D77CA" w:rsidRDefault="003C224B" w:rsidP="003C224B">
            <w:pPr>
              <w:jc w:val="center"/>
              <w:rPr>
                <w:sz w:val="20"/>
                <w:szCs w:val="20"/>
              </w:rPr>
            </w:pPr>
            <w:r w:rsidRPr="000D77CA">
              <w:rPr>
                <w:sz w:val="20"/>
                <w:szCs w:val="20"/>
              </w:rPr>
              <w:t>4000</w:t>
            </w:r>
          </w:p>
        </w:tc>
      </w:tr>
      <w:tr w:rsidR="003C224B" w:rsidRPr="000D77CA" w:rsidTr="003C224B">
        <w:tc>
          <w:tcPr>
            <w:tcW w:w="562" w:type="dxa"/>
            <w:tcBorders>
              <w:bottom w:val="single" w:sz="4" w:space="0" w:color="auto"/>
            </w:tcBorders>
          </w:tcPr>
          <w:p w:rsidR="003C224B" w:rsidRPr="000D77CA" w:rsidRDefault="003C224B" w:rsidP="003C224B">
            <w:pPr>
              <w:jc w:val="center"/>
              <w:rPr>
                <w:sz w:val="20"/>
                <w:szCs w:val="20"/>
              </w:rPr>
            </w:pPr>
            <w:r w:rsidRPr="000D77CA">
              <w:rPr>
                <w:sz w:val="20"/>
                <w:szCs w:val="20"/>
              </w:rPr>
              <w:t>4</w:t>
            </w:r>
          </w:p>
        </w:tc>
        <w:tc>
          <w:tcPr>
            <w:tcW w:w="1843" w:type="dxa"/>
            <w:tcBorders>
              <w:bottom w:val="single" w:sz="4" w:space="0" w:color="auto"/>
            </w:tcBorders>
          </w:tcPr>
          <w:p w:rsidR="003C224B" w:rsidRPr="000D77CA" w:rsidRDefault="003C224B" w:rsidP="003C224B">
            <w:pPr>
              <w:rPr>
                <w:sz w:val="20"/>
                <w:szCs w:val="20"/>
              </w:rPr>
            </w:pPr>
            <w:r w:rsidRPr="000D77CA">
              <w:rPr>
                <w:sz w:val="20"/>
                <w:szCs w:val="20"/>
              </w:rPr>
              <w:t>Ликвидация мест несанкцонированного складирования отходов</w:t>
            </w:r>
          </w:p>
        </w:tc>
        <w:tc>
          <w:tcPr>
            <w:tcW w:w="1956" w:type="dxa"/>
            <w:tcBorders>
              <w:bottom w:val="single" w:sz="4" w:space="0" w:color="auto"/>
            </w:tcBorders>
          </w:tcPr>
          <w:p w:rsidR="003C224B" w:rsidRPr="000D77CA" w:rsidRDefault="003C224B" w:rsidP="003C224B">
            <w:pPr>
              <w:rPr>
                <w:sz w:val="20"/>
                <w:szCs w:val="20"/>
                <w:highlight w:val="yellow"/>
              </w:rPr>
            </w:pPr>
            <w:r w:rsidRPr="000D77CA">
              <w:rPr>
                <w:sz w:val="20"/>
                <w:szCs w:val="20"/>
              </w:rPr>
              <w:t>сбор и удаление твердых бытовых отходов на территории района</w:t>
            </w:r>
          </w:p>
        </w:tc>
        <w:tc>
          <w:tcPr>
            <w:tcW w:w="1984" w:type="dxa"/>
            <w:tcBorders>
              <w:bottom w:val="single" w:sz="4" w:space="0" w:color="auto"/>
            </w:tcBorders>
          </w:tcPr>
          <w:p w:rsidR="003C224B" w:rsidRPr="000D77CA" w:rsidRDefault="003C224B" w:rsidP="003C224B">
            <w:pPr>
              <w:jc w:val="both"/>
              <w:rPr>
                <w:sz w:val="20"/>
                <w:szCs w:val="20"/>
              </w:rPr>
            </w:pPr>
            <w:r w:rsidRPr="000D77CA">
              <w:rPr>
                <w:sz w:val="20"/>
                <w:szCs w:val="20"/>
              </w:rPr>
              <w:t>Площадь территорий земельных участков очищенных от несанкционированного  размещения  твердых бытовых отходов</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кв. м</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1500</w:t>
            </w:r>
          </w:p>
        </w:tc>
        <w:tc>
          <w:tcPr>
            <w:tcW w:w="993"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1500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1500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992"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r>
    </w:tbl>
    <w:p w:rsidR="003C224B" w:rsidRPr="000D77CA" w:rsidRDefault="003C224B" w:rsidP="003C224B">
      <w:pPr>
        <w:jc w:val="center"/>
        <w:rPr>
          <w:b/>
          <w:color w:val="000000"/>
          <w:sz w:val="20"/>
          <w:szCs w:val="20"/>
        </w:rPr>
      </w:pPr>
    </w:p>
    <w:p w:rsidR="003C224B" w:rsidRPr="000D77CA" w:rsidRDefault="003C224B" w:rsidP="003C224B">
      <w:pPr>
        <w:jc w:val="center"/>
        <w:rPr>
          <w:b/>
          <w:color w:val="000000"/>
          <w:sz w:val="20"/>
          <w:szCs w:val="20"/>
        </w:rPr>
      </w:pPr>
      <w:r w:rsidRPr="000D77CA">
        <w:rPr>
          <w:b/>
          <w:color w:val="000000"/>
          <w:sz w:val="20"/>
          <w:szCs w:val="20"/>
        </w:rPr>
        <w:t>Финансовое обеспечение комплекса процессных мероприятий</w:t>
      </w:r>
    </w:p>
    <w:p w:rsidR="003C224B" w:rsidRPr="000D77CA" w:rsidRDefault="003C224B" w:rsidP="003C224B">
      <w:pPr>
        <w:rPr>
          <w:sz w:val="20"/>
          <w:szCs w:val="20"/>
        </w:rPr>
      </w:pPr>
    </w:p>
    <w:tbl>
      <w:tblPr>
        <w:tblStyle w:val="aa"/>
        <w:tblW w:w="0" w:type="auto"/>
        <w:tblLayout w:type="fixed"/>
        <w:tblLook w:val="04A0" w:firstRow="1" w:lastRow="0" w:firstColumn="1" w:lastColumn="0" w:noHBand="0" w:noVBand="1"/>
      </w:tblPr>
      <w:tblGrid>
        <w:gridCol w:w="6091"/>
        <w:gridCol w:w="2239"/>
        <w:gridCol w:w="1134"/>
        <w:gridCol w:w="1134"/>
        <w:gridCol w:w="1276"/>
        <w:gridCol w:w="1134"/>
        <w:gridCol w:w="992"/>
        <w:gridCol w:w="71"/>
        <w:gridCol w:w="1063"/>
      </w:tblGrid>
      <w:tr w:rsidR="003C224B" w:rsidRPr="000D77CA" w:rsidTr="003C224B">
        <w:tc>
          <w:tcPr>
            <w:tcW w:w="6091" w:type="dxa"/>
            <w:vMerge w:val="restart"/>
          </w:tcPr>
          <w:p w:rsidR="003C224B" w:rsidRPr="000D77CA" w:rsidRDefault="003C224B" w:rsidP="003C224B">
            <w:pPr>
              <w:jc w:val="center"/>
              <w:rPr>
                <w:sz w:val="20"/>
                <w:szCs w:val="20"/>
              </w:rPr>
            </w:pPr>
            <w:r w:rsidRPr="000D77CA">
              <w:rPr>
                <w:sz w:val="20"/>
                <w:szCs w:val="20"/>
              </w:rPr>
              <w:t>Наименование мероприятия / источник финансового обеспечения</w:t>
            </w:r>
          </w:p>
        </w:tc>
        <w:tc>
          <w:tcPr>
            <w:tcW w:w="2239" w:type="dxa"/>
            <w:vMerge w:val="restart"/>
          </w:tcPr>
          <w:p w:rsidR="003C224B" w:rsidRPr="000D77CA" w:rsidRDefault="003C224B" w:rsidP="003C224B">
            <w:pPr>
              <w:ind w:firstLine="34"/>
              <w:jc w:val="center"/>
              <w:rPr>
                <w:sz w:val="20"/>
                <w:szCs w:val="20"/>
              </w:rPr>
            </w:pPr>
            <w:r w:rsidRPr="000D77CA">
              <w:rPr>
                <w:sz w:val="20"/>
                <w:szCs w:val="20"/>
              </w:rPr>
              <w:t>ГРБС</w:t>
            </w:r>
          </w:p>
        </w:tc>
        <w:tc>
          <w:tcPr>
            <w:tcW w:w="6804" w:type="dxa"/>
            <w:gridSpan w:val="7"/>
          </w:tcPr>
          <w:p w:rsidR="003C224B" w:rsidRPr="000D77CA" w:rsidRDefault="003C224B" w:rsidP="003C224B">
            <w:pPr>
              <w:jc w:val="center"/>
              <w:rPr>
                <w:sz w:val="20"/>
                <w:szCs w:val="20"/>
              </w:rPr>
            </w:pPr>
            <w:r w:rsidRPr="000D77CA">
              <w:rPr>
                <w:sz w:val="20"/>
                <w:szCs w:val="20"/>
              </w:rPr>
              <w:t>Объем финансового обеспечения (тыс. руб.)</w:t>
            </w:r>
          </w:p>
        </w:tc>
      </w:tr>
      <w:tr w:rsidR="003C224B" w:rsidRPr="000D77CA" w:rsidTr="003C224B">
        <w:tc>
          <w:tcPr>
            <w:tcW w:w="6091" w:type="dxa"/>
            <w:vMerge/>
          </w:tcPr>
          <w:p w:rsidR="003C224B" w:rsidRPr="000D77CA" w:rsidRDefault="003C224B" w:rsidP="003C224B">
            <w:pPr>
              <w:rPr>
                <w:sz w:val="20"/>
                <w:szCs w:val="20"/>
              </w:rPr>
            </w:pPr>
          </w:p>
        </w:tc>
        <w:tc>
          <w:tcPr>
            <w:tcW w:w="2239" w:type="dxa"/>
            <w:vMerge/>
          </w:tcPr>
          <w:p w:rsidR="003C224B" w:rsidRPr="000D77CA" w:rsidRDefault="003C224B" w:rsidP="003C224B">
            <w:pPr>
              <w:rPr>
                <w:sz w:val="20"/>
                <w:szCs w:val="20"/>
              </w:rPr>
            </w:pPr>
          </w:p>
        </w:tc>
        <w:tc>
          <w:tcPr>
            <w:tcW w:w="1134" w:type="dxa"/>
          </w:tcPr>
          <w:p w:rsidR="003C224B" w:rsidRPr="000D77CA" w:rsidRDefault="003C224B" w:rsidP="003C224B">
            <w:pPr>
              <w:ind w:firstLine="34"/>
              <w:jc w:val="center"/>
              <w:rPr>
                <w:sz w:val="20"/>
                <w:szCs w:val="20"/>
              </w:rPr>
            </w:pPr>
            <w:r w:rsidRPr="000D77CA">
              <w:rPr>
                <w:sz w:val="20"/>
                <w:szCs w:val="20"/>
              </w:rPr>
              <w:t>2024 год</w:t>
            </w:r>
          </w:p>
        </w:tc>
        <w:tc>
          <w:tcPr>
            <w:tcW w:w="1134" w:type="dxa"/>
          </w:tcPr>
          <w:p w:rsidR="003C224B" w:rsidRPr="000D77CA" w:rsidRDefault="003C224B" w:rsidP="003C224B">
            <w:pPr>
              <w:ind w:firstLine="33"/>
              <w:jc w:val="center"/>
              <w:rPr>
                <w:sz w:val="20"/>
                <w:szCs w:val="20"/>
              </w:rPr>
            </w:pPr>
            <w:r w:rsidRPr="000D77CA">
              <w:rPr>
                <w:sz w:val="20"/>
                <w:szCs w:val="20"/>
              </w:rPr>
              <w:t>2025 год</w:t>
            </w:r>
          </w:p>
        </w:tc>
        <w:tc>
          <w:tcPr>
            <w:tcW w:w="1276" w:type="dxa"/>
          </w:tcPr>
          <w:p w:rsidR="003C224B" w:rsidRPr="000D77CA" w:rsidRDefault="003C224B" w:rsidP="003C224B">
            <w:pPr>
              <w:ind w:firstLine="32"/>
              <w:jc w:val="center"/>
              <w:rPr>
                <w:sz w:val="20"/>
                <w:szCs w:val="20"/>
              </w:rPr>
            </w:pPr>
            <w:r w:rsidRPr="000D77CA">
              <w:rPr>
                <w:sz w:val="20"/>
                <w:szCs w:val="20"/>
              </w:rPr>
              <w:t>2026 год</w:t>
            </w:r>
          </w:p>
        </w:tc>
        <w:tc>
          <w:tcPr>
            <w:tcW w:w="1134" w:type="dxa"/>
          </w:tcPr>
          <w:p w:rsidR="003C224B" w:rsidRPr="000D77CA" w:rsidRDefault="003C224B" w:rsidP="003C224B">
            <w:pPr>
              <w:jc w:val="center"/>
              <w:rPr>
                <w:sz w:val="20"/>
                <w:szCs w:val="20"/>
              </w:rPr>
            </w:pPr>
            <w:r w:rsidRPr="000D77CA">
              <w:rPr>
                <w:sz w:val="20"/>
                <w:szCs w:val="20"/>
              </w:rPr>
              <w:t>Прогнозный период 2027 год</w:t>
            </w:r>
          </w:p>
        </w:tc>
        <w:tc>
          <w:tcPr>
            <w:tcW w:w="992" w:type="dxa"/>
          </w:tcPr>
          <w:p w:rsidR="003C224B" w:rsidRPr="000D77CA" w:rsidRDefault="003C224B" w:rsidP="003C224B">
            <w:pPr>
              <w:jc w:val="center"/>
              <w:rPr>
                <w:sz w:val="20"/>
                <w:szCs w:val="20"/>
              </w:rPr>
            </w:pPr>
            <w:r w:rsidRPr="000D77CA">
              <w:rPr>
                <w:sz w:val="20"/>
                <w:szCs w:val="20"/>
              </w:rPr>
              <w:t>Прогнозный период 2028 год</w:t>
            </w:r>
          </w:p>
        </w:tc>
        <w:tc>
          <w:tcPr>
            <w:tcW w:w="1134" w:type="dxa"/>
            <w:gridSpan w:val="2"/>
          </w:tcPr>
          <w:p w:rsidR="003C224B" w:rsidRPr="000D77CA" w:rsidRDefault="003C224B" w:rsidP="003C224B">
            <w:pPr>
              <w:jc w:val="center"/>
              <w:rPr>
                <w:sz w:val="20"/>
                <w:szCs w:val="20"/>
              </w:rPr>
            </w:pPr>
            <w:r w:rsidRPr="000D77CA">
              <w:rPr>
                <w:sz w:val="20"/>
                <w:szCs w:val="20"/>
              </w:rPr>
              <w:t>Прогнозный период 2029 год</w:t>
            </w:r>
          </w:p>
        </w:tc>
      </w:tr>
      <w:tr w:rsidR="003C224B" w:rsidRPr="000D77CA" w:rsidTr="003C224B">
        <w:trPr>
          <w:trHeight w:val="851"/>
        </w:trPr>
        <w:tc>
          <w:tcPr>
            <w:tcW w:w="6091" w:type="dxa"/>
          </w:tcPr>
          <w:p w:rsidR="003C224B" w:rsidRPr="000D77CA" w:rsidRDefault="003C224B" w:rsidP="003C224B">
            <w:pPr>
              <w:rPr>
                <w:i/>
                <w:iCs/>
                <w:sz w:val="20"/>
                <w:szCs w:val="20"/>
              </w:rPr>
            </w:pPr>
            <w:r w:rsidRPr="000D77CA">
              <w:rPr>
                <w:i/>
                <w:iCs/>
                <w:sz w:val="20"/>
                <w:szCs w:val="20"/>
              </w:rPr>
              <w:t>Комплекс процессных мероприятий «</w:t>
            </w:r>
            <w:r w:rsidRPr="000D77CA">
              <w:rPr>
                <w:i/>
                <w:color w:val="000000" w:themeColor="text1"/>
                <w:sz w:val="20"/>
                <w:szCs w:val="20"/>
              </w:rPr>
              <w:t>Экологическое образование, воспитание и информирование населения»</w:t>
            </w:r>
            <w:r w:rsidRPr="000D77CA">
              <w:rPr>
                <w:i/>
                <w:iCs/>
                <w:sz w:val="20"/>
                <w:szCs w:val="20"/>
              </w:rPr>
              <w:t>(всего), в том числе:</w:t>
            </w:r>
          </w:p>
        </w:tc>
        <w:tc>
          <w:tcPr>
            <w:tcW w:w="2239" w:type="dxa"/>
            <w:vMerge w:val="restart"/>
          </w:tcPr>
          <w:p w:rsidR="003C224B" w:rsidRPr="000D77CA" w:rsidRDefault="003C224B" w:rsidP="003C224B">
            <w:pPr>
              <w:rPr>
                <w:sz w:val="20"/>
                <w:szCs w:val="20"/>
              </w:rPr>
            </w:pPr>
            <w:r w:rsidRPr="000D77CA">
              <w:rPr>
                <w:sz w:val="20"/>
                <w:szCs w:val="20"/>
              </w:rPr>
              <w:t>Администрация Молчановского района</w:t>
            </w:r>
          </w:p>
        </w:tc>
        <w:tc>
          <w:tcPr>
            <w:tcW w:w="1134" w:type="dxa"/>
            <w:vAlign w:val="center"/>
          </w:tcPr>
          <w:p w:rsidR="003C224B" w:rsidRPr="000D77CA" w:rsidRDefault="003C224B" w:rsidP="003C224B">
            <w:pPr>
              <w:jc w:val="center"/>
              <w:rPr>
                <w:sz w:val="20"/>
                <w:szCs w:val="20"/>
              </w:rPr>
            </w:pPr>
            <w:r w:rsidRPr="000D77CA">
              <w:rPr>
                <w:sz w:val="20"/>
                <w:szCs w:val="20"/>
              </w:rPr>
              <w:t>117,7</w:t>
            </w:r>
          </w:p>
        </w:tc>
        <w:tc>
          <w:tcPr>
            <w:tcW w:w="1134" w:type="dxa"/>
            <w:vAlign w:val="center"/>
          </w:tcPr>
          <w:p w:rsidR="003C224B" w:rsidRPr="000D77CA" w:rsidRDefault="003C224B" w:rsidP="003C224B">
            <w:pPr>
              <w:jc w:val="center"/>
              <w:rPr>
                <w:sz w:val="20"/>
                <w:szCs w:val="20"/>
              </w:rPr>
            </w:pPr>
            <w:r w:rsidRPr="000D77CA">
              <w:rPr>
                <w:sz w:val="20"/>
                <w:szCs w:val="20"/>
              </w:rPr>
              <w:t>115,2</w:t>
            </w:r>
          </w:p>
        </w:tc>
        <w:tc>
          <w:tcPr>
            <w:tcW w:w="1276" w:type="dxa"/>
            <w:vAlign w:val="center"/>
          </w:tcPr>
          <w:p w:rsidR="003C224B" w:rsidRPr="000D77CA" w:rsidRDefault="003C224B" w:rsidP="003C224B">
            <w:pPr>
              <w:jc w:val="center"/>
              <w:rPr>
                <w:sz w:val="20"/>
                <w:szCs w:val="20"/>
              </w:rPr>
            </w:pPr>
            <w:r w:rsidRPr="000D77CA">
              <w:rPr>
                <w:sz w:val="20"/>
                <w:szCs w:val="20"/>
              </w:rPr>
              <w:t>115,2</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992" w:type="dxa"/>
            <w:vAlign w:val="center"/>
          </w:tcPr>
          <w:p w:rsidR="003C224B" w:rsidRPr="000D77CA" w:rsidRDefault="003C224B" w:rsidP="003C224B">
            <w:pPr>
              <w:jc w:val="center"/>
              <w:rPr>
                <w:sz w:val="20"/>
                <w:szCs w:val="20"/>
              </w:rPr>
            </w:pPr>
            <w:r w:rsidRPr="000D77CA">
              <w:rPr>
                <w:sz w:val="20"/>
                <w:szCs w:val="20"/>
              </w:rPr>
              <w:t>0,0</w:t>
            </w:r>
          </w:p>
        </w:tc>
        <w:tc>
          <w:tcPr>
            <w:tcW w:w="1134" w:type="dxa"/>
            <w:gridSpan w:val="2"/>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федеральный бюджет (по согласованию) (прогноз), в т.ч.</w:t>
            </w:r>
          </w:p>
        </w:tc>
        <w:tc>
          <w:tcPr>
            <w:tcW w:w="2239" w:type="dxa"/>
            <w:vMerge/>
          </w:tcPr>
          <w:p w:rsidR="003C224B" w:rsidRPr="000D77CA" w:rsidRDefault="003C224B" w:rsidP="003C224B">
            <w:pPr>
              <w:pStyle w:val="ConsPlusNormal"/>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992" w:type="dxa"/>
            <w:vAlign w:val="center"/>
          </w:tcPr>
          <w:p w:rsidR="003C224B" w:rsidRPr="000D77CA" w:rsidRDefault="003C224B" w:rsidP="003C224B">
            <w:pPr>
              <w:jc w:val="center"/>
              <w:rPr>
                <w:sz w:val="20"/>
                <w:szCs w:val="20"/>
              </w:rPr>
            </w:pPr>
            <w:r w:rsidRPr="000D77CA">
              <w:rPr>
                <w:sz w:val="20"/>
                <w:szCs w:val="20"/>
              </w:rPr>
              <w:t>0,0</w:t>
            </w:r>
          </w:p>
        </w:tc>
        <w:tc>
          <w:tcPr>
            <w:tcW w:w="1134" w:type="dxa"/>
            <w:gridSpan w:val="2"/>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 xml:space="preserve">средства федерального бюджета, поступающие напрямую получателям на счета, открытые в кредитных организациях или в </w:t>
            </w:r>
            <w:r w:rsidRPr="000D77CA">
              <w:rPr>
                <w:color w:val="000000"/>
                <w:sz w:val="20"/>
                <w:szCs w:val="20"/>
              </w:rPr>
              <w:lastRenderedPageBreak/>
              <w:t>Федеральном казначействе Российской Федерации (прогноз)</w:t>
            </w:r>
          </w:p>
        </w:tc>
        <w:tc>
          <w:tcPr>
            <w:tcW w:w="2239" w:type="dxa"/>
            <w:vMerge/>
          </w:tcPr>
          <w:p w:rsidR="003C224B" w:rsidRPr="000D77CA" w:rsidRDefault="003C224B" w:rsidP="003C224B">
            <w:pPr>
              <w:pStyle w:val="ConsPlusNormal"/>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992" w:type="dxa"/>
            <w:vAlign w:val="center"/>
          </w:tcPr>
          <w:p w:rsidR="003C224B" w:rsidRPr="000D77CA" w:rsidRDefault="003C224B" w:rsidP="003C224B">
            <w:pPr>
              <w:jc w:val="center"/>
              <w:rPr>
                <w:sz w:val="20"/>
                <w:szCs w:val="20"/>
              </w:rPr>
            </w:pPr>
            <w:r w:rsidRPr="000D77CA">
              <w:rPr>
                <w:sz w:val="20"/>
                <w:szCs w:val="20"/>
              </w:rPr>
              <w:t>0,0</w:t>
            </w:r>
          </w:p>
        </w:tc>
        <w:tc>
          <w:tcPr>
            <w:tcW w:w="1134" w:type="dxa"/>
            <w:gridSpan w:val="2"/>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lastRenderedPageBreak/>
              <w:t>областной бюджет (по согласованию) (прогноз)</w:t>
            </w:r>
          </w:p>
        </w:tc>
        <w:tc>
          <w:tcPr>
            <w:tcW w:w="2239" w:type="dxa"/>
            <w:vMerge/>
          </w:tcPr>
          <w:p w:rsidR="003C224B" w:rsidRPr="000D77CA" w:rsidRDefault="003C224B" w:rsidP="003C224B">
            <w:pPr>
              <w:pStyle w:val="ConsPlusNormal"/>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местный бюджет</w:t>
            </w:r>
          </w:p>
        </w:tc>
        <w:tc>
          <w:tcPr>
            <w:tcW w:w="2239" w:type="dxa"/>
            <w:vMerge/>
          </w:tcPr>
          <w:p w:rsidR="003C224B" w:rsidRPr="000D77CA" w:rsidRDefault="003C224B" w:rsidP="003C224B">
            <w:pPr>
              <w:pStyle w:val="ConsPlusNormal"/>
            </w:pPr>
          </w:p>
        </w:tc>
        <w:tc>
          <w:tcPr>
            <w:tcW w:w="1134" w:type="dxa"/>
            <w:vAlign w:val="center"/>
          </w:tcPr>
          <w:p w:rsidR="003C224B" w:rsidRPr="000D77CA" w:rsidRDefault="003C224B" w:rsidP="003C224B">
            <w:pPr>
              <w:jc w:val="center"/>
              <w:rPr>
                <w:sz w:val="20"/>
                <w:szCs w:val="20"/>
              </w:rPr>
            </w:pPr>
            <w:r w:rsidRPr="000D77CA">
              <w:rPr>
                <w:sz w:val="20"/>
                <w:szCs w:val="20"/>
              </w:rPr>
              <w:t>117,7</w:t>
            </w:r>
          </w:p>
        </w:tc>
        <w:tc>
          <w:tcPr>
            <w:tcW w:w="1134" w:type="dxa"/>
            <w:vAlign w:val="center"/>
          </w:tcPr>
          <w:p w:rsidR="003C224B" w:rsidRPr="000D77CA" w:rsidRDefault="003C224B" w:rsidP="003C224B">
            <w:pPr>
              <w:jc w:val="center"/>
              <w:rPr>
                <w:sz w:val="20"/>
                <w:szCs w:val="20"/>
              </w:rPr>
            </w:pPr>
            <w:r w:rsidRPr="000D77CA">
              <w:rPr>
                <w:sz w:val="20"/>
                <w:szCs w:val="20"/>
              </w:rPr>
              <w:t>115,2</w:t>
            </w:r>
          </w:p>
        </w:tc>
        <w:tc>
          <w:tcPr>
            <w:tcW w:w="1276" w:type="dxa"/>
            <w:vAlign w:val="center"/>
          </w:tcPr>
          <w:p w:rsidR="003C224B" w:rsidRPr="000D77CA" w:rsidRDefault="003C224B" w:rsidP="003C224B">
            <w:pPr>
              <w:jc w:val="center"/>
              <w:rPr>
                <w:sz w:val="20"/>
                <w:szCs w:val="20"/>
              </w:rPr>
            </w:pPr>
            <w:r w:rsidRPr="000D77CA">
              <w:rPr>
                <w:sz w:val="20"/>
                <w:szCs w:val="20"/>
              </w:rPr>
              <w:t>115,2</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бюджеты сельских поселений (по согласованию) (прогноз)</w:t>
            </w:r>
          </w:p>
        </w:tc>
        <w:tc>
          <w:tcPr>
            <w:tcW w:w="2239" w:type="dxa"/>
            <w:vMerge/>
          </w:tcPr>
          <w:p w:rsidR="003C224B" w:rsidRPr="000D77CA" w:rsidRDefault="003C224B" w:rsidP="003C224B">
            <w:pPr>
              <w:pStyle w:val="ConsPlusNormal"/>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внебюджетные источники (по согласованию) (прогноз)</w:t>
            </w:r>
          </w:p>
        </w:tc>
        <w:tc>
          <w:tcPr>
            <w:tcW w:w="2239" w:type="dxa"/>
            <w:vMerge/>
          </w:tcPr>
          <w:p w:rsidR="003C224B" w:rsidRPr="000D77CA" w:rsidRDefault="003C224B" w:rsidP="003C224B">
            <w:pPr>
              <w:pStyle w:val="ConsPlusNormal"/>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tcPr>
          <w:p w:rsidR="003C224B" w:rsidRPr="000D77CA" w:rsidRDefault="003C224B" w:rsidP="003C224B">
            <w:pPr>
              <w:ind w:left="34"/>
              <w:rPr>
                <w:i/>
                <w:sz w:val="20"/>
                <w:szCs w:val="20"/>
              </w:rPr>
            </w:pPr>
            <w:r w:rsidRPr="000D77CA">
              <w:rPr>
                <w:i/>
                <w:sz w:val="20"/>
                <w:szCs w:val="20"/>
              </w:rPr>
              <w:t>Мероприятие «Подготовка и реализация экологических проектов» (всего), в том числе:</w:t>
            </w:r>
          </w:p>
        </w:tc>
        <w:tc>
          <w:tcPr>
            <w:tcW w:w="2239" w:type="dxa"/>
            <w:vMerge/>
          </w:tcPr>
          <w:p w:rsidR="003C224B" w:rsidRPr="000D77CA" w:rsidRDefault="003C224B" w:rsidP="003C224B">
            <w:pPr>
              <w:rPr>
                <w:sz w:val="20"/>
                <w:szCs w:val="20"/>
              </w:rPr>
            </w:pPr>
          </w:p>
        </w:tc>
        <w:tc>
          <w:tcPr>
            <w:tcW w:w="1134" w:type="dxa"/>
            <w:vAlign w:val="center"/>
          </w:tcPr>
          <w:p w:rsidR="003C224B" w:rsidRPr="000D77CA" w:rsidRDefault="003C224B" w:rsidP="003C224B">
            <w:pPr>
              <w:jc w:val="center"/>
              <w:rPr>
                <w:sz w:val="20"/>
                <w:szCs w:val="20"/>
              </w:rPr>
            </w:pPr>
            <w:r w:rsidRPr="000D77CA">
              <w:rPr>
                <w:sz w:val="20"/>
                <w:szCs w:val="20"/>
              </w:rPr>
              <w:t>5,0</w:t>
            </w:r>
          </w:p>
        </w:tc>
        <w:tc>
          <w:tcPr>
            <w:tcW w:w="1134" w:type="dxa"/>
            <w:vAlign w:val="center"/>
          </w:tcPr>
          <w:p w:rsidR="003C224B" w:rsidRPr="000D77CA" w:rsidRDefault="003C224B" w:rsidP="003C224B">
            <w:pPr>
              <w:jc w:val="center"/>
              <w:rPr>
                <w:sz w:val="20"/>
                <w:szCs w:val="20"/>
              </w:rPr>
            </w:pPr>
            <w:r w:rsidRPr="000D77CA">
              <w:rPr>
                <w:sz w:val="20"/>
                <w:szCs w:val="20"/>
              </w:rPr>
              <w:t>2,5</w:t>
            </w:r>
          </w:p>
        </w:tc>
        <w:tc>
          <w:tcPr>
            <w:tcW w:w="1276" w:type="dxa"/>
            <w:vAlign w:val="center"/>
          </w:tcPr>
          <w:p w:rsidR="003C224B" w:rsidRPr="000D77CA" w:rsidRDefault="003C224B" w:rsidP="003C224B">
            <w:pPr>
              <w:jc w:val="center"/>
              <w:rPr>
                <w:sz w:val="20"/>
                <w:szCs w:val="20"/>
              </w:rPr>
            </w:pPr>
            <w:r w:rsidRPr="000D77CA">
              <w:rPr>
                <w:sz w:val="20"/>
                <w:szCs w:val="20"/>
              </w:rPr>
              <w:t>2,5</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федеральный бюджет (по согласованию) (прогноз), в т.ч.</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tcPr>
          <w:p w:rsidR="003C224B" w:rsidRPr="000D77CA" w:rsidRDefault="003C224B" w:rsidP="003C224B">
            <w:pPr>
              <w:jc w:val="center"/>
              <w:rPr>
                <w:sz w:val="20"/>
                <w:szCs w:val="20"/>
              </w:rPr>
            </w:pPr>
            <w:r w:rsidRPr="000D77CA">
              <w:rPr>
                <w:sz w:val="20"/>
                <w:szCs w:val="20"/>
              </w:rPr>
              <w:t>0,0</w:t>
            </w:r>
          </w:p>
        </w:tc>
        <w:tc>
          <w:tcPr>
            <w:tcW w:w="1063" w:type="dxa"/>
            <w:gridSpan w:val="2"/>
          </w:tcPr>
          <w:p w:rsidR="003C224B" w:rsidRPr="000D77CA" w:rsidRDefault="003C224B" w:rsidP="003C224B">
            <w:pPr>
              <w:jc w:val="center"/>
              <w:rPr>
                <w:sz w:val="20"/>
                <w:szCs w:val="20"/>
              </w:rPr>
            </w:pPr>
            <w:r w:rsidRPr="000D77CA">
              <w:rPr>
                <w:sz w:val="20"/>
                <w:szCs w:val="20"/>
              </w:rPr>
              <w:t>0,0</w:t>
            </w:r>
          </w:p>
        </w:tc>
        <w:tc>
          <w:tcPr>
            <w:tcW w:w="1063" w:type="dxa"/>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областной бюджет (по согласованию)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местный бюджет</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5,0</w:t>
            </w:r>
          </w:p>
        </w:tc>
        <w:tc>
          <w:tcPr>
            <w:tcW w:w="1134" w:type="dxa"/>
            <w:vAlign w:val="center"/>
          </w:tcPr>
          <w:p w:rsidR="003C224B" w:rsidRPr="000D77CA" w:rsidRDefault="003C224B" w:rsidP="003C224B">
            <w:pPr>
              <w:jc w:val="center"/>
              <w:rPr>
                <w:sz w:val="20"/>
                <w:szCs w:val="20"/>
              </w:rPr>
            </w:pPr>
            <w:r w:rsidRPr="000D77CA">
              <w:rPr>
                <w:sz w:val="20"/>
                <w:szCs w:val="20"/>
              </w:rPr>
              <w:t>2,5</w:t>
            </w:r>
          </w:p>
        </w:tc>
        <w:tc>
          <w:tcPr>
            <w:tcW w:w="1276" w:type="dxa"/>
            <w:vAlign w:val="center"/>
          </w:tcPr>
          <w:p w:rsidR="003C224B" w:rsidRPr="000D77CA" w:rsidRDefault="003C224B" w:rsidP="003C224B">
            <w:pPr>
              <w:jc w:val="center"/>
              <w:rPr>
                <w:sz w:val="20"/>
                <w:szCs w:val="20"/>
              </w:rPr>
            </w:pPr>
            <w:r w:rsidRPr="000D77CA">
              <w:rPr>
                <w:sz w:val="20"/>
                <w:szCs w:val="20"/>
              </w:rPr>
              <w:t>2,5</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бюджеты сельских поселений (по согласованию)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внебюджетные источники (по согласованию)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tcPr>
          <w:p w:rsidR="003C224B" w:rsidRPr="000D77CA" w:rsidRDefault="003C224B" w:rsidP="003C224B">
            <w:pPr>
              <w:ind w:left="34"/>
              <w:rPr>
                <w:i/>
                <w:sz w:val="20"/>
                <w:szCs w:val="20"/>
              </w:rPr>
            </w:pPr>
            <w:r w:rsidRPr="000D77CA">
              <w:rPr>
                <w:i/>
                <w:sz w:val="20"/>
                <w:szCs w:val="20"/>
              </w:rPr>
              <w:t>Мероприятие «Ликвидация место несанкционированного складирования отходов» (всего), в том числе:</w:t>
            </w:r>
          </w:p>
        </w:tc>
        <w:tc>
          <w:tcPr>
            <w:tcW w:w="2239" w:type="dxa"/>
            <w:vMerge w:val="restart"/>
          </w:tcPr>
          <w:p w:rsidR="003C224B" w:rsidRPr="000D77CA" w:rsidRDefault="003C224B" w:rsidP="003C224B">
            <w:pPr>
              <w:pStyle w:val="ConsPlusNormal"/>
              <w:jc w:val="center"/>
            </w:pPr>
            <w:r w:rsidRPr="000D77CA">
              <w:t>Администрация Молчановского района</w:t>
            </w:r>
          </w:p>
        </w:tc>
        <w:tc>
          <w:tcPr>
            <w:tcW w:w="1134" w:type="dxa"/>
            <w:vAlign w:val="center"/>
          </w:tcPr>
          <w:p w:rsidR="003C224B" w:rsidRPr="000D77CA" w:rsidRDefault="003C224B" w:rsidP="003C224B">
            <w:pPr>
              <w:jc w:val="center"/>
              <w:rPr>
                <w:sz w:val="20"/>
                <w:szCs w:val="20"/>
              </w:rPr>
            </w:pPr>
            <w:r w:rsidRPr="000D77CA">
              <w:rPr>
                <w:sz w:val="20"/>
                <w:szCs w:val="20"/>
              </w:rPr>
              <w:t>112,7</w:t>
            </w:r>
          </w:p>
        </w:tc>
        <w:tc>
          <w:tcPr>
            <w:tcW w:w="1134" w:type="dxa"/>
            <w:vAlign w:val="center"/>
          </w:tcPr>
          <w:p w:rsidR="003C224B" w:rsidRPr="000D77CA" w:rsidRDefault="003C224B" w:rsidP="003C224B">
            <w:pPr>
              <w:jc w:val="center"/>
              <w:rPr>
                <w:sz w:val="20"/>
                <w:szCs w:val="20"/>
              </w:rPr>
            </w:pPr>
            <w:r w:rsidRPr="000D77CA">
              <w:rPr>
                <w:sz w:val="20"/>
                <w:szCs w:val="20"/>
              </w:rPr>
              <w:t>112,7</w:t>
            </w:r>
          </w:p>
        </w:tc>
        <w:tc>
          <w:tcPr>
            <w:tcW w:w="1276" w:type="dxa"/>
            <w:vAlign w:val="center"/>
          </w:tcPr>
          <w:p w:rsidR="003C224B" w:rsidRPr="000D77CA" w:rsidRDefault="003C224B" w:rsidP="003C224B">
            <w:pPr>
              <w:jc w:val="center"/>
              <w:rPr>
                <w:sz w:val="20"/>
                <w:szCs w:val="20"/>
              </w:rPr>
            </w:pPr>
            <w:r w:rsidRPr="000D77CA">
              <w:rPr>
                <w:sz w:val="20"/>
                <w:szCs w:val="20"/>
              </w:rPr>
              <w:t>112,7</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федеральный бюджет (по согласованию) (прогноз), в т.ч.</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tcPr>
          <w:p w:rsidR="003C224B" w:rsidRPr="000D77CA" w:rsidRDefault="003C224B" w:rsidP="003C224B">
            <w:pPr>
              <w:jc w:val="center"/>
              <w:rPr>
                <w:sz w:val="20"/>
                <w:szCs w:val="20"/>
              </w:rPr>
            </w:pPr>
            <w:r w:rsidRPr="000D77CA">
              <w:rPr>
                <w:sz w:val="20"/>
                <w:szCs w:val="20"/>
              </w:rPr>
              <w:t>0,0</w:t>
            </w:r>
          </w:p>
        </w:tc>
        <w:tc>
          <w:tcPr>
            <w:tcW w:w="1063" w:type="dxa"/>
            <w:gridSpan w:val="2"/>
          </w:tcPr>
          <w:p w:rsidR="003C224B" w:rsidRPr="000D77CA" w:rsidRDefault="003C224B" w:rsidP="003C224B">
            <w:pPr>
              <w:jc w:val="center"/>
              <w:rPr>
                <w:sz w:val="20"/>
                <w:szCs w:val="20"/>
              </w:rPr>
            </w:pPr>
            <w:r w:rsidRPr="000D77CA">
              <w:rPr>
                <w:sz w:val="20"/>
                <w:szCs w:val="20"/>
              </w:rPr>
              <w:t>0,0</w:t>
            </w:r>
          </w:p>
        </w:tc>
        <w:tc>
          <w:tcPr>
            <w:tcW w:w="1063" w:type="dxa"/>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областной бюджет (по согласованию)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местный бюджет</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112,7</w:t>
            </w:r>
          </w:p>
        </w:tc>
        <w:tc>
          <w:tcPr>
            <w:tcW w:w="1134" w:type="dxa"/>
            <w:vAlign w:val="center"/>
          </w:tcPr>
          <w:p w:rsidR="003C224B" w:rsidRPr="000D77CA" w:rsidRDefault="003C224B" w:rsidP="003C224B">
            <w:pPr>
              <w:jc w:val="center"/>
              <w:rPr>
                <w:sz w:val="20"/>
                <w:szCs w:val="20"/>
              </w:rPr>
            </w:pPr>
            <w:r w:rsidRPr="000D77CA">
              <w:rPr>
                <w:sz w:val="20"/>
                <w:szCs w:val="20"/>
              </w:rPr>
              <w:t>112,7</w:t>
            </w:r>
          </w:p>
        </w:tc>
        <w:tc>
          <w:tcPr>
            <w:tcW w:w="1276" w:type="dxa"/>
            <w:vAlign w:val="center"/>
          </w:tcPr>
          <w:p w:rsidR="003C224B" w:rsidRPr="000D77CA" w:rsidRDefault="003C224B" w:rsidP="003C224B">
            <w:pPr>
              <w:jc w:val="center"/>
              <w:rPr>
                <w:sz w:val="20"/>
                <w:szCs w:val="20"/>
              </w:rPr>
            </w:pPr>
            <w:r w:rsidRPr="000D77CA">
              <w:rPr>
                <w:sz w:val="20"/>
                <w:szCs w:val="20"/>
              </w:rPr>
              <w:t>112,7</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бюджеты сельских поселений (по согласованию)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внебюджетные источники (по согласованию) (прогноз)</w:t>
            </w:r>
          </w:p>
        </w:tc>
        <w:tc>
          <w:tcPr>
            <w:tcW w:w="2239" w:type="dxa"/>
            <w:vMerge/>
          </w:tcPr>
          <w:p w:rsidR="003C224B" w:rsidRPr="000D77CA" w:rsidRDefault="003C224B" w:rsidP="003C224B">
            <w:pPr>
              <w:pStyle w:val="ConsPlusNormal"/>
              <w:jc w:val="center"/>
            </w:pP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063" w:type="dxa"/>
            <w:gridSpan w:val="2"/>
            <w:vAlign w:val="center"/>
          </w:tcPr>
          <w:p w:rsidR="003C224B" w:rsidRPr="000D77CA" w:rsidRDefault="003C224B" w:rsidP="003C224B">
            <w:pPr>
              <w:jc w:val="center"/>
              <w:rPr>
                <w:sz w:val="20"/>
                <w:szCs w:val="20"/>
              </w:rPr>
            </w:pPr>
            <w:r w:rsidRPr="000D77CA">
              <w:rPr>
                <w:sz w:val="20"/>
                <w:szCs w:val="20"/>
              </w:rPr>
              <w:t>0,0</w:t>
            </w:r>
          </w:p>
        </w:tc>
        <w:tc>
          <w:tcPr>
            <w:tcW w:w="1063" w:type="dxa"/>
            <w:vAlign w:val="center"/>
          </w:tcPr>
          <w:p w:rsidR="003C224B" w:rsidRPr="000D77CA" w:rsidRDefault="003C224B" w:rsidP="003C224B">
            <w:pPr>
              <w:jc w:val="center"/>
              <w:rPr>
                <w:sz w:val="20"/>
                <w:szCs w:val="20"/>
              </w:rPr>
            </w:pPr>
            <w:r w:rsidRPr="000D77CA">
              <w:rPr>
                <w:sz w:val="20"/>
                <w:szCs w:val="20"/>
              </w:rPr>
              <w:t>0,0</w:t>
            </w:r>
          </w:p>
        </w:tc>
      </w:tr>
    </w:tbl>
    <w:p w:rsidR="003C224B" w:rsidRPr="000D77CA" w:rsidRDefault="003C224B" w:rsidP="003C224B">
      <w:pPr>
        <w:rPr>
          <w:sz w:val="20"/>
          <w:szCs w:val="20"/>
        </w:rPr>
      </w:pPr>
    </w:p>
    <w:p w:rsidR="003C224B" w:rsidRPr="000D77CA" w:rsidRDefault="003C224B" w:rsidP="003C224B">
      <w:pPr>
        <w:pStyle w:val="ConsPlusNormal"/>
        <w:rPr>
          <w:rFonts w:ascii="Times New Roman" w:hAnsi="Times New Roman"/>
          <w:sz w:val="20"/>
          <w:szCs w:val="20"/>
        </w:rPr>
        <w:sectPr w:rsidR="003C224B" w:rsidRPr="000D77CA" w:rsidSect="003C224B">
          <w:pgSz w:w="16838" w:h="11906" w:orient="landscape"/>
          <w:pgMar w:top="567" w:right="567" w:bottom="567" w:left="1134" w:header="709" w:footer="709" w:gutter="0"/>
          <w:cols w:space="708"/>
          <w:docGrid w:linePitch="360"/>
        </w:sectPr>
      </w:pP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lastRenderedPageBreak/>
        <w:t>Условия и порядок софинансирования подпрограммы 2</w:t>
      </w:r>
    </w:p>
    <w:p w:rsidR="003C224B" w:rsidRPr="000D77CA" w:rsidRDefault="003C224B" w:rsidP="003C224B">
      <w:pPr>
        <w:pStyle w:val="ConsPlusNormal"/>
        <w:tabs>
          <w:tab w:val="left" w:pos="540"/>
        </w:tabs>
        <w:ind w:left="360"/>
        <w:jc w:val="center"/>
        <w:rPr>
          <w:rFonts w:ascii="Times New Roman" w:hAnsi="Times New Roman"/>
          <w:b/>
          <w:sz w:val="20"/>
          <w:szCs w:val="20"/>
        </w:rPr>
      </w:pPr>
      <w:r w:rsidRPr="000D77CA">
        <w:rPr>
          <w:rFonts w:ascii="Times New Roman" w:hAnsi="Times New Roman"/>
          <w:b/>
          <w:sz w:val="20"/>
          <w:szCs w:val="20"/>
        </w:rPr>
        <w:t>из федерального, областного бюджетов и внебюджетных источников</w:t>
      </w: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0"/>
        </w:tabs>
        <w:ind w:firstLine="993"/>
        <w:jc w:val="both"/>
        <w:rPr>
          <w:rFonts w:ascii="Times New Roman" w:hAnsi="Times New Roman"/>
          <w:sz w:val="20"/>
          <w:szCs w:val="20"/>
        </w:rPr>
      </w:pPr>
      <w:r w:rsidRPr="000D77CA">
        <w:rPr>
          <w:rFonts w:ascii="Times New Roman" w:hAnsi="Times New Roman"/>
          <w:sz w:val="20"/>
          <w:szCs w:val="20"/>
        </w:rPr>
        <w:t>Реализация подпрограммы 2 осуществляется Управлением по социальной политике Администрации Молчановского района.</w:t>
      </w:r>
    </w:p>
    <w:p w:rsidR="003C224B" w:rsidRPr="000D77CA" w:rsidRDefault="003C224B" w:rsidP="003C224B">
      <w:pPr>
        <w:pStyle w:val="ConsPlusNormal"/>
        <w:tabs>
          <w:tab w:val="left" w:pos="0"/>
        </w:tabs>
        <w:ind w:firstLine="993"/>
        <w:jc w:val="both"/>
        <w:rPr>
          <w:rFonts w:ascii="Times New Roman" w:hAnsi="Times New Roman"/>
          <w:sz w:val="20"/>
          <w:szCs w:val="20"/>
        </w:rPr>
      </w:pPr>
      <w:r w:rsidRPr="000D77CA">
        <w:rPr>
          <w:rFonts w:ascii="Times New Roman" w:hAnsi="Times New Roman"/>
          <w:sz w:val="20"/>
          <w:szCs w:val="20"/>
        </w:rPr>
        <w:t>Подпрограмма 2 реализуется за счет средств областного и местного бюджетов.</w:t>
      </w:r>
    </w:p>
    <w:p w:rsidR="003C224B" w:rsidRPr="000D77CA" w:rsidRDefault="003C224B" w:rsidP="003C224B">
      <w:pPr>
        <w:pStyle w:val="ConsPlusNormal"/>
        <w:tabs>
          <w:tab w:val="left" w:pos="0"/>
        </w:tabs>
        <w:ind w:firstLine="993"/>
        <w:jc w:val="both"/>
        <w:rPr>
          <w:rFonts w:ascii="Times New Roman" w:hAnsi="Times New Roman"/>
          <w:sz w:val="20"/>
          <w:szCs w:val="20"/>
        </w:rPr>
      </w:pPr>
      <w:r w:rsidRPr="000D77CA">
        <w:rPr>
          <w:rFonts w:ascii="Times New Roman" w:hAnsi="Times New Roman"/>
          <w:sz w:val="20"/>
          <w:szCs w:val="20"/>
        </w:rPr>
        <w:t>Подпрограммой предусмотрено проведение мероприятий по формированию основ современного экологического мировоззрения и осознания человеком последствий своих действий в окружающей природе.</w:t>
      </w:r>
    </w:p>
    <w:p w:rsidR="003C224B" w:rsidRPr="000D77CA" w:rsidRDefault="003C224B" w:rsidP="003C224B">
      <w:pPr>
        <w:ind w:firstLine="709"/>
        <w:jc w:val="both"/>
        <w:rPr>
          <w:sz w:val="20"/>
          <w:szCs w:val="20"/>
        </w:rPr>
      </w:pPr>
      <w:r w:rsidRPr="000D77CA">
        <w:rPr>
          <w:sz w:val="20"/>
          <w:szCs w:val="20"/>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3C224B" w:rsidRPr="000D77CA" w:rsidRDefault="003C224B" w:rsidP="003C224B">
      <w:pPr>
        <w:ind w:firstLine="709"/>
        <w:jc w:val="both"/>
        <w:rPr>
          <w:sz w:val="20"/>
          <w:szCs w:val="20"/>
        </w:rPr>
      </w:pPr>
      <w:r w:rsidRPr="000D77CA">
        <w:rPr>
          <w:sz w:val="20"/>
          <w:szCs w:val="20"/>
        </w:rPr>
        <w:t>Данная подпрограмма разработана в целях реализации мероприятий по приведению территорий земельных участков в надлежащее состояние в соответствии с действующим законодательством.</w:t>
      </w:r>
    </w:p>
    <w:p w:rsidR="003C224B" w:rsidRPr="000D77CA" w:rsidRDefault="003C224B" w:rsidP="003C224B">
      <w:pPr>
        <w:tabs>
          <w:tab w:val="left" w:pos="0"/>
        </w:tabs>
        <w:adjustRightInd w:val="0"/>
        <w:ind w:firstLine="993"/>
        <w:jc w:val="both"/>
        <w:rPr>
          <w:sz w:val="20"/>
          <w:szCs w:val="20"/>
        </w:rPr>
      </w:pPr>
      <w:r w:rsidRPr="000D77CA">
        <w:rPr>
          <w:sz w:val="20"/>
          <w:szCs w:val="20"/>
        </w:rPr>
        <w:t>Условия и порядок финансирования подпрограммы 2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3C224B" w:rsidRPr="000D77CA" w:rsidRDefault="003C224B" w:rsidP="003C224B">
      <w:pPr>
        <w:tabs>
          <w:tab w:val="left" w:pos="0"/>
        </w:tabs>
        <w:adjustRightInd w:val="0"/>
        <w:ind w:firstLine="993"/>
        <w:jc w:val="both"/>
        <w:rPr>
          <w:sz w:val="20"/>
          <w:szCs w:val="20"/>
        </w:rPr>
      </w:pPr>
      <w:r w:rsidRPr="000D77CA">
        <w:rPr>
          <w:sz w:val="20"/>
          <w:szCs w:val="20"/>
        </w:rPr>
        <w:t>Подпрограммой 2 предусмотрено софинансирование из внебюджетных источников.</w:t>
      </w: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sectPr w:rsidR="003C224B" w:rsidRPr="000D77CA" w:rsidSect="003C224B">
          <w:pgSz w:w="11906" w:h="16838"/>
          <w:pgMar w:top="567" w:right="567" w:bottom="567" w:left="1134" w:header="709" w:footer="709" w:gutter="0"/>
          <w:cols w:space="708"/>
          <w:docGrid w:linePitch="360"/>
        </w:sectPr>
      </w:pPr>
      <w:r w:rsidRPr="000D77CA">
        <w:rPr>
          <w:sz w:val="20"/>
          <w:szCs w:val="20"/>
        </w:rPr>
        <w:br w:type="page"/>
      </w:r>
    </w:p>
    <w:p w:rsidR="003C224B" w:rsidRPr="000D77CA" w:rsidRDefault="003C224B" w:rsidP="003C224B">
      <w:pPr>
        <w:pStyle w:val="ConsPlusNormal"/>
        <w:ind w:right="-739"/>
        <w:jc w:val="center"/>
        <w:rPr>
          <w:rFonts w:ascii="Times New Roman" w:hAnsi="Times New Roman"/>
          <w:b/>
          <w:sz w:val="20"/>
          <w:szCs w:val="20"/>
        </w:rPr>
      </w:pPr>
      <w:r w:rsidRPr="000D77CA">
        <w:rPr>
          <w:rFonts w:ascii="Times New Roman" w:hAnsi="Times New Roman"/>
          <w:b/>
          <w:sz w:val="20"/>
          <w:szCs w:val="20"/>
        </w:rPr>
        <w:lastRenderedPageBreak/>
        <w:t>Подпрограмма (направление) 3 «Особо охраняемые природные территории Молчановского района»</w:t>
      </w:r>
    </w:p>
    <w:p w:rsidR="003C224B" w:rsidRPr="000D77CA" w:rsidRDefault="003C224B" w:rsidP="003C224B">
      <w:pPr>
        <w:pStyle w:val="ConsPlusNormal"/>
        <w:ind w:right="-739"/>
        <w:jc w:val="center"/>
        <w:rPr>
          <w:rFonts w:ascii="Times New Roman" w:hAnsi="Times New Roman"/>
          <w:b/>
          <w:sz w:val="20"/>
          <w:szCs w:val="20"/>
        </w:rPr>
      </w:pPr>
    </w:p>
    <w:p w:rsidR="003C224B" w:rsidRPr="000D77CA" w:rsidRDefault="003C224B" w:rsidP="003C224B">
      <w:pPr>
        <w:pStyle w:val="ConsPlusNormal"/>
        <w:tabs>
          <w:tab w:val="left" w:pos="540"/>
        </w:tabs>
        <w:ind w:left="360" w:right="-739"/>
        <w:jc w:val="center"/>
        <w:rPr>
          <w:rFonts w:ascii="Times New Roman" w:hAnsi="Times New Roman"/>
          <w:b/>
          <w:sz w:val="20"/>
          <w:szCs w:val="20"/>
        </w:rPr>
      </w:pPr>
      <w:r w:rsidRPr="000D77CA">
        <w:rPr>
          <w:rFonts w:ascii="Times New Roman" w:hAnsi="Times New Roman"/>
          <w:b/>
          <w:sz w:val="20"/>
          <w:szCs w:val="20"/>
        </w:rPr>
        <w:t>Паспорт подпрограммы 3</w:t>
      </w:r>
    </w:p>
    <w:p w:rsidR="003C224B" w:rsidRPr="000D77CA" w:rsidRDefault="003C224B" w:rsidP="003C224B">
      <w:pPr>
        <w:pStyle w:val="ConsPlusNormal"/>
        <w:tabs>
          <w:tab w:val="left" w:pos="540"/>
        </w:tabs>
        <w:ind w:left="360"/>
        <w:jc w:val="center"/>
        <w:rPr>
          <w:rFonts w:ascii="Times New Roman" w:hAnsi="Times New Roman"/>
          <w:sz w:val="20"/>
          <w:szCs w:val="20"/>
        </w:rPr>
      </w:pPr>
    </w:p>
    <w:tbl>
      <w:tblPr>
        <w:tblW w:w="2678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7"/>
        <w:gridCol w:w="1814"/>
        <w:gridCol w:w="43"/>
        <w:gridCol w:w="2410"/>
        <w:gridCol w:w="1560"/>
        <w:gridCol w:w="283"/>
        <w:gridCol w:w="1276"/>
        <w:gridCol w:w="284"/>
        <w:gridCol w:w="1274"/>
        <w:gridCol w:w="144"/>
        <w:gridCol w:w="1274"/>
        <w:gridCol w:w="285"/>
        <w:gridCol w:w="137"/>
        <w:gridCol w:w="1280"/>
        <w:gridCol w:w="138"/>
        <w:gridCol w:w="1280"/>
        <w:gridCol w:w="1559"/>
        <w:gridCol w:w="1417"/>
        <w:gridCol w:w="1417"/>
        <w:gridCol w:w="1417"/>
        <w:gridCol w:w="1417"/>
        <w:gridCol w:w="1417"/>
        <w:gridCol w:w="1417"/>
        <w:gridCol w:w="1417"/>
      </w:tblGrid>
      <w:tr w:rsidR="003C224B" w:rsidRPr="000D77CA" w:rsidTr="003C224B">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lang w:eastAsia="en-US"/>
              </w:rPr>
              <w:t>Наименование подпрограммы (направления)</w:t>
            </w:r>
          </w:p>
        </w:tc>
        <w:tc>
          <w:tcPr>
            <w:tcW w:w="13482" w:type="dxa"/>
            <w:gridSpan w:val="15"/>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Подпрограмма 3 «Особо охраняемые природные территории Молчановского района» (далее – подпрограмма 3)</w:t>
            </w:r>
          </w:p>
        </w:tc>
      </w:tr>
      <w:tr w:rsidR="003C224B" w:rsidRPr="000D77CA" w:rsidTr="003C224B">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Соисполнитель муниципальной программы (ответственный за подпрограмму 3)</w:t>
            </w:r>
          </w:p>
        </w:tc>
        <w:tc>
          <w:tcPr>
            <w:tcW w:w="13482" w:type="dxa"/>
            <w:gridSpan w:val="15"/>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bCs/>
                <w:sz w:val="20"/>
                <w:szCs w:val="20"/>
              </w:rPr>
              <w:t>Администрация Молчановского района (Управления по социальной политике Администрации Молчановского района)</w:t>
            </w:r>
          </w:p>
        </w:tc>
      </w:tr>
      <w:tr w:rsidR="003C224B" w:rsidRPr="000D77CA" w:rsidTr="003C224B">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Участники подпрограммы 3</w:t>
            </w:r>
          </w:p>
        </w:tc>
        <w:tc>
          <w:tcPr>
            <w:tcW w:w="13482" w:type="dxa"/>
            <w:gridSpan w:val="15"/>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bCs/>
                <w:sz w:val="20"/>
                <w:szCs w:val="20"/>
              </w:rPr>
              <w:t>МКУ «ОУМИ Администрации Молчановского района»;</w:t>
            </w:r>
            <w:r w:rsidRPr="000D77CA">
              <w:rPr>
                <w:rFonts w:ascii="Times New Roman" w:hAnsi="Times New Roman"/>
                <w:sz w:val="20"/>
                <w:szCs w:val="20"/>
              </w:rPr>
              <w:t xml:space="preserve"> Управление по вопросам жизнеобеспечения и безопасности Администрации Молчановского района; образовательные учреждения Молчановского района; МБОУ ДО «Дом детского творчества»; Администрации сельских поселений (по согласованию)</w:t>
            </w:r>
          </w:p>
        </w:tc>
      </w:tr>
      <w:tr w:rsidR="003C224B" w:rsidRPr="000D77CA" w:rsidTr="003C224B">
        <w:trPr>
          <w:gridAfter w:val="8"/>
          <w:wAfter w:w="11478" w:type="dxa"/>
        </w:trPr>
        <w:tc>
          <w:tcPr>
            <w:tcW w:w="182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Цель подпрограммы 3</w:t>
            </w:r>
          </w:p>
        </w:tc>
        <w:tc>
          <w:tcPr>
            <w:tcW w:w="13482" w:type="dxa"/>
            <w:gridSpan w:val="15"/>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Сохранение природных объектов, улучшения состояния окружающей среды</w:t>
            </w:r>
          </w:p>
        </w:tc>
      </w:tr>
      <w:tr w:rsidR="003C224B" w:rsidRPr="000D77CA" w:rsidTr="003C224B">
        <w:trPr>
          <w:gridAfter w:val="8"/>
          <w:wAfter w:w="11478" w:type="dxa"/>
          <w:trHeight w:val="257"/>
        </w:trPr>
        <w:tc>
          <w:tcPr>
            <w:tcW w:w="182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lang w:eastAsia="en-US"/>
              </w:rPr>
              <w:t>Показатели цели подпрограммы (направления) 3 и их значения (с детализацией по годам реализации)</w:t>
            </w:r>
          </w:p>
        </w:tc>
        <w:tc>
          <w:tcPr>
            <w:tcW w:w="1814" w:type="dxa"/>
            <w:vMerge w:val="restart"/>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lang w:eastAsia="en-US"/>
              </w:rPr>
              <w:t>Наименование показателя</w:t>
            </w:r>
          </w:p>
        </w:tc>
        <w:tc>
          <w:tcPr>
            <w:tcW w:w="2453" w:type="dxa"/>
            <w:gridSpan w:val="2"/>
            <w:vMerge w:val="restart"/>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Базовое значение показателя (в году, предшествующему очередному финансовому году)</w:t>
            </w:r>
          </w:p>
        </w:tc>
        <w:tc>
          <w:tcPr>
            <w:tcW w:w="9215" w:type="dxa"/>
            <w:gridSpan w:val="1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lang w:eastAsia="en-US"/>
              </w:rPr>
              <w:t>Планируемое значение показателя</w:t>
            </w:r>
          </w:p>
        </w:tc>
      </w:tr>
      <w:tr w:rsidR="003C224B" w:rsidRPr="000D77CA" w:rsidTr="003C224B">
        <w:trPr>
          <w:gridAfter w:val="8"/>
          <w:wAfter w:w="11478" w:type="dxa"/>
          <w:trHeight w:val="168"/>
        </w:trPr>
        <w:tc>
          <w:tcPr>
            <w:tcW w:w="1827" w:type="dxa"/>
            <w:vMerge/>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p>
        </w:tc>
        <w:tc>
          <w:tcPr>
            <w:tcW w:w="1814" w:type="dxa"/>
            <w:vMerge/>
            <w:tcBorders>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lang w:eastAsia="en-US"/>
              </w:rPr>
            </w:pPr>
          </w:p>
        </w:tc>
        <w:tc>
          <w:tcPr>
            <w:tcW w:w="2453" w:type="dxa"/>
            <w:gridSpan w:val="2"/>
            <w:vMerge/>
            <w:tcBorders>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2024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2025 год</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2027 год</w:t>
            </w:r>
          </w:p>
        </w:tc>
        <w:tc>
          <w:tcPr>
            <w:tcW w:w="1702" w:type="dxa"/>
            <w:gridSpan w:val="3"/>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2028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2029 год</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Ведение мониторинга состояния лесов, расположенных на территории особо охраняемой природной территории, единиц</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r>
      <w:tr w:rsidR="003C224B" w:rsidRPr="000D77CA" w:rsidTr="003C224B">
        <w:tc>
          <w:tcPr>
            <w:tcW w:w="182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Задачи подпрограммы (направления) 3</w:t>
            </w:r>
          </w:p>
        </w:tc>
        <w:tc>
          <w:tcPr>
            <w:tcW w:w="13482" w:type="dxa"/>
            <w:gridSpan w:val="15"/>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1. Создание условий для отдыха населения и сохранение рекреационных ресурсов</w:t>
            </w:r>
          </w:p>
        </w:tc>
        <w:tc>
          <w:tcPr>
            <w:tcW w:w="1559" w:type="dxa"/>
            <w:tcBorders>
              <w:top w:val="nil"/>
              <w:left w:val="single" w:sz="4" w:space="0" w:color="auto"/>
              <w:bottom w:val="nil"/>
              <w:right w:val="nil"/>
            </w:tcBorders>
          </w:tcPr>
          <w:p w:rsidR="003C224B" w:rsidRPr="000D77CA" w:rsidRDefault="003C224B" w:rsidP="003C224B">
            <w:pPr>
              <w:pStyle w:val="ConsPlusNormal"/>
              <w:rPr>
                <w:rFonts w:ascii="Times New Roman" w:hAnsi="Times New Roman"/>
                <w:sz w:val="20"/>
                <w:szCs w:val="20"/>
              </w:rPr>
            </w:pPr>
          </w:p>
        </w:tc>
        <w:tc>
          <w:tcPr>
            <w:tcW w:w="1417" w:type="dxa"/>
            <w:tcBorders>
              <w:left w:val="nil"/>
            </w:tcBorders>
          </w:tcPr>
          <w:p w:rsidR="003C224B" w:rsidRPr="000D77CA" w:rsidRDefault="003C224B" w:rsidP="003C224B">
            <w:pPr>
              <w:pStyle w:val="ConsPlusNormal"/>
              <w:rPr>
                <w:rFonts w:ascii="Times New Roman" w:hAnsi="Times New Roman"/>
                <w:sz w:val="20"/>
                <w:szCs w:val="20"/>
              </w:rPr>
            </w:pPr>
          </w:p>
        </w:tc>
        <w:tc>
          <w:tcPr>
            <w:tcW w:w="1417" w:type="dxa"/>
          </w:tcPr>
          <w:p w:rsidR="003C224B" w:rsidRPr="000D77CA" w:rsidRDefault="003C224B" w:rsidP="003C224B">
            <w:pPr>
              <w:pStyle w:val="ConsPlusNormal"/>
              <w:rPr>
                <w:rFonts w:ascii="Times New Roman" w:hAnsi="Times New Roman"/>
                <w:sz w:val="20"/>
                <w:szCs w:val="20"/>
              </w:rPr>
            </w:pPr>
          </w:p>
        </w:tc>
        <w:tc>
          <w:tcPr>
            <w:tcW w:w="1417" w:type="dxa"/>
          </w:tcPr>
          <w:p w:rsidR="003C224B" w:rsidRPr="000D77CA" w:rsidRDefault="003C224B" w:rsidP="003C224B">
            <w:pPr>
              <w:pStyle w:val="ConsPlusNormal"/>
              <w:rPr>
                <w:rFonts w:ascii="Times New Roman" w:hAnsi="Times New Roman"/>
                <w:sz w:val="20"/>
                <w:szCs w:val="20"/>
              </w:rPr>
            </w:pPr>
          </w:p>
        </w:tc>
        <w:tc>
          <w:tcPr>
            <w:tcW w:w="1417" w:type="dxa"/>
          </w:tcPr>
          <w:p w:rsidR="003C224B" w:rsidRPr="000D77CA" w:rsidRDefault="003C224B" w:rsidP="003C224B">
            <w:pPr>
              <w:pStyle w:val="ConsPlusNormal"/>
              <w:rPr>
                <w:rFonts w:ascii="Times New Roman" w:hAnsi="Times New Roman"/>
                <w:sz w:val="20"/>
                <w:szCs w:val="20"/>
              </w:rPr>
            </w:pPr>
          </w:p>
        </w:tc>
        <w:tc>
          <w:tcPr>
            <w:tcW w:w="1417" w:type="dxa"/>
          </w:tcPr>
          <w:p w:rsidR="003C224B" w:rsidRPr="000D77CA" w:rsidRDefault="003C224B" w:rsidP="003C224B">
            <w:pPr>
              <w:pStyle w:val="ConsPlusNormal"/>
              <w:rPr>
                <w:rFonts w:ascii="Times New Roman" w:hAnsi="Times New Roman"/>
                <w:sz w:val="20"/>
                <w:szCs w:val="20"/>
              </w:rPr>
            </w:pPr>
          </w:p>
        </w:tc>
        <w:tc>
          <w:tcPr>
            <w:tcW w:w="1417" w:type="dxa"/>
          </w:tcPr>
          <w:p w:rsidR="003C224B" w:rsidRPr="000D77CA" w:rsidRDefault="003C224B" w:rsidP="003C224B">
            <w:pPr>
              <w:pStyle w:val="ConsPlusNormal"/>
              <w:rPr>
                <w:rFonts w:ascii="Times New Roman" w:hAnsi="Times New Roman"/>
                <w:sz w:val="20"/>
                <w:szCs w:val="20"/>
              </w:rPr>
            </w:pPr>
          </w:p>
        </w:tc>
        <w:tc>
          <w:tcPr>
            <w:tcW w:w="1417" w:type="dxa"/>
          </w:tcPr>
          <w:p w:rsidR="003C224B" w:rsidRPr="000D77CA" w:rsidRDefault="003C224B" w:rsidP="003C224B">
            <w:pPr>
              <w:pStyle w:val="ConsPlusNormal"/>
              <w:jc w:val="center"/>
              <w:rPr>
                <w:rFonts w:ascii="Times New Roman" w:hAnsi="Times New Roman"/>
                <w:sz w:val="20"/>
                <w:szCs w:val="20"/>
              </w:rPr>
            </w:pPr>
          </w:p>
        </w:tc>
      </w:tr>
      <w:tr w:rsidR="003C224B" w:rsidRPr="000D77CA" w:rsidTr="003C224B">
        <w:trPr>
          <w:gridAfter w:val="8"/>
          <w:wAfter w:w="11478" w:type="dxa"/>
          <w:trHeight w:val="1122"/>
        </w:trPr>
        <w:tc>
          <w:tcPr>
            <w:tcW w:w="1827" w:type="dxa"/>
            <w:vMerge w:val="restart"/>
            <w:tcBorders>
              <w:top w:val="single" w:sz="4" w:space="0" w:color="auto"/>
              <w:left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lang w:eastAsia="en-US"/>
              </w:rPr>
              <w:lastRenderedPageBreak/>
              <w:t>Показатели задач подпрограммы (направления) 3 и их значения (с детализацией по годам реализации)</w:t>
            </w:r>
          </w:p>
        </w:tc>
        <w:tc>
          <w:tcPr>
            <w:tcW w:w="1814" w:type="dxa"/>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lang w:eastAsia="en-US"/>
              </w:rPr>
              <w:t>Наименование показателя</w:t>
            </w:r>
          </w:p>
        </w:tc>
        <w:tc>
          <w:tcPr>
            <w:tcW w:w="2453" w:type="dxa"/>
            <w:gridSpan w:val="2"/>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Базовое значение показателя (в году, предшествующему очередному финансовому году)</w:t>
            </w:r>
          </w:p>
        </w:tc>
        <w:tc>
          <w:tcPr>
            <w:tcW w:w="1843" w:type="dxa"/>
            <w:gridSpan w:val="2"/>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2024 год</w:t>
            </w:r>
          </w:p>
        </w:tc>
        <w:tc>
          <w:tcPr>
            <w:tcW w:w="1560" w:type="dxa"/>
            <w:gridSpan w:val="2"/>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2025 год</w:t>
            </w:r>
          </w:p>
        </w:tc>
        <w:tc>
          <w:tcPr>
            <w:tcW w:w="1418" w:type="dxa"/>
            <w:gridSpan w:val="2"/>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2026 год</w:t>
            </w:r>
          </w:p>
        </w:tc>
        <w:tc>
          <w:tcPr>
            <w:tcW w:w="1559" w:type="dxa"/>
            <w:gridSpan w:val="2"/>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2027 год</w:t>
            </w:r>
          </w:p>
        </w:tc>
        <w:tc>
          <w:tcPr>
            <w:tcW w:w="1417" w:type="dxa"/>
            <w:gridSpan w:val="2"/>
            <w:tcBorders>
              <w:top w:val="single" w:sz="4" w:space="0" w:color="auto"/>
              <w:left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p>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2028 год</w:t>
            </w:r>
          </w:p>
        </w:tc>
        <w:tc>
          <w:tcPr>
            <w:tcW w:w="1418" w:type="dxa"/>
            <w:gridSpan w:val="2"/>
            <w:tcBorders>
              <w:top w:val="single" w:sz="4" w:space="0" w:color="auto"/>
              <w:left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Прогнозный период 2029 год</w:t>
            </w:r>
          </w:p>
        </w:tc>
      </w:tr>
      <w:tr w:rsidR="003C224B" w:rsidRPr="000D77CA" w:rsidTr="003C224B">
        <w:trPr>
          <w:gridAfter w:val="8"/>
          <w:wAfter w:w="11478" w:type="dxa"/>
          <w:trHeight w:val="318"/>
        </w:trPr>
        <w:tc>
          <w:tcPr>
            <w:tcW w:w="1827" w:type="dxa"/>
            <w:vMerge/>
            <w:tcBorders>
              <w:left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3482" w:type="dxa"/>
            <w:gridSpan w:val="15"/>
            <w:tcBorders>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1. Создание условий для отдыха населения и сохранение рекреационных ресурсов</w:t>
            </w:r>
          </w:p>
        </w:tc>
      </w:tr>
      <w:tr w:rsidR="003C224B" w:rsidRPr="000D77CA" w:rsidTr="003C224B">
        <w:trPr>
          <w:gridAfter w:val="8"/>
          <w:wAfter w:w="11478" w:type="dxa"/>
        </w:trPr>
        <w:tc>
          <w:tcPr>
            <w:tcW w:w="1827" w:type="dxa"/>
            <w:vMerge/>
            <w:tcBorders>
              <w:left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Площадь охраняемой природной территории, кв.м</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2200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r>
      <w:tr w:rsidR="003C224B" w:rsidRPr="000D77CA" w:rsidTr="003C224B">
        <w:trPr>
          <w:gridAfter w:val="8"/>
          <w:wAfter w:w="11478" w:type="dxa"/>
        </w:trPr>
        <w:tc>
          <w:tcPr>
            <w:tcW w:w="1827" w:type="dxa"/>
            <w:vMerge/>
            <w:tcBorders>
              <w:left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Количество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единиц</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r>
      <w:tr w:rsidR="003C224B" w:rsidRPr="000D77CA" w:rsidTr="003C224B">
        <w:trPr>
          <w:gridAfter w:val="8"/>
          <w:wAfter w:w="11478" w:type="dxa"/>
        </w:trPr>
        <w:tc>
          <w:tcPr>
            <w:tcW w:w="1827" w:type="dxa"/>
            <w:vMerge/>
            <w:tcBorders>
              <w:left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Количество экологических обследований территории для придания ей статуса особо охраняемой природной территории, единиц</w:t>
            </w:r>
          </w:p>
        </w:tc>
        <w:tc>
          <w:tcPr>
            <w:tcW w:w="245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0</w:t>
            </w:r>
          </w:p>
        </w:tc>
      </w:tr>
      <w:tr w:rsidR="003C224B" w:rsidRPr="000D77CA" w:rsidTr="003C224B">
        <w:trPr>
          <w:gridAfter w:val="8"/>
          <w:wAfter w:w="11478" w:type="dxa"/>
        </w:trPr>
        <w:tc>
          <w:tcPr>
            <w:tcW w:w="182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Сроки реализации подпрограммы 3</w:t>
            </w:r>
          </w:p>
        </w:tc>
        <w:tc>
          <w:tcPr>
            <w:tcW w:w="13482" w:type="dxa"/>
            <w:gridSpan w:val="15"/>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TableParagraph"/>
              <w:rPr>
                <w:sz w:val="20"/>
                <w:szCs w:val="20"/>
              </w:rPr>
            </w:pPr>
            <w:r w:rsidRPr="000D77CA">
              <w:rPr>
                <w:sz w:val="20"/>
                <w:szCs w:val="20"/>
              </w:rPr>
              <w:t>I этап – 2022-2023 годы</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II этап - 2024 - 2026 годы с прогнозом на 2027, 2028 и 2029 годы</w:t>
            </w:r>
          </w:p>
        </w:tc>
      </w:tr>
      <w:tr w:rsidR="003C224B" w:rsidRPr="000D77CA" w:rsidTr="003C224B">
        <w:trPr>
          <w:gridAfter w:val="8"/>
          <w:wAfter w:w="11478" w:type="dxa"/>
        </w:trPr>
        <w:tc>
          <w:tcPr>
            <w:tcW w:w="1827" w:type="dxa"/>
            <w:vMerge w:val="restart"/>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Объем и источники </w:t>
            </w:r>
            <w:r w:rsidRPr="000D77CA">
              <w:rPr>
                <w:rFonts w:ascii="Times New Roman" w:hAnsi="Times New Roman"/>
                <w:sz w:val="20"/>
                <w:szCs w:val="20"/>
              </w:rPr>
              <w:lastRenderedPageBreak/>
              <w:t>финансирования подпрограммы 3 (с детализацией по годам реализации, тыс. рублей)</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Источники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Всего</w:t>
            </w:r>
          </w:p>
          <w:p w:rsidR="003C224B" w:rsidRPr="000D77CA" w:rsidRDefault="003C224B" w:rsidP="003C224B">
            <w:pPr>
              <w:pStyle w:val="ConsPlusNormal"/>
              <w:jc w:val="center"/>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2024 год</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2025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2026 год</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 xml:space="preserve">Прогнозный </w:t>
            </w:r>
            <w:r w:rsidRPr="000D77CA">
              <w:rPr>
                <w:rFonts w:ascii="Times New Roman" w:hAnsi="Times New Roman"/>
                <w:sz w:val="20"/>
                <w:szCs w:val="20"/>
              </w:rPr>
              <w:lastRenderedPageBreak/>
              <w:t>период 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 xml:space="preserve">Прогнозный </w:t>
            </w:r>
            <w:r w:rsidRPr="000D77CA">
              <w:rPr>
                <w:rFonts w:ascii="Times New Roman" w:hAnsi="Times New Roman"/>
                <w:sz w:val="20"/>
                <w:szCs w:val="20"/>
              </w:rPr>
              <w:lastRenderedPageBreak/>
              <w:t>период 2028 год</w:t>
            </w:r>
          </w:p>
        </w:tc>
        <w:tc>
          <w:tcPr>
            <w:tcW w:w="128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 xml:space="preserve">Прогнозный </w:t>
            </w:r>
            <w:r w:rsidRPr="000D77CA">
              <w:rPr>
                <w:rFonts w:ascii="Times New Roman" w:hAnsi="Times New Roman"/>
                <w:sz w:val="20"/>
                <w:szCs w:val="20"/>
              </w:rPr>
              <w:lastRenderedPageBreak/>
              <w:t>период 2029 год</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федеральный бюджет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p w:rsidR="003C224B" w:rsidRPr="000D77CA" w:rsidRDefault="003C224B" w:rsidP="003C224B">
            <w:pPr>
              <w:pStyle w:val="ConsPlusNormal"/>
              <w:tabs>
                <w:tab w:val="left" w:pos="540"/>
              </w:tabs>
              <w:ind w:left="360"/>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p w:rsidR="003C224B" w:rsidRPr="000D77CA" w:rsidRDefault="003C224B" w:rsidP="003C224B">
            <w:pPr>
              <w:pStyle w:val="ConsPlusNormal"/>
              <w:tabs>
                <w:tab w:val="left" w:pos="540"/>
              </w:tabs>
              <w:ind w:left="360"/>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областной бюджет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p w:rsidR="003C224B" w:rsidRPr="000D77CA" w:rsidRDefault="003C224B" w:rsidP="003C224B">
            <w:pPr>
              <w:pStyle w:val="ConsPlusNormal"/>
              <w:tabs>
                <w:tab w:val="left" w:pos="540"/>
              </w:tabs>
              <w:ind w:left="360"/>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 xml:space="preserve">местный бюджет </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бюджеты сельских поселений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p w:rsidR="003C224B" w:rsidRPr="000D77CA" w:rsidRDefault="003C224B" w:rsidP="003C224B">
            <w:pPr>
              <w:pStyle w:val="ConsPlusNormal"/>
              <w:tabs>
                <w:tab w:val="left" w:pos="540"/>
              </w:tabs>
              <w:ind w:left="360"/>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внебюджетные источники (по согласованию) (прогноз)</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p w:rsidR="003C224B" w:rsidRPr="000D77CA" w:rsidRDefault="003C224B" w:rsidP="003C224B">
            <w:pPr>
              <w:pStyle w:val="ConsPlusNormal"/>
              <w:tabs>
                <w:tab w:val="left" w:pos="540"/>
              </w:tabs>
              <w:ind w:left="360"/>
              <w:rPr>
                <w:rFonts w:ascii="Times New Roman"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r>
      <w:tr w:rsidR="003C224B" w:rsidRPr="000D77CA" w:rsidTr="003C224B">
        <w:trPr>
          <w:gridAfter w:val="8"/>
          <w:wAfter w:w="11478" w:type="dxa"/>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всего по источникам</w:t>
            </w:r>
          </w:p>
        </w:tc>
        <w:tc>
          <w:tcPr>
            <w:tcW w:w="241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696" w:type="dxa"/>
            <w:gridSpan w:val="3"/>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c>
          <w:tcPr>
            <w:tcW w:w="128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tabs>
                <w:tab w:val="left" w:pos="540"/>
              </w:tabs>
              <w:ind w:left="360"/>
              <w:rPr>
                <w:rFonts w:ascii="Times New Roman" w:hAnsi="Times New Roman"/>
                <w:sz w:val="20"/>
                <w:szCs w:val="20"/>
              </w:rPr>
            </w:pPr>
            <w:r w:rsidRPr="000D77CA">
              <w:rPr>
                <w:rFonts w:ascii="Times New Roman" w:hAnsi="Times New Roman"/>
                <w:sz w:val="20"/>
                <w:szCs w:val="20"/>
              </w:rPr>
              <w:t>0,0</w:t>
            </w:r>
          </w:p>
        </w:tc>
      </w:tr>
    </w:tbl>
    <w:p w:rsidR="003C224B" w:rsidRPr="000D77CA" w:rsidRDefault="003C224B" w:rsidP="003C224B">
      <w:pPr>
        <w:pStyle w:val="ConsPlusNormal"/>
        <w:jc w:val="center"/>
        <w:rPr>
          <w:rFonts w:ascii="Times New Roman" w:hAnsi="Times New Roman"/>
          <w:b/>
          <w:sz w:val="20"/>
          <w:szCs w:val="20"/>
        </w:rPr>
      </w:pPr>
    </w:p>
    <w:p w:rsidR="003C224B" w:rsidRPr="000D77CA" w:rsidRDefault="003C224B" w:rsidP="003C224B">
      <w:pPr>
        <w:pStyle w:val="ConsPlusNormal"/>
        <w:jc w:val="center"/>
        <w:rPr>
          <w:rFonts w:ascii="Times New Roman" w:hAnsi="Times New Roman"/>
          <w:b/>
          <w:sz w:val="20"/>
          <w:szCs w:val="20"/>
        </w:rPr>
      </w:pPr>
    </w:p>
    <w:p w:rsidR="003C224B" w:rsidRPr="000D77CA" w:rsidRDefault="003C224B" w:rsidP="003C224B">
      <w:pPr>
        <w:pStyle w:val="ConsPlusTitle"/>
        <w:jc w:val="center"/>
        <w:outlineLvl w:val="2"/>
        <w:rPr>
          <w:rFonts w:ascii="Times New Roman" w:hAnsi="Times New Roman" w:cs="Times New Roman"/>
        </w:rPr>
      </w:pPr>
      <w:r w:rsidRPr="000D77CA">
        <w:rPr>
          <w:rFonts w:ascii="Times New Roman" w:hAnsi="Times New Roman" w:cs="Times New Roman"/>
        </w:rPr>
        <w:t>Перечень показателей цели, задач подпрограммы (направления) 3,</w:t>
      </w:r>
    </w:p>
    <w:p w:rsidR="003C224B" w:rsidRPr="000D77CA" w:rsidRDefault="003C224B" w:rsidP="003C224B">
      <w:pPr>
        <w:pStyle w:val="ConsPlusTitle"/>
        <w:jc w:val="center"/>
        <w:rPr>
          <w:rFonts w:ascii="Times New Roman" w:hAnsi="Times New Roman" w:cs="Times New Roman"/>
        </w:rPr>
      </w:pPr>
      <w:r w:rsidRPr="000D77CA">
        <w:rPr>
          <w:rFonts w:ascii="Times New Roman" w:hAnsi="Times New Roman" w:cs="Times New Roman"/>
        </w:rPr>
        <w:t>сведения о порядке сбора информации</w:t>
      </w:r>
    </w:p>
    <w:p w:rsidR="003C224B" w:rsidRPr="000D77CA" w:rsidRDefault="003C224B" w:rsidP="003C224B">
      <w:pPr>
        <w:pStyle w:val="ConsPlusTitle"/>
        <w:jc w:val="center"/>
        <w:rPr>
          <w:rFonts w:ascii="Times New Roman" w:hAnsi="Times New Roman" w:cs="Times New Roman"/>
        </w:rPr>
      </w:pPr>
      <w:r w:rsidRPr="000D77CA">
        <w:rPr>
          <w:rFonts w:ascii="Times New Roman" w:hAnsi="Times New Roman" w:cs="Times New Roman"/>
        </w:rPr>
        <w:lastRenderedPageBreak/>
        <w:t>по показателям и методике их расчета</w:t>
      </w: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Периодичность сбора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Временные характеристики показателя</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Алгоритм формирования (формула) расчета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Метод сбора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Ответственный за сбор данных по показателю</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Дата получения фактического значения показателя</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10</w:t>
            </w:r>
          </w:p>
        </w:tc>
      </w:tr>
      <w:tr w:rsidR="003C224B" w:rsidRPr="000D77CA"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Показатель цели подпрограммы 3 «Организация санитарной очистки территорий земельных участков от несанкционированного размещения  твердых бытовых отходов»</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rPr>
                <w:sz w:val="20"/>
                <w:szCs w:val="20"/>
              </w:rPr>
            </w:pPr>
            <w:r w:rsidRPr="000D77CA">
              <w:rPr>
                <w:sz w:val="20"/>
                <w:szCs w:val="20"/>
              </w:rPr>
              <w:t>Ведение мониторинга состояния лесов, расположенных на территории особо охраняемой природной территории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lang w:val="en-US"/>
              </w:rPr>
            </w:pPr>
            <w:r w:rsidRPr="000D77CA">
              <w:rPr>
                <w:rFonts w:ascii="Times New Roman" w:hAnsi="Times New Roman"/>
                <w:sz w:val="20"/>
                <w:szCs w:val="20"/>
                <w:lang w:val="en-US"/>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r w:rsidR="003C224B" w:rsidRPr="000D77CA" w:rsidTr="003C224B">
        <w:tc>
          <w:tcPr>
            <w:tcW w:w="15309" w:type="dxa"/>
            <w:gridSpan w:val="10"/>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Показатели задачи подпрограммы 3</w:t>
            </w:r>
          </w:p>
        </w:tc>
      </w:tr>
      <w:tr w:rsidR="003C224B" w:rsidRPr="000D77CA" w:rsidTr="003C224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Показатель задачи 1. Охрана окружающей среды на особо охраняемых природных территориях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кв.м.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jc w:val="center"/>
              <w:rPr>
                <w:sz w:val="20"/>
                <w:szCs w:val="20"/>
              </w:rPr>
            </w:pPr>
            <w:r w:rsidRPr="000D77CA">
              <w:rPr>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224B" w:rsidRPr="000D77CA" w:rsidRDefault="003C224B" w:rsidP="003C224B">
            <w:pPr>
              <w:widowControl w:val="0"/>
              <w:autoSpaceDE w:val="0"/>
              <w:autoSpaceDN w:val="0"/>
              <w:adjustRightInd w:val="0"/>
              <w:jc w:val="center"/>
              <w:rPr>
                <w:sz w:val="20"/>
                <w:szCs w:val="20"/>
              </w:rPr>
            </w:pPr>
            <w:r w:rsidRPr="000D77CA">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февраль очередного года, следующего за отчетным</w:t>
            </w:r>
          </w:p>
        </w:tc>
      </w:tr>
    </w:tbl>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jc w:val="center"/>
        <w:rPr>
          <w:rFonts w:ascii="Times New Roman" w:hAnsi="Times New Roman"/>
          <w:sz w:val="20"/>
          <w:szCs w:val="20"/>
        </w:rPr>
      </w:pPr>
    </w:p>
    <w:p w:rsidR="003C224B" w:rsidRPr="000D77CA" w:rsidRDefault="003C224B" w:rsidP="003C224B">
      <w:pPr>
        <w:pStyle w:val="1"/>
        <w:spacing w:before="0" w:after="0"/>
        <w:ind w:left="1234" w:right="612"/>
        <w:rPr>
          <w:rFonts w:ascii="Times New Roman" w:hAnsi="Times New Roman"/>
          <w:sz w:val="20"/>
          <w:szCs w:val="20"/>
        </w:rPr>
      </w:pPr>
      <w:r w:rsidRPr="000D77CA">
        <w:rPr>
          <w:rFonts w:ascii="Times New Roman" w:hAnsi="Times New Roman"/>
          <w:sz w:val="20"/>
          <w:szCs w:val="20"/>
        </w:rPr>
        <w:t>Перечень комплексов процессных мероприятий, ведомственных проектов и ресурсное обеспечение реализации</w:t>
      </w:r>
    </w:p>
    <w:p w:rsidR="003C224B" w:rsidRPr="000D77CA" w:rsidRDefault="003C224B" w:rsidP="003C224B">
      <w:pPr>
        <w:ind w:left="534" w:right="612"/>
        <w:jc w:val="center"/>
        <w:rPr>
          <w:b/>
          <w:sz w:val="20"/>
          <w:szCs w:val="20"/>
        </w:rPr>
      </w:pPr>
      <w:r w:rsidRPr="000D77CA">
        <w:rPr>
          <w:b/>
          <w:sz w:val="20"/>
          <w:szCs w:val="20"/>
        </w:rPr>
        <w:t>подпрограммы (направления) 3</w:t>
      </w:r>
    </w:p>
    <w:p w:rsidR="003C224B" w:rsidRPr="000D77CA" w:rsidRDefault="003C224B" w:rsidP="003C224B">
      <w:pPr>
        <w:widowControl w:val="0"/>
        <w:autoSpaceDE w:val="0"/>
        <w:autoSpaceDN w:val="0"/>
        <w:adjustRightInd w:val="0"/>
        <w:jc w:val="center"/>
        <w:rPr>
          <w:sz w:val="20"/>
          <w:szCs w:val="20"/>
        </w:rPr>
      </w:pPr>
    </w:p>
    <w:p w:rsidR="003C224B" w:rsidRPr="000D77CA" w:rsidRDefault="003C224B" w:rsidP="003C224B">
      <w:pPr>
        <w:pStyle w:val="ConsPlusNormal"/>
        <w:rPr>
          <w:rFonts w:ascii="Times New Roman" w:hAnsi="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1299"/>
        <w:gridCol w:w="49"/>
        <w:gridCol w:w="13"/>
        <w:gridCol w:w="1276"/>
        <w:gridCol w:w="1134"/>
        <w:gridCol w:w="59"/>
        <w:gridCol w:w="1080"/>
        <w:gridCol w:w="972"/>
        <w:gridCol w:w="111"/>
        <w:gridCol w:w="857"/>
        <w:gridCol w:w="39"/>
        <w:gridCol w:w="973"/>
        <w:gridCol w:w="1720"/>
        <w:gridCol w:w="1565"/>
        <w:gridCol w:w="1270"/>
      </w:tblGrid>
      <w:tr w:rsidR="003C224B" w:rsidRPr="000D77CA" w:rsidTr="003C224B">
        <w:tc>
          <w:tcPr>
            <w:tcW w:w="842" w:type="dxa"/>
            <w:vMerge w:val="restart"/>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N</w:t>
            </w:r>
          </w:p>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пп</w:t>
            </w:r>
          </w:p>
        </w:tc>
        <w:tc>
          <w:tcPr>
            <w:tcW w:w="2050" w:type="dxa"/>
            <w:gridSpan w:val="2"/>
            <w:vMerge w:val="restart"/>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 xml:space="preserve">Наименование подпрограммы (направления), задачи подпрограммы (направления), </w:t>
            </w:r>
            <w:r w:rsidRPr="000D77CA">
              <w:rPr>
                <w:rFonts w:ascii="Times New Roman" w:hAnsi="Times New Roman"/>
                <w:sz w:val="20"/>
                <w:szCs w:val="20"/>
              </w:rPr>
              <w:lastRenderedPageBreak/>
              <w:t>комплексов процессных мероприятий, ведомственных проектов муниципальной программы</w:t>
            </w:r>
          </w:p>
        </w:tc>
        <w:tc>
          <w:tcPr>
            <w:tcW w:w="1299" w:type="dxa"/>
            <w:vMerge w:val="restart"/>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Срок реализации</w:t>
            </w:r>
          </w:p>
        </w:tc>
        <w:tc>
          <w:tcPr>
            <w:tcW w:w="1338" w:type="dxa"/>
            <w:gridSpan w:val="3"/>
            <w:vMerge w:val="restart"/>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Объем финансиров</w:t>
            </w:r>
          </w:p>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ания (тыс. рублей)</w:t>
            </w:r>
          </w:p>
        </w:tc>
        <w:tc>
          <w:tcPr>
            <w:tcW w:w="5225" w:type="dxa"/>
            <w:gridSpan w:val="8"/>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В том числе за счет средств</w:t>
            </w:r>
          </w:p>
        </w:tc>
        <w:tc>
          <w:tcPr>
            <w:tcW w:w="1720" w:type="dxa"/>
            <w:vMerge w:val="restart"/>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Участник/участник мероприятия</w:t>
            </w:r>
          </w:p>
        </w:tc>
        <w:tc>
          <w:tcPr>
            <w:tcW w:w="2835" w:type="dxa"/>
            <w:gridSpan w:val="2"/>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Показатели комплексов процессных мероприятий, ведомственных проектов</w:t>
            </w:r>
          </w:p>
        </w:tc>
      </w:tr>
      <w:tr w:rsidR="003C224B" w:rsidRPr="000D77CA" w:rsidTr="003C224B">
        <w:tc>
          <w:tcPr>
            <w:tcW w:w="842" w:type="dxa"/>
            <w:vMerge/>
          </w:tcPr>
          <w:p w:rsidR="003C224B" w:rsidRPr="000D77CA" w:rsidRDefault="003C224B" w:rsidP="003C224B">
            <w:pPr>
              <w:pStyle w:val="ConsPlusNormal"/>
              <w:jc w:val="center"/>
              <w:rPr>
                <w:rFonts w:ascii="Times New Roman" w:hAnsi="Times New Roman"/>
                <w:sz w:val="20"/>
                <w:szCs w:val="20"/>
              </w:rPr>
            </w:pPr>
          </w:p>
        </w:tc>
        <w:tc>
          <w:tcPr>
            <w:tcW w:w="2050" w:type="dxa"/>
            <w:gridSpan w:val="2"/>
            <w:vMerge/>
          </w:tcPr>
          <w:p w:rsidR="003C224B" w:rsidRPr="000D77CA" w:rsidRDefault="003C224B" w:rsidP="003C224B">
            <w:pPr>
              <w:pStyle w:val="ConsPlusNormal"/>
              <w:jc w:val="center"/>
              <w:rPr>
                <w:rFonts w:ascii="Times New Roman" w:hAnsi="Times New Roman"/>
                <w:sz w:val="20"/>
                <w:szCs w:val="20"/>
              </w:rPr>
            </w:pPr>
          </w:p>
        </w:tc>
        <w:tc>
          <w:tcPr>
            <w:tcW w:w="1299" w:type="dxa"/>
            <w:vMerge/>
          </w:tcPr>
          <w:p w:rsidR="003C224B" w:rsidRPr="000D77CA" w:rsidRDefault="003C224B" w:rsidP="003C224B">
            <w:pPr>
              <w:pStyle w:val="ConsPlusNormal"/>
              <w:jc w:val="center"/>
              <w:rPr>
                <w:rFonts w:ascii="Times New Roman" w:hAnsi="Times New Roman"/>
                <w:sz w:val="20"/>
                <w:szCs w:val="20"/>
              </w:rPr>
            </w:pPr>
          </w:p>
        </w:tc>
        <w:tc>
          <w:tcPr>
            <w:tcW w:w="1338" w:type="dxa"/>
            <w:gridSpan w:val="3"/>
            <w:vMerge/>
          </w:tcPr>
          <w:p w:rsidR="003C224B" w:rsidRPr="000D77CA" w:rsidRDefault="003C224B" w:rsidP="003C224B">
            <w:pPr>
              <w:pStyle w:val="ConsPlusNormal"/>
              <w:jc w:val="center"/>
              <w:rPr>
                <w:rFonts w:ascii="Times New Roman" w:hAnsi="Times New Roman"/>
                <w:sz w:val="20"/>
                <w:szCs w:val="20"/>
              </w:rPr>
            </w:pPr>
          </w:p>
        </w:tc>
        <w:tc>
          <w:tcPr>
            <w:tcW w:w="1134"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федерально</w:t>
            </w:r>
            <w:r w:rsidRPr="000D77CA">
              <w:rPr>
                <w:rFonts w:ascii="Times New Roman" w:hAnsi="Times New Roman"/>
                <w:sz w:val="20"/>
                <w:szCs w:val="20"/>
              </w:rPr>
              <w:lastRenderedPageBreak/>
              <w:t>го бюджета (по согласованию) (прогноз)</w:t>
            </w:r>
          </w:p>
        </w:tc>
        <w:tc>
          <w:tcPr>
            <w:tcW w:w="1139" w:type="dxa"/>
            <w:gridSpan w:val="2"/>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 xml:space="preserve">областного </w:t>
            </w:r>
            <w:r w:rsidRPr="000D77CA">
              <w:rPr>
                <w:rFonts w:ascii="Times New Roman" w:hAnsi="Times New Roman"/>
                <w:sz w:val="20"/>
                <w:szCs w:val="20"/>
              </w:rPr>
              <w:lastRenderedPageBreak/>
              <w:t>бюджета (по согласованию) (прогноз)</w:t>
            </w:r>
          </w:p>
        </w:tc>
        <w:tc>
          <w:tcPr>
            <w:tcW w:w="972"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 xml:space="preserve">местного </w:t>
            </w:r>
            <w:r w:rsidRPr="000D77CA">
              <w:rPr>
                <w:rFonts w:ascii="Times New Roman" w:hAnsi="Times New Roman"/>
                <w:sz w:val="20"/>
                <w:szCs w:val="20"/>
              </w:rPr>
              <w:lastRenderedPageBreak/>
              <w:t>бюджета</w:t>
            </w:r>
          </w:p>
        </w:tc>
        <w:tc>
          <w:tcPr>
            <w:tcW w:w="1007" w:type="dxa"/>
            <w:gridSpan w:val="3"/>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 xml:space="preserve">бюджетов </w:t>
            </w:r>
            <w:r w:rsidRPr="000D77CA">
              <w:rPr>
                <w:rFonts w:ascii="Times New Roman" w:hAnsi="Times New Roman"/>
                <w:sz w:val="20"/>
                <w:szCs w:val="20"/>
              </w:rPr>
              <w:lastRenderedPageBreak/>
              <w:t>сельских поселений (по согласованию)</w:t>
            </w:r>
          </w:p>
        </w:tc>
        <w:tc>
          <w:tcPr>
            <w:tcW w:w="973"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внебюдж</w:t>
            </w:r>
            <w:r w:rsidRPr="000D77CA">
              <w:rPr>
                <w:rFonts w:ascii="Times New Roman" w:hAnsi="Times New Roman"/>
                <w:sz w:val="20"/>
                <w:szCs w:val="20"/>
              </w:rPr>
              <w:lastRenderedPageBreak/>
              <w:t>етных источников (по согласованию)</w:t>
            </w:r>
          </w:p>
        </w:tc>
        <w:tc>
          <w:tcPr>
            <w:tcW w:w="1720" w:type="dxa"/>
            <w:vMerge/>
          </w:tcPr>
          <w:p w:rsidR="003C224B" w:rsidRPr="000D77CA" w:rsidRDefault="003C224B" w:rsidP="003C224B">
            <w:pPr>
              <w:pStyle w:val="ConsPlusNormal"/>
              <w:jc w:val="center"/>
              <w:rPr>
                <w:rFonts w:ascii="Times New Roman" w:hAnsi="Times New Roman"/>
                <w:sz w:val="20"/>
                <w:szCs w:val="20"/>
              </w:rPr>
            </w:pPr>
          </w:p>
        </w:tc>
        <w:tc>
          <w:tcPr>
            <w:tcW w:w="1565"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 xml:space="preserve">наименование и </w:t>
            </w:r>
            <w:r w:rsidRPr="000D77CA">
              <w:rPr>
                <w:rFonts w:ascii="Times New Roman" w:hAnsi="Times New Roman"/>
                <w:sz w:val="20"/>
                <w:szCs w:val="20"/>
              </w:rPr>
              <w:lastRenderedPageBreak/>
              <w:t>единица измерения</w:t>
            </w:r>
          </w:p>
        </w:tc>
        <w:tc>
          <w:tcPr>
            <w:tcW w:w="1270"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 xml:space="preserve">значения по </w:t>
            </w:r>
            <w:r w:rsidRPr="000D77CA">
              <w:rPr>
                <w:rFonts w:ascii="Times New Roman" w:hAnsi="Times New Roman"/>
                <w:sz w:val="20"/>
                <w:szCs w:val="20"/>
              </w:rPr>
              <w:lastRenderedPageBreak/>
              <w:t>годам</w:t>
            </w:r>
          </w:p>
        </w:tc>
      </w:tr>
      <w:tr w:rsidR="003C224B" w:rsidRPr="000D77CA" w:rsidTr="003C224B">
        <w:tc>
          <w:tcPr>
            <w:tcW w:w="842"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lastRenderedPageBreak/>
              <w:t>1</w:t>
            </w:r>
          </w:p>
        </w:tc>
        <w:tc>
          <w:tcPr>
            <w:tcW w:w="2050" w:type="dxa"/>
            <w:gridSpan w:val="2"/>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2</w:t>
            </w:r>
          </w:p>
        </w:tc>
        <w:tc>
          <w:tcPr>
            <w:tcW w:w="1299"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3</w:t>
            </w:r>
          </w:p>
        </w:tc>
        <w:tc>
          <w:tcPr>
            <w:tcW w:w="1338" w:type="dxa"/>
            <w:gridSpan w:val="3"/>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4</w:t>
            </w:r>
          </w:p>
        </w:tc>
        <w:tc>
          <w:tcPr>
            <w:tcW w:w="1134"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5</w:t>
            </w:r>
          </w:p>
        </w:tc>
        <w:tc>
          <w:tcPr>
            <w:tcW w:w="1139" w:type="dxa"/>
            <w:gridSpan w:val="2"/>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6</w:t>
            </w:r>
          </w:p>
        </w:tc>
        <w:tc>
          <w:tcPr>
            <w:tcW w:w="972"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7</w:t>
            </w:r>
          </w:p>
        </w:tc>
        <w:tc>
          <w:tcPr>
            <w:tcW w:w="1007" w:type="dxa"/>
            <w:gridSpan w:val="3"/>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8</w:t>
            </w:r>
          </w:p>
        </w:tc>
        <w:tc>
          <w:tcPr>
            <w:tcW w:w="973"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9</w:t>
            </w:r>
          </w:p>
        </w:tc>
        <w:tc>
          <w:tcPr>
            <w:tcW w:w="1720"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10</w:t>
            </w:r>
          </w:p>
        </w:tc>
        <w:tc>
          <w:tcPr>
            <w:tcW w:w="1565"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11</w:t>
            </w:r>
          </w:p>
        </w:tc>
        <w:tc>
          <w:tcPr>
            <w:tcW w:w="1270" w:type="dxa"/>
            <w:vAlign w:val="center"/>
          </w:tcPr>
          <w:p w:rsidR="003C224B" w:rsidRPr="000D77CA" w:rsidRDefault="003C224B" w:rsidP="003C224B">
            <w:pPr>
              <w:pStyle w:val="ConsPlusNormal"/>
              <w:jc w:val="center"/>
              <w:rPr>
                <w:rFonts w:ascii="Times New Roman" w:hAnsi="Times New Roman"/>
                <w:sz w:val="20"/>
                <w:szCs w:val="20"/>
              </w:rPr>
            </w:pPr>
            <w:r w:rsidRPr="000D77CA">
              <w:rPr>
                <w:rFonts w:ascii="Times New Roman" w:hAnsi="Times New Roman"/>
                <w:sz w:val="20"/>
                <w:szCs w:val="20"/>
              </w:rPr>
              <w:t>12</w:t>
            </w:r>
          </w:p>
        </w:tc>
      </w:tr>
      <w:tr w:rsidR="003C224B" w:rsidRPr="000D77CA" w:rsidTr="003C224B">
        <w:tc>
          <w:tcPr>
            <w:tcW w:w="842" w:type="dxa"/>
          </w:tcPr>
          <w:p w:rsidR="003C224B" w:rsidRPr="000D77CA" w:rsidRDefault="003C224B" w:rsidP="003C224B">
            <w:pPr>
              <w:pStyle w:val="ConsPlusNormal"/>
              <w:rPr>
                <w:rFonts w:ascii="Times New Roman" w:hAnsi="Times New Roman"/>
                <w:sz w:val="20"/>
                <w:szCs w:val="20"/>
              </w:rPr>
            </w:pPr>
          </w:p>
        </w:tc>
        <w:tc>
          <w:tcPr>
            <w:tcW w:w="14467" w:type="dxa"/>
            <w:gridSpan w:val="17"/>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Подпрограмма 3 «Особо охраняемы природные территории Молчановского района»</w:t>
            </w:r>
          </w:p>
        </w:tc>
      </w:tr>
      <w:tr w:rsidR="003C224B" w:rsidRPr="000D77CA" w:rsidTr="003C224B">
        <w:tc>
          <w:tcPr>
            <w:tcW w:w="842"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w:t>
            </w:r>
          </w:p>
        </w:tc>
        <w:tc>
          <w:tcPr>
            <w:tcW w:w="14467" w:type="dxa"/>
            <w:gridSpan w:val="17"/>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Задача 1 подпрограммы 3. Создание условий для отдыха населения и сохранений рекреационных ресурсов</w:t>
            </w:r>
          </w:p>
        </w:tc>
      </w:tr>
      <w:tr w:rsidR="003C224B" w:rsidRPr="000D77CA" w:rsidTr="003C224B">
        <w:tc>
          <w:tcPr>
            <w:tcW w:w="842"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1.1</w:t>
            </w:r>
          </w:p>
        </w:tc>
        <w:tc>
          <w:tcPr>
            <w:tcW w:w="1993"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Комплекс процессных мероприятий</w:t>
            </w:r>
          </w:p>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«Охрана окружающей среды на особо охраняемых природных территориях»</w:t>
            </w:r>
          </w:p>
        </w:tc>
        <w:tc>
          <w:tcPr>
            <w:tcW w:w="1405" w:type="dxa"/>
            <w:gridSpan w:val="3"/>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всего</w:t>
            </w:r>
          </w:p>
        </w:tc>
        <w:tc>
          <w:tcPr>
            <w:tcW w:w="1289"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val="restart"/>
          </w:tcPr>
          <w:p w:rsidR="003C224B" w:rsidRPr="000D77CA" w:rsidRDefault="003C224B" w:rsidP="003C224B">
            <w:pPr>
              <w:pStyle w:val="ConsPlusNormal"/>
              <w:tabs>
                <w:tab w:val="left" w:pos="540"/>
              </w:tabs>
              <w:rPr>
                <w:rFonts w:ascii="Times New Roman" w:hAnsi="Times New Roman"/>
                <w:sz w:val="20"/>
                <w:szCs w:val="20"/>
              </w:rPr>
            </w:pPr>
            <w:r w:rsidRPr="000D77CA">
              <w:rPr>
                <w:rFonts w:ascii="Times New Roman" w:hAnsi="Times New Roman"/>
                <w:sz w:val="20"/>
                <w:szCs w:val="20"/>
              </w:rPr>
              <w:t xml:space="preserve">Администрация Молчановского района </w:t>
            </w:r>
          </w:p>
        </w:tc>
        <w:tc>
          <w:tcPr>
            <w:tcW w:w="1565"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Площадь охраняемой природной территории, кв.м</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x</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05" w:type="dxa"/>
            <w:gridSpan w:val="3"/>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2024 год</w:t>
            </w:r>
          </w:p>
        </w:tc>
        <w:tc>
          <w:tcPr>
            <w:tcW w:w="1289"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0</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05" w:type="dxa"/>
            <w:gridSpan w:val="3"/>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2025 год</w:t>
            </w:r>
          </w:p>
        </w:tc>
        <w:tc>
          <w:tcPr>
            <w:tcW w:w="1289"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vAlign w:val="center"/>
          </w:tcPr>
          <w:p w:rsidR="003C224B" w:rsidRPr="000D77CA" w:rsidRDefault="003C224B" w:rsidP="003C224B">
            <w:pPr>
              <w:pStyle w:val="ConsPlusNormal"/>
              <w:rPr>
                <w:rFonts w:ascii="Times New Roman" w:hAnsi="Times New Roman"/>
                <w:sz w:val="20"/>
                <w:szCs w:val="20"/>
                <w:lang w:val="en-US"/>
              </w:rPr>
            </w:pPr>
            <w:r w:rsidRPr="000D77CA">
              <w:rPr>
                <w:rFonts w:ascii="Times New Roman" w:hAnsi="Times New Roman"/>
                <w:sz w:val="20"/>
                <w:szCs w:val="20"/>
                <w:lang w:val="en-US"/>
              </w:rPr>
              <w:t>0</w:t>
            </w:r>
          </w:p>
        </w:tc>
      </w:tr>
      <w:tr w:rsidR="003C224B" w:rsidRPr="000D77CA" w:rsidTr="003C224B">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05" w:type="dxa"/>
            <w:gridSpan w:val="3"/>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2026 год</w:t>
            </w:r>
          </w:p>
        </w:tc>
        <w:tc>
          <w:tcPr>
            <w:tcW w:w="1289"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lang w:val="en-US"/>
              </w:rPr>
              <w:t>0</w:t>
            </w:r>
          </w:p>
        </w:tc>
      </w:tr>
      <w:tr w:rsidR="003C224B" w:rsidRPr="000D77CA" w:rsidTr="003C224B">
        <w:trPr>
          <w:trHeight w:val="351"/>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05" w:type="dxa"/>
            <w:gridSpan w:val="3"/>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2027 год</w:t>
            </w:r>
          </w:p>
        </w:tc>
        <w:tc>
          <w:tcPr>
            <w:tcW w:w="1289"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vAlign w:val="center"/>
          </w:tcPr>
          <w:p w:rsidR="003C224B" w:rsidRPr="000D77CA" w:rsidRDefault="003C224B" w:rsidP="003C224B">
            <w:pPr>
              <w:pStyle w:val="ConsPlusNormal"/>
              <w:rPr>
                <w:rFonts w:ascii="Times New Roman" w:hAnsi="Times New Roman"/>
                <w:sz w:val="20"/>
                <w:szCs w:val="20"/>
                <w:lang w:val="en-US"/>
              </w:rPr>
            </w:pPr>
            <w:r w:rsidRPr="000D77CA">
              <w:rPr>
                <w:rFonts w:ascii="Times New Roman" w:hAnsi="Times New Roman"/>
                <w:sz w:val="20"/>
                <w:szCs w:val="20"/>
                <w:lang w:val="en-US"/>
              </w:rPr>
              <w:t>0</w:t>
            </w:r>
          </w:p>
        </w:tc>
      </w:tr>
      <w:tr w:rsidR="003C224B" w:rsidRPr="000D77CA" w:rsidTr="003C224B">
        <w:trPr>
          <w:trHeight w:val="351"/>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05" w:type="dxa"/>
            <w:gridSpan w:val="3"/>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2028 год</w:t>
            </w:r>
          </w:p>
        </w:tc>
        <w:tc>
          <w:tcPr>
            <w:tcW w:w="1289"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vAlign w:val="center"/>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lang w:val="en-US"/>
              </w:rPr>
              <w:t>0</w:t>
            </w:r>
          </w:p>
        </w:tc>
      </w:tr>
      <w:tr w:rsidR="003C224B" w:rsidRPr="000D77CA" w:rsidTr="003C224B">
        <w:trPr>
          <w:trHeight w:val="84"/>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05" w:type="dxa"/>
            <w:gridSpan w:val="3"/>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2029 год</w:t>
            </w:r>
          </w:p>
        </w:tc>
        <w:tc>
          <w:tcPr>
            <w:tcW w:w="1289"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vMerge/>
          </w:tcPr>
          <w:p w:rsidR="003C224B" w:rsidRPr="000D77CA" w:rsidRDefault="003C224B" w:rsidP="003C224B">
            <w:pPr>
              <w:pStyle w:val="ConsPlusNormal"/>
              <w:rPr>
                <w:rFonts w:ascii="Times New Roman" w:hAnsi="Times New Roman"/>
                <w:sz w:val="20"/>
                <w:szCs w:val="20"/>
              </w:rPr>
            </w:pPr>
          </w:p>
        </w:tc>
        <w:tc>
          <w:tcPr>
            <w:tcW w:w="1565" w:type="dxa"/>
            <w:vMerge/>
          </w:tcPr>
          <w:p w:rsidR="003C224B" w:rsidRPr="000D77CA" w:rsidRDefault="003C224B" w:rsidP="003C224B">
            <w:pPr>
              <w:pStyle w:val="ConsPlusNormal"/>
              <w:rPr>
                <w:rFonts w:ascii="Times New Roman" w:hAnsi="Times New Roman"/>
                <w:sz w:val="20"/>
                <w:szCs w:val="20"/>
              </w:rPr>
            </w:pP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lang w:val="en-US"/>
              </w:rPr>
              <w:t>0</w:t>
            </w:r>
          </w:p>
        </w:tc>
      </w:tr>
      <w:tr w:rsidR="003C224B" w:rsidRPr="000D77CA" w:rsidTr="003C224B">
        <w:trPr>
          <w:trHeight w:val="361"/>
        </w:trPr>
        <w:tc>
          <w:tcPr>
            <w:tcW w:w="842" w:type="dxa"/>
            <w:vMerge w:val="restart"/>
          </w:tcPr>
          <w:p w:rsidR="003C224B" w:rsidRPr="000D77CA" w:rsidRDefault="003C224B" w:rsidP="003C224B">
            <w:pPr>
              <w:pStyle w:val="ConsPlusNormal"/>
              <w:rPr>
                <w:rFonts w:ascii="Times New Roman" w:hAnsi="Times New Roman"/>
                <w:sz w:val="20"/>
                <w:szCs w:val="20"/>
              </w:rPr>
            </w:pPr>
          </w:p>
        </w:tc>
        <w:tc>
          <w:tcPr>
            <w:tcW w:w="1993" w:type="dxa"/>
            <w:vMerge w:val="restart"/>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Итого по подпрограмме (направлению) 3</w:t>
            </w:r>
          </w:p>
        </w:tc>
        <w:tc>
          <w:tcPr>
            <w:tcW w:w="1418" w:type="dxa"/>
            <w:gridSpan w:val="4"/>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всего</w:t>
            </w:r>
          </w:p>
        </w:tc>
        <w:tc>
          <w:tcPr>
            <w:tcW w:w="1276"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18" w:type="dxa"/>
            <w:gridSpan w:val="4"/>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2024 год</w:t>
            </w:r>
          </w:p>
        </w:tc>
        <w:tc>
          <w:tcPr>
            <w:tcW w:w="1276"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18" w:type="dxa"/>
            <w:gridSpan w:val="4"/>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2025 год</w:t>
            </w:r>
          </w:p>
        </w:tc>
        <w:tc>
          <w:tcPr>
            <w:tcW w:w="1276"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18" w:type="dxa"/>
            <w:gridSpan w:val="4"/>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2026 год</w:t>
            </w:r>
          </w:p>
        </w:tc>
        <w:tc>
          <w:tcPr>
            <w:tcW w:w="1276"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18" w:type="dxa"/>
            <w:gridSpan w:val="4"/>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2027 год</w:t>
            </w:r>
          </w:p>
        </w:tc>
        <w:tc>
          <w:tcPr>
            <w:tcW w:w="1276"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18" w:type="dxa"/>
            <w:gridSpan w:val="4"/>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2028 год</w:t>
            </w:r>
          </w:p>
        </w:tc>
        <w:tc>
          <w:tcPr>
            <w:tcW w:w="1276"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r>
      <w:tr w:rsidR="003C224B" w:rsidRPr="000D77CA" w:rsidTr="003C224B">
        <w:trPr>
          <w:trHeight w:val="268"/>
        </w:trPr>
        <w:tc>
          <w:tcPr>
            <w:tcW w:w="842" w:type="dxa"/>
            <w:vMerge/>
          </w:tcPr>
          <w:p w:rsidR="003C224B" w:rsidRPr="000D77CA" w:rsidRDefault="003C224B" w:rsidP="003C224B">
            <w:pPr>
              <w:pStyle w:val="ConsPlusNormal"/>
              <w:rPr>
                <w:rFonts w:ascii="Times New Roman" w:hAnsi="Times New Roman"/>
                <w:sz w:val="20"/>
                <w:szCs w:val="20"/>
              </w:rPr>
            </w:pPr>
          </w:p>
        </w:tc>
        <w:tc>
          <w:tcPr>
            <w:tcW w:w="1993" w:type="dxa"/>
            <w:vMerge/>
          </w:tcPr>
          <w:p w:rsidR="003C224B" w:rsidRPr="000D77CA" w:rsidRDefault="003C224B" w:rsidP="003C224B">
            <w:pPr>
              <w:pStyle w:val="ConsPlusNormal"/>
              <w:rPr>
                <w:rFonts w:ascii="Times New Roman" w:hAnsi="Times New Roman"/>
                <w:sz w:val="20"/>
                <w:szCs w:val="20"/>
              </w:rPr>
            </w:pPr>
          </w:p>
        </w:tc>
        <w:tc>
          <w:tcPr>
            <w:tcW w:w="1418" w:type="dxa"/>
            <w:gridSpan w:val="4"/>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прогнозный период 2029 год</w:t>
            </w:r>
          </w:p>
        </w:tc>
        <w:tc>
          <w:tcPr>
            <w:tcW w:w="1276"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19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0"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83"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857" w:type="dxa"/>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012" w:type="dxa"/>
            <w:gridSpan w:val="2"/>
          </w:tcPr>
          <w:p w:rsidR="003C224B" w:rsidRPr="000D77CA" w:rsidRDefault="003C224B" w:rsidP="003C224B">
            <w:pPr>
              <w:pStyle w:val="ConsPlusNormal"/>
              <w:tabs>
                <w:tab w:val="left" w:pos="540"/>
              </w:tabs>
              <w:jc w:val="center"/>
              <w:rPr>
                <w:rFonts w:ascii="Times New Roman" w:hAnsi="Times New Roman"/>
                <w:sz w:val="20"/>
                <w:szCs w:val="20"/>
              </w:rPr>
            </w:pPr>
            <w:r w:rsidRPr="000D77CA">
              <w:rPr>
                <w:rFonts w:ascii="Times New Roman" w:hAnsi="Times New Roman"/>
                <w:sz w:val="20"/>
                <w:szCs w:val="20"/>
              </w:rPr>
              <w:t>0,0</w:t>
            </w:r>
          </w:p>
        </w:tc>
        <w:tc>
          <w:tcPr>
            <w:tcW w:w="1720" w:type="dxa"/>
          </w:tcPr>
          <w:p w:rsidR="003C224B" w:rsidRPr="000D77CA" w:rsidRDefault="003C224B" w:rsidP="003C224B">
            <w:pPr>
              <w:pStyle w:val="ConsPlusNormal"/>
              <w:rPr>
                <w:rFonts w:ascii="Times New Roman" w:hAnsi="Times New Roman"/>
                <w:sz w:val="20"/>
                <w:szCs w:val="20"/>
              </w:rPr>
            </w:pPr>
          </w:p>
        </w:tc>
        <w:tc>
          <w:tcPr>
            <w:tcW w:w="1565"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c>
          <w:tcPr>
            <w:tcW w:w="1270" w:type="dxa"/>
          </w:tcPr>
          <w:p w:rsidR="003C224B" w:rsidRPr="000D77CA" w:rsidRDefault="003C224B" w:rsidP="003C224B">
            <w:pPr>
              <w:pStyle w:val="ConsPlusNormal"/>
              <w:rPr>
                <w:rFonts w:ascii="Times New Roman" w:hAnsi="Times New Roman"/>
                <w:sz w:val="20"/>
                <w:szCs w:val="20"/>
              </w:rPr>
            </w:pPr>
            <w:r w:rsidRPr="000D77CA">
              <w:rPr>
                <w:rFonts w:ascii="Times New Roman" w:hAnsi="Times New Roman"/>
                <w:sz w:val="20"/>
                <w:szCs w:val="20"/>
              </w:rPr>
              <w:t>Х</w:t>
            </w:r>
          </w:p>
        </w:tc>
      </w:tr>
    </w:tbl>
    <w:p w:rsidR="003C224B" w:rsidRPr="000D77CA" w:rsidRDefault="003C224B" w:rsidP="003C224B">
      <w:pPr>
        <w:pStyle w:val="ConsPlusNormal"/>
        <w:tabs>
          <w:tab w:val="left" w:pos="540"/>
        </w:tabs>
        <w:rPr>
          <w:rFonts w:ascii="Times New Roman" w:hAnsi="Times New Roman"/>
          <w:sz w:val="20"/>
          <w:szCs w:val="20"/>
          <w:lang w:val="en-US"/>
        </w:rPr>
      </w:pPr>
    </w:p>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autoSpaceDE w:val="0"/>
        <w:autoSpaceDN w:val="0"/>
        <w:adjustRightInd w:val="0"/>
        <w:contextualSpacing/>
        <w:jc w:val="center"/>
        <w:rPr>
          <w:b/>
          <w:color w:val="000000" w:themeColor="text1"/>
          <w:sz w:val="20"/>
          <w:szCs w:val="20"/>
        </w:rPr>
      </w:pPr>
      <w:r w:rsidRPr="000D77CA">
        <w:rPr>
          <w:b/>
          <w:color w:val="000000" w:themeColor="text1"/>
          <w:sz w:val="20"/>
          <w:szCs w:val="20"/>
        </w:rPr>
        <w:t>ПАСПОРТ</w:t>
      </w:r>
    </w:p>
    <w:p w:rsidR="003C224B" w:rsidRPr="000D77CA" w:rsidRDefault="003C224B" w:rsidP="003C224B">
      <w:pPr>
        <w:pStyle w:val="ConsPlusNormal"/>
        <w:tabs>
          <w:tab w:val="left" w:pos="540"/>
        </w:tabs>
        <w:ind w:left="360"/>
        <w:jc w:val="center"/>
        <w:rPr>
          <w:rFonts w:ascii="Times New Roman" w:hAnsi="Times New Roman"/>
          <w:sz w:val="20"/>
          <w:szCs w:val="20"/>
        </w:rPr>
      </w:pPr>
      <w:r w:rsidRPr="000D77CA">
        <w:rPr>
          <w:rFonts w:ascii="Times New Roman" w:hAnsi="Times New Roman"/>
          <w:b/>
          <w:color w:val="000000" w:themeColor="text1"/>
          <w:sz w:val="20"/>
          <w:szCs w:val="20"/>
        </w:rPr>
        <w:t>Комплекса процессных мероприятий</w:t>
      </w:r>
    </w:p>
    <w:p w:rsidR="003C224B" w:rsidRPr="000D77CA" w:rsidRDefault="003C224B" w:rsidP="003C224B">
      <w:pPr>
        <w:pStyle w:val="ConsPlusNormal"/>
        <w:ind w:right="-739"/>
        <w:jc w:val="center"/>
        <w:rPr>
          <w:rFonts w:ascii="Times New Roman" w:hAnsi="Times New Roman"/>
          <w:b/>
          <w:sz w:val="20"/>
          <w:szCs w:val="20"/>
        </w:rPr>
      </w:pPr>
      <w:r w:rsidRPr="000D77CA">
        <w:rPr>
          <w:rFonts w:ascii="Times New Roman" w:hAnsi="Times New Roman"/>
          <w:b/>
          <w:sz w:val="20"/>
          <w:szCs w:val="20"/>
        </w:rPr>
        <w:t>«Особо охраняемые природные территории Молчановского района»</w:t>
      </w:r>
    </w:p>
    <w:p w:rsidR="003C224B" w:rsidRPr="000D77CA" w:rsidRDefault="003C224B" w:rsidP="003C224B">
      <w:pPr>
        <w:pStyle w:val="ConsPlusNormal"/>
        <w:ind w:right="-739"/>
        <w:jc w:val="center"/>
        <w:rPr>
          <w:rFonts w:ascii="Times New Roman" w:hAnsi="Times New Roman"/>
          <w:b/>
          <w:sz w:val="20"/>
          <w:szCs w:val="20"/>
        </w:rPr>
      </w:pPr>
    </w:p>
    <w:p w:rsidR="003C224B" w:rsidRPr="000D77CA" w:rsidRDefault="003C224B" w:rsidP="003C224B">
      <w:pPr>
        <w:pStyle w:val="ConsPlusNormal"/>
        <w:tabs>
          <w:tab w:val="left" w:pos="540"/>
        </w:tabs>
        <w:ind w:left="360"/>
        <w:jc w:val="center"/>
        <w:rPr>
          <w:rFonts w:ascii="Times New Roman" w:hAnsi="Times New Roman"/>
          <w:sz w:val="20"/>
          <w:szCs w:val="20"/>
        </w:rPr>
      </w:pPr>
    </w:p>
    <w:tbl>
      <w:tblPr>
        <w:tblStyle w:val="aa"/>
        <w:tblW w:w="15134" w:type="dxa"/>
        <w:tblLook w:val="04A0" w:firstRow="1" w:lastRow="0" w:firstColumn="1" w:lastColumn="0" w:noHBand="0" w:noVBand="1"/>
      </w:tblPr>
      <w:tblGrid>
        <w:gridCol w:w="7280"/>
        <w:gridCol w:w="7854"/>
      </w:tblGrid>
      <w:tr w:rsidR="003C224B" w:rsidRPr="000D77CA" w:rsidTr="003C224B">
        <w:trPr>
          <w:trHeight w:val="460"/>
        </w:trPr>
        <w:tc>
          <w:tcPr>
            <w:tcW w:w="7280"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Ответственный за выполнение ведомственного проекта</w:t>
            </w:r>
          </w:p>
        </w:tc>
        <w:tc>
          <w:tcPr>
            <w:tcW w:w="785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rFonts w:eastAsia="Calibri"/>
                <w:sz w:val="20"/>
                <w:szCs w:val="20"/>
              </w:rPr>
            </w:pPr>
            <w:r w:rsidRPr="000D77CA">
              <w:rPr>
                <w:rFonts w:eastAsia="Calibri"/>
                <w:sz w:val="20"/>
                <w:szCs w:val="20"/>
              </w:rPr>
              <w:t>Администрация Молчановского района (Управление по социальной политике Администрации Молчановского района)</w:t>
            </w:r>
          </w:p>
        </w:tc>
      </w:tr>
      <w:tr w:rsidR="003C224B" w:rsidRPr="000D77CA" w:rsidTr="003C224B">
        <w:tc>
          <w:tcPr>
            <w:tcW w:w="7280"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Связь с муниципальной программой</w:t>
            </w:r>
          </w:p>
        </w:tc>
        <w:tc>
          <w:tcPr>
            <w:tcW w:w="785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sz w:val="20"/>
                <w:szCs w:val="20"/>
              </w:rPr>
            </w:pPr>
            <w:r w:rsidRPr="000D77CA">
              <w:rPr>
                <w:sz w:val="20"/>
                <w:szCs w:val="20"/>
              </w:rPr>
              <w:t>Муниципальная программа «</w:t>
            </w:r>
            <w:r w:rsidRPr="000D77CA">
              <w:rPr>
                <w:color w:val="000000"/>
                <w:sz w:val="20"/>
                <w:szCs w:val="20"/>
              </w:rPr>
              <w:t>Об утверждении муниципальной программы «Охрана окружающей среды на территории Молчановского района на 2022 - 2029 годы»</w:t>
            </w:r>
          </w:p>
        </w:tc>
      </w:tr>
      <w:tr w:rsidR="003C224B" w:rsidRPr="000D77CA" w:rsidTr="003C224B">
        <w:tc>
          <w:tcPr>
            <w:tcW w:w="7280"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rPr>
                <w:sz w:val="20"/>
                <w:szCs w:val="20"/>
              </w:rPr>
            </w:pPr>
            <w:r w:rsidRPr="000D77CA">
              <w:rPr>
                <w:sz w:val="20"/>
                <w:szCs w:val="20"/>
              </w:rPr>
              <w:t>Подпрограмма (направление) муниципальной программы Молчановского района</w:t>
            </w:r>
          </w:p>
        </w:tc>
        <w:tc>
          <w:tcPr>
            <w:tcW w:w="785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jc w:val="both"/>
              <w:rPr>
                <w:sz w:val="20"/>
                <w:szCs w:val="20"/>
              </w:rPr>
            </w:pPr>
            <w:r w:rsidRPr="000D77CA">
              <w:rPr>
                <w:sz w:val="20"/>
                <w:szCs w:val="20"/>
              </w:rPr>
              <w:t>Подпрограмма (направление) 3 муниципальной программы «Особо охраняемые природные территории Молчановского района»</w:t>
            </w:r>
          </w:p>
        </w:tc>
      </w:tr>
    </w:tbl>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pStyle w:val="ConsPlusNormal"/>
        <w:tabs>
          <w:tab w:val="left" w:pos="540"/>
        </w:tabs>
        <w:rPr>
          <w:rFonts w:ascii="Times New Roman" w:hAnsi="Times New Roman"/>
          <w:sz w:val="20"/>
          <w:szCs w:val="20"/>
        </w:rPr>
      </w:pPr>
    </w:p>
    <w:p w:rsidR="003C224B" w:rsidRPr="000D77CA" w:rsidRDefault="003C224B" w:rsidP="003C224B">
      <w:pPr>
        <w:autoSpaceDE w:val="0"/>
        <w:autoSpaceDN w:val="0"/>
        <w:adjustRightInd w:val="0"/>
        <w:contextualSpacing/>
        <w:jc w:val="center"/>
        <w:rPr>
          <w:b/>
          <w:color w:val="000000"/>
          <w:sz w:val="20"/>
          <w:szCs w:val="20"/>
        </w:rPr>
      </w:pPr>
      <w:r w:rsidRPr="000D77CA">
        <w:rPr>
          <w:b/>
          <w:color w:val="000000"/>
          <w:sz w:val="20"/>
          <w:szCs w:val="20"/>
        </w:rPr>
        <w:t>Показатели реализации комплекса процессных мероприятий</w:t>
      </w:r>
    </w:p>
    <w:p w:rsidR="003C224B" w:rsidRPr="000D77CA" w:rsidRDefault="003C224B" w:rsidP="003C224B">
      <w:pPr>
        <w:rPr>
          <w:sz w:val="20"/>
          <w:szCs w:val="20"/>
        </w:rPr>
      </w:pPr>
    </w:p>
    <w:tbl>
      <w:tblPr>
        <w:tblStyle w:val="aa"/>
        <w:tblW w:w="0" w:type="auto"/>
        <w:tblLayout w:type="fixed"/>
        <w:tblLook w:val="04A0" w:firstRow="1" w:lastRow="0" w:firstColumn="1" w:lastColumn="0" w:noHBand="0" w:noVBand="1"/>
      </w:tblPr>
      <w:tblGrid>
        <w:gridCol w:w="562"/>
        <w:gridCol w:w="3090"/>
        <w:gridCol w:w="2126"/>
        <w:gridCol w:w="1276"/>
        <w:gridCol w:w="992"/>
        <w:gridCol w:w="1134"/>
        <w:gridCol w:w="1134"/>
        <w:gridCol w:w="1134"/>
        <w:gridCol w:w="1276"/>
        <w:gridCol w:w="1418"/>
        <w:gridCol w:w="1134"/>
      </w:tblGrid>
      <w:tr w:rsidR="003C224B" w:rsidRPr="000D77CA" w:rsidTr="003C224B">
        <w:trPr>
          <w:trHeight w:val="647"/>
        </w:trPr>
        <w:tc>
          <w:tcPr>
            <w:tcW w:w="562" w:type="dxa"/>
            <w:vMerge w:val="restart"/>
          </w:tcPr>
          <w:p w:rsidR="003C224B" w:rsidRPr="000D77CA" w:rsidRDefault="003C224B" w:rsidP="003C224B">
            <w:pPr>
              <w:jc w:val="center"/>
              <w:rPr>
                <w:sz w:val="20"/>
                <w:szCs w:val="20"/>
              </w:rPr>
            </w:pPr>
            <w:r w:rsidRPr="000D77CA">
              <w:rPr>
                <w:sz w:val="20"/>
                <w:szCs w:val="20"/>
              </w:rPr>
              <w:t>№ п/п</w:t>
            </w:r>
          </w:p>
        </w:tc>
        <w:tc>
          <w:tcPr>
            <w:tcW w:w="3090" w:type="dxa"/>
            <w:vMerge w:val="restart"/>
          </w:tcPr>
          <w:p w:rsidR="003C224B" w:rsidRPr="000D77CA" w:rsidRDefault="003C224B" w:rsidP="003C224B">
            <w:pPr>
              <w:jc w:val="center"/>
              <w:rPr>
                <w:sz w:val="20"/>
                <w:szCs w:val="20"/>
              </w:rPr>
            </w:pPr>
            <w:r w:rsidRPr="000D77CA">
              <w:rPr>
                <w:sz w:val="20"/>
                <w:szCs w:val="20"/>
              </w:rPr>
              <w:t>Наименование показателя</w:t>
            </w:r>
          </w:p>
        </w:tc>
        <w:tc>
          <w:tcPr>
            <w:tcW w:w="2126" w:type="dxa"/>
            <w:vMerge w:val="restart"/>
          </w:tcPr>
          <w:p w:rsidR="003C224B" w:rsidRPr="000D77CA" w:rsidRDefault="003C224B" w:rsidP="003C224B">
            <w:pPr>
              <w:jc w:val="center"/>
              <w:rPr>
                <w:sz w:val="20"/>
                <w:szCs w:val="20"/>
              </w:rPr>
            </w:pPr>
            <w:r w:rsidRPr="000D77CA">
              <w:rPr>
                <w:sz w:val="20"/>
                <w:szCs w:val="20"/>
              </w:rPr>
              <w:t>Ответственный за достижение показателя</w:t>
            </w:r>
          </w:p>
        </w:tc>
        <w:tc>
          <w:tcPr>
            <w:tcW w:w="1276" w:type="dxa"/>
            <w:vMerge w:val="restart"/>
          </w:tcPr>
          <w:p w:rsidR="003C224B" w:rsidRPr="000D77CA" w:rsidRDefault="003C224B" w:rsidP="003C224B">
            <w:pPr>
              <w:ind w:firstLine="34"/>
              <w:jc w:val="center"/>
              <w:rPr>
                <w:sz w:val="20"/>
                <w:szCs w:val="20"/>
              </w:rPr>
            </w:pPr>
            <w:r w:rsidRPr="000D77CA">
              <w:rPr>
                <w:sz w:val="20"/>
                <w:szCs w:val="20"/>
              </w:rPr>
              <w:t>Единица измерения (по ОКЕИ)</w:t>
            </w:r>
          </w:p>
        </w:tc>
        <w:tc>
          <w:tcPr>
            <w:tcW w:w="992" w:type="dxa"/>
            <w:vMerge w:val="restart"/>
          </w:tcPr>
          <w:p w:rsidR="003C224B" w:rsidRPr="000D77CA" w:rsidRDefault="003C224B" w:rsidP="003C224B">
            <w:pPr>
              <w:ind w:firstLine="33"/>
              <w:jc w:val="center"/>
              <w:rPr>
                <w:sz w:val="20"/>
                <w:szCs w:val="20"/>
              </w:rPr>
            </w:pPr>
            <w:r w:rsidRPr="000D77CA">
              <w:rPr>
                <w:sz w:val="20"/>
                <w:szCs w:val="20"/>
              </w:rPr>
              <w:t>Базовое значение</w:t>
            </w:r>
          </w:p>
        </w:tc>
        <w:tc>
          <w:tcPr>
            <w:tcW w:w="7230" w:type="dxa"/>
            <w:gridSpan w:val="6"/>
          </w:tcPr>
          <w:p w:rsidR="003C224B" w:rsidRPr="000D77CA" w:rsidRDefault="003C224B" w:rsidP="003C224B">
            <w:pPr>
              <w:jc w:val="center"/>
              <w:rPr>
                <w:sz w:val="20"/>
                <w:szCs w:val="20"/>
              </w:rPr>
            </w:pPr>
            <w:r w:rsidRPr="000D77CA">
              <w:rPr>
                <w:sz w:val="20"/>
                <w:szCs w:val="20"/>
              </w:rPr>
              <w:t>Планируемое значение показателя (показателя задачи)</w:t>
            </w:r>
          </w:p>
        </w:tc>
      </w:tr>
      <w:tr w:rsidR="003C224B" w:rsidRPr="000D77CA" w:rsidTr="003C224B">
        <w:trPr>
          <w:trHeight w:val="655"/>
        </w:trPr>
        <w:tc>
          <w:tcPr>
            <w:tcW w:w="562" w:type="dxa"/>
            <w:vMerge/>
          </w:tcPr>
          <w:p w:rsidR="003C224B" w:rsidRPr="000D77CA" w:rsidRDefault="003C224B" w:rsidP="003C224B">
            <w:pPr>
              <w:rPr>
                <w:sz w:val="20"/>
                <w:szCs w:val="20"/>
              </w:rPr>
            </w:pPr>
          </w:p>
        </w:tc>
        <w:tc>
          <w:tcPr>
            <w:tcW w:w="3090" w:type="dxa"/>
            <w:vMerge/>
          </w:tcPr>
          <w:p w:rsidR="003C224B" w:rsidRPr="000D77CA" w:rsidRDefault="003C224B" w:rsidP="003C224B">
            <w:pPr>
              <w:rPr>
                <w:sz w:val="20"/>
                <w:szCs w:val="20"/>
              </w:rPr>
            </w:pPr>
          </w:p>
        </w:tc>
        <w:tc>
          <w:tcPr>
            <w:tcW w:w="2126" w:type="dxa"/>
            <w:vMerge/>
          </w:tcPr>
          <w:p w:rsidR="003C224B" w:rsidRPr="000D77CA" w:rsidRDefault="003C224B" w:rsidP="003C224B">
            <w:pPr>
              <w:rPr>
                <w:sz w:val="20"/>
                <w:szCs w:val="20"/>
              </w:rPr>
            </w:pPr>
          </w:p>
        </w:tc>
        <w:tc>
          <w:tcPr>
            <w:tcW w:w="1276" w:type="dxa"/>
            <w:vMerge/>
          </w:tcPr>
          <w:p w:rsidR="003C224B" w:rsidRPr="000D77CA" w:rsidRDefault="003C224B" w:rsidP="003C224B">
            <w:pPr>
              <w:rPr>
                <w:sz w:val="20"/>
                <w:szCs w:val="20"/>
              </w:rPr>
            </w:pPr>
          </w:p>
        </w:tc>
        <w:tc>
          <w:tcPr>
            <w:tcW w:w="992" w:type="dxa"/>
            <w:vMerge/>
          </w:tcPr>
          <w:p w:rsidR="003C224B" w:rsidRPr="000D77CA" w:rsidRDefault="003C224B" w:rsidP="003C224B">
            <w:pPr>
              <w:rPr>
                <w:sz w:val="20"/>
                <w:szCs w:val="20"/>
              </w:rPr>
            </w:pPr>
          </w:p>
        </w:tc>
        <w:tc>
          <w:tcPr>
            <w:tcW w:w="1134" w:type="dxa"/>
          </w:tcPr>
          <w:p w:rsidR="003C224B" w:rsidRPr="000D77CA" w:rsidRDefault="003C224B" w:rsidP="003C224B">
            <w:pPr>
              <w:ind w:firstLine="34"/>
              <w:jc w:val="center"/>
              <w:rPr>
                <w:sz w:val="20"/>
                <w:szCs w:val="20"/>
              </w:rPr>
            </w:pPr>
            <w:r w:rsidRPr="000D77CA">
              <w:rPr>
                <w:sz w:val="20"/>
                <w:szCs w:val="20"/>
              </w:rPr>
              <w:t>2024 год</w:t>
            </w:r>
          </w:p>
        </w:tc>
        <w:tc>
          <w:tcPr>
            <w:tcW w:w="1134" w:type="dxa"/>
          </w:tcPr>
          <w:p w:rsidR="003C224B" w:rsidRPr="000D77CA" w:rsidRDefault="003C224B" w:rsidP="003C224B">
            <w:pPr>
              <w:ind w:firstLine="33"/>
              <w:jc w:val="center"/>
              <w:rPr>
                <w:sz w:val="20"/>
                <w:szCs w:val="20"/>
              </w:rPr>
            </w:pPr>
            <w:r w:rsidRPr="000D77CA">
              <w:rPr>
                <w:sz w:val="20"/>
                <w:szCs w:val="20"/>
              </w:rPr>
              <w:t>2025 год</w:t>
            </w:r>
          </w:p>
        </w:tc>
        <w:tc>
          <w:tcPr>
            <w:tcW w:w="1134" w:type="dxa"/>
          </w:tcPr>
          <w:p w:rsidR="003C224B" w:rsidRPr="000D77CA" w:rsidRDefault="003C224B" w:rsidP="003C224B">
            <w:pPr>
              <w:ind w:firstLine="32"/>
              <w:jc w:val="center"/>
              <w:rPr>
                <w:sz w:val="20"/>
                <w:szCs w:val="20"/>
              </w:rPr>
            </w:pPr>
            <w:r w:rsidRPr="000D77CA">
              <w:rPr>
                <w:sz w:val="20"/>
                <w:szCs w:val="20"/>
              </w:rPr>
              <w:t>2026 год</w:t>
            </w:r>
          </w:p>
        </w:tc>
        <w:tc>
          <w:tcPr>
            <w:tcW w:w="1276" w:type="dxa"/>
          </w:tcPr>
          <w:p w:rsidR="003C224B" w:rsidRPr="000D77CA" w:rsidRDefault="003C224B" w:rsidP="003C224B">
            <w:pPr>
              <w:jc w:val="center"/>
              <w:rPr>
                <w:sz w:val="20"/>
                <w:szCs w:val="20"/>
              </w:rPr>
            </w:pPr>
            <w:r w:rsidRPr="000D77CA">
              <w:rPr>
                <w:sz w:val="20"/>
                <w:szCs w:val="20"/>
              </w:rPr>
              <w:t>Прогнозный период 2027 год</w:t>
            </w:r>
          </w:p>
        </w:tc>
        <w:tc>
          <w:tcPr>
            <w:tcW w:w="1418" w:type="dxa"/>
          </w:tcPr>
          <w:p w:rsidR="003C224B" w:rsidRPr="000D77CA" w:rsidRDefault="003C224B" w:rsidP="003C224B">
            <w:pPr>
              <w:jc w:val="center"/>
              <w:rPr>
                <w:sz w:val="20"/>
                <w:szCs w:val="20"/>
              </w:rPr>
            </w:pPr>
            <w:r w:rsidRPr="000D77CA">
              <w:rPr>
                <w:sz w:val="20"/>
                <w:szCs w:val="20"/>
              </w:rPr>
              <w:t>Прогнозный период 2028 год</w:t>
            </w:r>
          </w:p>
        </w:tc>
        <w:tc>
          <w:tcPr>
            <w:tcW w:w="1134" w:type="dxa"/>
          </w:tcPr>
          <w:p w:rsidR="003C224B" w:rsidRPr="000D77CA" w:rsidRDefault="003C224B" w:rsidP="003C224B">
            <w:pPr>
              <w:jc w:val="center"/>
              <w:rPr>
                <w:sz w:val="20"/>
                <w:szCs w:val="20"/>
              </w:rPr>
            </w:pPr>
            <w:r w:rsidRPr="000D77CA">
              <w:rPr>
                <w:sz w:val="20"/>
                <w:szCs w:val="20"/>
              </w:rPr>
              <w:t>Прогнозный период 2029 год</w:t>
            </w:r>
          </w:p>
        </w:tc>
      </w:tr>
      <w:tr w:rsidR="003C224B" w:rsidRPr="000D77CA" w:rsidTr="003C224B">
        <w:tc>
          <w:tcPr>
            <w:tcW w:w="562" w:type="dxa"/>
          </w:tcPr>
          <w:p w:rsidR="003C224B" w:rsidRPr="000D77CA" w:rsidRDefault="003C224B" w:rsidP="003C224B">
            <w:pPr>
              <w:jc w:val="center"/>
              <w:rPr>
                <w:sz w:val="20"/>
                <w:szCs w:val="20"/>
              </w:rPr>
            </w:pPr>
            <w:r w:rsidRPr="000D77CA">
              <w:rPr>
                <w:sz w:val="20"/>
                <w:szCs w:val="20"/>
              </w:rPr>
              <w:t>1</w:t>
            </w:r>
          </w:p>
        </w:tc>
        <w:tc>
          <w:tcPr>
            <w:tcW w:w="3090" w:type="dxa"/>
          </w:tcPr>
          <w:p w:rsidR="003C224B" w:rsidRPr="000D77CA" w:rsidRDefault="003C224B" w:rsidP="003C224B">
            <w:pPr>
              <w:rPr>
                <w:sz w:val="20"/>
                <w:szCs w:val="20"/>
              </w:rPr>
            </w:pPr>
            <w:r w:rsidRPr="000D77CA">
              <w:rPr>
                <w:sz w:val="20"/>
                <w:szCs w:val="20"/>
              </w:rPr>
              <w:t>Организация санитарной очистки территорий земельных участков от несанкционированного размещения  твердых бытовых отходов</w:t>
            </w:r>
          </w:p>
        </w:tc>
        <w:tc>
          <w:tcPr>
            <w:tcW w:w="2126" w:type="dxa"/>
          </w:tcPr>
          <w:p w:rsidR="003C224B" w:rsidRPr="000D77CA" w:rsidRDefault="003C224B" w:rsidP="003C224B">
            <w:pPr>
              <w:jc w:val="center"/>
              <w:rPr>
                <w:sz w:val="20"/>
                <w:szCs w:val="20"/>
              </w:rPr>
            </w:pPr>
            <w:r w:rsidRPr="000D77CA">
              <w:rPr>
                <w:rFonts w:eastAsia="Calibri"/>
                <w:sz w:val="20"/>
                <w:szCs w:val="20"/>
              </w:rPr>
              <w:t>Управление по социальной политике Администрации Молчановского района</w:t>
            </w:r>
          </w:p>
        </w:tc>
        <w:tc>
          <w:tcPr>
            <w:tcW w:w="1276" w:type="dxa"/>
            <w:vAlign w:val="center"/>
          </w:tcPr>
          <w:p w:rsidR="003C224B" w:rsidRPr="000D77CA" w:rsidRDefault="003C224B" w:rsidP="003C224B">
            <w:pPr>
              <w:jc w:val="center"/>
              <w:rPr>
                <w:sz w:val="20"/>
                <w:szCs w:val="20"/>
              </w:rPr>
            </w:pPr>
            <w:r w:rsidRPr="000D77CA">
              <w:rPr>
                <w:sz w:val="20"/>
                <w:szCs w:val="20"/>
              </w:rPr>
              <w:t>единиц</w:t>
            </w:r>
          </w:p>
        </w:tc>
        <w:tc>
          <w:tcPr>
            <w:tcW w:w="992" w:type="dxa"/>
            <w:vAlign w:val="center"/>
          </w:tcPr>
          <w:p w:rsidR="003C224B" w:rsidRPr="000D77CA" w:rsidRDefault="003C224B" w:rsidP="003C224B">
            <w:pPr>
              <w:jc w:val="center"/>
              <w:rPr>
                <w:sz w:val="20"/>
                <w:szCs w:val="20"/>
              </w:rPr>
            </w:pPr>
            <w:r w:rsidRPr="000D77CA">
              <w:rPr>
                <w:sz w:val="20"/>
                <w:szCs w:val="20"/>
              </w:rPr>
              <w:t>1</w:t>
            </w:r>
          </w:p>
        </w:tc>
        <w:tc>
          <w:tcPr>
            <w:tcW w:w="1134" w:type="dxa"/>
            <w:vAlign w:val="center"/>
          </w:tcPr>
          <w:p w:rsidR="003C224B" w:rsidRPr="000D77CA" w:rsidRDefault="003C224B" w:rsidP="003C224B">
            <w:pPr>
              <w:jc w:val="center"/>
              <w:rPr>
                <w:sz w:val="20"/>
                <w:szCs w:val="20"/>
              </w:rPr>
            </w:pPr>
            <w:r w:rsidRPr="000D77CA">
              <w:rPr>
                <w:sz w:val="20"/>
                <w:szCs w:val="20"/>
              </w:rPr>
              <w:t>0</w:t>
            </w:r>
          </w:p>
        </w:tc>
        <w:tc>
          <w:tcPr>
            <w:tcW w:w="1134" w:type="dxa"/>
            <w:vAlign w:val="center"/>
          </w:tcPr>
          <w:p w:rsidR="003C224B" w:rsidRPr="000D77CA" w:rsidRDefault="003C224B" w:rsidP="003C224B">
            <w:pPr>
              <w:jc w:val="center"/>
              <w:rPr>
                <w:sz w:val="20"/>
                <w:szCs w:val="20"/>
              </w:rPr>
            </w:pPr>
            <w:r w:rsidRPr="000D77CA">
              <w:rPr>
                <w:sz w:val="20"/>
                <w:szCs w:val="20"/>
              </w:rPr>
              <w:t>0</w:t>
            </w:r>
          </w:p>
        </w:tc>
        <w:tc>
          <w:tcPr>
            <w:tcW w:w="1134" w:type="dxa"/>
            <w:vAlign w:val="center"/>
          </w:tcPr>
          <w:p w:rsidR="003C224B" w:rsidRPr="000D77CA" w:rsidRDefault="003C224B" w:rsidP="003C224B">
            <w:pPr>
              <w:jc w:val="center"/>
              <w:rPr>
                <w:sz w:val="20"/>
                <w:szCs w:val="20"/>
              </w:rPr>
            </w:pPr>
            <w:r w:rsidRPr="000D77CA">
              <w:rPr>
                <w:sz w:val="20"/>
                <w:szCs w:val="20"/>
              </w:rPr>
              <w:t>0</w:t>
            </w:r>
          </w:p>
        </w:tc>
        <w:tc>
          <w:tcPr>
            <w:tcW w:w="1276" w:type="dxa"/>
            <w:vAlign w:val="center"/>
          </w:tcPr>
          <w:p w:rsidR="003C224B" w:rsidRPr="000D77CA" w:rsidRDefault="003C224B" w:rsidP="003C224B">
            <w:pPr>
              <w:jc w:val="center"/>
              <w:rPr>
                <w:sz w:val="20"/>
                <w:szCs w:val="20"/>
              </w:rPr>
            </w:pPr>
            <w:r w:rsidRPr="000D77CA">
              <w:rPr>
                <w:sz w:val="20"/>
                <w:szCs w:val="20"/>
              </w:rPr>
              <w:t>0</w:t>
            </w:r>
          </w:p>
        </w:tc>
        <w:tc>
          <w:tcPr>
            <w:tcW w:w="1418" w:type="dxa"/>
            <w:vAlign w:val="center"/>
          </w:tcPr>
          <w:p w:rsidR="003C224B" w:rsidRPr="000D77CA" w:rsidRDefault="003C224B" w:rsidP="003C224B">
            <w:pPr>
              <w:jc w:val="center"/>
              <w:rPr>
                <w:sz w:val="20"/>
                <w:szCs w:val="20"/>
              </w:rPr>
            </w:pPr>
            <w:r w:rsidRPr="000D77CA">
              <w:rPr>
                <w:sz w:val="20"/>
                <w:szCs w:val="20"/>
              </w:rPr>
              <w:t>0</w:t>
            </w:r>
          </w:p>
        </w:tc>
        <w:tc>
          <w:tcPr>
            <w:tcW w:w="1134" w:type="dxa"/>
            <w:vAlign w:val="center"/>
          </w:tcPr>
          <w:p w:rsidR="003C224B" w:rsidRPr="000D77CA" w:rsidRDefault="003C224B" w:rsidP="003C224B">
            <w:pPr>
              <w:jc w:val="center"/>
              <w:rPr>
                <w:sz w:val="20"/>
                <w:szCs w:val="20"/>
              </w:rPr>
            </w:pPr>
            <w:r w:rsidRPr="000D77CA">
              <w:rPr>
                <w:sz w:val="20"/>
                <w:szCs w:val="20"/>
              </w:rPr>
              <w:t>0</w:t>
            </w:r>
          </w:p>
        </w:tc>
      </w:tr>
    </w:tbl>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jc w:val="center"/>
        <w:rPr>
          <w:sz w:val="20"/>
          <w:szCs w:val="20"/>
        </w:rPr>
      </w:pPr>
      <w:r w:rsidRPr="000D77CA">
        <w:rPr>
          <w:b/>
          <w:color w:val="000000"/>
          <w:sz w:val="20"/>
          <w:szCs w:val="20"/>
        </w:rPr>
        <w:t>Перечень мероприятий комплекса процессных мероприятий</w:t>
      </w:r>
    </w:p>
    <w:p w:rsidR="003C224B" w:rsidRPr="000D77CA" w:rsidRDefault="003C224B" w:rsidP="003C224B">
      <w:pPr>
        <w:rPr>
          <w:sz w:val="20"/>
          <w:szCs w:val="20"/>
        </w:rPr>
      </w:pPr>
    </w:p>
    <w:tbl>
      <w:tblPr>
        <w:tblStyle w:val="aa"/>
        <w:tblW w:w="15276" w:type="dxa"/>
        <w:tblLayout w:type="fixed"/>
        <w:tblLook w:val="04A0" w:firstRow="1" w:lastRow="0" w:firstColumn="1" w:lastColumn="0" w:noHBand="0" w:noVBand="1"/>
      </w:tblPr>
      <w:tblGrid>
        <w:gridCol w:w="562"/>
        <w:gridCol w:w="1843"/>
        <w:gridCol w:w="1701"/>
        <w:gridCol w:w="1814"/>
        <w:gridCol w:w="1276"/>
        <w:gridCol w:w="1134"/>
        <w:gridCol w:w="1134"/>
        <w:gridCol w:w="1276"/>
        <w:gridCol w:w="1134"/>
        <w:gridCol w:w="1134"/>
        <w:gridCol w:w="992"/>
        <w:gridCol w:w="1276"/>
      </w:tblGrid>
      <w:tr w:rsidR="003C224B" w:rsidRPr="000D77CA" w:rsidTr="003C224B">
        <w:tc>
          <w:tcPr>
            <w:tcW w:w="562" w:type="dxa"/>
            <w:vMerge w:val="restart"/>
          </w:tcPr>
          <w:p w:rsidR="003C224B" w:rsidRPr="000D77CA" w:rsidRDefault="003C224B" w:rsidP="003C224B">
            <w:pPr>
              <w:jc w:val="center"/>
              <w:rPr>
                <w:sz w:val="20"/>
                <w:szCs w:val="20"/>
              </w:rPr>
            </w:pPr>
            <w:r w:rsidRPr="000D77CA">
              <w:rPr>
                <w:sz w:val="20"/>
                <w:szCs w:val="20"/>
              </w:rPr>
              <w:t>№ п/п</w:t>
            </w:r>
          </w:p>
        </w:tc>
        <w:tc>
          <w:tcPr>
            <w:tcW w:w="1843" w:type="dxa"/>
            <w:vMerge w:val="restart"/>
          </w:tcPr>
          <w:p w:rsidR="003C224B" w:rsidRPr="000D77CA" w:rsidRDefault="003C224B" w:rsidP="003C224B">
            <w:pPr>
              <w:jc w:val="center"/>
              <w:rPr>
                <w:sz w:val="20"/>
                <w:szCs w:val="20"/>
              </w:rPr>
            </w:pPr>
            <w:r w:rsidRPr="000D77CA">
              <w:rPr>
                <w:sz w:val="20"/>
                <w:szCs w:val="20"/>
              </w:rPr>
              <w:t>Наименование мероприятия</w:t>
            </w:r>
          </w:p>
        </w:tc>
        <w:tc>
          <w:tcPr>
            <w:tcW w:w="1701" w:type="dxa"/>
            <w:vMerge w:val="restart"/>
          </w:tcPr>
          <w:p w:rsidR="003C224B" w:rsidRPr="000D77CA" w:rsidRDefault="003C224B" w:rsidP="003C224B">
            <w:pPr>
              <w:jc w:val="center"/>
              <w:rPr>
                <w:sz w:val="20"/>
                <w:szCs w:val="20"/>
              </w:rPr>
            </w:pPr>
            <w:r w:rsidRPr="000D77CA">
              <w:rPr>
                <w:sz w:val="20"/>
                <w:szCs w:val="20"/>
              </w:rPr>
              <w:t>Характеристика мероприятия</w:t>
            </w:r>
          </w:p>
        </w:tc>
        <w:tc>
          <w:tcPr>
            <w:tcW w:w="1814" w:type="dxa"/>
            <w:vMerge w:val="restart"/>
          </w:tcPr>
          <w:p w:rsidR="003C224B" w:rsidRPr="000D77CA" w:rsidRDefault="003C224B" w:rsidP="003C224B">
            <w:pPr>
              <w:ind w:firstLine="34"/>
              <w:jc w:val="center"/>
              <w:rPr>
                <w:sz w:val="20"/>
                <w:szCs w:val="20"/>
              </w:rPr>
            </w:pPr>
            <w:r w:rsidRPr="000D77CA">
              <w:rPr>
                <w:sz w:val="20"/>
                <w:szCs w:val="20"/>
              </w:rPr>
              <w:t>Наименование показателя</w:t>
            </w:r>
          </w:p>
        </w:tc>
        <w:tc>
          <w:tcPr>
            <w:tcW w:w="1276" w:type="dxa"/>
            <w:vMerge w:val="restart"/>
          </w:tcPr>
          <w:p w:rsidR="003C224B" w:rsidRPr="000D77CA" w:rsidRDefault="003C224B" w:rsidP="003C224B">
            <w:pPr>
              <w:ind w:firstLine="34"/>
              <w:jc w:val="center"/>
              <w:rPr>
                <w:sz w:val="20"/>
                <w:szCs w:val="20"/>
              </w:rPr>
            </w:pPr>
            <w:r w:rsidRPr="000D77CA">
              <w:rPr>
                <w:sz w:val="20"/>
                <w:szCs w:val="20"/>
              </w:rPr>
              <w:t>Единица измерения (по ОКЕИ)</w:t>
            </w:r>
          </w:p>
        </w:tc>
        <w:tc>
          <w:tcPr>
            <w:tcW w:w="1134" w:type="dxa"/>
            <w:vMerge w:val="restart"/>
          </w:tcPr>
          <w:p w:rsidR="003C224B" w:rsidRPr="000D77CA" w:rsidRDefault="003C224B" w:rsidP="003C224B">
            <w:pPr>
              <w:ind w:firstLine="33"/>
              <w:jc w:val="center"/>
              <w:rPr>
                <w:sz w:val="20"/>
                <w:szCs w:val="20"/>
              </w:rPr>
            </w:pPr>
            <w:r w:rsidRPr="000D77CA">
              <w:rPr>
                <w:sz w:val="20"/>
                <w:szCs w:val="20"/>
              </w:rPr>
              <w:t>Базовое значение</w:t>
            </w:r>
          </w:p>
        </w:tc>
        <w:tc>
          <w:tcPr>
            <w:tcW w:w="6946" w:type="dxa"/>
            <w:gridSpan w:val="6"/>
          </w:tcPr>
          <w:p w:rsidR="003C224B" w:rsidRPr="000D77CA" w:rsidRDefault="003C224B" w:rsidP="003C224B">
            <w:pPr>
              <w:jc w:val="center"/>
              <w:rPr>
                <w:sz w:val="20"/>
                <w:szCs w:val="20"/>
              </w:rPr>
            </w:pPr>
            <w:r w:rsidRPr="000D77CA">
              <w:rPr>
                <w:sz w:val="20"/>
                <w:szCs w:val="20"/>
              </w:rPr>
              <w:t>Планируемое значение показателя (показателя задачи)</w:t>
            </w:r>
          </w:p>
        </w:tc>
      </w:tr>
      <w:tr w:rsidR="003C224B" w:rsidRPr="000D77CA" w:rsidTr="003C224B">
        <w:tc>
          <w:tcPr>
            <w:tcW w:w="562" w:type="dxa"/>
            <w:vMerge/>
            <w:tcBorders>
              <w:bottom w:val="single" w:sz="4" w:space="0" w:color="auto"/>
            </w:tcBorders>
          </w:tcPr>
          <w:p w:rsidR="003C224B" w:rsidRPr="000D77CA" w:rsidRDefault="003C224B" w:rsidP="003C224B">
            <w:pPr>
              <w:rPr>
                <w:sz w:val="20"/>
                <w:szCs w:val="20"/>
              </w:rPr>
            </w:pPr>
          </w:p>
        </w:tc>
        <w:tc>
          <w:tcPr>
            <w:tcW w:w="1843" w:type="dxa"/>
            <w:vMerge/>
            <w:tcBorders>
              <w:bottom w:val="single" w:sz="4" w:space="0" w:color="auto"/>
            </w:tcBorders>
          </w:tcPr>
          <w:p w:rsidR="003C224B" w:rsidRPr="000D77CA" w:rsidRDefault="003C224B" w:rsidP="003C224B">
            <w:pPr>
              <w:rPr>
                <w:sz w:val="20"/>
                <w:szCs w:val="20"/>
              </w:rPr>
            </w:pPr>
          </w:p>
        </w:tc>
        <w:tc>
          <w:tcPr>
            <w:tcW w:w="1701" w:type="dxa"/>
            <w:vMerge/>
            <w:tcBorders>
              <w:bottom w:val="single" w:sz="4" w:space="0" w:color="auto"/>
            </w:tcBorders>
          </w:tcPr>
          <w:p w:rsidR="003C224B" w:rsidRPr="000D77CA" w:rsidRDefault="003C224B" w:rsidP="003C224B">
            <w:pPr>
              <w:rPr>
                <w:sz w:val="20"/>
                <w:szCs w:val="20"/>
              </w:rPr>
            </w:pPr>
          </w:p>
        </w:tc>
        <w:tc>
          <w:tcPr>
            <w:tcW w:w="1814" w:type="dxa"/>
            <w:vMerge/>
            <w:tcBorders>
              <w:bottom w:val="single" w:sz="4" w:space="0" w:color="auto"/>
            </w:tcBorders>
          </w:tcPr>
          <w:p w:rsidR="003C224B" w:rsidRPr="000D77CA" w:rsidRDefault="003C224B" w:rsidP="003C224B">
            <w:pPr>
              <w:rPr>
                <w:sz w:val="20"/>
                <w:szCs w:val="20"/>
              </w:rPr>
            </w:pPr>
          </w:p>
        </w:tc>
        <w:tc>
          <w:tcPr>
            <w:tcW w:w="1276" w:type="dxa"/>
            <w:vMerge/>
            <w:tcBorders>
              <w:bottom w:val="single" w:sz="4" w:space="0" w:color="auto"/>
            </w:tcBorders>
          </w:tcPr>
          <w:p w:rsidR="003C224B" w:rsidRPr="000D77CA" w:rsidRDefault="003C224B" w:rsidP="003C224B">
            <w:pPr>
              <w:rPr>
                <w:sz w:val="20"/>
                <w:szCs w:val="20"/>
              </w:rPr>
            </w:pPr>
          </w:p>
        </w:tc>
        <w:tc>
          <w:tcPr>
            <w:tcW w:w="1134" w:type="dxa"/>
            <w:vMerge/>
            <w:tcBorders>
              <w:bottom w:val="single" w:sz="4" w:space="0" w:color="auto"/>
            </w:tcBorders>
          </w:tcPr>
          <w:p w:rsidR="003C224B" w:rsidRPr="000D77CA" w:rsidRDefault="003C224B" w:rsidP="003C224B">
            <w:pPr>
              <w:rPr>
                <w:sz w:val="20"/>
                <w:szCs w:val="20"/>
              </w:rPr>
            </w:pPr>
          </w:p>
        </w:tc>
        <w:tc>
          <w:tcPr>
            <w:tcW w:w="1134" w:type="dxa"/>
            <w:tcBorders>
              <w:bottom w:val="single" w:sz="4" w:space="0" w:color="auto"/>
            </w:tcBorders>
          </w:tcPr>
          <w:p w:rsidR="003C224B" w:rsidRPr="000D77CA" w:rsidRDefault="003C224B" w:rsidP="003C224B">
            <w:pPr>
              <w:ind w:firstLine="34"/>
              <w:jc w:val="center"/>
              <w:rPr>
                <w:sz w:val="20"/>
                <w:szCs w:val="20"/>
              </w:rPr>
            </w:pPr>
            <w:r w:rsidRPr="000D77CA">
              <w:rPr>
                <w:sz w:val="20"/>
                <w:szCs w:val="20"/>
              </w:rPr>
              <w:t>2024 год</w:t>
            </w:r>
          </w:p>
        </w:tc>
        <w:tc>
          <w:tcPr>
            <w:tcW w:w="1276" w:type="dxa"/>
            <w:tcBorders>
              <w:bottom w:val="single" w:sz="4" w:space="0" w:color="auto"/>
            </w:tcBorders>
          </w:tcPr>
          <w:p w:rsidR="003C224B" w:rsidRPr="000D77CA" w:rsidRDefault="003C224B" w:rsidP="003C224B">
            <w:pPr>
              <w:ind w:firstLine="33"/>
              <w:jc w:val="center"/>
              <w:rPr>
                <w:sz w:val="20"/>
                <w:szCs w:val="20"/>
              </w:rPr>
            </w:pPr>
            <w:r w:rsidRPr="000D77CA">
              <w:rPr>
                <w:sz w:val="20"/>
                <w:szCs w:val="20"/>
              </w:rPr>
              <w:t>2025 год</w:t>
            </w:r>
          </w:p>
        </w:tc>
        <w:tc>
          <w:tcPr>
            <w:tcW w:w="1134" w:type="dxa"/>
            <w:tcBorders>
              <w:bottom w:val="single" w:sz="4" w:space="0" w:color="auto"/>
            </w:tcBorders>
          </w:tcPr>
          <w:p w:rsidR="003C224B" w:rsidRPr="000D77CA" w:rsidRDefault="003C224B" w:rsidP="003C224B">
            <w:pPr>
              <w:ind w:firstLine="32"/>
              <w:jc w:val="center"/>
              <w:rPr>
                <w:sz w:val="20"/>
                <w:szCs w:val="20"/>
              </w:rPr>
            </w:pPr>
            <w:r w:rsidRPr="000D77CA">
              <w:rPr>
                <w:sz w:val="20"/>
                <w:szCs w:val="20"/>
              </w:rPr>
              <w:t>2026 год</w:t>
            </w:r>
          </w:p>
        </w:tc>
        <w:tc>
          <w:tcPr>
            <w:tcW w:w="1134" w:type="dxa"/>
            <w:tcBorders>
              <w:bottom w:val="single" w:sz="4" w:space="0" w:color="auto"/>
            </w:tcBorders>
          </w:tcPr>
          <w:p w:rsidR="003C224B" w:rsidRPr="000D77CA" w:rsidRDefault="003C224B" w:rsidP="003C224B">
            <w:pPr>
              <w:jc w:val="center"/>
              <w:rPr>
                <w:sz w:val="20"/>
                <w:szCs w:val="20"/>
              </w:rPr>
            </w:pPr>
            <w:r w:rsidRPr="000D77CA">
              <w:rPr>
                <w:sz w:val="20"/>
                <w:szCs w:val="20"/>
              </w:rPr>
              <w:t>Прогнозный период 2027 год</w:t>
            </w:r>
          </w:p>
        </w:tc>
        <w:tc>
          <w:tcPr>
            <w:tcW w:w="992" w:type="dxa"/>
            <w:tcBorders>
              <w:bottom w:val="single" w:sz="4" w:space="0" w:color="auto"/>
            </w:tcBorders>
          </w:tcPr>
          <w:p w:rsidR="003C224B" w:rsidRPr="000D77CA" w:rsidRDefault="003C224B" w:rsidP="003C224B">
            <w:pPr>
              <w:jc w:val="center"/>
              <w:rPr>
                <w:sz w:val="20"/>
                <w:szCs w:val="20"/>
              </w:rPr>
            </w:pPr>
            <w:r w:rsidRPr="000D77CA">
              <w:rPr>
                <w:sz w:val="20"/>
                <w:szCs w:val="20"/>
              </w:rPr>
              <w:t xml:space="preserve">Прогнозный период </w:t>
            </w:r>
            <w:r w:rsidRPr="000D77CA">
              <w:rPr>
                <w:sz w:val="20"/>
                <w:szCs w:val="20"/>
              </w:rPr>
              <w:lastRenderedPageBreak/>
              <w:t>2028 год</w:t>
            </w:r>
          </w:p>
        </w:tc>
        <w:tc>
          <w:tcPr>
            <w:tcW w:w="1276" w:type="dxa"/>
            <w:tcBorders>
              <w:bottom w:val="single" w:sz="4" w:space="0" w:color="auto"/>
            </w:tcBorders>
          </w:tcPr>
          <w:p w:rsidR="003C224B" w:rsidRPr="000D77CA" w:rsidRDefault="003C224B" w:rsidP="003C224B">
            <w:pPr>
              <w:jc w:val="center"/>
              <w:rPr>
                <w:sz w:val="20"/>
                <w:szCs w:val="20"/>
              </w:rPr>
            </w:pPr>
            <w:r w:rsidRPr="000D77CA">
              <w:rPr>
                <w:sz w:val="20"/>
                <w:szCs w:val="20"/>
              </w:rPr>
              <w:lastRenderedPageBreak/>
              <w:t>Прогнозный период 2029 год</w:t>
            </w:r>
          </w:p>
        </w:tc>
      </w:tr>
      <w:tr w:rsidR="003C224B" w:rsidRPr="000D77CA" w:rsidTr="003C224B">
        <w:tc>
          <w:tcPr>
            <w:tcW w:w="562" w:type="dxa"/>
            <w:tcBorders>
              <w:bottom w:val="single" w:sz="4" w:space="0" w:color="auto"/>
            </w:tcBorders>
          </w:tcPr>
          <w:p w:rsidR="003C224B" w:rsidRPr="000D77CA" w:rsidRDefault="003C224B" w:rsidP="003C224B">
            <w:pPr>
              <w:rPr>
                <w:sz w:val="20"/>
                <w:szCs w:val="20"/>
              </w:rPr>
            </w:pPr>
            <w:r w:rsidRPr="000D77CA">
              <w:rPr>
                <w:sz w:val="20"/>
                <w:szCs w:val="20"/>
              </w:rPr>
              <w:lastRenderedPageBreak/>
              <w:t>1</w:t>
            </w:r>
          </w:p>
        </w:tc>
        <w:tc>
          <w:tcPr>
            <w:tcW w:w="1843" w:type="dxa"/>
            <w:tcBorders>
              <w:bottom w:val="single" w:sz="4" w:space="0" w:color="auto"/>
            </w:tcBorders>
          </w:tcPr>
          <w:p w:rsidR="003C224B" w:rsidRPr="000D77CA" w:rsidRDefault="003C224B" w:rsidP="003C224B">
            <w:pPr>
              <w:rPr>
                <w:sz w:val="20"/>
                <w:szCs w:val="20"/>
              </w:rPr>
            </w:pPr>
            <w:r w:rsidRPr="000D77CA">
              <w:rPr>
                <w:sz w:val="20"/>
                <w:szCs w:val="20"/>
              </w:rPr>
              <w:t xml:space="preserve">Установка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w:t>
            </w:r>
          </w:p>
        </w:tc>
        <w:tc>
          <w:tcPr>
            <w:tcW w:w="1701" w:type="dxa"/>
            <w:tcBorders>
              <w:bottom w:val="single" w:sz="4" w:space="0" w:color="auto"/>
            </w:tcBorders>
          </w:tcPr>
          <w:p w:rsidR="003C224B" w:rsidRPr="000D77CA" w:rsidRDefault="003C224B" w:rsidP="003C224B">
            <w:pPr>
              <w:rPr>
                <w:sz w:val="20"/>
                <w:szCs w:val="20"/>
              </w:rPr>
            </w:pPr>
            <w:r w:rsidRPr="000D77CA">
              <w:rPr>
                <w:sz w:val="20"/>
                <w:szCs w:val="20"/>
              </w:rPr>
              <w:t>Охрана окружающей среды на особо охраняемых природных территориях</w:t>
            </w:r>
          </w:p>
        </w:tc>
        <w:tc>
          <w:tcPr>
            <w:tcW w:w="1814" w:type="dxa"/>
            <w:tcBorders>
              <w:bottom w:val="single" w:sz="4" w:space="0" w:color="auto"/>
            </w:tcBorders>
          </w:tcPr>
          <w:p w:rsidR="003C224B" w:rsidRPr="000D77CA" w:rsidRDefault="003C224B" w:rsidP="003C224B">
            <w:pPr>
              <w:jc w:val="both"/>
              <w:rPr>
                <w:sz w:val="20"/>
                <w:szCs w:val="20"/>
              </w:rPr>
            </w:pPr>
            <w:r w:rsidRPr="000D77CA">
              <w:rPr>
                <w:sz w:val="20"/>
                <w:szCs w:val="20"/>
              </w:rPr>
              <w:t>Количество аншлагов (информационных щитов) на границах особо охраняемых природных территорий, информирующих о видах деятельности, запрещенных на таких территориях</w:t>
            </w:r>
          </w:p>
        </w:tc>
        <w:tc>
          <w:tcPr>
            <w:tcW w:w="1276"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единиц</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276"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992"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276"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r>
      <w:tr w:rsidR="003C224B" w:rsidRPr="000D77CA" w:rsidTr="003C224B">
        <w:tc>
          <w:tcPr>
            <w:tcW w:w="562" w:type="dxa"/>
            <w:tcBorders>
              <w:bottom w:val="single" w:sz="4" w:space="0" w:color="auto"/>
            </w:tcBorders>
          </w:tcPr>
          <w:p w:rsidR="003C224B" w:rsidRPr="000D77CA" w:rsidRDefault="003C224B" w:rsidP="003C224B">
            <w:pPr>
              <w:jc w:val="center"/>
              <w:rPr>
                <w:sz w:val="20"/>
                <w:szCs w:val="20"/>
              </w:rPr>
            </w:pPr>
            <w:r w:rsidRPr="000D77CA">
              <w:rPr>
                <w:sz w:val="20"/>
                <w:szCs w:val="20"/>
              </w:rPr>
              <w:t>2</w:t>
            </w:r>
          </w:p>
        </w:tc>
        <w:tc>
          <w:tcPr>
            <w:tcW w:w="1843" w:type="dxa"/>
            <w:tcBorders>
              <w:bottom w:val="single" w:sz="4" w:space="0" w:color="auto"/>
            </w:tcBorders>
          </w:tcPr>
          <w:p w:rsidR="003C224B" w:rsidRPr="000D77CA" w:rsidRDefault="003C224B" w:rsidP="003C224B">
            <w:pPr>
              <w:rPr>
                <w:sz w:val="20"/>
                <w:szCs w:val="20"/>
              </w:rPr>
            </w:pPr>
            <w:r w:rsidRPr="000D77CA">
              <w:rPr>
                <w:sz w:val="20"/>
                <w:szCs w:val="20"/>
              </w:rPr>
              <w:t>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 обосновывающих придание ей статуса особо охраняемой природной территории регионального или местного значения</w:t>
            </w:r>
          </w:p>
        </w:tc>
        <w:tc>
          <w:tcPr>
            <w:tcW w:w="1701" w:type="dxa"/>
            <w:tcBorders>
              <w:bottom w:val="single" w:sz="4" w:space="0" w:color="auto"/>
            </w:tcBorders>
          </w:tcPr>
          <w:p w:rsidR="003C224B" w:rsidRPr="000D77CA" w:rsidRDefault="003C224B" w:rsidP="003C224B">
            <w:pPr>
              <w:rPr>
                <w:sz w:val="20"/>
                <w:szCs w:val="20"/>
              </w:rPr>
            </w:pPr>
            <w:r w:rsidRPr="000D77CA">
              <w:rPr>
                <w:sz w:val="20"/>
                <w:szCs w:val="20"/>
              </w:rPr>
              <w:t>Охрана окружающей среды на особо охраняемых природных территориях</w:t>
            </w:r>
          </w:p>
        </w:tc>
        <w:tc>
          <w:tcPr>
            <w:tcW w:w="1814" w:type="dxa"/>
            <w:tcBorders>
              <w:bottom w:val="single" w:sz="4" w:space="0" w:color="auto"/>
            </w:tcBorders>
          </w:tcPr>
          <w:p w:rsidR="003C224B" w:rsidRPr="000D77CA" w:rsidRDefault="003C224B" w:rsidP="003C224B">
            <w:pPr>
              <w:jc w:val="both"/>
              <w:rPr>
                <w:sz w:val="20"/>
                <w:szCs w:val="20"/>
              </w:rPr>
            </w:pPr>
            <w:r w:rsidRPr="000D77CA">
              <w:rPr>
                <w:sz w:val="20"/>
                <w:szCs w:val="20"/>
              </w:rPr>
              <w:t>Количество экологических обследований территории для придания ей статуса особо охраняемой природной территории</w:t>
            </w:r>
          </w:p>
        </w:tc>
        <w:tc>
          <w:tcPr>
            <w:tcW w:w="1276"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единиц</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1</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276"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134"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992"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c>
          <w:tcPr>
            <w:tcW w:w="1276" w:type="dxa"/>
            <w:tcBorders>
              <w:bottom w:val="single" w:sz="4" w:space="0" w:color="auto"/>
            </w:tcBorders>
            <w:vAlign w:val="center"/>
          </w:tcPr>
          <w:p w:rsidR="003C224B" w:rsidRPr="000D77CA" w:rsidRDefault="003C224B" w:rsidP="003C224B">
            <w:pPr>
              <w:jc w:val="center"/>
              <w:rPr>
                <w:sz w:val="20"/>
                <w:szCs w:val="20"/>
              </w:rPr>
            </w:pPr>
            <w:r w:rsidRPr="000D77CA">
              <w:rPr>
                <w:sz w:val="20"/>
                <w:szCs w:val="20"/>
              </w:rPr>
              <w:t>0</w:t>
            </w:r>
          </w:p>
        </w:tc>
      </w:tr>
    </w:tbl>
    <w:p w:rsidR="003C224B" w:rsidRPr="000D77CA" w:rsidRDefault="003C224B" w:rsidP="003C224B">
      <w:pPr>
        <w:pStyle w:val="ConsPlusNormal"/>
        <w:tabs>
          <w:tab w:val="left" w:pos="540"/>
        </w:tabs>
        <w:ind w:left="360"/>
        <w:jc w:val="center"/>
        <w:rPr>
          <w:rFonts w:ascii="Times New Roman" w:hAnsi="Times New Roman"/>
          <w:sz w:val="20"/>
          <w:szCs w:val="20"/>
        </w:rPr>
      </w:pPr>
    </w:p>
    <w:p w:rsidR="003C224B" w:rsidRPr="000D77CA" w:rsidRDefault="003C224B" w:rsidP="003C224B">
      <w:pPr>
        <w:jc w:val="center"/>
        <w:rPr>
          <w:b/>
          <w:color w:val="000000"/>
          <w:sz w:val="20"/>
          <w:szCs w:val="20"/>
        </w:rPr>
      </w:pPr>
      <w:r w:rsidRPr="000D77CA">
        <w:rPr>
          <w:b/>
          <w:color w:val="000000"/>
          <w:sz w:val="20"/>
          <w:szCs w:val="20"/>
        </w:rPr>
        <w:t>Финансовое обеспечение комплекса процессных мероприятий</w:t>
      </w:r>
    </w:p>
    <w:p w:rsidR="003C224B" w:rsidRPr="000D77CA" w:rsidRDefault="003C224B" w:rsidP="003C224B">
      <w:pPr>
        <w:rPr>
          <w:sz w:val="20"/>
          <w:szCs w:val="20"/>
        </w:rPr>
      </w:pPr>
    </w:p>
    <w:tbl>
      <w:tblPr>
        <w:tblStyle w:val="aa"/>
        <w:tblW w:w="15999" w:type="dxa"/>
        <w:tblLayout w:type="fixed"/>
        <w:tblLook w:val="04A0" w:firstRow="1" w:lastRow="0" w:firstColumn="1" w:lastColumn="0" w:noHBand="0" w:noVBand="1"/>
      </w:tblPr>
      <w:tblGrid>
        <w:gridCol w:w="6091"/>
        <w:gridCol w:w="2097"/>
        <w:gridCol w:w="1276"/>
        <w:gridCol w:w="1134"/>
        <w:gridCol w:w="1276"/>
        <w:gridCol w:w="1134"/>
        <w:gridCol w:w="1134"/>
        <w:gridCol w:w="1134"/>
        <w:gridCol w:w="723"/>
      </w:tblGrid>
      <w:tr w:rsidR="003C224B" w:rsidRPr="000D77CA" w:rsidTr="003C224B">
        <w:trPr>
          <w:gridAfter w:val="1"/>
          <w:wAfter w:w="723" w:type="dxa"/>
        </w:trPr>
        <w:tc>
          <w:tcPr>
            <w:tcW w:w="6091" w:type="dxa"/>
            <w:vMerge w:val="restart"/>
          </w:tcPr>
          <w:p w:rsidR="003C224B" w:rsidRPr="000D77CA" w:rsidRDefault="003C224B" w:rsidP="003C224B">
            <w:pPr>
              <w:jc w:val="center"/>
              <w:rPr>
                <w:sz w:val="20"/>
                <w:szCs w:val="20"/>
              </w:rPr>
            </w:pPr>
            <w:r w:rsidRPr="000D77CA">
              <w:rPr>
                <w:sz w:val="20"/>
                <w:szCs w:val="20"/>
              </w:rPr>
              <w:t>Наименование мероприятия / источник финансового обеспечения</w:t>
            </w:r>
          </w:p>
        </w:tc>
        <w:tc>
          <w:tcPr>
            <w:tcW w:w="2097" w:type="dxa"/>
            <w:vMerge w:val="restart"/>
          </w:tcPr>
          <w:p w:rsidR="003C224B" w:rsidRPr="000D77CA" w:rsidRDefault="003C224B" w:rsidP="003C224B">
            <w:pPr>
              <w:ind w:firstLine="34"/>
              <w:jc w:val="center"/>
              <w:rPr>
                <w:sz w:val="20"/>
                <w:szCs w:val="20"/>
              </w:rPr>
            </w:pPr>
            <w:r w:rsidRPr="000D77CA">
              <w:rPr>
                <w:sz w:val="20"/>
                <w:szCs w:val="20"/>
              </w:rPr>
              <w:t>ГРБС</w:t>
            </w:r>
          </w:p>
        </w:tc>
        <w:tc>
          <w:tcPr>
            <w:tcW w:w="7088" w:type="dxa"/>
            <w:gridSpan w:val="6"/>
          </w:tcPr>
          <w:p w:rsidR="003C224B" w:rsidRPr="000D77CA" w:rsidRDefault="003C224B" w:rsidP="003C224B">
            <w:pPr>
              <w:jc w:val="center"/>
              <w:rPr>
                <w:sz w:val="20"/>
                <w:szCs w:val="20"/>
              </w:rPr>
            </w:pPr>
            <w:r w:rsidRPr="000D77CA">
              <w:rPr>
                <w:sz w:val="20"/>
                <w:szCs w:val="20"/>
              </w:rPr>
              <w:t>Объем финансового обеспечения (тыс. руб.)</w:t>
            </w:r>
          </w:p>
        </w:tc>
      </w:tr>
      <w:tr w:rsidR="003C224B" w:rsidRPr="000D77CA" w:rsidTr="003C224B">
        <w:tc>
          <w:tcPr>
            <w:tcW w:w="6091" w:type="dxa"/>
            <w:vMerge/>
          </w:tcPr>
          <w:p w:rsidR="003C224B" w:rsidRPr="000D77CA" w:rsidRDefault="003C224B" w:rsidP="003C224B">
            <w:pPr>
              <w:rPr>
                <w:sz w:val="20"/>
                <w:szCs w:val="20"/>
              </w:rPr>
            </w:pPr>
          </w:p>
        </w:tc>
        <w:tc>
          <w:tcPr>
            <w:tcW w:w="2097" w:type="dxa"/>
            <w:vMerge/>
          </w:tcPr>
          <w:p w:rsidR="003C224B" w:rsidRPr="000D77CA" w:rsidRDefault="003C224B" w:rsidP="003C224B">
            <w:pPr>
              <w:rPr>
                <w:sz w:val="20"/>
                <w:szCs w:val="20"/>
              </w:rPr>
            </w:pPr>
          </w:p>
        </w:tc>
        <w:tc>
          <w:tcPr>
            <w:tcW w:w="1276" w:type="dxa"/>
          </w:tcPr>
          <w:p w:rsidR="003C224B" w:rsidRPr="000D77CA" w:rsidRDefault="003C224B" w:rsidP="003C224B">
            <w:pPr>
              <w:ind w:firstLine="34"/>
              <w:jc w:val="center"/>
              <w:rPr>
                <w:sz w:val="20"/>
                <w:szCs w:val="20"/>
              </w:rPr>
            </w:pPr>
            <w:r w:rsidRPr="000D77CA">
              <w:rPr>
                <w:sz w:val="20"/>
                <w:szCs w:val="20"/>
              </w:rPr>
              <w:t>2024 год</w:t>
            </w:r>
          </w:p>
        </w:tc>
        <w:tc>
          <w:tcPr>
            <w:tcW w:w="1134" w:type="dxa"/>
          </w:tcPr>
          <w:p w:rsidR="003C224B" w:rsidRPr="000D77CA" w:rsidRDefault="003C224B" w:rsidP="003C224B">
            <w:pPr>
              <w:ind w:firstLine="33"/>
              <w:jc w:val="center"/>
              <w:rPr>
                <w:sz w:val="20"/>
                <w:szCs w:val="20"/>
              </w:rPr>
            </w:pPr>
            <w:r w:rsidRPr="000D77CA">
              <w:rPr>
                <w:sz w:val="20"/>
                <w:szCs w:val="20"/>
              </w:rPr>
              <w:t>2025 год</w:t>
            </w:r>
          </w:p>
        </w:tc>
        <w:tc>
          <w:tcPr>
            <w:tcW w:w="1276" w:type="dxa"/>
          </w:tcPr>
          <w:p w:rsidR="003C224B" w:rsidRPr="000D77CA" w:rsidRDefault="003C224B" w:rsidP="003C224B">
            <w:pPr>
              <w:ind w:firstLine="32"/>
              <w:jc w:val="center"/>
              <w:rPr>
                <w:sz w:val="20"/>
                <w:szCs w:val="20"/>
              </w:rPr>
            </w:pPr>
            <w:r w:rsidRPr="000D77CA">
              <w:rPr>
                <w:sz w:val="20"/>
                <w:szCs w:val="20"/>
              </w:rPr>
              <w:t>2026 год</w:t>
            </w:r>
          </w:p>
        </w:tc>
        <w:tc>
          <w:tcPr>
            <w:tcW w:w="1134" w:type="dxa"/>
          </w:tcPr>
          <w:p w:rsidR="003C224B" w:rsidRPr="000D77CA" w:rsidRDefault="003C224B" w:rsidP="003C224B">
            <w:pPr>
              <w:jc w:val="center"/>
              <w:rPr>
                <w:sz w:val="20"/>
                <w:szCs w:val="20"/>
              </w:rPr>
            </w:pPr>
            <w:r w:rsidRPr="000D77CA">
              <w:rPr>
                <w:sz w:val="20"/>
                <w:szCs w:val="20"/>
              </w:rPr>
              <w:t>Прогнозный период 2027 год</w:t>
            </w:r>
          </w:p>
        </w:tc>
        <w:tc>
          <w:tcPr>
            <w:tcW w:w="1134" w:type="dxa"/>
          </w:tcPr>
          <w:p w:rsidR="003C224B" w:rsidRPr="000D77CA" w:rsidRDefault="003C224B" w:rsidP="003C224B">
            <w:pPr>
              <w:jc w:val="center"/>
              <w:rPr>
                <w:sz w:val="20"/>
                <w:szCs w:val="20"/>
              </w:rPr>
            </w:pPr>
            <w:r w:rsidRPr="000D77CA">
              <w:rPr>
                <w:sz w:val="20"/>
                <w:szCs w:val="20"/>
              </w:rPr>
              <w:t>Прогнозный период 2028 год</w:t>
            </w:r>
          </w:p>
        </w:tc>
        <w:tc>
          <w:tcPr>
            <w:tcW w:w="1134" w:type="dxa"/>
            <w:tcBorders>
              <w:right w:val="single" w:sz="4" w:space="0" w:color="auto"/>
            </w:tcBorders>
          </w:tcPr>
          <w:p w:rsidR="003C224B" w:rsidRPr="000D77CA" w:rsidRDefault="003C224B" w:rsidP="003C224B">
            <w:pPr>
              <w:jc w:val="center"/>
              <w:rPr>
                <w:sz w:val="20"/>
                <w:szCs w:val="20"/>
              </w:rPr>
            </w:pPr>
            <w:r w:rsidRPr="000D77CA">
              <w:rPr>
                <w:sz w:val="20"/>
                <w:szCs w:val="20"/>
              </w:rPr>
              <w:t>Прогнозный период 2029 год</w:t>
            </w:r>
          </w:p>
        </w:tc>
        <w:tc>
          <w:tcPr>
            <w:tcW w:w="723" w:type="dxa"/>
            <w:tcBorders>
              <w:top w:val="nil"/>
              <w:left w:val="single" w:sz="4" w:space="0" w:color="auto"/>
              <w:bottom w:val="nil"/>
              <w:right w:val="nil"/>
            </w:tcBorders>
          </w:tcPr>
          <w:p w:rsidR="003C224B" w:rsidRPr="000D77CA" w:rsidRDefault="003C224B" w:rsidP="003C224B">
            <w:pPr>
              <w:jc w:val="center"/>
              <w:rPr>
                <w:sz w:val="20"/>
                <w:szCs w:val="20"/>
              </w:rPr>
            </w:pPr>
          </w:p>
        </w:tc>
      </w:tr>
      <w:tr w:rsidR="003C224B" w:rsidRPr="000D77CA" w:rsidTr="003C224B">
        <w:trPr>
          <w:gridAfter w:val="1"/>
          <w:wAfter w:w="723" w:type="dxa"/>
          <w:trHeight w:val="851"/>
        </w:trPr>
        <w:tc>
          <w:tcPr>
            <w:tcW w:w="6091" w:type="dxa"/>
          </w:tcPr>
          <w:p w:rsidR="003C224B" w:rsidRPr="000D77CA" w:rsidRDefault="003C224B" w:rsidP="003C224B">
            <w:pPr>
              <w:rPr>
                <w:i/>
                <w:iCs/>
                <w:sz w:val="20"/>
                <w:szCs w:val="20"/>
              </w:rPr>
            </w:pPr>
            <w:r w:rsidRPr="000D77CA">
              <w:rPr>
                <w:i/>
                <w:iCs/>
                <w:sz w:val="20"/>
                <w:szCs w:val="20"/>
              </w:rPr>
              <w:t>Комплекс процессных мероприятий «</w:t>
            </w:r>
            <w:r w:rsidRPr="000D77CA">
              <w:rPr>
                <w:i/>
                <w:sz w:val="20"/>
                <w:szCs w:val="20"/>
              </w:rPr>
              <w:t>Особо охраняемые природные территории Молчановского района</w:t>
            </w:r>
            <w:r w:rsidRPr="000D77CA">
              <w:rPr>
                <w:i/>
                <w:iCs/>
                <w:sz w:val="20"/>
                <w:szCs w:val="20"/>
              </w:rPr>
              <w:t>» (всего), в том числе:</w:t>
            </w:r>
          </w:p>
        </w:tc>
        <w:tc>
          <w:tcPr>
            <w:tcW w:w="2097" w:type="dxa"/>
            <w:vMerge w:val="restart"/>
          </w:tcPr>
          <w:p w:rsidR="003C224B" w:rsidRPr="000D77CA" w:rsidRDefault="003C224B" w:rsidP="003C224B">
            <w:pPr>
              <w:rPr>
                <w:sz w:val="20"/>
                <w:szCs w:val="20"/>
              </w:rPr>
            </w:pPr>
            <w:r w:rsidRPr="000D77CA">
              <w:rPr>
                <w:sz w:val="20"/>
                <w:szCs w:val="20"/>
              </w:rPr>
              <w:t>Администрация Молчановского района</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федеральный бюджет (по согласованию) (прогноз), в т.ч.</w:t>
            </w:r>
          </w:p>
        </w:tc>
        <w:tc>
          <w:tcPr>
            <w:tcW w:w="2097" w:type="dxa"/>
            <w:vMerge/>
          </w:tcPr>
          <w:p w:rsidR="003C224B" w:rsidRPr="000D77CA" w:rsidRDefault="003C224B" w:rsidP="003C224B">
            <w:pPr>
              <w:pStyle w:val="ConsPlusNormal"/>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3C224B" w:rsidRPr="000D77CA" w:rsidRDefault="003C224B" w:rsidP="003C224B">
            <w:pPr>
              <w:pStyle w:val="ConsPlusNormal"/>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областной бюджет (по согласованию) (прогноз)</w:t>
            </w:r>
          </w:p>
        </w:tc>
        <w:tc>
          <w:tcPr>
            <w:tcW w:w="2097" w:type="dxa"/>
            <w:vMerge/>
          </w:tcPr>
          <w:p w:rsidR="003C224B" w:rsidRPr="000D77CA" w:rsidRDefault="003C224B" w:rsidP="003C224B">
            <w:pPr>
              <w:pStyle w:val="ConsPlusNormal"/>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местный бюджет</w:t>
            </w:r>
          </w:p>
        </w:tc>
        <w:tc>
          <w:tcPr>
            <w:tcW w:w="2097" w:type="dxa"/>
            <w:vMerge/>
          </w:tcPr>
          <w:p w:rsidR="003C224B" w:rsidRPr="000D77CA" w:rsidRDefault="003C224B" w:rsidP="003C224B">
            <w:pPr>
              <w:pStyle w:val="ConsPlusNormal"/>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бюджеты сельских поселений (по согласованию) (прогноз)</w:t>
            </w:r>
          </w:p>
        </w:tc>
        <w:tc>
          <w:tcPr>
            <w:tcW w:w="2097" w:type="dxa"/>
            <w:vMerge/>
          </w:tcPr>
          <w:p w:rsidR="003C224B" w:rsidRPr="000D77CA" w:rsidRDefault="003C224B" w:rsidP="003C224B">
            <w:pPr>
              <w:pStyle w:val="ConsPlusNormal"/>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внебюджетные источники (по согласованию) (прогноз)</w:t>
            </w:r>
          </w:p>
        </w:tc>
        <w:tc>
          <w:tcPr>
            <w:tcW w:w="2097" w:type="dxa"/>
            <w:vMerge/>
          </w:tcPr>
          <w:p w:rsidR="003C224B" w:rsidRPr="000D77CA" w:rsidRDefault="003C224B" w:rsidP="003C224B">
            <w:pPr>
              <w:pStyle w:val="ConsPlusNormal"/>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tcPr>
          <w:p w:rsidR="003C224B" w:rsidRPr="000D77CA" w:rsidRDefault="003C224B" w:rsidP="003C224B">
            <w:pPr>
              <w:ind w:left="34"/>
              <w:rPr>
                <w:i/>
                <w:sz w:val="20"/>
                <w:szCs w:val="20"/>
              </w:rPr>
            </w:pPr>
            <w:r w:rsidRPr="000D77CA">
              <w:rPr>
                <w:i/>
                <w:sz w:val="20"/>
                <w:szCs w:val="20"/>
              </w:rPr>
              <w:t>Мероприятие «Установка аншлагов (информационных щитов) на границах особо охраняемых природных территорий, информирующих о видах деятельности, запрещенных на таких территориях » (всего), в том числе:</w:t>
            </w:r>
          </w:p>
        </w:tc>
        <w:tc>
          <w:tcPr>
            <w:tcW w:w="2097" w:type="dxa"/>
            <w:vMerge/>
          </w:tcPr>
          <w:p w:rsidR="003C224B" w:rsidRPr="000D77CA" w:rsidRDefault="003C224B" w:rsidP="003C224B">
            <w:pPr>
              <w:rPr>
                <w:sz w:val="20"/>
                <w:szCs w:val="20"/>
              </w:rP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федеральный бюджет (по согласованию) (прогноз), в т.ч.</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областной бюджет (по согласованию) (прогноз)</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местный бюджет</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бюджеты сельских поселений (по согласованию) (прогноз)</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внебюджетные источники (по согласованию) (прогноз)</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tcPr>
          <w:p w:rsidR="003C224B" w:rsidRPr="000D77CA" w:rsidRDefault="003C224B" w:rsidP="003C224B">
            <w:pPr>
              <w:ind w:left="34"/>
              <w:rPr>
                <w:i/>
                <w:sz w:val="20"/>
                <w:szCs w:val="20"/>
              </w:rPr>
            </w:pPr>
            <w:r w:rsidRPr="000D77CA">
              <w:rPr>
                <w:i/>
                <w:sz w:val="20"/>
                <w:szCs w:val="20"/>
              </w:rPr>
              <w:t>Мероприятие «Проведение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 обосновывающих придание ей статуса особо охраняемой природной территории регионального или местного значения» (всего), в том числе:</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федеральный бюджет (по согласованию) (прогноз), в т.ч.</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областной бюджет (по согласованию) (прогноз)</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местный бюджет</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бюджеты сельских поселений (по согласованию) (прогноз)</w:t>
            </w:r>
          </w:p>
        </w:tc>
        <w:tc>
          <w:tcPr>
            <w:tcW w:w="2097" w:type="dxa"/>
            <w:vMerge/>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r w:rsidR="003C224B" w:rsidRPr="000D77CA" w:rsidTr="003C224B">
        <w:trPr>
          <w:gridAfter w:val="1"/>
          <w:wAfter w:w="723" w:type="dxa"/>
        </w:trPr>
        <w:tc>
          <w:tcPr>
            <w:tcW w:w="6091" w:type="dxa"/>
            <w:vAlign w:val="center"/>
          </w:tcPr>
          <w:p w:rsidR="003C224B" w:rsidRPr="000D77CA" w:rsidRDefault="003C224B" w:rsidP="003C224B">
            <w:pPr>
              <w:contextualSpacing/>
              <w:rPr>
                <w:color w:val="000000"/>
                <w:sz w:val="20"/>
                <w:szCs w:val="20"/>
              </w:rPr>
            </w:pPr>
            <w:r w:rsidRPr="000D77CA">
              <w:rPr>
                <w:color w:val="000000"/>
                <w:sz w:val="20"/>
                <w:szCs w:val="20"/>
              </w:rPr>
              <w:t>внебюджетные источники (по согласованию) (прогноз)</w:t>
            </w:r>
          </w:p>
        </w:tc>
        <w:tc>
          <w:tcPr>
            <w:tcW w:w="2097" w:type="dxa"/>
          </w:tcPr>
          <w:p w:rsidR="003C224B" w:rsidRPr="000D77CA" w:rsidRDefault="003C224B" w:rsidP="003C224B">
            <w:pPr>
              <w:pStyle w:val="ConsPlusNormal"/>
              <w:jc w:val="center"/>
            </w:pP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276"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c>
          <w:tcPr>
            <w:tcW w:w="1134" w:type="dxa"/>
            <w:vAlign w:val="center"/>
          </w:tcPr>
          <w:p w:rsidR="003C224B" w:rsidRPr="000D77CA" w:rsidRDefault="003C224B" w:rsidP="003C224B">
            <w:pPr>
              <w:jc w:val="center"/>
              <w:rPr>
                <w:sz w:val="20"/>
                <w:szCs w:val="20"/>
              </w:rPr>
            </w:pPr>
            <w:r w:rsidRPr="000D77CA">
              <w:rPr>
                <w:sz w:val="20"/>
                <w:szCs w:val="20"/>
              </w:rPr>
              <w:t>0,0</w:t>
            </w:r>
          </w:p>
        </w:tc>
      </w:tr>
    </w:tbl>
    <w:p w:rsidR="003C224B" w:rsidRPr="000D77CA" w:rsidRDefault="003C224B" w:rsidP="003C224B">
      <w:pPr>
        <w:pStyle w:val="ConsPlusNormal"/>
        <w:tabs>
          <w:tab w:val="left" w:pos="540"/>
        </w:tabs>
        <w:ind w:left="360"/>
        <w:jc w:val="center"/>
        <w:rPr>
          <w:rFonts w:ascii="Times New Roman" w:hAnsi="Times New Roman"/>
          <w:sz w:val="20"/>
          <w:szCs w:val="20"/>
        </w:rPr>
        <w:sectPr w:rsidR="003C224B" w:rsidRPr="000D77CA" w:rsidSect="003C224B">
          <w:pgSz w:w="16838" w:h="11906" w:orient="landscape"/>
          <w:pgMar w:top="567" w:right="567" w:bottom="567" w:left="1134" w:header="709" w:footer="709" w:gutter="0"/>
          <w:cols w:space="708"/>
          <w:docGrid w:linePitch="360"/>
        </w:sectPr>
      </w:pPr>
    </w:p>
    <w:p w:rsidR="003C224B" w:rsidRPr="000D77CA" w:rsidRDefault="003C224B" w:rsidP="003C224B">
      <w:pPr>
        <w:pStyle w:val="ConsPlusNormal"/>
        <w:jc w:val="center"/>
        <w:rPr>
          <w:rFonts w:ascii="Times New Roman" w:hAnsi="Times New Roman"/>
          <w:b/>
          <w:sz w:val="20"/>
          <w:szCs w:val="20"/>
        </w:rPr>
      </w:pPr>
    </w:p>
    <w:p w:rsidR="003C224B" w:rsidRPr="000D77CA" w:rsidRDefault="003C224B" w:rsidP="003C224B">
      <w:pPr>
        <w:pStyle w:val="ConsPlusNormal"/>
        <w:jc w:val="center"/>
        <w:rPr>
          <w:rFonts w:ascii="Times New Roman" w:hAnsi="Times New Roman"/>
          <w:b/>
          <w:sz w:val="20"/>
          <w:szCs w:val="20"/>
        </w:rPr>
      </w:pPr>
      <w:r w:rsidRPr="000D77CA">
        <w:rPr>
          <w:rFonts w:ascii="Times New Roman" w:hAnsi="Times New Roman"/>
          <w:b/>
          <w:sz w:val="20"/>
          <w:szCs w:val="20"/>
        </w:rPr>
        <w:t>Условия и порядок софинансирования подпрограммы 3</w:t>
      </w:r>
    </w:p>
    <w:p w:rsidR="003C224B" w:rsidRPr="000D77CA" w:rsidRDefault="003C224B" w:rsidP="003C224B">
      <w:pPr>
        <w:pStyle w:val="ConsPlusNormal"/>
        <w:jc w:val="center"/>
        <w:rPr>
          <w:rFonts w:ascii="Times New Roman" w:hAnsi="Times New Roman"/>
          <w:b/>
          <w:sz w:val="20"/>
          <w:szCs w:val="20"/>
        </w:rPr>
      </w:pPr>
      <w:r w:rsidRPr="000D77CA">
        <w:rPr>
          <w:rFonts w:ascii="Times New Roman" w:hAnsi="Times New Roman"/>
          <w:b/>
          <w:sz w:val="20"/>
          <w:szCs w:val="20"/>
        </w:rPr>
        <w:t>из федерального, областного бюджетов и внебюджетных источников</w:t>
      </w:r>
    </w:p>
    <w:p w:rsidR="003C224B" w:rsidRPr="000D77CA" w:rsidRDefault="003C224B" w:rsidP="003C224B">
      <w:pPr>
        <w:pStyle w:val="ConsPlusNormal"/>
        <w:jc w:val="center"/>
        <w:rPr>
          <w:rFonts w:ascii="Times New Roman" w:hAnsi="Times New Roman"/>
          <w:sz w:val="20"/>
          <w:szCs w:val="20"/>
        </w:rPr>
      </w:pPr>
    </w:p>
    <w:p w:rsidR="003C224B" w:rsidRPr="000D77CA" w:rsidRDefault="003C224B" w:rsidP="003C224B">
      <w:pPr>
        <w:ind w:firstLine="709"/>
        <w:jc w:val="both"/>
        <w:rPr>
          <w:sz w:val="20"/>
          <w:szCs w:val="20"/>
        </w:rPr>
      </w:pPr>
      <w:r w:rsidRPr="000D77CA">
        <w:rPr>
          <w:sz w:val="20"/>
          <w:szCs w:val="20"/>
        </w:rPr>
        <w:t>Реализация подпрограммы 3 осуществляется Управлением по социальной политике Администрации Молчановского района.</w:t>
      </w:r>
    </w:p>
    <w:p w:rsidR="003C224B" w:rsidRPr="000D77CA" w:rsidRDefault="003C224B" w:rsidP="003C224B">
      <w:pPr>
        <w:ind w:firstLine="709"/>
        <w:jc w:val="both"/>
        <w:rPr>
          <w:sz w:val="20"/>
          <w:szCs w:val="20"/>
        </w:rPr>
      </w:pPr>
      <w:r w:rsidRPr="000D77CA">
        <w:rPr>
          <w:sz w:val="20"/>
          <w:szCs w:val="20"/>
        </w:rPr>
        <w:t>Выполнение мероприятий подпрограммы 3 способствует снижению экологических рисков негативного воздействия на окружающую среду, а также повышению уровня экологического образования и воспитания, экологической культуры населения, бережного отношения к окружающей среде. Данная подпрограмма разработана в целях реализации мероприятий по приведению территорий земельных участков в надлежащее состояние в соответствии с действующим законодательством.</w:t>
      </w:r>
    </w:p>
    <w:p w:rsidR="003C224B" w:rsidRPr="000D77CA" w:rsidRDefault="003C224B" w:rsidP="003C224B">
      <w:pPr>
        <w:ind w:firstLine="709"/>
        <w:jc w:val="both"/>
        <w:rPr>
          <w:sz w:val="20"/>
          <w:szCs w:val="20"/>
        </w:rPr>
      </w:pPr>
      <w:r w:rsidRPr="000D77CA">
        <w:rPr>
          <w:sz w:val="20"/>
          <w:szCs w:val="20"/>
        </w:rPr>
        <w:t>Условия и порядок финансирования подпрограммы 3 из областного бюджета определены постановлением Администрации Томской области от 27.09.2019 № 357а «Об утверждении государственной программы «Обращение с отходами, в том числе с твердыми коммунальными отходами, на территории Томской области».</w:t>
      </w:r>
    </w:p>
    <w:p w:rsidR="003C224B" w:rsidRPr="000D77CA" w:rsidRDefault="003C224B" w:rsidP="003C224B">
      <w:pPr>
        <w:ind w:firstLine="709"/>
        <w:jc w:val="both"/>
        <w:rPr>
          <w:sz w:val="20"/>
          <w:szCs w:val="20"/>
        </w:rPr>
      </w:pPr>
      <w:r w:rsidRPr="000D77CA">
        <w:rPr>
          <w:sz w:val="20"/>
          <w:szCs w:val="20"/>
        </w:rPr>
        <w:t>Подпрограммой 3 не предусмотрено софинансирование из внебюджетных источников.</w:t>
      </w: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pPr>
    </w:p>
    <w:p w:rsidR="003C224B" w:rsidRPr="000D77CA" w:rsidRDefault="003C224B" w:rsidP="003C224B">
      <w:pPr>
        <w:ind w:firstLine="709"/>
        <w:jc w:val="both"/>
        <w:rPr>
          <w:sz w:val="20"/>
          <w:szCs w:val="20"/>
        </w:rPr>
        <w:sectPr w:rsidR="003C224B" w:rsidRPr="000D77CA" w:rsidSect="003C224B">
          <w:pgSz w:w="11906" w:h="16838"/>
          <w:pgMar w:top="567" w:right="567" w:bottom="567" w:left="1134" w:header="709" w:footer="709" w:gutter="0"/>
          <w:cols w:space="708"/>
          <w:docGrid w:linePitch="360"/>
        </w:sectPr>
      </w:pPr>
    </w:p>
    <w:p w:rsidR="003C224B" w:rsidRPr="000D77CA" w:rsidRDefault="003C224B" w:rsidP="003C224B">
      <w:pPr>
        <w:pStyle w:val="af8"/>
        <w:spacing w:before="8" w:line="240" w:lineRule="auto"/>
        <w:jc w:val="center"/>
        <w:rPr>
          <w:rFonts w:ascii="Times New Roman" w:hAnsi="Times New Roman"/>
          <w:b/>
          <w:sz w:val="20"/>
          <w:szCs w:val="20"/>
        </w:rPr>
      </w:pPr>
      <w:r w:rsidRPr="000D77CA">
        <w:rPr>
          <w:rFonts w:ascii="Times New Roman" w:hAnsi="Times New Roman"/>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3C224B" w:rsidRPr="000D77CA" w:rsidRDefault="003C224B" w:rsidP="003C224B">
      <w:pPr>
        <w:pStyle w:val="ConsPlusTitle"/>
        <w:jc w:val="center"/>
        <w:outlineLvl w:val="2"/>
        <w:rPr>
          <w:rFonts w:ascii="Times New Roman" w:hAnsi="Times New Roman" w:cs="Times New Roman"/>
        </w:rPr>
      </w:pPr>
      <w:r w:rsidRPr="000D77CA">
        <w:rPr>
          <w:rFonts w:ascii="Times New Roman" w:hAnsi="Times New Roman" w:cs="Times New Roman"/>
        </w:rPr>
        <w:t>Финансовое обеспечение деятельности</w:t>
      </w:r>
    </w:p>
    <w:p w:rsidR="003C224B" w:rsidRPr="000D77CA" w:rsidRDefault="003C224B" w:rsidP="003C224B">
      <w:pPr>
        <w:pStyle w:val="ConsPlusTitle"/>
        <w:jc w:val="center"/>
        <w:rPr>
          <w:rFonts w:ascii="Times New Roman" w:hAnsi="Times New Roman" w:cs="Times New Roman"/>
        </w:rPr>
      </w:pPr>
      <w:r w:rsidRPr="000D77CA">
        <w:rPr>
          <w:rFonts w:ascii="Times New Roman" w:hAnsi="Times New Roman" w:cs="Times New Roman"/>
        </w:rPr>
        <w:t>ответственного исполнителя (соисполнителя, участника)</w:t>
      </w:r>
    </w:p>
    <w:p w:rsidR="003C224B" w:rsidRPr="000D77CA" w:rsidRDefault="003C224B" w:rsidP="003C224B">
      <w:pPr>
        <w:pStyle w:val="ConsPlusTitle"/>
        <w:jc w:val="center"/>
        <w:rPr>
          <w:rFonts w:ascii="Times New Roman" w:hAnsi="Times New Roman" w:cs="Times New Roman"/>
        </w:rPr>
      </w:pPr>
      <w:r w:rsidRPr="000D77CA">
        <w:rPr>
          <w:rFonts w:ascii="Times New Roman" w:hAnsi="Times New Roman" w:cs="Times New Roman"/>
        </w:rPr>
        <w:t>муниципальной программы</w:t>
      </w:r>
    </w:p>
    <w:p w:rsidR="003C224B" w:rsidRPr="000D77CA" w:rsidRDefault="003C224B" w:rsidP="003C224B">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78"/>
        <w:gridCol w:w="1134"/>
        <w:gridCol w:w="992"/>
        <w:gridCol w:w="1134"/>
        <w:gridCol w:w="1134"/>
        <w:gridCol w:w="1134"/>
        <w:gridCol w:w="1134"/>
        <w:gridCol w:w="1134"/>
      </w:tblGrid>
      <w:tr w:rsidR="003C224B" w:rsidRPr="000D77CA" w:rsidTr="003C224B">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N пп</w:t>
            </w:r>
          </w:p>
        </w:tc>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Наименование ответственного исполнителя, соисполнителя, участника</w:t>
            </w:r>
          </w:p>
        </w:tc>
        <w:tc>
          <w:tcPr>
            <w:tcW w:w="7796" w:type="dxa"/>
            <w:gridSpan w:val="7"/>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 xml:space="preserve">Распределение объема финансирования </w:t>
            </w:r>
          </w:p>
        </w:tc>
      </w:tr>
      <w:tr w:rsidR="003C224B" w:rsidRPr="000D77CA" w:rsidTr="003C224B">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 xml:space="preserve">Прогнозный период 2027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Прогнозный период 2029 год</w:t>
            </w:r>
          </w:p>
        </w:tc>
      </w:tr>
      <w:tr w:rsidR="003C224B" w:rsidRPr="000D77CA" w:rsidTr="003C224B">
        <w:trPr>
          <w:trHeight w:val="1634"/>
        </w:trPr>
        <w:tc>
          <w:tcPr>
            <w:tcW w:w="39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w:t>
            </w:r>
          </w:p>
        </w:tc>
        <w:tc>
          <w:tcPr>
            <w:tcW w:w="2078"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Администрация Молчановского района (заместитель Главы Молчановского района начальник Управления по социальной политике)</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c>
          <w:tcPr>
            <w:tcW w:w="39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w:t>
            </w:r>
          </w:p>
        </w:tc>
        <w:tc>
          <w:tcPr>
            <w:tcW w:w="2078"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c>
          <w:tcPr>
            <w:tcW w:w="39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3.</w:t>
            </w:r>
          </w:p>
        </w:tc>
        <w:tc>
          <w:tcPr>
            <w:tcW w:w="2078"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r w:rsidR="003C224B" w:rsidRPr="000D77CA" w:rsidTr="003C224B">
        <w:tc>
          <w:tcPr>
            <w:tcW w:w="2472" w:type="dxa"/>
            <w:gridSpan w:val="2"/>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Итого объем финансирования по комплексу процессных мероприятий, тыс. рублей</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0,0</w:t>
            </w:r>
          </w:p>
        </w:tc>
      </w:tr>
    </w:tbl>
    <w:p w:rsidR="003C224B" w:rsidRPr="000D77CA" w:rsidRDefault="003C224B" w:rsidP="003C224B">
      <w:pPr>
        <w:widowControl w:val="0"/>
        <w:autoSpaceDE w:val="0"/>
        <w:autoSpaceDN w:val="0"/>
        <w:jc w:val="both"/>
        <w:rPr>
          <w:rFonts w:eastAsia="Calibri"/>
          <w:sz w:val="20"/>
          <w:szCs w:val="20"/>
          <w:highlight w:val="yellow"/>
        </w:rPr>
      </w:pPr>
    </w:p>
    <w:p w:rsidR="003C224B" w:rsidRPr="000D77CA" w:rsidRDefault="003C224B" w:rsidP="003C224B">
      <w:pPr>
        <w:pStyle w:val="ConsPlusTitle"/>
        <w:jc w:val="center"/>
        <w:outlineLvl w:val="2"/>
        <w:rPr>
          <w:rFonts w:ascii="Times New Roman" w:hAnsi="Times New Roman" w:cs="Times New Roman"/>
        </w:rPr>
      </w:pPr>
      <w:r w:rsidRPr="000D77CA">
        <w:rPr>
          <w:rFonts w:ascii="Times New Roman" w:hAnsi="Times New Roman" w:cs="Times New Roman"/>
        </w:rPr>
        <w:t>Информация о мерах муниципального регулирования</w:t>
      </w:r>
    </w:p>
    <w:p w:rsidR="003C224B" w:rsidRPr="000D77CA" w:rsidRDefault="003C224B" w:rsidP="003C224B">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3C224B" w:rsidRPr="000D77CA" w:rsidTr="003C224B">
        <w:tc>
          <w:tcPr>
            <w:tcW w:w="488"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Наименование меры (бюджетные,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rPr>
              <w:t>Ответственный орган или структурное подразделение</w:t>
            </w:r>
          </w:p>
        </w:tc>
      </w:tr>
      <w:tr w:rsidR="003C224B" w:rsidRPr="000D77CA" w:rsidTr="003C224B">
        <w:tc>
          <w:tcPr>
            <w:tcW w:w="488"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rPr>
                <w:rFonts w:ascii="Times New Roman" w:hAnsi="Times New Roman"/>
                <w:sz w:val="20"/>
                <w:szCs w:val="20"/>
                <w:lang w:eastAsia="en-US"/>
              </w:rPr>
            </w:pPr>
            <w:r w:rsidRPr="000D77CA">
              <w:rPr>
                <w:rFonts w:ascii="Times New Roman" w:hAnsi="Times New Roman"/>
                <w:sz w:val="20"/>
                <w:szCs w:val="20"/>
                <w:lang w:eastAsia="en-US"/>
              </w:rPr>
              <w:t>Административная мера муниципального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both"/>
              <w:rPr>
                <w:rFonts w:ascii="Times New Roman" w:hAnsi="Times New Roman"/>
                <w:sz w:val="20"/>
                <w:szCs w:val="20"/>
                <w:lang w:eastAsia="en-US"/>
              </w:rPr>
            </w:pPr>
            <w:r w:rsidRPr="000D77CA">
              <w:rPr>
                <w:rFonts w:ascii="Times New Roman" w:hAnsi="Times New Roman"/>
                <w:sz w:val="20"/>
                <w:szCs w:val="20"/>
                <w:lang w:eastAsia="en-US"/>
              </w:rPr>
              <w:t>Принятие и актуализация действующих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на у</w:t>
            </w:r>
            <w:r w:rsidRPr="000D77CA">
              <w:rPr>
                <w:rFonts w:ascii="Times New Roman" w:hAnsi="Times New Roman"/>
                <w:sz w:val="20"/>
                <w:szCs w:val="20"/>
              </w:rPr>
              <w:t>лучшение экологической обстановки на территории Молчановского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lang w:eastAsia="en-US"/>
              </w:rPr>
              <w:t>2024 год</w:t>
            </w:r>
          </w:p>
        </w:tc>
        <w:tc>
          <w:tcPr>
            <w:tcW w:w="297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both"/>
              <w:rPr>
                <w:rFonts w:ascii="Times New Roman" w:hAnsi="Times New Roman"/>
                <w:sz w:val="20"/>
                <w:szCs w:val="20"/>
                <w:lang w:eastAsia="en-US"/>
              </w:rPr>
            </w:pPr>
            <w:r w:rsidRPr="000D77CA">
              <w:rPr>
                <w:rFonts w:ascii="Times New Roman" w:hAnsi="Times New Roman"/>
                <w:sz w:val="20"/>
                <w:szCs w:val="20"/>
                <w:lang w:eastAsia="en-US"/>
              </w:rPr>
              <w:t xml:space="preserve">Реализация программных мероприятий будет способствовать </w:t>
            </w:r>
            <w:r w:rsidRPr="000D77CA">
              <w:rPr>
                <w:rFonts w:ascii="Times New Roman" w:hAnsi="Times New Roman"/>
                <w:sz w:val="20"/>
                <w:szCs w:val="20"/>
              </w:rPr>
              <w:t>снижению негативного воздействия отходов производства и потребления на окружающую среду, в результате чего будут созданы благоприятные  и безопасные условия жизни населения в Молчановском районе.</w:t>
            </w:r>
          </w:p>
        </w:tc>
        <w:tc>
          <w:tcPr>
            <w:tcW w:w="212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pStyle w:val="ConsPlusNormal"/>
              <w:jc w:val="center"/>
              <w:rPr>
                <w:rFonts w:ascii="Times New Roman" w:hAnsi="Times New Roman"/>
                <w:sz w:val="20"/>
                <w:szCs w:val="20"/>
                <w:lang w:eastAsia="en-US"/>
              </w:rPr>
            </w:pPr>
            <w:r w:rsidRPr="000D77CA">
              <w:rPr>
                <w:rFonts w:ascii="Times New Roman" w:hAnsi="Times New Roman"/>
                <w:sz w:val="20"/>
                <w:szCs w:val="20"/>
              </w:rPr>
              <w:t>Управление по социальной политике Администрации Молчановского района</w:t>
            </w:r>
          </w:p>
        </w:tc>
      </w:tr>
    </w:tbl>
    <w:p w:rsidR="003C224B" w:rsidRPr="000D77CA" w:rsidRDefault="003C224B" w:rsidP="003C224B">
      <w:pPr>
        <w:widowControl w:val="0"/>
        <w:autoSpaceDE w:val="0"/>
        <w:autoSpaceDN w:val="0"/>
        <w:jc w:val="both"/>
        <w:rPr>
          <w:rFonts w:eastAsia="Calibri"/>
          <w:sz w:val="20"/>
          <w:szCs w:val="20"/>
          <w:highlight w:val="yellow"/>
        </w:rPr>
      </w:pPr>
    </w:p>
    <w:p w:rsidR="003C224B" w:rsidRPr="000D77CA" w:rsidRDefault="003C224B" w:rsidP="003C224B">
      <w:pPr>
        <w:pStyle w:val="af8"/>
        <w:spacing w:before="1" w:line="240" w:lineRule="auto"/>
        <w:ind w:left="1244" w:right="612"/>
        <w:jc w:val="center"/>
        <w:rPr>
          <w:rFonts w:ascii="Times New Roman" w:hAnsi="Times New Roman"/>
          <w:b/>
          <w:sz w:val="20"/>
          <w:szCs w:val="20"/>
        </w:rPr>
      </w:pPr>
      <w:r w:rsidRPr="000D77CA">
        <w:rPr>
          <w:rFonts w:ascii="Times New Roman" w:hAnsi="Times New Roman"/>
          <w:b/>
          <w:sz w:val="20"/>
          <w:szCs w:val="20"/>
        </w:rPr>
        <w:t>Информация о налоговых расходах</w:t>
      </w:r>
    </w:p>
    <w:p w:rsidR="003C224B" w:rsidRPr="000D77CA" w:rsidRDefault="003C224B" w:rsidP="003C224B">
      <w:pPr>
        <w:pStyle w:val="af8"/>
        <w:spacing w:before="1" w:line="240" w:lineRule="auto"/>
        <w:ind w:left="1244" w:right="612"/>
        <w:jc w:val="center"/>
        <w:rPr>
          <w:rFonts w:ascii="Times New Roman" w:hAnsi="Times New Roman"/>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1842"/>
        <w:gridCol w:w="2127"/>
        <w:gridCol w:w="1984"/>
        <w:gridCol w:w="2126"/>
      </w:tblGrid>
      <w:tr w:rsidR="003C224B" w:rsidRPr="000D77CA" w:rsidTr="003C224B">
        <w:trPr>
          <w:trHeight w:val="1770"/>
        </w:trPr>
        <w:tc>
          <w:tcPr>
            <w:tcW w:w="426"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lastRenderedPageBreak/>
              <w:t>№ пп</w:t>
            </w: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Наименование</w:t>
            </w:r>
            <w:r w:rsidRPr="000D77CA">
              <w:rPr>
                <w:sz w:val="20"/>
                <w:szCs w:val="20"/>
                <w:lang w:val="ru-RU"/>
              </w:rPr>
              <w:t xml:space="preserve"> </w:t>
            </w:r>
            <w:r w:rsidRPr="000D77CA">
              <w:rPr>
                <w:sz w:val="20"/>
                <w:szCs w:val="20"/>
              </w:rPr>
              <w:t>налоговой</w:t>
            </w:r>
            <w:r w:rsidRPr="000D77CA">
              <w:rPr>
                <w:sz w:val="20"/>
                <w:szCs w:val="20"/>
                <w:lang w:val="ru-RU"/>
              </w:rPr>
              <w:t xml:space="preserve"> </w:t>
            </w:r>
            <w:r w:rsidRPr="000D77CA">
              <w:rPr>
                <w:sz w:val="20"/>
                <w:szCs w:val="20"/>
              </w:rPr>
              <w:t>льготы</w:t>
            </w:r>
          </w:p>
        </w:tc>
        <w:tc>
          <w:tcPr>
            <w:tcW w:w="1842" w:type="dxa"/>
            <w:tcBorders>
              <w:top w:val="single" w:sz="4" w:space="0" w:color="000000"/>
              <w:left w:val="single" w:sz="4" w:space="0" w:color="000000"/>
              <w:bottom w:val="single" w:sz="4" w:space="0" w:color="000000"/>
              <w:right w:val="single" w:sz="4" w:space="0" w:color="000000"/>
            </w:tcBorders>
            <w:hideMark/>
          </w:tcPr>
          <w:p w:rsidR="003C224B" w:rsidRPr="000D77CA" w:rsidRDefault="003C224B" w:rsidP="003C224B">
            <w:pPr>
              <w:jc w:val="center"/>
              <w:rPr>
                <w:sz w:val="20"/>
                <w:szCs w:val="20"/>
                <w:lang w:val="ru-RU"/>
              </w:rPr>
            </w:pPr>
            <w:r w:rsidRPr="000D77CA">
              <w:rPr>
                <w:sz w:val="20"/>
                <w:szCs w:val="20"/>
                <w:lang w:val="ru-RU"/>
              </w:rPr>
              <w:t>Цель предоставления налоговых льгот, освобождений и иных преференций</w:t>
            </w:r>
          </w:p>
          <w:p w:rsidR="003C224B" w:rsidRPr="000D77CA" w:rsidRDefault="003C224B" w:rsidP="003C224B">
            <w:pPr>
              <w:jc w:val="center"/>
              <w:rPr>
                <w:sz w:val="20"/>
                <w:szCs w:val="20"/>
              </w:rPr>
            </w:pPr>
            <w:r w:rsidRPr="000D77CA">
              <w:rPr>
                <w:sz w:val="20"/>
                <w:szCs w:val="20"/>
              </w:rPr>
              <w:t>Для</w:t>
            </w:r>
            <w:r w:rsidRPr="000D77CA">
              <w:rPr>
                <w:sz w:val="20"/>
                <w:szCs w:val="20"/>
                <w:lang w:val="ru-RU"/>
              </w:rPr>
              <w:t xml:space="preserve"> </w:t>
            </w:r>
            <w:r w:rsidRPr="000D77CA">
              <w:rPr>
                <w:sz w:val="20"/>
                <w:szCs w:val="20"/>
              </w:rPr>
              <w:t>налогоплательщиков</w:t>
            </w:r>
          </w:p>
        </w:tc>
        <w:tc>
          <w:tcPr>
            <w:tcW w:w="212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lang w:val="ru-RU"/>
              </w:rPr>
            </w:pPr>
            <w:r w:rsidRPr="000D77CA">
              <w:rPr>
                <w:sz w:val="20"/>
                <w:szCs w:val="20"/>
                <w:lang w:val="ru-RU"/>
              </w:rPr>
              <w:t>Связь с показателями муниципальной программы (подпрограммы (направления)/регионального проекта)</w:t>
            </w:r>
          </w:p>
        </w:tc>
        <w:tc>
          <w:tcPr>
            <w:tcW w:w="198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Срок</w:t>
            </w:r>
            <w:r w:rsidRPr="000D77CA">
              <w:rPr>
                <w:sz w:val="20"/>
                <w:szCs w:val="20"/>
                <w:lang w:val="ru-RU"/>
              </w:rPr>
              <w:t xml:space="preserve"> </w:t>
            </w:r>
            <w:r w:rsidRPr="000D77CA">
              <w:rPr>
                <w:sz w:val="20"/>
                <w:szCs w:val="20"/>
              </w:rPr>
              <w:t>действия</w:t>
            </w:r>
            <w:r w:rsidRPr="000D77CA">
              <w:rPr>
                <w:sz w:val="20"/>
                <w:szCs w:val="20"/>
                <w:lang w:val="ru-RU"/>
              </w:rPr>
              <w:t xml:space="preserve"> </w:t>
            </w:r>
            <w:r w:rsidRPr="000D77CA">
              <w:rPr>
                <w:sz w:val="20"/>
                <w:szCs w:val="20"/>
              </w:rPr>
              <w:t>налоговой</w:t>
            </w:r>
            <w:r w:rsidRPr="000D77CA">
              <w:rPr>
                <w:sz w:val="20"/>
                <w:szCs w:val="20"/>
                <w:lang w:val="ru-RU"/>
              </w:rPr>
              <w:t xml:space="preserve"> </w:t>
            </w:r>
            <w:r w:rsidRPr="000D77CA">
              <w:rPr>
                <w:sz w:val="20"/>
                <w:szCs w:val="20"/>
              </w:rPr>
              <w:t>льготы</w:t>
            </w:r>
          </w:p>
        </w:tc>
        <w:tc>
          <w:tcPr>
            <w:tcW w:w="2126"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jc w:val="center"/>
              <w:rPr>
                <w:sz w:val="20"/>
                <w:szCs w:val="20"/>
              </w:rPr>
            </w:pPr>
            <w:r w:rsidRPr="000D77CA">
              <w:rPr>
                <w:sz w:val="20"/>
                <w:szCs w:val="20"/>
              </w:rPr>
              <w:t>Куратор</w:t>
            </w:r>
            <w:r w:rsidRPr="000D77CA">
              <w:rPr>
                <w:sz w:val="20"/>
                <w:szCs w:val="20"/>
                <w:lang w:val="ru-RU"/>
              </w:rPr>
              <w:t xml:space="preserve"> </w:t>
            </w:r>
            <w:r w:rsidRPr="000D77CA">
              <w:rPr>
                <w:sz w:val="20"/>
                <w:szCs w:val="20"/>
              </w:rPr>
              <w:t>налогового</w:t>
            </w:r>
            <w:r w:rsidRPr="000D77CA">
              <w:rPr>
                <w:sz w:val="20"/>
                <w:szCs w:val="20"/>
                <w:lang w:val="ru-RU"/>
              </w:rPr>
              <w:t xml:space="preserve"> </w:t>
            </w:r>
            <w:r w:rsidRPr="000D77CA">
              <w:rPr>
                <w:sz w:val="20"/>
                <w:szCs w:val="20"/>
              </w:rPr>
              <w:t>расхода</w:t>
            </w:r>
          </w:p>
        </w:tc>
      </w:tr>
      <w:tr w:rsidR="003C224B" w:rsidRPr="000D77CA" w:rsidTr="003C224B">
        <w:trPr>
          <w:trHeight w:val="297"/>
        </w:trPr>
        <w:tc>
          <w:tcPr>
            <w:tcW w:w="426"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3C224B" w:rsidRPr="000D77CA" w:rsidRDefault="003C224B" w:rsidP="003C224B">
            <w:pPr>
              <w:pStyle w:val="TableParagraph"/>
              <w:rPr>
                <w:sz w:val="20"/>
                <w:szCs w:val="20"/>
              </w:rPr>
            </w:pPr>
          </w:p>
        </w:tc>
      </w:tr>
    </w:tbl>
    <w:p w:rsidR="003C224B" w:rsidRPr="000D77CA" w:rsidRDefault="003C224B" w:rsidP="003C224B">
      <w:pPr>
        <w:widowControl w:val="0"/>
        <w:autoSpaceDE w:val="0"/>
        <w:autoSpaceDN w:val="0"/>
        <w:jc w:val="both"/>
        <w:rPr>
          <w:rFonts w:eastAsia="Calibri"/>
          <w:sz w:val="20"/>
          <w:szCs w:val="20"/>
          <w:highlight w:val="yellow"/>
        </w:rPr>
      </w:pPr>
    </w:p>
    <w:p w:rsidR="003C224B" w:rsidRPr="000D77CA" w:rsidRDefault="003C224B" w:rsidP="003C224B">
      <w:pPr>
        <w:widowControl w:val="0"/>
        <w:autoSpaceDE w:val="0"/>
        <w:autoSpaceDN w:val="0"/>
        <w:jc w:val="both"/>
        <w:rPr>
          <w:rFonts w:eastAsia="Calibri"/>
          <w:sz w:val="20"/>
          <w:szCs w:val="20"/>
          <w:highlight w:val="yellow"/>
        </w:rPr>
      </w:pPr>
    </w:p>
    <w:p w:rsidR="003C224B" w:rsidRPr="000D77CA" w:rsidRDefault="003C224B" w:rsidP="003C224B">
      <w:pPr>
        <w:widowControl w:val="0"/>
        <w:autoSpaceDE w:val="0"/>
        <w:autoSpaceDN w:val="0"/>
        <w:jc w:val="center"/>
        <w:outlineLvl w:val="2"/>
        <w:rPr>
          <w:rFonts w:eastAsia="Calibri"/>
          <w:b/>
          <w:sz w:val="20"/>
          <w:szCs w:val="20"/>
        </w:rPr>
      </w:pPr>
      <w:r w:rsidRPr="000D77CA">
        <w:rPr>
          <w:rFonts w:eastAsia="Calibri"/>
          <w:b/>
          <w:sz w:val="20"/>
          <w:szCs w:val="20"/>
        </w:rPr>
        <w:t>Информация о мерах правового регулирования</w:t>
      </w:r>
    </w:p>
    <w:p w:rsidR="003C224B" w:rsidRPr="000D77CA" w:rsidRDefault="003C224B" w:rsidP="003C224B">
      <w:pPr>
        <w:widowControl w:val="0"/>
        <w:autoSpaceDE w:val="0"/>
        <w:autoSpaceDN w:val="0"/>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3C224B" w:rsidRPr="000D77CA" w:rsidTr="003C224B">
        <w:tc>
          <w:tcPr>
            <w:tcW w:w="39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Связь с показателями муниципальной программы (подпрограммы)</w:t>
            </w:r>
          </w:p>
        </w:tc>
      </w:tr>
      <w:tr w:rsidR="003C224B" w:rsidRPr="000D77CA" w:rsidTr="003C224B">
        <w:tc>
          <w:tcPr>
            <w:tcW w:w="39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w:t>
            </w:r>
          </w:p>
        </w:tc>
        <w:tc>
          <w:tcPr>
            <w:tcW w:w="1795"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w:t>
            </w:r>
          </w:p>
        </w:tc>
        <w:tc>
          <w:tcPr>
            <w:tcW w:w="1290"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w:t>
            </w:r>
          </w:p>
        </w:tc>
        <w:tc>
          <w:tcPr>
            <w:tcW w:w="2679" w:type="dxa"/>
            <w:tcBorders>
              <w:top w:val="single" w:sz="4" w:space="0" w:color="auto"/>
              <w:left w:val="single" w:sz="4" w:space="0" w:color="auto"/>
              <w:bottom w:val="single" w:sz="4" w:space="0" w:color="auto"/>
              <w:right w:val="single" w:sz="4" w:space="0" w:color="auto"/>
            </w:tcBorders>
            <w:vAlign w:val="center"/>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w:t>
            </w:r>
          </w:p>
        </w:tc>
      </w:tr>
    </w:tbl>
    <w:p w:rsidR="003C224B" w:rsidRPr="000D77CA" w:rsidRDefault="003C224B" w:rsidP="003C224B">
      <w:pPr>
        <w:widowControl w:val="0"/>
        <w:autoSpaceDE w:val="0"/>
        <w:autoSpaceDN w:val="0"/>
        <w:jc w:val="center"/>
        <w:outlineLvl w:val="2"/>
        <w:rPr>
          <w:rFonts w:eastAsia="Calibri"/>
          <w:b/>
          <w:sz w:val="20"/>
          <w:szCs w:val="20"/>
          <w:highlight w:val="yellow"/>
        </w:rPr>
      </w:pPr>
    </w:p>
    <w:p w:rsidR="003C224B" w:rsidRPr="000D77CA" w:rsidRDefault="003C224B" w:rsidP="003C224B">
      <w:pPr>
        <w:widowControl w:val="0"/>
        <w:autoSpaceDE w:val="0"/>
        <w:autoSpaceDN w:val="0"/>
        <w:jc w:val="center"/>
        <w:outlineLvl w:val="2"/>
        <w:rPr>
          <w:rFonts w:eastAsia="Calibri"/>
          <w:b/>
          <w:sz w:val="20"/>
          <w:szCs w:val="20"/>
        </w:rPr>
      </w:pPr>
      <w:r w:rsidRPr="000D77CA">
        <w:rPr>
          <w:rFonts w:eastAsia="Calibri"/>
          <w:b/>
          <w:sz w:val="20"/>
          <w:szCs w:val="20"/>
        </w:rPr>
        <w:t>Информация об иных мероприятиях и мерах, обеспечивающих</w:t>
      </w:r>
    </w:p>
    <w:p w:rsidR="003C224B" w:rsidRPr="000D77CA" w:rsidRDefault="003C224B" w:rsidP="003C224B">
      <w:pPr>
        <w:widowControl w:val="0"/>
        <w:autoSpaceDE w:val="0"/>
        <w:autoSpaceDN w:val="0"/>
        <w:jc w:val="center"/>
        <w:rPr>
          <w:rFonts w:eastAsia="Calibri"/>
          <w:b/>
          <w:sz w:val="20"/>
          <w:szCs w:val="20"/>
        </w:rPr>
      </w:pPr>
      <w:r w:rsidRPr="000D77CA">
        <w:rPr>
          <w:rFonts w:eastAsia="Calibri"/>
          <w:b/>
          <w:sz w:val="20"/>
          <w:szCs w:val="20"/>
        </w:rPr>
        <w:t>реализацию муниципальной программы и ее подпрограмм (направлений)</w:t>
      </w:r>
    </w:p>
    <w:p w:rsidR="003C224B" w:rsidRPr="000D77CA" w:rsidRDefault="003C224B" w:rsidP="003C224B">
      <w:pPr>
        <w:widowControl w:val="0"/>
        <w:autoSpaceDE w:val="0"/>
        <w:autoSpaceDN w:val="0"/>
        <w:jc w:val="both"/>
        <w:rPr>
          <w:rFonts w:eastAsia="Calibri"/>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362"/>
        <w:gridCol w:w="2127"/>
        <w:gridCol w:w="1276"/>
        <w:gridCol w:w="2267"/>
        <w:gridCol w:w="2049"/>
      </w:tblGrid>
      <w:tr w:rsidR="003C224B" w:rsidRPr="000D77CA" w:rsidTr="003C224B">
        <w:tc>
          <w:tcPr>
            <w:tcW w:w="394"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N пп</w:t>
            </w:r>
          </w:p>
        </w:tc>
        <w:tc>
          <w:tcPr>
            <w:tcW w:w="2362"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Наименование мероприятия/меры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Срок реализации &lt;*&gt;</w:t>
            </w:r>
          </w:p>
        </w:tc>
        <w:tc>
          <w:tcPr>
            <w:tcW w:w="2267"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Ожидаемый результат</w:t>
            </w:r>
          </w:p>
        </w:tc>
        <w:tc>
          <w:tcPr>
            <w:tcW w:w="2049" w:type="dxa"/>
            <w:tcBorders>
              <w:top w:val="single" w:sz="4" w:space="0" w:color="auto"/>
              <w:left w:val="single" w:sz="4" w:space="0" w:color="auto"/>
              <w:bottom w:val="single" w:sz="4" w:space="0" w:color="auto"/>
              <w:right w:val="single" w:sz="4" w:space="0" w:color="auto"/>
            </w:tcBorders>
            <w:vAlign w:val="center"/>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Связь с показателями муниципальной программы (подпрограммы)</w:t>
            </w:r>
          </w:p>
        </w:tc>
      </w:tr>
      <w:tr w:rsidR="003C224B" w:rsidRPr="000D77CA" w:rsidTr="003C224B">
        <w:tc>
          <w:tcPr>
            <w:tcW w:w="394"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1.</w:t>
            </w:r>
          </w:p>
        </w:tc>
        <w:tc>
          <w:tcPr>
            <w:tcW w:w="2362"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widowControl w:val="0"/>
              <w:autoSpaceDE w:val="0"/>
              <w:autoSpaceDN w:val="0"/>
              <w:rPr>
                <w:rFonts w:eastAsia="Calibri"/>
                <w:sz w:val="20"/>
                <w:szCs w:val="20"/>
              </w:rPr>
            </w:pPr>
            <w:r w:rsidRPr="000D77CA">
              <w:rPr>
                <w:rFonts w:eastAsia="Calibri"/>
                <w:sz w:val="20"/>
                <w:szCs w:val="20"/>
              </w:rPr>
              <w:t>Мониторинг отчетности, предоставляемый сельскими поселениями Молчановского района, муниципальными учреждениями Молчановского района</w:t>
            </w:r>
          </w:p>
        </w:tc>
        <w:tc>
          <w:tcPr>
            <w:tcW w:w="212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widowControl w:val="0"/>
              <w:autoSpaceDE w:val="0"/>
              <w:autoSpaceDN w:val="0"/>
              <w:jc w:val="center"/>
              <w:rPr>
                <w:rFonts w:eastAsia="Calibri"/>
                <w:sz w:val="20"/>
                <w:szCs w:val="20"/>
              </w:rPr>
            </w:pPr>
            <w:r w:rsidRPr="000D77CA">
              <w:rPr>
                <w:rFonts w:eastAsia="Calibri"/>
                <w:sz w:val="20"/>
                <w:szCs w:val="20"/>
              </w:rPr>
              <w:t>Ежеквартально</w:t>
            </w:r>
          </w:p>
        </w:tc>
        <w:tc>
          <w:tcPr>
            <w:tcW w:w="2267"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widowControl w:val="0"/>
              <w:autoSpaceDE w:val="0"/>
              <w:autoSpaceDN w:val="0"/>
              <w:jc w:val="both"/>
              <w:rPr>
                <w:rFonts w:eastAsia="Calibri"/>
                <w:sz w:val="20"/>
                <w:szCs w:val="20"/>
              </w:rPr>
            </w:pPr>
            <w:r w:rsidRPr="000D77CA">
              <w:rPr>
                <w:rFonts w:eastAsia="Calibri"/>
                <w:sz w:val="20"/>
                <w:szCs w:val="20"/>
              </w:rPr>
              <w:t>Анализ использования средств субсидии сельскими поселениями и муниципальными учреждениями и выполнения основных показателей</w:t>
            </w:r>
          </w:p>
        </w:tc>
        <w:tc>
          <w:tcPr>
            <w:tcW w:w="2049" w:type="dxa"/>
            <w:tcBorders>
              <w:top w:val="single" w:sz="4" w:space="0" w:color="auto"/>
              <w:left w:val="single" w:sz="4" w:space="0" w:color="auto"/>
              <w:bottom w:val="single" w:sz="4" w:space="0" w:color="auto"/>
              <w:right w:val="single" w:sz="4" w:space="0" w:color="auto"/>
            </w:tcBorders>
            <w:hideMark/>
          </w:tcPr>
          <w:p w:rsidR="003C224B" w:rsidRPr="000D77CA" w:rsidRDefault="003C224B" w:rsidP="003C224B">
            <w:pPr>
              <w:widowControl w:val="0"/>
              <w:autoSpaceDE w:val="0"/>
              <w:autoSpaceDN w:val="0"/>
              <w:rPr>
                <w:rFonts w:eastAsia="Calibri"/>
                <w:sz w:val="20"/>
                <w:szCs w:val="20"/>
              </w:rPr>
            </w:pPr>
            <w:r w:rsidRPr="000D77CA">
              <w:rPr>
                <w:rFonts w:eastAsia="Calibri"/>
                <w:sz w:val="20"/>
                <w:szCs w:val="20"/>
              </w:rPr>
              <w:t>Количество показателей непосредственного результата мероприятий</w:t>
            </w:r>
          </w:p>
        </w:tc>
      </w:tr>
    </w:tbl>
    <w:p w:rsidR="003C224B" w:rsidRPr="000D77CA" w:rsidRDefault="003C224B" w:rsidP="003C224B">
      <w:pPr>
        <w:widowControl w:val="0"/>
        <w:autoSpaceDE w:val="0"/>
        <w:autoSpaceDN w:val="0"/>
        <w:jc w:val="center"/>
        <w:outlineLvl w:val="2"/>
        <w:rPr>
          <w:sz w:val="20"/>
          <w:szCs w:val="20"/>
        </w:rPr>
      </w:pPr>
    </w:p>
    <w:p w:rsidR="003C224B" w:rsidRPr="003C224B" w:rsidRDefault="003C224B" w:rsidP="003C224B">
      <w:pPr>
        <w:rPr>
          <w:b/>
          <w:color w:val="000000"/>
          <w:sz w:val="20"/>
          <w:szCs w:val="20"/>
        </w:rPr>
      </w:pPr>
      <w:r w:rsidRPr="003C224B">
        <w:rPr>
          <w:b/>
          <w:color w:val="000000"/>
          <w:sz w:val="20"/>
          <w:szCs w:val="20"/>
        </w:rPr>
        <w:t>Постановление Администрации Молчановского района от 25.12.2024 № 959 «О признании утратившим силу постановления Администрации Молчановского района Томской области от 29.12.2018 № 904»</w:t>
      </w:r>
    </w:p>
    <w:p w:rsidR="003C224B" w:rsidRDefault="003C224B" w:rsidP="003C224B">
      <w:pPr>
        <w:rPr>
          <w:color w:val="000000"/>
          <w:sz w:val="20"/>
          <w:szCs w:val="20"/>
        </w:rPr>
      </w:pPr>
    </w:p>
    <w:p w:rsidR="00CB7514" w:rsidRPr="00BE3F9B" w:rsidRDefault="00CB7514" w:rsidP="00CB7514">
      <w:pPr>
        <w:jc w:val="center"/>
        <w:rPr>
          <w:color w:val="000000"/>
          <w:sz w:val="20"/>
          <w:szCs w:val="20"/>
        </w:rPr>
      </w:pPr>
    </w:p>
    <w:p w:rsidR="00CB7514" w:rsidRPr="00BE3F9B" w:rsidRDefault="00CB7514" w:rsidP="00CB7514">
      <w:pPr>
        <w:autoSpaceDE w:val="0"/>
        <w:autoSpaceDN w:val="0"/>
        <w:adjustRightInd w:val="0"/>
        <w:rPr>
          <w:color w:val="000000"/>
          <w:sz w:val="20"/>
          <w:szCs w:val="20"/>
        </w:rPr>
      </w:pPr>
    </w:p>
    <w:p w:rsidR="00CB7514" w:rsidRPr="00BE3F9B" w:rsidRDefault="00CB7514" w:rsidP="00CB7514">
      <w:pPr>
        <w:autoSpaceDE w:val="0"/>
        <w:autoSpaceDN w:val="0"/>
        <w:adjustRightInd w:val="0"/>
        <w:ind w:firstLine="709"/>
        <w:jc w:val="both"/>
        <w:rPr>
          <w:bCs/>
          <w:sz w:val="20"/>
          <w:szCs w:val="20"/>
        </w:rPr>
      </w:pPr>
      <w:r w:rsidRPr="00BE3F9B">
        <w:rPr>
          <w:bCs/>
          <w:sz w:val="20"/>
          <w:szCs w:val="20"/>
        </w:rPr>
        <w:t>В целях приведения нормативного правового акта в соответствие с законодательством Российской Федерации</w:t>
      </w:r>
    </w:p>
    <w:p w:rsidR="00CB7514" w:rsidRPr="00BE3F9B" w:rsidRDefault="00CB7514" w:rsidP="00CB7514">
      <w:pPr>
        <w:autoSpaceDE w:val="0"/>
        <w:autoSpaceDN w:val="0"/>
        <w:adjustRightInd w:val="0"/>
        <w:rPr>
          <w:color w:val="000000"/>
          <w:sz w:val="20"/>
          <w:szCs w:val="20"/>
        </w:rPr>
      </w:pPr>
    </w:p>
    <w:p w:rsidR="00CB7514" w:rsidRPr="00BE3F9B" w:rsidRDefault="00CB7514" w:rsidP="00CB7514">
      <w:pPr>
        <w:autoSpaceDE w:val="0"/>
        <w:autoSpaceDN w:val="0"/>
        <w:adjustRightInd w:val="0"/>
        <w:ind w:firstLine="709"/>
        <w:rPr>
          <w:color w:val="000000"/>
          <w:sz w:val="20"/>
          <w:szCs w:val="20"/>
        </w:rPr>
      </w:pPr>
      <w:r w:rsidRPr="00BE3F9B">
        <w:rPr>
          <w:color w:val="000000"/>
          <w:sz w:val="20"/>
          <w:szCs w:val="20"/>
        </w:rPr>
        <w:t>ПОСТАНОВЛЯЮ:</w:t>
      </w:r>
    </w:p>
    <w:p w:rsidR="00CB7514" w:rsidRPr="00BE3F9B" w:rsidRDefault="00CB7514" w:rsidP="00CB7514">
      <w:pPr>
        <w:autoSpaceDE w:val="0"/>
        <w:autoSpaceDN w:val="0"/>
        <w:adjustRightInd w:val="0"/>
        <w:ind w:firstLine="540"/>
        <w:jc w:val="both"/>
        <w:rPr>
          <w:color w:val="000000"/>
          <w:sz w:val="20"/>
          <w:szCs w:val="20"/>
        </w:rPr>
      </w:pPr>
    </w:p>
    <w:p w:rsidR="00CB7514" w:rsidRPr="00BE3F9B" w:rsidRDefault="00CB7514" w:rsidP="00CB7514">
      <w:pPr>
        <w:ind w:right="-1" w:firstLine="709"/>
        <w:jc w:val="both"/>
        <w:rPr>
          <w:color w:val="000000"/>
          <w:sz w:val="20"/>
          <w:szCs w:val="20"/>
        </w:rPr>
      </w:pPr>
      <w:r w:rsidRPr="00BE3F9B">
        <w:rPr>
          <w:color w:val="000000"/>
          <w:sz w:val="20"/>
          <w:szCs w:val="20"/>
        </w:rPr>
        <w:t xml:space="preserve">1. </w:t>
      </w:r>
      <w:r w:rsidRPr="00BE3F9B">
        <w:rPr>
          <w:sz w:val="20"/>
          <w:szCs w:val="20"/>
        </w:rPr>
        <w:t xml:space="preserve">Признать утратившим силу </w:t>
      </w:r>
      <w:r w:rsidRPr="00BE3F9B">
        <w:rPr>
          <w:color w:val="000000"/>
          <w:sz w:val="20"/>
          <w:szCs w:val="20"/>
        </w:rPr>
        <w:t>постановление Администрации Молчановского района Томской области от 29.12.2018 № 904 «Об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Pr="00BE3F9B">
        <w:rPr>
          <w:bCs/>
          <w:sz w:val="20"/>
          <w:szCs w:val="20"/>
        </w:rPr>
        <w:t>»</w:t>
      </w:r>
      <w:r w:rsidRPr="00BE3F9B">
        <w:rPr>
          <w:color w:val="000000"/>
          <w:sz w:val="20"/>
          <w:szCs w:val="20"/>
        </w:rPr>
        <w:t>.</w:t>
      </w:r>
    </w:p>
    <w:p w:rsidR="00CB7514" w:rsidRPr="00BE3F9B" w:rsidRDefault="00CB7514" w:rsidP="00CB7514">
      <w:pPr>
        <w:ind w:firstLine="709"/>
        <w:jc w:val="both"/>
        <w:rPr>
          <w:sz w:val="20"/>
          <w:szCs w:val="20"/>
        </w:rPr>
      </w:pPr>
      <w:r w:rsidRPr="00BE3F9B">
        <w:rPr>
          <w:color w:val="000000"/>
          <w:sz w:val="20"/>
          <w:szCs w:val="20"/>
        </w:rPr>
        <w:t xml:space="preserve">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BE3F9B">
        <w:rPr>
          <w:sz w:val="20"/>
          <w:szCs w:val="20"/>
        </w:rPr>
        <w:t>(</w:t>
      </w:r>
      <w:hyperlink r:id="rId61" w:history="1">
        <w:r w:rsidRPr="00BE3F9B">
          <w:rPr>
            <w:rStyle w:val="a5"/>
            <w:color w:val="auto"/>
            <w:sz w:val="20"/>
            <w:szCs w:val="20"/>
          </w:rPr>
          <w:t>http://www.molchanovo.</w:t>
        </w:r>
        <w:r w:rsidRPr="00BE3F9B">
          <w:rPr>
            <w:rStyle w:val="a5"/>
            <w:color w:val="auto"/>
            <w:sz w:val="20"/>
            <w:szCs w:val="20"/>
            <w:lang w:val="en-US"/>
          </w:rPr>
          <w:t>gosuslugi</w:t>
        </w:r>
        <w:r w:rsidRPr="00BE3F9B">
          <w:rPr>
            <w:rStyle w:val="a5"/>
            <w:color w:val="auto"/>
            <w:sz w:val="20"/>
            <w:szCs w:val="20"/>
          </w:rPr>
          <w:t>.</w:t>
        </w:r>
        <w:r w:rsidRPr="00BE3F9B">
          <w:rPr>
            <w:rStyle w:val="a5"/>
            <w:color w:val="auto"/>
            <w:sz w:val="20"/>
            <w:szCs w:val="20"/>
            <w:lang w:val="en-US"/>
          </w:rPr>
          <w:t>ru</w:t>
        </w:r>
        <w:r w:rsidRPr="00BE3F9B">
          <w:rPr>
            <w:rStyle w:val="a5"/>
            <w:color w:val="auto"/>
            <w:sz w:val="20"/>
            <w:szCs w:val="20"/>
          </w:rPr>
          <w:t>).</w:t>
        </w:r>
      </w:hyperlink>
    </w:p>
    <w:p w:rsidR="00CB7514" w:rsidRPr="00BE3F9B" w:rsidRDefault="00CB7514" w:rsidP="00CB7514">
      <w:pPr>
        <w:autoSpaceDE w:val="0"/>
        <w:autoSpaceDN w:val="0"/>
        <w:adjustRightInd w:val="0"/>
        <w:ind w:firstLine="720"/>
        <w:jc w:val="both"/>
        <w:rPr>
          <w:sz w:val="20"/>
          <w:szCs w:val="20"/>
        </w:rPr>
      </w:pPr>
      <w:r w:rsidRPr="00BE3F9B">
        <w:rPr>
          <w:color w:val="000000"/>
          <w:sz w:val="20"/>
          <w:szCs w:val="20"/>
        </w:rPr>
        <w:t>3. Настоящее постановление вступает в силу со дня его официального опубликования.</w:t>
      </w:r>
    </w:p>
    <w:p w:rsidR="00CB7514" w:rsidRPr="00BE3F9B" w:rsidRDefault="00CB7514" w:rsidP="00CB7514">
      <w:pPr>
        <w:ind w:firstLine="720"/>
        <w:jc w:val="both"/>
        <w:rPr>
          <w:color w:val="000000"/>
          <w:sz w:val="20"/>
          <w:szCs w:val="20"/>
        </w:rPr>
      </w:pPr>
      <w:r w:rsidRPr="00BE3F9B">
        <w:rPr>
          <w:color w:val="000000"/>
          <w:sz w:val="20"/>
          <w:szCs w:val="20"/>
        </w:rPr>
        <w:t>4. Контроль за исполнением настоящего постановления возложить на заместителя Главы Молчановского района по экономической политике.</w:t>
      </w:r>
    </w:p>
    <w:p w:rsidR="00CB7514" w:rsidRPr="00BE3F9B" w:rsidRDefault="00CB7514" w:rsidP="00CB7514">
      <w:pPr>
        <w:autoSpaceDE w:val="0"/>
        <w:autoSpaceDN w:val="0"/>
        <w:adjustRightInd w:val="0"/>
        <w:ind w:firstLine="709"/>
        <w:jc w:val="both"/>
        <w:rPr>
          <w:sz w:val="20"/>
          <w:szCs w:val="20"/>
        </w:rPr>
      </w:pPr>
    </w:p>
    <w:p w:rsidR="00CB7514" w:rsidRPr="00BE3F9B" w:rsidRDefault="00CB7514" w:rsidP="00CB7514">
      <w:pPr>
        <w:autoSpaceDE w:val="0"/>
        <w:autoSpaceDN w:val="0"/>
        <w:adjustRightInd w:val="0"/>
        <w:ind w:firstLine="540"/>
        <w:jc w:val="both"/>
        <w:rPr>
          <w:sz w:val="20"/>
          <w:szCs w:val="20"/>
        </w:rPr>
      </w:pPr>
    </w:p>
    <w:p w:rsidR="00CB7514" w:rsidRPr="00BE3F9B" w:rsidRDefault="00CB7514" w:rsidP="00CB7514">
      <w:pPr>
        <w:autoSpaceDE w:val="0"/>
        <w:autoSpaceDN w:val="0"/>
        <w:adjustRightInd w:val="0"/>
        <w:ind w:firstLine="540"/>
        <w:jc w:val="both"/>
        <w:rPr>
          <w:color w:val="000000"/>
          <w:sz w:val="20"/>
          <w:szCs w:val="20"/>
        </w:rPr>
      </w:pPr>
    </w:p>
    <w:p w:rsidR="00CB7514" w:rsidRPr="00BE3F9B" w:rsidRDefault="00CB7514" w:rsidP="00CB7514">
      <w:pPr>
        <w:autoSpaceDE w:val="0"/>
        <w:autoSpaceDN w:val="0"/>
        <w:adjustRightInd w:val="0"/>
        <w:jc w:val="both"/>
        <w:rPr>
          <w:color w:val="000000"/>
          <w:sz w:val="20"/>
          <w:szCs w:val="20"/>
        </w:rPr>
      </w:pPr>
      <w:r w:rsidRPr="00BE3F9B">
        <w:rPr>
          <w:color w:val="000000"/>
          <w:sz w:val="20"/>
          <w:szCs w:val="20"/>
        </w:rPr>
        <w:t>Глава Молчановского района                                                           Ю.Ю. Сальков</w:t>
      </w:r>
    </w:p>
    <w:p w:rsidR="00CB7514" w:rsidRPr="00BE3F9B" w:rsidRDefault="00CB7514" w:rsidP="00CB7514">
      <w:pPr>
        <w:autoSpaceDE w:val="0"/>
        <w:autoSpaceDN w:val="0"/>
        <w:adjustRightInd w:val="0"/>
        <w:jc w:val="both"/>
        <w:rPr>
          <w:color w:val="000000"/>
          <w:sz w:val="20"/>
          <w:szCs w:val="20"/>
        </w:rPr>
      </w:pPr>
    </w:p>
    <w:p w:rsidR="00CB7514" w:rsidRPr="00BE3F9B" w:rsidRDefault="00CB7514" w:rsidP="00CB7514">
      <w:pPr>
        <w:autoSpaceDE w:val="0"/>
        <w:autoSpaceDN w:val="0"/>
        <w:adjustRightInd w:val="0"/>
        <w:jc w:val="both"/>
        <w:rPr>
          <w:color w:val="000000"/>
          <w:sz w:val="20"/>
          <w:szCs w:val="20"/>
        </w:rPr>
      </w:pPr>
    </w:p>
    <w:p w:rsidR="00BC26D8" w:rsidRDefault="00BC26D8" w:rsidP="00CB7514">
      <w:pPr>
        <w:autoSpaceDE w:val="0"/>
        <w:autoSpaceDN w:val="0"/>
        <w:adjustRightInd w:val="0"/>
        <w:jc w:val="both"/>
        <w:rPr>
          <w:b/>
          <w:color w:val="000000"/>
          <w:sz w:val="20"/>
          <w:szCs w:val="20"/>
        </w:rPr>
      </w:pPr>
    </w:p>
    <w:p w:rsidR="00BC26D8" w:rsidRDefault="00BC26D8" w:rsidP="00CB7514">
      <w:pPr>
        <w:autoSpaceDE w:val="0"/>
        <w:autoSpaceDN w:val="0"/>
        <w:adjustRightInd w:val="0"/>
        <w:jc w:val="both"/>
        <w:rPr>
          <w:b/>
          <w:color w:val="000000"/>
          <w:sz w:val="20"/>
          <w:szCs w:val="20"/>
        </w:rPr>
      </w:pPr>
    </w:p>
    <w:p w:rsidR="00CB7514" w:rsidRPr="00CB7514" w:rsidRDefault="00CB7514" w:rsidP="00CB7514">
      <w:pPr>
        <w:autoSpaceDE w:val="0"/>
        <w:autoSpaceDN w:val="0"/>
        <w:adjustRightInd w:val="0"/>
        <w:jc w:val="both"/>
        <w:rPr>
          <w:b/>
          <w:color w:val="000000"/>
          <w:sz w:val="20"/>
          <w:szCs w:val="20"/>
        </w:rPr>
      </w:pPr>
      <w:r w:rsidRPr="00CB7514">
        <w:rPr>
          <w:b/>
          <w:color w:val="000000"/>
          <w:sz w:val="20"/>
          <w:szCs w:val="20"/>
        </w:rPr>
        <w:lastRenderedPageBreak/>
        <w:t>Постановление Администрации Молчановского района от 25.12.2024 № 960 «Об установлении расходного обязательства муниципального образования «Молчановский район» на компенсацию расходов по организации электроснабжения от дизельных электростанций»</w:t>
      </w:r>
    </w:p>
    <w:p w:rsidR="00CB7514" w:rsidRDefault="00CB7514" w:rsidP="00CB7514">
      <w:pPr>
        <w:autoSpaceDE w:val="0"/>
        <w:autoSpaceDN w:val="0"/>
        <w:adjustRightInd w:val="0"/>
        <w:jc w:val="both"/>
        <w:rPr>
          <w:color w:val="000000"/>
          <w:sz w:val="20"/>
          <w:szCs w:val="20"/>
        </w:rPr>
      </w:pPr>
    </w:p>
    <w:p w:rsidR="00CB7514" w:rsidRPr="00AB56BF" w:rsidRDefault="00CB7514" w:rsidP="00CB7514">
      <w:pPr>
        <w:jc w:val="center"/>
        <w:rPr>
          <w:b/>
          <w:caps/>
          <w:sz w:val="20"/>
          <w:szCs w:val="20"/>
        </w:rPr>
      </w:pPr>
    </w:p>
    <w:p w:rsidR="00CB7514" w:rsidRPr="00AB56BF" w:rsidRDefault="00CB7514" w:rsidP="00CB7514">
      <w:pPr>
        <w:ind w:right="4393"/>
        <w:jc w:val="both"/>
        <w:rPr>
          <w:color w:val="000000"/>
          <w:sz w:val="20"/>
          <w:szCs w:val="20"/>
        </w:rPr>
      </w:pPr>
    </w:p>
    <w:p w:rsidR="00CB7514" w:rsidRPr="00AB56BF" w:rsidRDefault="00CB7514" w:rsidP="00CB7514">
      <w:pPr>
        <w:pStyle w:val="1"/>
        <w:spacing w:before="0" w:after="0"/>
        <w:ind w:firstLine="720"/>
        <w:jc w:val="both"/>
        <w:rPr>
          <w:rFonts w:ascii="Times New Roman" w:hAnsi="Times New Roman"/>
          <w:b w:val="0"/>
          <w:color w:val="auto"/>
          <w:sz w:val="20"/>
          <w:szCs w:val="20"/>
        </w:rPr>
      </w:pPr>
      <w:r w:rsidRPr="00AB56BF">
        <w:rPr>
          <w:rFonts w:ascii="Times New Roman" w:hAnsi="Times New Roman"/>
          <w:b w:val="0"/>
          <w:color w:val="auto"/>
          <w:sz w:val="20"/>
          <w:szCs w:val="20"/>
        </w:rPr>
        <w:t xml:space="preserve">В соответствии со </w:t>
      </w:r>
      <w:hyperlink r:id="rId62" w:history="1">
        <w:r w:rsidRPr="00AB56BF">
          <w:rPr>
            <w:rFonts w:ascii="Times New Roman" w:hAnsi="Times New Roman"/>
            <w:b w:val="0"/>
            <w:color w:val="auto"/>
            <w:sz w:val="20"/>
            <w:szCs w:val="20"/>
          </w:rPr>
          <w:t>статьей 86</w:t>
        </w:r>
      </w:hyperlink>
      <w:r w:rsidRPr="00AB56BF">
        <w:rPr>
          <w:rFonts w:ascii="Times New Roman" w:hAnsi="Times New Roman"/>
          <w:b w:val="0"/>
          <w:color w:val="auto"/>
          <w:sz w:val="20"/>
          <w:szCs w:val="20"/>
        </w:rPr>
        <w:t xml:space="preserve"> Бюджетного кодекса Российской Федерации</w:t>
      </w:r>
    </w:p>
    <w:p w:rsidR="00CB7514" w:rsidRPr="00AB56BF" w:rsidRDefault="00CB7514" w:rsidP="00CB7514">
      <w:pPr>
        <w:autoSpaceDE w:val="0"/>
        <w:autoSpaceDN w:val="0"/>
        <w:adjustRightInd w:val="0"/>
        <w:jc w:val="both"/>
        <w:rPr>
          <w:sz w:val="20"/>
          <w:szCs w:val="20"/>
        </w:rPr>
      </w:pPr>
    </w:p>
    <w:p w:rsidR="00CB7514" w:rsidRPr="00AB56BF" w:rsidRDefault="00CB7514" w:rsidP="00CB7514">
      <w:pPr>
        <w:ind w:firstLine="709"/>
        <w:jc w:val="both"/>
        <w:rPr>
          <w:color w:val="000000"/>
          <w:sz w:val="20"/>
          <w:szCs w:val="20"/>
        </w:rPr>
      </w:pPr>
      <w:r w:rsidRPr="00AB56BF">
        <w:rPr>
          <w:color w:val="000000"/>
          <w:sz w:val="20"/>
          <w:szCs w:val="20"/>
        </w:rPr>
        <w:t>ПОСТАНОВЛЯЮ:</w:t>
      </w:r>
    </w:p>
    <w:p w:rsidR="00CB7514" w:rsidRPr="00AB56BF" w:rsidRDefault="00CB7514" w:rsidP="00CB7514">
      <w:pPr>
        <w:jc w:val="both"/>
        <w:rPr>
          <w:color w:val="000000"/>
          <w:sz w:val="20"/>
          <w:szCs w:val="20"/>
        </w:rPr>
      </w:pPr>
    </w:p>
    <w:p w:rsidR="00CB7514" w:rsidRPr="00AB56BF" w:rsidRDefault="00CB7514" w:rsidP="00CB7514">
      <w:pPr>
        <w:pStyle w:val="a8"/>
        <w:numPr>
          <w:ilvl w:val="0"/>
          <w:numId w:val="45"/>
        </w:numPr>
        <w:suppressAutoHyphens/>
        <w:ind w:left="0" w:firstLine="720"/>
        <w:jc w:val="both"/>
        <w:rPr>
          <w:color w:val="000000"/>
          <w:sz w:val="20"/>
          <w:szCs w:val="20"/>
        </w:rPr>
      </w:pPr>
      <w:r w:rsidRPr="00AB56BF">
        <w:rPr>
          <w:color w:val="000000"/>
          <w:sz w:val="20"/>
          <w:szCs w:val="20"/>
        </w:rPr>
        <w:t>Признать утратившими силу постановление Администрации Молчановского района с 01.01.2025 от 12.01.2023 № «Об установлении расходного обязательства муниципального образования «Молчановский район» на компенсацию расходов по организации электроснабжения от дизельных электростанций».</w:t>
      </w:r>
    </w:p>
    <w:p w:rsidR="00CB7514" w:rsidRPr="00AB56BF" w:rsidRDefault="00CB7514" w:rsidP="00CB7514">
      <w:pPr>
        <w:ind w:firstLine="720"/>
        <w:jc w:val="both"/>
        <w:rPr>
          <w:color w:val="000000"/>
          <w:sz w:val="20"/>
          <w:szCs w:val="20"/>
        </w:rPr>
      </w:pPr>
      <w:r w:rsidRPr="00AB56BF">
        <w:rPr>
          <w:color w:val="000000"/>
          <w:sz w:val="20"/>
          <w:szCs w:val="20"/>
        </w:rPr>
        <w:t xml:space="preserve">2. Установить расходное обязательство муниципального образования «Молчановский район» Томской области на компенсацию расходов </w:t>
      </w:r>
      <w:r w:rsidRPr="00AB56BF">
        <w:rPr>
          <w:color w:val="000000"/>
          <w:sz w:val="20"/>
          <w:szCs w:val="20"/>
        </w:rPr>
        <w:br/>
        <w:t xml:space="preserve">по организации электроснабжения от дизельных электростанций на 2025 год </w:t>
      </w:r>
      <w:r w:rsidRPr="00AB56BF">
        <w:rPr>
          <w:color w:val="000000"/>
          <w:sz w:val="20"/>
          <w:szCs w:val="20"/>
        </w:rPr>
        <w:br/>
        <w:t xml:space="preserve">в размере: </w:t>
      </w:r>
    </w:p>
    <w:p w:rsidR="00CB7514" w:rsidRPr="00AB56BF" w:rsidRDefault="00CB7514" w:rsidP="00CB7514">
      <w:pPr>
        <w:ind w:firstLine="720"/>
        <w:jc w:val="both"/>
        <w:rPr>
          <w:color w:val="000000"/>
          <w:sz w:val="20"/>
          <w:szCs w:val="20"/>
        </w:rPr>
      </w:pPr>
      <w:r w:rsidRPr="00AB56BF">
        <w:rPr>
          <w:color w:val="000000"/>
          <w:sz w:val="20"/>
          <w:szCs w:val="20"/>
        </w:rPr>
        <w:t>2025 год – 18 245 924 (Восемнадцать миллионов двести сорок пять тысяч девятьсот двадцать четыре) рубля 41 копейка, в том числе:</w:t>
      </w:r>
    </w:p>
    <w:p w:rsidR="00CB7514" w:rsidRPr="00AB56BF" w:rsidRDefault="00CB7514" w:rsidP="00CB7514">
      <w:pPr>
        <w:ind w:firstLine="720"/>
        <w:jc w:val="both"/>
        <w:rPr>
          <w:color w:val="000000"/>
          <w:sz w:val="20"/>
          <w:szCs w:val="20"/>
        </w:rPr>
      </w:pPr>
      <w:r w:rsidRPr="00AB56BF">
        <w:rPr>
          <w:color w:val="000000"/>
          <w:sz w:val="20"/>
          <w:szCs w:val="20"/>
        </w:rPr>
        <w:t xml:space="preserve">за счет средств бюджета Томской области 18 244 100 (Восемнадцать миллионов двести сорок четыре тысячи сто) рублей 00 копеек, </w:t>
      </w:r>
    </w:p>
    <w:p w:rsidR="00CB7514" w:rsidRPr="00AB56BF" w:rsidRDefault="00CB7514" w:rsidP="00CB7514">
      <w:pPr>
        <w:ind w:firstLine="720"/>
        <w:jc w:val="both"/>
        <w:rPr>
          <w:color w:val="000000"/>
          <w:sz w:val="20"/>
          <w:szCs w:val="20"/>
        </w:rPr>
      </w:pPr>
      <w:r w:rsidRPr="00AB56BF">
        <w:rPr>
          <w:color w:val="000000"/>
          <w:sz w:val="20"/>
          <w:szCs w:val="20"/>
        </w:rPr>
        <w:t>за счет средств бюджета муниципального образования «Молчановский район» 1 824,41 (Одна тысяча восемьсот двадцать четыре) рубля 41 копейка.</w:t>
      </w:r>
    </w:p>
    <w:p w:rsidR="00CB7514" w:rsidRPr="00AB56BF" w:rsidRDefault="00CB7514" w:rsidP="00CB7514">
      <w:pPr>
        <w:ind w:firstLine="720"/>
        <w:jc w:val="both"/>
        <w:rPr>
          <w:color w:val="000000"/>
          <w:sz w:val="20"/>
          <w:szCs w:val="20"/>
        </w:rPr>
      </w:pPr>
      <w:r w:rsidRPr="00AB56BF">
        <w:rPr>
          <w:color w:val="000000"/>
          <w:sz w:val="20"/>
          <w:szCs w:val="20"/>
        </w:rPr>
        <w:t xml:space="preserve">3. Определить, что </w:t>
      </w:r>
      <w:r w:rsidRPr="00AB56BF">
        <w:rPr>
          <w:bCs/>
          <w:sz w:val="20"/>
          <w:szCs w:val="20"/>
        </w:rPr>
        <w:t xml:space="preserve">Администрация Молчановского района </w:t>
      </w:r>
      <w:r w:rsidRPr="00AB56BF">
        <w:rPr>
          <w:color w:val="000000"/>
          <w:sz w:val="20"/>
          <w:szCs w:val="2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является уполномоченным органом, осуществляющим исполнение расходного обязательства муниципального образования «Молчановский район» </w:t>
      </w:r>
      <w:r w:rsidRPr="00AB56BF">
        <w:rPr>
          <w:color w:val="000000"/>
          <w:sz w:val="20"/>
          <w:szCs w:val="20"/>
        </w:rPr>
        <w:br/>
        <w:t>по компенсации расходов по организации электроснабжения от дизельных электростанций.</w:t>
      </w:r>
    </w:p>
    <w:p w:rsidR="00CB7514" w:rsidRPr="00AB56BF" w:rsidRDefault="00CB7514" w:rsidP="00CB7514">
      <w:pPr>
        <w:ind w:firstLine="720"/>
        <w:jc w:val="both"/>
        <w:rPr>
          <w:color w:val="000000"/>
          <w:sz w:val="20"/>
          <w:szCs w:val="20"/>
        </w:rPr>
      </w:pPr>
      <w:r w:rsidRPr="00AB56BF">
        <w:rPr>
          <w:bCs/>
          <w:sz w:val="20"/>
          <w:szCs w:val="20"/>
        </w:rPr>
        <w:t xml:space="preserve">4. </w:t>
      </w:r>
      <w:r w:rsidRPr="00AB56BF">
        <w:rPr>
          <w:color w:val="000000"/>
          <w:sz w:val="20"/>
          <w:szCs w:val="20"/>
        </w:rPr>
        <w:t xml:space="preserve">Определить, что </w:t>
      </w:r>
      <w:r w:rsidRPr="00AB56BF">
        <w:rPr>
          <w:bCs/>
          <w:sz w:val="20"/>
          <w:szCs w:val="20"/>
        </w:rPr>
        <w:t xml:space="preserve">Администрация Молчановского района </w:t>
      </w:r>
      <w:r w:rsidRPr="00AB56BF">
        <w:rPr>
          <w:color w:val="000000"/>
          <w:sz w:val="20"/>
          <w:szCs w:val="20"/>
        </w:rPr>
        <w:t>(</w:t>
      </w:r>
      <w:r w:rsidRPr="00AB56BF">
        <w:rPr>
          <w:bCs/>
          <w:sz w:val="20"/>
          <w:szCs w:val="20"/>
        </w:rPr>
        <w:t xml:space="preserve">начальник </w:t>
      </w:r>
      <w:r w:rsidRPr="00AB56BF">
        <w:rPr>
          <w:color w:val="000000"/>
          <w:sz w:val="20"/>
          <w:szCs w:val="20"/>
        </w:rPr>
        <w:t xml:space="preserve">отдела учета и отчетности)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2 настоящего постановления, в части предоставления бюджету Суйгинского сельского поселения из бюджета муниципального образования «Молчановский район» субсидии на компенсацию расходов по организации электроснабжения </w:t>
      </w:r>
      <w:r w:rsidRPr="00AB56BF">
        <w:rPr>
          <w:color w:val="000000"/>
          <w:sz w:val="20"/>
          <w:szCs w:val="20"/>
        </w:rPr>
        <w:br/>
        <w:t>от дизельных электростанций.</w:t>
      </w:r>
    </w:p>
    <w:p w:rsidR="00CB7514" w:rsidRPr="00AB56BF" w:rsidRDefault="00CB7514" w:rsidP="00CB7514">
      <w:pPr>
        <w:ind w:firstLine="720"/>
        <w:jc w:val="both"/>
        <w:rPr>
          <w:bCs/>
          <w:sz w:val="20"/>
          <w:szCs w:val="20"/>
        </w:rPr>
      </w:pPr>
      <w:r w:rsidRPr="00AB56BF">
        <w:rPr>
          <w:bCs/>
          <w:sz w:val="20"/>
          <w:szCs w:val="20"/>
        </w:rPr>
        <w:t>5. Администрации Молчановского района (</w:t>
      </w:r>
      <w:r w:rsidRPr="00AB56BF">
        <w:rPr>
          <w:color w:val="000000"/>
          <w:sz w:val="20"/>
          <w:szCs w:val="20"/>
        </w:rPr>
        <w:t xml:space="preserve">ведущий специалист </w:t>
      </w:r>
      <w:r w:rsidRPr="00AB56BF">
        <w:rPr>
          <w:color w:val="000000"/>
          <w:sz w:val="20"/>
          <w:szCs w:val="20"/>
        </w:rPr>
        <w:br/>
        <w:t>по жилищно-коммунальному хозяйству и материально-техническим ресурсам Управления по вопросам жизнеобеспечения и безопасности</w:t>
      </w:r>
      <w:r w:rsidRPr="00AB56BF">
        <w:rPr>
          <w:bCs/>
          <w:sz w:val="20"/>
          <w:szCs w:val="20"/>
        </w:rPr>
        <w:t>):</w:t>
      </w:r>
    </w:p>
    <w:p w:rsidR="00CB7514" w:rsidRPr="00AB56BF" w:rsidRDefault="00CB7514" w:rsidP="00CB7514">
      <w:pPr>
        <w:ind w:firstLine="720"/>
        <w:jc w:val="both"/>
        <w:rPr>
          <w:sz w:val="20"/>
          <w:szCs w:val="20"/>
        </w:rPr>
      </w:pPr>
      <w:r w:rsidRPr="00AB56BF">
        <w:rPr>
          <w:color w:val="000000"/>
          <w:sz w:val="20"/>
          <w:szCs w:val="20"/>
        </w:rPr>
        <w:t xml:space="preserve">1) заключить с Администрацией Суйгинского сельского поселения соглашение о предоставлении </w:t>
      </w:r>
      <w:r w:rsidRPr="00AB56BF">
        <w:rPr>
          <w:sz w:val="20"/>
          <w:szCs w:val="20"/>
        </w:rPr>
        <w:t xml:space="preserve">субсидии </w:t>
      </w:r>
      <w:r w:rsidRPr="00AB56BF">
        <w:rPr>
          <w:color w:val="000000"/>
          <w:sz w:val="20"/>
          <w:szCs w:val="20"/>
        </w:rPr>
        <w:t xml:space="preserve">на компенсацию расходов по организации электроснабжения от дизельных электростанций </w:t>
      </w:r>
      <w:r w:rsidRPr="00AB56BF">
        <w:rPr>
          <w:sz w:val="20"/>
          <w:szCs w:val="20"/>
        </w:rPr>
        <w:t>из бюджета муниципального образования «Молчановский район» бюджету Суйгинского сельского поселения в порядке, утвержденном решением Думы Молчановского района от 28.01.2021 № 3;</w:t>
      </w:r>
    </w:p>
    <w:p w:rsidR="00CB7514" w:rsidRPr="00AB56BF" w:rsidRDefault="00CB7514" w:rsidP="00CB7514">
      <w:pPr>
        <w:ind w:firstLine="720"/>
        <w:jc w:val="both"/>
        <w:rPr>
          <w:sz w:val="20"/>
          <w:szCs w:val="20"/>
        </w:rPr>
      </w:pPr>
      <w:r w:rsidRPr="00AB56BF">
        <w:rPr>
          <w:color w:val="000000"/>
          <w:sz w:val="20"/>
          <w:szCs w:val="20"/>
        </w:rPr>
        <w:t xml:space="preserve">2) предоставлять в </w:t>
      </w:r>
      <w:r w:rsidRPr="00AB56BF">
        <w:rPr>
          <w:sz w:val="20"/>
          <w:szCs w:val="20"/>
        </w:rPr>
        <w:t xml:space="preserve">Департамент ЖКХ и государственного жилищного надзора Томской области отчётность об использовании полученной субсидии, </w:t>
      </w:r>
      <w:r w:rsidRPr="00AB56BF">
        <w:rPr>
          <w:sz w:val="20"/>
          <w:szCs w:val="20"/>
        </w:rPr>
        <w:br/>
      </w:r>
      <w:r w:rsidRPr="00AB56BF">
        <w:rPr>
          <w:color w:val="000000"/>
          <w:sz w:val="20"/>
          <w:szCs w:val="20"/>
        </w:rPr>
        <w:t>в указанные сроки</w:t>
      </w:r>
      <w:r w:rsidRPr="00AB56BF">
        <w:rPr>
          <w:sz w:val="20"/>
          <w:szCs w:val="20"/>
        </w:rPr>
        <w:t xml:space="preserve">, </w:t>
      </w:r>
      <w:r w:rsidRPr="00AB56BF">
        <w:rPr>
          <w:color w:val="000000"/>
          <w:sz w:val="20"/>
          <w:szCs w:val="20"/>
        </w:rPr>
        <w:t xml:space="preserve">в соответствии с формами, указанными в соглашении, заключенном между Департаментом </w:t>
      </w:r>
      <w:r w:rsidRPr="00AB56BF">
        <w:rPr>
          <w:sz w:val="20"/>
          <w:szCs w:val="20"/>
        </w:rPr>
        <w:t xml:space="preserve">ЖКХ и государственного жилищного надзора Томской области </w:t>
      </w:r>
      <w:r w:rsidRPr="00AB56BF">
        <w:rPr>
          <w:color w:val="000000"/>
          <w:sz w:val="20"/>
          <w:szCs w:val="20"/>
        </w:rPr>
        <w:t>и Администрацией Молчановского района</w:t>
      </w:r>
      <w:r w:rsidRPr="00AB56BF">
        <w:rPr>
          <w:sz w:val="20"/>
          <w:szCs w:val="20"/>
        </w:rPr>
        <w:t>.</w:t>
      </w:r>
    </w:p>
    <w:p w:rsidR="00CB7514" w:rsidRPr="00AB56BF" w:rsidRDefault="00CB7514" w:rsidP="00CB7514">
      <w:pPr>
        <w:ind w:firstLine="720"/>
        <w:jc w:val="both"/>
        <w:rPr>
          <w:sz w:val="20"/>
          <w:szCs w:val="20"/>
        </w:rPr>
      </w:pPr>
      <w:r w:rsidRPr="00AB56BF">
        <w:rPr>
          <w:sz w:val="20"/>
          <w:szCs w:val="20"/>
        </w:rPr>
        <w:t>6. Рекомендовать Главе Суйгинского сельского поселения Молчановского района назначить ответственное лицо за разработку муниципального правового акта, устанавливающего расходное обязательство сельского поселения по осуществлению органом местного самоуправления полномочия, указанного в пункте 1 настоящего постановления.</w:t>
      </w:r>
    </w:p>
    <w:p w:rsidR="00CB7514" w:rsidRPr="00AB56BF" w:rsidRDefault="00CB7514" w:rsidP="00CB7514">
      <w:pPr>
        <w:ind w:right="-56" w:firstLine="720"/>
        <w:jc w:val="both"/>
        <w:rPr>
          <w:sz w:val="20"/>
          <w:szCs w:val="20"/>
        </w:rPr>
      </w:pPr>
      <w:r w:rsidRPr="00AB56BF">
        <w:rPr>
          <w:sz w:val="20"/>
          <w:szCs w:val="20"/>
        </w:rPr>
        <w:t>7.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AB56BF">
        <w:rPr>
          <w:sz w:val="20"/>
          <w:szCs w:val="20"/>
          <w:u w:val="single"/>
          <w:lang w:val="en-US"/>
        </w:rPr>
        <w:t>https</w:t>
      </w:r>
      <w:r w:rsidRPr="00AB56BF">
        <w:rPr>
          <w:sz w:val="20"/>
          <w:szCs w:val="20"/>
          <w:u w:val="single"/>
        </w:rPr>
        <w:t>://</w:t>
      </w:r>
      <w:r w:rsidRPr="00AB56BF">
        <w:rPr>
          <w:sz w:val="20"/>
          <w:szCs w:val="20"/>
          <w:u w:val="single"/>
          <w:lang w:val="en-US"/>
        </w:rPr>
        <w:t>molchanovo</w:t>
      </w:r>
      <w:r w:rsidRPr="00AB56BF">
        <w:rPr>
          <w:sz w:val="20"/>
          <w:szCs w:val="20"/>
          <w:u w:val="single"/>
        </w:rPr>
        <w:t>.</w:t>
      </w:r>
      <w:r w:rsidRPr="00AB56BF">
        <w:rPr>
          <w:sz w:val="20"/>
          <w:szCs w:val="20"/>
          <w:u w:val="single"/>
          <w:lang w:val="en-US"/>
        </w:rPr>
        <w:t>gosuslugi</w:t>
      </w:r>
      <w:r w:rsidRPr="00AB56BF">
        <w:rPr>
          <w:sz w:val="20"/>
          <w:szCs w:val="20"/>
          <w:u w:val="single"/>
        </w:rPr>
        <w:t>.</w:t>
      </w:r>
      <w:r w:rsidRPr="00AB56BF">
        <w:rPr>
          <w:sz w:val="20"/>
          <w:szCs w:val="20"/>
          <w:u w:val="single"/>
          <w:lang w:val="en-US"/>
        </w:rPr>
        <w:t>ru</w:t>
      </w:r>
      <w:r w:rsidRPr="00AB56BF">
        <w:rPr>
          <w:sz w:val="20"/>
          <w:szCs w:val="20"/>
          <w:u w:val="single"/>
        </w:rPr>
        <w:t>/</w:t>
      </w:r>
      <w:r w:rsidRPr="00AB56BF">
        <w:rPr>
          <w:sz w:val="20"/>
          <w:szCs w:val="20"/>
        </w:rPr>
        <w:t>).</w:t>
      </w:r>
    </w:p>
    <w:p w:rsidR="00CB7514" w:rsidRPr="00AB56BF" w:rsidRDefault="00CB7514" w:rsidP="00CB7514">
      <w:pPr>
        <w:ind w:right="-56" w:firstLine="720"/>
        <w:jc w:val="both"/>
        <w:rPr>
          <w:sz w:val="20"/>
          <w:szCs w:val="20"/>
        </w:rPr>
      </w:pPr>
      <w:r w:rsidRPr="00AB56BF">
        <w:rPr>
          <w:sz w:val="20"/>
          <w:szCs w:val="20"/>
        </w:rPr>
        <w:t>8. Настоящее постановление вступает в силу с 01.01.2025.</w:t>
      </w:r>
    </w:p>
    <w:p w:rsidR="00CB7514" w:rsidRPr="00AB56BF" w:rsidRDefault="00CB7514" w:rsidP="00CB7514">
      <w:pPr>
        <w:ind w:firstLine="720"/>
        <w:jc w:val="both"/>
        <w:rPr>
          <w:sz w:val="20"/>
          <w:szCs w:val="20"/>
        </w:rPr>
      </w:pPr>
      <w:r w:rsidRPr="00AB56BF">
        <w:rPr>
          <w:color w:val="000000"/>
          <w:sz w:val="20"/>
          <w:szCs w:val="20"/>
        </w:rPr>
        <w:t xml:space="preserve">9. Контроль за исполнением настоящего постановления возложить </w:t>
      </w:r>
      <w:r w:rsidRPr="00AB56BF">
        <w:rPr>
          <w:color w:val="000000"/>
          <w:sz w:val="20"/>
          <w:szCs w:val="20"/>
        </w:rPr>
        <w:br/>
        <w:t xml:space="preserve">на заместителя Главы Молчановского района – начальника Управления </w:t>
      </w:r>
      <w:r w:rsidRPr="00AB56BF">
        <w:rPr>
          <w:color w:val="000000"/>
          <w:sz w:val="20"/>
          <w:szCs w:val="20"/>
        </w:rPr>
        <w:br/>
        <w:t>по вопросам жизнеобеспечения и безопасности Администрации Молчановского района.</w:t>
      </w:r>
    </w:p>
    <w:p w:rsidR="00CB7514" w:rsidRPr="00AB56BF" w:rsidRDefault="00CB7514" w:rsidP="00CB7514">
      <w:pPr>
        <w:jc w:val="both"/>
        <w:rPr>
          <w:color w:val="000000"/>
          <w:sz w:val="20"/>
          <w:szCs w:val="20"/>
        </w:rPr>
      </w:pPr>
    </w:p>
    <w:p w:rsidR="00CB7514" w:rsidRPr="00AB56BF" w:rsidRDefault="00CB7514" w:rsidP="00CB7514">
      <w:pPr>
        <w:ind w:right="-56"/>
        <w:jc w:val="both"/>
        <w:rPr>
          <w:sz w:val="20"/>
          <w:szCs w:val="20"/>
        </w:rPr>
      </w:pPr>
    </w:p>
    <w:p w:rsidR="00CB7514" w:rsidRPr="00AB56BF" w:rsidRDefault="00CB7514" w:rsidP="00CB7514">
      <w:pPr>
        <w:rPr>
          <w:sz w:val="20"/>
          <w:szCs w:val="20"/>
        </w:rPr>
      </w:pPr>
    </w:p>
    <w:p w:rsidR="00CB7514" w:rsidRPr="00AB56BF" w:rsidRDefault="00CB7514" w:rsidP="00CB7514">
      <w:pPr>
        <w:rPr>
          <w:color w:val="000000"/>
          <w:sz w:val="20"/>
          <w:szCs w:val="20"/>
        </w:rPr>
      </w:pPr>
      <w:r w:rsidRPr="00AB56BF">
        <w:rPr>
          <w:color w:val="000000"/>
          <w:sz w:val="20"/>
          <w:szCs w:val="20"/>
        </w:rPr>
        <w:t>Глава Молчановского района                                                              Ю.Ю. Сальков</w:t>
      </w:r>
    </w:p>
    <w:p w:rsidR="00CB7514" w:rsidRPr="00AB56BF" w:rsidRDefault="00CB7514" w:rsidP="00CB7514">
      <w:pPr>
        <w:rPr>
          <w:color w:val="000000"/>
          <w:sz w:val="20"/>
          <w:szCs w:val="20"/>
        </w:rPr>
      </w:pPr>
    </w:p>
    <w:p w:rsidR="00CB7514" w:rsidRPr="00AB56BF" w:rsidRDefault="00CB7514" w:rsidP="00CB7514">
      <w:pPr>
        <w:rPr>
          <w:color w:val="000000"/>
          <w:sz w:val="20"/>
          <w:szCs w:val="20"/>
        </w:rPr>
      </w:pPr>
    </w:p>
    <w:p w:rsidR="00CB7514" w:rsidRPr="00AB56BF" w:rsidRDefault="00CB7514" w:rsidP="00CB7514">
      <w:pPr>
        <w:rPr>
          <w:color w:val="000000"/>
          <w:sz w:val="20"/>
          <w:szCs w:val="20"/>
        </w:rPr>
      </w:pPr>
    </w:p>
    <w:p w:rsidR="00BC26D8" w:rsidRDefault="00BC26D8" w:rsidP="00CB7514">
      <w:pPr>
        <w:autoSpaceDE w:val="0"/>
        <w:autoSpaceDN w:val="0"/>
        <w:adjustRightInd w:val="0"/>
        <w:jc w:val="both"/>
        <w:rPr>
          <w:b/>
          <w:color w:val="000000"/>
          <w:sz w:val="20"/>
          <w:szCs w:val="20"/>
        </w:rPr>
      </w:pPr>
    </w:p>
    <w:p w:rsidR="00CB7514" w:rsidRPr="00CB7514" w:rsidRDefault="00CB7514" w:rsidP="00CB7514">
      <w:pPr>
        <w:autoSpaceDE w:val="0"/>
        <w:autoSpaceDN w:val="0"/>
        <w:adjustRightInd w:val="0"/>
        <w:jc w:val="both"/>
        <w:rPr>
          <w:b/>
          <w:color w:val="000000"/>
          <w:sz w:val="20"/>
          <w:szCs w:val="20"/>
        </w:rPr>
      </w:pPr>
      <w:r w:rsidRPr="00CB7514">
        <w:rPr>
          <w:b/>
          <w:color w:val="000000"/>
          <w:sz w:val="20"/>
          <w:szCs w:val="20"/>
        </w:rPr>
        <w:lastRenderedPageBreak/>
        <w:t>Постановление Администрации Молчановского района от 26.12.2024 № 963 «О внесении изменения в постановление Администрации Молчановского района от 24.01.2022 № 28 «Об утверждении муниципальной программы «Муниципальное управление Молчановского района на 2022 - 2029 годы»</w:t>
      </w:r>
    </w:p>
    <w:p w:rsidR="00CB7514" w:rsidRPr="00BE3F9B" w:rsidRDefault="00CB7514" w:rsidP="00CB7514">
      <w:pPr>
        <w:autoSpaceDE w:val="0"/>
        <w:autoSpaceDN w:val="0"/>
        <w:adjustRightInd w:val="0"/>
        <w:jc w:val="both"/>
        <w:rPr>
          <w:color w:val="000000"/>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jc w:val="center"/>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ind w:right="3776"/>
        <w:jc w:val="both"/>
        <w:rPr>
          <w:bCs/>
          <w:sz w:val="20"/>
          <w:szCs w:val="20"/>
          <w:lang w:eastAsia="en-US"/>
        </w:rPr>
      </w:pPr>
    </w:p>
    <w:p w:rsidR="00074165" w:rsidRPr="005D5173" w:rsidRDefault="00074165" w:rsidP="00074165">
      <w:pPr>
        <w:autoSpaceDE w:val="0"/>
        <w:autoSpaceDN w:val="0"/>
        <w:adjustRightInd w:val="0"/>
        <w:ind w:firstLine="709"/>
        <w:jc w:val="both"/>
        <w:rPr>
          <w:sz w:val="20"/>
          <w:szCs w:val="20"/>
          <w:lang w:eastAsia="en-US"/>
        </w:rPr>
      </w:pPr>
      <w:r w:rsidRPr="005D5173">
        <w:rPr>
          <w:sz w:val="20"/>
          <w:szCs w:val="20"/>
          <w:lang w:eastAsia="en-US"/>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074165" w:rsidRPr="005D5173" w:rsidRDefault="00074165" w:rsidP="00074165">
      <w:pPr>
        <w:jc w:val="both"/>
        <w:rPr>
          <w:color w:val="000000"/>
          <w:sz w:val="20"/>
          <w:szCs w:val="20"/>
          <w:lang w:eastAsia="en-US"/>
        </w:rPr>
      </w:pPr>
    </w:p>
    <w:p w:rsidR="00074165" w:rsidRPr="005D5173" w:rsidRDefault="00074165" w:rsidP="00074165">
      <w:pPr>
        <w:ind w:firstLine="709"/>
        <w:rPr>
          <w:color w:val="000000"/>
          <w:sz w:val="20"/>
          <w:szCs w:val="20"/>
          <w:lang w:eastAsia="en-US"/>
        </w:rPr>
      </w:pPr>
      <w:r w:rsidRPr="005D5173">
        <w:rPr>
          <w:color w:val="000000"/>
          <w:sz w:val="20"/>
          <w:szCs w:val="20"/>
          <w:lang w:eastAsia="en-US"/>
        </w:rPr>
        <w:t>ПОСТАНОВЛЯЮ:</w:t>
      </w:r>
    </w:p>
    <w:p w:rsidR="00074165" w:rsidRPr="005D5173" w:rsidRDefault="00074165" w:rsidP="00074165">
      <w:pPr>
        <w:jc w:val="both"/>
        <w:rPr>
          <w:color w:val="000000"/>
          <w:sz w:val="20"/>
          <w:szCs w:val="20"/>
          <w:lang w:eastAsia="en-US"/>
        </w:rPr>
      </w:pPr>
    </w:p>
    <w:p w:rsidR="00074165" w:rsidRPr="005D5173" w:rsidRDefault="00074165" w:rsidP="00074165">
      <w:pPr>
        <w:ind w:firstLine="720"/>
        <w:jc w:val="both"/>
        <w:rPr>
          <w:color w:val="000000"/>
          <w:sz w:val="20"/>
          <w:szCs w:val="20"/>
        </w:rPr>
      </w:pPr>
      <w:r w:rsidRPr="005D5173">
        <w:rPr>
          <w:color w:val="000000"/>
          <w:sz w:val="20"/>
          <w:szCs w:val="20"/>
        </w:rPr>
        <w:t>1. Утвердить муниципальную программу «Муниципальное управление Молчановского района на 2022 - 2029 годы» согласно приложению к настоящему постановлению.</w:t>
      </w:r>
    </w:p>
    <w:p w:rsidR="00074165" w:rsidRPr="005D5173" w:rsidRDefault="00074165" w:rsidP="00074165">
      <w:pPr>
        <w:ind w:firstLine="720"/>
        <w:jc w:val="both"/>
        <w:rPr>
          <w:color w:val="000000"/>
          <w:sz w:val="20"/>
          <w:szCs w:val="20"/>
        </w:rPr>
      </w:pPr>
      <w:r w:rsidRPr="005D5173">
        <w:rPr>
          <w:color w:val="000000"/>
          <w:sz w:val="20"/>
          <w:szCs w:val="20"/>
        </w:rPr>
        <w:t>2. Признать утратившими силу постановления Администрации Молчановского района с 01.01.2022:</w:t>
      </w:r>
    </w:p>
    <w:p w:rsidR="00074165" w:rsidRPr="005D5173" w:rsidRDefault="00074165" w:rsidP="00074165">
      <w:pPr>
        <w:ind w:firstLine="720"/>
        <w:jc w:val="both"/>
        <w:rPr>
          <w:color w:val="000000"/>
          <w:sz w:val="20"/>
          <w:szCs w:val="20"/>
        </w:rPr>
      </w:pPr>
      <w:r w:rsidRPr="005D5173">
        <w:rPr>
          <w:color w:val="000000"/>
          <w:sz w:val="20"/>
          <w:szCs w:val="20"/>
        </w:rPr>
        <w:t>1)  от 29.12.2017 № 892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2) от 22.01.2018 № 62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3) от 29.01.2018 № 72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4) от 13.03.2018 № 194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5) от 07.07.2018 № 441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6) от 10.09.2018 № 599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7) от 13.12.2018 № 861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8) от 27.12.2018 № 898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9) от 27.12.2019 № 870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10) от 13.02.2020 № 81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11) от 04.08.2020 № 400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12) от 21.12.20202 № 768 «О внесении изменений в постановление Администрации Молчановского района от 29.12.2016 № 658»;</w:t>
      </w:r>
    </w:p>
    <w:p w:rsidR="00074165" w:rsidRPr="005D5173" w:rsidRDefault="00074165" w:rsidP="00074165">
      <w:pPr>
        <w:ind w:firstLine="720"/>
        <w:jc w:val="both"/>
        <w:rPr>
          <w:color w:val="000000"/>
          <w:sz w:val="20"/>
          <w:szCs w:val="20"/>
        </w:rPr>
      </w:pPr>
      <w:r w:rsidRPr="005D5173">
        <w:rPr>
          <w:color w:val="000000"/>
          <w:sz w:val="20"/>
          <w:szCs w:val="20"/>
        </w:rPr>
        <w:t>13) от 30.03.2021 № 150 «О внесении изменений в постановление Администрации Молчановского района от 29.12.2016 № 658».</w:t>
      </w:r>
    </w:p>
    <w:p w:rsidR="00074165" w:rsidRPr="005D5173" w:rsidRDefault="00074165" w:rsidP="00074165">
      <w:pPr>
        <w:ind w:firstLine="720"/>
        <w:jc w:val="both"/>
        <w:rPr>
          <w:sz w:val="20"/>
          <w:szCs w:val="20"/>
        </w:rPr>
      </w:pPr>
      <w:r w:rsidRPr="005D5173">
        <w:rPr>
          <w:sz w:val="20"/>
          <w:szCs w:val="20"/>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(http://www.molchanovo.ru/).</w:t>
      </w:r>
    </w:p>
    <w:p w:rsidR="00074165" w:rsidRPr="005D5173" w:rsidRDefault="00074165" w:rsidP="00074165">
      <w:pPr>
        <w:ind w:firstLine="720"/>
        <w:jc w:val="both"/>
        <w:rPr>
          <w:sz w:val="20"/>
          <w:szCs w:val="20"/>
        </w:rPr>
      </w:pPr>
      <w:r w:rsidRPr="005D5173">
        <w:rPr>
          <w:sz w:val="20"/>
          <w:szCs w:val="20"/>
        </w:rPr>
        <w:t>4. Настоящее постановление вступает в силу после его официального опубликования в официальном печатном издании «Вестник Молчановского района» и распространяется на правоотношения, возникшие с 01.01.2022.</w:t>
      </w:r>
    </w:p>
    <w:p w:rsidR="00074165" w:rsidRPr="005D5173" w:rsidRDefault="00074165" w:rsidP="00074165">
      <w:pPr>
        <w:ind w:firstLine="720"/>
        <w:jc w:val="both"/>
        <w:rPr>
          <w:color w:val="000000"/>
          <w:sz w:val="20"/>
          <w:szCs w:val="20"/>
        </w:rPr>
      </w:pPr>
      <w:r w:rsidRPr="005D5173">
        <w:rPr>
          <w:sz w:val="20"/>
          <w:szCs w:val="20"/>
        </w:rPr>
        <w:t>5</w:t>
      </w:r>
      <w:r w:rsidRPr="005D5173">
        <w:rPr>
          <w:color w:val="000000"/>
          <w:sz w:val="20"/>
          <w:szCs w:val="20"/>
        </w:rPr>
        <w:t xml:space="preserve">. </w:t>
      </w:r>
      <w:proofErr w:type="gramStart"/>
      <w:r w:rsidRPr="005D5173">
        <w:rPr>
          <w:color w:val="000000"/>
          <w:sz w:val="20"/>
          <w:szCs w:val="20"/>
        </w:rPr>
        <w:t>Контроль за</w:t>
      </w:r>
      <w:proofErr w:type="gramEnd"/>
      <w:r w:rsidRPr="005D5173">
        <w:rPr>
          <w:color w:val="000000"/>
          <w:sz w:val="20"/>
          <w:szCs w:val="20"/>
        </w:rPr>
        <w:t xml:space="preserve"> исполнением настоящего постановления возложить на заместителя Главы Молчановского района по экономической политике.</w:t>
      </w:r>
    </w:p>
    <w:p w:rsidR="00074165" w:rsidRPr="005D5173" w:rsidRDefault="00074165" w:rsidP="00074165">
      <w:pPr>
        <w:spacing w:line="276" w:lineRule="auto"/>
        <w:rPr>
          <w:color w:val="000000"/>
          <w:sz w:val="20"/>
          <w:szCs w:val="20"/>
          <w:lang w:eastAsia="en-US"/>
        </w:rPr>
      </w:pPr>
    </w:p>
    <w:p w:rsidR="00074165" w:rsidRPr="005D5173" w:rsidRDefault="00074165" w:rsidP="00074165">
      <w:pPr>
        <w:rPr>
          <w:sz w:val="20"/>
          <w:szCs w:val="20"/>
          <w:lang w:eastAsia="en-US"/>
        </w:rPr>
      </w:pPr>
    </w:p>
    <w:p w:rsidR="00074165" w:rsidRPr="005D5173" w:rsidRDefault="00074165" w:rsidP="00074165">
      <w:pPr>
        <w:rPr>
          <w:sz w:val="20"/>
          <w:szCs w:val="20"/>
          <w:lang w:eastAsia="en-US"/>
        </w:rPr>
      </w:pPr>
    </w:p>
    <w:p w:rsidR="00074165" w:rsidRPr="005D5173" w:rsidRDefault="00074165" w:rsidP="00074165">
      <w:pPr>
        <w:jc w:val="center"/>
        <w:rPr>
          <w:b/>
          <w:caps/>
          <w:noProof/>
          <w:sz w:val="20"/>
          <w:szCs w:val="20"/>
        </w:rPr>
      </w:pPr>
      <w:r w:rsidRPr="005D5173">
        <w:rPr>
          <w:color w:val="000000"/>
          <w:sz w:val="20"/>
          <w:szCs w:val="20"/>
          <w:lang w:eastAsia="en-US"/>
        </w:rPr>
        <w:t>Глава Молчановского района                                                                               Ю.Ю. Сальков</w:t>
      </w: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sectPr w:rsidR="00074165" w:rsidRPr="005D5173" w:rsidSect="00074165">
          <w:headerReference w:type="even" r:id="rId63"/>
          <w:headerReference w:type="default" r:id="rId64"/>
          <w:footerReference w:type="default" r:id="rId65"/>
          <w:headerReference w:type="first" r:id="rId66"/>
          <w:footerReference w:type="first" r:id="rId67"/>
          <w:pgSz w:w="11907" w:h="16840"/>
          <w:pgMar w:top="567" w:right="567" w:bottom="1134" w:left="1134" w:header="0" w:footer="0" w:gutter="0"/>
          <w:cols w:space="720"/>
          <w:titlePg/>
          <w:docGrid w:linePitch="299"/>
        </w:sectPr>
      </w:pPr>
    </w:p>
    <w:p w:rsidR="00074165" w:rsidRPr="005D5173" w:rsidRDefault="00074165" w:rsidP="00074165">
      <w:pPr>
        <w:ind w:left="10206"/>
        <w:rPr>
          <w:sz w:val="20"/>
          <w:szCs w:val="20"/>
        </w:rPr>
      </w:pPr>
      <w:r w:rsidRPr="005D5173">
        <w:rPr>
          <w:sz w:val="20"/>
          <w:szCs w:val="20"/>
        </w:rPr>
        <w:lastRenderedPageBreak/>
        <w:t>Приложение к постановлению</w:t>
      </w:r>
    </w:p>
    <w:p w:rsidR="00074165" w:rsidRPr="00074165" w:rsidRDefault="00074165" w:rsidP="00074165">
      <w:pPr>
        <w:ind w:left="10206"/>
        <w:rPr>
          <w:sz w:val="20"/>
          <w:szCs w:val="20"/>
        </w:rPr>
      </w:pPr>
      <w:r w:rsidRPr="005D5173">
        <w:rPr>
          <w:sz w:val="20"/>
          <w:szCs w:val="20"/>
        </w:rPr>
        <w:t xml:space="preserve">Администрации Молчановского района от </w:t>
      </w:r>
      <w:r w:rsidRPr="00074165">
        <w:rPr>
          <w:sz w:val="20"/>
          <w:szCs w:val="20"/>
        </w:rPr>
        <w:t xml:space="preserve">26/12/2024 </w:t>
      </w:r>
      <w:r w:rsidRPr="005D5173">
        <w:rPr>
          <w:sz w:val="20"/>
          <w:szCs w:val="20"/>
        </w:rPr>
        <w:t xml:space="preserve"> № </w:t>
      </w:r>
      <w:r w:rsidRPr="00074165">
        <w:rPr>
          <w:sz w:val="20"/>
          <w:szCs w:val="20"/>
        </w:rPr>
        <w:t>963</w:t>
      </w:r>
    </w:p>
    <w:p w:rsidR="00074165" w:rsidRPr="005D5173" w:rsidRDefault="00074165" w:rsidP="00074165">
      <w:pPr>
        <w:ind w:left="10206"/>
        <w:rPr>
          <w:sz w:val="20"/>
          <w:szCs w:val="20"/>
        </w:rPr>
      </w:pPr>
      <w:r w:rsidRPr="005D5173">
        <w:rPr>
          <w:sz w:val="20"/>
          <w:szCs w:val="20"/>
        </w:rPr>
        <w:t xml:space="preserve">«Приложение к постановлению </w:t>
      </w:r>
    </w:p>
    <w:p w:rsidR="00074165" w:rsidRPr="005D5173" w:rsidRDefault="00074165" w:rsidP="00074165">
      <w:pPr>
        <w:ind w:left="10206"/>
        <w:rPr>
          <w:sz w:val="20"/>
          <w:szCs w:val="20"/>
        </w:rPr>
      </w:pPr>
      <w:r w:rsidRPr="005D5173">
        <w:rPr>
          <w:sz w:val="20"/>
          <w:szCs w:val="20"/>
        </w:rPr>
        <w:t>Администрации Молчановского района от 24.01.2022 № 28</w:t>
      </w:r>
    </w:p>
    <w:p w:rsidR="00074165" w:rsidRPr="005D5173" w:rsidRDefault="00074165" w:rsidP="00074165">
      <w:pPr>
        <w:ind w:left="5040" w:firstLine="360"/>
        <w:rPr>
          <w:sz w:val="20"/>
          <w:szCs w:val="20"/>
        </w:r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 xml:space="preserve">1. Паспорт муниципальной программы </w:t>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«Муниципальное управление Молчановского района на 2022 – 2029 годы»</w:t>
      </w:r>
    </w:p>
    <w:p w:rsidR="00074165" w:rsidRPr="005D5173" w:rsidRDefault="00074165" w:rsidP="00074165">
      <w:pPr>
        <w:jc w:val="center"/>
        <w:rPr>
          <w:sz w:val="20"/>
          <w:szCs w:val="20"/>
        </w:rPr>
      </w:pPr>
    </w:p>
    <w:p w:rsidR="00074165" w:rsidRPr="005D5173" w:rsidRDefault="00074165" w:rsidP="00074165">
      <w:pPr>
        <w:jc w:val="center"/>
        <w:rPr>
          <w:sz w:val="20"/>
          <w:szCs w:val="2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2"/>
        <w:gridCol w:w="2267"/>
        <w:gridCol w:w="2129"/>
        <w:gridCol w:w="992"/>
        <w:gridCol w:w="997"/>
        <w:gridCol w:w="993"/>
        <w:gridCol w:w="993"/>
        <w:gridCol w:w="992"/>
        <w:gridCol w:w="915"/>
        <w:gridCol w:w="182"/>
        <w:gridCol w:w="891"/>
      </w:tblGrid>
      <w:tr w:rsidR="00074165" w:rsidRPr="005D5173" w:rsidTr="00074165">
        <w:trPr>
          <w:cantSplit/>
        </w:trPr>
        <w:tc>
          <w:tcPr>
            <w:tcW w:w="4242"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Наименование муниципальной программы</w:t>
            </w:r>
          </w:p>
        </w:tc>
        <w:tc>
          <w:tcPr>
            <w:tcW w:w="11351" w:type="dxa"/>
            <w:gridSpan w:val="10"/>
            <w:shd w:val="clear" w:color="auto" w:fill="auto"/>
            <w:noWrap/>
            <w:vAlign w:val="center"/>
            <w:hideMark/>
          </w:tcPr>
          <w:p w:rsidR="00074165" w:rsidRPr="005D5173" w:rsidRDefault="00074165" w:rsidP="00074165">
            <w:pPr>
              <w:rPr>
                <w:color w:val="000000"/>
                <w:sz w:val="20"/>
                <w:szCs w:val="20"/>
              </w:rPr>
            </w:pPr>
            <w:r w:rsidRPr="005D5173">
              <w:rPr>
                <w:sz w:val="20"/>
                <w:szCs w:val="20"/>
              </w:rPr>
              <w:t>Муниципальное управление Молчановского района на 2022 – 2029 годы (далее – муниципальная программа)</w:t>
            </w:r>
          </w:p>
        </w:tc>
      </w:tr>
      <w:tr w:rsidR="00074165" w:rsidRPr="005D5173" w:rsidTr="00074165">
        <w:trPr>
          <w:cantSplit/>
        </w:trPr>
        <w:tc>
          <w:tcPr>
            <w:tcW w:w="4242"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Ответственный исполнитель муниципальной программы</w:t>
            </w:r>
          </w:p>
        </w:tc>
        <w:tc>
          <w:tcPr>
            <w:tcW w:w="11351" w:type="dxa"/>
            <w:gridSpan w:val="10"/>
            <w:shd w:val="clear" w:color="auto" w:fill="auto"/>
            <w:noWrap/>
            <w:vAlign w:val="center"/>
            <w:hideMark/>
          </w:tcPr>
          <w:p w:rsidR="00074165" w:rsidRPr="005D5173" w:rsidRDefault="00074165" w:rsidP="00074165">
            <w:pPr>
              <w:rPr>
                <w:color w:val="000000"/>
                <w:sz w:val="20"/>
                <w:szCs w:val="20"/>
              </w:rPr>
            </w:pPr>
            <w:r w:rsidRPr="005D5173">
              <w:rPr>
                <w:bCs/>
                <w:sz w:val="20"/>
                <w:szCs w:val="20"/>
              </w:rPr>
              <w:t>Администрация Молчановского района (заместитель Главы Молчановского района по экономической политике)</w:t>
            </w:r>
          </w:p>
        </w:tc>
      </w:tr>
      <w:tr w:rsidR="00074165" w:rsidRPr="005D5173" w:rsidTr="00074165">
        <w:trPr>
          <w:cantSplit/>
        </w:trPr>
        <w:tc>
          <w:tcPr>
            <w:tcW w:w="4242"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Цель социально-экономического развития Молчановского района, на реализацию которой направлена муниципальная программа</w:t>
            </w:r>
          </w:p>
        </w:tc>
        <w:tc>
          <w:tcPr>
            <w:tcW w:w="11351" w:type="dxa"/>
            <w:gridSpan w:val="10"/>
            <w:shd w:val="clear" w:color="auto" w:fill="auto"/>
            <w:noWrap/>
            <w:vAlign w:val="center"/>
            <w:hideMark/>
          </w:tcPr>
          <w:p w:rsidR="00074165" w:rsidRPr="005D5173" w:rsidRDefault="00074165" w:rsidP="00074165">
            <w:pPr>
              <w:autoSpaceDE w:val="0"/>
              <w:autoSpaceDN w:val="0"/>
              <w:adjustRightInd w:val="0"/>
              <w:rPr>
                <w:sz w:val="20"/>
                <w:szCs w:val="20"/>
              </w:rPr>
            </w:pPr>
            <w:r w:rsidRPr="005D5173">
              <w:rPr>
                <w:color w:val="000000"/>
                <w:sz w:val="20"/>
                <w:szCs w:val="20"/>
              </w:rPr>
              <w:t> </w:t>
            </w:r>
            <w:r w:rsidRPr="005D5173">
              <w:rPr>
                <w:sz w:val="20"/>
                <w:szCs w:val="20"/>
              </w:rPr>
              <w:t xml:space="preserve">Совершенствование муниципального управления </w:t>
            </w:r>
          </w:p>
          <w:p w:rsidR="00074165" w:rsidRPr="005D5173" w:rsidRDefault="00074165" w:rsidP="00074165">
            <w:pPr>
              <w:rPr>
                <w:color w:val="000000"/>
                <w:sz w:val="20"/>
                <w:szCs w:val="20"/>
              </w:rPr>
            </w:pPr>
          </w:p>
        </w:tc>
      </w:tr>
      <w:tr w:rsidR="00074165" w:rsidRPr="005D5173" w:rsidTr="00074165">
        <w:trPr>
          <w:cantSplit/>
        </w:trPr>
        <w:tc>
          <w:tcPr>
            <w:tcW w:w="4242"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Цель муниципальной программы</w:t>
            </w:r>
          </w:p>
        </w:tc>
        <w:tc>
          <w:tcPr>
            <w:tcW w:w="11351" w:type="dxa"/>
            <w:gridSpan w:val="10"/>
            <w:shd w:val="clear" w:color="auto" w:fill="auto"/>
            <w:noWrap/>
            <w:vAlign w:val="center"/>
            <w:hideMark/>
          </w:tcPr>
          <w:p w:rsidR="00074165" w:rsidRPr="005D5173" w:rsidRDefault="00074165" w:rsidP="00074165">
            <w:pPr>
              <w:rPr>
                <w:sz w:val="20"/>
                <w:szCs w:val="20"/>
              </w:rPr>
            </w:pPr>
            <w:r w:rsidRPr="005D5173">
              <w:rPr>
                <w:sz w:val="20"/>
                <w:szCs w:val="20"/>
              </w:rPr>
              <w:t xml:space="preserve">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 </w:t>
            </w:r>
          </w:p>
        </w:tc>
      </w:tr>
      <w:tr w:rsidR="00074165" w:rsidRPr="005D5173" w:rsidTr="00074165">
        <w:trPr>
          <w:cantSplit/>
        </w:trPr>
        <w:tc>
          <w:tcPr>
            <w:tcW w:w="4242"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Показатели цели муниципальной программы и их значения (с детализацией по годам реализации)</w:t>
            </w:r>
          </w:p>
        </w:tc>
        <w:tc>
          <w:tcPr>
            <w:tcW w:w="5388" w:type="dxa"/>
            <w:gridSpan w:val="3"/>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Показатели цели</w:t>
            </w:r>
          </w:p>
        </w:tc>
        <w:tc>
          <w:tcPr>
            <w:tcW w:w="99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2025</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2026</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2027</w:t>
            </w:r>
          </w:p>
        </w:tc>
        <w:tc>
          <w:tcPr>
            <w:tcW w:w="1097" w:type="dxa"/>
            <w:gridSpan w:val="2"/>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2028</w:t>
            </w:r>
          </w:p>
        </w:tc>
        <w:tc>
          <w:tcPr>
            <w:tcW w:w="891"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2029</w:t>
            </w:r>
          </w:p>
        </w:tc>
      </w:tr>
      <w:tr w:rsidR="00074165" w:rsidRPr="005D5173" w:rsidTr="00074165">
        <w:trPr>
          <w:cantSplit/>
        </w:trPr>
        <w:tc>
          <w:tcPr>
            <w:tcW w:w="4242" w:type="dxa"/>
            <w:shd w:val="clear" w:color="auto" w:fill="auto"/>
            <w:hideMark/>
          </w:tcPr>
          <w:p w:rsidR="00074165" w:rsidRPr="005D5173" w:rsidRDefault="00074165" w:rsidP="00074165">
            <w:pPr>
              <w:tabs>
                <w:tab w:val="left" w:pos="560"/>
              </w:tabs>
              <w:rPr>
                <w:sz w:val="20"/>
                <w:szCs w:val="20"/>
              </w:rPr>
            </w:pPr>
          </w:p>
        </w:tc>
        <w:tc>
          <w:tcPr>
            <w:tcW w:w="5388" w:type="dxa"/>
            <w:gridSpan w:val="3"/>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 </w:t>
            </w:r>
            <w:r w:rsidRPr="005D5173">
              <w:rPr>
                <w:sz w:val="20"/>
                <w:szCs w:val="20"/>
              </w:rPr>
              <w:t>Рейтинг Молчановского района среди муниципальных образований Томской области по качеству управления бюджетным процессом (степень качества)</w:t>
            </w:r>
          </w:p>
        </w:tc>
        <w:tc>
          <w:tcPr>
            <w:tcW w:w="997" w:type="dxa"/>
            <w:shd w:val="clear" w:color="auto" w:fill="auto"/>
            <w:noWrap/>
            <w:vAlign w:val="center"/>
            <w:hideMark/>
          </w:tcPr>
          <w:p w:rsidR="00074165" w:rsidRPr="005D5173" w:rsidRDefault="00074165" w:rsidP="00074165">
            <w:pPr>
              <w:jc w:val="center"/>
              <w:rPr>
                <w:color w:val="000000"/>
                <w:sz w:val="20"/>
                <w:szCs w:val="20"/>
                <w:lang w:val="en-US"/>
              </w:rPr>
            </w:pPr>
            <w:r w:rsidRPr="005D5173">
              <w:rPr>
                <w:color w:val="000000"/>
                <w:sz w:val="20"/>
                <w:szCs w:val="20"/>
                <w:lang w:val="en-US"/>
              </w:rPr>
              <w:t>II</w:t>
            </w:r>
          </w:p>
        </w:tc>
        <w:tc>
          <w:tcPr>
            <w:tcW w:w="993" w:type="dxa"/>
            <w:shd w:val="clear" w:color="auto" w:fill="auto"/>
            <w:vAlign w:val="center"/>
          </w:tcPr>
          <w:p w:rsidR="00074165" w:rsidRPr="005D5173" w:rsidRDefault="00074165" w:rsidP="00074165">
            <w:pPr>
              <w:jc w:val="center"/>
              <w:rPr>
                <w:color w:val="000000"/>
                <w:sz w:val="20"/>
                <w:szCs w:val="20"/>
                <w:lang w:val="en-US"/>
              </w:rPr>
            </w:pPr>
            <w:r w:rsidRPr="005D5173">
              <w:rPr>
                <w:color w:val="000000"/>
                <w:sz w:val="20"/>
                <w:szCs w:val="20"/>
                <w:lang w:val="en-US"/>
              </w:rPr>
              <w:t>II</w:t>
            </w:r>
          </w:p>
        </w:tc>
        <w:tc>
          <w:tcPr>
            <w:tcW w:w="993" w:type="dxa"/>
            <w:shd w:val="clear" w:color="auto" w:fill="auto"/>
            <w:vAlign w:val="center"/>
          </w:tcPr>
          <w:p w:rsidR="00074165" w:rsidRPr="005D5173" w:rsidRDefault="00074165" w:rsidP="00074165">
            <w:pPr>
              <w:jc w:val="center"/>
              <w:rPr>
                <w:color w:val="000000"/>
                <w:sz w:val="20"/>
                <w:szCs w:val="20"/>
                <w:lang w:val="en-US"/>
              </w:rPr>
            </w:pPr>
            <w:r w:rsidRPr="005D5173">
              <w:rPr>
                <w:color w:val="000000"/>
                <w:sz w:val="20"/>
                <w:szCs w:val="20"/>
                <w:lang w:val="en-US"/>
              </w:rPr>
              <w:t>II</w:t>
            </w:r>
          </w:p>
        </w:tc>
        <w:tc>
          <w:tcPr>
            <w:tcW w:w="992" w:type="dxa"/>
            <w:shd w:val="clear" w:color="auto" w:fill="auto"/>
            <w:noWrap/>
            <w:vAlign w:val="center"/>
          </w:tcPr>
          <w:p w:rsidR="00074165" w:rsidRPr="005D5173" w:rsidRDefault="00074165" w:rsidP="00074165">
            <w:pPr>
              <w:jc w:val="center"/>
              <w:rPr>
                <w:color w:val="000000"/>
                <w:sz w:val="20"/>
                <w:szCs w:val="20"/>
                <w:lang w:val="en-US"/>
              </w:rPr>
            </w:pPr>
            <w:r w:rsidRPr="005D5173">
              <w:rPr>
                <w:color w:val="000000"/>
                <w:sz w:val="20"/>
                <w:szCs w:val="20"/>
                <w:lang w:val="en-US"/>
              </w:rPr>
              <w:t>II</w:t>
            </w:r>
          </w:p>
        </w:tc>
        <w:tc>
          <w:tcPr>
            <w:tcW w:w="1097" w:type="dxa"/>
            <w:gridSpan w:val="2"/>
            <w:shd w:val="clear" w:color="auto" w:fill="auto"/>
            <w:noWrap/>
            <w:vAlign w:val="center"/>
            <w:hideMark/>
          </w:tcPr>
          <w:p w:rsidR="00074165" w:rsidRPr="005D5173" w:rsidRDefault="00074165" w:rsidP="00074165">
            <w:pPr>
              <w:jc w:val="center"/>
              <w:rPr>
                <w:color w:val="000000"/>
                <w:sz w:val="20"/>
                <w:szCs w:val="20"/>
              </w:rPr>
            </w:pPr>
            <w:r w:rsidRPr="005D5173">
              <w:rPr>
                <w:color w:val="000000"/>
                <w:sz w:val="20"/>
                <w:szCs w:val="20"/>
                <w:lang w:val="en-US"/>
              </w:rPr>
              <w:t>II</w:t>
            </w:r>
          </w:p>
        </w:tc>
        <w:tc>
          <w:tcPr>
            <w:tcW w:w="891" w:type="dxa"/>
            <w:shd w:val="clear" w:color="auto" w:fill="auto"/>
            <w:vAlign w:val="center"/>
          </w:tcPr>
          <w:p w:rsidR="00074165" w:rsidRPr="005D5173" w:rsidRDefault="00074165" w:rsidP="00074165">
            <w:pPr>
              <w:jc w:val="center"/>
              <w:rPr>
                <w:color w:val="000000"/>
                <w:sz w:val="20"/>
                <w:szCs w:val="20"/>
                <w:lang w:val="en-US"/>
              </w:rPr>
            </w:pPr>
            <w:r w:rsidRPr="005D5173">
              <w:rPr>
                <w:color w:val="000000"/>
                <w:sz w:val="20"/>
                <w:szCs w:val="20"/>
                <w:lang w:val="en-US"/>
              </w:rPr>
              <w:t>II</w:t>
            </w:r>
          </w:p>
        </w:tc>
      </w:tr>
      <w:tr w:rsidR="00074165" w:rsidRPr="005D5173" w:rsidTr="00074165">
        <w:trPr>
          <w:cantSplit/>
        </w:trPr>
        <w:tc>
          <w:tcPr>
            <w:tcW w:w="4242" w:type="dxa"/>
            <w:vMerge w:val="restart"/>
            <w:shd w:val="clear" w:color="auto" w:fill="auto"/>
          </w:tcPr>
          <w:p w:rsidR="00074165" w:rsidRPr="005D5173" w:rsidRDefault="00074165" w:rsidP="00074165">
            <w:pPr>
              <w:tabs>
                <w:tab w:val="left" w:pos="560"/>
              </w:tabs>
              <w:rPr>
                <w:sz w:val="20"/>
                <w:szCs w:val="20"/>
              </w:rPr>
            </w:pPr>
          </w:p>
        </w:tc>
        <w:tc>
          <w:tcPr>
            <w:tcW w:w="5388" w:type="dxa"/>
            <w:gridSpan w:val="3"/>
            <w:tcBorders>
              <w:bottom w:val="single" w:sz="4" w:space="0" w:color="auto"/>
            </w:tcBorders>
            <w:shd w:val="clear" w:color="auto" w:fill="auto"/>
            <w:noWrap/>
            <w:vAlign w:val="center"/>
          </w:tcPr>
          <w:p w:rsidR="00074165" w:rsidRPr="005D5173" w:rsidRDefault="00074165" w:rsidP="00074165">
            <w:pPr>
              <w:rPr>
                <w:color w:val="000000"/>
                <w:sz w:val="20"/>
                <w:szCs w:val="20"/>
              </w:rPr>
            </w:pPr>
            <w:r w:rsidRPr="005D5173">
              <w:rPr>
                <w:color w:val="000000"/>
                <w:sz w:val="20"/>
                <w:szCs w:val="20"/>
              </w:rPr>
              <w:t>Доля муниципальных служащих Молчановского района, прошедших обучение по программам дополнительного профессионального образования и повышения квалификации</w:t>
            </w:r>
            <w:proofErr w:type="gramStart"/>
            <w:r w:rsidRPr="005D5173">
              <w:rPr>
                <w:color w:val="000000"/>
                <w:sz w:val="20"/>
                <w:szCs w:val="20"/>
              </w:rPr>
              <w:t>, (%)</w:t>
            </w:r>
            <w:proofErr w:type="gramEnd"/>
          </w:p>
        </w:tc>
        <w:tc>
          <w:tcPr>
            <w:tcW w:w="997" w:type="dxa"/>
            <w:tcBorders>
              <w:left w:val="nil"/>
            </w:tcBorders>
            <w:shd w:val="clear" w:color="auto" w:fill="auto"/>
            <w:noWrap/>
            <w:vAlign w:val="center"/>
          </w:tcPr>
          <w:p w:rsidR="00074165" w:rsidRPr="005D5173" w:rsidRDefault="00074165" w:rsidP="00074165">
            <w:pPr>
              <w:jc w:val="center"/>
              <w:rPr>
                <w:sz w:val="20"/>
                <w:szCs w:val="20"/>
              </w:rPr>
            </w:pPr>
            <w:r w:rsidRPr="005D5173">
              <w:rPr>
                <w:sz w:val="20"/>
                <w:szCs w:val="20"/>
              </w:rPr>
              <w:t>10</w:t>
            </w:r>
          </w:p>
        </w:tc>
        <w:tc>
          <w:tcPr>
            <w:tcW w:w="993" w:type="dxa"/>
            <w:shd w:val="clear" w:color="auto" w:fill="auto"/>
            <w:vAlign w:val="center"/>
          </w:tcPr>
          <w:p w:rsidR="00074165" w:rsidRPr="005D5173" w:rsidRDefault="00074165" w:rsidP="00074165">
            <w:pPr>
              <w:jc w:val="center"/>
              <w:rPr>
                <w:sz w:val="20"/>
                <w:szCs w:val="20"/>
              </w:rPr>
            </w:pPr>
            <w:r w:rsidRPr="005D5173">
              <w:rPr>
                <w:sz w:val="20"/>
                <w:szCs w:val="20"/>
              </w:rPr>
              <w:t>10</w:t>
            </w:r>
          </w:p>
        </w:tc>
        <w:tc>
          <w:tcPr>
            <w:tcW w:w="993" w:type="dxa"/>
            <w:shd w:val="clear" w:color="auto" w:fill="auto"/>
            <w:vAlign w:val="center"/>
          </w:tcPr>
          <w:p w:rsidR="00074165" w:rsidRPr="005D5173" w:rsidRDefault="00074165" w:rsidP="00074165">
            <w:pPr>
              <w:jc w:val="center"/>
              <w:rPr>
                <w:sz w:val="20"/>
                <w:szCs w:val="20"/>
              </w:rPr>
            </w:pPr>
            <w:r w:rsidRPr="005D5173">
              <w:rPr>
                <w:sz w:val="20"/>
                <w:szCs w:val="20"/>
              </w:rPr>
              <w:t>10</w:t>
            </w:r>
          </w:p>
        </w:tc>
        <w:tc>
          <w:tcPr>
            <w:tcW w:w="992" w:type="dxa"/>
            <w:shd w:val="clear" w:color="auto" w:fill="auto"/>
            <w:noWrap/>
            <w:vAlign w:val="center"/>
          </w:tcPr>
          <w:p w:rsidR="00074165" w:rsidRPr="005D5173" w:rsidRDefault="00074165" w:rsidP="00074165">
            <w:pPr>
              <w:jc w:val="center"/>
              <w:rPr>
                <w:sz w:val="20"/>
                <w:szCs w:val="20"/>
              </w:rPr>
            </w:pPr>
            <w:r w:rsidRPr="005D5173">
              <w:rPr>
                <w:sz w:val="20"/>
                <w:szCs w:val="20"/>
              </w:rPr>
              <w:t>10</w:t>
            </w:r>
          </w:p>
        </w:tc>
        <w:tc>
          <w:tcPr>
            <w:tcW w:w="1097" w:type="dxa"/>
            <w:gridSpan w:val="2"/>
            <w:noWrap/>
            <w:vAlign w:val="center"/>
          </w:tcPr>
          <w:p w:rsidR="00074165" w:rsidRPr="005D5173" w:rsidRDefault="00074165" w:rsidP="00074165">
            <w:pPr>
              <w:jc w:val="center"/>
              <w:rPr>
                <w:sz w:val="20"/>
                <w:szCs w:val="20"/>
                <w:lang w:val="en-US"/>
              </w:rPr>
            </w:pPr>
            <w:r w:rsidRPr="005D5173">
              <w:rPr>
                <w:sz w:val="20"/>
                <w:szCs w:val="20"/>
                <w:lang w:val="en-US"/>
              </w:rPr>
              <w:t>10</w:t>
            </w:r>
          </w:p>
        </w:tc>
        <w:tc>
          <w:tcPr>
            <w:tcW w:w="891" w:type="dxa"/>
            <w:vAlign w:val="center"/>
          </w:tcPr>
          <w:p w:rsidR="00074165" w:rsidRPr="005D5173" w:rsidRDefault="00074165" w:rsidP="00074165">
            <w:pPr>
              <w:jc w:val="center"/>
              <w:rPr>
                <w:sz w:val="20"/>
                <w:szCs w:val="20"/>
              </w:rPr>
            </w:pPr>
            <w:r w:rsidRPr="005D5173">
              <w:rPr>
                <w:sz w:val="20"/>
                <w:szCs w:val="20"/>
              </w:rPr>
              <w:t>10</w:t>
            </w:r>
          </w:p>
        </w:tc>
      </w:tr>
      <w:tr w:rsidR="00074165" w:rsidRPr="005D5173" w:rsidTr="00074165">
        <w:trPr>
          <w:cantSplit/>
        </w:trPr>
        <w:tc>
          <w:tcPr>
            <w:tcW w:w="4242" w:type="dxa"/>
            <w:vMerge/>
            <w:shd w:val="clear" w:color="auto" w:fill="auto"/>
            <w:vAlign w:val="center"/>
          </w:tcPr>
          <w:p w:rsidR="00074165" w:rsidRPr="005D5173" w:rsidRDefault="00074165" w:rsidP="00074165">
            <w:pPr>
              <w:rPr>
                <w:color w:val="000000"/>
                <w:sz w:val="20"/>
                <w:szCs w:val="20"/>
              </w:rPr>
            </w:pPr>
          </w:p>
        </w:tc>
        <w:tc>
          <w:tcPr>
            <w:tcW w:w="2267" w:type="dxa"/>
            <w:tcBorders>
              <w:top w:val="single" w:sz="4" w:space="0" w:color="auto"/>
              <w:right w:val="nil"/>
            </w:tcBorders>
            <w:shd w:val="clear" w:color="auto" w:fill="auto"/>
            <w:vAlign w:val="center"/>
          </w:tcPr>
          <w:p w:rsidR="00074165" w:rsidRPr="005D5173" w:rsidRDefault="00074165" w:rsidP="00074165">
            <w:pPr>
              <w:rPr>
                <w:color w:val="000000"/>
                <w:sz w:val="20"/>
                <w:szCs w:val="20"/>
              </w:rPr>
            </w:pPr>
          </w:p>
        </w:tc>
        <w:tc>
          <w:tcPr>
            <w:tcW w:w="2129" w:type="dxa"/>
            <w:tcBorders>
              <w:top w:val="single" w:sz="4" w:space="0" w:color="auto"/>
              <w:left w:val="nil"/>
              <w:right w:val="nil"/>
            </w:tcBorders>
            <w:shd w:val="clear" w:color="auto" w:fill="auto"/>
            <w:noWrap/>
            <w:vAlign w:val="center"/>
          </w:tcPr>
          <w:p w:rsidR="00074165" w:rsidRPr="005D5173" w:rsidRDefault="00074165" w:rsidP="00074165">
            <w:pPr>
              <w:jc w:val="center"/>
              <w:rPr>
                <w:sz w:val="20"/>
                <w:szCs w:val="20"/>
              </w:rPr>
            </w:pPr>
          </w:p>
        </w:tc>
        <w:tc>
          <w:tcPr>
            <w:tcW w:w="992" w:type="dxa"/>
            <w:tcBorders>
              <w:top w:val="single" w:sz="4" w:space="0" w:color="auto"/>
              <w:left w:val="nil"/>
              <w:right w:val="single" w:sz="4" w:space="0" w:color="auto"/>
            </w:tcBorders>
            <w:shd w:val="clear" w:color="auto" w:fill="auto"/>
            <w:vAlign w:val="center"/>
          </w:tcPr>
          <w:p w:rsidR="00074165" w:rsidRPr="005D5173" w:rsidRDefault="00074165" w:rsidP="00074165">
            <w:pPr>
              <w:jc w:val="center"/>
              <w:rPr>
                <w:sz w:val="20"/>
                <w:szCs w:val="20"/>
              </w:rPr>
            </w:pPr>
          </w:p>
        </w:tc>
        <w:tc>
          <w:tcPr>
            <w:tcW w:w="5963" w:type="dxa"/>
            <w:gridSpan w:val="7"/>
            <w:tcBorders>
              <w:lef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фактической численности муниципальных служащих ежегодно</w:t>
            </w:r>
          </w:p>
        </w:tc>
      </w:tr>
      <w:tr w:rsidR="00074165" w:rsidRPr="005D5173" w:rsidTr="00074165">
        <w:trPr>
          <w:cantSplit/>
        </w:trPr>
        <w:tc>
          <w:tcPr>
            <w:tcW w:w="4242"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 </w:t>
            </w:r>
          </w:p>
        </w:tc>
        <w:tc>
          <w:tcPr>
            <w:tcW w:w="5388" w:type="dxa"/>
            <w:gridSpan w:val="3"/>
            <w:shd w:val="clear" w:color="auto" w:fill="auto"/>
            <w:noWrap/>
            <w:vAlign w:val="bottom"/>
            <w:hideMark/>
          </w:tcPr>
          <w:p w:rsidR="00074165" w:rsidRPr="005D5173" w:rsidRDefault="00074165" w:rsidP="00074165">
            <w:pPr>
              <w:rPr>
                <w:bCs/>
                <w:sz w:val="20"/>
                <w:szCs w:val="20"/>
              </w:rPr>
            </w:pPr>
            <w:r w:rsidRPr="005D5173">
              <w:rPr>
                <w:color w:val="000000"/>
                <w:sz w:val="20"/>
                <w:szCs w:val="20"/>
              </w:rPr>
              <w:t> </w:t>
            </w:r>
            <w:r w:rsidRPr="005D5173">
              <w:rPr>
                <w:sz w:val="20"/>
                <w:szCs w:val="20"/>
              </w:rPr>
              <w:t>Поступление доходов в бюджет муниципального образования «Молчановский район» (далее – МО «Молчановский район») от использования муниципального имущества и земельных участков, находящихся в собственности МО «Молчановский район», (тыс. руб.)</w:t>
            </w:r>
          </w:p>
        </w:tc>
        <w:tc>
          <w:tcPr>
            <w:tcW w:w="997" w:type="dxa"/>
            <w:shd w:val="clear" w:color="auto" w:fill="auto"/>
            <w:vAlign w:val="center"/>
          </w:tcPr>
          <w:p w:rsidR="00074165" w:rsidRPr="005D5173" w:rsidRDefault="00074165" w:rsidP="00074165">
            <w:pPr>
              <w:jc w:val="center"/>
              <w:rPr>
                <w:bCs/>
                <w:sz w:val="20"/>
                <w:szCs w:val="20"/>
              </w:rPr>
            </w:pPr>
            <w:r w:rsidRPr="005D5173">
              <w:rPr>
                <w:bCs/>
                <w:sz w:val="20"/>
                <w:szCs w:val="20"/>
              </w:rPr>
              <w:t>3 873,8</w:t>
            </w:r>
          </w:p>
        </w:tc>
        <w:tc>
          <w:tcPr>
            <w:tcW w:w="993" w:type="dxa"/>
            <w:shd w:val="clear" w:color="auto" w:fill="auto"/>
            <w:vAlign w:val="center"/>
          </w:tcPr>
          <w:p w:rsidR="00074165" w:rsidRPr="005D5173" w:rsidRDefault="00074165" w:rsidP="00074165">
            <w:pPr>
              <w:jc w:val="center"/>
              <w:rPr>
                <w:bCs/>
                <w:sz w:val="20"/>
                <w:szCs w:val="20"/>
              </w:rPr>
            </w:pPr>
            <w:r w:rsidRPr="005D5173">
              <w:rPr>
                <w:bCs/>
                <w:sz w:val="20"/>
                <w:szCs w:val="20"/>
              </w:rPr>
              <w:t>3 873,8</w:t>
            </w:r>
          </w:p>
        </w:tc>
        <w:tc>
          <w:tcPr>
            <w:tcW w:w="993" w:type="dxa"/>
            <w:shd w:val="clear" w:color="auto" w:fill="auto"/>
            <w:vAlign w:val="center"/>
          </w:tcPr>
          <w:p w:rsidR="00074165" w:rsidRPr="005D5173" w:rsidRDefault="00074165" w:rsidP="00074165">
            <w:pPr>
              <w:jc w:val="center"/>
              <w:rPr>
                <w:bCs/>
                <w:sz w:val="20"/>
                <w:szCs w:val="20"/>
              </w:rPr>
            </w:pPr>
            <w:r w:rsidRPr="005D5173">
              <w:rPr>
                <w:bCs/>
                <w:sz w:val="20"/>
                <w:szCs w:val="20"/>
              </w:rPr>
              <w:t>3 873,8</w:t>
            </w:r>
          </w:p>
        </w:tc>
        <w:tc>
          <w:tcPr>
            <w:tcW w:w="992" w:type="dxa"/>
            <w:shd w:val="clear" w:color="auto" w:fill="auto"/>
            <w:noWrap/>
            <w:vAlign w:val="center"/>
          </w:tcPr>
          <w:p w:rsidR="00074165" w:rsidRPr="005D5173" w:rsidRDefault="00074165" w:rsidP="00074165">
            <w:pPr>
              <w:jc w:val="center"/>
              <w:rPr>
                <w:bCs/>
                <w:sz w:val="20"/>
                <w:szCs w:val="20"/>
              </w:rPr>
            </w:pPr>
            <w:r w:rsidRPr="005D5173">
              <w:rPr>
                <w:bCs/>
                <w:sz w:val="20"/>
                <w:szCs w:val="20"/>
              </w:rPr>
              <w:t>3 873,8</w:t>
            </w:r>
          </w:p>
        </w:tc>
        <w:tc>
          <w:tcPr>
            <w:tcW w:w="915" w:type="dxa"/>
            <w:shd w:val="clear" w:color="auto" w:fill="auto"/>
            <w:noWrap/>
            <w:vAlign w:val="center"/>
            <w:hideMark/>
          </w:tcPr>
          <w:p w:rsidR="00074165" w:rsidRPr="005D5173" w:rsidRDefault="00074165" w:rsidP="00074165">
            <w:pPr>
              <w:jc w:val="center"/>
              <w:rPr>
                <w:bCs/>
                <w:sz w:val="20"/>
                <w:szCs w:val="20"/>
              </w:rPr>
            </w:pPr>
            <w:r w:rsidRPr="005D5173">
              <w:rPr>
                <w:bCs/>
                <w:sz w:val="20"/>
                <w:szCs w:val="20"/>
              </w:rPr>
              <w:t>3 873,8</w:t>
            </w:r>
          </w:p>
        </w:tc>
        <w:tc>
          <w:tcPr>
            <w:tcW w:w="1073" w:type="dxa"/>
            <w:gridSpan w:val="2"/>
            <w:shd w:val="clear" w:color="auto" w:fill="auto"/>
            <w:vAlign w:val="center"/>
          </w:tcPr>
          <w:p w:rsidR="00074165" w:rsidRPr="005D5173" w:rsidRDefault="00074165" w:rsidP="00074165">
            <w:pPr>
              <w:jc w:val="center"/>
              <w:rPr>
                <w:bCs/>
                <w:sz w:val="20"/>
                <w:szCs w:val="20"/>
              </w:rPr>
            </w:pPr>
            <w:r w:rsidRPr="005D5173">
              <w:rPr>
                <w:bCs/>
                <w:sz w:val="20"/>
                <w:szCs w:val="20"/>
              </w:rPr>
              <w:t>3 873,8</w:t>
            </w:r>
          </w:p>
        </w:tc>
      </w:tr>
      <w:tr w:rsidR="00074165" w:rsidRPr="005D5173" w:rsidTr="00074165">
        <w:trPr>
          <w:cantSplit/>
        </w:trPr>
        <w:tc>
          <w:tcPr>
            <w:tcW w:w="4242"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Сроки реализации муниципальной программы</w:t>
            </w:r>
          </w:p>
        </w:tc>
        <w:tc>
          <w:tcPr>
            <w:tcW w:w="11351" w:type="dxa"/>
            <w:gridSpan w:val="10"/>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2022-2029 годы</w:t>
            </w:r>
          </w:p>
        </w:tc>
      </w:tr>
    </w:tbl>
    <w:p w:rsidR="00074165" w:rsidRPr="005D5173" w:rsidRDefault="00074165" w:rsidP="00074165">
      <w:pPr>
        <w:rPr>
          <w:sz w:val="20"/>
          <w:szCs w:val="20"/>
        </w:rPr>
      </w:pPr>
      <w:r w:rsidRPr="005D5173">
        <w:rPr>
          <w:sz w:val="20"/>
          <w:szCs w:val="20"/>
        </w:rPr>
        <w:br w:type="page"/>
      </w:r>
    </w:p>
    <w:tbl>
      <w:tblPr>
        <w:tblW w:w="14950" w:type="dxa"/>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8"/>
        <w:gridCol w:w="3510"/>
        <w:gridCol w:w="1134"/>
        <w:gridCol w:w="992"/>
        <w:gridCol w:w="992"/>
        <w:gridCol w:w="993"/>
        <w:gridCol w:w="1076"/>
        <w:gridCol w:w="1108"/>
        <w:gridCol w:w="1127"/>
      </w:tblGrid>
      <w:tr w:rsidR="00074165" w:rsidRPr="005D5173" w:rsidTr="00074165">
        <w:trPr>
          <w:cantSplit/>
          <w:jc w:val="center"/>
        </w:trPr>
        <w:tc>
          <w:tcPr>
            <w:tcW w:w="4018"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lastRenderedPageBreak/>
              <w:t>Объем и источники финансирования муниципальной программы (с детализацией по годам реализации, тыс. рублей)</w:t>
            </w:r>
          </w:p>
        </w:tc>
        <w:tc>
          <w:tcPr>
            <w:tcW w:w="3510"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Источники</w:t>
            </w:r>
          </w:p>
        </w:tc>
        <w:tc>
          <w:tcPr>
            <w:tcW w:w="1134"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99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2025</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2026</w:t>
            </w:r>
          </w:p>
        </w:tc>
        <w:tc>
          <w:tcPr>
            <w:tcW w:w="1076"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w:t>
            </w:r>
          </w:p>
        </w:tc>
        <w:tc>
          <w:tcPr>
            <w:tcW w:w="110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2028</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2029</w:t>
            </w:r>
          </w:p>
        </w:tc>
      </w:tr>
      <w:tr w:rsidR="00074165" w:rsidRPr="005D5173" w:rsidTr="00074165">
        <w:trPr>
          <w:cantSplit/>
          <w:jc w:val="center"/>
        </w:trPr>
        <w:tc>
          <w:tcPr>
            <w:tcW w:w="4018" w:type="dxa"/>
            <w:vMerge w:val="restart"/>
            <w:shd w:val="clear" w:color="auto" w:fill="auto"/>
            <w:noWrap/>
            <w:vAlign w:val="bottom"/>
          </w:tcPr>
          <w:p w:rsidR="00074165" w:rsidRPr="005D5173" w:rsidRDefault="00074165" w:rsidP="00074165">
            <w:pPr>
              <w:rPr>
                <w:color w:val="000000"/>
                <w:sz w:val="20"/>
                <w:szCs w:val="20"/>
              </w:rPr>
            </w:pPr>
          </w:p>
        </w:tc>
        <w:tc>
          <w:tcPr>
            <w:tcW w:w="3510"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 xml:space="preserve">федеральный бюджет </w:t>
            </w:r>
          </w:p>
        </w:tc>
        <w:tc>
          <w:tcPr>
            <w:tcW w:w="1134"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7 101,5</w:t>
            </w:r>
          </w:p>
        </w:tc>
        <w:tc>
          <w:tcPr>
            <w:tcW w:w="992"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1 315,8</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2 830,9</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2 954,8</w:t>
            </w:r>
          </w:p>
        </w:tc>
        <w:tc>
          <w:tcPr>
            <w:tcW w:w="1076"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08"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cantSplit/>
          <w:jc w:val="center"/>
        </w:trPr>
        <w:tc>
          <w:tcPr>
            <w:tcW w:w="4018" w:type="dxa"/>
            <w:vMerge/>
            <w:shd w:val="clear" w:color="auto" w:fill="auto"/>
            <w:noWrap/>
            <w:vAlign w:val="bottom"/>
            <w:hideMark/>
          </w:tcPr>
          <w:p w:rsidR="00074165" w:rsidRPr="005D5173" w:rsidRDefault="00074165" w:rsidP="00074165">
            <w:pPr>
              <w:rPr>
                <w:color w:val="000000"/>
                <w:sz w:val="20"/>
                <w:szCs w:val="20"/>
              </w:rPr>
            </w:pPr>
          </w:p>
        </w:tc>
        <w:tc>
          <w:tcPr>
            <w:tcW w:w="3510"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в т. 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134"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076" w:type="dxa"/>
            <w:shd w:val="clear" w:color="auto" w:fill="auto"/>
            <w:noWrap/>
            <w:vAlign w:val="center"/>
          </w:tcPr>
          <w:p w:rsidR="00074165" w:rsidRPr="005D5173" w:rsidRDefault="00074165" w:rsidP="00074165">
            <w:pPr>
              <w:jc w:val="center"/>
              <w:rPr>
                <w:color w:val="000000"/>
                <w:sz w:val="20"/>
                <w:szCs w:val="20"/>
              </w:rPr>
            </w:pPr>
          </w:p>
        </w:tc>
        <w:tc>
          <w:tcPr>
            <w:tcW w:w="1108"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cantSplit/>
          <w:jc w:val="center"/>
        </w:trPr>
        <w:tc>
          <w:tcPr>
            <w:tcW w:w="4018" w:type="dxa"/>
            <w:vMerge/>
            <w:shd w:val="clear" w:color="auto" w:fill="auto"/>
            <w:noWrap/>
            <w:vAlign w:val="bottom"/>
            <w:hideMark/>
          </w:tcPr>
          <w:p w:rsidR="00074165" w:rsidRPr="005D5173" w:rsidRDefault="00074165" w:rsidP="00074165">
            <w:pPr>
              <w:rPr>
                <w:color w:val="000000"/>
                <w:sz w:val="20"/>
                <w:szCs w:val="20"/>
              </w:rPr>
            </w:pPr>
          </w:p>
        </w:tc>
        <w:tc>
          <w:tcPr>
            <w:tcW w:w="3510"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областной бюджет</w:t>
            </w:r>
          </w:p>
        </w:tc>
        <w:tc>
          <w:tcPr>
            <w:tcW w:w="1134"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49 591,8</w:t>
            </w:r>
          </w:p>
        </w:tc>
        <w:tc>
          <w:tcPr>
            <w:tcW w:w="992"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16 409,0</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16 559,5</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16 623,3</w:t>
            </w:r>
          </w:p>
        </w:tc>
        <w:tc>
          <w:tcPr>
            <w:tcW w:w="1076"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08"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cantSplit/>
          <w:jc w:val="center"/>
        </w:trPr>
        <w:tc>
          <w:tcPr>
            <w:tcW w:w="4018" w:type="dxa"/>
            <w:vMerge/>
            <w:shd w:val="clear" w:color="auto" w:fill="auto"/>
            <w:noWrap/>
            <w:vAlign w:val="bottom"/>
          </w:tcPr>
          <w:p w:rsidR="00074165" w:rsidRPr="005D5173" w:rsidRDefault="00074165" w:rsidP="00074165">
            <w:pPr>
              <w:rPr>
                <w:color w:val="000000"/>
                <w:sz w:val="20"/>
                <w:szCs w:val="20"/>
              </w:rPr>
            </w:pPr>
          </w:p>
        </w:tc>
        <w:tc>
          <w:tcPr>
            <w:tcW w:w="3510" w:type="dxa"/>
            <w:shd w:val="clear" w:color="auto" w:fill="auto"/>
            <w:vAlign w:val="center"/>
          </w:tcPr>
          <w:p w:rsidR="00074165" w:rsidRPr="005D5173" w:rsidRDefault="00074165" w:rsidP="00074165">
            <w:pPr>
              <w:rPr>
                <w:color w:val="000000"/>
                <w:sz w:val="20"/>
                <w:szCs w:val="20"/>
              </w:rPr>
            </w:pPr>
            <w:r w:rsidRPr="005D5173">
              <w:rPr>
                <w:color w:val="000000"/>
                <w:sz w:val="20"/>
                <w:szCs w:val="20"/>
              </w:rPr>
              <w:t>местный бюджет</w:t>
            </w:r>
          </w:p>
        </w:tc>
        <w:tc>
          <w:tcPr>
            <w:tcW w:w="1134"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91 424,9</w:t>
            </w:r>
          </w:p>
        </w:tc>
        <w:tc>
          <w:tcPr>
            <w:tcW w:w="992"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37 154,1</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11 564,3</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10 979,4</w:t>
            </w:r>
          </w:p>
        </w:tc>
        <w:tc>
          <w:tcPr>
            <w:tcW w:w="1076"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10 595,3</w:t>
            </w:r>
          </w:p>
        </w:tc>
        <w:tc>
          <w:tcPr>
            <w:tcW w:w="1108"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10 565,9</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10 565,9</w:t>
            </w:r>
          </w:p>
        </w:tc>
      </w:tr>
      <w:tr w:rsidR="00074165" w:rsidRPr="005D5173" w:rsidTr="00074165">
        <w:trPr>
          <w:cantSplit/>
          <w:jc w:val="center"/>
        </w:trPr>
        <w:tc>
          <w:tcPr>
            <w:tcW w:w="4018" w:type="dxa"/>
            <w:vMerge/>
            <w:shd w:val="clear" w:color="auto" w:fill="auto"/>
            <w:noWrap/>
            <w:vAlign w:val="bottom"/>
            <w:hideMark/>
          </w:tcPr>
          <w:p w:rsidR="00074165" w:rsidRPr="005D5173" w:rsidRDefault="00074165" w:rsidP="00074165">
            <w:pPr>
              <w:rPr>
                <w:color w:val="000000"/>
                <w:sz w:val="20"/>
                <w:szCs w:val="20"/>
              </w:rPr>
            </w:pPr>
          </w:p>
        </w:tc>
        <w:tc>
          <w:tcPr>
            <w:tcW w:w="3510"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бюджеты сельских поселений</w:t>
            </w:r>
          </w:p>
        </w:tc>
        <w:tc>
          <w:tcPr>
            <w:tcW w:w="1134"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076"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08"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cantSplit/>
          <w:jc w:val="center"/>
        </w:trPr>
        <w:tc>
          <w:tcPr>
            <w:tcW w:w="4018" w:type="dxa"/>
            <w:vMerge/>
            <w:shd w:val="clear" w:color="auto" w:fill="auto"/>
            <w:noWrap/>
            <w:vAlign w:val="bottom"/>
          </w:tcPr>
          <w:p w:rsidR="00074165" w:rsidRPr="005D5173" w:rsidRDefault="00074165" w:rsidP="00074165">
            <w:pPr>
              <w:rPr>
                <w:color w:val="000000"/>
                <w:sz w:val="20"/>
                <w:szCs w:val="20"/>
              </w:rPr>
            </w:pPr>
          </w:p>
        </w:tc>
        <w:tc>
          <w:tcPr>
            <w:tcW w:w="3510" w:type="dxa"/>
            <w:shd w:val="clear" w:color="auto" w:fill="auto"/>
            <w:vAlign w:val="center"/>
          </w:tcPr>
          <w:p w:rsidR="00074165" w:rsidRPr="005D5173" w:rsidRDefault="00074165" w:rsidP="00074165">
            <w:pPr>
              <w:rPr>
                <w:color w:val="000000"/>
                <w:sz w:val="20"/>
                <w:szCs w:val="20"/>
              </w:rPr>
            </w:pPr>
            <w:r w:rsidRPr="005D5173">
              <w:rPr>
                <w:color w:val="000000"/>
                <w:sz w:val="20"/>
                <w:szCs w:val="20"/>
              </w:rPr>
              <w:t>внебюджетные источники</w:t>
            </w:r>
          </w:p>
        </w:tc>
        <w:tc>
          <w:tcPr>
            <w:tcW w:w="1134"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076"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08"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cantSplit/>
          <w:jc w:val="center"/>
        </w:trPr>
        <w:tc>
          <w:tcPr>
            <w:tcW w:w="4018" w:type="dxa"/>
            <w:vMerge/>
            <w:shd w:val="clear" w:color="auto" w:fill="auto"/>
            <w:noWrap/>
            <w:vAlign w:val="bottom"/>
            <w:hideMark/>
          </w:tcPr>
          <w:p w:rsidR="00074165" w:rsidRPr="005D5173" w:rsidRDefault="00074165" w:rsidP="00074165">
            <w:pPr>
              <w:rPr>
                <w:color w:val="000000"/>
                <w:sz w:val="20"/>
                <w:szCs w:val="20"/>
              </w:rPr>
            </w:pPr>
          </w:p>
        </w:tc>
        <w:tc>
          <w:tcPr>
            <w:tcW w:w="3510"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всего по источникам</w:t>
            </w:r>
          </w:p>
        </w:tc>
        <w:tc>
          <w:tcPr>
            <w:tcW w:w="1134" w:type="dxa"/>
            <w:shd w:val="clear" w:color="auto" w:fill="auto"/>
            <w:noWrap/>
            <w:vAlign w:val="center"/>
          </w:tcPr>
          <w:p w:rsidR="00074165" w:rsidRPr="005D5173" w:rsidRDefault="00074165" w:rsidP="00074165">
            <w:pPr>
              <w:rPr>
                <w:color w:val="000000"/>
                <w:sz w:val="20"/>
                <w:szCs w:val="20"/>
              </w:rPr>
            </w:pPr>
            <w:r w:rsidRPr="005D5173">
              <w:rPr>
                <w:color w:val="000000"/>
                <w:sz w:val="20"/>
                <w:szCs w:val="20"/>
              </w:rPr>
              <w:t>148 118,2</w:t>
            </w:r>
          </w:p>
        </w:tc>
        <w:tc>
          <w:tcPr>
            <w:tcW w:w="992" w:type="dxa"/>
            <w:shd w:val="clear" w:color="auto" w:fill="auto"/>
            <w:noWrap/>
            <w:vAlign w:val="center"/>
          </w:tcPr>
          <w:p w:rsidR="00074165" w:rsidRPr="005D5173" w:rsidRDefault="00074165" w:rsidP="00074165">
            <w:pPr>
              <w:rPr>
                <w:color w:val="000000"/>
                <w:sz w:val="20"/>
                <w:szCs w:val="20"/>
              </w:rPr>
            </w:pPr>
            <w:r w:rsidRPr="005D5173">
              <w:rPr>
                <w:color w:val="000000"/>
                <w:sz w:val="20"/>
                <w:szCs w:val="20"/>
              </w:rPr>
              <w:t>54 878,9</w:t>
            </w:r>
          </w:p>
        </w:tc>
        <w:tc>
          <w:tcPr>
            <w:tcW w:w="99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30 954,7</w:t>
            </w:r>
          </w:p>
        </w:tc>
        <w:tc>
          <w:tcPr>
            <w:tcW w:w="993"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30 557,5</w:t>
            </w:r>
          </w:p>
        </w:tc>
        <w:tc>
          <w:tcPr>
            <w:tcW w:w="1076"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10 595,3</w:t>
            </w:r>
          </w:p>
        </w:tc>
        <w:tc>
          <w:tcPr>
            <w:tcW w:w="1108" w:type="dxa"/>
            <w:shd w:val="clear" w:color="auto" w:fill="auto"/>
            <w:noWrap/>
            <w:vAlign w:val="center"/>
          </w:tcPr>
          <w:p w:rsidR="00074165" w:rsidRPr="005D5173" w:rsidRDefault="00074165" w:rsidP="00074165">
            <w:pPr>
              <w:jc w:val="center"/>
              <w:rPr>
                <w:color w:val="000000"/>
                <w:sz w:val="20"/>
                <w:szCs w:val="20"/>
              </w:rPr>
            </w:pPr>
            <w:r w:rsidRPr="005D5173">
              <w:rPr>
                <w:color w:val="000000"/>
                <w:sz w:val="20"/>
                <w:szCs w:val="20"/>
              </w:rPr>
              <w:t>10 565,9</w:t>
            </w:r>
          </w:p>
        </w:tc>
        <w:tc>
          <w:tcPr>
            <w:tcW w:w="112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10 565,9</w:t>
            </w:r>
          </w:p>
        </w:tc>
      </w:tr>
    </w:tbl>
    <w:p w:rsidR="00074165" w:rsidRPr="005D5173" w:rsidRDefault="00074165" w:rsidP="00074165">
      <w:pPr>
        <w:jc w:val="center"/>
        <w:rPr>
          <w:sz w:val="20"/>
          <w:szCs w:val="20"/>
        </w:r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sz w:val="20"/>
          <w:szCs w:val="20"/>
        </w:rPr>
        <w:br w:type="page"/>
      </w:r>
      <w:r w:rsidRPr="005D5173">
        <w:rPr>
          <w:rFonts w:ascii="Times New Roman" w:hAnsi="Times New Roman"/>
          <w:b/>
          <w:sz w:val="20"/>
          <w:szCs w:val="20"/>
        </w:rPr>
        <w:lastRenderedPageBreak/>
        <w:t>2. Структура муниципальной программы</w:t>
      </w:r>
    </w:p>
    <w:p w:rsidR="00074165" w:rsidRPr="005D5173" w:rsidRDefault="00074165" w:rsidP="00074165">
      <w:pPr>
        <w:suppressAutoHyphens/>
        <w:ind w:left="720" w:right="612"/>
        <w:contextualSpacing/>
        <w:rPr>
          <w:b/>
          <w:sz w:val="20"/>
          <w:szCs w:val="20"/>
          <w:lang w:eastAsia="ar-SA"/>
        </w:rPr>
      </w:pPr>
    </w:p>
    <w:tbl>
      <w:tblPr>
        <w:tblW w:w="14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4678"/>
        <w:gridCol w:w="4078"/>
      </w:tblGrid>
      <w:tr w:rsidR="00074165" w:rsidRPr="005D5173" w:rsidTr="00074165">
        <w:trPr>
          <w:cantSplit/>
          <w:trHeight w:val="278"/>
          <w:tblHeader/>
          <w:jc w:val="center"/>
        </w:trPr>
        <w:tc>
          <w:tcPr>
            <w:tcW w:w="5810"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074165" w:rsidRPr="005D5173" w:rsidRDefault="00074165" w:rsidP="00074165">
            <w:pPr>
              <w:ind w:right="344" w:firstLine="15"/>
              <w:jc w:val="center"/>
              <w:rPr>
                <w:rFonts w:eastAsia="Calibri"/>
                <w:sz w:val="20"/>
                <w:szCs w:val="20"/>
              </w:rPr>
            </w:pPr>
            <w:r w:rsidRPr="005D5173">
              <w:rPr>
                <w:rFonts w:eastAsia="Calibri"/>
                <w:sz w:val="20"/>
                <w:szCs w:val="20"/>
              </w:rPr>
              <w:t>Структурный элемент</w:t>
            </w:r>
          </w:p>
        </w:tc>
        <w:tc>
          <w:tcPr>
            <w:tcW w:w="4678"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074165" w:rsidRPr="005D5173" w:rsidRDefault="00074165" w:rsidP="00074165">
            <w:pPr>
              <w:jc w:val="center"/>
              <w:rPr>
                <w:rFonts w:eastAsia="Calibri"/>
                <w:sz w:val="20"/>
                <w:szCs w:val="20"/>
              </w:rPr>
            </w:pPr>
            <w:r w:rsidRPr="005D5173">
              <w:rPr>
                <w:rFonts w:eastAsia="Calibri"/>
                <w:sz w:val="20"/>
                <w:szCs w:val="20"/>
              </w:rPr>
              <w:t>Краткое описание ожидаемых эффектов от реализации задачи структурного элемента</w:t>
            </w:r>
          </w:p>
        </w:tc>
        <w:tc>
          <w:tcPr>
            <w:tcW w:w="4078" w:type="dxa"/>
            <w:tcBorders>
              <w:top w:val="single" w:sz="4" w:space="0" w:color="000000"/>
              <w:left w:val="single" w:sz="4" w:space="0" w:color="000000"/>
              <w:bottom w:val="single" w:sz="6" w:space="0" w:color="000000"/>
              <w:right w:val="single" w:sz="4" w:space="0" w:color="000000"/>
            </w:tcBorders>
            <w:shd w:val="clear" w:color="auto" w:fill="auto"/>
            <w:vAlign w:val="center"/>
            <w:hideMark/>
          </w:tcPr>
          <w:p w:rsidR="00074165" w:rsidRPr="005D5173" w:rsidRDefault="00074165" w:rsidP="00074165">
            <w:pPr>
              <w:ind w:left="140" w:right="132"/>
              <w:jc w:val="center"/>
              <w:rPr>
                <w:rFonts w:eastAsia="Calibri"/>
                <w:sz w:val="20"/>
                <w:szCs w:val="20"/>
              </w:rPr>
            </w:pPr>
            <w:r w:rsidRPr="005D5173">
              <w:rPr>
                <w:rFonts w:eastAsia="Calibri"/>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074165" w:rsidRPr="005D5173" w:rsidTr="00074165">
        <w:trPr>
          <w:cantSplit/>
          <w:trHeight w:val="337"/>
          <w:jc w:val="center"/>
        </w:trPr>
        <w:tc>
          <w:tcPr>
            <w:tcW w:w="14566" w:type="dxa"/>
            <w:gridSpan w:val="3"/>
            <w:tcBorders>
              <w:top w:val="single" w:sz="6"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jc w:val="center"/>
              <w:rPr>
                <w:rFonts w:eastAsia="Calibri"/>
                <w:sz w:val="20"/>
                <w:szCs w:val="20"/>
              </w:rPr>
            </w:pPr>
            <w:r w:rsidRPr="005D5173">
              <w:rPr>
                <w:rFonts w:eastAsia="Calibri"/>
                <w:sz w:val="20"/>
                <w:szCs w:val="20"/>
              </w:rPr>
              <w:t>Подпрограмма (направление) 1 «Управление муниципальным долгом МО «Молчановский район»</w:t>
            </w:r>
          </w:p>
        </w:tc>
      </w:tr>
      <w:tr w:rsidR="00074165" w:rsidRPr="005D5173" w:rsidTr="00074165">
        <w:trPr>
          <w:cantSplit/>
          <w:trHeight w:val="563"/>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Комплекс процессных мероприятий «Управление муниципальным долгом муниципального образования «Молчановский район»</w:t>
            </w:r>
          </w:p>
        </w:tc>
      </w:tr>
      <w:tr w:rsidR="00074165" w:rsidRPr="005D5173" w:rsidTr="00074165">
        <w:trPr>
          <w:cantSplit/>
          <w:trHeight w:val="563"/>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proofErr w:type="gramStart"/>
            <w:r w:rsidRPr="005D5173">
              <w:rPr>
                <w:rFonts w:ascii="Times New Roman" w:hAnsi="Times New Roman"/>
                <w:sz w:val="20"/>
                <w:szCs w:val="20"/>
              </w:rPr>
              <w:t>Ответственный</w:t>
            </w:r>
            <w:proofErr w:type="gramEnd"/>
            <w:r w:rsidRPr="005D5173">
              <w:rPr>
                <w:rFonts w:ascii="Times New Roman" w:hAnsi="Times New Roman"/>
                <w:sz w:val="20"/>
                <w:szCs w:val="20"/>
              </w:rPr>
              <w:t xml:space="preserve"> за реализацию комплекса процессных мероприятий – Управление финансов Администрации Молчановского района</w:t>
            </w:r>
          </w:p>
        </w:tc>
      </w:tr>
      <w:tr w:rsidR="00074165" w:rsidRPr="005D5173" w:rsidTr="00074165">
        <w:trPr>
          <w:cantSplit/>
          <w:trHeight w:val="176"/>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Задача 1 Соблюдение установленных законодательством ограничений по расходам на обслуживание муниципального долга МО «Молчановский район»</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Эффективное управление муниципальным долгом МО «Молчановский район»</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1) «Доля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Start"/>
            <w:r w:rsidRPr="005D5173">
              <w:rPr>
                <w:rFonts w:ascii="Times New Roman" w:hAnsi="Times New Roman"/>
                <w:sz w:val="20"/>
                <w:szCs w:val="20"/>
              </w:rPr>
              <w:t>, %»</w:t>
            </w:r>
            <w:proofErr w:type="gramEnd"/>
          </w:p>
        </w:tc>
      </w:tr>
      <w:tr w:rsidR="00074165" w:rsidRPr="005D5173" w:rsidTr="00074165">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Подпрограмма (направление) 2 «Повышение качества и уровня автоматизации бюджетного процесса в Молчановском районе»</w:t>
            </w:r>
          </w:p>
        </w:tc>
      </w:tr>
      <w:tr w:rsidR="00074165" w:rsidRPr="005D5173" w:rsidTr="00074165">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Комплекс процессных мероприятий «Приобретение и сопровождение систем управления бюджетным процессом»</w:t>
            </w:r>
          </w:p>
        </w:tc>
      </w:tr>
      <w:tr w:rsidR="00074165" w:rsidRPr="005D5173" w:rsidTr="00074165">
        <w:trPr>
          <w:cantSplit/>
          <w:trHeight w:val="17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proofErr w:type="gramStart"/>
            <w:r w:rsidRPr="005D5173">
              <w:rPr>
                <w:rFonts w:ascii="Times New Roman" w:hAnsi="Times New Roman"/>
                <w:sz w:val="20"/>
                <w:szCs w:val="20"/>
              </w:rPr>
              <w:t>Ответственный</w:t>
            </w:r>
            <w:proofErr w:type="gramEnd"/>
            <w:r w:rsidRPr="005D5173">
              <w:rPr>
                <w:rFonts w:ascii="Times New Roman" w:hAnsi="Times New Roman"/>
                <w:sz w:val="20"/>
                <w:szCs w:val="20"/>
              </w:rPr>
              <w:t xml:space="preserve"> за реализацию комплекса процессных мероприятий – Управление финансов Администрации Молчановского района</w:t>
            </w:r>
          </w:p>
        </w:tc>
      </w:tr>
      <w:tr w:rsidR="00074165" w:rsidRPr="005D5173" w:rsidTr="00074165">
        <w:trPr>
          <w:cantSplit/>
          <w:trHeight w:val="791"/>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Задача 1 Совершенствование информационно-технического сопровождения бюджетного процесса Молчановского района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proofErr w:type="gramStart"/>
            <w:r w:rsidRPr="005D5173">
              <w:rPr>
                <w:rFonts w:ascii="Times New Roman" w:hAnsi="Times New Roman"/>
                <w:sz w:val="20"/>
                <w:szCs w:val="20"/>
              </w:rPr>
              <w:t>Эффективное</w:t>
            </w:r>
            <w:proofErr w:type="gramEnd"/>
            <w:r w:rsidRPr="005D5173">
              <w:rPr>
                <w:rFonts w:ascii="Times New Roman" w:hAnsi="Times New Roman"/>
                <w:sz w:val="20"/>
                <w:szCs w:val="20"/>
              </w:rPr>
              <w:t xml:space="preserve"> использования современных информационных технологий в бюджетном процессе Молчановского района</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1) «Имеющиеся информационные системы обеспечены лицензионным сопровождением</w:t>
            </w:r>
            <w:proofErr w:type="gramStart"/>
            <w:r w:rsidRPr="005D5173">
              <w:rPr>
                <w:rFonts w:ascii="Times New Roman" w:hAnsi="Times New Roman"/>
                <w:sz w:val="20"/>
                <w:szCs w:val="20"/>
              </w:rPr>
              <w:t>, %»</w:t>
            </w:r>
            <w:proofErr w:type="gramEnd"/>
          </w:p>
        </w:tc>
      </w:tr>
      <w:tr w:rsidR="00074165" w:rsidRPr="005D5173" w:rsidTr="00074165">
        <w:trPr>
          <w:cantSplit/>
          <w:trHeight w:val="399"/>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Комплекс процессных мероприятий «Обеспечение доступа к информационным ресурсам»</w:t>
            </w:r>
          </w:p>
        </w:tc>
      </w:tr>
      <w:tr w:rsidR="00074165" w:rsidRPr="005D5173" w:rsidTr="00074165">
        <w:trPr>
          <w:cantSplit/>
          <w:trHeight w:val="405"/>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proofErr w:type="gramStart"/>
            <w:r w:rsidRPr="005D5173">
              <w:rPr>
                <w:rFonts w:ascii="Times New Roman" w:hAnsi="Times New Roman"/>
                <w:sz w:val="20"/>
                <w:szCs w:val="20"/>
              </w:rPr>
              <w:t>Ответственный</w:t>
            </w:r>
            <w:proofErr w:type="gramEnd"/>
            <w:r w:rsidRPr="005D5173">
              <w:rPr>
                <w:rFonts w:ascii="Times New Roman" w:hAnsi="Times New Roman"/>
                <w:sz w:val="20"/>
                <w:szCs w:val="20"/>
              </w:rPr>
              <w:t xml:space="preserve"> за реализацию комплекса процессных мероприятий – Управление финансов Администрации Молчановского района</w:t>
            </w:r>
          </w:p>
        </w:tc>
      </w:tr>
      <w:tr w:rsidR="00074165" w:rsidRPr="005D5173" w:rsidTr="00074165">
        <w:trPr>
          <w:cantSplit/>
          <w:trHeight w:val="791"/>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Задача 1. Обеспечение информационного обмена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Обеспечение информационного обмена между участниками бюджетного процесса</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1) «Доступность систем управления бюджетным процессом</w:t>
            </w:r>
            <w:proofErr w:type="gramStart"/>
            <w:r w:rsidRPr="005D5173">
              <w:rPr>
                <w:rFonts w:ascii="Times New Roman" w:hAnsi="Times New Roman"/>
                <w:sz w:val="20"/>
                <w:szCs w:val="20"/>
              </w:rPr>
              <w:t>, %»</w:t>
            </w:r>
            <w:proofErr w:type="gramEnd"/>
          </w:p>
        </w:tc>
      </w:tr>
      <w:tr w:rsidR="00074165" w:rsidRPr="005D5173" w:rsidTr="00074165">
        <w:trPr>
          <w:cantSplit/>
          <w:trHeight w:val="264"/>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Подпрограмм (направление) 3 «Совершенствование межбюджетных отношений в Молчановском районе»</w:t>
            </w:r>
          </w:p>
        </w:tc>
      </w:tr>
      <w:tr w:rsidR="00074165" w:rsidRPr="005D5173" w:rsidTr="00074165">
        <w:trPr>
          <w:cantSplit/>
          <w:trHeight w:val="61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r>
      <w:tr w:rsidR="00074165" w:rsidRPr="005D5173" w:rsidTr="00074165">
        <w:trPr>
          <w:cantSplit/>
          <w:trHeight w:val="79"/>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proofErr w:type="gramStart"/>
            <w:r w:rsidRPr="005D5173">
              <w:rPr>
                <w:rFonts w:ascii="Times New Roman" w:hAnsi="Times New Roman"/>
                <w:sz w:val="20"/>
                <w:szCs w:val="20"/>
              </w:rPr>
              <w:t>Ответственный</w:t>
            </w:r>
            <w:proofErr w:type="gramEnd"/>
            <w:r w:rsidRPr="005D5173">
              <w:rPr>
                <w:rFonts w:ascii="Times New Roman" w:hAnsi="Times New Roman"/>
                <w:sz w:val="20"/>
                <w:szCs w:val="20"/>
              </w:rPr>
              <w:t xml:space="preserve"> за реализацию комплекса процессных мероприятий – Управление финансов Администрации Молчановского района</w:t>
            </w:r>
          </w:p>
        </w:tc>
      </w:tr>
      <w:tr w:rsidR="00074165" w:rsidRPr="005D5173" w:rsidTr="00074165">
        <w:trPr>
          <w:cantSplit/>
          <w:trHeight w:val="1089"/>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lastRenderedPageBreak/>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Обеспечение равных финансовых возможностей сельских поселений по решению вопросов местного значения</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1) «Минимально гарантированный уровень расчетной бюджетной обеспеченности сельских поселений</w:t>
            </w:r>
            <w:proofErr w:type="gramStart"/>
            <w:r w:rsidRPr="005D5173">
              <w:rPr>
                <w:rFonts w:ascii="Times New Roman" w:hAnsi="Times New Roman"/>
                <w:sz w:val="20"/>
                <w:szCs w:val="20"/>
              </w:rPr>
              <w:t>, %»;</w:t>
            </w:r>
            <w:proofErr w:type="gramEnd"/>
          </w:p>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«Степень напряженности исполнения бюджетов поселений</w:t>
            </w:r>
            <w:proofErr w:type="gramStart"/>
            <w:r w:rsidRPr="005D5173">
              <w:rPr>
                <w:rFonts w:ascii="Times New Roman" w:hAnsi="Times New Roman"/>
                <w:sz w:val="20"/>
                <w:szCs w:val="20"/>
              </w:rPr>
              <w:t>, %»</w:t>
            </w:r>
            <w:proofErr w:type="gramEnd"/>
          </w:p>
        </w:tc>
      </w:tr>
      <w:tr w:rsidR="00074165" w:rsidRPr="005D5173" w:rsidTr="00074165">
        <w:trPr>
          <w:cantSplit/>
          <w:trHeight w:val="496"/>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Осуществление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1) «Количество граждан, состоящих на воинском учете, человек»</w:t>
            </w:r>
          </w:p>
        </w:tc>
      </w:tr>
      <w:tr w:rsidR="00074165" w:rsidRPr="005D5173" w:rsidTr="0007416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Подпрограмма (направление) 4 «Совершенствование муниципального управления в МО «Молчановский район»</w:t>
            </w:r>
          </w:p>
        </w:tc>
      </w:tr>
      <w:tr w:rsidR="00074165" w:rsidRPr="005D5173" w:rsidTr="0007416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jc w:val="center"/>
              <w:rPr>
                <w:sz w:val="20"/>
                <w:szCs w:val="20"/>
              </w:rPr>
            </w:pPr>
            <w:r w:rsidRPr="005D5173">
              <w:rPr>
                <w:sz w:val="20"/>
                <w:szCs w:val="20"/>
              </w:rPr>
              <w:t>Комплекс процессных мероприятий «Профессиональное развитие муниципальных служащих»</w:t>
            </w:r>
          </w:p>
        </w:tc>
      </w:tr>
      <w:tr w:rsidR="00074165" w:rsidRPr="005D5173" w:rsidTr="00074165">
        <w:trPr>
          <w:cantSplit/>
          <w:trHeight w:val="502"/>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proofErr w:type="gramStart"/>
            <w:r w:rsidRPr="005D5173">
              <w:rPr>
                <w:rFonts w:ascii="Times New Roman" w:hAnsi="Times New Roman"/>
                <w:sz w:val="20"/>
                <w:szCs w:val="20"/>
              </w:rPr>
              <w:t>Ответственный</w:t>
            </w:r>
            <w:proofErr w:type="gramEnd"/>
            <w:r w:rsidRPr="005D5173">
              <w:rPr>
                <w:rFonts w:ascii="Times New Roman" w:hAnsi="Times New Roman"/>
                <w:sz w:val="20"/>
                <w:szCs w:val="20"/>
              </w:rPr>
              <w:t xml:space="preserve"> за реализацию комплекса процессных мероприятий – Администрация Молчановского района</w:t>
            </w:r>
          </w:p>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 xml:space="preserve"> (Управление делами Администрации Молчановского района)</w:t>
            </w:r>
          </w:p>
        </w:tc>
      </w:tr>
      <w:tr w:rsidR="00074165" w:rsidRPr="005D5173" w:rsidTr="00074165">
        <w:trPr>
          <w:cantSplit/>
          <w:trHeight w:val="496"/>
          <w:jc w:val="center"/>
        </w:trPr>
        <w:tc>
          <w:tcPr>
            <w:tcW w:w="5810" w:type="dxa"/>
            <w:tcBorders>
              <w:top w:val="single" w:sz="4" w:space="0" w:color="000000"/>
              <w:left w:val="single" w:sz="4" w:space="0" w:color="000000"/>
              <w:bottom w:val="single" w:sz="4" w:space="0" w:color="000000"/>
              <w:right w:val="single" w:sz="4" w:space="0" w:color="auto"/>
            </w:tcBorders>
            <w:shd w:val="clear" w:color="auto" w:fill="auto"/>
            <w:vAlign w:val="center"/>
          </w:tcPr>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rPr>
              <w:t>Задача 1. Профессиональное развитие муниципальных служащих МО «Молчановский район»</w:t>
            </w:r>
          </w:p>
        </w:tc>
        <w:tc>
          <w:tcPr>
            <w:tcW w:w="4678" w:type="dxa"/>
            <w:tcBorders>
              <w:top w:val="single" w:sz="4" w:space="0" w:color="000000"/>
              <w:left w:val="single" w:sz="4" w:space="0" w:color="auto"/>
              <w:bottom w:val="single" w:sz="4" w:space="0" w:color="000000"/>
              <w:right w:val="single" w:sz="4" w:space="0" w:color="auto"/>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Повышение квалификации муниципальных служащих МО «Молчановский район»</w:t>
            </w:r>
          </w:p>
        </w:tc>
        <w:tc>
          <w:tcPr>
            <w:tcW w:w="4078" w:type="dxa"/>
            <w:tcBorders>
              <w:top w:val="single" w:sz="4" w:space="0" w:color="000000"/>
              <w:left w:val="single" w:sz="4" w:space="0" w:color="auto"/>
              <w:bottom w:val="single" w:sz="4" w:space="0" w:color="000000"/>
              <w:right w:val="single" w:sz="4" w:space="0" w:color="000000"/>
            </w:tcBorders>
            <w:shd w:val="clear" w:color="auto" w:fill="auto"/>
            <w:vAlign w:val="center"/>
          </w:tcPr>
          <w:p w:rsidR="00074165" w:rsidRPr="005D5173" w:rsidRDefault="00074165" w:rsidP="00074165">
            <w:pPr>
              <w:pStyle w:val="ConsPlusNormal"/>
              <w:outlineLvl w:val="0"/>
              <w:rPr>
                <w:rFonts w:ascii="Times New Roman" w:hAnsi="Times New Roman"/>
                <w:sz w:val="20"/>
                <w:szCs w:val="20"/>
                <w:lang w:eastAsia="en-US"/>
              </w:rPr>
            </w:pPr>
            <w:r w:rsidRPr="005D5173">
              <w:rPr>
                <w:rFonts w:ascii="Times New Roman" w:hAnsi="Times New Roman"/>
                <w:sz w:val="20"/>
                <w:szCs w:val="20"/>
                <w:lang w:eastAsia="en-US"/>
              </w:rPr>
              <w:t>1) «Количество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человек»;</w:t>
            </w:r>
          </w:p>
          <w:p w:rsidR="00074165" w:rsidRPr="005D5173" w:rsidRDefault="00074165" w:rsidP="00074165">
            <w:pPr>
              <w:pStyle w:val="ConsPlusNormal"/>
              <w:outlineLvl w:val="0"/>
              <w:rPr>
                <w:rFonts w:ascii="Times New Roman" w:hAnsi="Times New Roman"/>
                <w:sz w:val="20"/>
                <w:szCs w:val="20"/>
              </w:rPr>
            </w:pPr>
            <w:r w:rsidRPr="005D5173">
              <w:rPr>
                <w:rFonts w:ascii="Times New Roman" w:hAnsi="Times New Roman"/>
                <w:sz w:val="20"/>
                <w:szCs w:val="20"/>
                <w:lang w:eastAsia="en-US"/>
              </w:rPr>
              <w:t>2) «Количество муниципальных служащих МО «Молчановский район», прошедших обучение на семинарах, тренингах и других образовательных мероприятиях»</w:t>
            </w:r>
          </w:p>
        </w:tc>
      </w:tr>
      <w:tr w:rsidR="00074165" w:rsidRPr="005D5173" w:rsidTr="0007416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Подпрограмма (направление) 5 «Эффективное управление муниципальными ресурсами МО «Молчановский район»</w:t>
            </w:r>
          </w:p>
        </w:tc>
      </w:tr>
      <w:tr w:rsidR="00074165" w:rsidRPr="005D5173" w:rsidTr="0007416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r w:rsidRPr="005D5173">
              <w:rPr>
                <w:rFonts w:ascii="Times New Roman" w:hAnsi="Times New Roman"/>
                <w:sz w:val="20"/>
                <w:szCs w:val="20"/>
              </w:rPr>
              <w:t>Комплекс процессных мероприятий «Обеспечение полноты учета, сохранности использования муниципального имущества»</w:t>
            </w:r>
          </w:p>
        </w:tc>
      </w:tr>
      <w:tr w:rsidR="00074165" w:rsidRPr="005D5173" w:rsidTr="00074165">
        <w:trPr>
          <w:cantSplit/>
          <w:trHeight w:val="496"/>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jc w:val="center"/>
              <w:outlineLvl w:val="0"/>
              <w:rPr>
                <w:rFonts w:ascii="Times New Roman" w:hAnsi="Times New Roman"/>
                <w:sz w:val="20"/>
                <w:szCs w:val="20"/>
              </w:rPr>
            </w:pPr>
            <w:proofErr w:type="gramStart"/>
            <w:r w:rsidRPr="005D5173">
              <w:rPr>
                <w:rFonts w:ascii="Times New Roman" w:hAnsi="Times New Roman"/>
                <w:sz w:val="20"/>
                <w:szCs w:val="20"/>
              </w:rPr>
              <w:t>Ответственный</w:t>
            </w:r>
            <w:proofErr w:type="gramEnd"/>
            <w:r w:rsidRPr="005D5173">
              <w:rPr>
                <w:rFonts w:ascii="Times New Roman" w:hAnsi="Times New Roman"/>
                <w:sz w:val="20"/>
                <w:szCs w:val="20"/>
              </w:rPr>
              <w:t xml:space="preserve"> за реализацию комплекса процессных мероприятий - «ОУМИ Администрации Молчановского района»</w:t>
            </w:r>
          </w:p>
        </w:tc>
      </w:tr>
      <w:tr w:rsidR="00074165" w:rsidRPr="005D5173" w:rsidTr="00074165">
        <w:trPr>
          <w:cantSplit/>
          <w:trHeight w:val="808"/>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r w:rsidRPr="005D5173">
              <w:rPr>
                <w:rFonts w:ascii="Times New Roman" w:hAnsi="Times New Roman"/>
                <w:sz w:val="20"/>
                <w:szCs w:val="20"/>
              </w:rPr>
              <w:lastRenderedPageBreak/>
              <w:t>Задача 1 Повышение эффективности управления и распоряжения земельными ресурсами и объектами муниципальной собственности МО «Молчановский район»</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r w:rsidRPr="005D5173">
              <w:rPr>
                <w:rFonts w:ascii="Times New Roman" w:hAnsi="Times New Roman"/>
                <w:sz w:val="20"/>
                <w:szCs w:val="20"/>
                <w:lang w:eastAsia="en-US"/>
              </w:rPr>
              <w:t>Количество объектов муниципальной собственности, приведенных в нормативное состояние, единиц</w:t>
            </w:r>
          </w:p>
        </w:tc>
      </w:tr>
      <w:tr w:rsidR="00074165" w:rsidRPr="005D5173" w:rsidTr="00074165">
        <w:trPr>
          <w:cantSplit/>
          <w:trHeight w:val="698"/>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spacing w:after="225"/>
              <w:jc w:val="center"/>
              <w:outlineLvl w:val="0"/>
              <w:rPr>
                <w:rFonts w:ascii="Times New Roman" w:hAnsi="Times New Roman"/>
                <w:sz w:val="20"/>
                <w:szCs w:val="20"/>
              </w:rPr>
            </w:pPr>
            <w:r w:rsidRPr="005D5173">
              <w:rPr>
                <w:rFonts w:ascii="Times New Roman" w:hAnsi="Times New Roman"/>
                <w:sz w:val="20"/>
                <w:szCs w:val="20"/>
                <w:lang w:eastAsia="en-US"/>
              </w:rPr>
              <w:t>Комплекс процессных мероприятий «Обеспечение реализации прав граждан и юридических лиц на земельные участки»</w:t>
            </w:r>
          </w:p>
        </w:tc>
      </w:tr>
      <w:tr w:rsidR="00074165" w:rsidRPr="005D5173" w:rsidTr="00074165">
        <w:trPr>
          <w:cantSplit/>
          <w:trHeight w:val="480"/>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spacing w:after="225"/>
              <w:jc w:val="center"/>
              <w:outlineLvl w:val="0"/>
              <w:rPr>
                <w:rFonts w:ascii="Times New Roman" w:hAnsi="Times New Roman"/>
                <w:sz w:val="20"/>
                <w:szCs w:val="20"/>
              </w:rPr>
            </w:pPr>
            <w:proofErr w:type="gramStart"/>
            <w:r w:rsidRPr="005D5173">
              <w:rPr>
                <w:rFonts w:ascii="Times New Roman" w:hAnsi="Times New Roman"/>
                <w:sz w:val="20"/>
                <w:szCs w:val="20"/>
              </w:rPr>
              <w:t>Ответственный</w:t>
            </w:r>
            <w:proofErr w:type="gramEnd"/>
            <w:r w:rsidRPr="005D5173">
              <w:rPr>
                <w:rFonts w:ascii="Times New Roman" w:hAnsi="Times New Roman"/>
                <w:sz w:val="20"/>
                <w:szCs w:val="20"/>
              </w:rPr>
              <w:t xml:space="preserve"> за реализацию комплекса процессных мероприятий - «ОУМИ Администрации Молчановского района»</w:t>
            </w:r>
          </w:p>
        </w:tc>
      </w:tr>
      <w:tr w:rsidR="00074165" w:rsidRPr="005D5173" w:rsidTr="00074165">
        <w:trPr>
          <w:cantSplit/>
          <w:trHeight w:val="48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Задача 1 «Повышение эффективности управления и распоряжения земельными ресурсами»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r w:rsidRPr="005D5173">
              <w:rPr>
                <w:rFonts w:ascii="Times New Roman" w:hAnsi="Times New Roman"/>
                <w:sz w:val="20"/>
                <w:szCs w:val="20"/>
                <w:lang w:eastAsia="en-US"/>
              </w:rPr>
              <w:t>Количество оформленных объектов муниципальной собственности</w:t>
            </w:r>
          </w:p>
        </w:tc>
      </w:tr>
      <w:tr w:rsidR="00074165" w:rsidRPr="005D5173" w:rsidTr="00074165">
        <w:trPr>
          <w:cantSplit/>
          <w:trHeight w:val="480"/>
          <w:jc w:val="center"/>
        </w:trPr>
        <w:tc>
          <w:tcPr>
            <w:tcW w:w="145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pStyle w:val="ConsPlusNormal"/>
              <w:spacing w:after="225"/>
              <w:jc w:val="center"/>
              <w:outlineLvl w:val="0"/>
              <w:rPr>
                <w:rFonts w:ascii="Times New Roman" w:hAnsi="Times New Roman"/>
                <w:sz w:val="20"/>
                <w:szCs w:val="20"/>
              </w:rPr>
            </w:pPr>
            <w:proofErr w:type="gramStart"/>
            <w:r w:rsidRPr="005D5173">
              <w:rPr>
                <w:rFonts w:ascii="Times New Roman" w:hAnsi="Times New Roman"/>
                <w:sz w:val="20"/>
                <w:szCs w:val="20"/>
              </w:rPr>
              <w:t>Ведомственный «Создание условий для вовлечения в оборот земель сельскохозяйственного назначения»</w:t>
            </w:r>
            <w:proofErr w:type="gramEnd"/>
          </w:p>
        </w:tc>
      </w:tr>
      <w:tr w:rsidR="00074165" w:rsidRPr="005D5173" w:rsidTr="00074165">
        <w:trPr>
          <w:cantSplit/>
          <w:trHeight w:val="48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autoSpaceDE w:val="0"/>
              <w:autoSpaceDN w:val="0"/>
              <w:adjustRightInd w:val="0"/>
              <w:rPr>
                <w:rFonts w:eastAsia="Calibri"/>
                <w:sz w:val="20"/>
                <w:szCs w:val="20"/>
              </w:rPr>
            </w:pPr>
            <w:r w:rsidRPr="005D5173">
              <w:rPr>
                <w:rFonts w:eastAsia="Calibri"/>
                <w:sz w:val="20"/>
                <w:szCs w:val="20"/>
              </w:rPr>
              <w:t xml:space="preserve">Задача 1 </w:t>
            </w:r>
            <w:r w:rsidRPr="005D5173">
              <w:rPr>
                <w:sz w:val="20"/>
                <w:szCs w:val="20"/>
              </w:rPr>
              <w:t>Вовлечение в оборот выбывших сельскохозяйственных угодий за счет проведения культуртехнических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r w:rsidRPr="005D5173">
              <w:rPr>
                <w:rFonts w:ascii="Times New Roman" w:hAnsi="Times New Roman"/>
                <w:sz w:val="20"/>
                <w:szCs w:val="20"/>
              </w:rPr>
              <w:t>Площадь оформленных земельных участков</w:t>
            </w:r>
          </w:p>
        </w:tc>
      </w:tr>
      <w:tr w:rsidR="00074165" w:rsidRPr="005D5173" w:rsidTr="00074165">
        <w:trPr>
          <w:cantSplit/>
          <w:trHeight w:val="420"/>
          <w:jc w:val="center"/>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r w:rsidRPr="005D5173">
              <w:rPr>
                <w:rFonts w:ascii="Times New Roman" w:hAnsi="Times New Roman"/>
                <w:sz w:val="20"/>
                <w:szCs w:val="20"/>
              </w:rPr>
              <w:t>Обеспечивающая подпрограмма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r w:rsidRPr="005D5173">
              <w:rPr>
                <w:rFonts w:ascii="Times New Roman" w:hAnsi="Times New Roman"/>
                <w:sz w:val="20"/>
                <w:szCs w:val="20"/>
              </w:rPr>
              <w:t>МКУ Управление финансов Администрации Молчановского района Томской области, МКУ «Отдел по управлению муниципальным имуществом Администрации Молчановского района Томской области»</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074165" w:rsidRPr="005D5173" w:rsidRDefault="00074165" w:rsidP="00074165">
            <w:pPr>
              <w:pStyle w:val="ConsPlusNormal"/>
              <w:spacing w:after="225"/>
              <w:outlineLvl w:val="0"/>
              <w:rPr>
                <w:rFonts w:ascii="Times New Roman" w:hAnsi="Times New Roman"/>
                <w:sz w:val="20"/>
                <w:szCs w:val="20"/>
              </w:rPr>
            </w:pPr>
          </w:p>
        </w:tc>
      </w:tr>
    </w:tbl>
    <w:p w:rsidR="00074165" w:rsidRPr="005D5173" w:rsidRDefault="00074165" w:rsidP="00074165">
      <w:pPr>
        <w:rPr>
          <w:sz w:val="20"/>
          <w:szCs w:val="20"/>
        </w:rPr>
        <w:sectPr w:rsidR="00074165" w:rsidRPr="005D5173" w:rsidSect="00074165">
          <w:pgSz w:w="16838" w:h="11906" w:orient="landscape"/>
          <w:pgMar w:top="1135" w:right="567" w:bottom="567" w:left="1701" w:header="135"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lastRenderedPageBreak/>
        <w:t>3. Характеристика текущего состояния</w:t>
      </w:r>
    </w:p>
    <w:p w:rsidR="00074165" w:rsidRPr="005D5173" w:rsidRDefault="00074165" w:rsidP="00074165">
      <w:pPr>
        <w:pStyle w:val="ConsPlusNormal"/>
        <w:jc w:val="center"/>
        <w:outlineLvl w:val="0"/>
        <w:rPr>
          <w:rFonts w:ascii="Times New Roman" w:hAnsi="Times New Roman"/>
          <w:b/>
          <w:sz w:val="20"/>
          <w:szCs w:val="20"/>
        </w:rPr>
      </w:pPr>
      <w:r w:rsidRPr="005D5173">
        <w:rPr>
          <w:rFonts w:ascii="Times New Roman" w:hAnsi="Times New Roman"/>
          <w:b/>
          <w:sz w:val="20"/>
          <w:szCs w:val="20"/>
        </w:rPr>
        <w:t>сферы реализации муниципальной программы</w:t>
      </w:r>
    </w:p>
    <w:p w:rsidR="00074165" w:rsidRPr="005D5173" w:rsidRDefault="00074165" w:rsidP="00074165">
      <w:pPr>
        <w:rPr>
          <w:sz w:val="20"/>
          <w:szCs w:val="20"/>
        </w:rPr>
      </w:pPr>
    </w:p>
    <w:p w:rsidR="00074165" w:rsidRPr="005D5173" w:rsidRDefault="00074165" w:rsidP="00074165">
      <w:pPr>
        <w:ind w:firstLine="709"/>
        <w:jc w:val="both"/>
        <w:rPr>
          <w:sz w:val="20"/>
          <w:szCs w:val="20"/>
        </w:rPr>
      </w:pPr>
      <w:r w:rsidRPr="005D5173">
        <w:rPr>
          <w:sz w:val="20"/>
          <w:szCs w:val="20"/>
        </w:rPr>
        <w:t>Повышение эффективности и качества муниципального управления является одним из базовых условий обеспечения стабильности и устойчивого социально – экономического развития МО «Молчановский район».</w:t>
      </w:r>
    </w:p>
    <w:p w:rsidR="00074165" w:rsidRPr="005D5173" w:rsidRDefault="00074165" w:rsidP="00074165">
      <w:pPr>
        <w:ind w:firstLine="709"/>
        <w:jc w:val="both"/>
        <w:rPr>
          <w:sz w:val="20"/>
          <w:szCs w:val="20"/>
        </w:rPr>
      </w:pPr>
      <w:r w:rsidRPr="005D5173">
        <w:rPr>
          <w:sz w:val="20"/>
          <w:szCs w:val="20"/>
        </w:rPr>
        <w:t>Современная ситуация в сфере муниципального управления в Молчановском районе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принятых бюджетных решений по целям и задачам, в первую очередь в рамках программно – целевого подхода.</w:t>
      </w:r>
    </w:p>
    <w:p w:rsidR="00074165" w:rsidRPr="005D5173" w:rsidRDefault="00074165" w:rsidP="00074165">
      <w:pPr>
        <w:ind w:firstLine="709"/>
        <w:jc w:val="both"/>
        <w:rPr>
          <w:sz w:val="20"/>
          <w:szCs w:val="20"/>
        </w:rPr>
      </w:pPr>
      <w:r w:rsidRPr="005D5173">
        <w:rPr>
          <w:sz w:val="20"/>
          <w:szCs w:val="20"/>
        </w:rPr>
        <w:t>Подготовка, принятие и предстоящая реализация настоящей программы вызвана необходимостью совершенствования структуры муниципального управления в Молчановском районе.</w:t>
      </w:r>
    </w:p>
    <w:p w:rsidR="00074165" w:rsidRPr="005D5173" w:rsidRDefault="00074165" w:rsidP="00074165">
      <w:pPr>
        <w:ind w:firstLine="709"/>
        <w:jc w:val="both"/>
        <w:rPr>
          <w:sz w:val="20"/>
          <w:szCs w:val="20"/>
        </w:rPr>
      </w:pPr>
      <w:r w:rsidRPr="005D5173">
        <w:rPr>
          <w:sz w:val="20"/>
          <w:szCs w:val="20"/>
        </w:rPr>
        <w:t>Применение программно – целевого принципа планирования и исполнения бюджета муниципального образования «Молчановский район»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074165" w:rsidRPr="005D5173" w:rsidRDefault="00074165" w:rsidP="00074165">
      <w:pPr>
        <w:ind w:firstLine="709"/>
        <w:jc w:val="both"/>
        <w:rPr>
          <w:sz w:val="20"/>
          <w:szCs w:val="20"/>
        </w:rPr>
      </w:pPr>
      <w:r w:rsidRPr="005D5173">
        <w:rPr>
          <w:sz w:val="20"/>
          <w:szCs w:val="20"/>
        </w:rPr>
        <w:t>Муниципальная программа направлена на повышение эффективности деятельности органов местного самоуправления Молчановского района и достижение среднесрочной цели Стратегии социально – экономического развития муниципального образования «Молчановский район» до 2025 годы, утвержденной решением Думы Молчановского района от 29.01.2016 г. № 2.</w:t>
      </w:r>
    </w:p>
    <w:p w:rsidR="00074165" w:rsidRPr="005D5173" w:rsidRDefault="00074165" w:rsidP="00074165">
      <w:pPr>
        <w:ind w:firstLine="709"/>
        <w:jc w:val="both"/>
        <w:rPr>
          <w:sz w:val="20"/>
          <w:szCs w:val="20"/>
        </w:rPr>
      </w:pPr>
      <w:r w:rsidRPr="005D5173">
        <w:rPr>
          <w:sz w:val="20"/>
          <w:szCs w:val="20"/>
        </w:rPr>
        <w:t>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w:t>
      </w:r>
    </w:p>
    <w:p w:rsidR="00074165" w:rsidRPr="005D5173" w:rsidRDefault="00074165" w:rsidP="00074165">
      <w:pPr>
        <w:ind w:firstLine="709"/>
        <w:jc w:val="both"/>
        <w:rPr>
          <w:sz w:val="20"/>
          <w:szCs w:val="20"/>
        </w:rPr>
      </w:pPr>
      <w:r w:rsidRPr="005D5173">
        <w:rPr>
          <w:sz w:val="20"/>
          <w:szCs w:val="20"/>
        </w:rPr>
        <w:t>Основные направления, способствующие реализации цели муниципальной программы:</w:t>
      </w:r>
    </w:p>
    <w:p w:rsidR="00074165" w:rsidRPr="005D5173" w:rsidRDefault="00074165" w:rsidP="00074165">
      <w:pPr>
        <w:ind w:firstLine="709"/>
        <w:jc w:val="both"/>
        <w:rPr>
          <w:b/>
          <w:sz w:val="20"/>
          <w:szCs w:val="20"/>
        </w:rPr>
      </w:pPr>
      <w:r w:rsidRPr="005D5173">
        <w:rPr>
          <w:b/>
          <w:sz w:val="20"/>
          <w:szCs w:val="20"/>
        </w:rPr>
        <w:t>1. Эффективное управление муниципальным долгом муниципального образования «Молчановский район».</w:t>
      </w:r>
    </w:p>
    <w:p w:rsidR="00074165" w:rsidRPr="005D5173" w:rsidRDefault="00074165" w:rsidP="00074165">
      <w:pPr>
        <w:ind w:firstLine="709"/>
        <w:jc w:val="both"/>
        <w:rPr>
          <w:sz w:val="20"/>
          <w:szCs w:val="20"/>
        </w:rPr>
      </w:pPr>
      <w:r w:rsidRPr="005D5173">
        <w:rPr>
          <w:sz w:val="20"/>
          <w:szCs w:val="20"/>
        </w:rPr>
        <w:t xml:space="preserve">Сложная ситуация и нестабильность в развитии экономики страны оказывают влияние на поступление доходов в бюджеты бюджетной системы Российской Федерации и влекут за собой сокращение объемов финансовой поддержки бюджетов муниципальных образований. Как следствие, возникает риск разбалансированности бюджета, что в дальнейшем приводит к необходимости привлечения муниципальных внутренних заимствований и росту муниципального долга. </w:t>
      </w:r>
    </w:p>
    <w:p w:rsidR="00074165" w:rsidRPr="005D5173" w:rsidRDefault="00074165" w:rsidP="00074165">
      <w:pPr>
        <w:ind w:firstLine="709"/>
        <w:jc w:val="both"/>
        <w:rPr>
          <w:sz w:val="20"/>
          <w:szCs w:val="20"/>
        </w:rPr>
      </w:pPr>
      <w:r w:rsidRPr="005D5173">
        <w:rPr>
          <w:sz w:val="20"/>
          <w:szCs w:val="20"/>
        </w:rPr>
        <w:t>Управление муниципальным долгом является одним из важных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Под долговой политикой муниципального образования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 минимизация стоимости его обслуживания и равномерного распределения во времени связанных с долгом платежей.</w:t>
      </w:r>
    </w:p>
    <w:p w:rsidR="00074165" w:rsidRPr="005D5173" w:rsidRDefault="00074165" w:rsidP="00074165">
      <w:pPr>
        <w:ind w:firstLine="709"/>
        <w:jc w:val="both"/>
        <w:rPr>
          <w:sz w:val="20"/>
          <w:szCs w:val="20"/>
        </w:rPr>
      </w:pPr>
      <w:r w:rsidRPr="005D5173">
        <w:rPr>
          <w:sz w:val="20"/>
          <w:szCs w:val="20"/>
        </w:rPr>
        <w:t>Основной целью управления долгом является обеспечение исполнения расходных обязательств МО «Молчановский район» в полном объеме по более низкой стоимости заимствований на среднесрочную и долгосрочную перспективу.</w:t>
      </w:r>
    </w:p>
    <w:p w:rsidR="00074165" w:rsidRPr="005D5173" w:rsidRDefault="00074165" w:rsidP="00074165">
      <w:pPr>
        <w:ind w:firstLine="709"/>
        <w:jc w:val="both"/>
        <w:rPr>
          <w:sz w:val="20"/>
          <w:szCs w:val="20"/>
        </w:rPr>
      </w:pPr>
      <w:r w:rsidRPr="005D5173">
        <w:rPr>
          <w:sz w:val="20"/>
          <w:szCs w:val="20"/>
        </w:rPr>
        <w:t>Принципами управления долгом являются:</w:t>
      </w:r>
    </w:p>
    <w:p w:rsidR="00074165" w:rsidRPr="005D5173" w:rsidRDefault="00074165" w:rsidP="00074165">
      <w:pPr>
        <w:ind w:firstLine="709"/>
        <w:jc w:val="both"/>
        <w:rPr>
          <w:sz w:val="20"/>
          <w:szCs w:val="20"/>
        </w:rPr>
      </w:pPr>
      <w:r w:rsidRPr="005D5173">
        <w:rPr>
          <w:sz w:val="20"/>
          <w:szCs w:val="20"/>
        </w:rPr>
        <w:t>-сохранение объемов долговых обязательств муниципального образования на экономически безопасном уровне;</w:t>
      </w:r>
    </w:p>
    <w:p w:rsidR="00074165" w:rsidRPr="005D5173" w:rsidRDefault="00074165" w:rsidP="00074165">
      <w:pPr>
        <w:ind w:firstLine="709"/>
        <w:jc w:val="both"/>
        <w:rPr>
          <w:sz w:val="20"/>
          <w:szCs w:val="20"/>
        </w:rPr>
      </w:pPr>
      <w:r w:rsidRPr="005D5173">
        <w:rPr>
          <w:sz w:val="20"/>
          <w:szCs w:val="20"/>
        </w:rPr>
        <w:t>-полнота и своевременность исполнения долговых и иных обязательств;</w:t>
      </w:r>
    </w:p>
    <w:p w:rsidR="00074165" w:rsidRPr="005D5173" w:rsidRDefault="00074165" w:rsidP="00074165">
      <w:pPr>
        <w:ind w:firstLine="709"/>
        <w:jc w:val="both"/>
        <w:rPr>
          <w:sz w:val="20"/>
          <w:szCs w:val="20"/>
        </w:rPr>
      </w:pPr>
      <w:r w:rsidRPr="005D5173">
        <w:rPr>
          <w:sz w:val="20"/>
          <w:szCs w:val="20"/>
        </w:rPr>
        <w:t>-сокращение стоимости обслуживания долга;</w:t>
      </w:r>
    </w:p>
    <w:p w:rsidR="00074165" w:rsidRPr="005D5173" w:rsidRDefault="00074165" w:rsidP="00074165">
      <w:pPr>
        <w:ind w:firstLine="709"/>
        <w:jc w:val="both"/>
        <w:rPr>
          <w:sz w:val="20"/>
          <w:szCs w:val="20"/>
        </w:rPr>
      </w:pPr>
      <w:r w:rsidRPr="005D5173">
        <w:rPr>
          <w:sz w:val="20"/>
          <w:szCs w:val="20"/>
        </w:rPr>
        <w:t>-прозрачность управления долгом и доступность информации о нем.</w:t>
      </w:r>
    </w:p>
    <w:p w:rsidR="00074165" w:rsidRPr="005D5173" w:rsidRDefault="00074165" w:rsidP="00074165">
      <w:pPr>
        <w:ind w:firstLine="709"/>
        <w:jc w:val="both"/>
        <w:rPr>
          <w:sz w:val="20"/>
          <w:szCs w:val="20"/>
        </w:rPr>
      </w:pPr>
      <w:r w:rsidRPr="005D5173">
        <w:rPr>
          <w:sz w:val="20"/>
          <w:szCs w:val="20"/>
        </w:rPr>
        <w:t>Основными задачами управления долгом являются:</w:t>
      </w:r>
    </w:p>
    <w:p w:rsidR="00074165" w:rsidRPr="005D5173" w:rsidRDefault="00074165" w:rsidP="00074165">
      <w:pPr>
        <w:ind w:firstLine="709"/>
        <w:jc w:val="both"/>
        <w:rPr>
          <w:sz w:val="20"/>
          <w:szCs w:val="20"/>
        </w:rPr>
      </w:pPr>
      <w:r w:rsidRPr="005D5173">
        <w:rPr>
          <w:sz w:val="20"/>
          <w:szCs w:val="20"/>
        </w:rPr>
        <w:t>-повышение эффективности муниципальных заимствований;</w:t>
      </w:r>
    </w:p>
    <w:p w:rsidR="00074165" w:rsidRPr="005D5173" w:rsidRDefault="00074165" w:rsidP="00074165">
      <w:pPr>
        <w:ind w:firstLine="709"/>
        <w:jc w:val="both"/>
        <w:rPr>
          <w:sz w:val="20"/>
          <w:szCs w:val="20"/>
        </w:rPr>
      </w:pPr>
      <w:r w:rsidRPr="005D5173">
        <w:rPr>
          <w:sz w:val="20"/>
          <w:szCs w:val="20"/>
        </w:rPr>
        <w:t>-оптимизация структуры долга с целью минимизации его обслуживания;</w:t>
      </w:r>
    </w:p>
    <w:p w:rsidR="00074165" w:rsidRPr="005D5173" w:rsidRDefault="00074165" w:rsidP="00074165">
      <w:pPr>
        <w:ind w:firstLine="709"/>
        <w:jc w:val="both"/>
        <w:rPr>
          <w:sz w:val="20"/>
          <w:szCs w:val="20"/>
        </w:rPr>
      </w:pPr>
      <w:r w:rsidRPr="005D5173">
        <w:rPr>
          <w:sz w:val="20"/>
          <w:szCs w:val="20"/>
        </w:rPr>
        <w:t>-сокращение рисков, связанных с осуществлением заимствований;</w:t>
      </w:r>
    </w:p>
    <w:p w:rsidR="00074165" w:rsidRPr="005D5173" w:rsidRDefault="00074165" w:rsidP="00074165">
      <w:pPr>
        <w:ind w:firstLine="709"/>
        <w:jc w:val="both"/>
        <w:rPr>
          <w:sz w:val="20"/>
          <w:szCs w:val="20"/>
        </w:rPr>
      </w:pPr>
      <w:r w:rsidRPr="005D5173">
        <w:rPr>
          <w:sz w:val="20"/>
          <w:szCs w:val="20"/>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074165" w:rsidRPr="005D5173" w:rsidRDefault="00074165" w:rsidP="00074165">
      <w:pPr>
        <w:ind w:firstLine="709"/>
        <w:jc w:val="both"/>
        <w:rPr>
          <w:sz w:val="20"/>
          <w:szCs w:val="20"/>
        </w:rPr>
      </w:pPr>
      <w:r w:rsidRPr="005D5173">
        <w:rPr>
          <w:sz w:val="20"/>
          <w:szCs w:val="20"/>
        </w:rPr>
        <w:t>-обеспечение раскрытия информации о долге.</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Программа муниципальных внутренних заимствований МО «Молчановский район» ежегодно утверждается Думой Молчановского района в качестве приложения к решению о бюджете МО «Молчановский район» на очередной финансовый год.</w:t>
      </w:r>
    </w:p>
    <w:p w:rsidR="00074165" w:rsidRPr="005D5173" w:rsidRDefault="00074165" w:rsidP="00074165">
      <w:pPr>
        <w:ind w:firstLine="709"/>
        <w:jc w:val="both"/>
        <w:rPr>
          <w:sz w:val="20"/>
          <w:szCs w:val="20"/>
        </w:rPr>
      </w:pPr>
      <w:r w:rsidRPr="005D5173">
        <w:rPr>
          <w:sz w:val="20"/>
          <w:szCs w:val="20"/>
        </w:rPr>
        <w:lastRenderedPageBreak/>
        <w:t xml:space="preserve">Муниципальный долг МО «Молчановский район» по состоянию на 01.01.2025 составит 3 706,7 тыс. рублей. </w:t>
      </w:r>
    </w:p>
    <w:p w:rsidR="00074165" w:rsidRPr="005D5173" w:rsidRDefault="00074165" w:rsidP="00074165">
      <w:pPr>
        <w:ind w:firstLine="709"/>
        <w:jc w:val="both"/>
        <w:rPr>
          <w:sz w:val="20"/>
          <w:szCs w:val="20"/>
        </w:rPr>
      </w:pPr>
      <w:r w:rsidRPr="005D5173">
        <w:rPr>
          <w:sz w:val="20"/>
          <w:szCs w:val="20"/>
        </w:rPr>
        <w:t>Муниципальный долг МО «Молчановский район» за последние три года составлял: на 01.01.2022 г. – 6 666,6 тыс. рублей, на 01.01.2023-  9 649,3 тыс. рублей, на 01.01.2024 – 6 678,0 тыс. рублей.</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При недостаточности доходных источников и недостаточности основного и единственного источника финансирования дефицита - остатков средств на счетах бюджета в очередном финансовом году и плановом периоде очень высока вероятность привлечения таких источников финансирования дефицита бюджета, как бюджетные кредиты от других бюджетов бюджетной системы Российской Федерации.</w:t>
      </w:r>
    </w:p>
    <w:p w:rsidR="00074165" w:rsidRPr="00074165"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Возникновение муниципального долга МО «Молчановский район» путем привлечения бюджетного кредита влечет за собой и увеличение расходов на его обслуживание. Расходы на обслуживание муниципального долга планируются исходя из условий предоставления бюджетных кредитов из областного бюджета и объемов средств, планируемых к привлечению в предстоящем финансовом году и плановом периоде.</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Расходы на обслуживание муниципальных долговых обязательств составили: за 2022 год – 281,4 тыс. рублей, за 2023 год – 482,2 тыс. рублей. В 2024 году указанные расходы составят 292,5 тыс. рублей.                                                                                                                                                                                                                                                     </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Привлечение долговых обязательств МО «Молчановский район» и осуществление расходов на их обслуживание основаны на соблюдении ограничений, устанавливаемых Бюджетным </w:t>
      </w:r>
      <w:hyperlink r:id="rId68" w:history="1">
        <w:r w:rsidRPr="005D5173">
          <w:rPr>
            <w:rFonts w:ascii="Times New Roman" w:hAnsi="Times New Roman"/>
            <w:sz w:val="20"/>
            <w:szCs w:val="20"/>
          </w:rPr>
          <w:t>кодексом</w:t>
        </w:r>
      </w:hyperlink>
      <w:r w:rsidRPr="005D5173">
        <w:rPr>
          <w:rFonts w:ascii="Times New Roman" w:hAnsi="Times New Roman"/>
          <w:sz w:val="20"/>
          <w:szCs w:val="20"/>
        </w:rPr>
        <w:t xml:space="preserve"> Российской Федерации, текущих и планируемых потребностях в заемных ресурсах и на учете возникновения возможных рисков, связанных с управлением муниципальным долгом.</w:t>
      </w:r>
    </w:p>
    <w:p w:rsidR="00074165" w:rsidRPr="005D5173" w:rsidRDefault="00074165" w:rsidP="00074165">
      <w:pPr>
        <w:pStyle w:val="ConsPlusNormal"/>
        <w:ind w:firstLine="709"/>
        <w:jc w:val="both"/>
        <w:rPr>
          <w:rFonts w:ascii="Times New Roman" w:hAnsi="Times New Roman"/>
          <w:sz w:val="20"/>
          <w:szCs w:val="20"/>
        </w:rPr>
      </w:pPr>
      <w:proofErr w:type="gramStart"/>
      <w:r w:rsidRPr="005D5173">
        <w:rPr>
          <w:rFonts w:ascii="Times New Roman" w:hAnsi="Times New Roman"/>
          <w:sz w:val="20"/>
          <w:szCs w:val="20"/>
        </w:rPr>
        <w:t xml:space="preserve">В соответствии с Бюджетным </w:t>
      </w:r>
      <w:hyperlink r:id="rId69" w:history="1">
        <w:r w:rsidRPr="005D5173">
          <w:rPr>
            <w:rFonts w:ascii="Times New Roman" w:hAnsi="Times New Roman"/>
            <w:sz w:val="20"/>
            <w:szCs w:val="20"/>
          </w:rPr>
          <w:t>кодексом</w:t>
        </w:r>
      </w:hyperlink>
      <w:r w:rsidRPr="005D5173">
        <w:rPr>
          <w:rFonts w:ascii="Times New Roman" w:hAnsi="Times New Roman"/>
          <w:sz w:val="20"/>
          <w:szCs w:val="20"/>
        </w:rPr>
        <w:t xml:space="preserve">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а объем расходов на его обслуживание, утвержденный решением о бюджете, не должен превышать 10% объема расходов бюджета, за исключением объема расходов, которые</w:t>
      </w:r>
      <w:proofErr w:type="gramEnd"/>
      <w:r w:rsidRPr="005D5173">
        <w:rPr>
          <w:rFonts w:ascii="Times New Roman" w:hAnsi="Times New Roman"/>
          <w:sz w:val="20"/>
          <w:szCs w:val="20"/>
        </w:rPr>
        <w:t xml:space="preserve"> осуществляются за счет субвенций, предоставляемых из бюджетов бюджетной системы Российской Федерации.</w:t>
      </w:r>
    </w:p>
    <w:p w:rsidR="00074165" w:rsidRPr="005D5173" w:rsidRDefault="00074165" w:rsidP="00074165">
      <w:pPr>
        <w:ind w:firstLine="709"/>
        <w:jc w:val="both"/>
        <w:rPr>
          <w:sz w:val="20"/>
          <w:szCs w:val="20"/>
        </w:rPr>
      </w:pPr>
      <w:r w:rsidRPr="005D5173">
        <w:rPr>
          <w:sz w:val="20"/>
          <w:szCs w:val="20"/>
        </w:rPr>
        <w:t>В целях оптимизации долговой нагрузки на бюджет МО «Молчановский район» необходимо продолжать политику принятия взвешенных решений по привлечению дополнительных кредитных ресурсов на покрытие дефицита бюджета МО «Молчановский район».</w:t>
      </w:r>
    </w:p>
    <w:p w:rsidR="00074165" w:rsidRPr="005D5173" w:rsidRDefault="00074165" w:rsidP="00074165">
      <w:pPr>
        <w:ind w:firstLine="709"/>
        <w:jc w:val="both"/>
        <w:rPr>
          <w:b/>
          <w:sz w:val="20"/>
          <w:szCs w:val="20"/>
        </w:rPr>
      </w:pPr>
      <w:r w:rsidRPr="005D5173">
        <w:rPr>
          <w:b/>
          <w:sz w:val="20"/>
          <w:szCs w:val="20"/>
        </w:rPr>
        <w:t>2. Обеспечение эффективного использования современных информационных технологий в бюджетном процессе Молчановского района.</w:t>
      </w:r>
    </w:p>
    <w:p w:rsidR="00074165" w:rsidRPr="005D5173" w:rsidRDefault="00074165" w:rsidP="00074165">
      <w:pPr>
        <w:ind w:firstLine="709"/>
        <w:jc w:val="both"/>
        <w:rPr>
          <w:b/>
          <w:sz w:val="20"/>
          <w:szCs w:val="20"/>
        </w:rPr>
      </w:pPr>
      <w:r w:rsidRPr="005D5173">
        <w:rPr>
          <w:sz w:val="20"/>
          <w:szCs w:val="20"/>
        </w:rPr>
        <w:t xml:space="preserve">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w:t>
      </w:r>
      <w:proofErr w:type="gramStart"/>
      <w:r w:rsidRPr="005D5173">
        <w:rPr>
          <w:sz w:val="20"/>
          <w:szCs w:val="20"/>
        </w:rPr>
        <w:t>требованиям</w:t>
      </w:r>
      <w:proofErr w:type="gramEnd"/>
      <w:r w:rsidRPr="005D5173">
        <w:rPr>
          <w:sz w:val="20"/>
          <w:szCs w:val="20"/>
        </w:rPr>
        <w:t xml:space="preserve"> возможно обеспечить только путем развития информационных технологий, перевода их на качественно новый уровень сбора и обработки информации.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Бюджетный процесс претерпевает значительные изменения в последнее время, что отражается в первую очередь в многочисленных изменениях в </w:t>
      </w:r>
      <w:proofErr w:type="gramStart"/>
      <w:r w:rsidRPr="005D5173">
        <w:rPr>
          <w:rFonts w:ascii="Times New Roman" w:hAnsi="Times New Roman"/>
          <w:sz w:val="20"/>
          <w:szCs w:val="20"/>
        </w:rPr>
        <w:t>Бюджетном</w:t>
      </w:r>
      <w:proofErr w:type="gramEnd"/>
      <w:r w:rsidRPr="005D5173">
        <w:rPr>
          <w:rFonts w:ascii="Times New Roman" w:hAnsi="Times New Roman"/>
          <w:sz w:val="20"/>
          <w:szCs w:val="20"/>
        </w:rPr>
        <w:t xml:space="preserve"> </w:t>
      </w:r>
      <w:hyperlink r:id="rId70" w:history="1">
        <w:r w:rsidRPr="005D5173">
          <w:rPr>
            <w:rFonts w:ascii="Times New Roman" w:hAnsi="Times New Roman"/>
            <w:sz w:val="20"/>
            <w:szCs w:val="20"/>
          </w:rPr>
          <w:t>кодекс</w:t>
        </w:r>
      </w:hyperlink>
      <w:r w:rsidRPr="005D5173">
        <w:rPr>
          <w:rFonts w:ascii="Times New Roman" w:hAnsi="Times New Roman"/>
          <w:sz w:val="20"/>
          <w:szCs w:val="20"/>
        </w:rPr>
        <w:t>е Российской Федерации. Указанные изменения необходимо отслеживать и своевременно вносить изменения (отменять, издавать) в муниципальные правовые акты в сфере управления муниципальными финансами.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Процедуры, осуществляемые в соответствии с Бюджетным кодексом Российской Федерации,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w:t>
      </w:r>
      <w:proofErr w:type="gramStart"/>
      <w:r w:rsidRPr="005D5173">
        <w:rPr>
          <w:rFonts w:ascii="Times New Roman" w:hAnsi="Times New Roman"/>
          <w:sz w:val="20"/>
          <w:szCs w:val="20"/>
        </w:rPr>
        <w:t>работы всех информационных систем Управления финансов Администрации</w:t>
      </w:r>
      <w:proofErr w:type="gramEnd"/>
      <w:r w:rsidRPr="005D5173">
        <w:rPr>
          <w:rFonts w:ascii="Times New Roman" w:hAnsi="Times New Roman"/>
          <w:sz w:val="20"/>
          <w:szCs w:val="20"/>
        </w:rPr>
        <w:t xml:space="preserve"> Молчановского района и постоянного доступа в Интернет.</w:t>
      </w:r>
    </w:p>
    <w:p w:rsidR="00074165" w:rsidRPr="005D5173" w:rsidRDefault="00074165" w:rsidP="00074165">
      <w:pPr>
        <w:pStyle w:val="ConsPlusNormal"/>
        <w:ind w:firstLine="709"/>
        <w:jc w:val="both"/>
        <w:rPr>
          <w:rFonts w:ascii="Times New Roman" w:hAnsi="Times New Roman"/>
          <w:b/>
          <w:sz w:val="20"/>
          <w:szCs w:val="20"/>
        </w:rPr>
      </w:pPr>
      <w:r w:rsidRPr="005D5173">
        <w:rPr>
          <w:rFonts w:ascii="Times New Roman" w:hAnsi="Times New Roman"/>
          <w:b/>
          <w:sz w:val="20"/>
          <w:szCs w:val="20"/>
        </w:rPr>
        <w:t>3. Совершенствование механизма межбюджетных отношений в Молчановском районе.</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Особое значение имеют вопросы межбюджетных отношений в Молчановском районе на уровне «муниципальный район - сельские поселения».</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Выравнивание уровня бюджетной обеспеченности поселений, входящих в состав муниципального </w:t>
      </w:r>
      <w:r w:rsidRPr="005D5173">
        <w:rPr>
          <w:rFonts w:ascii="Times New Roman" w:hAnsi="Times New Roman"/>
          <w:sz w:val="20"/>
          <w:szCs w:val="20"/>
        </w:rPr>
        <w:lastRenderedPageBreak/>
        <w:t xml:space="preserve">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71" w:history="1">
        <w:r w:rsidRPr="005D5173">
          <w:rPr>
            <w:rFonts w:ascii="Times New Roman" w:hAnsi="Times New Roman"/>
            <w:sz w:val="20"/>
            <w:szCs w:val="20"/>
          </w:rPr>
          <w:t>статьей 15</w:t>
        </w:r>
      </w:hyperlink>
      <w:r w:rsidRPr="005D5173">
        <w:rPr>
          <w:rFonts w:ascii="Times New Roman" w:hAnsi="Times New Roman"/>
          <w:sz w:val="20"/>
          <w:szCs w:val="20"/>
        </w:rPr>
        <w:t xml:space="preserve"> Федерального закона № 131-ФЗ от 06.10.2003 «Об общих принципах организации местного самоуправления в Российской Федерации».</w:t>
      </w:r>
    </w:p>
    <w:p w:rsidR="00074165" w:rsidRPr="005D5173" w:rsidRDefault="00074165" w:rsidP="00074165">
      <w:pPr>
        <w:ind w:firstLine="709"/>
        <w:jc w:val="both"/>
        <w:rPr>
          <w:b/>
          <w:sz w:val="20"/>
          <w:szCs w:val="20"/>
        </w:rPr>
      </w:pPr>
      <w:r w:rsidRPr="005D5173">
        <w:rPr>
          <w:b/>
          <w:sz w:val="20"/>
          <w:szCs w:val="20"/>
        </w:rPr>
        <w:t>4. Развитие муниципальной службы в МО «Молчановский район».</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сдачи квалификационного экзамена с присвоением классного чина, рациональное использование существующего кадрового потенциала и подготовку нового, освоение новых возможностей развития муниципальной службы, предоставляемых новыми технологиями, в частности, информационными системами сети Интернет.</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Главными направлениями развития муниципальной службы являются:</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-создание комплексной нормативной правовой основы регулирования муниципальной службы (в пределах полномочий);</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-рациональное использование в системе муниципальной службы современных информационных технологий.</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Необходимость реализации программы обусловлена современным состоянием муниципальной службы, а именно:</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-недостаточная открытость муниципальной службы негативно влияет на общественное мнение и престиж службы.</w:t>
      </w:r>
    </w:p>
    <w:p w:rsidR="00074165" w:rsidRPr="005D5173" w:rsidRDefault="00074165" w:rsidP="00074165">
      <w:pPr>
        <w:pStyle w:val="formattexttopleveltext"/>
        <w:spacing w:before="0" w:beforeAutospacing="0" w:after="0" w:afterAutospacing="0"/>
        <w:ind w:firstLine="709"/>
        <w:jc w:val="both"/>
        <w:textAlignment w:val="baseline"/>
        <w:rPr>
          <w:spacing w:val="2"/>
          <w:sz w:val="20"/>
          <w:szCs w:val="20"/>
        </w:rPr>
      </w:pPr>
      <w:r w:rsidRPr="005D5173">
        <w:rPr>
          <w:spacing w:val="2"/>
          <w:sz w:val="20"/>
          <w:szCs w:val="20"/>
        </w:rPr>
        <w:t>Реализация мероприятий программы должна привести к созданию условий для развития муниципальной службы, а также повышения эффективности кадровой политики в сфере муниципальной службы, результативности, роли и престижа муниципальной службы.</w:t>
      </w:r>
    </w:p>
    <w:p w:rsidR="00074165" w:rsidRPr="005D5173" w:rsidRDefault="00074165" w:rsidP="00074165">
      <w:pPr>
        <w:ind w:firstLine="709"/>
        <w:jc w:val="both"/>
        <w:rPr>
          <w:b/>
          <w:sz w:val="20"/>
          <w:szCs w:val="20"/>
        </w:rPr>
      </w:pPr>
      <w:r w:rsidRPr="005D5173">
        <w:rPr>
          <w:b/>
          <w:sz w:val="20"/>
          <w:szCs w:val="20"/>
        </w:rPr>
        <w:t>5. Эффективное управление муниципальными ресурсами МО «Молчановский район».</w:t>
      </w:r>
    </w:p>
    <w:p w:rsidR="00074165" w:rsidRPr="005D5173" w:rsidRDefault="00074165" w:rsidP="00074165">
      <w:pPr>
        <w:ind w:firstLine="709"/>
        <w:jc w:val="both"/>
        <w:rPr>
          <w:sz w:val="20"/>
          <w:szCs w:val="20"/>
        </w:rPr>
      </w:pPr>
      <w:r w:rsidRPr="005D5173">
        <w:rPr>
          <w:sz w:val="20"/>
          <w:szCs w:val="20"/>
        </w:rPr>
        <w:t>Одним из направлений программы «Муниципальное управление Молчановского района на 2022-2029 годы» является рациональное использование муниципальных ресурсов МО «Молчановский район»</w:t>
      </w:r>
    </w:p>
    <w:p w:rsidR="00074165" w:rsidRPr="005D5173" w:rsidRDefault="00074165" w:rsidP="00074165">
      <w:pPr>
        <w:ind w:firstLine="709"/>
        <w:jc w:val="both"/>
        <w:rPr>
          <w:sz w:val="20"/>
          <w:szCs w:val="20"/>
        </w:rPr>
      </w:pPr>
      <w:r w:rsidRPr="005D5173">
        <w:rPr>
          <w:sz w:val="20"/>
          <w:szCs w:val="20"/>
        </w:rPr>
        <w:t xml:space="preserve">В соответствии с </w:t>
      </w:r>
      <w:hyperlink r:id="rId72" w:history="1">
        <w:r w:rsidRPr="005D5173">
          <w:rPr>
            <w:rStyle w:val="a5"/>
            <w:sz w:val="20"/>
            <w:szCs w:val="20"/>
          </w:rPr>
          <w:t>п. 3 ч. 1 ст. 16</w:t>
        </w:r>
      </w:hyperlink>
      <w:r w:rsidRPr="005D5173">
        <w:rPr>
          <w:sz w:val="20"/>
          <w:szCs w:val="20"/>
        </w:rPr>
        <w:t xml:space="preserve"> Федерального закона от 06.10.2003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074165" w:rsidRPr="005D5173" w:rsidRDefault="00074165" w:rsidP="00074165">
      <w:pPr>
        <w:ind w:firstLine="709"/>
        <w:jc w:val="both"/>
        <w:rPr>
          <w:sz w:val="20"/>
          <w:szCs w:val="20"/>
        </w:rPr>
      </w:pPr>
      <w:r w:rsidRPr="005D5173">
        <w:rPr>
          <w:sz w:val="20"/>
          <w:szCs w:val="20"/>
        </w:rPr>
        <w:t xml:space="preserve">Согласно </w:t>
      </w:r>
      <w:hyperlink r:id="rId73" w:history="1">
        <w:r w:rsidRPr="005D5173">
          <w:rPr>
            <w:rStyle w:val="a5"/>
            <w:sz w:val="20"/>
            <w:szCs w:val="20"/>
          </w:rPr>
          <w:t>Положению</w:t>
        </w:r>
      </w:hyperlink>
      <w:r w:rsidRPr="005D5173">
        <w:rPr>
          <w:sz w:val="20"/>
          <w:szCs w:val="20"/>
        </w:rPr>
        <w:t xml:space="preserve"> об Отделе по управлению муниципальным имуществом Администрации Молчановского района Томской области, утвержденному решением Думы Молчановского района Томской области от 30.05.2013 № 33 (далее - Отдел), указанные вопросы являются предметом деятельности Отдела.</w:t>
      </w:r>
    </w:p>
    <w:p w:rsidR="00074165" w:rsidRPr="005D5173" w:rsidRDefault="00074165" w:rsidP="00074165">
      <w:pPr>
        <w:ind w:firstLine="709"/>
        <w:jc w:val="both"/>
        <w:rPr>
          <w:sz w:val="20"/>
          <w:szCs w:val="20"/>
        </w:rPr>
      </w:pPr>
      <w:r w:rsidRPr="005D5173">
        <w:rPr>
          <w:sz w:val="20"/>
          <w:szCs w:val="20"/>
        </w:rPr>
        <w:t>Работа по повышению качества управления муниципальным имуществом и земельными участками осуществляется по следующим основным направлениям:</w:t>
      </w:r>
    </w:p>
    <w:p w:rsidR="00074165" w:rsidRPr="005D5173" w:rsidRDefault="00074165" w:rsidP="00074165">
      <w:pPr>
        <w:ind w:firstLine="709"/>
        <w:jc w:val="both"/>
        <w:rPr>
          <w:sz w:val="20"/>
          <w:szCs w:val="20"/>
        </w:rPr>
      </w:pPr>
      <w:r w:rsidRPr="005D5173">
        <w:rPr>
          <w:sz w:val="20"/>
          <w:szCs w:val="20"/>
        </w:rPr>
        <w:t>-обеспечение полноты учета объектов муниципальной собственности;</w:t>
      </w:r>
    </w:p>
    <w:p w:rsidR="00074165" w:rsidRPr="005D5173" w:rsidRDefault="00074165" w:rsidP="00074165">
      <w:pPr>
        <w:ind w:firstLine="709"/>
        <w:jc w:val="both"/>
        <w:rPr>
          <w:sz w:val="20"/>
          <w:szCs w:val="20"/>
        </w:rPr>
      </w:pPr>
      <w:r w:rsidRPr="005D5173">
        <w:rPr>
          <w:sz w:val="20"/>
          <w:szCs w:val="20"/>
        </w:rPr>
        <w:t>-повышение эффективности использования муниципального имущества и земельных ресурсов.</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От того, насколько оперативно, эффективно и удачно будут решаться эти вопросы, зависит социальная и бюджетная политика Молчановского района, реализация социально-экономических приоритетов развития района.</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На достижение цели направлена деятельность Отдела.</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1. 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Учет муниципального имущества осуществляется в соответствии с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Реестр муниципальной собственности МО «Молчановский район»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 В настоящее время внедряется в эксплуатацию программа 1С «Реестр государственного и муниципального имущества», позволяющая вести учет имущества и осуществлять </w:t>
      </w:r>
      <w:proofErr w:type="gramStart"/>
      <w:r w:rsidRPr="005D5173">
        <w:rPr>
          <w:rFonts w:ascii="Times New Roman" w:hAnsi="Times New Roman"/>
          <w:sz w:val="20"/>
          <w:szCs w:val="20"/>
        </w:rPr>
        <w:t>контроль за</w:t>
      </w:r>
      <w:proofErr w:type="gramEnd"/>
      <w:r w:rsidRPr="005D5173">
        <w:rPr>
          <w:rFonts w:ascii="Times New Roman" w:hAnsi="Times New Roman"/>
          <w:sz w:val="20"/>
          <w:szCs w:val="20"/>
        </w:rPr>
        <w:t xml:space="preserve"> его движением и использованием.</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Учитывая, что не все недвижимое имущество, находящееся в Реестре муниципальной собственности МО «Молчановский район»,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w:t>
      </w:r>
      <w:r w:rsidRPr="005D5173">
        <w:rPr>
          <w:rFonts w:ascii="Times New Roman" w:hAnsi="Times New Roman"/>
          <w:sz w:val="20"/>
          <w:szCs w:val="20"/>
        </w:rPr>
        <w:lastRenderedPageBreak/>
        <w:t>надлежащего учета таких объектов недвижимости, необходимо осуществить ряд мероприятий:</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1.1. Для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1.2. Оценка рыночной стоимости объектов, находящихся в собственности МО «Молчановский район», осуществляется в рамках Федерального закона от 29.07.1998 № 135-ФЗ «Об оценочной деятельности в Российской Федерации».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Данная работа направлена на повышение эффективности учета, актуализацию данных о муниципальном имуществе, а также обеспечение процесса, связанного с распоряжением муниципальным имуществом, направленного на пополнение доходной части бюджета МО «Молчановский район», развитие и регулирование социально значимых отраслей района.</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2. В соответствии с Федеральным законом</w:t>
      </w:r>
      <w:hyperlink r:id="rId74" w:history="1"/>
      <w:r w:rsidRPr="005D5173">
        <w:rPr>
          <w:rFonts w:ascii="Times New Roman" w:hAnsi="Times New Roman"/>
          <w:sz w:val="20"/>
          <w:szCs w:val="20"/>
        </w:rPr>
        <w:t xml:space="preserve"> от 06.10.2003 №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им для исполнения закрепленных за ними публичных полномочий, в частности оказания публичных услуг гражданам.</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Проводится работа по передаче в хозяйственное ведение, оперативное управление муниципальным организациям объектов недвижимости, находящихся в муниципальной имущественной Казне МО «Молчановский район» без обременений. Кроме того, ведется работа по изготовлению технической документации и государственной регистрации права собственности МО «Молчановский район» пустующих объектов недвижимости для дальнейшей передачи в аренду и безвозмездное пользование.</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С целью повышения эффективности распоряжения муниципальным имуществом осуществляются следующие мероприятия:</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2.1. Аренда муниципального имущества. </w:t>
      </w:r>
      <w:proofErr w:type="gramStart"/>
      <w:r w:rsidRPr="005D5173">
        <w:rPr>
          <w:rFonts w:ascii="Times New Roman" w:hAnsi="Times New Roman"/>
          <w:sz w:val="20"/>
          <w:szCs w:val="20"/>
        </w:rPr>
        <w:t xml:space="preserve">В соответствии с действующим законодательством (Федеральный </w:t>
      </w:r>
      <w:hyperlink r:id="rId75" w:history="1">
        <w:r w:rsidRPr="005D5173">
          <w:rPr>
            <w:rFonts w:ascii="Times New Roman" w:hAnsi="Times New Roman"/>
            <w:sz w:val="20"/>
            <w:szCs w:val="20"/>
          </w:rPr>
          <w:t>закон</w:t>
        </w:r>
      </w:hyperlink>
      <w:r w:rsidRPr="005D5173">
        <w:rPr>
          <w:rFonts w:ascii="Times New Roman" w:hAnsi="Times New Roman"/>
          <w:sz w:val="20"/>
          <w:szCs w:val="20"/>
        </w:rPr>
        <w:t xml:space="preserve"> от 26.07.2006 № 135-ФЗ «О защите конкуренции», </w:t>
      </w:r>
      <w:hyperlink r:id="rId76" w:history="1">
        <w:r w:rsidRPr="005D5173">
          <w:rPr>
            <w:rFonts w:ascii="Times New Roman" w:hAnsi="Times New Roman"/>
            <w:sz w:val="20"/>
            <w:szCs w:val="20"/>
          </w:rPr>
          <w:t>Приказ</w:t>
        </w:r>
      </w:hyperlink>
      <w:r w:rsidRPr="005D5173">
        <w:rPr>
          <w:rFonts w:ascii="Times New Roman" w:hAnsi="Times New Roman"/>
          <w:sz w:val="20"/>
          <w:szCs w:val="20"/>
        </w:rPr>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5D5173">
        <w:rPr>
          <w:rFonts w:ascii="Times New Roman" w:hAnsi="Times New Roman"/>
          <w:sz w:val="20"/>
          <w:szCs w:val="20"/>
        </w:rPr>
        <w:t xml:space="preserve">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2.2. Передача имущества в безвозмездное пользование. В основном в безвозмездное пользование передается имущество государственным органам и учреждениям, некоммерческим организациям.</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 xml:space="preserve">2.3. </w:t>
      </w:r>
      <w:proofErr w:type="gramStart"/>
      <w:r w:rsidRPr="005D5173">
        <w:rPr>
          <w:rFonts w:ascii="Times New Roman" w:hAnsi="Times New Roman"/>
          <w:sz w:val="20"/>
          <w:szCs w:val="20"/>
        </w:rPr>
        <w:t xml:space="preserve">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разработанным на основании Федерального </w:t>
      </w:r>
      <w:hyperlink r:id="rId77" w:history="1">
        <w:r w:rsidRPr="005D5173">
          <w:rPr>
            <w:rFonts w:ascii="Times New Roman" w:hAnsi="Times New Roman"/>
            <w:sz w:val="20"/>
            <w:szCs w:val="20"/>
          </w:rPr>
          <w:t>закона</w:t>
        </w:r>
      </w:hyperlink>
      <w:r w:rsidRPr="005D5173">
        <w:rPr>
          <w:rFonts w:ascii="Times New Roman" w:hAnsi="Times New Roman"/>
          <w:sz w:val="20"/>
          <w:szCs w:val="20"/>
        </w:rPr>
        <w:t xml:space="preserve"> от 21.12.2001 № 178-ФЗ «О приватизации государственного и муниципального имущества», с учетом положений Федерального </w:t>
      </w:r>
      <w:hyperlink r:id="rId78" w:history="1">
        <w:r w:rsidRPr="005D5173">
          <w:rPr>
            <w:rFonts w:ascii="Times New Roman" w:hAnsi="Times New Roman"/>
            <w:sz w:val="20"/>
            <w:szCs w:val="20"/>
          </w:rPr>
          <w:t>закона</w:t>
        </w:r>
      </w:hyperlink>
      <w:r w:rsidRPr="005D5173">
        <w:rPr>
          <w:rFonts w:ascii="Times New Roman" w:hAnsi="Times New Roman"/>
          <w:sz w:val="20"/>
          <w:szCs w:val="20"/>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5D5173">
        <w:rPr>
          <w:rFonts w:ascii="Times New Roman" w:hAnsi="Times New Roman"/>
          <w:sz w:val="20"/>
          <w:szCs w:val="20"/>
        </w:rPr>
        <w:t xml:space="preserve"> о внесении изменений в отдельные законодательные акты Российской Федерации».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2.4. Аренда земельных участков.</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Необходимо отметить, что повышение эффективности использования муниципального имущества и земельных ресурсов выражается также в полученных доходах от их использования. Учитывая, что имущественная база постоянно сокращается,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w:t>
      </w:r>
    </w:p>
    <w:p w:rsidR="00074165" w:rsidRPr="005D5173" w:rsidRDefault="00074165" w:rsidP="00074165">
      <w:pPr>
        <w:ind w:firstLine="709"/>
        <w:jc w:val="both"/>
        <w:rPr>
          <w:color w:val="000000"/>
          <w:sz w:val="20"/>
          <w:szCs w:val="20"/>
        </w:rPr>
      </w:pPr>
    </w:p>
    <w:p w:rsidR="00074165" w:rsidRPr="005D5173" w:rsidRDefault="00074165" w:rsidP="00074165">
      <w:pPr>
        <w:ind w:firstLine="709"/>
        <w:jc w:val="both"/>
        <w:rPr>
          <w:color w:val="000000"/>
          <w:sz w:val="20"/>
          <w:szCs w:val="20"/>
        </w:rPr>
        <w:sectPr w:rsidR="00074165" w:rsidRPr="005D5173">
          <w:headerReference w:type="default" r:id="rId79"/>
          <w:pgSz w:w="11906" w:h="16838"/>
          <w:pgMar w:top="1134" w:right="850" w:bottom="1134" w:left="1701" w:header="708" w:footer="708" w:gutter="0"/>
          <w:cols w:space="708"/>
          <w:docGrid w:linePitch="360"/>
        </w:sect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lastRenderedPageBreak/>
        <w:t>4. Перечень показателей цели и задач муниципальной программы и сведения о порядке сбора информации по показателям и методике их расчета</w:t>
      </w:r>
    </w:p>
    <w:p w:rsidR="00074165" w:rsidRPr="005D5173" w:rsidRDefault="00074165" w:rsidP="00074165">
      <w:pPr>
        <w:pStyle w:val="ConsPlusNormal"/>
        <w:jc w:val="both"/>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983"/>
        <w:gridCol w:w="1485"/>
        <w:gridCol w:w="1321"/>
        <w:gridCol w:w="1276"/>
        <w:gridCol w:w="1529"/>
        <w:gridCol w:w="2225"/>
        <w:gridCol w:w="1295"/>
        <w:gridCol w:w="1642"/>
        <w:gridCol w:w="1276"/>
      </w:tblGrid>
      <w:tr w:rsidR="00074165" w:rsidRPr="005D5173" w:rsidTr="00074165">
        <w:trPr>
          <w:trHeight w:val="1785"/>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79" w:firstLine="16"/>
              <w:jc w:val="center"/>
              <w:rPr>
                <w:b/>
                <w:sz w:val="20"/>
                <w:szCs w:val="20"/>
              </w:rPr>
            </w:pPr>
            <w:r w:rsidRPr="005D5173">
              <w:rPr>
                <w:b/>
                <w:sz w:val="20"/>
                <w:szCs w:val="20"/>
              </w:rPr>
              <w:t>№</w:t>
            </w:r>
            <w:r w:rsidRPr="005D5173">
              <w:rPr>
                <w:b/>
                <w:spacing w:val="-52"/>
                <w:sz w:val="20"/>
                <w:szCs w:val="20"/>
              </w:rPr>
              <w:t xml:space="preserve"> </w:t>
            </w:r>
            <w:r w:rsidRPr="005D5173">
              <w:rPr>
                <w:b/>
                <w:sz w:val="20"/>
                <w:szCs w:val="20"/>
              </w:rPr>
              <w:t>пп</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83" w:firstLine="16"/>
              <w:jc w:val="center"/>
              <w:rPr>
                <w:b/>
                <w:sz w:val="20"/>
                <w:szCs w:val="20"/>
              </w:rPr>
            </w:pPr>
            <w:r w:rsidRPr="005D5173">
              <w:rPr>
                <w:b/>
                <w:sz w:val="20"/>
                <w:szCs w:val="20"/>
              </w:rPr>
              <w:t>Наименование показателя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81" w:firstLine="16"/>
              <w:jc w:val="center"/>
              <w:rPr>
                <w:b/>
                <w:sz w:val="20"/>
                <w:szCs w:val="20"/>
              </w:rPr>
            </w:pPr>
            <w:r w:rsidRPr="005D5173">
              <w:rPr>
                <w:b/>
                <w:sz w:val="20"/>
                <w:szCs w:val="20"/>
              </w:rPr>
              <w:t>Единица</w:t>
            </w:r>
            <w:r w:rsidRPr="005D5173">
              <w:rPr>
                <w:b/>
                <w:spacing w:val="1"/>
                <w:sz w:val="20"/>
                <w:szCs w:val="20"/>
              </w:rPr>
              <w:t xml:space="preserve"> </w:t>
            </w:r>
            <w:r w:rsidRPr="005D5173">
              <w:rPr>
                <w:b/>
                <w:sz w:val="20"/>
                <w:szCs w:val="20"/>
              </w:rPr>
              <w:t>измерения</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11" w:firstLine="16"/>
              <w:jc w:val="center"/>
              <w:rPr>
                <w:b/>
                <w:sz w:val="20"/>
                <w:szCs w:val="20"/>
              </w:rPr>
            </w:pPr>
            <w:r w:rsidRPr="005D5173">
              <w:rPr>
                <w:b/>
                <w:sz w:val="20"/>
                <w:szCs w:val="20"/>
              </w:rPr>
              <w:t>Пункт</w:t>
            </w:r>
          </w:p>
          <w:p w:rsidR="00074165" w:rsidRPr="005D5173" w:rsidRDefault="00074165" w:rsidP="00074165">
            <w:pPr>
              <w:ind w:left="107" w:right="111" w:firstLine="16"/>
              <w:jc w:val="center"/>
              <w:rPr>
                <w:b/>
                <w:sz w:val="20"/>
                <w:szCs w:val="20"/>
              </w:rPr>
            </w:pPr>
            <w:r w:rsidRPr="005D5173">
              <w:rPr>
                <w:b/>
                <w:sz w:val="20"/>
                <w:szCs w:val="20"/>
              </w:rPr>
              <w:t>Федерального</w:t>
            </w:r>
            <w:r w:rsidRPr="005D5173">
              <w:rPr>
                <w:b/>
                <w:spacing w:val="-52"/>
                <w:sz w:val="20"/>
                <w:szCs w:val="20"/>
              </w:rPr>
              <w:t xml:space="preserve"> </w:t>
            </w:r>
            <w:r w:rsidRPr="005D5173">
              <w:rPr>
                <w:b/>
                <w:sz w:val="20"/>
                <w:szCs w:val="20"/>
              </w:rPr>
              <w:t>плана</w:t>
            </w:r>
          </w:p>
          <w:p w:rsidR="00074165" w:rsidRPr="005D5173" w:rsidRDefault="00074165" w:rsidP="00074165">
            <w:pPr>
              <w:ind w:left="107" w:right="111" w:firstLine="16"/>
              <w:jc w:val="center"/>
              <w:rPr>
                <w:b/>
                <w:sz w:val="20"/>
                <w:szCs w:val="20"/>
              </w:rPr>
            </w:pPr>
            <w:r w:rsidRPr="005D5173">
              <w:rPr>
                <w:b/>
                <w:sz w:val="20"/>
                <w:szCs w:val="20"/>
              </w:rPr>
              <w:t>статистических</w:t>
            </w:r>
            <w:r w:rsidRPr="005D5173">
              <w:rPr>
                <w:b/>
                <w:spacing w:val="-52"/>
                <w:sz w:val="20"/>
                <w:szCs w:val="20"/>
              </w:rPr>
              <w:t xml:space="preserve"> </w:t>
            </w:r>
            <w:r w:rsidRPr="005D5173">
              <w:rPr>
                <w:b/>
                <w:sz w:val="20"/>
                <w:szCs w:val="20"/>
              </w:rPr>
              <w:t>работ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12" w:firstLine="16"/>
              <w:jc w:val="center"/>
              <w:rPr>
                <w:b/>
                <w:sz w:val="20"/>
                <w:szCs w:val="20"/>
              </w:rPr>
            </w:pPr>
            <w:r w:rsidRPr="005D5173">
              <w:rPr>
                <w:b/>
                <w:sz w:val="20"/>
                <w:szCs w:val="20"/>
              </w:rPr>
              <w:t>Периодичность сбора</w:t>
            </w:r>
            <w:r w:rsidRPr="005D5173">
              <w:rPr>
                <w:b/>
                <w:spacing w:val="1"/>
                <w:sz w:val="20"/>
                <w:szCs w:val="20"/>
              </w:rPr>
              <w:t xml:space="preserve"> </w:t>
            </w:r>
            <w:r w:rsidRPr="005D5173">
              <w:rPr>
                <w:b/>
                <w:sz w:val="20"/>
                <w:szCs w:val="20"/>
              </w:rPr>
              <w:t>данных</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94" w:firstLine="16"/>
              <w:jc w:val="center"/>
              <w:rPr>
                <w:b/>
                <w:sz w:val="20"/>
                <w:szCs w:val="20"/>
              </w:rPr>
            </w:pPr>
            <w:r w:rsidRPr="005D5173">
              <w:rPr>
                <w:b/>
                <w:sz w:val="20"/>
                <w:szCs w:val="20"/>
              </w:rPr>
              <w:t>Временные</w:t>
            </w:r>
            <w:r w:rsidRPr="005D5173">
              <w:rPr>
                <w:b/>
                <w:spacing w:val="1"/>
                <w:sz w:val="20"/>
                <w:szCs w:val="20"/>
              </w:rPr>
              <w:t xml:space="preserve"> </w:t>
            </w:r>
            <w:r w:rsidRPr="005D5173">
              <w:rPr>
                <w:b/>
                <w:sz w:val="20"/>
                <w:szCs w:val="20"/>
              </w:rPr>
              <w:t>характеристики</w:t>
            </w:r>
            <w:r w:rsidRPr="005D5173">
              <w:rPr>
                <w:b/>
                <w:spacing w:val="-52"/>
                <w:sz w:val="20"/>
                <w:szCs w:val="20"/>
              </w:rPr>
              <w:t xml:space="preserve"> </w:t>
            </w:r>
            <w:r w:rsidRPr="005D5173">
              <w:rPr>
                <w:b/>
                <w:sz w:val="20"/>
                <w:szCs w:val="20"/>
              </w:rPr>
              <w:t>показателя</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4165" w:rsidRPr="005D5173" w:rsidRDefault="00074165" w:rsidP="00074165">
            <w:pPr>
              <w:ind w:left="107" w:right="96" w:firstLine="16"/>
              <w:jc w:val="center"/>
              <w:rPr>
                <w:b/>
                <w:sz w:val="20"/>
                <w:szCs w:val="20"/>
              </w:rPr>
            </w:pPr>
            <w:r w:rsidRPr="005D5173">
              <w:rPr>
                <w:b/>
                <w:sz w:val="20"/>
                <w:szCs w:val="20"/>
              </w:rPr>
              <w:t>Алгоритм</w:t>
            </w:r>
            <w:r w:rsidRPr="005D5173">
              <w:rPr>
                <w:b/>
                <w:spacing w:val="1"/>
                <w:sz w:val="20"/>
                <w:szCs w:val="20"/>
              </w:rPr>
              <w:t xml:space="preserve"> </w:t>
            </w:r>
            <w:r w:rsidRPr="005D5173">
              <w:rPr>
                <w:b/>
                <w:sz w:val="20"/>
                <w:szCs w:val="20"/>
              </w:rPr>
              <w:t>формирования</w:t>
            </w:r>
            <w:r w:rsidRPr="005D5173">
              <w:rPr>
                <w:b/>
                <w:spacing w:val="-52"/>
                <w:sz w:val="20"/>
                <w:szCs w:val="20"/>
              </w:rPr>
              <w:t xml:space="preserve"> </w:t>
            </w:r>
            <w:r w:rsidRPr="005D5173">
              <w:rPr>
                <w:b/>
                <w:sz w:val="20"/>
                <w:szCs w:val="20"/>
              </w:rPr>
              <w:t>(формула)</w:t>
            </w:r>
            <w:r w:rsidRPr="005D5173">
              <w:rPr>
                <w:b/>
                <w:spacing w:val="1"/>
                <w:sz w:val="20"/>
                <w:szCs w:val="20"/>
              </w:rPr>
              <w:t xml:space="preserve"> </w:t>
            </w:r>
            <w:r w:rsidRPr="005D5173">
              <w:rPr>
                <w:b/>
                <w:sz w:val="20"/>
                <w:szCs w:val="20"/>
              </w:rPr>
              <w:t>расчета</w:t>
            </w:r>
            <w:r w:rsidRPr="005D5173">
              <w:rPr>
                <w:b/>
                <w:spacing w:val="1"/>
                <w:sz w:val="20"/>
                <w:szCs w:val="20"/>
              </w:rPr>
              <w:t xml:space="preserve"> </w:t>
            </w:r>
            <w:r w:rsidRPr="005D5173">
              <w:rPr>
                <w:b/>
                <w:sz w:val="20"/>
                <w:szCs w:val="20"/>
              </w:rPr>
              <w:t>показателя</w:t>
            </w:r>
          </w:p>
          <w:p w:rsidR="00074165" w:rsidRPr="005D5173" w:rsidRDefault="00074165" w:rsidP="00074165">
            <w:pPr>
              <w:ind w:left="107" w:right="648" w:firstLine="16"/>
              <w:jc w:val="center"/>
              <w:rPr>
                <w:b/>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13" w:firstLine="16"/>
              <w:jc w:val="center"/>
              <w:rPr>
                <w:b/>
                <w:sz w:val="20"/>
                <w:szCs w:val="20"/>
              </w:rPr>
            </w:pPr>
            <w:r w:rsidRPr="005D5173">
              <w:rPr>
                <w:b/>
                <w:sz w:val="20"/>
                <w:szCs w:val="20"/>
              </w:rPr>
              <w:t>Метод</w:t>
            </w:r>
            <w:r w:rsidRPr="005D5173">
              <w:rPr>
                <w:b/>
                <w:spacing w:val="1"/>
                <w:sz w:val="20"/>
                <w:szCs w:val="20"/>
              </w:rPr>
              <w:t xml:space="preserve"> </w:t>
            </w:r>
            <w:r w:rsidRPr="005D5173">
              <w:rPr>
                <w:b/>
                <w:sz w:val="20"/>
                <w:szCs w:val="20"/>
              </w:rPr>
              <w:t>сбора</w:t>
            </w:r>
            <w:r w:rsidRPr="005D5173">
              <w:rPr>
                <w:b/>
                <w:spacing w:val="-52"/>
                <w:sz w:val="20"/>
                <w:szCs w:val="20"/>
              </w:rPr>
              <w:t xml:space="preserve"> </w:t>
            </w:r>
            <w:r w:rsidRPr="005D5173">
              <w:rPr>
                <w:b/>
                <w:sz w:val="20"/>
                <w:szCs w:val="20"/>
              </w:rPr>
              <w:t>информации</w:t>
            </w:r>
          </w:p>
          <w:p w:rsidR="00074165" w:rsidRPr="005D5173" w:rsidRDefault="00074165" w:rsidP="00074165">
            <w:pPr>
              <w:ind w:left="107" w:right="555" w:firstLine="16"/>
              <w:jc w:val="center"/>
              <w:rPr>
                <w:b/>
                <w:sz w:val="20"/>
                <w:szCs w:val="20"/>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00" w:firstLine="16"/>
              <w:jc w:val="center"/>
              <w:rPr>
                <w:b/>
                <w:sz w:val="20"/>
                <w:szCs w:val="20"/>
              </w:rPr>
            </w:pPr>
            <w:proofErr w:type="gramStart"/>
            <w:r w:rsidRPr="005D5173">
              <w:rPr>
                <w:b/>
                <w:sz w:val="20"/>
                <w:szCs w:val="20"/>
              </w:rPr>
              <w:t>Ответственный</w:t>
            </w:r>
            <w:r w:rsidRPr="005D5173">
              <w:rPr>
                <w:b/>
                <w:spacing w:val="-53"/>
                <w:sz w:val="20"/>
                <w:szCs w:val="20"/>
              </w:rPr>
              <w:t xml:space="preserve"> </w:t>
            </w:r>
            <w:r w:rsidRPr="005D5173">
              <w:rPr>
                <w:b/>
                <w:sz w:val="20"/>
                <w:szCs w:val="20"/>
              </w:rPr>
              <w:t>за сбор данных</w:t>
            </w:r>
            <w:r w:rsidRPr="005D5173">
              <w:rPr>
                <w:b/>
                <w:spacing w:val="-52"/>
                <w:sz w:val="20"/>
                <w:szCs w:val="20"/>
              </w:rPr>
              <w:t xml:space="preserve"> </w:t>
            </w:r>
            <w:r w:rsidRPr="005D5173">
              <w:rPr>
                <w:b/>
                <w:sz w:val="20"/>
                <w:szCs w:val="20"/>
              </w:rPr>
              <w:t>по</w:t>
            </w:r>
            <w:r w:rsidRPr="005D5173">
              <w:rPr>
                <w:b/>
                <w:spacing w:val="-2"/>
                <w:sz w:val="20"/>
                <w:szCs w:val="20"/>
              </w:rPr>
              <w:t xml:space="preserve"> </w:t>
            </w:r>
            <w:r w:rsidRPr="005D5173">
              <w:rPr>
                <w:b/>
                <w:sz w:val="20"/>
                <w:szCs w:val="20"/>
              </w:rPr>
              <w:t>показателю</w:t>
            </w:r>
            <w:proofErr w:type="gramEnd"/>
          </w:p>
          <w:p w:rsidR="00074165" w:rsidRPr="005D5173" w:rsidRDefault="00074165" w:rsidP="00074165">
            <w:pPr>
              <w:ind w:left="107" w:right="692" w:firstLine="16"/>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b/>
                <w:sz w:val="20"/>
                <w:szCs w:val="20"/>
              </w:rPr>
            </w:pPr>
            <w:r w:rsidRPr="005D5173">
              <w:rPr>
                <w:b/>
                <w:sz w:val="20"/>
                <w:szCs w:val="20"/>
              </w:rPr>
              <w:t>Дата получения</w:t>
            </w:r>
            <w:r w:rsidRPr="005D5173">
              <w:rPr>
                <w:b/>
                <w:spacing w:val="-52"/>
                <w:sz w:val="20"/>
                <w:szCs w:val="20"/>
              </w:rPr>
              <w:t xml:space="preserve"> </w:t>
            </w:r>
            <w:r w:rsidRPr="005D5173">
              <w:rPr>
                <w:b/>
                <w:sz w:val="20"/>
                <w:szCs w:val="20"/>
              </w:rPr>
              <w:t>фактического</w:t>
            </w:r>
          </w:p>
          <w:p w:rsidR="00074165" w:rsidRPr="005D5173" w:rsidRDefault="00074165" w:rsidP="00074165">
            <w:pPr>
              <w:ind w:left="107" w:right="185" w:firstLine="16"/>
              <w:jc w:val="center"/>
              <w:rPr>
                <w:b/>
                <w:sz w:val="20"/>
                <w:szCs w:val="20"/>
              </w:rPr>
            </w:pPr>
            <w:r w:rsidRPr="005D5173">
              <w:rPr>
                <w:b/>
                <w:sz w:val="20"/>
                <w:szCs w:val="20"/>
              </w:rPr>
              <w:t>значения</w:t>
            </w:r>
            <w:r w:rsidRPr="005D5173">
              <w:rPr>
                <w:b/>
                <w:spacing w:val="1"/>
                <w:sz w:val="20"/>
                <w:szCs w:val="20"/>
              </w:rPr>
              <w:t xml:space="preserve"> </w:t>
            </w:r>
            <w:r w:rsidRPr="005D5173">
              <w:rPr>
                <w:b/>
                <w:sz w:val="20"/>
                <w:szCs w:val="20"/>
              </w:rPr>
              <w:t>показателя</w:t>
            </w:r>
          </w:p>
        </w:tc>
      </w:tr>
      <w:tr w:rsidR="00074165" w:rsidRPr="005D5173" w:rsidTr="00074165">
        <w:trPr>
          <w:trHeight w:val="299"/>
        </w:trPr>
        <w:tc>
          <w:tcPr>
            <w:tcW w:w="677"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6</w:t>
            </w:r>
          </w:p>
        </w:tc>
        <w:tc>
          <w:tcPr>
            <w:tcW w:w="2225"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8</w:t>
            </w:r>
          </w:p>
        </w:tc>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jc w:val="center"/>
              <w:rPr>
                <w:b/>
                <w:sz w:val="20"/>
                <w:szCs w:val="20"/>
              </w:rPr>
            </w:pPr>
            <w:r w:rsidRPr="005D5173">
              <w:rPr>
                <w:b/>
                <w:sz w:val="20"/>
                <w:szCs w:val="20"/>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right="155" w:firstLine="16"/>
              <w:jc w:val="center"/>
              <w:rPr>
                <w:b/>
                <w:sz w:val="20"/>
                <w:szCs w:val="20"/>
              </w:rPr>
            </w:pPr>
            <w:r w:rsidRPr="005D5173">
              <w:rPr>
                <w:b/>
                <w:sz w:val="20"/>
                <w:szCs w:val="20"/>
              </w:rPr>
              <w:t>10</w:t>
            </w:r>
          </w:p>
        </w:tc>
      </w:tr>
      <w:tr w:rsidR="00074165" w:rsidRPr="005D5173" w:rsidTr="00074165">
        <w:trPr>
          <w:trHeight w:val="240"/>
        </w:trPr>
        <w:tc>
          <w:tcPr>
            <w:tcW w:w="14709"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074165" w:rsidRPr="005D5173" w:rsidRDefault="00074165" w:rsidP="00074165">
            <w:pPr>
              <w:ind w:left="107" w:firstLine="16"/>
              <w:rPr>
                <w:sz w:val="20"/>
                <w:szCs w:val="20"/>
              </w:rPr>
            </w:pPr>
            <w:r w:rsidRPr="005D5173">
              <w:rPr>
                <w:sz w:val="20"/>
                <w:szCs w:val="20"/>
              </w:rPr>
              <w:t>Показатели</w:t>
            </w:r>
            <w:r w:rsidRPr="005D5173">
              <w:rPr>
                <w:spacing w:val="-2"/>
                <w:sz w:val="20"/>
                <w:szCs w:val="20"/>
              </w:rPr>
              <w:t xml:space="preserve"> </w:t>
            </w:r>
            <w:r w:rsidRPr="005D5173">
              <w:rPr>
                <w:sz w:val="20"/>
                <w:szCs w:val="20"/>
              </w:rPr>
              <w:t>цели</w:t>
            </w:r>
            <w:r w:rsidRPr="005D5173">
              <w:rPr>
                <w:spacing w:val="-2"/>
                <w:sz w:val="20"/>
                <w:szCs w:val="20"/>
              </w:rPr>
              <w:t xml:space="preserve"> </w:t>
            </w:r>
            <w:r w:rsidRPr="005D5173">
              <w:rPr>
                <w:sz w:val="20"/>
                <w:szCs w:val="20"/>
              </w:rPr>
              <w:t>муниципальной</w:t>
            </w:r>
            <w:r w:rsidRPr="005D5173">
              <w:rPr>
                <w:spacing w:val="-2"/>
                <w:sz w:val="20"/>
                <w:szCs w:val="20"/>
              </w:rPr>
              <w:t xml:space="preserve"> </w:t>
            </w:r>
            <w:r w:rsidRPr="005D5173">
              <w:rPr>
                <w:sz w:val="20"/>
                <w:szCs w:val="20"/>
              </w:rPr>
              <w:t xml:space="preserve">программы: </w:t>
            </w:r>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Рейтинг Молчановского района среди муниципальных образований Томской области по качеству управления бюджетным процессом</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Степень качества</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adjustRightInd w:val="0"/>
              <w:jc w:val="center"/>
              <w:rPr>
                <w:sz w:val="20"/>
                <w:szCs w:val="20"/>
              </w:rPr>
            </w:pPr>
            <w:r w:rsidRPr="005D5173">
              <w:rPr>
                <w:sz w:val="20"/>
                <w:szCs w:val="20"/>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adjustRightInd w:val="0"/>
              <w:jc w:val="center"/>
              <w:rPr>
                <w:sz w:val="20"/>
                <w:szCs w:val="20"/>
              </w:rPr>
            </w:pPr>
            <w:r w:rsidRPr="005D5173">
              <w:rPr>
                <w:sz w:val="20"/>
                <w:szCs w:val="20"/>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62" w:firstLine="16"/>
              <w:jc w:val="center"/>
              <w:rPr>
                <w:sz w:val="20"/>
                <w:szCs w:val="20"/>
              </w:rPr>
            </w:pPr>
            <w:r w:rsidRPr="005D5173">
              <w:rPr>
                <w:sz w:val="20"/>
                <w:szCs w:val="20"/>
              </w:rPr>
              <w:t>В соответствии с приказом Департамента финансов Томской области от 29.02.2012 № 8 (редакция от 18.04.2014)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Данные рейтинга муниципальных образований Томской области, размещенные на официальном сайте Департамента финансов Томской области</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 xml:space="preserve">до 1 марта года, следующего за </w:t>
            </w:r>
            <w:proofErr w:type="gramStart"/>
            <w:r w:rsidRPr="005D5173">
              <w:rPr>
                <w:sz w:val="20"/>
                <w:szCs w:val="20"/>
              </w:rPr>
              <w:t>отчетным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lastRenderedPageBreak/>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 xml:space="preserve">Доля муниципальных служащих Молчановского района, прошедших </w:t>
            </w:r>
            <w:proofErr w:type="gramStart"/>
            <w:r w:rsidRPr="005D5173">
              <w:rPr>
                <w:sz w:val="20"/>
                <w:szCs w:val="20"/>
              </w:rPr>
              <w:t>обучение по программам</w:t>
            </w:r>
            <w:proofErr w:type="gramEnd"/>
            <w:r w:rsidRPr="005D5173">
              <w:rPr>
                <w:sz w:val="20"/>
                <w:szCs w:val="20"/>
              </w:rPr>
              <w:t xml:space="preserve"> дополнительного профессионального образования и повышения квалификации</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62" w:firstLine="16"/>
              <w:jc w:val="center"/>
              <w:rPr>
                <w:sz w:val="20"/>
                <w:szCs w:val="20"/>
              </w:rPr>
            </w:pPr>
            <w:r w:rsidRPr="005D5173">
              <w:rPr>
                <w:sz w:val="20"/>
                <w:szCs w:val="20"/>
              </w:rPr>
              <w:t xml:space="preserve">Отношение количества муниципальных служащих МО «Молчановский район», прошедших ежегодно </w:t>
            </w:r>
            <w:proofErr w:type="gramStart"/>
            <w:r w:rsidRPr="005D5173">
              <w:rPr>
                <w:sz w:val="20"/>
                <w:szCs w:val="20"/>
              </w:rPr>
              <w:t>обучение по программам</w:t>
            </w:r>
            <w:proofErr w:type="gramEnd"/>
            <w:r w:rsidRPr="005D5173">
              <w:rPr>
                <w:sz w:val="20"/>
                <w:szCs w:val="20"/>
              </w:rPr>
              <w:t xml:space="preserve"> дополнительного профессионального образования и повышения квалификации, к общему количеству муниципальных служащих МО «Молчановский район»</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Периодическая отчетность</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Администрация Молчановского района (ведущий специалист по кадрам)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firstLine="16"/>
              <w:jc w:val="center"/>
              <w:rPr>
                <w:sz w:val="20"/>
                <w:szCs w:val="20"/>
              </w:rPr>
            </w:pPr>
            <w:r w:rsidRPr="005D5173">
              <w:rPr>
                <w:sz w:val="20"/>
                <w:szCs w:val="20"/>
              </w:rPr>
              <w:t xml:space="preserve">до 1 марта года, следующего за </w:t>
            </w:r>
            <w:proofErr w:type="gramStart"/>
            <w:r w:rsidRPr="005D5173">
              <w:rPr>
                <w:sz w:val="20"/>
                <w:szCs w:val="20"/>
              </w:rPr>
              <w:t>отчетным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Поступление доходов в бюджет МО «Молчановский район» от использования муниципального имущества и земельных участков, находящихся в собственности МО «Молчановский район»</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Тыс. рублей</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За отчетный период</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Подсчет</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Периодическая отчетность</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МКУ «Отдел по управлению муниципальным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 xml:space="preserve">до 1 марта года, следующего за </w:t>
            </w:r>
            <w:proofErr w:type="gramStart"/>
            <w:r w:rsidRPr="005D5173">
              <w:rPr>
                <w:sz w:val="20"/>
                <w:szCs w:val="20"/>
              </w:rPr>
              <w:t>отчетным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 xml:space="preserve">Отношение объема муниципального долга МО «Молчановский район» к </w:t>
            </w:r>
            <w:r w:rsidRPr="005D5173">
              <w:rPr>
                <w:sz w:val="20"/>
                <w:szCs w:val="20"/>
              </w:rPr>
              <w:lastRenderedPageBreak/>
              <w:t>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lastRenderedPageBreak/>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На конец отчетного периода</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U</w:t>
            </w:r>
            <w:proofErr w:type="gramStart"/>
            <w:r w:rsidRPr="005D5173">
              <w:rPr>
                <w:rFonts w:ascii="Times New Roman" w:hAnsi="Times New Roman"/>
                <w:sz w:val="20"/>
                <w:szCs w:val="20"/>
                <w:lang w:eastAsia="en-US"/>
              </w:rPr>
              <w:t xml:space="preserve"> = А</w:t>
            </w:r>
            <w:proofErr w:type="gramEnd"/>
            <w:r w:rsidRPr="005D5173">
              <w:rPr>
                <w:rFonts w:ascii="Times New Roman" w:hAnsi="Times New Roman"/>
                <w:sz w:val="20"/>
                <w:szCs w:val="20"/>
                <w:lang w:eastAsia="en-US"/>
              </w:rPr>
              <w:t xml:space="preserve"> / (В - С) x 100, где:</w:t>
            </w:r>
          </w:p>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 xml:space="preserve">U - отношение объема муниципального долга муниципального образования </w:t>
            </w:r>
            <w:r w:rsidRPr="005D5173">
              <w:rPr>
                <w:rFonts w:ascii="Times New Roman" w:hAnsi="Times New Roman"/>
                <w:sz w:val="20"/>
                <w:szCs w:val="20"/>
                <w:lang w:eastAsia="en-US"/>
              </w:rPr>
              <w:lastRenderedPageBreak/>
              <w:t>«Молчановский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А - объем муниципального долга района;</w:t>
            </w:r>
          </w:p>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В - общий годовой объем доходов бюджета района;</w:t>
            </w:r>
          </w:p>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С - объем безвозмездных поступлений и поступлений налоговых доходов по дополнительным нормативам отчислений</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lastRenderedPageBreak/>
              <w:t>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 xml:space="preserve">МКУ Управление финансов Администрации Молчановского района Томской </w:t>
            </w:r>
            <w:r w:rsidRPr="005D5173">
              <w:rPr>
                <w:sz w:val="20"/>
                <w:szCs w:val="20"/>
              </w:rPr>
              <w:lastRenderedPageBreak/>
              <w:t>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lastRenderedPageBreak/>
              <w:t xml:space="preserve">до 1 марта года, следующего за </w:t>
            </w:r>
            <w:proofErr w:type="gramStart"/>
            <w:r w:rsidRPr="005D5173">
              <w:rPr>
                <w:sz w:val="20"/>
                <w:szCs w:val="20"/>
              </w:rPr>
              <w:t>отчетны</w:t>
            </w:r>
            <w:r w:rsidRPr="005D5173">
              <w:rPr>
                <w:sz w:val="20"/>
                <w:szCs w:val="20"/>
              </w:rPr>
              <w:lastRenderedPageBreak/>
              <w:t>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lastRenderedPageBreak/>
              <w:t>5.</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Соответствие программного обеспечения бюджетному процессу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Показатель считается равным 100% при выполнении показателей задач</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Регулярное обследование</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МКУ Управление 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 xml:space="preserve">до 1 марта года, следующего за </w:t>
            </w:r>
            <w:proofErr w:type="gramStart"/>
            <w:r w:rsidRPr="005D5173">
              <w:rPr>
                <w:sz w:val="20"/>
                <w:szCs w:val="20"/>
              </w:rPr>
              <w:t>отчетным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6.</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 xml:space="preserve">Доля ассигнований, выделяемых в виде </w:t>
            </w:r>
            <w:r w:rsidRPr="005D5173">
              <w:rPr>
                <w:rFonts w:ascii="Times New Roman" w:hAnsi="Times New Roman"/>
                <w:sz w:val="20"/>
                <w:szCs w:val="20"/>
                <w:lang w:eastAsia="en-US"/>
              </w:rPr>
              <w:lastRenderedPageBreak/>
              <w:t>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lastRenderedPageBreak/>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 xml:space="preserve">На начало отчетного </w:t>
            </w:r>
            <w:r w:rsidRPr="005D5173">
              <w:rPr>
                <w:rFonts w:ascii="Times New Roman" w:hAnsi="Times New Roman"/>
                <w:sz w:val="20"/>
                <w:szCs w:val="20"/>
                <w:lang w:eastAsia="en-US"/>
              </w:rPr>
              <w:lastRenderedPageBreak/>
              <w:t>периода</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lastRenderedPageBreak/>
              <w:t>Дмбу = Рмбу / Рмб x 100%, где:</w:t>
            </w:r>
          </w:p>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lastRenderedPageBreak/>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5D5173">
              <w:rPr>
                <w:rFonts w:ascii="Times New Roman" w:hAnsi="Times New Roman"/>
                <w:sz w:val="20"/>
                <w:szCs w:val="20"/>
                <w:lang w:eastAsia="en-US"/>
              </w:rPr>
              <w:t xml:space="preserve"> (%);</w:t>
            </w:r>
            <w:proofErr w:type="gramEnd"/>
          </w:p>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Рмбу - ассигнования, выделяемые в виде финансовой помощи местным бюджетам по утвержденным методикам;</w:t>
            </w:r>
          </w:p>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Рмб - ассигнования, выделяемые в виде финансовой помощи местным бюджетам</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lastRenderedPageBreak/>
              <w:t xml:space="preserve">Ведомственная </w:t>
            </w:r>
            <w:r w:rsidRPr="005D5173">
              <w:rPr>
                <w:rFonts w:ascii="Times New Roman" w:hAnsi="Times New Roman"/>
                <w:sz w:val="20"/>
                <w:szCs w:val="20"/>
                <w:lang w:eastAsia="en-US"/>
              </w:rPr>
              <w:lastRenderedPageBreak/>
              <w:t>статистика</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lastRenderedPageBreak/>
              <w:t xml:space="preserve">МКУ Управление </w:t>
            </w:r>
            <w:r w:rsidRPr="005D5173">
              <w:rPr>
                <w:sz w:val="20"/>
                <w:szCs w:val="20"/>
              </w:rPr>
              <w:lastRenderedPageBreak/>
              <w:t>финансов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lastRenderedPageBreak/>
              <w:t xml:space="preserve">до 1 марта </w:t>
            </w:r>
            <w:r w:rsidRPr="005D5173">
              <w:rPr>
                <w:sz w:val="20"/>
                <w:szCs w:val="20"/>
              </w:rPr>
              <w:lastRenderedPageBreak/>
              <w:t xml:space="preserve">года, следующего за </w:t>
            </w:r>
            <w:proofErr w:type="gramStart"/>
            <w:r w:rsidRPr="005D5173">
              <w:rPr>
                <w:sz w:val="20"/>
                <w:szCs w:val="20"/>
              </w:rPr>
              <w:t>отчетным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lastRenderedPageBreak/>
              <w:t>7.</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 xml:space="preserve">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w:t>
            </w:r>
            <w:r w:rsidRPr="005D5173">
              <w:rPr>
                <w:rFonts w:ascii="Times New Roman" w:hAnsi="Times New Roman"/>
                <w:sz w:val="20"/>
                <w:szCs w:val="20"/>
                <w:lang w:eastAsia="en-US"/>
              </w:rPr>
              <w:lastRenderedPageBreak/>
              <w:t xml:space="preserve">муниципальных служащих МО «Молчановский район», принявших участие в </w:t>
            </w:r>
            <w:proofErr w:type="gramStart"/>
            <w:r w:rsidRPr="005D5173">
              <w:rPr>
                <w:rFonts w:ascii="Times New Roman" w:hAnsi="Times New Roman"/>
                <w:sz w:val="20"/>
                <w:szCs w:val="20"/>
                <w:lang w:eastAsia="en-US"/>
              </w:rPr>
              <w:t>обучении по</w:t>
            </w:r>
            <w:proofErr w:type="gramEnd"/>
            <w:r w:rsidRPr="005D5173">
              <w:rPr>
                <w:rFonts w:ascii="Times New Roman" w:hAnsi="Times New Roman"/>
                <w:sz w:val="20"/>
                <w:szCs w:val="20"/>
                <w:lang w:eastAsia="en-US"/>
              </w:rPr>
              <w:t xml:space="preserve"> этим программам</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lastRenderedPageBreak/>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Подсчет</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Периодическая 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Администрация Молчановского района (ведущий специалист по кадрам)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 xml:space="preserve">до 1 марта года, следующего за </w:t>
            </w:r>
            <w:proofErr w:type="gramStart"/>
            <w:r w:rsidRPr="005D5173">
              <w:rPr>
                <w:sz w:val="20"/>
                <w:szCs w:val="20"/>
              </w:rPr>
              <w:t>отчетным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lastRenderedPageBreak/>
              <w:t>8.</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Увеличение муниципальных ресурсов, вовлеченных в хозяйственный оборот</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За отчетный период</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Периодическая отчетность</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МКУ «Отдел по управлению муниципальным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 xml:space="preserve">до 1 марта года, следующего за </w:t>
            </w:r>
            <w:proofErr w:type="gramStart"/>
            <w:r w:rsidRPr="005D5173">
              <w:rPr>
                <w:sz w:val="20"/>
                <w:szCs w:val="20"/>
              </w:rPr>
              <w:t>отчетным</w:t>
            </w:r>
            <w:proofErr w:type="gramEnd"/>
          </w:p>
        </w:tc>
      </w:tr>
      <w:tr w:rsidR="00074165" w:rsidRPr="005D5173" w:rsidTr="00074165">
        <w:trPr>
          <w:trHeight w:val="494"/>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9.</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autoSpaceDE w:val="0"/>
              <w:autoSpaceDN w:val="0"/>
              <w:adjustRightInd w:val="0"/>
              <w:rPr>
                <w:sz w:val="20"/>
                <w:szCs w:val="20"/>
              </w:rPr>
            </w:pPr>
            <w:r w:rsidRPr="005D5173">
              <w:rPr>
                <w:sz w:val="20"/>
                <w:szCs w:val="20"/>
              </w:rPr>
              <w:t xml:space="preserve">Доля кадастровых кварталов, в отношении которых подготовлены карты-планы территории, содержащие необходимые для внесения в Единый государственный реестр недвижимости сведения об объектах комплексных кадастровых работ, от общего количества кадастровых кварталов, в отношении которых запланировано проведение комплексных </w:t>
            </w:r>
            <w:r w:rsidRPr="005D5173">
              <w:rPr>
                <w:sz w:val="20"/>
                <w:szCs w:val="20"/>
              </w:rPr>
              <w:lastRenderedPageBreak/>
              <w:t>кадастровых работ в отчетном году, процент</w:t>
            </w:r>
          </w:p>
          <w:p w:rsidR="00074165" w:rsidRPr="005D5173" w:rsidRDefault="00074165" w:rsidP="00074165">
            <w:pPr>
              <w:pStyle w:val="ConsPlusNormal"/>
              <w:rPr>
                <w:rFonts w:ascii="Times New Roman" w:hAnsi="Times New Roman"/>
                <w:sz w:val="20"/>
                <w:szCs w:val="20"/>
                <w:lang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lastRenderedPageBreak/>
              <w:t>%</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Ежегодно</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autoSpaceDE w:val="0"/>
              <w:autoSpaceDN w:val="0"/>
              <w:adjustRightInd w:val="0"/>
              <w:rPr>
                <w:sz w:val="20"/>
                <w:szCs w:val="20"/>
              </w:rPr>
            </w:pPr>
            <w:r w:rsidRPr="005D5173">
              <w:rPr>
                <w:sz w:val="20"/>
                <w:szCs w:val="20"/>
              </w:rPr>
              <w:t>На конец отчетного периода</w:t>
            </w:r>
          </w:p>
          <w:p w:rsidR="00074165" w:rsidRPr="005D5173" w:rsidRDefault="00074165" w:rsidP="00074165">
            <w:pPr>
              <w:pStyle w:val="ConsPlusNormal"/>
              <w:jc w:val="center"/>
              <w:rPr>
                <w:rFonts w:ascii="Times New Roman" w:hAnsi="Times New Roman"/>
                <w:sz w:val="20"/>
                <w:szCs w:val="20"/>
                <w:lang w:eastAsia="en-US"/>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autoSpaceDE w:val="0"/>
              <w:autoSpaceDN w:val="0"/>
              <w:adjustRightInd w:val="0"/>
              <w:rPr>
                <w:sz w:val="20"/>
                <w:szCs w:val="20"/>
              </w:rPr>
            </w:pPr>
            <w:r w:rsidRPr="005D5173">
              <w:rPr>
                <w:sz w:val="20"/>
                <w:szCs w:val="20"/>
              </w:rPr>
              <w:t>К</w:t>
            </w:r>
            <w:r w:rsidRPr="005D5173">
              <w:rPr>
                <w:sz w:val="20"/>
                <w:szCs w:val="20"/>
                <w:vertAlign w:val="subscript"/>
              </w:rPr>
              <w:t>в</w:t>
            </w:r>
            <w:r w:rsidRPr="005D5173">
              <w:rPr>
                <w:sz w:val="20"/>
                <w:szCs w:val="20"/>
              </w:rPr>
              <w:t xml:space="preserve"> / К</w:t>
            </w:r>
            <w:r w:rsidRPr="005D5173">
              <w:rPr>
                <w:sz w:val="20"/>
                <w:szCs w:val="20"/>
                <w:vertAlign w:val="subscript"/>
              </w:rPr>
              <w:t>п</w:t>
            </w:r>
            <w:r w:rsidRPr="005D5173">
              <w:rPr>
                <w:sz w:val="20"/>
                <w:szCs w:val="20"/>
              </w:rPr>
              <w:t xml:space="preserve"> x 100, где:</w:t>
            </w:r>
          </w:p>
          <w:p w:rsidR="00074165" w:rsidRPr="005D5173" w:rsidRDefault="00074165" w:rsidP="00074165">
            <w:pPr>
              <w:autoSpaceDE w:val="0"/>
              <w:autoSpaceDN w:val="0"/>
              <w:adjustRightInd w:val="0"/>
              <w:rPr>
                <w:sz w:val="20"/>
                <w:szCs w:val="20"/>
              </w:rPr>
            </w:pPr>
            <w:r w:rsidRPr="005D5173">
              <w:rPr>
                <w:sz w:val="20"/>
                <w:szCs w:val="20"/>
              </w:rPr>
              <w:t>К</w:t>
            </w:r>
            <w:r w:rsidRPr="005D5173">
              <w:rPr>
                <w:sz w:val="20"/>
                <w:szCs w:val="20"/>
                <w:vertAlign w:val="subscript"/>
              </w:rPr>
              <w:t>в</w:t>
            </w:r>
            <w:r w:rsidRPr="005D5173">
              <w:rPr>
                <w:sz w:val="20"/>
                <w:szCs w:val="20"/>
              </w:rPr>
              <w:t xml:space="preserve"> - количество кадастровых кварталов, в отношении которых подготовлены карты-планы территории, содержащие необходимые для внесения в Единый государственный реестр недвижимости сведения об объектах комплексных кадастровых работ, на последнюю календарную дату отчетного года;</w:t>
            </w:r>
          </w:p>
          <w:p w:rsidR="00074165" w:rsidRPr="005D5173" w:rsidRDefault="00074165" w:rsidP="00074165">
            <w:pPr>
              <w:autoSpaceDE w:val="0"/>
              <w:autoSpaceDN w:val="0"/>
              <w:adjustRightInd w:val="0"/>
              <w:rPr>
                <w:sz w:val="20"/>
                <w:szCs w:val="20"/>
              </w:rPr>
            </w:pPr>
            <w:r w:rsidRPr="005D5173">
              <w:rPr>
                <w:sz w:val="20"/>
                <w:szCs w:val="20"/>
              </w:rPr>
              <w:t>К</w:t>
            </w:r>
            <w:r w:rsidRPr="005D5173">
              <w:rPr>
                <w:sz w:val="20"/>
                <w:szCs w:val="20"/>
                <w:vertAlign w:val="subscript"/>
              </w:rPr>
              <w:t>п</w:t>
            </w:r>
            <w:r w:rsidRPr="005D5173">
              <w:rPr>
                <w:sz w:val="20"/>
                <w:szCs w:val="20"/>
              </w:rPr>
              <w:t xml:space="preserve"> - количество кадастровых кварталов, в отношении которых запланировано проведение </w:t>
            </w:r>
            <w:r w:rsidRPr="005D5173">
              <w:rPr>
                <w:sz w:val="20"/>
                <w:szCs w:val="20"/>
              </w:rPr>
              <w:lastRenderedPageBreak/>
              <w:t>комплексных кадастровых работ в отчетном году</w:t>
            </w:r>
          </w:p>
          <w:p w:rsidR="00074165" w:rsidRPr="005D5173" w:rsidRDefault="00074165" w:rsidP="00074165">
            <w:pPr>
              <w:pStyle w:val="ConsPlusNormal"/>
              <w:rPr>
                <w:rFonts w:ascii="Times New Roman" w:hAnsi="Times New Roman"/>
                <w:sz w:val="20"/>
                <w:szCs w:val="20"/>
                <w:lang w:eastAsia="en-U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rPr>
              <w:lastRenderedPageBreak/>
              <w:t>Ведомственная статистика</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МКУ «Отдел по управлению муниципальным имуществом Администрации Молчановского района Томской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165" w:rsidRPr="005D5173" w:rsidRDefault="00074165" w:rsidP="00074165">
            <w:pPr>
              <w:ind w:left="107" w:right="142" w:firstLine="16"/>
              <w:jc w:val="center"/>
              <w:rPr>
                <w:sz w:val="20"/>
                <w:szCs w:val="20"/>
              </w:rPr>
            </w:pPr>
            <w:r w:rsidRPr="005D5173">
              <w:rPr>
                <w:sz w:val="20"/>
                <w:szCs w:val="20"/>
              </w:rPr>
              <w:t>1 марта года, следующего за отчетным годом</w:t>
            </w:r>
          </w:p>
        </w:tc>
      </w:tr>
    </w:tbl>
    <w:p w:rsidR="00074165" w:rsidRPr="005D5173" w:rsidRDefault="00074165" w:rsidP="00074165">
      <w:pPr>
        <w:rPr>
          <w:sz w:val="20"/>
          <w:szCs w:val="20"/>
        </w:rPr>
      </w:pPr>
    </w:p>
    <w:p w:rsidR="00074165" w:rsidRPr="005D5173" w:rsidRDefault="00074165" w:rsidP="00074165">
      <w:pPr>
        <w:rPr>
          <w:sz w:val="20"/>
          <w:szCs w:val="20"/>
        </w:rPr>
        <w:sectPr w:rsidR="00074165" w:rsidRPr="005D5173" w:rsidSect="00074165">
          <w:pgSz w:w="16838" w:h="11906" w:orient="landscape"/>
          <w:pgMar w:top="1134" w:right="567" w:bottom="1134" w:left="1701"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lastRenderedPageBreak/>
        <w:t>5. Цели муниципальной программы, показатели цели и задач муниципальной программы</w:t>
      </w: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ind w:firstLine="709"/>
        <w:jc w:val="both"/>
        <w:rPr>
          <w:sz w:val="20"/>
          <w:szCs w:val="20"/>
        </w:rPr>
      </w:pPr>
      <w:r w:rsidRPr="005D5173">
        <w:rPr>
          <w:sz w:val="20"/>
          <w:szCs w:val="20"/>
        </w:rPr>
        <w:t>Целью настоящей Программы является эффективное управление бюджетным процессом Молчановского района, совершенствование системы муниципального управления в Молчановском районе, рациональное использование муниципальных ресурсов Молчановского района.</w:t>
      </w:r>
    </w:p>
    <w:p w:rsidR="00074165" w:rsidRPr="005D5173" w:rsidRDefault="00074165" w:rsidP="00074165">
      <w:pPr>
        <w:ind w:firstLine="709"/>
        <w:jc w:val="both"/>
        <w:rPr>
          <w:sz w:val="20"/>
          <w:szCs w:val="20"/>
        </w:rPr>
      </w:pPr>
      <w:r w:rsidRPr="005D5173">
        <w:rPr>
          <w:sz w:val="20"/>
          <w:szCs w:val="20"/>
        </w:rPr>
        <w:t>Для достижения цели необходимо решить следующие задачи:</w:t>
      </w:r>
    </w:p>
    <w:p w:rsidR="00074165" w:rsidRPr="005D5173" w:rsidRDefault="00074165" w:rsidP="00074165">
      <w:pPr>
        <w:ind w:firstLine="709"/>
        <w:jc w:val="both"/>
        <w:rPr>
          <w:sz w:val="20"/>
          <w:szCs w:val="20"/>
        </w:rPr>
      </w:pPr>
      <w:r w:rsidRPr="005D5173">
        <w:rPr>
          <w:sz w:val="20"/>
          <w:szCs w:val="20"/>
        </w:rPr>
        <w:t>Задача 1. Эффективное управление муниципальным долгом МО «Молчановский район».</w:t>
      </w:r>
    </w:p>
    <w:p w:rsidR="00074165" w:rsidRPr="005D5173" w:rsidRDefault="00074165" w:rsidP="00074165">
      <w:pPr>
        <w:ind w:firstLine="709"/>
        <w:jc w:val="both"/>
        <w:rPr>
          <w:sz w:val="20"/>
          <w:szCs w:val="20"/>
        </w:rPr>
      </w:pPr>
      <w:r w:rsidRPr="005D5173">
        <w:rPr>
          <w:sz w:val="20"/>
          <w:szCs w:val="20"/>
        </w:rPr>
        <w:t>Задача 2. Обеспечение эффективного использования современных информационных технологий в бюджетном процессе Молчановского района.</w:t>
      </w:r>
    </w:p>
    <w:p w:rsidR="00074165" w:rsidRPr="005D5173" w:rsidRDefault="00074165" w:rsidP="00074165">
      <w:pPr>
        <w:ind w:firstLine="709"/>
        <w:jc w:val="both"/>
        <w:rPr>
          <w:sz w:val="20"/>
          <w:szCs w:val="20"/>
        </w:rPr>
      </w:pPr>
      <w:r w:rsidRPr="005D5173">
        <w:rPr>
          <w:sz w:val="20"/>
          <w:szCs w:val="20"/>
        </w:rPr>
        <w:t>Задача 3. Совершенствование механизма межбюджетных отношений в Молчановском районе.</w:t>
      </w:r>
    </w:p>
    <w:p w:rsidR="00074165" w:rsidRPr="005D5173" w:rsidRDefault="00074165" w:rsidP="00074165">
      <w:pPr>
        <w:ind w:firstLine="709"/>
        <w:jc w:val="both"/>
        <w:rPr>
          <w:sz w:val="20"/>
          <w:szCs w:val="20"/>
        </w:rPr>
      </w:pPr>
      <w:r w:rsidRPr="005D5173">
        <w:rPr>
          <w:sz w:val="20"/>
          <w:szCs w:val="20"/>
        </w:rPr>
        <w:t>Задача 4. Развитие муниципальной службы в МО «Молчановский район».</w:t>
      </w:r>
    </w:p>
    <w:p w:rsidR="00074165" w:rsidRPr="005D5173" w:rsidRDefault="00074165" w:rsidP="00074165">
      <w:pPr>
        <w:ind w:firstLine="709"/>
        <w:jc w:val="both"/>
        <w:rPr>
          <w:sz w:val="20"/>
          <w:szCs w:val="20"/>
        </w:rPr>
      </w:pPr>
      <w:r w:rsidRPr="005D5173">
        <w:rPr>
          <w:sz w:val="20"/>
          <w:szCs w:val="20"/>
        </w:rPr>
        <w:t>Задача 5. Рациональное использование муниципальных ресурсов МО «Молчановский район».</w:t>
      </w:r>
    </w:p>
    <w:p w:rsidR="00074165" w:rsidRPr="005D5173" w:rsidRDefault="00074165" w:rsidP="00074165">
      <w:pPr>
        <w:rPr>
          <w:sz w:val="20"/>
          <w:szCs w:val="20"/>
        </w:r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6. Ресурсное обеспечение муниципальной программы</w:t>
      </w:r>
    </w:p>
    <w:p w:rsidR="00074165" w:rsidRPr="005D5173" w:rsidRDefault="00074165" w:rsidP="00074165">
      <w:pPr>
        <w:jc w:val="cente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403"/>
        <w:gridCol w:w="1398"/>
        <w:gridCol w:w="1917"/>
        <w:gridCol w:w="2922"/>
      </w:tblGrid>
      <w:tr w:rsidR="00074165" w:rsidRPr="005D5173" w:rsidTr="00074165">
        <w:trPr>
          <w:trHeight w:val="2535"/>
        </w:trPr>
        <w:tc>
          <w:tcPr>
            <w:tcW w:w="711"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 xml:space="preserve">№ </w:t>
            </w:r>
            <w:proofErr w:type="gramStart"/>
            <w:r w:rsidRPr="005D5173">
              <w:rPr>
                <w:b/>
                <w:bCs/>
                <w:color w:val="000000"/>
                <w:sz w:val="20"/>
                <w:szCs w:val="20"/>
              </w:rPr>
              <w:t>п</w:t>
            </w:r>
            <w:proofErr w:type="gramEnd"/>
            <w:r w:rsidRPr="005D5173">
              <w:rPr>
                <w:b/>
                <w:bCs/>
                <w:color w:val="000000"/>
                <w:sz w:val="20"/>
                <w:szCs w:val="20"/>
              </w:rPr>
              <w:t>/п</w:t>
            </w:r>
          </w:p>
        </w:tc>
        <w:tc>
          <w:tcPr>
            <w:tcW w:w="2403" w:type="dxa"/>
            <w:shd w:val="clear" w:color="auto" w:fill="auto"/>
            <w:vAlign w:val="center"/>
            <w:hideMark/>
          </w:tcPr>
          <w:p w:rsidR="00074165" w:rsidRPr="005D5173" w:rsidRDefault="00074165" w:rsidP="00074165">
            <w:pPr>
              <w:rPr>
                <w:b/>
                <w:bCs/>
                <w:color w:val="000000"/>
                <w:sz w:val="20"/>
                <w:szCs w:val="20"/>
              </w:rPr>
            </w:pPr>
            <w:r w:rsidRPr="005D5173">
              <w:rPr>
                <w:b/>
                <w:bCs/>
                <w:color w:val="000000"/>
                <w:sz w:val="20"/>
                <w:szCs w:val="20"/>
              </w:rPr>
              <w:t>Наименование задачи, мероприятия муниципальной программы</w:t>
            </w:r>
          </w:p>
        </w:tc>
        <w:tc>
          <w:tcPr>
            <w:tcW w:w="1398"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Срок исполнения</w:t>
            </w:r>
          </w:p>
        </w:tc>
        <w:tc>
          <w:tcPr>
            <w:tcW w:w="1917"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Объем финансирования за счет средств местного бюджета, в том числе за счет межбюджетных трансфертов из областного бюджета</w:t>
            </w:r>
          </w:p>
        </w:tc>
        <w:tc>
          <w:tcPr>
            <w:tcW w:w="2922"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Главные распорядители средств местного бюджета (ГРБС)</w:t>
            </w:r>
          </w:p>
        </w:tc>
      </w:tr>
      <w:tr w:rsidR="00074165" w:rsidRPr="005D5173" w:rsidTr="00074165">
        <w:trPr>
          <w:trHeight w:val="315"/>
        </w:trPr>
        <w:tc>
          <w:tcPr>
            <w:tcW w:w="711"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1</w:t>
            </w:r>
          </w:p>
        </w:tc>
        <w:tc>
          <w:tcPr>
            <w:tcW w:w="2403"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2</w:t>
            </w:r>
          </w:p>
        </w:tc>
        <w:tc>
          <w:tcPr>
            <w:tcW w:w="1398"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3</w:t>
            </w:r>
          </w:p>
        </w:tc>
        <w:tc>
          <w:tcPr>
            <w:tcW w:w="1917"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4</w:t>
            </w:r>
          </w:p>
        </w:tc>
        <w:tc>
          <w:tcPr>
            <w:tcW w:w="2922" w:type="dxa"/>
            <w:shd w:val="clear" w:color="auto" w:fill="auto"/>
            <w:vAlign w:val="center"/>
            <w:hideMark/>
          </w:tcPr>
          <w:p w:rsidR="00074165" w:rsidRPr="005D5173" w:rsidRDefault="00074165" w:rsidP="00074165">
            <w:pPr>
              <w:jc w:val="center"/>
              <w:rPr>
                <w:b/>
                <w:bCs/>
                <w:color w:val="000000"/>
                <w:sz w:val="20"/>
                <w:szCs w:val="20"/>
              </w:rPr>
            </w:pPr>
            <w:r w:rsidRPr="005D5173">
              <w:rPr>
                <w:b/>
                <w:bCs/>
                <w:color w:val="000000"/>
                <w:sz w:val="20"/>
                <w:szCs w:val="20"/>
              </w:rPr>
              <w:t>5</w:t>
            </w:r>
          </w:p>
        </w:tc>
      </w:tr>
      <w:tr w:rsidR="00074165" w:rsidRPr="005D5173" w:rsidTr="00074165">
        <w:trPr>
          <w:trHeight w:val="259"/>
        </w:trPr>
        <w:tc>
          <w:tcPr>
            <w:tcW w:w="9351" w:type="dxa"/>
            <w:gridSpan w:val="5"/>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Подпрограмма 1. «Управление муниципальным долгом МО «Молчановский район»</w:t>
            </w:r>
          </w:p>
        </w:tc>
      </w:tr>
      <w:tr w:rsidR="00074165" w:rsidRPr="005D5173" w:rsidTr="00074165">
        <w:trPr>
          <w:trHeight w:val="560"/>
        </w:trPr>
        <w:tc>
          <w:tcPr>
            <w:tcW w:w="711"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w:t>
            </w:r>
          </w:p>
        </w:tc>
        <w:tc>
          <w:tcPr>
            <w:tcW w:w="8640" w:type="dxa"/>
            <w:gridSpan w:val="4"/>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Задача 1. Эффективное управление муниципальным долгом МО «Молчановский район»</w:t>
            </w:r>
          </w:p>
        </w:tc>
      </w:tr>
      <w:tr w:rsidR="00074165" w:rsidRPr="005D5173" w:rsidTr="00074165">
        <w:trPr>
          <w:trHeight w:val="900"/>
        </w:trPr>
        <w:tc>
          <w:tcPr>
            <w:tcW w:w="6429" w:type="dxa"/>
            <w:gridSpan w:val="4"/>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701"/>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1.1.</w:t>
            </w: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Комплекс процессных мероприятий «Управление муниципальным долгом муниципального образования «Молчановский район»</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2 400,9</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2 400,9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959,6</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959,6</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998,4</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998,4</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413,5</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413,5</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lang w:val="en-US"/>
              </w:rPr>
              <w:t>2</w:t>
            </w:r>
            <w:r w:rsidRPr="005D5173">
              <w:rPr>
                <w:color w:val="000000"/>
                <w:sz w:val="20"/>
                <w:szCs w:val="20"/>
              </w:rPr>
              <w:t>9,4</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29,4</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6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647"/>
        </w:trPr>
        <w:tc>
          <w:tcPr>
            <w:tcW w:w="6429" w:type="dxa"/>
            <w:gridSpan w:val="4"/>
            <w:shd w:val="clear" w:color="auto" w:fill="auto"/>
            <w:vAlign w:val="center"/>
          </w:tcPr>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315"/>
        </w:trPr>
        <w:tc>
          <w:tcPr>
            <w:tcW w:w="711" w:type="dxa"/>
            <w:vMerge w:val="restart"/>
            <w:shd w:val="clear" w:color="auto" w:fill="auto"/>
            <w:noWrap/>
            <w:vAlign w:val="center"/>
            <w:hideMark/>
          </w:tcPr>
          <w:p w:rsidR="00074165" w:rsidRPr="005D5173" w:rsidRDefault="00074165" w:rsidP="00074165">
            <w:pPr>
              <w:jc w:val="center"/>
              <w:rPr>
                <w:color w:val="000000"/>
                <w:sz w:val="20"/>
                <w:szCs w:val="20"/>
              </w:rPr>
            </w:pPr>
            <w:r w:rsidRPr="005D5173">
              <w:rPr>
                <w:color w:val="000000"/>
                <w:sz w:val="20"/>
                <w:szCs w:val="20"/>
              </w:rPr>
              <w:t>1.1.1.</w:t>
            </w:r>
          </w:p>
        </w:tc>
        <w:tc>
          <w:tcPr>
            <w:tcW w:w="2403" w:type="dxa"/>
            <w:vMerge w:val="restart"/>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Мероприятие 1 «Своевременное исполнение обязательств по обслуживанию муниципального долга»</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2 400,9</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2 400,9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959,6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959,6</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998,4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998,4</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413,5</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413,5</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lang w:val="en-US"/>
              </w:rPr>
              <w:t>2</w:t>
            </w:r>
            <w:r w:rsidRPr="005D5173">
              <w:rPr>
                <w:color w:val="000000"/>
                <w:sz w:val="20"/>
                <w:szCs w:val="20"/>
              </w:rPr>
              <w:t>9,4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29,4</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1020"/>
        </w:trPr>
        <w:tc>
          <w:tcPr>
            <w:tcW w:w="9351" w:type="dxa"/>
            <w:gridSpan w:val="5"/>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Подпрограмма 2 «Повышение качества и уровня автоматизации бюджетного процесса в Молчановском районе»</w:t>
            </w:r>
          </w:p>
        </w:tc>
      </w:tr>
      <w:tr w:rsidR="00074165" w:rsidRPr="005D5173" w:rsidTr="00074165">
        <w:trPr>
          <w:trHeight w:val="615"/>
        </w:trPr>
        <w:tc>
          <w:tcPr>
            <w:tcW w:w="711"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w:t>
            </w:r>
          </w:p>
        </w:tc>
        <w:tc>
          <w:tcPr>
            <w:tcW w:w="8640" w:type="dxa"/>
            <w:gridSpan w:val="4"/>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Задача 1. Совершенствование информационно-технического сопровождения бюджетного процесса Молчановского района</w:t>
            </w:r>
          </w:p>
        </w:tc>
      </w:tr>
      <w:tr w:rsidR="00074165" w:rsidRPr="005D5173" w:rsidTr="00074165">
        <w:trPr>
          <w:trHeight w:val="748"/>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2.1.</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Комплекс процессных мероприятий «Приобретение и сопровождение систем управления бюджетным процессом»</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1 475,4</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1 475,4</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1071"/>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2.1.1.</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Мероприятие 1 «Обеспечение бесперебойной работоспособности систем бюджетной отчетности»</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1 475,4</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1 475,4</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245,9</w:t>
            </w:r>
          </w:p>
        </w:tc>
      </w:tr>
      <w:tr w:rsidR="00074165" w:rsidRPr="005D5173" w:rsidTr="00074165">
        <w:trPr>
          <w:trHeight w:val="315"/>
        </w:trPr>
        <w:tc>
          <w:tcPr>
            <w:tcW w:w="711"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w:t>
            </w:r>
          </w:p>
        </w:tc>
        <w:tc>
          <w:tcPr>
            <w:tcW w:w="5718" w:type="dxa"/>
            <w:gridSpan w:val="3"/>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Задача 2. Обеспечение информационного обмена</w:t>
            </w:r>
          </w:p>
        </w:tc>
        <w:tc>
          <w:tcPr>
            <w:tcW w:w="2922" w:type="dxa"/>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 </w:t>
            </w:r>
          </w:p>
        </w:tc>
      </w:tr>
      <w:tr w:rsidR="00074165" w:rsidRPr="005D5173" w:rsidTr="00074165">
        <w:trPr>
          <w:trHeight w:val="1040"/>
        </w:trPr>
        <w:tc>
          <w:tcPr>
            <w:tcW w:w="4512" w:type="dxa"/>
            <w:gridSpan w:val="3"/>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tc>
        <w:tc>
          <w:tcPr>
            <w:tcW w:w="1917" w:type="dxa"/>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lastRenderedPageBreak/>
              <w:t>3.1.</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Комплекс процессных мероприятий «Обеспечение доступа к информационным ресурсам»</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1 960,2</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1 960,2</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931"/>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3.1.1.</w:t>
            </w: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Мероприятие 1 «Круглосуточный доступ к информационным ресурсам»</w:t>
            </w:r>
          </w:p>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1 960,2</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1 960,2</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326,7</w:t>
            </w:r>
          </w:p>
        </w:tc>
      </w:tr>
      <w:tr w:rsidR="00074165" w:rsidRPr="005D5173" w:rsidTr="00074165">
        <w:trPr>
          <w:trHeight w:val="300"/>
        </w:trPr>
        <w:tc>
          <w:tcPr>
            <w:tcW w:w="9351" w:type="dxa"/>
            <w:gridSpan w:val="5"/>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Подпрограмма 3 «Совершенствование межбюджетных отношений в Молчановском районе»</w:t>
            </w:r>
          </w:p>
        </w:tc>
      </w:tr>
      <w:tr w:rsidR="00074165" w:rsidRPr="005D5173" w:rsidTr="00074165">
        <w:trPr>
          <w:trHeight w:val="907"/>
        </w:trPr>
        <w:tc>
          <w:tcPr>
            <w:tcW w:w="711"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w:t>
            </w:r>
          </w:p>
        </w:tc>
        <w:tc>
          <w:tcPr>
            <w:tcW w:w="8640" w:type="dxa"/>
            <w:gridSpan w:val="4"/>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r>
      <w:tr w:rsidR="00074165" w:rsidRPr="005D5173" w:rsidTr="00074165">
        <w:trPr>
          <w:trHeight w:val="281"/>
        </w:trPr>
        <w:tc>
          <w:tcPr>
            <w:tcW w:w="6429" w:type="dxa"/>
            <w:gridSpan w:val="4"/>
            <w:shd w:val="clear" w:color="auto" w:fill="auto"/>
            <w:vAlign w:val="center"/>
          </w:tcPr>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2116"/>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4.1.</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130 460,4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130 460,4</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49 991,9</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49 991,9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26 790,4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26 790,4</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26 978,1</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26 978,1</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r>
      <w:tr w:rsidR="00074165" w:rsidRPr="005D5173" w:rsidTr="00074165">
        <w:trPr>
          <w:trHeight w:val="865"/>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315"/>
        </w:trPr>
        <w:tc>
          <w:tcPr>
            <w:tcW w:w="711" w:type="dxa"/>
            <w:vMerge w:val="restart"/>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4.1.1.</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403" w:type="dxa"/>
            <w:vMerge w:val="restart"/>
            <w:shd w:val="clear" w:color="auto" w:fill="auto"/>
            <w:vAlign w:val="center"/>
          </w:tcPr>
          <w:p w:rsidR="00074165" w:rsidRPr="005D5173" w:rsidRDefault="00074165" w:rsidP="00074165">
            <w:pPr>
              <w:rPr>
                <w:color w:val="000000"/>
                <w:sz w:val="20"/>
                <w:szCs w:val="20"/>
              </w:rPr>
            </w:pPr>
            <w:r w:rsidRPr="005D5173">
              <w:rPr>
                <w:color w:val="000000"/>
                <w:sz w:val="20"/>
                <w:szCs w:val="20"/>
              </w:rPr>
              <w:t>Поддержка мер по обеспечению сбалансированности бюджетов сельских поселений Молчановского района</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798"/>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Управление финансов Администрации Молчановского района</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4.1.2.</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Выравнивание бюджетной обеспеченности поселений из районного фонда финансовой поддержки поселений Молчановского района</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103 038,8</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103 038,8</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25 611,0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25 611,0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25 339,5</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25 339,5</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25 388,3</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25 388,3</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8 900,0</w:t>
            </w:r>
          </w:p>
        </w:tc>
      </w:tr>
      <w:tr w:rsidR="00074165" w:rsidRPr="005D5173" w:rsidTr="00074165">
        <w:trPr>
          <w:trHeight w:val="3000"/>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4.1.3.</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4 356,5</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4 356,5</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1 315,8</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1 315,8</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1 450,9</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1 450,9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1 589,8</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1 589,8</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315"/>
        </w:trPr>
        <w:tc>
          <w:tcPr>
            <w:tcW w:w="9351" w:type="dxa"/>
            <w:gridSpan w:val="5"/>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Подпрограмма 4 «Совершенствование муниципального управления в МО «Молчановский район»</w:t>
            </w:r>
          </w:p>
        </w:tc>
      </w:tr>
      <w:tr w:rsidR="00074165" w:rsidRPr="005D5173" w:rsidTr="00074165">
        <w:trPr>
          <w:trHeight w:val="683"/>
        </w:trPr>
        <w:tc>
          <w:tcPr>
            <w:tcW w:w="711"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5.</w:t>
            </w:r>
          </w:p>
        </w:tc>
        <w:tc>
          <w:tcPr>
            <w:tcW w:w="8640" w:type="dxa"/>
            <w:gridSpan w:val="4"/>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Задача 1. Развитие муниципальной службы в МО «Молчановский район»</w:t>
            </w:r>
          </w:p>
        </w:tc>
      </w:tr>
      <w:tr w:rsidR="00074165" w:rsidRPr="005D5173" w:rsidTr="00074165">
        <w:trPr>
          <w:trHeight w:val="2100"/>
        </w:trPr>
        <w:tc>
          <w:tcPr>
            <w:tcW w:w="9351" w:type="dxa"/>
            <w:gridSpan w:val="5"/>
            <w:shd w:val="clear" w:color="auto" w:fill="auto"/>
            <w:vAlign w:val="center"/>
          </w:tcPr>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jc w:val="center"/>
              <w:rPr>
                <w:color w:val="000000"/>
                <w:sz w:val="20"/>
                <w:szCs w:val="20"/>
              </w:rPr>
            </w:pPr>
            <w:r w:rsidRPr="005D5173">
              <w:rPr>
                <w:color w:val="000000"/>
                <w:sz w:val="20"/>
                <w:szCs w:val="20"/>
              </w:rPr>
              <w:t>Администрация Молчановского района, МКУ Управление финансов Администрации Молчановского района Томской области, МКУ «Управление образования Администрации Молчановского района Томской области»</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5.1.</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Комплекс процессных мероприятий «Профессиональное развитие муниципальных служащих»</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260,5</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260,5</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44,0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44,0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43,3</w:t>
            </w:r>
          </w:p>
        </w:tc>
      </w:tr>
      <w:tr w:rsidR="00074165" w:rsidRPr="005D5173" w:rsidTr="00074165">
        <w:trPr>
          <w:trHeight w:val="2700"/>
        </w:trPr>
        <w:tc>
          <w:tcPr>
            <w:tcW w:w="6429" w:type="dxa"/>
            <w:gridSpan w:val="4"/>
            <w:shd w:val="clear" w:color="auto" w:fill="auto"/>
            <w:vAlign w:val="center"/>
          </w:tcPr>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Администрация Молчановского района, МКУ Управление финансов Администрации Молчановского района Томской области, МКУ «Управление образования Администрации Молчановского района Томской области»</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5.1.1.</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Мероприятие 1 Обеспечение дополнительного профессионального образования муниципальных служащих МО «Молчановский район»</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195,0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195,0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23,5</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23,5</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34,3</w:t>
            </w:r>
          </w:p>
        </w:tc>
      </w:tr>
      <w:tr w:rsidR="00074165" w:rsidRPr="005D5173" w:rsidTr="00074165">
        <w:trPr>
          <w:trHeight w:val="360"/>
        </w:trPr>
        <w:tc>
          <w:tcPr>
            <w:tcW w:w="711" w:type="dxa"/>
            <w:vMerge w:val="restart"/>
            <w:shd w:val="clear" w:color="auto" w:fill="auto"/>
            <w:vAlign w:val="center"/>
          </w:tcPr>
          <w:p w:rsidR="00074165" w:rsidRPr="005D5173" w:rsidRDefault="00074165" w:rsidP="00074165">
            <w:pPr>
              <w:rPr>
                <w:color w:val="000000"/>
                <w:sz w:val="20"/>
                <w:szCs w:val="20"/>
              </w:rPr>
            </w:pPr>
            <w:r w:rsidRPr="005D5173">
              <w:rPr>
                <w:color w:val="000000"/>
                <w:sz w:val="20"/>
                <w:szCs w:val="20"/>
              </w:rPr>
              <w:t>5.1.2</w:t>
            </w:r>
          </w:p>
          <w:p w:rsidR="00074165" w:rsidRPr="005D5173" w:rsidRDefault="00074165" w:rsidP="00074165">
            <w:pPr>
              <w:rPr>
                <w:color w:val="000000"/>
                <w:sz w:val="20"/>
                <w:szCs w:val="20"/>
              </w:rPr>
            </w:pPr>
          </w:p>
          <w:p w:rsidR="00074165" w:rsidRPr="005D5173" w:rsidRDefault="00074165" w:rsidP="00074165">
            <w:pPr>
              <w:rPr>
                <w:color w:val="000000"/>
                <w:sz w:val="20"/>
                <w:szCs w:val="20"/>
              </w:rPr>
            </w:pPr>
            <w:r w:rsidRPr="005D5173">
              <w:rPr>
                <w:color w:val="000000"/>
                <w:sz w:val="20"/>
                <w:szCs w:val="20"/>
              </w:rPr>
              <w:t>.</w:t>
            </w:r>
          </w:p>
        </w:tc>
        <w:tc>
          <w:tcPr>
            <w:tcW w:w="2403" w:type="dxa"/>
            <w:vMerge w:val="restart"/>
            <w:shd w:val="clear" w:color="auto" w:fill="auto"/>
            <w:vAlign w:val="center"/>
          </w:tcPr>
          <w:p w:rsidR="00074165" w:rsidRPr="005D5173" w:rsidRDefault="00074165" w:rsidP="00074165">
            <w:pPr>
              <w:rPr>
                <w:color w:val="000000"/>
                <w:sz w:val="20"/>
                <w:szCs w:val="20"/>
              </w:rPr>
            </w:pPr>
            <w:r w:rsidRPr="005D5173">
              <w:rPr>
                <w:color w:val="000000"/>
                <w:sz w:val="20"/>
                <w:szCs w:val="20"/>
              </w:rPr>
              <w:t>Мероприятие 2</w:t>
            </w:r>
          </w:p>
          <w:p w:rsidR="00074165" w:rsidRPr="005D5173" w:rsidRDefault="00074165" w:rsidP="00074165">
            <w:pPr>
              <w:rPr>
                <w:color w:val="000000"/>
                <w:sz w:val="20"/>
                <w:szCs w:val="20"/>
              </w:rPr>
            </w:pPr>
            <w:r w:rsidRPr="005D5173">
              <w:rPr>
                <w:color w:val="000000"/>
                <w:sz w:val="20"/>
                <w:szCs w:val="20"/>
              </w:rPr>
              <w:t>Обеспечение участия муниципальных служащих МО «Молчановский район» в семинарах, тренингах и других образовательных мероприятиях</w:t>
            </w: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65,5</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65,5</w:t>
            </w:r>
          </w:p>
        </w:tc>
      </w:tr>
      <w:tr w:rsidR="00074165" w:rsidRPr="005D5173" w:rsidTr="00074165">
        <w:trPr>
          <w:trHeight w:val="25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20,5</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20,5</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r>
      <w:tr w:rsidR="00074165" w:rsidRPr="005D5173" w:rsidTr="00074165">
        <w:trPr>
          <w:trHeight w:val="33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r>
      <w:tr w:rsidR="00074165" w:rsidRPr="005D5173" w:rsidTr="00074165">
        <w:trPr>
          <w:trHeight w:val="27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r>
      <w:tr w:rsidR="00074165" w:rsidRPr="005D5173" w:rsidTr="00074165">
        <w:trPr>
          <w:trHeight w:val="36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9,0</w:t>
            </w:r>
          </w:p>
        </w:tc>
      </w:tr>
      <w:tr w:rsidR="00074165" w:rsidRPr="005D5173" w:rsidTr="00074165">
        <w:trPr>
          <w:trHeight w:val="855"/>
        </w:trPr>
        <w:tc>
          <w:tcPr>
            <w:tcW w:w="9351" w:type="dxa"/>
            <w:gridSpan w:val="5"/>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Подпрограмма 5 «Эффективное управление муниципальными ресурсами МО «Молчановский район»</w:t>
            </w:r>
          </w:p>
        </w:tc>
      </w:tr>
      <w:tr w:rsidR="00074165" w:rsidRPr="005D5173" w:rsidTr="00074165">
        <w:trPr>
          <w:trHeight w:val="2100"/>
        </w:trPr>
        <w:tc>
          <w:tcPr>
            <w:tcW w:w="711"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6.</w:t>
            </w:r>
          </w:p>
        </w:tc>
        <w:tc>
          <w:tcPr>
            <w:tcW w:w="8640" w:type="dxa"/>
            <w:gridSpan w:val="4"/>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Задача 1. Рациональное использование муниципальных ресурсов МО «Молчановский район»</w:t>
            </w:r>
          </w:p>
        </w:tc>
      </w:tr>
      <w:tr w:rsidR="00074165" w:rsidRPr="005D5173" w:rsidTr="00074165">
        <w:trPr>
          <w:trHeight w:val="2400"/>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МКУ «Отдел по управлению муниципальным имуществом Администрации Молчановского района Томской области»</w:t>
            </w:r>
          </w:p>
        </w:tc>
      </w:tr>
      <w:tr w:rsidR="00074165" w:rsidRPr="005D5173" w:rsidTr="00074165">
        <w:trPr>
          <w:trHeight w:val="315"/>
        </w:trPr>
        <w:tc>
          <w:tcPr>
            <w:tcW w:w="711" w:type="dxa"/>
            <w:vMerge w:val="restart"/>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6.1.</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403" w:type="dxa"/>
            <w:vMerge w:val="restart"/>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Комплекс процессных мероприятий «Обеспечение полноты учета, сохранности использования муниципального имущества»</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8 328,8</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8 328,8</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3 310,8</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3 310,8</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1 003,6</w:t>
            </w:r>
          </w:p>
        </w:tc>
      </w:tr>
      <w:tr w:rsidR="00074165" w:rsidRPr="005D5173" w:rsidTr="00074165">
        <w:trPr>
          <w:trHeight w:val="1200"/>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МКУ «Отдел по управлению муниципальным имуществом Администрации Молчановского района Томской области»</w:t>
            </w:r>
          </w:p>
        </w:tc>
      </w:tr>
      <w:tr w:rsidR="00074165" w:rsidRPr="005D5173" w:rsidTr="00074165">
        <w:trPr>
          <w:trHeight w:val="315"/>
        </w:trPr>
        <w:tc>
          <w:tcPr>
            <w:tcW w:w="711" w:type="dxa"/>
            <w:vMerge w:val="restart"/>
            <w:shd w:val="clear" w:color="auto" w:fill="auto"/>
            <w:noWrap/>
            <w:vAlign w:val="center"/>
            <w:hideMark/>
          </w:tcPr>
          <w:p w:rsidR="00074165" w:rsidRPr="005D5173" w:rsidRDefault="00074165" w:rsidP="00074165">
            <w:pPr>
              <w:jc w:val="center"/>
              <w:rPr>
                <w:color w:val="000000"/>
                <w:sz w:val="20"/>
                <w:szCs w:val="20"/>
              </w:rPr>
            </w:pPr>
            <w:r w:rsidRPr="005D5173">
              <w:rPr>
                <w:color w:val="000000"/>
                <w:sz w:val="20"/>
                <w:szCs w:val="20"/>
              </w:rPr>
              <w:lastRenderedPageBreak/>
              <w:t>6.1.1.</w:t>
            </w:r>
          </w:p>
        </w:tc>
        <w:tc>
          <w:tcPr>
            <w:tcW w:w="2403" w:type="dxa"/>
            <w:vMerge w:val="restart"/>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Мероприятие 1</w:t>
            </w:r>
          </w:p>
          <w:p w:rsidR="00074165" w:rsidRPr="005D5173" w:rsidRDefault="00074165" w:rsidP="00074165">
            <w:pPr>
              <w:rPr>
                <w:color w:val="000000"/>
                <w:sz w:val="20"/>
                <w:szCs w:val="20"/>
              </w:rPr>
            </w:pPr>
            <w:r w:rsidRPr="005D5173">
              <w:rPr>
                <w:color w:val="000000"/>
                <w:sz w:val="20"/>
                <w:szCs w:val="20"/>
              </w:rPr>
              <w:t>Организация содержания муниципального имущества</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4 427,7</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4 427,7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2 159,7</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2 159,7</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456,3</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453,6</w:t>
            </w:r>
          </w:p>
        </w:tc>
      </w:tr>
      <w:tr w:rsidR="00074165" w:rsidRPr="005D5173" w:rsidTr="00074165">
        <w:trPr>
          <w:trHeight w:val="2107"/>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МКУ «Отдел по управлению муниципальным имуществом Администрации Молчановского района Томской области»</w:t>
            </w:r>
          </w:p>
        </w:tc>
      </w:tr>
      <w:tr w:rsidR="00074165" w:rsidRPr="005D5173" w:rsidTr="00074165">
        <w:trPr>
          <w:trHeight w:val="315"/>
        </w:trPr>
        <w:tc>
          <w:tcPr>
            <w:tcW w:w="711" w:type="dxa"/>
            <w:vMerge w:val="restart"/>
            <w:shd w:val="clear" w:color="auto" w:fill="auto"/>
            <w:noWrap/>
            <w:vAlign w:val="center"/>
            <w:hideMark/>
          </w:tcPr>
          <w:p w:rsidR="00074165" w:rsidRPr="005D5173" w:rsidRDefault="00074165" w:rsidP="00074165">
            <w:pPr>
              <w:jc w:val="center"/>
              <w:rPr>
                <w:color w:val="000000"/>
                <w:sz w:val="20"/>
                <w:szCs w:val="20"/>
              </w:rPr>
            </w:pPr>
            <w:r w:rsidRPr="005D5173">
              <w:rPr>
                <w:color w:val="000000"/>
                <w:sz w:val="20"/>
                <w:szCs w:val="20"/>
              </w:rPr>
              <w:t>6.1.2.</w:t>
            </w:r>
          </w:p>
        </w:tc>
        <w:tc>
          <w:tcPr>
            <w:tcW w:w="2403" w:type="dxa"/>
            <w:vMerge w:val="restart"/>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Мероприятие 2</w:t>
            </w:r>
          </w:p>
          <w:p w:rsidR="00074165" w:rsidRPr="005D5173" w:rsidRDefault="00074165" w:rsidP="00074165">
            <w:pPr>
              <w:rPr>
                <w:color w:val="000000"/>
                <w:sz w:val="20"/>
                <w:szCs w:val="20"/>
              </w:rPr>
            </w:pPr>
            <w:r w:rsidRPr="005D5173">
              <w:rPr>
                <w:color w:val="000000"/>
                <w:sz w:val="20"/>
                <w:szCs w:val="20"/>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муниципального образования «Молчановский район»</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182,2</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182,2</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57,2</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57,2</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2116"/>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МКУ «Отдел по управлению муниципальным имуществом Администрации Молчановского района Томской области»</w:t>
            </w:r>
          </w:p>
        </w:tc>
      </w:tr>
      <w:tr w:rsidR="00074165" w:rsidRPr="005D5173" w:rsidTr="00074165">
        <w:trPr>
          <w:trHeight w:val="343"/>
        </w:trPr>
        <w:tc>
          <w:tcPr>
            <w:tcW w:w="711" w:type="dxa"/>
            <w:vMerge w:val="restart"/>
            <w:shd w:val="clear" w:color="auto" w:fill="auto"/>
            <w:noWrap/>
            <w:vAlign w:val="center"/>
            <w:hideMark/>
          </w:tcPr>
          <w:p w:rsidR="00074165" w:rsidRPr="005D5173" w:rsidRDefault="00074165" w:rsidP="00074165">
            <w:pPr>
              <w:jc w:val="center"/>
              <w:rPr>
                <w:color w:val="000000"/>
                <w:sz w:val="20"/>
                <w:szCs w:val="20"/>
              </w:rPr>
            </w:pPr>
            <w:r w:rsidRPr="005D5173">
              <w:rPr>
                <w:color w:val="000000"/>
                <w:sz w:val="20"/>
                <w:szCs w:val="20"/>
              </w:rPr>
              <w:t>6.1.3</w:t>
            </w: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p>
          <w:p w:rsidR="00074165" w:rsidRPr="005D5173" w:rsidRDefault="00074165" w:rsidP="00074165">
            <w:pPr>
              <w:jc w:val="center"/>
              <w:rPr>
                <w:color w:val="000000"/>
                <w:sz w:val="20"/>
                <w:szCs w:val="20"/>
              </w:rPr>
            </w:pPr>
            <w:r w:rsidRPr="005D5173">
              <w:rPr>
                <w:color w:val="000000"/>
                <w:sz w:val="20"/>
                <w:szCs w:val="20"/>
              </w:rPr>
              <w:t>.</w:t>
            </w:r>
          </w:p>
        </w:tc>
        <w:tc>
          <w:tcPr>
            <w:tcW w:w="2403" w:type="dxa"/>
            <w:vMerge w:val="restart"/>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Мероприятие 3</w:t>
            </w:r>
          </w:p>
          <w:p w:rsidR="00074165" w:rsidRPr="005D5173" w:rsidRDefault="00074165" w:rsidP="00074165">
            <w:pPr>
              <w:rPr>
                <w:color w:val="000000"/>
                <w:sz w:val="20"/>
                <w:szCs w:val="20"/>
              </w:rPr>
            </w:pPr>
            <w:r w:rsidRPr="005D5173">
              <w:rPr>
                <w:color w:val="000000"/>
                <w:sz w:val="20"/>
                <w:szCs w:val="20"/>
              </w:rPr>
              <w:t xml:space="preserve">Проведение ремонтных работ на объектах </w:t>
            </w:r>
          </w:p>
          <w:p w:rsidR="00074165" w:rsidRPr="005D5173" w:rsidRDefault="00074165" w:rsidP="00074165">
            <w:pPr>
              <w:rPr>
                <w:color w:val="000000"/>
                <w:sz w:val="20"/>
                <w:szCs w:val="20"/>
              </w:rPr>
            </w:pPr>
            <w:r w:rsidRPr="005D5173">
              <w:rPr>
                <w:color w:val="000000"/>
                <w:sz w:val="20"/>
                <w:szCs w:val="20"/>
              </w:rPr>
              <w:t>муниципальной собственности муниципального образования «Молчановский район»</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3 476,9</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3 476,9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976,9</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976,9</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r>
      <w:tr w:rsidR="00074165" w:rsidRPr="005D5173" w:rsidTr="00074165">
        <w:trPr>
          <w:trHeight w:val="801"/>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500,0</w:t>
            </w:r>
          </w:p>
        </w:tc>
      </w:tr>
      <w:tr w:rsidR="00074165" w:rsidRPr="005D5173" w:rsidTr="00074165">
        <w:trPr>
          <w:trHeight w:val="1832"/>
        </w:trPr>
        <w:tc>
          <w:tcPr>
            <w:tcW w:w="6429" w:type="dxa"/>
            <w:gridSpan w:val="4"/>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 </w:t>
            </w:r>
          </w:p>
          <w:p w:rsidR="00074165" w:rsidRPr="005D5173" w:rsidRDefault="00074165" w:rsidP="00074165">
            <w:pPr>
              <w:rPr>
                <w:color w:val="000000"/>
                <w:sz w:val="20"/>
                <w:szCs w:val="20"/>
              </w:rPr>
            </w:pPr>
            <w:r w:rsidRPr="005D5173">
              <w:rPr>
                <w:color w:val="000000"/>
                <w:sz w:val="20"/>
                <w:szCs w:val="20"/>
              </w:rPr>
              <w:t> </w:t>
            </w:r>
          </w:p>
        </w:tc>
        <w:tc>
          <w:tcPr>
            <w:tcW w:w="2922"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МКУ «Отдел по управлению муниципальным имуществом Администрации Молчановского района Томской области»</w:t>
            </w:r>
          </w:p>
        </w:tc>
      </w:tr>
      <w:tr w:rsidR="00074165" w:rsidRPr="005D5173" w:rsidTr="00074165">
        <w:trPr>
          <w:trHeight w:val="557"/>
        </w:trPr>
        <w:tc>
          <w:tcPr>
            <w:tcW w:w="711" w:type="dxa"/>
            <w:vMerge w:val="restart"/>
            <w:shd w:val="clear" w:color="auto" w:fill="auto"/>
            <w:noWrap/>
            <w:vAlign w:val="center"/>
            <w:hideMark/>
          </w:tcPr>
          <w:p w:rsidR="00074165" w:rsidRPr="005D5173" w:rsidRDefault="00074165" w:rsidP="00074165">
            <w:pPr>
              <w:jc w:val="center"/>
              <w:rPr>
                <w:color w:val="000000"/>
                <w:sz w:val="20"/>
                <w:szCs w:val="20"/>
              </w:rPr>
            </w:pPr>
            <w:r w:rsidRPr="005D5173">
              <w:rPr>
                <w:color w:val="000000"/>
                <w:sz w:val="20"/>
                <w:szCs w:val="20"/>
              </w:rPr>
              <w:t>6.1.4.</w:t>
            </w:r>
          </w:p>
        </w:tc>
        <w:tc>
          <w:tcPr>
            <w:tcW w:w="2403" w:type="dxa"/>
            <w:vMerge w:val="restart"/>
            <w:shd w:val="clear" w:color="auto" w:fill="auto"/>
            <w:noWrap/>
            <w:vAlign w:val="center"/>
            <w:hideMark/>
          </w:tcPr>
          <w:p w:rsidR="00074165" w:rsidRPr="005D5173" w:rsidRDefault="00074165" w:rsidP="00074165">
            <w:pPr>
              <w:rPr>
                <w:color w:val="000000"/>
                <w:sz w:val="20"/>
                <w:szCs w:val="20"/>
              </w:rPr>
            </w:pPr>
            <w:r w:rsidRPr="005D5173">
              <w:rPr>
                <w:color w:val="000000"/>
                <w:sz w:val="20"/>
                <w:szCs w:val="20"/>
              </w:rPr>
              <w:t>Мероприятие 4</w:t>
            </w:r>
          </w:p>
          <w:p w:rsidR="00074165" w:rsidRPr="005D5173" w:rsidRDefault="00074165" w:rsidP="00074165">
            <w:pPr>
              <w:rPr>
                <w:color w:val="000000"/>
                <w:sz w:val="20"/>
                <w:szCs w:val="20"/>
              </w:rPr>
            </w:pPr>
            <w:r w:rsidRPr="005D5173">
              <w:rPr>
                <w:color w:val="000000"/>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муниципального образования «Молчановский район»</w:t>
            </w: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242,0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242,0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117,0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117,0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315"/>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900"/>
        </w:trPr>
        <w:tc>
          <w:tcPr>
            <w:tcW w:w="711" w:type="dxa"/>
            <w:vMerge/>
            <w:shd w:val="clear" w:color="auto" w:fill="auto"/>
            <w:vAlign w:val="center"/>
            <w:hideMark/>
          </w:tcPr>
          <w:p w:rsidR="00074165" w:rsidRPr="005D5173" w:rsidRDefault="00074165" w:rsidP="00074165">
            <w:pPr>
              <w:rPr>
                <w:color w:val="000000"/>
                <w:sz w:val="20"/>
                <w:szCs w:val="20"/>
              </w:rPr>
            </w:pPr>
          </w:p>
        </w:tc>
        <w:tc>
          <w:tcPr>
            <w:tcW w:w="2403" w:type="dxa"/>
            <w:vMerge/>
            <w:shd w:val="clear" w:color="auto" w:fill="auto"/>
            <w:vAlign w:val="center"/>
            <w:hideMark/>
          </w:tcPr>
          <w:p w:rsidR="00074165" w:rsidRPr="005D5173" w:rsidRDefault="00074165" w:rsidP="00074165">
            <w:pPr>
              <w:rPr>
                <w:color w:val="000000"/>
                <w:sz w:val="20"/>
                <w:szCs w:val="20"/>
              </w:rPr>
            </w:pPr>
          </w:p>
        </w:tc>
        <w:tc>
          <w:tcPr>
            <w:tcW w:w="1398" w:type="dxa"/>
            <w:shd w:val="clear" w:color="auto" w:fill="auto"/>
            <w:vAlign w:val="center"/>
            <w:hideMark/>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25,0</w:t>
            </w:r>
          </w:p>
        </w:tc>
      </w:tr>
      <w:tr w:rsidR="00074165" w:rsidRPr="005D5173" w:rsidTr="00074165">
        <w:trPr>
          <w:trHeight w:val="559"/>
        </w:trPr>
        <w:tc>
          <w:tcPr>
            <w:tcW w:w="711"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7.</w:t>
            </w:r>
          </w:p>
        </w:tc>
        <w:tc>
          <w:tcPr>
            <w:tcW w:w="8640" w:type="dxa"/>
            <w:gridSpan w:val="4"/>
            <w:shd w:val="clear" w:color="auto" w:fill="auto"/>
            <w:vAlign w:val="center"/>
          </w:tcPr>
          <w:p w:rsidR="00074165" w:rsidRPr="005D5173" w:rsidRDefault="00074165" w:rsidP="00074165">
            <w:pPr>
              <w:rPr>
                <w:color w:val="000000"/>
                <w:sz w:val="20"/>
                <w:szCs w:val="20"/>
              </w:rPr>
            </w:pPr>
            <w:r w:rsidRPr="005D5173">
              <w:rPr>
                <w:color w:val="000000"/>
                <w:sz w:val="20"/>
                <w:szCs w:val="20"/>
              </w:rPr>
              <w:t>Задача 2 Вовлечение в оборот выбывших сельскохозяйственных угодий за счет проведения культуртехнических мероприятий</w:t>
            </w:r>
          </w:p>
        </w:tc>
      </w:tr>
      <w:tr w:rsidR="00074165" w:rsidRPr="005D5173" w:rsidTr="00074165">
        <w:trPr>
          <w:trHeight w:val="315"/>
        </w:trPr>
        <w:tc>
          <w:tcPr>
            <w:tcW w:w="6429" w:type="dxa"/>
            <w:gridSpan w:val="4"/>
            <w:shd w:val="clear" w:color="auto" w:fill="auto"/>
            <w:vAlign w:val="center"/>
          </w:tcPr>
          <w:p w:rsidR="00074165" w:rsidRPr="005D5173" w:rsidRDefault="00074165" w:rsidP="00074165">
            <w:pPr>
              <w:jc w:val="center"/>
              <w:rPr>
                <w:color w:val="000000"/>
                <w:sz w:val="20"/>
                <w:szCs w:val="20"/>
              </w:rPr>
            </w:pP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МКУ «Отдел по управлению муниципальным имуществом Администрации Молчановского района Томской области»</w:t>
            </w:r>
          </w:p>
        </w:tc>
      </w:tr>
      <w:tr w:rsidR="00074165" w:rsidRPr="005D5173" w:rsidTr="00074165">
        <w:trPr>
          <w:trHeight w:val="315"/>
        </w:trPr>
        <w:tc>
          <w:tcPr>
            <w:tcW w:w="711" w:type="dxa"/>
            <w:vMerge w:val="restart"/>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7.1.</w:t>
            </w:r>
          </w:p>
        </w:tc>
        <w:tc>
          <w:tcPr>
            <w:tcW w:w="2403" w:type="dxa"/>
            <w:vMerge w:val="restart"/>
            <w:shd w:val="clear" w:color="auto" w:fill="auto"/>
            <w:vAlign w:val="center"/>
          </w:tcPr>
          <w:p w:rsidR="00074165" w:rsidRPr="005D5173" w:rsidRDefault="00074165" w:rsidP="00074165">
            <w:pPr>
              <w:rPr>
                <w:color w:val="000000"/>
                <w:sz w:val="20"/>
                <w:szCs w:val="20"/>
              </w:rPr>
            </w:pPr>
            <w:r w:rsidRPr="005D5173">
              <w:rPr>
                <w:color w:val="000000"/>
                <w:sz w:val="20"/>
                <w:szCs w:val="20"/>
              </w:rPr>
              <w:t>Ведомственный проект «Создание условий для вовлечения в оборот земель сельскохозяйственного назначения»</w:t>
            </w: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3 092,8</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3 092,8</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31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243"/>
        </w:trPr>
        <w:tc>
          <w:tcPr>
            <w:tcW w:w="711" w:type="dxa"/>
            <w:vMerge w:val="restart"/>
            <w:shd w:val="clear" w:color="auto" w:fill="auto"/>
            <w:vAlign w:val="center"/>
          </w:tcPr>
          <w:p w:rsidR="00074165" w:rsidRPr="005D5173" w:rsidRDefault="00074165" w:rsidP="00074165">
            <w:pPr>
              <w:rPr>
                <w:color w:val="000000"/>
                <w:sz w:val="20"/>
                <w:szCs w:val="20"/>
              </w:rPr>
            </w:pPr>
            <w:r w:rsidRPr="005D5173">
              <w:rPr>
                <w:color w:val="000000"/>
                <w:sz w:val="20"/>
                <w:szCs w:val="20"/>
              </w:rPr>
              <w:t>7.1.1.</w:t>
            </w:r>
          </w:p>
        </w:tc>
        <w:tc>
          <w:tcPr>
            <w:tcW w:w="2403" w:type="dxa"/>
            <w:vMerge w:val="restart"/>
            <w:shd w:val="clear" w:color="auto" w:fill="auto"/>
            <w:vAlign w:val="center"/>
          </w:tcPr>
          <w:p w:rsidR="00074165" w:rsidRPr="005D5173" w:rsidRDefault="00074165" w:rsidP="00074165">
            <w:pPr>
              <w:rPr>
                <w:color w:val="000000"/>
                <w:sz w:val="20"/>
                <w:szCs w:val="20"/>
              </w:rPr>
            </w:pPr>
            <w:r w:rsidRPr="005D5173">
              <w:rPr>
                <w:color w:val="000000"/>
                <w:sz w:val="20"/>
                <w:szCs w:val="20"/>
              </w:rPr>
              <w:t>Мероприятие 1</w:t>
            </w:r>
          </w:p>
          <w:p w:rsidR="00074165" w:rsidRPr="005D5173" w:rsidRDefault="00074165" w:rsidP="00074165">
            <w:pPr>
              <w:rPr>
                <w:color w:val="000000"/>
                <w:sz w:val="20"/>
                <w:szCs w:val="20"/>
              </w:rPr>
            </w:pPr>
            <w:r w:rsidRPr="005D5173">
              <w:rPr>
                <w:color w:val="000000"/>
                <w:sz w:val="20"/>
                <w:szCs w:val="20"/>
              </w:rPr>
              <w:t>Подготовка проектов межевания земельных участков и на проведение кадастровых работ</w:t>
            </w: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всего</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3 092,8</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3 092,8</w:t>
            </w:r>
          </w:p>
        </w:tc>
      </w:tr>
      <w:tr w:rsidR="00074165" w:rsidRPr="005D5173" w:rsidTr="00074165">
        <w:trPr>
          <w:trHeight w:val="135"/>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2024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15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2025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r>
      <w:tr w:rsidR="00074165" w:rsidRPr="005D5173" w:rsidTr="00074165">
        <w:trPr>
          <w:trHeight w:val="24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2026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1 546,4</w:t>
            </w:r>
          </w:p>
        </w:tc>
      </w:tr>
      <w:tr w:rsidR="00074165" w:rsidRPr="005D5173" w:rsidTr="00074165">
        <w:trPr>
          <w:trHeight w:val="24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2027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18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прогнозный период 2028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r w:rsidR="00074165" w:rsidRPr="005D5173" w:rsidTr="00074165">
        <w:trPr>
          <w:trHeight w:val="240"/>
        </w:trPr>
        <w:tc>
          <w:tcPr>
            <w:tcW w:w="711" w:type="dxa"/>
            <w:vMerge/>
            <w:shd w:val="clear" w:color="auto" w:fill="auto"/>
            <w:vAlign w:val="center"/>
          </w:tcPr>
          <w:p w:rsidR="00074165" w:rsidRPr="005D5173" w:rsidRDefault="00074165" w:rsidP="00074165">
            <w:pPr>
              <w:rPr>
                <w:color w:val="000000"/>
                <w:sz w:val="20"/>
                <w:szCs w:val="20"/>
              </w:rPr>
            </w:pPr>
          </w:p>
        </w:tc>
        <w:tc>
          <w:tcPr>
            <w:tcW w:w="2403" w:type="dxa"/>
            <w:vMerge/>
            <w:shd w:val="clear" w:color="auto" w:fill="auto"/>
            <w:vAlign w:val="center"/>
          </w:tcPr>
          <w:p w:rsidR="00074165" w:rsidRPr="005D5173" w:rsidRDefault="00074165" w:rsidP="00074165">
            <w:pPr>
              <w:rPr>
                <w:color w:val="000000"/>
                <w:sz w:val="20"/>
                <w:szCs w:val="20"/>
              </w:rPr>
            </w:pPr>
          </w:p>
        </w:tc>
        <w:tc>
          <w:tcPr>
            <w:tcW w:w="1398"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прогнозный период 2029 год</w:t>
            </w:r>
          </w:p>
        </w:tc>
        <w:tc>
          <w:tcPr>
            <w:tcW w:w="1917"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2922" w:type="dxa"/>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r>
    </w:tbl>
    <w:p w:rsidR="00074165" w:rsidRPr="005D5173" w:rsidRDefault="00074165" w:rsidP="00074165">
      <w:pPr>
        <w:jc w:val="center"/>
        <w:rPr>
          <w:sz w:val="20"/>
          <w:szCs w:val="20"/>
        </w:rPr>
      </w:pPr>
    </w:p>
    <w:p w:rsidR="00074165" w:rsidRPr="005D5173" w:rsidRDefault="00074165" w:rsidP="00074165">
      <w:pPr>
        <w:jc w:val="center"/>
        <w:rPr>
          <w:sz w:val="20"/>
          <w:szCs w:val="20"/>
        </w:rPr>
      </w:pPr>
    </w:p>
    <w:p w:rsidR="00074165" w:rsidRPr="005D5173" w:rsidRDefault="00074165" w:rsidP="00074165">
      <w:pPr>
        <w:rPr>
          <w:sz w:val="20"/>
          <w:szCs w:val="20"/>
        </w:r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 xml:space="preserve">7. Управление и </w:t>
      </w:r>
      <w:proofErr w:type="gramStart"/>
      <w:r w:rsidRPr="005D5173">
        <w:rPr>
          <w:rFonts w:ascii="Times New Roman" w:hAnsi="Times New Roman"/>
          <w:b/>
          <w:sz w:val="20"/>
          <w:szCs w:val="20"/>
        </w:rPr>
        <w:t>контроль за</w:t>
      </w:r>
      <w:proofErr w:type="gramEnd"/>
      <w:r w:rsidRPr="005D5173">
        <w:rPr>
          <w:rFonts w:ascii="Times New Roman" w:hAnsi="Times New Roman"/>
          <w:b/>
          <w:sz w:val="20"/>
          <w:szCs w:val="20"/>
        </w:rPr>
        <w:t xml:space="preserve"> реализацией муниципальной программы, в том числе анализ рисков реализации муниципальной программы</w:t>
      </w:r>
    </w:p>
    <w:p w:rsidR="00074165" w:rsidRPr="005D5173" w:rsidRDefault="00074165" w:rsidP="00074165">
      <w:pPr>
        <w:ind w:firstLine="720"/>
        <w:rPr>
          <w:b/>
          <w:sz w:val="20"/>
          <w:szCs w:val="20"/>
        </w:rPr>
      </w:pP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Механизм реализации Программы основан на принципе ответственности всех заинтересованных участников Программы и ее мероприятий.</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 xml:space="preserve">Реализация Программы осуществляется ответственным исполнителем путем выполнения мероприятий, предусмотренных </w:t>
      </w:r>
      <w:hyperlink w:anchor="P919" w:history="1">
        <w:r w:rsidRPr="005D5173">
          <w:rPr>
            <w:rFonts w:ascii="Times New Roman" w:hAnsi="Times New Roman"/>
            <w:sz w:val="20"/>
            <w:szCs w:val="20"/>
          </w:rPr>
          <w:t>подпрограммами</w:t>
        </w:r>
      </w:hyperlink>
      <w:r w:rsidRPr="005D5173">
        <w:rPr>
          <w:rFonts w:ascii="Times New Roman" w:hAnsi="Times New Roman"/>
          <w:sz w:val="20"/>
          <w:szCs w:val="20"/>
        </w:rPr>
        <w:t>.</w:t>
      </w:r>
    </w:p>
    <w:p w:rsidR="00074165" w:rsidRPr="005D5173" w:rsidRDefault="00074165" w:rsidP="00074165">
      <w:pPr>
        <w:pStyle w:val="ConsPlusNormal"/>
        <w:ind w:firstLine="720"/>
        <w:jc w:val="both"/>
        <w:rPr>
          <w:rFonts w:ascii="Times New Roman" w:hAnsi="Times New Roman"/>
          <w:bCs/>
          <w:sz w:val="20"/>
          <w:szCs w:val="20"/>
        </w:rPr>
      </w:pPr>
      <w:r w:rsidRPr="005D5173">
        <w:rPr>
          <w:rFonts w:ascii="Times New Roman" w:hAnsi="Times New Roman"/>
          <w:sz w:val="20"/>
          <w:szCs w:val="20"/>
        </w:rPr>
        <w:t xml:space="preserve">Ответственным исполнителем является </w:t>
      </w:r>
      <w:r w:rsidRPr="005D5173">
        <w:rPr>
          <w:rFonts w:ascii="Times New Roman" w:hAnsi="Times New Roman"/>
          <w:bCs/>
          <w:sz w:val="20"/>
          <w:szCs w:val="20"/>
        </w:rPr>
        <w:t xml:space="preserve">Администрация Молчановского района (Управляющий делами Администрации Молчановского района). </w:t>
      </w:r>
    </w:p>
    <w:p w:rsidR="00074165" w:rsidRPr="005D5173" w:rsidRDefault="00074165" w:rsidP="00074165">
      <w:pPr>
        <w:pStyle w:val="ConsPlusNormal"/>
        <w:ind w:firstLine="720"/>
        <w:jc w:val="both"/>
        <w:rPr>
          <w:rFonts w:ascii="Times New Roman" w:hAnsi="Times New Roman"/>
          <w:bCs/>
          <w:sz w:val="20"/>
          <w:szCs w:val="20"/>
        </w:rPr>
      </w:pPr>
      <w:r w:rsidRPr="005D5173">
        <w:rPr>
          <w:rFonts w:ascii="Times New Roman" w:hAnsi="Times New Roman"/>
          <w:bCs/>
          <w:sz w:val="20"/>
          <w:szCs w:val="20"/>
        </w:rPr>
        <w:t>Соисполнителями и участниками мероприятий муниципальной программы являются:</w:t>
      </w:r>
    </w:p>
    <w:p w:rsidR="00074165" w:rsidRPr="005D5173" w:rsidRDefault="00074165" w:rsidP="00074165">
      <w:pPr>
        <w:ind w:firstLine="720"/>
        <w:jc w:val="both"/>
        <w:rPr>
          <w:bCs/>
          <w:sz w:val="20"/>
          <w:szCs w:val="20"/>
        </w:rPr>
      </w:pPr>
      <w:r w:rsidRPr="005D5173">
        <w:rPr>
          <w:bCs/>
          <w:sz w:val="20"/>
          <w:szCs w:val="20"/>
        </w:rPr>
        <w:t>-МКУ Управление финансов Администрации Молчановского района Томской области;</w:t>
      </w:r>
    </w:p>
    <w:p w:rsidR="00074165" w:rsidRPr="005D5173" w:rsidRDefault="00074165" w:rsidP="00074165">
      <w:pPr>
        <w:ind w:firstLine="720"/>
        <w:jc w:val="both"/>
        <w:rPr>
          <w:bCs/>
          <w:sz w:val="20"/>
          <w:szCs w:val="20"/>
        </w:rPr>
      </w:pPr>
      <w:r w:rsidRPr="005D5173">
        <w:rPr>
          <w:bCs/>
          <w:sz w:val="20"/>
          <w:szCs w:val="20"/>
        </w:rPr>
        <w:t>-Администрация Молчановского района (</w:t>
      </w:r>
      <w:r w:rsidRPr="005D5173">
        <w:rPr>
          <w:sz w:val="20"/>
          <w:szCs w:val="20"/>
        </w:rPr>
        <w:t>ведущий специалист по кадрам</w:t>
      </w:r>
      <w:r w:rsidRPr="005D5173">
        <w:rPr>
          <w:bCs/>
          <w:sz w:val="20"/>
          <w:szCs w:val="20"/>
        </w:rPr>
        <w:t>);</w:t>
      </w:r>
    </w:p>
    <w:p w:rsidR="00074165" w:rsidRPr="005D5173" w:rsidRDefault="00074165" w:rsidP="00074165">
      <w:pPr>
        <w:pStyle w:val="ConsPlusNormal"/>
        <w:ind w:firstLine="720"/>
        <w:jc w:val="both"/>
        <w:rPr>
          <w:rFonts w:ascii="Times New Roman" w:hAnsi="Times New Roman"/>
          <w:bCs/>
          <w:sz w:val="20"/>
          <w:szCs w:val="20"/>
        </w:rPr>
      </w:pPr>
      <w:r w:rsidRPr="005D5173">
        <w:rPr>
          <w:rFonts w:ascii="Times New Roman" w:hAnsi="Times New Roman"/>
          <w:bCs/>
          <w:sz w:val="20"/>
          <w:szCs w:val="20"/>
        </w:rPr>
        <w:t>-МКУ «Отдел по управлению муниципальным имуществом Администрации Молчановского района Томской области»;</w:t>
      </w:r>
    </w:p>
    <w:p w:rsidR="00074165" w:rsidRPr="005D5173" w:rsidRDefault="00074165" w:rsidP="00074165">
      <w:pPr>
        <w:ind w:firstLine="720"/>
        <w:jc w:val="both"/>
        <w:rPr>
          <w:bCs/>
          <w:sz w:val="20"/>
          <w:szCs w:val="20"/>
        </w:rPr>
      </w:pPr>
      <w:r w:rsidRPr="005D5173">
        <w:rPr>
          <w:bCs/>
          <w:sz w:val="20"/>
          <w:szCs w:val="20"/>
        </w:rPr>
        <w:t>-органы местного самоуправления сельских поселений Молчановского района;</w:t>
      </w:r>
    </w:p>
    <w:p w:rsidR="00074165" w:rsidRPr="005D5173" w:rsidRDefault="00074165" w:rsidP="00074165">
      <w:pPr>
        <w:ind w:firstLine="720"/>
        <w:jc w:val="both"/>
        <w:rPr>
          <w:bCs/>
          <w:sz w:val="20"/>
          <w:szCs w:val="20"/>
        </w:rPr>
      </w:pPr>
      <w:r w:rsidRPr="005D5173">
        <w:rPr>
          <w:bCs/>
          <w:sz w:val="20"/>
          <w:szCs w:val="20"/>
        </w:rPr>
        <w:t>-главные распорядители средств бюджета МО «Молчановский район»;</w:t>
      </w:r>
    </w:p>
    <w:p w:rsidR="00074165" w:rsidRPr="005D5173" w:rsidRDefault="00074165" w:rsidP="00074165">
      <w:pPr>
        <w:pStyle w:val="ConsPlusNormal"/>
        <w:ind w:firstLine="720"/>
        <w:jc w:val="both"/>
        <w:rPr>
          <w:rFonts w:ascii="Times New Roman" w:hAnsi="Times New Roman"/>
          <w:bCs/>
          <w:sz w:val="20"/>
          <w:szCs w:val="20"/>
        </w:rPr>
      </w:pPr>
      <w:r w:rsidRPr="005D5173">
        <w:rPr>
          <w:rFonts w:ascii="Times New Roman" w:hAnsi="Times New Roman"/>
          <w:sz w:val="20"/>
          <w:szCs w:val="20"/>
        </w:rPr>
        <w:t>-муниципальные учреждения Молчановского района.</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В целях выполнения основных мероприятий, обеспечения согласованных действий органов местного самоуправления Молчановского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Молчановского района в вопросах муниципального управления.</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Реализация Программы предусматривает взаимодействие соисполнителей программы с другими органами местного самоуправления Молчановского района, а также с органами исполнительной власти Томской области, Управлением Федерального казначейства по Томской области, исполнителями услуг по сопровождению имеющегося программного обеспечения.</w:t>
      </w:r>
    </w:p>
    <w:p w:rsidR="00074165" w:rsidRPr="005D5173" w:rsidRDefault="00074165" w:rsidP="00074165">
      <w:pPr>
        <w:pStyle w:val="ConsPlusNormal"/>
        <w:ind w:firstLine="540"/>
        <w:jc w:val="both"/>
        <w:rPr>
          <w:rFonts w:ascii="Times New Roman" w:hAnsi="Times New Roman"/>
          <w:sz w:val="20"/>
          <w:szCs w:val="20"/>
        </w:rPr>
      </w:pPr>
      <w:r w:rsidRPr="005D5173">
        <w:rPr>
          <w:rFonts w:ascii="Times New Roman" w:hAnsi="Times New Roman"/>
          <w:sz w:val="20"/>
          <w:szCs w:val="20"/>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 xml:space="preserve">Ответственный исполнитель муниципальной программы - </w:t>
      </w:r>
      <w:r w:rsidRPr="005D5173">
        <w:rPr>
          <w:rFonts w:ascii="Times New Roman" w:hAnsi="Times New Roman"/>
          <w:bCs/>
          <w:sz w:val="20"/>
          <w:szCs w:val="20"/>
        </w:rPr>
        <w:t>Администрация Молчановского района (управляющий делами Администрации Молчановского района):</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-осуществляет управление настоящей Программой;</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5D5173">
        <w:rPr>
          <w:rFonts w:ascii="Times New Roman" w:hAnsi="Times New Roman"/>
          <w:sz w:val="20"/>
          <w:szCs w:val="20"/>
        </w:rPr>
        <w:t>дств вс</w:t>
      </w:r>
      <w:proofErr w:type="gramEnd"/>
      <w:r w:rsidRPr="005D5173">
        <w:rPr>
          <w:rFonts w:ascii="Times New Roman" w:hAnsi="Times New Roman"/>
          <w:sz w:val="20"/>
          <w:szCs w:val="20"/>
        </w:rPr>
        <w:t>ех уровней и внебюджетных источников;</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-проводит мониторинг реализации Программы и эффективности использования средств на территории Молчановского района;</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-готовит годовой отчет о реализации Программы по установленной форме.</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 xml:space="preserve">Участники мероприятий Программы представляют в </w:t>
      </w:r>
      <w:r w:rsidRPr="005D5173">
        <w:rPr>
          <w:rFonts w:ascii="Times New Roman" w:hAnsi="Times New Roman"/>
          <w:bCs/>
          <w:sz w:val="20"/>
          <w:szCs w:val="20"/>
        </w:rPr>
        <w:t>Администрацию Молчановского района (управляющему делами Администрации Молчановского района)</w:t>
      </w:r>
      <w:r w:rsidRPr="005D5173">
        <w:rPr>
          <w:rFonts w:ascii="Times New Roman" w:hAnsi="Times New Roman"/>
          <w:sz w:val="20"/>
          <w:szCs w:val="20"/>
        </w:rPr>
        <w:t xml:space="preserve"> отчеты о выполнении мероприятий Программы и об использовании финансовых ресурсов в установленном порядке.</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Основными факторами риска недостижения запланированных Программой результатов являются:</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-неблагоприятные изменения экономической ситуации, что может привести к недостаточному ресурсному обеспечению мероприятий муниципальной программы;</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-изменение федерального законодательства в сфере регулирования бюджетного процесса;</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-невыполнение плана по доходам - риск неисполнения доходной части бюджета МО «Молчановский район»;</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-высокая степень зависимости ресурсного обеспечения развития информационного общества от конъюнктуры рынка, создающая риски для источников финансирования бюджета МО «Молчановский район»;</w:t>
      </w:r>
    </w:p>
    <w:p w:rsidR="00074165" w:rsidRPr="005D5173" w:rsidRDefault="00074165" w:rsidP="00074165">
      <w:pPr>
        <w:pStyle w:val="ConsPlusNormal"/>
        <w:ind w:firstLine="540"/>
        <w:jc w:val="both"/>
        <w:rPr>
          <w:rFonts w:ascii="Times New Roman" w:hAnsi="Times New Roman"/>
          <w:sz w:val="20"/>
          <w:szCs w:val="20"/>
        </w:rPr>
      </w:pPr>
      <w:r w:rsidRPr="005D5173">
        <w:rPr>
          <w:rFonts w:ascii="Times New Roman" w:hAnsi="Times New Roman"/>
          <w:sz w:val="20"/>
          <w:szCs w:val="20"/>
        </w:rPr>
        <w:t>-сильная зависимость сектора информационно-коммуникационных технологий РФ от импорта элементов ИТ-инфраструктуры (компьютеры, комплектующие, телекоммуникационное оборудование, программное обеспечение);</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-изменения федерального и регионального законодательства в части изменений в сфере управления муниципальными ресурсами.</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 xml:space="preserve">Для снижения возможности возникновения указанных рисков </w:t>
      </w:r>
      <w:r w:rsidRPr="005D5173">
        <w:rPr>
          <w:rFonts w:ascii="Times New Roman" w:hAnsi="Times New Roman"/>
          <w:bCs/>
          <w:sz w:val="20"/>
          <w:szCs w:val="20"/>
        </w:rPr>
        <w:t>Администрация Молчановского района (заместитель Главы Молчановского района по управлению делами)</w:t>
      </w:r>
      <w:r w:rsidRPr="005D5173">
        <w:rPr>
          <w:rFonts w:ascii="Times New Roman" w:hAnsi="Times New Roman"/>
          <w:sz w:val="20"/>
          <w:szCs w:val="20"/>
        </w:rPr>
        <w:t xml:space="preserve"> будет проводить постоянный мониторинг </w:t>
      </w:r>
      <w:proofErr w:type="gramStart"/>
      <w:r w:rsidRPr="005D5173">
        <w:rPr>
          <w:rFonts w:ascii="Times New Roman" w:hAnsi="Times New Roman"/>
          <w:sz w:val="20"/>
          <w:szCs w:val="20"/>
        </w:rPr>
        <w:t>рисков</w:t>
      </w:r>
      <w:proofErr w:type="gramEnd"/>
      <w:r w:rsidRPr="005D5173">
        <w:rPr>
          <w:rFonts w:ascii="Times New Roman" w:hAnsi="Times New Roman"/>
          <w:sz w:val="20"/>
          <w:szCs w:val="20"/>
        </w:rPr>
        <w:t xml:space="preserve">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lastRenderedPageBreak/>
        <w:t>Механизм управления риском и сокращение его влияния на динамику показателей Программы:</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-внесение соответствующих изменений в нормативные правовые акты органов местного самоуправления Молчановского района в сфере управления муниципальными финансами Молчановского района с целью минимизации негативного влияния факторов рисков;</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-своевременное внесение изменений в Программу для ее корректировки в установленном порядке;</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-принятие мер организационного, нормативного или иного характера, не требующих дополнительного финансового обеспечения;</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074165" w:rsidRPr="005D5173" w:rsidRDefault="00074165" w:rsidP="00074165">
      <w:pPr>
        <w:pStyle w:val="ConsPlusNormal"/>
        <w:ind w:firstLine="720"/>
        <w:jc w:val="both"/>
        <w:rPr>
          <w:rFonts w:ascii="Times New Roman" w:hAnsi="Times New Roman"/>
          <w:sz w:val="20"/>
          <w:szCs w:val="20"/>
        </w:rPr>
      </w:pPr>
      <w:r w:rsidRPr="005D5173">
        <w:rPr>
          <w:rFonts w:ascii="Times New Roman" w:hAnsi="Times New Roman"/>
          <w:sz w:val="20"/>
          <w:szCs w:val="20"/>
        </w:rPr>
        <w:t>-повышение профессионального уровня муниципальных служащих, участвующих в реализации Программы.</w:t>
      </w:r>
    </w:p>
    <w:p w:rsidR="00074165" w:rsidRPr="005D5173" w:rsidRDefault="00074165" w:rsidP="00074165">
      <w:pPr>
        <w:pStyle w:val="ConsPlusNormal"/>
        <w:ind w:firstLine="720"/>
        <w:jc w:val="both"/>
        <w:rPr>
          <w:rFonts w:ascii="Times New Roman" w:hAnsi="Times New Roman"/>
          <w:sz w:val="20"/>
          <w:szCs w:val="20"/>
        </w:rPr>
        <w:sectPr w:rsidR="00074165" w:rsidRPr="005D5173" w:rsidSect="00074165">
          <w:pgSz w:w="11906" w:h="16838"/>
          <w:pgMar w:top="567" w:right="1134" w:bottom="1134" w:left="1134"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lastRenderedPageBreak/>
        <w:t xml:space="preserve">Подпрограмма (направление) 1 </w:t>
      </w:r>
    </w:p>
    <w:p w:rsidR="00074165" w:rsidRPr="005D5173" w:rsidRDefault="00074165" w:rsidP="00074165">
      <w:pPr>
        <w:jc w:val="center"/>
        <w:rPr>
          <w:sz w:val="20"/>
          <w:szCs w:val="20"/>
        </w:rPr>
      </w:pPr>
      <w:r w:rsidRPr="005D5173">
        <w:rPr>
          <w:sz w:val="20"/>
          <w:szCs w:val="20"/>
        </w:rPr>
        <w:t>«Управление муниципальным долгом МО «Молчановский район»</w:t>
      </w:r>
    </w:p>
    <w:p w:rsidR="00074165" w:rsidRPr="005D5173" w:rsidRDefault="00074165" w:rsidP="00074165">
      <w:pPr>
        <w:jc w:val="center"/>
        <w:rPr>
          <w:sz w:val="20"/>
          <w:szCs w:val="20"/>
        </w:rPr>
      </w:pPr>
    </w:p>
    <w:p w:rsidR="00074165" w:rsidRPr="005D5173" w:rsidRDefault="00074165" w:rsidP="00074165">
      <w:pPr>
        <w:jc w:val="center"/>
        <w:rPr>
          <w:sz w:val="20"/>
          <w:szCs w:val="20"/>
        </w:rPr>
      </w:pPr>
      <w:r w:rsidRPr="005D5173">
        <w:rPr>
          <w:sz w:val="20"/>
          <w:szCs w:val="20"/>
        </w:rPr>
        <w:t>Паспорт подпрограммы (направления) 1</w:t>
      </w:r>
    </w:p>
    <w:p w:rsidR="00074165" w:rsidRPr="005D5173" w:rsidRDefault="00074165" w:rsidP="00074165">
      <w:pPr>
        <w:jc w:val="center"/>
        <w:rPr>
          <w:sz w:val="20"/>
          <w:szCs w:val="20"/>
        </w:rPr>
      </w:pPr>
    </w:p>
    <w:tbl>
      <w:tblPr>
        <w:tblW w:w="14534"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1559"/>
        <w:gridCol w:w="851"/>
        <w:gridCol w:w="221"/>
        <w:gridCol w:w="487"/>
        <w:gridCol w:w="350"/>
        <w:gridCol w:w="501"/>
        <w:gridCol w:w="491"/>
        <w:gridCol w:w="359"/>
        <w:gridCol w:w="634"/>
        <w:gridCol w:w="359"/>
        <w:gridCol w:w="1134"/>
        <w:gridCol w:w="425"/>
        <w:gridCol w:w="363"/>
        <w:gridCol w:w="1418"/>
      </w:tblGrid>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Наименование подпрограммы</w:t>
            </w:r>
          </w:p>
        </w:tc>
        <w:tc>
          <w:tcPr>
            <w:tcW w:w="9152" w:type="dxa"/>
            <w:gridSpan w:val="14"/>
            <w:vAlign w:val="center"/>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Управление муниципальным долгом МО «Молчановский район»</w:t>
            </w:r>
          </w:p>
        </w:tc>
      </w:tr>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Соисполнитель муниципальной программы (ответственный за подпрограмму (направление) 1)</w:t>
            </w:r>
          </w:p>
        </w:tc>
        <w:tc>
          <w:tcPr>
            <w:tcW w:w="9152" w:type="dxa"/>
            <w:gridSpan w:val="14"/>
          </w:tcPr>
          <w:p w:rsidR="00074165" w:rsidRPr="005D5173" w:rsidRDefault="00074165" w:rsidP="00074165">
            <w:pPr>
              <w:spacing w:after="160" w:line="259" w:lineRule="auto"/>
              <w:jc w:val="both"/>
              <w:rPr>
                <w:rFonts w:eastAsia="Calibri"/>
                <w:sz w:val="20"/>
                <w:szCs w:val="20"/>
                <w:lang w:eastAsia="en-US"/>
              </w:rPr>
            </w:pPr>
            <w:r w:rsidRPr="005D5173">
              <w:rPr>
                <w:rFonts w:eastAsia="Calibri"/>
                <w:sz w:val="20"/>
                <w:szCs w:val="20"/>
                <w:lang w:eastAsia="en-US"/>
              </w:rPr>
              <w:t>МКУ Управление финансов Администрации Молчановского района Томской области</w:t>
            </w:r>
          </w:p>
        </w:tc>
      </w:tr>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Участники подпрограммы 1</w:t>
            </w:r>
          </w:p>
        </w:tc>
        <w:tc>
          <w:tcPr>
            <w:tcW w:w="9152" w:type="dxa"/>
            <w:gridSpan w:val="14"/>
          </w:tcPr>
          <w:p w:rsidR="00074165" w:rsidRPr="005D5173" w:rsidRDefault="00074165" w:rsidP="00074165">
            <w:pPr>
              <w:widowControl w:val="0"/>
              <w:autoSpaceDE w:val="0"/>
              <w:autoSpaceDN w:val="0"/>
              <w:spacing w:after="160" w:line="259" w:lineRule="auto"/>
              <w:rPr>
                <w:rFonts w:eastAsia="Calibri"/>
                <w:sz w:val="20"/>
                <w:szCs w:val="20"/>
                <w:lang w:eastAsia="en-US"/>
              </w:rPr>
            </w:pPr>
            <w:r w:rsidRPr="005D5173">
              <w:rPr>
                <w:rFonts w:eastAsia="Calibri"/>
                <w:sz w:val="20"/>
                <w:szCs w:val="20"/>
                <w:lang w:eastAsia="en-US"/>
              </w:rPr>
              <w:t>МКУ Управление финансов Администрации Молчановского района Томской области</w:t>
            </w:r>
          </w:p>
        </w:tc>
      </w:tr>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Цель подпрограммы 1</w:t>
            </w:r>
          </w:p>
        </w:tc>
        <w:tc>
          <w:tcPr>
            <w:tcW w:w="9152" w:type="dxa"/>
            <w:gridSpan w:val="14"/>
          </w:tcPr>
          <w:p w:rsidR="00074165" w:rsidRPr="005D5173" w:rsidRDefault="00074165" w:rsidP="00074165">
            <w:pPr>
              <w:widowControl w:val="0"/>
              <w:autoSpaceDE w:val="0"/>
              <w:autoSpaceDN w:val="0"/>
              <w:spacing w:after="160" w:line="259" w:lineRule="auto"/>
              <w:rPr>
                <w:rFonts w:eastAsia="Calibri"/>
                <w:sz w:val="20"/>
                <w:szCs w:val="20"/>
                <w:lang w:eastAsia="en-US"/>
              </w:rPr>
            </w:pPr>
            <w:r w:rsidRPr="005D5173">
              <w:rPr>
                <w:rFonts w:eastAsia="Calibri"/>
                <w:sz w:val="20"/>
                <w:szCs w:val="20"/>
                <w:lang w:eastAsia="en-US"/>
              </w:rPr>
              <w:t>Эффективное управление муниципальным долгом МО «Молчановский район»</w:t>
            </w:r>
          </w:p>
        </w:tc>
      </w:tr>
      <w:tr w:rsidR="00074165" w:rsidRPr="005D5173" w:rsidTr="00074165">
        <w:trPr>
          <w:jc w:val="center"/>
        </w:trPr>
        <w:tc>
          <w:tcPr>
            <w:tcW w:w="5382" w:type="dxa"/>
            <w:vMerge w:val="restart"/>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цели Подпрограммы 1 и их значения (с детализацией по годам реализации)</w:t>
            </w:r>
          </w:p>
        </w:tc>
        <w:tc>
          <w:tcPr>
            <w:tcW w:w="2631" w:type="dxa"/>
            <w:gridSpan w:val="3"/>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цели</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3"/>
            <w:vAlign w:val="center"/>
          </w:tcPr>
          <w:p w:rsidR="00074165" w:rsidRPr="005D5173" w:rsidRDefault="00074165" w:rsidP="00074165">
            <w:pPr>
              <w:widowControl w:val="0"/>
              <w:autoSpaceDE w:val="0"/>
              <w:autoSpaceDN w:val="0"/>
              <w:jc w:val="both"/>
              <w:rPr>
                <w:rFonts w:eastAsia="Calibri"/>
                <w:sz w:val="20"/>
                <w:szCs w:val="20"/>
                <w:lang w:eastAsia="en-US"/>
              </w:rPr>
            </w:pPr>
            <w:r w:rsidRPr="005D5173">
              <w:rPr>
                <w:rFonts w:eastAsia="Calibri"/>
                <w:sz w:val="20"/>
                <w:szCs w:val="20"/>
                <w:lang w:eastAsia="en-US"/>
              </w:rPr>
              <w:t>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50 %</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50 %</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50 %</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50 %</w:t>
            </w: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50 %</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50 %</w:t>
            </w:r>
          </w:p>
        </w:tc>
      </w:tr>
      <w:tr w:rsidR="00074165" w:rsidRPr="005D5173" w:rsidTr="00074165">
        <w:trPr>
          <w:jc w:val="center"/>
        </w:trPr>
        <w:tc>
          <w:tcPr>
            <w:tcW w:w="5382" w:type="dxa"/>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Задачи подпрограммы 1</w:t>
            </w:r>
          </w:p>
        </w:tc>
        <w:tc>
          <w:tcPr>
            <w:tcW w:w="9152" w:type="dxa"/>
            <w:gridSpan w:val="14"/>
          </w:tcPr>
          <w:p w:rsidR="00074165" w:rsidRPr="005D5173" w:rsidRDefault="00074165" w:rsidP="00074165">
            <w:pPr>
              <w:rPr>
                <w:sz w:val="20"/>
                <w:szCs w:val="20"/>
              </w:rPr>
            </w:pPr>
            <w:r w:rsidRPr="005D5173">
              <w:rPr>
                <w:rFonts w:eastAsia="Calibri"/>
                <w:sz w:val="20"/>
                <w:szCs w:val="20"/>
              </w:rPr>
              <w:t>Задача 1. Соблюдение установленных законодательством ограничений по расходам на обслуживание муниципального долга МО «Молчановский район»</w:t>
            </w:r>
          </w:p>
        </w:tc>
      </w:tr>
      <w:tr w:rsidR="00074165" w:rsidRPr="005D5173" w:rsidTr="00074165">
        <w:trPr>
          <w:jc w:val="center"/>
        </w:trPr>
        <w:tc>
          <w:tcPr>
            <w:tcW w:w="5382" w:type="dxa"/>
            <w:vMerge w:val="restart"/>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задач подпрограммы 1 и их значения (с детализацией по годам реализации)</w:t>
            </w:r>
          </w:p>
        </w:tc>
        <w:tc>
          <w:tcPr>
            <w:tcW w:w="2631" w:type="dxa"/>
            <w:gridSpan w:val="3"/>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задач</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3"/>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rPr>
              <w:t>1. 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10 %</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10 %</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10 %</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10 %</w:t>
            </w: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10 %</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не более 10 %</w:t>
            </w:r>
          </w:p>
        </w:tc>
      </w:tr>
      <w:tr w:rsidR="00074165" w:rsidRPr="005D5173" w:rsidTr="00074165">
        <w:trPr>
          <w:jc w:val="center"/>
        </w:trPr>
        <w:tc>
          <w:tcPr>
            <w:tcW w:w="5382" w:type="dxa"/>
            <w:vAlign w:val="center"/>
          </w:tcPr>
          <w:p w:rsidR="00074165" w:rsidRPr="005D5173" w:rsidRDefault="00074165" w:rsidP="00074165">
            <w:pPr>
              <w:rPr>
                <w:sz w:val="20"/>
                <w:szCs w:val="20"/>
                <w:lang w:eastAsia="en-US"/>
              </w:rPr>
            </w:pPr>
            <w:r w:rsidRPr="005D5173">
              <w:rPr>
                <w:rFonts w:eastAsia="Calibri"/>
                <w:sz w:val="20"/>
                <w:szCs w:val="20"/>
                <w:lang w:eastAsia="en-US"/>
              </w:rPr>
              <w:t>Сроки реализации подпрограммы 1</w:t>
            </w:r>
          </w:p>
        </w:tc>
        <w:tc>
          <w:tcPr>
            <w:tcW w:w="9152" w:type="dxa"/>
            <w:gridSpan w:val="14"/>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2022 - 2027 годы с прогнозом на 2028 и 2029 годы</w:t>
            </w:r>
          </w:p>
        </w:tc>
      </w:tr>
      <w:tr w:rsidR="00074165" w:rsidRPr="005D5173" w:rsidTr="00074165">
        <w:trPr>
          <w:jc w:val="center"/>
        </w:trPr>
        <w:tc>
          <w:tcPr>
            <w:tcW w:w="5382" w:type="dxa"/>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Объем и источники финансирования подпрограммы 1 (с детализацией по годам реализации, тыс. рублей)</w:t>
            </w:r>
          </w:p>
        </w:tc>
        <w:tc>
          <w:tcPr>
            <w:tcW w:w="1559"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Источники</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Всего</w:t>
            </w:r>
          </w:p>
        </w:tc>
        <w:tc>
          <w:tcPr>
            <w:tcW w:w="70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85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850"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1559"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78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Источники</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Всего</w:t>
            </w:r>
          </w:p>
        </w:tc>
        <w:tc>
          <w:tcPr>
            <w:tcW w:w="70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85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850"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1559"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78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федеральный бюджет (по согласованию) (прогноз)</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708"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0"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3"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559"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8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708"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0"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3"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559"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8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r>
      <w:tr w:rsidR="00074165" w:rsidRPr="005D5173" w:rsidTr="00074165">
        <w:trPr>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708"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0"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3"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559"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8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 xml:space="preserve">местный бюджет </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2 400,9</w:t>
            </w:r>
          </w:p>
        </w:tc>
        <w:tc>
          <w:tcPr>
            <w:tcW w:w="70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959,6</w:t>
            </w:r>
          </w:p>
        </w:tc>
        <w:tc>
          <w:tcPr>
            <w:tcW w:w="85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998,4</w:t>
            </w:r>
          </w:p>
        </w:tc>
        <w:tc>
          <w:tcPr>
            <w:tcW w:w="850"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413,5</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29,4</w:t>
            </w:r>
          </w:p>
        </w:tc>
        <w:tc>
          <w:tcPr>
            <w:tcW w:w="1559"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8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851" w:type="dxa"/>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708"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0"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3"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559"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8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851" w:type="dxa"/>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708"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850"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3"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559"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81"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всего по источникам</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2 400,9</w:t>
            </w:r>
          </w:p>
        </w:tc>
        <w:tc>
          <w:tcPr>
            <w:tcW w:w="70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959,6</w:t>
            </w:r>
          </w:p>
        </w:tc>
        <w:tc>
          <w:tcPr>
            <w:tcW w:w="85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998,4</w:t>
            </w:r>
          </w:p>
        </w:tc>
        <w:tc>
          <w:tcPr>
            <w:tcW w:w="850"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413,5</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29,4</w:t>
            </w:r>
          </w:p>
        </w:tc>
        <w:tc>
          <w:tcPr>
            <w:tcW w:w="1559"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8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jc w:val="center"/>
        <w:rPr>
          <w:b/>
          <w:sz w:val="20"/>
          <w:szCs w:val="20"/>
        </w:rPr>
      </w:pPr>
    </w:p>
    <w:p w:rsidR="00074165" w:rsidRPr="005D5173" w:rsidRDefault="00074165" w:rsidP="00074165">
      <w:pPr>
        <w:jc w:val="center"/>
        <w:rPr>
          <w:b/>
          <w:sz w:val="20"/>
          <w:szCs w:val="20"/>
        </w:rPr>
      </w:pP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ПАСПОРТ</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 xml:space="preserve">Комплекса процессных мероприятий </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«Управление муниципальным долгом»</w:t>
      </w:r>
    </w:p>
    <w:p w:rsidR="00074165" w:rsidRPr="005D5173" w:rsidRDefault="00074165" w:rsidP="0007416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074165" w:rsidRPr="005D5173" w:rsidTr="00074165">
        <w:tc>
          <w:tcPr>
            <w:tcW w:w="7280" w:type="dxa"/>
            <w:shd w:val="clear" w:color="auto" w:fill="auto"/>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выполнение ведомственного проекта</w:t>
            </w:r>
          </w:p>
        </w:tc>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МКУ Управление финансов Администрации Молчановского района</w:t>
            </w:r>
          </w:p>
        </w:tc>
      </w:tr>
      <w:tr w:rsidR="00074165" w:rsidRPr="005D5173" w:rsidTr="00074165">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Связь с муниципальной программой</w:t>
            </w:r>
          </w:p>
        </w:tc>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Муниципальная программа «Муниципальное управление Молчановского района на 2022 – 2029 годы»</w:t>
            </w:r>
          </w:p>
        </w:tc>
      </w:tr>
      <w:tr w:rsidR="00074165" w:rsidRPr="005D5173" w:rsidTr="00074165">
        <w:tc>
          <w:tcPr>
            <w:tcW w:w="728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Подпрограмма (направление) муниципальной программы</w:t>
            </w:r>
          </w:p>
        </w:tc>
        <w:tc>
          <w:tcPr>
            <w:tcW w:w="7280" w:type="dxa"/>
            <w:shd w:val="clear" w:color="auto" w:fill="auto"/>
          </w:tcPr>
          <w:p w:rsidR="00074165" w:rsidRPr="005D5173" w:rsidRDefault="00074165" w:rsidP="00074165">
            <w:pPr>
              <w:autoSpaceDE w:val="0"/>
              <w:autoSpaceDN w:val="0"/>
              <w:adjustRightInd w:val="0"/>
              <w:ind w:left="360"/>
              <w:jc w:val="center"/>
              <w:outlineLvl w:val="0"/>
              <w:rPr>
                <w:rFonts w:eastAsia="Calibri"/>
                <w:sz w:val="20"/>
                <w:szCs w:val="20"/>
              </w:rPr>
            </w:pPr>
            <w:r w:rsidRPr="005D5173">
              <w:rPr>
                <w:rFonts w:eastAsia="Calibri"/>
                <w:sz w:val="20"/>
                <w:szCs w:val="20"/>
              </w:rPr>
              <w:t xml:space="preserve">Подпрограмма (направление) 1 </w:t>
            </w:r>
          </w:p>
          <w:p w:rsidR="00074165" w:rsidRPr="005D5173" w:rsidRDefault="00074165" w:rsidP="00074165">
            <w:pPr>
              <w:jc w:val="center"/>
              <w:rPr>
                <w:rFonts w:eastAsia="Calibri"/>
                <w:sz w:val="20"/>
                <w:szCs w:val="20"/>
                <w:lang w:eastAsia="en-US"/>
              </w:rPr>
            </w:pPr>
            <w:r w:rsidRPr="005D5173">
              <w:rPr>
                <w:rFonts w:eastAsia="Calibri"/>
                <w:sz w:val="20"/>
                <w:szCs w:val="20"/>
              </w:rPr>
              <w:t>«Управление муниципальным долгом МО «Молчановский район»</w:t>
            </w:r>
          </w:p>
        </w:tc>
      </w:tr>
    </w:tbl>
    <w:p w:rsidR="00074165" w:rsidRPr="005D5173" w:rsidRDefault="00074165" w:rsidP="00074165">
      <w:pPr>
        <w:jc w:val="center"/>
        <w:rPr>
          <w:b/>
          <w:sz w:val="20"/>
          <w:szCs w:val="20"/>
        </w:rPr>
      </w:pPr>
    </w:p>
    <w:p w:rsidR="00074165" w:rsidRPr="005D5173" w:rsidRDefault="00074165" w:rsidP="00074165">
      <w:pPr>
        <w:jc w:val="center"/>
        <w:rPr>
          <w:b/>
          <w:sz w:val="20"/>
          <w:szCs w:val="20"/>
        </w:rPr>
      </w:pPr>
      <w:r w:rsidRPr="005D5173">
        <w:rPr>
          <w:b/>
          <w:sz w:val="20"/>
          <w:szCs w:val="20"/>
        </w:rPr>
        <w:br w:type="page"/>
      </w:r>
    </w:p>
    <w:p w:rsidR="00074165" w:rsidRPr="005D5173" w:rsidRDefault="00074165" w:rsidP="00074165">
      <w:pPr>
        <w:jc w:val="center"/>
        <w:rPr>
          <w:b/>
          <w:sz w:val="20"/>
          <w:szCs w:val="20"/>
        </w:rPr>
      </w:pP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Показатели реализации комплекса процессных мероприятий</w:t>
      </w:r>
    </w:p>
    <w:p w:rsidR="00074165" w:rsidRPr="005D5173" w:rsidRDefault="00074165" w:rsidP="00074165">
      <w:pPr>
        <w:spacing w:line="259" w:lineRule="auto"/>
        <w:jc w:val="center"/>
        <w:rPr>
          <w:rFonts w:eastAsia="Calibri"/>
          <w:b/>
          <w:sz w:val="20"/>
          <w:szCs w:val="20"/>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843"/>
        <w:gridCol w:w="1134"/>
        <w:gridCol w:w="992"/>
        <w:gridCol w:w="709"/>
        <w:gridCol w:w="992"/>
        <w:gridCol w:w="992"/>
        <w:gridCol w:w="1134"/>
        <w:gridCol w:w="1276"/>
        <w:gridCol w:w="1843"/>
      </w:tblGrid>
      <w:tr w:rsidR="00074165" w:rsidRPr="005D5173" w:rsidTr="00074165">
        <w:trPr>
          <w:trHeight w:val="270"/>
        </w:trPr>
        <w:tc>
          <w:tcPr>
            <w:tcW w:w="56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3119"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843" w:type="dxa"/>
            <w:vMerge w:val="restart"/>
            <w:shd w:val="clear" w:color="auto" w:fill="auto"/>
            <w:vAlign w:val="center"/>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достижение</w:t>
            </w:r>
          </w:p>
        </w:tc>
        <w:tc>
          <w:tcPr>
            <w:tcW w:w="1134"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99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946"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trHeight w:val="555"/>
        </w:trPr>
        <w:tc>
          <w:tcPr>
            <w:tcW w:w="56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3119"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84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34" w:type="dxa"/>
            <w:vMerge/>
            <w:shd w:val="clear" w:color="auto" w:fill="auto"/>
            <w:vAlign w:val="center"/>
          </w:tcPr>
          <w:p w:rsidR="00074165" w:rsidRPr="005D5173" w:rsidRDefault="00074165" w:rsidP="00074165">
            <w:pPr>
              <w:jc w:val="center"/>
              <w:rPr>
                <w:rFonts w:eastAsia="Calibri"/>
                <w:sz w:val="20"/>
                <w:szCs w:val="20"/>
                <w:lang w:eastAsia="en-US"/>
              </w:rPr>
            </w:pPr>
          </w:p>
        </w:tc>
        <w:tc>
          <w:tcPr>
            <w:tcW w:w="99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709"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84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c>
          <w:tcPr>
            <w:tcW w:w="56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3119" w:type="dxa"/>
            <w:shd w:val="clear" w:color="auto" w:fill="auto"/>
          </w:tcPr>
          <w:p w:rsidR="00074165" w:rsidRPr="005D5173" w:rsidRDefault="00074165" w:rsidP="00074165">
            <w:pPr>
              <w:autoSpaceDE w:val="0"/>
              <w:autoSpaceDN w:val="0"/>
              <w:adjustRightInd w:val="0"/>
              <w:rPr>
                <w:rFonts w:eastAsia="Calibri"/>
                <w:sz w:val="20"/>
                <w:szCs w:val="20"/>
                <w:lang w:eastAsia="en-US"/>
              </w:rPr>
            </w:pPr>
            <w:r w:rsidRPr="005D5173">
              <w:rPr>
                <w:rFonts w:eastAsia="Calibri"/>
                <w:sz w:val="20"/>
                <w:szCs w:val="20"/>
              </w:rPr>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843"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744</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10 %</w:t>
            </w:r>
          </w:p>
        </w:tc>
        <w:tc>
          <w:tcPr>
            <w:tcW w:w="709"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184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r>
    </w:tbl>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br w:type="page"/>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0"/>
        <w:gridCol w:w="1725"/>
        <w:gridCol w:w="1921"/>
        <w:gridCol w:w="1146"/>
        <w:gridCol w:w="1060"/>
        <w:gridCol w:w="791"/>
        <w:gridCol w:w="791"/>
        <w:gridCol w:w="791"/>
        <w:gridCol w:w="1091"/>
        <w:gridCol w:w="1417"/>
        <w:gridCol w:w="1134"/>
      </w:tblGrid>
      <w:tr w:rsidR="00074165" w:rsidRPr="005D5173" w:rsidTr="00074165">
        <w:trPr>
          <w:trHeight w:val="315"/>
        </w:trPr>
        <w:tc>
          <w:tcPr>
            <w:tcW w:w="513"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lastRenderedPageBreak/>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179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w:t>
            </w:r>
          </w:p>
        </w:tc>
        <w:tc>
          <w:tcPr>
            <w:tcW w:w="1725"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Характеристика мероприятия</w:t>
            </w:r>
          </w:p>
        </w:tc>
        <w:tc>
          <w:tcPr>
            <w:tcW w:w="1921"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146"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106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015"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trHeight w:val="480"/>
        </w:trPr>
        <w:tc>
          <w:tcPr>
            <w:tcW w:w="51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79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725"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921"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46"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06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c>
          <w:tcPr>
            <w:tcW w:w="51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790"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Своевременное исполнение обязательств по обслуживанию муниципального долга</w:t>
            </w:r>
          </w:p>
        </w:tc>
        <w:tc>
          <w:tcPr>
            <w:tcW w:w="1725"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Обеспечение обслуживания процентных платежей по привлеченным бюджетным кредитам</w:t>
            </w:r>
          </w:p>
        </w:tc>
        <w:tc>
          <w:tcPr>
            <w:tcW w:w="1921"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4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744</w:t>
            </w:r>
          </w:p>
        </w:tc>
        <w:tc>
          <w:tcPr>
            <w:tcW w:w="106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10 %</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не более 10 %</w:t>
            </w:r>
          </w:p>
        </w:tc>
      </w:tr>
    </w:tbl>
    <w:p w:rsidR="00074165" w:rsidRPr="005D5173" w:rsidRDefault="00074165" w:rsidP="00074165">
      <w:pPr>
        <w:spacing w:line="259" w:lineRule="auto"/>
        <w:jc w:val="center"/>
        <w:rPr>
          <w:b/>
          <w:sz w:val="20"/>
          <w:szCs w:val="20"/>
        </w:rPr>
      </w:pPr>
      <w:r w:rsidRPr="005D5173">
        <w:rPr>
          <w:rFonts w:eastAsia="Calibri"/>
          <w:sz w:val="20"/>
          <w:szCs w:val="20"/>
          <w:lang w:eastAsia="en-US"/>
        </w:rPr>
        <w:br w:type="page"/>
      </w:r>
      <w:r w:rsidRPr="005D5173">
        <w:rPr>
          <w:b/>
          <w:sz w:val="20"/>
          <w:szCs w:val="20"/>
        </w:rPr>
        <w:lastRenderedPageBreak/>
        <w:t>Перечень показателей цели, задач подпрограммы (направления) 1, сведения о порядке сбора информации</w:t>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по показателям и методике их расчета</w:t>
      </w:r>
    </w:p>
    <w:p w:rsidR="00074165" w:rsidRPr="005D5173" w:rsidRDefault="00074165" w:rsidP="00074165">
      <w:pPr>
        <w:widowControl w:val="0"/>
        <w:tabs>
          <w:tab w:val="left" w:pos="540"/>
        </w:tabs>
        <w:autoSpaceDE w:val="0"/>
        <w:autoSpaceDN w:val="0"/>
        <w:ind w:left="360"/>
        <w:jc w:val="center"/>
        <w:rPr>
          <w:rFonts w:eastAsia="Calibri"/>
          <w:sz w:val="20"/>
          <w:szCs w:val="20"/>
        </w:rPr>
      </w:pPr>
    </w:p>
    <w:tbl>
      <w:tblPr>
        <w:tblW w:w="15309" w:type="dxa"/>
        <w:tblInd w:w="-505"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proofErr w:type="gramStart"/>
            <w:r w:rsidRPr="005D5173">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Дата получения фактического значения показателя</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10</w:t>
            </w:r>
          </w:p>
        </w:tc>
      </w:tr>
      <w:tr w:rsidR="00074165" w:rsidRPr="005D5173" w:rsidTr="00074165">
        <w:tc>
          <w:tcPr>
            <w:tcW w:w="15309" w:type="dxa"/>
            <w:gridSpan w:val="10"/>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Показатели цели подпрограммы 1. Эффективное управление муниципальным долгом МО «Молчановский район»</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U</w:t>
            </w:r>
            <w:proofErr w:type="gramStart"/>
            <w:r w:rsidRPr="005D5173">
              <w:rPr>
                <w:rFonts w:eastAsia="Calibri"/>
                <w:sz w:val="20"/>
                <w:szCs w:val="20"/>
              </w:rPr>
              <w:t xml:space="preserve"> = А</w:t>
            </w:r>
            <w:proofErr w:type="gramEnd"/>
            <w:r w:rsidRPr="005D5173">
              <w:rPr>
                <w:rFonts w:eastAsia="Calibri"/>
                <w:sz w:val="20"/>
                <w:szCs w:val="20"/>
              </w:rPr>
              <w:t xml:space="preserve"> / (В - С) x 100, где:</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U - отношение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А - объем муниципального долга района;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 - общий годовой объем доходов бюджета района;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С - объем безвозмездных поступлений и поступлений налоговых доходов по дополнительным нормативам отчислений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МКУ Управление финансов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r w:rsidR="00074165" w:rsidRPr="005D5173" w:rsidTr="00074165">
        <w:tc>
          <w:tcPr>
            <w:tcW w:w="15309" w:type="dxa"/>
            <w:gridSpan w:val="10"/>
            <w:tcBorders>
              <w:top w:val="single" w:sz="4" w:space="0" w:color="auto"/>
              <w:left w:val="single" w:sz="4" w:space="0" w:color="auto"/>
              <w:bottom w:val="single" w:sz="4" w:space="0" w:color="auto"/>
              <w:right w:val="single" w:sz="4" w:space="0" w:color="auto"/>
            </w:tcBorders>
          </w:tcPr>
          <w:p w:rsidR="00074165" w:rsidRPr="005D5173" w:rsidRDefault="00074165" w:rsidP="00074165">
            <w:pPr>
              <w:autoSpaceDE w:val="0"/>
              <w:autoSpaceDN w:val="0"/>
              <w:adjustRightInd w:val="0"/>
              <w:outlineLvl w:val="0"/>
              <w:rPr>
                <w:sz w:val="20"/>
                <w:szCs w:val="20"/>
              </w:rPr>
            </w:pPr>
            <w:r w:rsidRPr="005D5173">
              <w:rPr>
                <w:sz w:val="20"/>
                <w:szCs w:val="20"/>
              </w:rPr>
              <w:t>Показатели задачи 1 подпрограммы 1. Соблюдение установленных законодательством ограничений по расходам на обслуживание муниципального долга</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jc w:val="both"/>
              <w:rPr>
                <w:rFonts w:eastAsia="Calibri"/>
                <w:sz w:val="20"/>
                <w:szCs w:val="20"/>
              </w:rPr>
            </w:pPr>
            <w:r w:rsidRPr="005D5173">
              <w:rPr>
                <w:rFonts w:eastAsia="Calibri"/>
                <w:sz w:val="20"/>
                <w:szCs w:val="20"/>
              </w:rPr>
              <w:t>Показатель задачи 1</w:t>
            </w:r>
          </w:p>
          <w:p w:rsidR="00074165" w:rsidRPr="005D5173" w:rsidRDefault="00074165" w:rsidP="00074165">
            <w:pPr>
              <w:widowControl w:val="0"/>
              <w:autoSpaceDE w:val="0"/>
              <w:autoSpaceDN w:val="0"/>
              <w:jc w:val="both"/>
              <w:rPr>
                <w:rFonts w:eastAsia="Calibri"/>
                <w:sz w:val="20"/>
                <w:szCs w:val="20"/>
              </w:rPr>
            </w:pPr>
            <w:r w:rsidRPr="005D5173">
              <w:rPr>
                <w:rFonts w:eastAsia="Calibri"/>
                <w:sz w:val="20"/>
                <w:szCs w:val="20"/>
              </w:rPr>
              <w:lastRenderedPageBreak/>
              <w:t>Доля расходов на 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На конец отчетного </w:t>
            </w:r>
            <w:r w:rsidRPr="005D5173">
              <w:rPr>
                <w:rFonts w:eastAsia="Calibri"/>
                <w:sz w:val="20"/>
                <w:szCs w:val="20"/>
              </w:rPr>
              <w:lastRenderedPageBreak/>
              <w:t>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U</w:t>
            </w:r>
            <w:proofErr w:type="gramStart"/>
            <w:r w:rsidRPr="005D5173">
              <w:rPr>
                <w:rFonts w:eastAsia="Calibri"/>
                <w:sz w:val="20"/>
                <w:szCs w:val="20"/>
              </w:rPr>
              <w:t xml:space="preserve"> = А</w:t>
            </w:r>
            <w:proofErr w:type="gramEnd"/>
            <w:r w:rsidRPr="005D5173">
              <w:rPr>
                <w:rFonts w:eastAsia="Calibri"/>
                <w:sz w:val="20"/>
                <w:szCs w:val="20"/>
              </w:rPr>
              <w:t xml:space="preserve"> / (В - С) x 100, где:</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U - доля расходов на </w:t>
            </w:r>
            <w:r w:rsidRPr="005D5173">
              <w:rPr>
                <w:rFonts w:eastAsia="Calibri"/>
                <w:sz w:val="20"/>
                <w:szCs w:val="20"/>
              </w:rPr>
              <w:lastRenderedPageBreak/>
              <w:t>обслуживание муниципального долга в расходах бюджета МО «Молчановский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А - объем расходов бюджета на обслуживание муниципального долга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МКУ Управление финансов </w:t>
            </w:r>
            <w:r w:rsidRPr="005D5173">
              <w:rPr>
                <w:rFonts w:eastAsia="Calibri"/>
                <w:sz w:val="20"/>
                <w:szCs w:val="20"/>
              </w:rPr>
              <w:lastRenderedPageBreak/>
              <w:t>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w:t>
            </w:r>
            <w:r w:rsidRPr="005D5173">
              <w:rPr>
                <w:rFonts w:eastAsia="Calibri"/>
                <w:sz w:val="20"/>
                <w:szCs w:val="20"/>
              </w:rPr>
              <w:lastRenderedPageBreak/>
              <w:t xml:space="preserve">года, следующего за </w:t>
            </w:r>
            <w:proofErr w:type="gramStart"/>
            <w:r w:rsidRPr="005D5173">
              <w:rPr>
                <w:rFonts w:eastAsia="Calibri"/>
                <w:sz w:val="20"/>
                <w:szCs w:val="20"/>
              </w:rPr>
              <w:t>отчетным</w:t>
            </w:r>
            <w:proofErr w:type="gramEnd"/>
          </w:p>
        </w:tc>
      </w:tr>
    </w:tbl>
    <w:p w:rsidR="00074165" w:rsidRPr="005D5173" w:rsidRDefault="00074165" w:rsidP="00074165">
      <w:pPr>
        <w:widowControl w:val="0"/>
        <w:tabs>
          <w:tab w:val="left" w:pos="540"/>
        </w:tabs>
        <w:autoSpaceDE w:val="0"/>
        <w:autoSpaceDN w:val="0"/>
        <w:ind w:left="360"/>
        <w:jc w:val="center"/>
        <w:rPr>
          <w:rFonts w:eastAsia="Calibri"/>
          <w:sz w:val="20"/>
          <w:szCs w:val="20"/>
        </w:rPr>
      </w:pPr>
    </w:p>
    <w:p w:rsidR="00074165" w:rsidRPr="005D5173" w:rsidRDefault="00074165" w:rsidP="00074165">
      <w:pPr>
        <w:pStyle w:val="ConsPlusNormal"/>
        <w:jc w:val="both"/>
        <w:rPr>
          <w:rFonts w:ascii="Times New Roman" w:hAnsi="Times New Roman"/>
          <w:sz w:val="20"/>
          <w:szCs w:val="20"/>
        </w:rPr>
      </w:pPr>
    </w:p>
    <w:p w:rsidR="00074165" w:rsidRPr="005D5173" w:rsidRDefault="00074165" w:rsidP="00074165">
      <w:pPr>
        <w:rPr>
          <w:sz w:val="20"/>
          <w:szCs w:val="20"/>
        </w:rPr>
      </w:pPr>
    </w:p>
    <w:p w:rsidR="00074165" w:rsidRPr="005D5173" w:rsidRDefault="00074165" w:rsidP="00074165">
      <w:pPr>
        <w:rPr>
          <w:sz w:val="20"/>
          <w:szCs w:val="20"/>
        </w:rPr>
        <w:sectPr w:rsidR="00074165" w:rsidRPr="005D5173" w:rsidSect="00074165">
          <w:pgSz w:w="16838" w:h="11906" w:orient="landscape"/>
          <w:pgMar w:top="993" w:right="567" w:bottom="1134" w:left="1701"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lastRenderedPageBreak/>
        <w:t>Перечень комплексов процессных мероприятий, ведомственных проектов и ресурсное обеспечение реализации подпрограммы (направления) 1</w:t>
      </w:r>
    </w:p>
    <w:p w:rsidR="00074165" w:rsidRPr="005D5173" w:rsidRDefault="00074165" w:rsidP="00074165">
      <w:pPr>
        <w:widowControl w:val="0"/>
        <w:autoSpaceDE w:val="0"/>
        <w:autoSpaceDN w:val="0"/>
        <w:rPr>
          <w:rFonts w:eastAsia="Calibri"/>
          <w:sz w:val="20"/>
          <w:szCs w:val="20"/>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1361"/>
        <w:gridCol w:w="1276"/>
        <w:gridCol w:w="1134"/>
        <w:gridCol w:w="59"/>
        <w:gridCol w:w="1080"/>
        <w:gridCol w:w="987"/>
        <w:gridCol w:w="111"/>
        <w:gridCol w:w="857"/>
        <w:gridCol w:w="39"/>
        <w:gridCol w:w="973"/>
        <w:gridCol w:w="1720"/>
        <w:gridCol w:w="1547"/>
        <w:gridCol w:w="1132"/>
      </w:tblGrid>
      <w:tr w:rsidR="00074165" w:rsidRPr="005D5173" w:rsidTr="00074165">
        <w:tc>
          <w:tcPr>
            <w:tcW w:w="842"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пп</w:t>
            </w:r>
          </w:p>
        </w:tc>
        <w:tc>
          <w:tcPr>
            <w:tcW w:w="2050" w:type="dxa"/>
            <w:gridSpan w:val="2"/>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Наименование подпрограммы,</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задачи подпрограммы, ВП (основного мероприятия) муниципальной программы</w:t>
            </w:r>
          </w:p>
        </w:tc>
        <w:tc>
          <w:tcPr>
            <w:tcW w:w="1361"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Срок реализации</w:t>
            </w:r>
          </w:p>
        </w:tc>
        <w:tc>
          <w:tcPr>
            <w:tcW w:w="1276"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Объем финансиров</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ания (тыс. рублей)</w:t>
            </w:r>
          </w:p>
        </w:tc>
        <w:tc>
          <w:tcPr>
            <w:tcW w:w="5240" w:type="dxa"/>
            <w:gridSpan w:val="8"/>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 том числе за счет средств</w:t>
            </w:r>
          </w:p>
        </w:tc>
        <w:tc>
          <w:tcPr>
            <w:tcW w:w="1720"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Участник/участник мероприятия</w:t>
            </w:r>
          </w:p>
        </w:tc>
        <w:tc>
          <w:tcPr>
            <w:tcW w:w="2679" w:type="dxa"/>
            <w:gridSpan w:val="2"/>
            <w:vAlign w:val="center"/>
          </w:tcPr>
          <w:p w:rsidR="00074165" w:rsidRPr="005D5173" w:rsidRDefault="00074165" w:rsidP="00074165">
            <w:pPr>
              <w:widowControl w:val="0"/>
              <w:autoSpaceDE w:val="0"/>
              <w:autoSpaceDN w:val="0"/>
              <w:jc w:val="center"/>
              <w:rPr>
                <w:rFonts w:eastAsia="Calibri"/>
                <w:sz w:val="20"/>
                <w:szCs w:val="20"/>
              </w:rPr>
            </w:pPr>
            <w:proofErr w:type="gramStart"/>
            <w:r w:rsidRPr="005D5173">
              <w:rPr>
                <w:rFonts w:eastAsia="Calibri"/>
                <w:sz w:val="20"/>
                <w:szCs w:val="20"/>
              </w:rPr>
              <w:t>Показатели конечного результата ВЦП (основного</w:t>
            </w:r>
            <w:proofErr w:type="gramEnd"/>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074165" w:rsidRPr="005D5173" w:rsidTr="00074165">
        <w:tc>
          <w:tcPr>
            <w:tcW w:w="842" w:type="dxa"/>
            <w:vMerge/>
          </w:tcPr>
          <w:p w:rsidR="00074165" w:rsidRPr="005D5173" w:rsidRDefault="00074165" w:rsidP="00074165">
            <w:pPr>
              <w:widowControl w:val="0"/>
              <w:autoSpaceDE w:val="0"/>
              <w:autoSpaceDN w:val="0"/>
              <w:jc w:val="center"/>
              <w:rPr>
                <w:rFonts w:eastAsia="Calibri"/>
                <w:sz w:val="20"/>
                <w:szCs w:val="20"/>
              </w:rPr>
            </w:pPr>
          </w:p>
        </w:tc>
        <w:tc>
          <w:tcPr>
            <w:tcW w:w="2050" w:type="dxa"/>
            <w:gridSpan w:val="2"/>
            <w:vMerge/>
          </w:tcPr>
          <w:p w:rsidR="00074165" w:rsidRPr="005D5173" w:rsidRDefault="00074165" w:rsidP="00074165">
            <w:pPr>
              <w:widowControl w:val="0"/>
              <w:autoSpaceDE w:val="0"/>
              <w:autoSpaceDN w:val="0"/>
              <w:jc w:val="center"/>
              <w:rPr>
                <w:rFonts w:eastAsia="Calibri"/>
                <w:sz w:val="20"/>
                <w:szCs w:val="20"/>
              </w:rPr>
            </w:pPr>
          </w:p>
        </w:tc>
        <w:tc>
          <w:tcPr>
            <w:tcW w:w="1361" w:type="dxa"/>
            <w:vMerge/>
          </w:tcPr>
          <w:p w:rsidR="00074165" w:rsidRPr="005D5173" w:rsidRDefault="00074165" w:rsidP="00074165">
            <w:pPr>
              <w:widowControl w:val="0"/>
              <w:autoSpaceDE w:val="0"/>
              <w:autoSpaceDN w:val="0"/>
              <w:jc w:val="center"/>
              <w:rPr>
                <w:rFonts w:eastAsia="Calibri"/>
                <w:sz w:val="20"/>
                <w:szCs w:val="20"/>
              </w:rPr>
            </w:pPr>
          </w:p>
        </w:tc>
        <w:tc>
          <w:tcPr>
            <w:tcW w:w="1276" w:type="dxa"/>
            <w:vMerge/>
          </w:tcPr>
          <w:p w:rsidR="00074165" w:rsidRPr="005D5173" w:rsidRDefault="00074165" w:rsidP="00074165">
            <w:pPr>
              <w:widowControl w:val="0"/>
              <w:autoSpaceDE w:val="0"/>
              <w:autoSpaceDN w:val="0"/>
              <w:jc w:val="center"/>
              <w:rPr>
                <w:rFonts w:eastAsia="Calibri"/>
                <w:sz w:val="20"/>
                <w:szCs w:val="20"/>
              </w:rPr>
            </w:pPr>
          </w:p>
        </w:tc>
        <w:tc>
          <w:tcPr>
            <w:tcW w:w="1134"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федерального бюджета (по согласованию) (прогноз)</w:t>
            </w:r>
          </w:p>
        </w:tc>
        <w:tc>
          <w:tcPr>
            <w:tcW w:w="113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областного бюджета (по согласованию) (прогноз)</w:t>
            </w:r>
          </w:p>
        </w:tc>
        <w:tc>
          <w:tcPr>
            <w:tcW w:w="98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местного бюджета</w:t>
            </w:r>
          </w:p>
        </w:tc>
        <w:tc>
          <w:tcPr>
            <w:tcW w:w="1007"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бюджетов сельских поселений (по согласованию)</w:t>
            </w:r>
          </w:p>
        </w:tc>
        <w:tc>
          <w:tcPr>
            <w:tcW w:w="973"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внебюджетных источников (по согласованию)</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наименование и единица измерения</w:t>
            </w:r>
          </w:p>
        </w:tc>
        <w:tc>
          <w:tcPr>
            <w:tcW w:w="113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значения по годам</w:t>
            </w:r>
          </w:p>
        </w:tc>
      </w:tr>
      <w:tr w:rsidR="00074165" w:rsidRPr="005D5173" w:rsidTr="00074165">
        <w:tc>
          <w:tcPr>
            <w:tcW w:w="84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c>
          <w:tcPr>
            <w:tcW w:w="2050"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c>
          <w:tcPr>
            <w:tcW w:w="1361"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w:t>
            </w:r>
          </w:p>
        </w:tc>
        <w:tc>
          <w:tcPr>
            <w:tcW w:w="1134"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w:t>
            </w:r>
          </w:p>
        </w:tc>
        <w:tc>
          <w:tcPr>
            <w:tcW w:w="113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c>
          <w:tcPr>
            <w:tcW w:w="98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7</w:t>
            </w:r>
          </w:p>
        </w:tc>
        <w:tc>
          <w:tcPr>
            <w:tcW w:w="1007"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8</w:t>
            </w:r>
          </w:p>
        </w:tc>
        <w:tc>
          <w:tcPr>
            <w:tcW w:w="973"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w:t>
            </w:r>
          </w:p>
        </w:tc>
        <w:tc>
          <w:tcPr>
            <w:tcW w:w="172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10</w:t>
            </w:r>
          </w:p>
        </w:tc>
        <w:tc>
          <w:tcPr>
            <w:tcW w:w="154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11</w:t>
            </w:r>
          </w:p>
        </w:tc>
        <w:tc>
          <w:tcPr>
            <w:tcW w:w="113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12</w:t>
            </w:r>
          </w:p>
        </w:tc>
      </w:tr>
      <w:tr w:rsidR="00074165" w:rsidRPr="005D5173" w:rsidTr="00074165">
        <w:tc>
          <w:tcPr>
            <w:tcW w:w="842" w:type="dxa"/>
          </w:tcPr>
          <w:p w:rsidR="00074165" w:rsidRPr="005D5173" w:rsidRDefault="00074165" w:rsidP="00074165">
            <w:pPr>
              <w:widowControl w:val="0"/>
              <w:autoSpaceDE w:val="0"/>
              <w:autoSpaceDN w:val="0"/>
              <w:rPr>
                <w:rFonts w:eastAsia="Calibri"/>
                <w:sz w:val="20"/>
                <w:szCs w:val="20"/>
              </w:rPr>
            </w:pPr>
          </w:p>
        </w:tc>
        <w:tc>
          <w:tcPr>
            <w:tcW w:w="14326" w:type="dxa"/>
            <w:gridSpan w:val="15"/>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Подпрограмма 1 «Управление муниципальным долгом МО «Молчановский район»</w:t>
            </w:r>
          </w:p>
        </w:tc>
      </w:tr>
      <w:tr w:rsidR="00074165" w:rsidRPr="005D5173" w:rsidTr="00074165">
        <w:tc>
          <w:tcPr>
            <w:tcW w:w="842" w:type="dxa"/>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w:t>
            </w:r>
          </w:p>
        </w:tc>
        <w:tc>
          <w:tcPr>
            <w:tcW w:w="14326" w:type="dxa"/>
            <w:gridSpan w:val="15"/>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Задача 1 подпрограммы 1. Соблюдение установленных законодательством ограничений по расходам на обслуживание муниципального долга.</w:t>
            </w:r>
          </w:p>
        </w:tc>
      </w:tr>
      <w:tr w:rsidR="00074165" w:rsidRPr="005D5173" w:rsidTr="00074165">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1.1</w:t>
            </w:r>
          </w:p>
        </w:tc>
        <w:tc>
          <w:tcPr>
            <w:tcW w:w="1993"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Комплекс процессных мероприятий «Управление муниципальным долгом муниципального образования «Молчановский район»</w:t>
            </w: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всего</w:t>
            </w: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2 400,9</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2 400,9</w:t>
            </w:r>
          </w:p>
        </w:tc>
        <w:tc>
          <w:tcPr>
            <w:tcW w:w="857"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МКУ Управление финансов Администрации Молчановского района</w:t>
            </w:r>
          </w:p>
        </w:tc>
        <w:tc>
          <w:tcPr>
            <w:tcW w:w="1547"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Количество фактов несвоевременного исполнения долговых обязательств, шт.</w:t>
            </w: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x</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2024 год</w:t>
            </w: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959,6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959,6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2025 год</w:t>
            </w: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998,4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998,4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413,5</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413,5</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35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29,4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29,4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35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8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прогнозный </w:t>
            </w:r>
            <w:r w:rsidRPr="005D5173">
              <w:rPr>
                <w:rFonts w:eastAsia="Calibri"/>
                <w:sz w:val="20"/>
                <w:szCs w:val="20"/>
              </w:rPr>
              <w:lastRenderedPageBreak/>
              <w:t>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633"/>
        </w:trPr>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lastRenderedPageBreak/>
              <w:t>1.1.1</w:t>
            </w:r>
          </w:p>
        </w:tc>
        <w:tc>
          <w:tcPr>
            <w:tcW w:w="1993"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Мероприятие 1 Своевременное исполнение обязательств по обслуживанию муниципального долга</w:t>
            </w:r>
          </w:p>
        </w:tc>
        <w:tc>
          <w:tcPr>
            <w:tcW w:w="141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всего</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2 400,9</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2 400,9</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МКУ Управление финансов Администрации Молчановского района</w:t>
            </w:r>
          </w:p>
        </w:tc>
        <w:tc>
          <w:tcPr>
            <w:tcW w:w="1547"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Количество фактов несвоевременного исполнения долговых обязательств, шт.</w:t>
            </w: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x</w:t>
            </w:r>
          </w:p>
        </w:tc>
      </w:tr>
      <w:tr w:rsidR="00074165" w:rsidRPr="005D5173" w:rsidTr="00074165">
        <w:trPr>
          <w:trHeight w:val="34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959,6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959,6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376"/>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998,4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998,4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409"/>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413,5</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413,5</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435"/>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29,4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29,4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vMerge/>
          </w:tcPr>
          <w:p w:rsidR="00074165" w:rsidRPr="005D5173" w:rsidRDefault="00074165" w:rsidP="00074165">
            <w:pPr>
              <w:widowControl w:val="0"/>
              <w:autoSpaceDE w:val="0"/>
              <w:autoSpaceDN w:val="0"/>
              <w:jc w:val="center"/>
              <w:rPr>
                <w:rFonts w:eastAsia="Calibri"/>
                <w:sz w:val="20"/>
                <w:szCs w:val="20"/>
              </w:rPr>
            </w:pPr>
          </w:p>
        </w:tc>
        <w:tc>
          <w:tcPr>
            <w:tcW w:w="1132"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w:t>
            </w:r>
          </w:p>
        </w:tc>
      </w:tr>
      <w:tr w:rsidR="00074165" w:rsidRPr="005D5173" w:rsidTr="00074165">
        <w:trPr>
          <w:trHeight w:val="361"/>
        </w:trPr>
        <w:tc>
          <w:tcPr>
            <w:tcW w:w="842" w:type="dxa"/>
            <w:vMerge w:val="restart"/>
          </w:tcPr>
          <w:p w:rsidR="00074165" w:rsidRPr="005D5173" w:rsidRDefault="00074165" w:rsidP="00074165">
            <w:pPr>
              <w:widowControl w:val="0"/>
              <w:autoSpaceDE w:val="0"/>
              <w:autoSpaceDN w:val="0"/>
              <w:rPr>
                <w:rFonts w:eastAsia="Calibri"/>
                <w:sz w:val="20"/>
                <w:szCs w:val="20"/>
              </w:rPr>
            </w:pPr>
          </w:p>
        </w:tc>
        <w:tc>
          <w:tcPr>
            <w:tcW w:w="1993"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Итого по подпрограмме 1</w:t>
            </w: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всего</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2 400,9</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2 400,9</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c>
          <w:tcPr>
            <w:tcW w:w="1547"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c>
          <w:tcPr>
            <w:tcW w:w="1132"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959,6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959,6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tcPr>
          <w:p w:rsidR="00074165" w:rsidRPr="005D5173" w:rsidRDefault="00074165" w:rsidP="00074165">
            <w:pPr>
              <w:jc w:val="center"/>
              <w:rPr>
                <w:sz w:val="20"/>
                <w:szCs w:val="20"/>
                <w:lang w:eastAsia="en-US"/>
              </w:rPr>
            </w:pPr>
            <w:r w:rsidRPr="005D5173">
              <w:rPr>
                <w:sz w:val="20"/>
                <w:szCs w:val="20"/>
                <w:lang w:eastAsia="en-US"/>
              </w:rPr>
              <w:t>Х</w:t>
            </w:r>
          </w:p>
        </w:tc>
        <w:tc>
          <w:tcPr>
            <w:tcW w:w="1132"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998,4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998,4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tcPr>
          <w:p w:rsidR="00074165" w:rsidRPr="005D5173" w:rsidRDefault="00074165" w:rsidP="00074165">
            <w:pPr>
              <w:jc w:val="center"/>
              <w:rPr>
                <w:sz w:val="20"/>
                <w:szCs w:val="20"/>
                <w:lang w:eastAsia="en-US"/>
              </w:rPr>
            </w:pPr>
            <w:r w:rsidRPr="005D5173">
              <w:rPr>
                <w:sz w:val="20"/>
                <w:szCs w:val="20"/>
                <w:lang w:eastAsia="en-US"/>
              </w:rPr>
              <w:t>Х</w:t>
            </w:r>
          </w:p>
        </w:tc>
        <w:tc>
          <w:tcPr>
            <w:tcW w:w="1132"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413,5</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413,5</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tcPr>
          <w:p w:rsidR="00074165" w:rsidRPr="005D5173" w:rsidRDefault="00074165" w:rsidP="00074165">
            <w:pPr>
              <w:jc w:val="center"/>
              <w:rPr>
                <w:sz w:val="20"/>
                <w:szCs w:val="20"/>
                <w:lang w:eastAsia="en-US"/>
              </w:rPr>
            </w:pPr>
            <w:r w:rsidRPr="005D5173">
              <w:rPr>
                <w:sz w:val="20"/>
                <w:szCs w:val="20"/>
                <w:lang w:eastAsia="en-US"/>
              </w:rPr>
              <w:t>Х</w:t>
            </w:r>
          </w:p>
        </w:tc>
        <w:tc>
          <w:tcPr>
            <w:tcW w:w="1132"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29,4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29,4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tcPr>
          <w:p w:rsidR="00074165" w:rsidRPr="005D5173" w:rsidRDefault="00074165" w:rsidP="00074165">
            <w:pPr>
              <w:jc w:val="center"/>
              <w:rPr>
                <w:sz w:val="20"/>
                <w:szCs w:val="20"/>
                <w:lang w:eastAsia="en-US"/>
              </w:rPr>
            </w:pPr>
            <w:r w:rsidRPr="005D5173">
              <w:rPr>
                <w:sz w:val="20"/>
                <w:szCs w:val="20"/>
                <w:lang w:eastAsia="en-US"/>
              </w:rPr>
              <w:t>Х</w:t>
            </w:r>
          </w:p>
        </w:tc>
        <w:tc>
          <w:tcPr>
            <w:tcW w:w="1132"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tcPr>
          <w:p w:rsidR="00074165" w:rsidRPr="005D5173" w:rsidRDefault="00074165" w:rsidP="00074165">
            <w:pPr>
              <w:jc w:val="center"/>
              <w:rPr>
                <w:sz w:val="20"/>
                <w:szCs w:val="20"/>
                <w:lang w:eastAsia="en-US"/>
              </w:rPr>
            </w:pPr>
            <w:r w:rsidRPr="005D5173">
              <w:rPr>
                <w:sz w:val="20"/>
                <w:szCs w:val="20"/>
                <w:lang w:eastAsia="en-US"/>
              </w:rPr>
              <w:t>Х</w:t>
            </w:r>
          </w:p>
        </w:tc>
        <w:tc>
          <w:tcPr>
            <w:tcW w:w="1132"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jc w:val="center"/>
              <w:rPr>
                <w:rFonts w:eastAsia="Calibri"/>
                <w:sz w:val="20"/>
                <w:szCs w:val="20"/>
              </w:rPr>
            </w:pPr>
          </w:p>
        </w:tc>
        <w:tc>
          <w:tcPr>
            <w:tcW w:w="141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9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47" w:type="dxa"/>
          </w:tcPr>
          <w:p w:rsidR="00074165" w:rsidRPr="005D5173" w:rsidRDefault="00074165" w:rsidP="00074165">
            <w:pPr>
              <w:jc w:val="center"/>
              <w:rPr>
                <w:sz w:val="20"/>
                <w:szCs w:val="20"/>
                <w:lang w:eastAsia="en-US"/>
              </w:rPr>
            </w:pPr>
            <w:r w:rsidRPr="005D5173">
              <w:rPr>
                <w:sz w:val="20"/>
                <w:szCs w:val="20"/>
                <w:lang w:eastAsia="en-US"/>
              </w:rPr>
              <w:t>Х</w:t>
            </w:r>
          </w:p>
        </w:tc>
        <w:tc>
          <w:tcPr>
            <w:tcW w:w="1132" w:type="dxa"/>
          </w:tcPr>
          <w:p w:rsidR="00074165" w:rsidRPr="005D5173" w:rsidRDefault="00074165" w:rsidP="00074165">
            <w:pPr>
              <w:jc w:val="center"/>
              <w:rPr>
                <w:sz w:val="20"/>
                <w:szCs w:val="20"/>
                <w:lang w:eastAsia="en-US"/>
              </w:rPr>
            </w:pPr>
            <w:r w:rsidRPr="005D5173">
              <w:rPr>
                <w:sz w:val="20"/>
                <w:szCs w:val="20"/>
                <w:lang w:eastAsia="en-US"/>
              </w:rPr>
              <w:t>Х</w:t>
            </w:r>
          </w:p>
        </w:tc>
      </w:tr>
    </w:tbl>
    <w:p w:rsidR="00074165" w:rsidRPr="005D5173" w:rsidRDefault="00074165" w:rsidP="00074165">
      <w:pPr>
        <w:rPr>
          <w:sz w:val="20"/>
          <w:szCs w:val="20"/>
        </w:rPr>
      </w:pPr>
    </w:p>
    <w:p w:rsidR="00074165" w:rsidRPr="005D5173" w:rsidRDefault="00074165" w:rsidP="00074165">
      <w:pPr>
        <w:spacing w:after="160" w:line="259" w:lineRule="auto"/>
        <w:jc w:val="center"/>
        <w:rPr>
          <w:rFonts w:eastAsia="Calibri"/>
          <w:b/>
          <w:sz w:val="20"/>
          <w:szCs w:val="20"/>
          <w:lang w:eastAsia="en-US"/>
        </w:rPr>
      </w:pPr>
      <w:r w:rsidRPr="005D5173">
        <w:rPr>
          <w:rFonts w:eastAsia="Calibri"/>
          <w:b/>
          <w:sz w:val="20"/>
          <w:szCs w:val="20"/>
          <w:lang w:eastAsia="en-US"/>
        </w:rPr>
        <w:br w:type="page"/>
      </w:r>
      <w:r w:rsidRPr="005D5173">
        <w:rPr>
          <w:rFonts w:eastAsia="Calibri"/>
          <w:b/>
          <w:sz w:val="20"/>
          <w:szCs w:val="20"/>
          <w:lang w:eastAsia="en-US"/>
        </w:rPr>
        <w:lastRenderedPageBreak/>
        <w:t>Финансовое обеспечение комплекса процессных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992"/>
        <w:gridCol w:w="1096"/>
        <w:gridCol w:w="1096"/>
        <w:gridCol w:w="1576"/>
        <w:gridCol w:w="1490"/>
        <w:gridCol w:w="1572"/>
      </w:tblGrid>
      <w:tr w:rsidR="00074165" w:rsidRPr="005D5173" w:rsidTr="00074165">
        <w:trPr>
          <w:cantSplit/>
          <w:jc w:val="center"/>
        </w:trPr>
        <w:tc>
          <w:tcPr>
            <w:tcW w:w="3539" w:type="dxa"/>
            <w:vMerge w:val="restart"/>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мероприятия/источник финансового обеспечения</w:t>
            </w:r>
          </w:p>
        </w:tc>
        <w:tc>
          <w:tcPr>
            <w:tcW w:w="1843" w:type="dxa"/>
            <w:vMerge w:val="restart"/>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ГРБС</w:t>
            </w:r>
          </w:p>
        </w:tc>
        <w:tc>
          <w:tcPr>
            <w:tcW w:w="7822" w:type="dxa"/>
            <w:gridSpan w:val="6"/>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Объем финансового обеспечения (тыс. рублей)</w:t>
            </w:r>
          </w:p>
        </w:tc>
      </w:tr>
      <w:tr w:rsidR="00074165" w:rsidRPr="005D5173" w:rsidTr="00074165">
        <w:trPr>
          <w:cantSplit/>
          <w:jc w:val="center"/>
        </w:trPr>
        <w:tc>
          <w:tcPr>
            <w:tcW w:w="3539" w:type="dxa"/>
            <w:vMerge/>
            <w:shd w:val="clear" w:color="auto" w:fill="auto"/>
          </w:tcPr>
          <w:p w:rsidR="00074165" w:rsidRPr="005D5173" w:rsidRDefault="00074165" w:rsidP="00074165">
            <w:pPr>
              <w:jc w:val="center"/>
              <w:rPr>
                <w:rFonts w:eastAsia="Calibri"/>
                <w:sz w:val="20"/>
                <w:szCs w:val="20"/>
                <w:lang w:eastAsia="en-US"/>
              </w:rPr>
            </w:pPr>
          </w:p>
        </w:tc>
        <w:tc>
          <w:tcPr>
            <w:tcW w:w="1843" w:type="dxa"/>
            <w:vMerge/>
            <w:shd w:val="clear" w:color="auto" w:fill="auto"/>
          </w:tcPr>
          <w:p w:rsidR="00074165" w:rsidRPr="005D5173" w:rsidRDefault="00074165" w:rsidP="00074165">
            <w:pPr>
              <w:jc w:val="center"/>
              <w:rPr>
                <w:rFonts w:eastAsia="Calibri"/>
                <w:sz w:val="20"/>
                <w:szCs w:val="20"/>
                <w:lang w:eastAsia="en-US"/>
              </w:rPr>
            </w:pPr>
          </w:p>
        </w:tc>
        <w:tc>
          <w:tcPr>
            <w:tcW w:w="992"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1096"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1096"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576"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9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572"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trHeight w:val="897"/>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Комплекса процессных мероприятий </w:t>
            </w:r>
          </w:p>
          <w:p w:rsidR="00074165" w:rsidRPr="005D5173" w:rsidRDefault="00074165" w:rsidP="00074165">
            <w:pPr>
              <w:rPr>
                <w:rFonts w:eastAsia="Calibri"/>
                <w:sz w:val="20"/>
                <w:szCs w:val="20"/>
                <w:lang w:eastAsia="en-US"/>
              </w:rPr>
            </w:pPr>
            <w:r w:rsidRPr="005D5173">
              <w:rPr>
                <w:rFonts w:eastAsia="Calibri"/>
                <w:sz w:val="20"/>
                <w:szCs w:val="20"/>
                <w:lang w:eastAsia="en-US"/>
              </w:rPr>
              <w:t>«Управление муниципальным долгом»</w:t>
            </w:r>
          </w:p>
        </w:tc>
        <w:tc>
          <w:tcPr>
            <w:tcW w:w="1843" w:type="dxa"/>
            <w:vMerge w:val="restart"/>
            <w:shd w:val="clear" w:color="auto" w:fill="auto"/>
            <w:vAlign w:val="center"/>
          </w:tcPr>
          <w:p w:rsidR="00074165" w:rsidRPr="005D5173" w:rsidRDefault="00074165" w:rsidP="00074165">
            <w:pPr>
              <w:jc w:val="center"/>
              <w:rPr>
                <w:rFonts w:eastAsia="Calibri"/>
                <w:b/>
                <w:sz w:val="20"/>
                <w:szCs w:val="20"/>
                <w:lang w:eastAsia="en-US"/>
              </w:rPr>
            </w:pPr>
            <w:r w:rsidRPr="005D5173">
              <w:rPr>
                <w:rFonts w:eastAsia="Calibri"/>
                <w:sz w:val="20"/>
                <w:szCs w:val="20"/>
              </w:rPr>
              <w:t>МКУ Управление финансов Администрации Молчановского района</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959,6</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998,4</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413,5</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29,4</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959,6</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998,4</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413,5</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29,4</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rPr>
          <w:sz w:val="20"/>
          <w:szCs w:val="20"/>
        </w:rPr>
      </w:pPr>
      <w:r w:rsidRPr="005D5173">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992"/>
        <w:gridCol w:w="1096"/>
        <w:gridCol w:w="1096"/>
        <w:gridCol w:w="1576"/>
        <w:gridCol w:w="1490"/>
        <w:gridCol w:w="1572"/>
      </w:tblGrid>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rPr>
              <w:lastRenderedPageBreak/>
              <w:t>Мероприятие. Своевременное исполнение обязательств по обслуживанию муниципального долга</w:t>
            </w:r>
          </w:p>
        </w:tc>
        <w:tc>
          <w:tcPr>
            <w:tcW w:w="1843" w:type="dxa"/>
            <w:vMerge w:val="restart"/>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p>
        </w:tc>
        <w:tc>
          <w:tcPr>
            <w:tcW w:w="1096" w:type="dxa"/>
            <w:shd w:val="clear" w:color="auto" w:fill="auto"/>
            <w:vAlign w:val="center"/>
          </w:tcPr>
          <w:p w:rsidR="00074165" w:rsidRPr="005D5173" w:rsidRDefault="00074165" w:rsidP="00074165">
            <w:pPr>
              <w:jc w:val="center"/>
              <w:rPr>
                <w:rFonts w:eastAsia="Calibri"/>
                <w:sz w:val="20"/>
                <w:szCs w:val="20"/>
                <w:lang w:eastAsia="en-US"/>
              </w:rPr>
            </w:pPr>
          </w:p>
        </w:tc>
        <w:tc>
          <w:tcPr>
            <w:tcW w:w="1096" w:type="dxa"/>
            <w:shd w:val="clear" w:color="auto" w:fill="auto"/>
            <w:vAlign w:val="center"/>
          </w:tcPr>
          <w:p w:rsidR="00074165" w:rsidRPr="005D5173" w:rsidRDefault="00074165" w:rsidP="00074165">
            <w:pPr>
              <w:jc w:val="center"/>
              <w:rPr>
                <w:rFonts w:eastAsia="Calibri"/>
                <w:sz w:val="20"/>
                <w:szCs w:val="20"/>
                <w:lang w:eastAsia="en-US"/>
              </w:rPr>
            </w:pPr>
          </w:p>
        </w:tc>
        <w:tc>
          <w:tcPr>
            <w:tcW w:w="1576" w:type="dxa"/>
            <w:shd w:val="clear" w:color="auto" w:fill="auto"/>
            <w:vAlign w:val="center"/>
          </w:tcPr>
          <w:p w:rsidR="00074165" w:rsidRPr="005D5173" w:rsidRDefault="00074165" w:rsidP="00074165">
            <w:pPr>
              <w:jc w:val="center"/>
              <w:rPr>
                <w:rFonts w:eastAsia="Calibri"/>
                <w:sz w:val="20"/>
                <w:szCs w:val="20"/>
                <w:lang w:eastAsia="en-US"/>
              </w:rPr>
            </w:pP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959,6</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998,4</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413,5</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29,4</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spacing w:after="160" w:line="259" w:lineRule="auto"/>
        <w:rPr>
          <w:rFonts w:eastAsia="Calibri"/>
          <w:sz w:val="20"/>
          <w:szCs w:val="20"/>
          <w:lang w:eastAsia="en-US"/>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r w:rsidRPr="005D5173">
        <w:rPr>
          <w:sz w:val="20"/>
          <w:szCs w:val="20"/>
        </w:rPr>
        <w:br w:type="page"/>
      </w:r>
    </w:p>
    <w:p w:rsidR="00074165" w:rsidRPr="005D5173" w:rsidRDefault="00074165" w:rsidP="00074165">
      <w:pPr>
        <w:rPr>
          <w:sz w:val="20"/>
          <w:szCs w:val="20"/>
        </w:rPr>
      </w:pP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ПАСПОРТ</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 xml:space="preserve">Комплекса процессных мероприятий </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 xml:space="preserve">«Приобретение и сопровождение систем управления бюджетным процессом» </w:t>
      </w:r>
    </w:p>
    <w:p w:rsidR="00074165" w:rsidRPr="005D5173" w:rsidRDefault="00074165" w:rsidP="00074165">
      <w:pPr>
        <w:spacing w:line="259" w:lineRule="auto"/>
        <w:jc w:val="center"/>
        <w:rPr>
          <w:rFonts w:eastAsia="Calibri"/>
          <w:b/>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600"/>
      </w:tblGrid>
      <w:tr w:rsidR="00074165" w:rsidRPr="005D5173" w:rsidTr="00074165">
        <w:trPr>
          <w:jc w:val="center"/>
        </w:trPr>
        <w:tc>
          <w:tcPr>
            <w:tcW w:w="7280" w:type="dxa"/>
            <w:shd w:val="clear" w:color="auto" w:fill="auto"/>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выполнение ведомственного проекта</w:t>
            </w:r>
          </w:p>
        </w:tc>
        <w:tc>
          <w:tcPr>
            <w:tcW w:w="760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МКУ Управление финансов Администрации Молчановского района</w:t>
            </w:r>
          </w:p>
        </w:tc>
      </w:tr>
      <w:tr w:rsidR="00074165" w:rsidRPr="005D5173" w:rsidTr="00074165">
        <w:trPr>
          <w:jc w:val="center"/>
        </w:trPr>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Связь с муниципальной программой</w:t>
            </w:r>
          </w:p>
        </w:tc>
        <w:tc>
          <w:tcPr>
            <w:tcW w:w="760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Муниципальная программа «Муниципальное управление Молчановского района на 2022 – 2029 годы»</w:t>
            </w:r>
          </w:p>
        </w:tc>
      </w:tr>
      <w:tr w:rsidR="00074165" w:rsidRPr="005D5173" w:rsidTr="00074165">
        <w:trPr>
          <w:jc w:val="center"/>
        </w:trPr>
        <w:tc>
          <w:tcPr>
            <w:tcW w:w="728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Подпрограмма (направление) муниципальной программы</w:t>
            </w:r>
          </w:p>
        </w:tc>
        <w:tc>
          <w:tcPr>
            <w:tcW w:w="7600" w:type="dxa"/>
            <w:shd w:val="clear" w:color="auto" w:fill="auto"/>
          </w:tcPr>
          <w:p w:rsidR="00074165" w:rsidRPr="005D5173" w:rsidRDefault="00074165" w:rsidP="00074165">
            <w:pPr>
              <w:autoSpaceDE w:val="0"/>
              <w:autoSpaceDN w:val="0"/>
              <w:adjustRightInd w:val="0"/>
              <w:ind w:left="360"/>
              <w:jc w:val="center"/>
              <w:outlineLvl w:val="0"/>
              <w:rPr>
                <w:rFonts w:eastAsia="Calibri"/>
                <w:sz w:val="20"/>
                <w:szCs w:val="20"/>
              </w:rPr>
            </w:pPr>
            <w:r w:rsidRPr="005D5173">
              <w:rPr>
                <w:rFonts w:eastAsia="Calibri"/>
                <w:sz w:val="20"/>
                <w:szCs w:val="20"/>
              </w:rPr>
              <w:t>Подпрограмма (направление) 2</w:t>
            </w:r>
          </w:p>
          <w:p w:rsidR="00074165" w:rsidRPr="005D5173" w:rsidRDefault="00074165" w:rsidP="00074165">
            <w:pPr>
              <w:jc w:val="center"/>
              <w:rPr>
                <w:rFonts w:eastAsia="Calibri"/>
                <w:sz w:val="20"/>
                <w:szCs w:val="20"/>
                <w:lang w:eastAsia="en-US"/>
              </w:rPr>
            </w:pPr>
            <w:r w:rsidRPr="005D5173">
              <w:rPr>
                <w:rFonts w:eastAsia="Calibri"/>
                <w:sz w:val="20"/>
                <w:szCs w:val="20"/>
              </w:rPr>
              <w:t>«Повышение качества и уровня автоматизации бюджетного процесса в Молчановском районе»</w:t>
            </w:r>
          </w:p>
        </w:tc>
      </w:tr>
    </w:tbl>
    <w:p w:rsidR="00074165" w:rsidRPr="005D5173" w:rsidRDefault="00074165" w:rsidP="00074165">
      <w:pPr>
        <w:spacing w:line="259" w:lineRule="auto"/>
        <w:jc w:val="center"/>
        <w:rPr>
          <w:rFonts w:eastAsia="Calibri"/>
          <w:b/>
          <w:sz w:val="20"/>
          <w:szCs w:val="20"/>
          <w:lang w:eastAsia="en-US"/>
        </w:rPr>
      </w:pP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Показатели реализации комплекса процессных мероприятий</w:t>
      </w:r>
    </w:p>
    <w:p w:rsidR="00074165" w:rsidRPr="005D5173" w:rsidRDefault="00074165" w:rsidP="00074165">
      <w:pPr>
        <w:spacing w:line="259" w:lineRule="auto"/>
        <w:jc w:val="center"/>
        <w:rPr>
          <w:rFonts w:eastAsia="Calibri"/>
          <w:b/>
          <w:sz w:val="20"/>
          <w:szCs w:val="20"/>
          <w:lang w:eastAsia="en-U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1730"/>
        <w:gridCol w:w="1134"/>
        <w:gridCol w:w="992"/>
        <w:gridCol w:w="850"/>
        <w:gridCol w:w="851"/>
        <w:gridCol w:w="992"/>
        <w:gridCol w:w="1134"/>
        <w:gridCol w:w="1276"/>
        <w:gridCol w:w="1843"/>
      </w:tblGrid>
      <w:tr w:rsidR="00074165" w:rsidRPr="005D5173" w:rsidTr="00074165">
        <w:trPr>
          <w:trHeight w:val="270"/>
          <w:jc w:val="center"/>
        </w:trPr>
        <w:tc>
          <w:tcPr>
            <w:tcW w:w="56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323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730" w:type="dxa"/>
            <w:vMerge w:val="restart"/>
            <w:shd w:val="clear" w:color="auto" w:fill="auto"/>
            <w:vAlign w:val="center"/>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достижение</w:t>
            </w:r>
          </w:p>
        </w:tc>
        <w:tc>
          <w:tcPr>
            <w:tcW w:w="1134"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99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946"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trHeight w:val="555"/>
          <w:jc w:val="center"/>
        </w:trPr>
        <w:tc>
          <w:tcPr>
            <w:tcW w:w="56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323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73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34" w:type="dxa"/>
            <w:vMerge/>
            <w:shd w:val="clear" w:color="auto" w:fill="auto"/>
            <w:vAlign w:val="center"/>
          </w:tcPr>
          <w:p w:rsidR="00074165" w:rsidRPr="005D5173" w:rsidRDefault="00074165" w:rsidP="00074165">
            <w:pPr>
              <w:jc w:val="center"/>
              <w:rPr>
                <w:rFonts w:eastAsia="Calibri"/>
                <w:sz w:val="20"/>
                <w:szCs w:val="20"/>
                <w:lang w:eastAsia="en-US"/>
              </w:rPr>
            </w:pPr>
          </w:p>
        </w:tc>
        <w:tc>
          <w:tcPr>
            <w:tcW w:w="99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85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8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84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6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3232" w:type="dxa"/>
            <w:shd w:val="clear" w:color="auto" w:fill="auto"/>
          </w:tcPr>
          <w:p w:rsidR="00074165" w:rsidRPr="005D5173" w:rsidRDefault="00074165" w:rsidP="00074165">
            <w:pPr>
              <w:autoSpaceDE w:val="0"/>
              <w:autoSpaceDN w:val="0"/>
              <w:adjustRightInd w:val="0"/>
              <w:rPr>
                <w:rFonts w:eastAsia="Calibri"/>
                <w:sz w:val="20"/>
                <w:szCs w:val="20"/>
                <w:lang w:eastAsia="en-US"/>
              </w:rPr>
            </w:pPr>
            <w:r w:rsidRPr="005D5173">
              <w:rPr>
                <w:rFonts w:eastAsia="Calibri"/>
                <w:sz w:val="20"/>
                <w:szCs w:val="20"/>
              </w:rPr>
              <w:t>Имеющиеся информационные системы обеспечены лицензионным сопровождением</w:t>
            </w:r>
          </w:p>
        </w:tc>
        <w:tc>
          <w:tcPr>
            <w:tcW w:w="173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744</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100,0</w:t>
            </w:r>
          </w:p>
        </w:tc>
        <w:tc>
          <w:tcPr>
            <w:tcW w:w="85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100,0</w:t>
            </w:r>
          </w:p>
        </w:tc>
        <w:tc>
          <w:tcPr>
            <w:tcW w:w="8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100,0</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100,0</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100,0</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100,0</w:t>
            </w:r>
          </w:p>
        </w:tc>
        <w:tc>
          <w:tcPr>
            <w:tcW w:w="184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100,0</w:t>
            </w:r>
          </w:p>
        </w:tc>
      </w:tr>
    </w:tbl>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90"/>
        <w:gridCol w:w="1725"/>
        <w:gridCol w:w="1921"/>
        <w:gridCol w:w="1146"/>
        <w:gridCol w:w="1060"/>
        <w:gridCol w:w="791"/>
        <w:gridCol w:w="791"/>
        <w:gridCol w:w="791"/>
        <w:gridCol w:w="1091"/>
        <w:gridCol w:w="1417"/>
        <w:gridCol w:w="1134"/>
      </w:tblGrid>
      <w:tr w:rsidR="00074165" w:rsidRPr="005D5173" w:rsidTr="00074165">
        <w:trPr>
          <w:trHeight w:val="315"/>
          <w:jc w:val="center"/>
        </w:trPr>
        <w:tc>
          <w:tcPr>
            <w:tcW w:w="513"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lastRenderedPageBreak/>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179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w:t>
            </w:r>
          </w:p>
        </w:tc>
        <w:tc>
          <w:tcPr>
            <w:tcW w:w="1725"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Характеристика мероприятия</w:t>
            </w:r>
          </w:p>
        </w:tc>
        <w:tc>
          <w:tcPr>
            <w:tcW w:w="1921"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146"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106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015"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trHeight w:val="480"/>
          <w:jc w:val="center"/>
        </w:trPr>
        <w:tc>
          <w:tcPr>
            <w:tcW w:w="51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79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725"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921"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46"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06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1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1.1</w:t>
            </w:r>
          </w:p>
        </w:tc>
        <w:tc>
          <w:tcPr>
            <w:tcW w:w="1790"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«Обеспечение бесперебойной работоспособности систем бюджетной отчетности»</w:t>
            </w:r>
          </w:p>
        </w:tc>
        <w:tc>
          <w:tcPr>
            <w:tcW w:w="1725"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Своевременное приобретение лицензионного программного обеспечения для осуществления бюджетного процесса</w:t>
            </w:r>
          </w:p>
        </w:tc>
        <w:tc>
          <w:tcPr>
            <w:tcW w:w="1921"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Количество сбоев (простоев) в работе систем, дней</w:t>
            </w:r>
          </w:p>
        </w:tc>
        <w:tc>
          <w:tcPr>
            <w:tcW w:w="114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w:t>
            </w:r>
          </w:p>
        </w:tc>
        <w:tc>
          <w:tcPr>
            <w:tcW w:w="106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 xml:space="preserve"> </w:t>
      </w:r>
    </w:p>
    <w:p w:rsidR="00074165" w:rsidRPr="005D5173" w:rsidRDefault="00074165" w:rsidP="00074165">
      <w:pPr>
        <w:rPr>
          <w:sz w:val="20"/>
          <w:szCs w:val="20"/>
        </w:rPr>
      </w:pPr>
    </w:p>
    <w:p w:rsidR="00074165" w:rsidRPr="005D5173" w:rsidRDefault="00074165" w:rsidP="00074165">
      <w:pPr>
        <w:pStyle w:val="ConsPlusNormal"/>
        <w:ind w:left="360"/>
        <w:jc w:val="center"/>
        <w:outlineLvl w:val="0"/>
        <w:rPr>
          <w:rFonts w:ascii="Times New Roman" w:hAnsi="Times New Roman"/>
          <w:sz w:val="20"/>
          <w:szCs w:val="20"/>
        </w:rPr>
        <w:sectPr w:rsidR="00074165" w:rsidRPr="005D5173" w:rsidSect="00074165">
          <w:pgSz w:w="16838" w:h="11906" w:orient="landscape"/>
          <w:pgMar w:top="851" w:right="567" w:bottom="1134" w:left="1134" w:header="709" w:footer="709" w:gutter="0"/>
          <w:cols w:space="708"/>
          <w:docGrid w:linePitch="360"/>
        </w:sectPr>
      </w:pPr>
    </w:p>
    <w:p w:rsidR="00074165" w:rsidRPr="005D5173" w:rsidRDefault="00074165" w:rsidP="00074165">
      <w:pPr>
        <w:jc w:val="center"/>
        <w:rPr>
          <w:b/>
          <w:sz w:val="20"/>
          <w:szCs w:val="20"/>
        </w:rPr>
      </w:pPr>
    </w:p>
    <w:p w:rsidR="00074165" w:rsidRPr="005D5173" w:rsidRDefault="00074165" w:rsidP="00074165">
      <w:pPr>
        <w:jc w:val="center"/>
        <w:rPr>
          <w:b/>
          <w:sz w:val="20"/>
          <w:szCs w:val="20"/>
        </w:rPr>
      </w:pPr>
      <w:r w:rsidRPr="005D5173">
        <w:rPr>
          <w:b/>
          <w:sz w:val="20"/>
          <w:szCs w:val="20"/>
        </w:rPr>
        <w:t xml:space="preserve">Условия и порядок софинансирования </w:t>
      </w:r>
      <w:proofErr w:type="gramStart"/>
      <w:r w:rsidRPr="005D5173">
        <w:rPr>
          <w:b/>
          <w:sz w:val="20"/>
          <w:szCs w:val="20"/>
        </w:rPr>
        <w:t>из</w:t>
      </w:r>
      <w:proofErr w:type="gramEnd"/>
    </w:p>
    <w:p w:rsidR="00074165" w:rsidRPr="005D5173" w:rsidRDefault="00074165" w:rsidP="00074165">
      <w:pPr>
        <w:jc w:val="center"/>
        <w:rPr>
          <w:b/>
          <w:sz w:val="20"/>
          <w:szCs w:val="20"/>
        </w:rPr>
      </w:pPr>
      <w:r w:rsidRPr="005D5173">
        <w:rPr>
          <w:b/>
          <w:sz w:val="20"/>
          <w:szCs w:val="20"/>
        </w:rPr>
        <w:t xml:space="preserve"> федерального бюджета и областного бюджетов</w:t>
      </w:r>
    </w:p>
    <w:p w:rsidR="00074165" w:rsidRPr="005D5173" w:rsidRDefault="00074165" w:rsidP="00074165">
      <w:pPr>
        <w:jc w:val="center"/>
        <w:rPr>
          <w:b/>
          <w:sz w:val="20"/>
          <w:szCs w:val="20"/>
        </w:rPr>
      </w:pPr>
    </w:p>
    <w:p w:rsidR="00074165" w:rsidRPr="005D5173" w:rsidRDefault="00074165" w:rsidP="00074165">
      <w:pPr>
        <w:autoSpaceDE w:val="0"/>
        <w:autoSpaceDN w:val="0"/>
        <w:adjustRightInd w:val="0"/>
        <w:ind w:firstLine="709"/>
        <w:jc w:val="both"/>
        <w:rPr>
          <w:bCs/>
          <w:sz w:val="20"/>
          <w:szCs w:val="20"/>
        </w:rPr>
      </w:pPr>
      <w:r w:rsidRPr="005D5173">
        <w:rPr>
          <w:bCs/>
          <w:sz w:val="20"/>
          <w:szCs w:val="20"/>
        </w:rPr>
        <w:t>Подпрограммой не предусмотрено софинансирование из федерального и областного бюджетов.</w:t>
      </w:r>
    </w:p>
    <w:p w:rsidR="00074165" w:rsidRPr="005D5173" w:rsidRDefault="00074165" w:rsidP="00074165">
      <w:pPr>
        <w:jc w:val="both"/>
        <w:rPr>
          <w:b/>
          <w:sz w:val="20"/>
          <w:szCs w:val="20"/>
        </w:rPr>
      </w:pPr>
    </w:p>
    <w:p w:rsidR="00074165" w:rsidRPr="005D5173" w:rsidRDefault="00074165" w:rsidP="00074165">
      <w:pPr>
        <w:jc w:val="both"/>
        <w:rPr>
          <w:b/>
          <w:sz w:val="20"/>
          <w:szCs w:val="20"/>
        </w:rPr>
      </w:pPr>
    </w:p>
    <w:p w:rsidR="00074165" w:rsidRPr="005D5173" w:rsidRDefault="00074165" w:rsidP="00074165">
      <w:pPr>
        <w:pStyle w:val="ConsPlusNormal"/>
        <w:ind w:left="360"/>
        <w:jc w:val="both"/>
        <w:outlineLvl w:val="0"/>
        <w:rPr>
          <w:rFonts w:ascii="Times New Roman" w:hAnsi="Times New Roman"/>
          <w:sz w:val="20"/>
          <w:szCs w:val="20"/>
        </w:rPr>
        <w:sectPr w:rsidR="00074165" w:rsidRPr="005D5173" w:rsidSect="00074165">
          <w:pgSz w:w="11906" w:h="16838"/>
          <w:pgMar w:top="567" w:right="1134" w:bottom="1134" w:left="851"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lastRenderedPageBreak/>
        <w:t xml:space="preserve">Подпрограмма (направление) 2 </w:t>
      </w:r>
    </w:p>
    <w:p w:rsidR="00074165" w:rsidRPr="005D5173" w:rsidRDefault="00074165" w:rsidP="00074165">
      <w:pPr>
        <w:jc w:val="center"/>
        <w:rPr>
          <w:sz w:val="20"/>
          <w:szCs w:val="20"/>
        </w:rPr>
      </w:pPr>
      <w:r w:rsidRPr="005D5173">
        <w:rPr>
          <w:sz w:val="20"/>
          <w:szCs w:val="20"/>
        </w:rPr>
        <w:t>«Повышение качества и уровня автоматизации бюджетного процесса в Молчановском районе»</w:t>
      </w:r>
    </w:p>
    <w:p w:rsidR="00074165" w:rsidRPr="005D5173" w:rsidRDefault="00074165" w:rsidP="00074165">
      <w:pPr>
        <w:jc w:val="center"/>
        <w:rPr>
          <w:sz w:val="20"/>
          <w:szCs w:val="20"/>
        </w:rPr>
      </w:pPr>
    </w:p>
    <w:p w:rsidR="00074165" w:rsidRPr="005D5173" w:rsidRDefault="00074165" w:rsidP="00074165">
      <w:pPr>
        <w:jc w:val="center"/>
        <w:rPr>
          <w:sz w:val="20"/>
          <w:szCs w:val="20"/>
        </w:rPr>
      </w:pPr>
      <w:r w:rsidRPr="005D5173">
        <w:rPr>
          <w:sz w:val="20"/>
          <w:szCs w:val="20"/>
        </w:rPr>
        <w:t>Паспорт подпрограммы 2</w:t>
      </w:r>
    </w:p>
    <w:p w:rsidR="00074165" w:rsidRPr="005D5173" w:rsidRDefault="00074165" w:rsidP="00074165">
      <w:pPr>
        <w:rPr>
          <w:sz w:val="20"/>
          <w:szCs w:val="20"/>
        </w:rPr>
      </w:pPr>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1559"/>
        <w:gridCol w:w="851"/>
        <w:gridCol w:w="221"/>
        <w:gridCol w:w="487"/>
        <w:gridCol w:w="350"/>
        <w:gridCol w:w="501"/>
        <w:gridCol w:w="491"/>
        <w:gridCol w:w="359"/>
        <w:gridCol w:w="634"/>
        <w:gridCol w:w="359"/>
        <w:gridCol w:w="1134"/>
        <w:gridCol w:w="425"/>
        <w:gridCol w:w="363"/>
        <w:gridCol w:w="1418"/>
      </w:tblGrid>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Наименование подпрограммы</w:t>
            </w:r>
          </w:p>
        </w:tc>
        <w:tc>
          <w:tcPr>
            <w:tcW w:w="9152" w:type="dxa"/>
            <w:gridSpan w:val="14"/>
            <w:vAlign w:val="center"/>
          </w:tcPr>
          <w:p w:rsidR="00074165" w:rsidRPr="005D5173" w:rsidRDefault="00074165" w:rsidP="00074165">
            <w:pPr>
              <w:spacing w:after="160" w:line="259" w:lineRule="auto"/>
              <w:jc w:val="both"/>
              <w:rPr>
                <w:rFonts w:eastAsia="Calibri"/>
                <w:sz w:val="20"/>
                <w:szCs w:val="20"/>
                <w:lang w:eastAsia="en-US"/>
              </w:rPr>
            </w:pPr>
            <w:r w:rsidRPr="005D5173">
              <w:rPr>
                <w:rFonts w:eastAsia="Calibri"/>
                <w:sz w:val="20"/>
                <w:szCs w:val="20"/>
                <w:lang w:eastAsia="en-US"/>
              </w:rPr>
              <w:t>«Повышение качества и уровня автоматизации бюджетного процесса в Молчановском районе»</w:t>
            </w:r>
          </w:p>
        </w:tc>
      </w:tr>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Соисполнитель муниципальной программы (ответственный за подпрограмму (направление) 2)</w:t>
            </w:r>
          </w:p>
        </w:tc>
        <w:tc>
          <w:tcPr>
            <w:tcW w:w="9152" w:type="dxa"/>
            <w:gridSpan w:val="14"/>
          </w:tcPr>
          <w:p w:rsidR="00074165" w:rsidRPr="005D5173" w:rsidRDefault="00074165" w:rsidP="00074165">
            <w:pPr>
              <w:spacing w:after="160" w:line="259" w:lineRule="auto"/>
              <w:jc w:val="both"/>
              <w:rPr>
                <w:rFonts w:eastAsia="Calibri"/>
                <w:sz w:val="20"/>
                <w:szCs w:val="20"/>
                <w:lang w:eastAsia="en-US"/>
              </w:rPr>
            </w:pPr>
            <w:r w:rsidRPr="005D5173">
              <w:rPr>
                <w:rFonts w:eastAsia="Calibri"/>
                <w:sz w:val="20"/>
                <w:szCs w:val="20"/>
                <w:lang w:eastAsia="en-US"/>
              </w:rPr>
              <w:t>МКУ Управление финансов Администрации Молчановского района Томской области</w:t>
            </w:r>
          </w:p>
        </w:tc>
      </w:tr>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Участники подпрограммы 2</w:t>
            </w:r>
          </w:p>
        </w:tc>
        <w:tc>
          <w:tcPr>
            <w:tcW w:w="9152" w:type="dxa"/>
            <w:gridSpan w:val="14"/>
          </w:tcPr>
          <w:p w:rsidR="00074165" w:rsidRPr="005D5173" w:rsidRDefault="00074165" w:rsidP="00074165">
            <w:pPr>
              <w:widowControl w:val="0"/>
              <w:autoSpaceDE w:val="0"/>
              <w:autoSpaceDN w:val="0"/>
              <w:spacing w:after="160" w:line="259" w:lineRule="auto"/>
              <w:rPr>
                <w:rFonts w:eastAsia="Calibri"/>
                <w:sz w:val="20"/>
                <w:szCs w:val="20"/>
                <w:lang w:eastAsia="en-US"/>
              </w:rPr>
            </w:pPr>
            <w:r w:rsidRPr="005D5173">
              <w:rPr>
                <w:rFonts w:eastAsia="Calibri"/>
                <w:sz w:val="20"/>
                <w:szCs w:val="20"/>
                <w:lang w:eastAsia="en-US"/>
              </w:rPr>
              <w:t>МКУ Управление финансов Администрации Молчановского района Томской области</w:t>
            </w:r>
          </w:p>
        </w:tc>
      </w:tr>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Цель подпрограммы 2</w:t>
            </w:r>
          </w:p>
        </w:tc>
        <w:tc>
          <w:tcPr>
            <w:tcW w:w="9152" w:type="dxa"/>
            <w:gridSpan w:val="14"/>
          </w:tcPr>
          <w:p w:rsidR="00074165" w:rsidRPr="005D5173" w:rsidRDefault="00074165" w:rsidP="00074165">
            <w:pPr>
              <w:widowControl w:val="0"/>
              <w:autoSpaceDE w:val="0"/>
              <w:autoSpaceDN w:val="0"/>
              <w:spacing w:after="160" w:line="259" w:lineRule="auto"/>
              <w:rPr>
                <w:rFonts w:eastAsia="Calibri"/>
                <w:sz w:val="20"/>
                <w:szCs w:val="20"/>
                <w:lang w:eastAsia="en-US"/>
              </w:rPr>
            </w:pPr>
            <w:r w:rsidRPr="005D5173">
              <w:rPr>
                <w:rFonts w:eastAsia="Calibri"/>
                <w:sz w:val="20"/>
                <w:szCs w:val="20"/>
                <w:lang w:eastAsia="en-US"/>
              </w:rPr>
              <w:t>Обеспечение эффективного использования современных информационных технологий в бюджетном процессе Молчановского района</w:t>
            </w:r>
          </w:p>
        </w:tc>
      </w:tr>
      <w:tr w:rsidR="00074165" w:rsidRPr="005D5173" w:rsidTr="00074165">
        <w:trPr>
          <w:cantSplit/>
          <w:jc w:val="center"/>
        </w:trPr>
        <w:tc>
          <w:tcPr>
            <w:tcW w:w="5382" w:type="dxa"/>
            <w:vMerge w:val="restart"/>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цели Подпрограммы 2 и их значения (с детализацией по годам реализации)</w:t>
            </w:r>
          </w:p>
        </w:tc>
        <w:tc>
          <w:tcPr>
            <w:tcW w:w="2631" w:type="dxa"/>
            <w:gridSpan w:val="3"/>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цели</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Соответствие программного обеспечения бюджетному процессу</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r>
      <w:tr w:rsidR="00074165" w:rsidRPr="005D5173" w:rsidTr="00074165">
        <w:trPr>
          <w:cantSplit/>
          <w:jc w:val="center"/>
        </w:trPr>
        <w:tc>
          <w:tcPr>
            <w:tcW w:w="5382" w:type="dxa"/>
            <w:vMerge w:val="restart"/>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Задачи подпрограммы 2</w:t>
            </w:r>
          </w:p>
        </w:tc>
        <w:tc>
          <w:tcPr>
            <w:tcW w:w="9152" w:type="dxa"/>
            <w:gridSpan w:val="14"/>
            <w:shd w:val="clear" w:color="auto" w:fill="auto"/>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Задача 1. Совершенствование информационно-технического сопровождения бюджетного процесса Молчановского района</w:t>
            </w:r>
          </w:p>
        </w:tc>
      </w:tr>
      <w:tr w:rsidR="00074165" w:rsidRPr="005D5173" w:rsidTr="00074165">
        <w:trPr>
          <w:cantSplit/>
          <w:jc w:val="center"/>
        </w:trPr>
        <w:tc>
          <w:tcPr>
            <w:tcW w:w="5382" w:type="dxa"/>
            <w:vMerge/>
          </w:tcPr>
          <w:p w:rsidR="00074165" w:rsidRPr="005D5173" w:rsidRDefault="00074165" w:rsidP="00074165">
            <w:pPr>
              <w:widowControl w:val="0"/>
              <w:autoSpaceDE w:val="0"/>
              <w:autoSpaceDN w:val="0"/>
              <w:rPr>
                <w:rFonts w:eastAsia="Calibri"/>
                <w:sz w:val="20"/>
                <w:szCs w:val="20"/>
                <w:lang w:eastAsia="en-US"/>
              </w:rPr>
            </w:pPr>
          </w:p>
        </w:tc>
        <w:tc>
          <w:tcPr>
            <w:tcW w:w="9152" w:type="dxa"/>
            <w:gridSpan w:val="14"/>
            <w:shd w:val="clear" w:color="auto" w:fill="auto"/>
            <w:vAlign w:val="center"/>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Задача 2. Обеспечение информационного обмена</w:t>
            </w:r>
          </w:p>
        </w:tc>
      </w:tr>
      <w:tr w:rsidR="00074165" w:rsidRPr="005D5173" w:rsidTr="00074165">
        <w:trPr>
          <w:cantSplit/>
          <w:jc w:val="center"/>
        </w:trPr>
        <w:tc>
          <w:tcPr>
            <w:tcW w:w="5382" w:type="dxa"/>
            <w:vMerge w:val="restart"/>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Задачи подпрограммы 2</w:t>
            </w:r>
          </w:p>
        </w:tc>
        <w:tc>
          <w:tcPr>
            <w:tcW w:w="2631" w:type="dxa"/>
            <w:gridSpan w:val="3"/>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задач</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5382" w:type="dxa"/>
            <w:vMerge/>
          </w:tcPr>
          <w:p w:rsidR="00074165" w:rsidRPr="005D5173" w:rsidRDefault="00074165" w:rsidP="00074165">
            <w:pPr>
              <w:widowControl w:val="0"/>
              <w:autoSpaceDE w:val="0"/>
              <w:autoSpaceDN w:val="0"/>
              <w:rPr>
                <w:rFonts w:eastAsia="Calibri"/>
                <w:sz w:val="20"/>
                <w:szCs w:val="20"/>
                <w:lang w:eastAsia="en-US"/>
              </w:rPr>
            </w:pPr>
          </w:p>
        </w:tc>
        <w:tc>
          <w:tcPr>
            <w:tcW w:w="9152" w:type="dxa"/>
            <w:gridSpan w:val="14"/>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Задача 1. Совершенствование информационно-технического сопровождения бюджетного процесса Молчановского района</w:t>
            </w:r>
          </w:p>
        </w:tc>
      </w:tr>
      <w:tr w:rsidR="00074165" w:rsidRPr="005D5173" w:rsidTr="00074165">
        <w:trPr>
          <w:cantSplit/>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3"/>
            <w:vAlign w:val="center"/>
          </w:tcPr>
          <w:p w:rsidR="00074165" w:rsidRPr="005D5173" w:rsidRDefault="00074165" w:rsidP="00074165">
            <w:pPr>
              <w:widowControl w:val="0"/>
              <w:autoSpaceDE w:val="0"/>
              <w:autoSpaceDN w:val="0"/>
              <w:rPr>
                <w:rFonts w:eastAsia="Calibri"/>
                <w:sz w:val="20"/>
                <w:szCs w:val="20"/>
                <w:lang w:eastAsia="en-US"/>
              </w:rPr>
            </w:pPr>
            <w:r w:rsidRPr="005D5173">
              <w:rPr>
                <w:sz w:val="20"/>
                <w:szCs w:val="20"/>
              </w:rPr>
              <w:t>Имеющиеся информационные системы обеспечены лицензионным сопровождением, %</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r>
      <w:tr w:rsidR="00074165" w:rsidRPr="005D5173" w:rsidTr="00074165">
        <w:trPr>
          <w:cantSplit/>
          <w:jc w:val="center"/>
        </w:trPr>
        <w:tc>
          <w:tcPr>
            <w:tcW w:w="5382" w:type="dxa"/>
            <w:vMerge/>
            <w:vAlign w:val="center"/>
          </w:tcPr>
          <w:p w:rsidR="00074165" w:rsidRPr="005D5173" w:rsidRDefault="00074165" w:rsidP="00074165">
            <w:pPr>
              <w:rPr>
                <w:sz w:val="20"/>
                <w:szCs w:val="20"/>
                <w:lang w:eastAsia="en-US"/>
              </w:rPr>
            </w:pPr>
          </w:p>
        </w:tc>
        <w:tc>
          <w:tcPr>
            <w:tcW w:w="9152" w:type="dxa"/>
            <w:gridSpan w:val="14"/>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Задача 2. Обеспечение информационного обмена</w:t>
            </w:r>
          </w:p>
        </w:tc>
      </w:tr>
      <w:tr w:rsidR="00074165" w:rsidRPr="005D5173" w:rsidTr="00074165">
        <w:trPr>
          <w:cantSplit/>
          <w:trHeight w:val="276"/>
          <w:jc w:val="center"/>
        </w:trPr>
        <w:tc>
          <w:tcPr>
            <w:tcW w:w="5382" w:type="dxa"/>
            <w:vMerge/>
            <w:vAlign w:val="center"/>
          </w:tcPr>
          <w:p w:rsidR="00074165" w:rsidRPr="005D5173" w:rsidRDefault="00074165" w:rsidP="00074165">
            <w:pPr>
              <w:rPr>
                <w:sz w:val="20"/>
                <w:szCs w:val="20"/>
                <w:lang w:eastAsia="en-US"/>
              </w:rPr>
            </w:pPr>
          </w:p>
        </w:tc>
        <w:tc>
          <w:tcPr>
            <w:tcW w:w="2631" w:type="dxa"/>
            <w:gridSpan w:val="3"/>
            <w:vMerge w:val="restart"/>
            <w:vAlign w:val="center"/>
          </w:tcPr>
          <w:p w:rsidR="00074165" w:rsidRPr="005D5173" w:rsidRDefault="00074165" w:rsidP="00074165">
            <w:pPr>
              <w:widowControl w:val="0"/>
              <w:autoSpaceDE w:val="0"/>
              <w:autoSpaceDN w:val="0"/>
              <w:rPr>
                <w:rFonts w:eastAsia="Calibri"/>
                <w:sz w:val="20"/>
                <w:szCs w:val="20"/>
                <w:lang w:eastAsia="en-US"/>
              </w:rPr>
            </w:pPr>
            <w:r w:rsidRPr="005D5173">
              <w:rPr>
                <w:sz w:val="20"/>
                <w:szCs w:val="20"/>
              </w:rPr>
              <w:t>Доступность систем управления бюджетным процессом, %</w:t>
            </w:r>
          </w:p>
        </w:tc>
        <w:tc>
          <w:tcPr>
            <w:tcW w:w="837" w:type="dxa"/>
            <w:gridSpan w:val="2"/>
            <w:vMerge w:val="restart"/>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2" w:type="dxa"/>
            <w:gridSpan w:val="2"/>
            <w:vMerge w:val="restart"/>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3" w:type="dxa"/>
            <w:gridSpan w:val="2"/>
            <w:vMerge w:val="restart"/>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93" w:type="dxa"/>
            <w:gridSpan w:val="2"/>
            <w:vMerge w:val="restart"/>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788" w:type="dxa"/>
            <w:gridSpan w:val="2"/>
            <w:vMerge w:val="restart"/>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18" w:type="dxa"/>
            <w:vMerge w:val="restart"/>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r>
      <w:tr w:rsidR="00074165" w:rsidRPr="005D5173" w:rsidTr="00074165">
        <w:trPr>
          <w:cantSplit/>
          <w:jc w:val="center"/>
        </w:trPr>
        <w:tc>
          <w:tcPr>
            <w:tcW w:w="5382" w:type="dxa"/>
            <w:vAlign w:val="center"/>
          </w:tcPr>
          <w:p w:rsidR="00074165" w:rsidRPr="005D5173" w:rsidRDefault="00074165" w:rsidP="00074165">
            <w:pPr>
              <w:rPr>
                <w:sz w:val="20"/>
                <w:szCs w:val="20"/>
                <w:lang w:eastAsia="en-US"/>
              </w:rPr>
            </w:pPr>
          </w:p>
        </w:tc>
        <w:tc>
          <w:tcPr>
            <w:tcW w:w="2631" w:type="dxa"/>
            <w:gridSpan w:val="3"/>
            <w:vMerge/>
            <w:vAlign w:val="center"/>
          </w:tcPr>
          <w:p w:rsidR="00074165" w:rsidRPr="005D5173" w:rsidRDefault="00074165" w:rsidP="00074165">
            <w:pPr>
              <w:widowControl w:val="0"/>
              <w:autoSpaceDE w:val="0"/>
              <w:autoSpaceDN w:val="0"/>
              <w:rPr>
                <w:sz w:val="20"/>
                <w:szCs w:val="20"/>
              </w:rPr>
            </w:pPr>
          </w:p>
        </w:tc>
        <w:tc>
          <w:tcPr>
            <w:tcW w:w="837" w:type="dxa"/>
            <w:gridSpan w:val="2"/>
            <w:vMerge/>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992" w:type="dxa"/>
            <w:gridSpan w:val="2"/>
            <w:vMerge/>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993" w:type="dxa"/>
            <w:gridSpan w:val="2"/>
            <w:vMerge/>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1493" w:type="dxa"/>
            <w:gridSpan w:val="2"/>
            <w:vMerge/>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788" w:type="dxa"/>
            <w:gridSpan w:val="2"/>
            <w:vMerge/>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1418" w:type="dxa"/>
            <w:vMerge/>
            <w:vAlign w:val="center"/>
          </w:tcPr>
          <w:p w:rsidR="00074165" w:rsidRPr="005D5173" w:rsidRDefault="00074165" w:rsidP="00074165">
            <w:pPr>
              <w:widowControl w:val="0"/>
              <w:autoSpaceDE w:val="0"/>
              <w:autoSpaceDN w:val="0"/>
              <w:jc w:val="center"/>
              <w:rPr>
                <w:rFonts w:eastAsia="Calibri"/>
                <w:sz w:val="20"/>
                <w:szCs w:val="20"/>
                <w:lang w:eastAsia="en-US"/>
              </w:rPr>
            </w:pPr>
          </w:p>
        </w:tc>
      </w:tr>
      <w:tr w:rsidR="00074165" w:rsidRPr="005D5173" w:rsidTr="00074165">
        <w:trPr>
          <w:cantSplit/>
          <w:jc w:val="center"/>
        </w:trPr>
        <w:tc>
          <w:tcPr>
            <w:tcW w:w="5382" w:type="dxa"/>
            <w:vAlign w:val="center"/>
          </w:tcPr>
          <w:p w:rsidR="00074165" w:rsidRPr="005D5173" w:rsidRDefault="00074165" w:rsidP="00074165">
            <w:pPr>
              <w:rPr>
                <w:sz w:val="20"/>
                <w:szCs w:val="20"/>
                <w:lang w:eastAsia="en-US"/>
              </w:rPr>
            </w:pPr>
            <w:r w:rsidRPr="005D5173">
              <w:rPr>
                <w:rFonts w:eastAsia="Calibri"/>
                <w:sz w:val="20"/>
                <w:szCs w:val="20"/>
                <w:lang w:eastAsia="en-US"/>
              </w:rPr>
              <w:t>Сроки реализации подпрограммы 2</w:t>
            </w:r>
          </w:p>
        </w:tc>
        <w:tc>
          <w:tcPr>
            <w:tcW w:w="9152" w:type="dxa"/>
            <w:gridSpan w:val="14"/>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2022 - 2027 годы с прогнозом на 2028 и 2029 годы</w:t>
            </w:r>
          </w:p>
        </w:tc>
      </w:tr>
      <w:tr w:rsidR="00074165" w:rsidRPr="005D5173" w:rsidTr="00074165">
        <w:trPr>
          <w:cantSplit/>
          <w:jc w:val="center"/>
        </w:trPr>
        <w:tc>
          <w:tcPr>
            <w:tcW w:w="5382" w:type="dxa"/>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Объем и источники финансирования подпрограммы 2 (с детализацией по годам реализации, тыс. рублей)</w:t>
            </w:r>
          </w:p>
        </w:tc>
        <w:tc>
          <w:tcPr>
            <w:tcW w:w="1559"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Источники</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Всего</w:t>
            </w:r>
          </w:p>
        </w:tc>
        <w:tc>
          <w:tcPr>
            <w:tcW w:w="70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85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850"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1559"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781"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федеральный бюджет (по согласованию) (прогноз)</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708"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0"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559"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78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trHeight w:val="3741"/>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708"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0"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559"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78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val="restart"/>
            <w:tcBorders>
              <w:top w:val="single" w:sz="4" w:space="0" w:color="auto"/>
            </w:tcBorders>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708"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0"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559"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78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trHeight w:val="15"/>
          <w:jc w:val="center"/>
        </w:trPr>
        <w:tc>
          <w:tcPr>
            <w:tcW w:w="5382" w:type="dxa"/>
            <w:vMerge/>
            <w:tcBorders>
              <w:top w:val="single" w:sz="4" w:space="0" w:color="auto"/>
            </w:tcBorders>
            <w:vAlign w:val="center"/>
          </w:tcPr>
          <w:p w:rsidR="00074165" w:rsidRPr="005D5173" w:rsidRDefault="00074165" w:rsidP="00074165">
            <w:pPr>
              <w:rPr>
                <w:rFonts w:eastAsia="Calibri"/>
                <w:sz w:val="20"/>
                <w:szCs w:val="20"/>
                <w:lang w:eastAsia="en-US"/>
              </w:rPr>
            </w:pPr>
          </w:p>
        </w:tc>
        <w:tc>
          <w:tcPr>
            <w:tcW w:w="1559" w:type="dxa"/>
            <w:tcBorders>
              <w:top w:val="single" w:sz="4" w:space="0" w:color="auto"/>
            </w:tcBorders>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 xml:space="preserve">местный </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3 435,</w:t>
            </w:r>
          </w:p>
        </w:tc>
        <w:tc>
          <w:tcPr>
            <w:tcW w:w="708"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w:t>
            </w:r>
          </w:p>
        </w:tc>
        <w:tc>
          <w:tcPr>
            <w:tcW w:w="851"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850"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993"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1559"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1781"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r>
      <w:tr w:rsidR="00074165" w:rsidRPr="005D5173" w:rsidTr="00074165">
        <w:trPr>
          <w:cantSplit/>
          <w:trHeight w:val="585"/>
          <w:jc w:val="center"/>
        </w:trPr>
        <w:tc>
          <w:tcPr>
            <w:tcW w:w="5382" w:type="dxa"/>
            <w:vMerge/>
            <w:tcBorders>
              <w:top w:val="single" w:sz="4" w:space="0" w:color="auto"/>
            </w:tcBorders>
            <w:vAlign w:val="center"/>
          </w:tcPr>
          <w:p w:rsidR="00074165" w:rsidRPr="005D5173" w:rsidRDefault="00074165" w:rsidP="00074165">
            <w:pPr>
              <w:rPr>
                <w:rFonts w:eastAsia="Calibri"/>
                <w:sz w:val="20"/>
                <w:szCs w:val="20"/>
                <w:lang w:eastAsia="en-US"/>
              </w:rPr>
            </w:pPr>
          </w:p>
        </w:tc>
        <w:tc>
          <w:tcPr>
            <w:tcW w:w="1559" w:type="dxa"/>
            <w:tcBorders>
              <w:top w:val="single" w:sz="4" w:space="0" w:color="auto"/>
            </w:tcBorders>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 xml:space="preserve">бюджет </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6</w:t>
            </w:r>
          </w:p>
        </w:tc>
        <w:tc>
          <w:tcPr>
            <w:tcW w:w="708"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6</w:t>
            </w:r>
          </w:p>
        </w:tc>
        <w:tc>
          <w:tcPr>
            <w:tcW w:w="851"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p>
        </w:tc>
        <w:tc>
          <w:tcPr>
            <w:tcW w:w="850"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p>
        </w:tc>
        <w:tc>
          <w:tcPr>
            <w:tcW w:w="993"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p>
        </w:tc>
        <w:tc>
          <w:tcPr>
            <w:tcW w:w="1559"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p>
        </w:tc>
        <w:tc>
          <w:tcPr>
            <w:tcW w:w="1781"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p>
        </w:tc>
      </w:tr>
      <w:tr w:rsidR="00074165" w:rsidRPr="005D5173" w:rsidTr="00074165">
        <w:trPr>
          <w:cantSplit/>
          <w:trHeight w:val="1001"/>
          <w:jc w:val="center"/>
        </w:trPr>
        <w:tc>
          <w:tcPr>
            <w:tcW w:w="5382" w:type="dxa"/>
            <w:vMerge/>
            <w:tcBorders>
              <w:top w:val="single" w:sz="4" w:space="0" w:color="auto"/>
            </w:tcBorders>
            <w:vAlign w:val="center"/>
          </w:tcPr>
          <w:p w:rsidR="00074165" w:rsidRPr="005D5173" w:rsidRDefault="00074165" w:rsidP="00074165">
            <w:pPr>
              <w:rPr>
                <w:rFonts w:eastAsia="Calibri"/>
                <w:sz w:val="20"/>
                <w:szCs w:val="20"/>
                <w:lang w:eastAsia="en-US"/>
              </w:rPr>
            </w:pPr>
          </w:p>
        </w:tc>
        <w:tc>
          <w:tcPr>
            <w:tcW w:w="1559" w:type="dxa"/>
            <w:tcBorders>
              <w:top w:val="single" w:sz="4" w:space="0" w:color="auto"/>
            </w:tcBorders>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бюджеты </w:t>
            </w:r>
          </w:p>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сельских </w:t>
            </w:r>
          </w:p>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поселений (по согласованию) (прогноз)</w:t>
            </w:r>
          </w:p>
        </w:tc>
        <w:tc>
          <w:tcPr>
            <w:tcW w:w="851" w:type="dxa"/>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708"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0"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559"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78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tcBorders>
              <w:top w:val="nil"/>
            </w:tcBorders>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851" w:type="dxa"/>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708"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850"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559"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781" w:type="dxa"/>
            <w:gridSpan w:val="2"/>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tcBorders>
              <w:top w:val="nil"/>
            </w:tcBorders>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всего по источникам</w:t>
            </w:r>
          </w:p>
        </w:tc>
        <w:tc>
          <w:tcPr>
            <w:tcW w:w="851"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3 435,6</w:t>
            </w:r>
          </w:p>
        </w:tc>
        <w:tc>
          <w:tcPr>
            <w:tcW w:w="708"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851"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850"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993"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1559"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c>
          <w:tcPr>
            <w:tcW w:w="1781" w:type="dxa"/>
            <w:gridSpan w:val="2"/>
            <w:vAlign w:val="center"/>
          </w:tcPr>
          <w:p w:rsidR="00074165" w:rsidRPr="005D5173" w:rsidRDefault="00074165" w:rsidP="00074165">
            <w:pPr>
              <w:widowControl w:val="0"/>
              <w:autoSpaceDE w:val="0"/>
              <w:autoSpaceDN w:val="0"/>
              <w:spacing w:line="259" w:lineRule="auto"/>
              <w:jc w:val="center"/>
              <w:rPr>
                <w:rFonts w:eastAsia="Calibri"/>
                <w:sz w:val="20"/>
                <w:szCs w:val="20"/>
                <w:lang w:eastAsia="en-US"/>
              </w:rPr>
            </w:pPr>
            <w:r w:rsidRPr="005D5173">
              <w:rPr>
                <w:rFonts w:eastAsia="Calibri"/>
                <w:sz w:val="20"/>
                <w:szCs w:val="20"/>
                <w:lang w:eastAsia="en-US"/>
              </w:rPr>
              <w:t>572,6</w:t>
            </w:r>
          </w:p>
        </w:tc>
      </w:tr>
    </w:tbl>
    <w:p w:rsidR="00074165" w:rsidRPr="005D5173" w:rsidRDefault="00074165" w:rsidP="00074165">
      <w:pPr>
        <w:rPr>
          <w:sz w:val="20"/>
          <w:szCs w:val="20"/>
        </w:rPr>
        <w:sectPr w:rsidR="00074165" w:rsidRPr="005D5173" w:rsidSect="00074165">
          <w:pgSz w:w="16838" w:h="11906" w:orient="landscape"/>
          <w:pgMar w:top="851" w:right="567" w:bottom="1134" w:left="1134"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lastRenderedPageBreak/>
        <w:t>Перечень показателей цели, задач подпрограммы (направления) 2, сведения о порядке сбора информации</w:t>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по показателям и методике их расчета</w:t>
      </w:r>
    </w:p>
    <w:p w:rsidR="00074165" w:rsidRPr="005D5173" w:rsidRDefault="00074165" w:rsidP="00074165">
      <w:pPr>
        <w:widowControl w:val="0"/>
        <w:tabs>
          <w:tab w:val="left" w:pos="540"/>
        </w:tabs>
        <w:autoSpaceDE w:val="0"/>
        <w:autoSpaceDN w:val="0"/>
        <w:ind w:left="360"/>
        <w:jc w:val="center"/>
        <w:rPr>
          <w:rFonts w:eastAsia="Calibri"/>
          <w:sz w:val="20"/>
          <w:szCs w:val="20"/>
        </w:rPr>
      </w:pPr>
    </w:p>
    <w:tbl>
      <w:tblPr>
        <w:tblW w:w="15309"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74165" w:rsidRPr="005D5173" w:rsidTr="00074165">
        <w:trPr>
          <w:jc w:val="center"/>
        </w:trPr>
        <w:tc>
          <w:tcPr>
            <w:tcW w:w="567"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пп</w:t>
            </w:r>
          </w:p>
        </w:tc>
        <w:tc>
          <w:tcPr>
            <w:tcW w:w="1843"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Наименование показателя</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Единица измерения</w:t>
            </w:r>
          </w:p>
        </w:tc>
        <w:tc>
          <w:tcPr>
            <w:tcW w:w="1417" w:type="dxa"/>
          </w:tcPr>
          <w:p w:rsidR="00074165" w:rsidRPr="005D5173" w:rsidRDefault="00074165" w:rsidP="00074165">
            <w:pPr>
              <w:widowControl w:val="0"/>
              <w:autoSpaceDE w:val="0"/>
              <w:autoSpaceDN w:val="0"/>
              <w:adjustRightInd w:val="0"/>
              <w:jc w:val="center"/>
              <w:rPr>
                <w:sz w:val="20"/>
                <w:szCs w:val="20"/>
              </w:rPr>
            </w:pPr>
            <w:r w:rsidRPr="005D5173">
              <w:rPr>
                <w:sz w:val="20"/>
                <w:szCs w:val="20"/>
              </w:rPr>
              <w:t>Пункт Федерального плана статистических работ</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Периодичность сбора данных </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Временные характеристики показателя </w:t>
            </w:r>
          </w:p>
        </w:tc>
        <w:tc>
          <w:tcPr>
            <w:tcW w:w="2694"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Алгоритм формирования (формула) расчета показателя </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Метод сбора информации </w:t>
            </w:r>
          </w:p>
        </w:tc>
        <w:tc>
          <w:tcPr>
            <w:tcW w:w="1701"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proofErr w:type="gramStart"/>
            <w:r w:rsidRPr="005D5173">
              <w:rPr>
                <w:sz w:val="20"/>
                <w:szCs w:val="20"/>
              </w:rPr>
              <w:t xml:space="preserve">Ответственный за сбор данных по показателю </w:t>
            </w:r>
            <w:proofErr w:type="gramEnd"/>
          </w:p>
        </w:tc>
        <w:tc>
          <w:tcPr>
            <w:tcW w:w="1417" w:type="dxa"/>
          </w:tcPr>
          <w:p w:rsidR="00074165" w:rsidRPr="005D5173" w:rsidRDefault="00074165" w:rsidP="00074165">
            <w:pPr>
              <w:widowControl w:val="0"/>
              <w:autoSpaceDE w:val="0"/>
              <w:autoSpaceDN w:val="0"/>
              <w:adjustRightInd w:val="0"/>
              <w:jc w:val="center"/>
              <w:rPr>
                <w:sz w:val="20"/>
                <w:szCs w:val="20"/>
              </w:rPr>
            </w:pPr>
            <w:r w:rsidRPr="005D5173">
              <w:rPr>
                <w:sz w:val="20"/>
                <w:szCs w:val="20"/>
              </w:rPr>
              <w:t>Дата получения фактического значения показателя</w:t>
            </w:r>
          </w:p>
        </w:tc>
      </w:tr>
      <w:tr w:rsidR="00074165" w:rsidRPr="005D5173" w:rsidTr="00074165">
        <w:trPr>
          <w:jc w:val="center"/>
        </w:trPr>
        <w:tc>
          <w:tcPr>
            <w:tcW w:w="567"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1</w:t>
            </w:r>
          </w:p>
        </w:tc>
        <w:tc>
          <w:tcPr>
            <w:tcW w:w="1843"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2</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3</w:t>
            </w:r>
          </w:p>
        </w:tc>
        <w:tc>
          <w:tcPr>
            <w:tcW w:w="1417" w:type="dxa"/>
          </w:tcPr>
          <w:p w:rsidR="00074165" w:rsidRPr="005D5173" w:rsidRDefault="00074165" w:rsidP="00074165">
            <w:pPr>
              <w:widowControl w:val="0"/>
              <w:autoSpaceDE w:val="0"/>
              <w:autoSpaceDN w:val="0"/>
              <w:adjustRightInd w:val="0"/>
              <w:jc w:val="center"/>
              <w:rPr>
                <w:sz w:val="20"/>
                <w:szCs w:val="20"/>
              </w:rPr>
            </w:pPr>
            <w:r w:rsidRPr="005D5173">
              <w:rPr>
                <w:sz w:val="20"/>
                <w:szCs w:val="20"/>
              </w:rPr>
              <w:t>4</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5</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6</w:t>
            </w:r>
          </w:p>
        </w:tc>
        <w:tc>
          <w:tcPr>
            <w:tcW w:w="2694"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7</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8</w:t>
            </w:r>
          </w:p>
        </w:tc>
        <w:tc>
          <w:tcPr>
            <w:tcW w:w="1701" w:type="dxa"/>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9</w:t>
            </w:r>
          </w:p>
        </w:tc>
        <w:tc>
          <w:tcPr>
            <w:tcW w:w="1417" w:type="dxa"/>
          </w:tcPr>
          <w:p w:rsidR="00074165" w:rsidRPr="005D5173" w:rsidRDefault="00074165" w:rsidP="00074165">
            <w:pPr>
              <w:widowControl w:val="0"/>
              <w:autoSpaceDE w:val="0"/>
              <w:autoSpaceDN w:val="0"/>
              <w:adjustRightInd w:val="0"/>
              <w:jc w:val="center"/>
              <w:rPr>
                <w:sz w:val="20"/>
                <w:szCs w:val="20"/>
              </w:rPr>
            </w:pPr>
            <w:r w:rsidRPr="005D5173">
              <w:rPr>
                <w:sz w:val="20"/>
                <w:szCs w:val="20"/>
              </w:rPr>
              <w:t>10</w:t>
            </w:r>
          </w:p>
        </w:tc>
      </w:tr>
      <w:tr w:rsidR="00074165" w:rsidRPr="005D5173" w:rsidTr="00074165">
        <w:trPr>
          <w:jc w:val="center"/>
        </w:trPr>
        <w:tc>
          <w:tcPr>
            <w:tcW w:w="15309" w:type="dxa"/>
            <w:gridSpan w:val="10"/>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Показатели цели подпрограммы 2. Обеспечение эффективного использования современных информационных технологий в бюджетном процессе Молчановского района</w:t>
            </w:r>
          </w:p>
        </w:tc>
      </w:tr>
      <w:tr w:rsidR="00074165" w:rsidRPr="005D5173" w:rsidTr="00074165">
        <w:trPr>
          <w:jc w:val="center"/>
        </w:trPr>
        <w:tc>
          <w:tcPr>
            <w:tcW w:w="567" w:type="dxa"/>
            <w:tcMar>
              <w:top w:w="102" w:type="dxa"/>
              <w:left w:w="62" w:type="dxa"/>
              <w:bottom w:w="102" w:type="dxa"/>
              <w:right w:w="62" w:type="dxa"/>
            </w:tcMar>
          </w:tcPr>
          <w:p w:rsidR="00074165" w:rsidRPr="005D5173" w:rsidRDefault="00074165" w:rsidP="00074165">
            <w:pPr>
              <w:widowControl w:val="0"/>
              <w:autoSpaceDE w:val="0"/>
              <w:autoSpaceDN w:val="0"/>
              <w:adjustRightInd w:val="0"/>
              <w:jc w:val="center"/>
              <w:rPr>
                <w:sz w:val="20"/>
                <w:szCs w:val="20"/>
              </w:rPr>
            </w:pPr>
            <w:r w:rsidRPr="005D5173">
              <w:rPr>
                <w:sz w:val="20"/>
                <w:szCs w:val="20"/>
              </w:rPr>
              <w:t>1</w:t>
            </w:r>
          </w:p>
        </w:tc>
        <w:tc>
          <w:tcPr>
            <w:tcW w:w="1843" w:type="dxa"/>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Соответствие программного обеспечения бюджетному процессу</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41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Mar>
              <w:top w:w="102" w:type="dxa"/>
              <w:left w:w="62" w:type="dxa"/>
              <w:bottom w:w="102" w:type="dxa"/>
              <w:right w:w="62" w:type="dxa"/>
            </w:tcMar>
            <w:vAlign w:val="center"/>
          </w:tcPr>
          <w:p w:rsidR="00074165" w:rsidRPr="005D5173" w:rsidRDefault="00074165" w:rsidP="00074165">
            <w:pPr>
              <w:pStyle w:val="ConsPlusNormal"/>
              <w:jc w:val="center"/>
              <w:rPr>
                <w:rFonts w:ascii="Times New Roman" w:hAnsi="Times New Roman"/>
                <w:sz w:val="20"/>
                <w:szCs w:val="20"/>
              </w:rPr>
            </w:pPr>
            <w:r w:rsidRPr="005D5173">
              <w:rPr>
                <w:rFonts w:ascii="Times New Roman" w:hAnsi="Times New Roman"/>
                <w:sz w:val="20"/>
                <w:szCs w:val="20"/>
              </w:rPr>
              <w:t>Ежегодно</w:t>
            </w:r>
          </w:p>
        </w:tc>
        <w:tc>
          <w:tcPr>
            <w:tcW w:w="1559" w:type="dxa"/>
            <w:tcMar>
              <w:top w:w="102" w:type="dxa"/>
              <w:left w:w="62" w:type="dxa"/>
              <w:bottom w:w="102" w:type="dxa"/>
              <w:right w:w="62" w:type="dxa"/>
            </w:tcMar>
            <w:vAlign w:val="center"/>
          </w:tcPr>
          <w:p w:rsidR="00074165" w:rsidRPr="005D5173" w:rsidRDefault="00074165" w:rsidP="00074165">
            <w:pPr>
              <w:pStyle w:val="ConsPlusNormal"/>
              <w:jc w:val="center"/>
              <w:rPr>
                <w:rFonts w:ascii="Times New Roman" w:hAnsi="Times New Roman"/>
                <w:sz w:val="20"/>
                <w:szCs w:val="20"/>
              </w:rPr>
            </w:pPr>
            <w:r w:rsidRPr="005D5173">
              <w:rPr>
                <w:rFonts w:ascii="Times New Roman" w:hAnsi="Times New Roman"/>
                <w:sz w:val="20"/>
                <w:szCs w:val="20"/>
              </w:rPr>
              <w:t>За отчетный период</w:t>
            </w:r>
          </w:p>
        </w:tc>
        <w:tc>
          <w:tcPr>
            <w:tcW w:w="2694" w:type="dxa"/>
            <w:tcMar>
              <w:top w:w="102" w:type="dxa"/>
              <w:left w:w="62" w:type="dxa"/>
              <w:bottom w:w="102" w:type="dxa"/>
              <w:right w:w="62" w:type="dxa"/>
            </w:tcMar>
            <w:vAlign w:val="center"/>
          </w:tcPr>
          <w:p w:rsidR="00074165" w:rsidRPr="005D5173" w:rsidRDefault="00074165" w:rsidP="00074165">
            <w:pPr>
              <w:pStyle w:val="ConsPlusNormal"/>
              <w:jc w:val="center"/>
              <w:rPr>
                <w:rFonts w:ascii="Times New Roman" w:hAnsi="Times New Roman"/>
                <w:sz w:val="20"/>
                <w:szCs w:val="20"/>
              </w:rPr>
            </w:pPr>
            <w:r w:rsidRPr="005D5173">
              <w:rPr>
                <w:rFonts w:ascii="Times New Roman" w:hAnsi="Times New Roman"/>
                <w:sz w:val="20"/>
                <w:szCs w:val="20"/>
              </w:rPr>
              <w:t>Показатель считается равным 100% при выполнении показателей задач</w:t>
            </w:r>
          </w:p>
        </w:tc>
        <w:tc>
          <w:tcPr>
            <w:tcW w:w="1559" w:type="dxa"/>
            <w:tcMar>
              <w:top w:w="102" w:type="dxa"/>
              <w:left w:w="62" w:type="dxa"/>
              <w:bottom w:w="102" w:type="dxa"/>
              <w:right w:w="62" w:type="dxa"/>
            </w:tcMar>
            <w:vAlign w:val="center"/>
          </w:tcPr>
          <w:p w:rsidR="00074165" w:rsidRPr="005D5173" w:rsidRDefault="00074165" w:rsidP="00074165">
            <w:pPr>
              <w:pStyle w:val="ConsPlusNormal"/>
              <w:jc w:val="center"/>
              <w:rPr>
                <w:rFonts w:ascii="Times New Roman" w:hAnsi="Times New Roman"/>
                <w:sz w:val="20"/>
                <w:szCs w:val="20"/>
              </w:rPr>
            </w:pPr>
            <w:r w:rsidRPr="005D5173">
              <w:rPr>
                <w:rFonts w:ascii="Times New Roman" w:hAnsi="Times New Roman"/>
                <w:sz w:val="20"/>
                <w:szCs w:val="20"/>
              </w:rPr>
              <w:t>Регулярное обследование</w:t>
            </w:r>
          </w:p>
        </w:tc>
        <w:tc>
          <w:tcPr>
            <w:tcW w:w="1701" w:type="dxa"/>
            <w:tcMar>
              <w:top w:w="102" w:type="dxa"/>
              <w:left w:w="62" w:type="dxa"/>
              <w:bottom w:w="102" w:type="dxa"/>
              <w:right w:w="62" w:type="dxa"/>
            </w:tcMar>
            <w:vAlign w:val="center"/>
          </w:tcPr>
          <w:p w:rsidR="00074165" w:rsidRPr="005D5173" w:rsidRDefault="00074165" w:rsidP="00074165">
            <w:pPr>
              <w:jc w:val="center"/>
              <w:rPr>
                <w:rFonts w:eastAsia="Calibri"/>
                <w:sz w:val="20"/>
                <w:szCs w:val="20"/>
              </w:rPr>
            </w:pPr>
            <w:r w:rsidRPr="005D5173">
              <w:rPr>
                <w:rFonts w:eastAsia="Calibri"/>
                <w:sz w:val="20"/>
                <w:szCs w:val="20"/>
              </w:rPr>
              <w:t>МКУ Управление финансов Администрации Молчановского района Томской области</w:t>
            </w:r>
          </w:p>
        </w:tc>
        <w:tc>
          <w:tcPr>
            <w:tcW w:w="141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r w:rsidR="00074165" w:rsidRPr="005D5173" w:rsidTr="00074165">
        <w:trPr>
          <w:jc w:val="center"/>
        </w:trPr>
        <w:tc>
          <w:tcPr>
            <w:tcW w:w="15309" w:type="dxa"/>
            <w:gridSpan w:val="10"/>
          </w:tcPr>
          <w:p w:rsidR="00074165" w:rsidRPr="005D5173" w:rsidRDefault="00074165" w:rsidP="00074165">
            <w:pPr>
              <w:autoSpaceDE w:val="0"/>
              <w:autoSpaceDN w:val="0"/>
              <w:adjustRightInd w:val="0"/>
              <w:jc w:val="center"/>
              <w:outlineLvl w:val="0"/>
              <w:rPr>
                <w:sz w:val="20"/>
                <w:szCs w:val="20"/>
              </w:rPr>
            </w:pPr>
            <w:r w:rsidRPr="005D5173">
              <w:rPr>
                <w:sz w:val="20"/>
                <w:szCs w:val="20"/>
              </w:rPr>
              <w:t>Показатели задачи 1 подпрограммы 2. Совершенствование информационно-технического сопровождения бюджетного процесса Молчановского района</w:t>
            </w:r>
          </w:p>
        </w:tc>
      </w:tr>
      <w:tr w:rsidR="00074165" w:rsidRPr="005D5173" w:rsidTr="00074165">
        <w:trPr>
          <w:jc w:val="center"/>
        </w:trPr>
        <w:tc>
          <w:tcPr>
            <w:tcW w:w="567" w:type="dxa"/>
            <w:tcMar>
              <w:top w:w="102" w:type="dxa"/>
              <w:left w:w="62" w:type="dxa"/>
              <w:bottom w:w="102" w:type="dxa"/>
              <w:right w:w="62" w:type="dxa"/>
            </w:tcMar>
          </w:tcPr>
          <w:p w:rsidR="00074165" w:rsidRPr="005D5173" w:rsidRDefault="00074165" w:rsidP="00074165">
            <w:pPr>
              <w:widowControl w:val="0"/>
              <w:autoSpaceDE w:val="0"/>
              <w:autoSpaceDN w:val="0"/>
              <w:adjustRightInd w:val="0"/>
              <w:jc w:val="center"/>
              <w:rPr>
                <w:sz w:val="20"/>
                <w:szCs w:val="20"/>
              </w:rPr>
            </w:pPr>
            <w:r w:rsidRPr="005D5173">
              <w:rPr>
                <w:sz w:val="20"/>
                <w:szCs w:val="20"/>
              </w:rPr>
              <w:t>2</w:t>
            </w:r>
          </w:p>
        </w:tc>
        <w:tc>
          <w:tcPr>
            <w:tcW w:w="1843" w:type="dxa"/>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Имеющиеся информационные системы обеспечены лицензионным сопровождением</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41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Ежегодно</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За отчетный период</w:t>
            </w:r>
          </w:p>
        </w:tc>
        <w:tc>
          <w:tcPr>
            <w:tcW w:w="2694"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U</w:t>
            </w:r>
            <w:proofErr w:type="gramStart"/>
            <w:r w:rsidRPr="005D5173">
              <w:rPr>
                <w:rFonts w:eastAsia="Calibri"/>
                <w:sz w:val="20"/>
                <w:szCs w:val="20"/>
              </w:rPr>
              <w:t xml:space="preserve"> = А</w:t>
            </w:r>
            <w:proofErr w:type="gramEnd"/>
            <w:r w:rsidRPr="005D5173">
              <w:rPr>
                <w:rFonts w:eastAsia="Calibri"/>
                <w:sz w:val="20"/>
                <w:szCs w:val="20"/>
              </w:rPr>
              <w:t xml:space="preserve"> / В x 100, где:</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U – доля количества информационных систем обеспеченных лицензионным сопровождением;</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А - общее количество систем;</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 - общее количество систем с лицензионным сопровождением</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Ежегодное обследование</w:t>
            </w:r>
          </w:p>
        </w:tc>
        <w:tc>
          <w:tcPr>
            <w:tcW w:w="1701"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МКУ Управление финансов Администрации Молчановского района Томской области</w:t>
            </w:r>
          </w:p>
        </w:tc>
        <w:tc>
          <w:tcPr>
            <w:tcW w:w="141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r w:rsidR="00074165" w:rsidRPr="005D5173" w:rsidTr="00074165">
        <w:trPr>
          <w:jc w:val="center"/>
        </w:trPr>
        <w:tc>
          <w:tcPr>
            <w:tcW w:w="15309" w:type="dxa"/>
            <w:gridSpan w:val="10"/>
            <w:tcMar>
              <w:top w:w="102" w:type="dxa"/>
              <w:left w:w="62" w:type="dxa"/>
              <w:bottom w:w="102" w:type="dxa"/>
              <w:right w:w="62" w:type="dxa"/>
            </w:tcMar>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Показатели задачи 2 подпрограммы 2. Обеспечение информационного обмена</w:t>
            </w:r>
          </w:p>
        </w:tc>
      </w:tr>
      <w:tr w:rsidR="00074165" w:rsidRPr="005D5173" w:rsidTr="00074165">
        <w:trPr>
          <w:jc w:val="center"/>
        </w:trPr>
        <w:tc>
          <w:tcPr>
            <w:tcW w:w="567" w:type="dxa"/>
            <w:tcMar>
              <w:top w:w="102" w:type="dxa"/>
              <w:left w:w="62" w:type="dxa"/>
              <w:bottom w:w="102" w:type="dxa"/>
              <w:right w:w="62" w:type="dxa"/>
            </w:tcMar>
          </w:tcPr>
          <w:p w:rsidR="00074165" w:rsidRPr="005D5173" w:rsidRDefault="00074165" w:rsidP="00074165">
            <w:pPr>
              <w:widowControl w:val="0"/>
              <w:autoSpaceDE w:val="0"/>
              <w:autoSpaceDN w:val="0"/>
              <w:adjustRightInd w:val="0"/>
              <w:jc w:val="center"/>
              <w:rPr>
                <w:sz w:val="20"/>
                <w:szCs w:val="20"/>
              </w:rPr>
            </w:pPr>
            <w:r w:rsidRPr="005D5173">
              <w:rPr>
                <w:sz w:val="20"/>
                <w:szCs w:val="20"/>
              </w:rPr>
              <w:t>3</w:t>
            </w:r>
          </w:p>
        </w:tc>
        <w:tc>
          <w:tcPr>
            <w:tcW w:w="1843" w:type="dxa"/>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 xml:space="preserve">Доступность систем управления бюджетным процессом </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41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Ежегодно</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За отчетный период</w:t>
            </w:r>
          </w:p>
        </w:tc>
        <w:tc>
          <w:tcPr>
            <w:tcW w:w="2694"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U</w:t>
            </w:r>
            <w:proofErr w:type="gramStart"/>
            <w:r w:rsidRPr="005D5173">
              <w:rPr>
                <w:rFonts w:eastAsia="Calibri"/>
                <w:sz w:val="20"/>
                <w:szCs w:val="20"/>
              </w:rPr>
              <w:t xml:space="preserve"> = А</w:t>
            </w:r>
            <w:proofErr w:type="gramEnd"/>
            <w:r w:rsidRPr="005D5173">
              <w:rPr>
                <w:rFonts w:eastAsia="Calibri"/>
                <w:sz w:val="20"/>
                <w:szCs w:val="20"/>
              </w:rPr>
              <w:t xml:space="preserve"> / В x 100, где:</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U - доля количества ГРБС, </w:t>
            </w:r>
            <w:proofErr w:type="gramStart"/>
            <w:r w:rsidRPr="005D5173">
              <w:rPr>
                <w:rFonts w:eastAsia="Calibri"/>
                <w:sz w:val="20"/>
                <w:szCs w:val="20"/>
              </w:rPr>
              <w:t>имеющих</w:t>
            </w:r>
            <w:proofErr w:type="gramEnd"/>
            <w:r w:rsidRPr="005D5173">
              <w:rPr>
                <w:rFonts w:eastAsia="Calibri"/>
                <w:sz w:val="20"/>
                <w:szCs w:val="20"/>
              </w:rPr>
              <w:t xml:space="preserve"> доступ к системам;</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А - общее количество ГРБС, </w:t>
            </w:r>
            <w:proofErr w:type="gramStart"/>
            <w:r w:rsidRPr="005D5173">
              <w:rPr>
                <w:rFonts w:eastAsia="Calibri"/>
                <w:sz w:val="20"/>
                <w:szCs w:val="20"/>
              </w:rPr>
              <w:t>имеющих</w:t>
            </w:r>
            <w:proofErr w:type="gramEnd"/>
            <w:r w:rsidRPr="005D5173">
              <w:rPr>
                <w:rFonts w:eastAsia="Calibri"/>
                <w:sz w:val="20"/>
                <w:szCs w:val="20"/>
              </w:rPr>
              <w:t xml:space="preserve"> доступ к системам;</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В - общее количество ГРБС</w:t>
            </w:r>
          </w:p>
        </w:tc>
        <w:tc>
          <w:tcPr>
            <w:tcW w:w="1559"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Регулярное обследование</w:t>
            </w:r>
          </w:p>
        </w:tc>
        <w:tc>
          <w:tcPr>
            <w:tcW w:w="1701" w:type="dxa"/>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МКУ Управление финансов Администрации Молчановского района Томской </w:t>
            </w:r>
            <w:r w:rsidRPr="005D5173">
              <w:rPr>
                <w:rFonts w:eastAsia="Calibri"/>
                <w:sz w:val="20"/>
                <w:szCs w:val="20"/>
              </w:rPr>
              <w:lastRenderedPageBreak/>
              <w:t>области</w:t>
            </w:r>
          </w:p>
        </w:tc>
        <w:tc>
          <w:tcPr>
            <w:tcW w:w="141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bl>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Перечень комплексов процессных мероприятий, ведомственных проектов и ресурсное обеспечение реализации подпрограммы (направления) 2</w:t>
      </w:r>
    </w:p>
    <w:p w:rsidR="00074165" w:rsidRPr="005D5173" w:rsidRDefault="00074165" w:rsidP="00074165">
      <w:pPr>
        <w:widowControl w:val="0"/>
        <w:autoSpaceDE w:val="0"/>
        <w:autoSpaceDN w:val="0"/>
        <w:rPr>
          <w:rFonts w:eastAsia="Calibri"/>
          <w:sz w:val="20"/>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156"/>
        <w:gridCol w:w="1258"/>
        <w:gridCol w:w="1082"/>
        <w:gridCol w:w="722"/>
        <w:gridCol w:w="720"/>
        <w:gridCol w:w="902"/>
        <w:gridCol w:w="724"/>
        <w:gridCol w:w="720"/>
        <w:gridCol w:w="52"/>
        <w:gridCol w:w="2418"/>
        <w:gridCol w:w="1620"/>
        <w:gridCol w:w="1376"/>
      </w:tblGrid>
      <w:tr w:rsidR="00074165" w:rsidRPr="005D5173" w:rsidTr="00074165">
        <w:tc>
          <w:tcPr>
            <w:tcW w:w="771"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p w:rsidR="00074165" w:rsidRPr="005D5173" w:rsidRDefault="00074165" w:rsidP="00074165">
            <w:pPr>
              <w:autoSpaceDE w:val="0"/>
              <w:autoSpaceDN w:val="0"/>
              <w:adjustRightInd w:val="0"/>
              <w:jc w:val="center"/>
              <w:rPr>
                <w:sz w:val="20"/>
                <w:szCs w:val="20"/>
              </w:rPr>
            </w:pPr>
            <w:r w:rsidRPr="005D5173">
              <w:rPr>
                <w:sz w:val="20"/>
                <w:szCs w:val="20"/>
              </w:rPr>
              <w:t>пп</w:t>
            </w:r>
          </w:p>
        </w:tc>
        <w:tc>
          <w:tcPr>
            <w:tcW w:w="2156"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Срок реализации</w:t>
            </w:r>
          </w:p>
        </w:tc>
        <w:tc>
          <w:tcPr>
            <w:tcW w:w="1082"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 xml:space="preserve">Объем финансирования </w:t>
            </w:r>
          </w:p>
          <w:p w:rsidR="00074165" w:rsidRPr="005D5173" w:rsidRDefault="00074165" w:rsidP="00074165">
            <w:pPr>
              <w:autoSpaceDE w:val="0"/>
              <w:autoSpaceDN w:val="0"/>
              <w:adjustRightInd w:val="0"/>
              <w:jc w:val="center"/>
              <w:rPr>
                <w:sz w:val="20"/>
                <w:szCs w:val="20"/>
              </w:rPr>
            </w:pPr>
            <w:r w:rsidRPr="005D5173">
              <w:rPr>
                <w:sz w:val="20"/>
                <w:szCs w:val="20"/>
              </w:rPr>
              <w:t>(тыс. рублей)</w:t>
            </w:r>
          </w:p>
        </w:tc>
        <w:tc>
          <w:tcPr>
            <w:tcW w:w="3840" w:type="dxa"/>
            <w:gridSpan w:val="6"/>
            <w:vAlign w:val="center"/>
          </w:tcPr>
          <w:p w:rsidR="00074165" w:rsidRPr="005D5173" w:rsidRDefault="00074165" w:rsidP="00074165">
            <w:pPr>
              <w:autoSpaceDE w:val="0"/>
              <w:autoSpaceDN w:val="0"/>
              <w:adjustRightInd w:val="0"/>
              <w:jc w:val="center"/>
              <w:rPr>
                <w:sz w:val="20"/>
                <w:szCs w:val="20"/>
              </w:rPr>
            </w:pPr>
            <w:r w:rsidRPr="005D5173">
              <w:rPr>
                <w:sz w:val="20"/>
                <w:szCs w:val="20"/>
              </w:rPr>
              <w:t>в том числе за счет средств:</w:t>
            </w:r>
          </w:p>
        </w:tc>
        <w:tc>
          <w:tcPr>
            <w:tcW w:w="2418"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Участник/участник мероприятия</w:t>
            </w:r>
          </w:p>
        </w:tc>
        <w:tc>
          <w:tcPr>
            <w:tcW w:w="2996" w:type="dxa"/>
            <w:gridSpan w:val="2"/>
            <w:vMerge w:val="restart"/>
            <w:shd w:val="clear" w:color="auto" w:fill="auto"/>
          </w:tcPr>
          <w:p w:rsidR="00074165" w:rsidRPr="005D5173" w:rsidRDefault="00074165" w:rsidP="00074165">
            <w:pPr>
              <w:jc w:val="center"/>
              <w:rPr>
                <w:sz w:val="20"/>
                <w:szCs w:val="20"/>
              </w:rPr>
            </w:pPr>
            <w:r w:rsidRPr="005D5173">
              <w:rPr>
                <w:sz w:val="20"/>
                <w:szCs w:val="20"/>
              </w:rPr>
              <w:t>Показатели конечного результата ВП (КПМ), показатели непосредственного результата мероприятий, входящих в состав КМП, по годам реализации</w:t>
            </w:r>
          </w:p>
        </w:tc>
      </w:tr>
      <w:tr w:rsidR="00074165" w:rsidRPr="005D5173" w:rsidTr="00074165">
        <w:trPr>
          <w:trHeight w:val="276"/>
        </w:trPr>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Merge/>
          </w:tcPr>
          <w:p w:rsidR="00074165" w:rsidRPr="005D5173" w:rsidRDefault="00074165" w:rsidP="00074165">
            <w:pPr>
              <w:rPr>
                <w:sz w:val="20"/>
                <w:szCs w:val="20"/>
              </w:rPr>
            </w:pPr>
          </w:p>
        </w:tc>
        <w:tc>
          <w:tcPr>
            <w:tcW w:w="1082" w:type="dxa"/>
            <w:vMerge/>
          </w:tcPr>
          <w:p w:rsidR="00074165" w:rsidRPr="005D5173" w:rsidRDefault="00074165" w:rsidP="00074165">
            <w:pPr>
              <w:rPr>
                <w:sz w:val="20"/>
                <w:szCs w:val="20"/>
              </w:rPr>
            </w:pPr>
          </w:p>
        </w:tc>
        <w:tc>
          <w:tcPr>
            <w:tcW w:w="722" w:type="dxa"/>
            <w:vMerge w:val="restart"/>
            <w:textDirection w:val="btLr"/>
            <w:vAlign w:val="center"/>
          </w:tcPr>
          <w:p w:rsidR="00074165" w:rsidRPr="005D5173" w:rsidRDefault="00074165" w:rsidP="00074165">
            <w:pPr>
              <w:autoSpaceDE w:val="0"/>
              <w:autoSpaceDN w:val="0"/>
              <w:adjustRightInd w:val="0"/>
              <w:ind w:left="113" w:right="113"/>
              <w:jc w:val="center"/>
              <w:rPr>
                <w:sz w:val="20"/>
                <w:szCs w:val="20"/>
                <w:lang w:val="en-US"/>
              </w:rPr>
            </w:pPr>
            <w:r w:rsidRPr="005D5173">
              <w:rPr>
                <w:sz w:val="20"/>
                <w:szCs w:val="20"/>
              </w:rPr>
              <w:t xml:space="preserve">федерального бюджета </w:t>
            </w:r>
          </w:p>
          <w:p w:rsidR="00074165" w:rsidRPr="005D5173" w:rsidRDefault="00074165" w:rsidP="00074165">
            <w:pPr>
              <w:autoSpaceDE w:val="0"/>
              <w:autoSpaceDN w:val="0"/>
              <w:adjustRightInd w:val="0"/>
              <w:ind w:left="113" w:right="113"/>
              <w:jc w:val="center"/>
              <w:rPr>
                <w:sz w:val="20"/>
                <w:szCs w:val="20"/>
              </w:rPr>
            </w:pPr>
            <w:r w:rsidRPr="005D5173">
              <w:rPr>
                <w:sz w:val="20"/>
                <w:szCs w:val="20"/>
              </w:rPr>
              <w:t>(по согласованию)</w:t>
            </w:r>
          </w:p>
        </w:tc>
        <w:tc>
          <w:tcPr>
            <w:tcW w:w="720" w:type="dxa"/>
            <w:vMerge w:val="restart"/>
            <w:textDirection w:val="btLr"/>
            <w:vAlign w:val="center"/>
          </w:tcPr>
          <w:p w:rsidR="00074165" w:rsidRPr="005D5173" w:rsidRDefault="00074165" w:rsidP="00074165">
            <w:pPr>
              <w:autoSpaceDE w:val="0"/>
              <w:autoSpaceDN w:val="0"/>
              <w:adjustRightInd w:val="0"/>
              <w:ind w:left="113" w:right="113"/>
              <w:jc w:val="center"/>
              <w:rPr>
                <w:sz w:val="20"/>
                <w:szCs w:val="20"/>
                <w:lang w:val="en-US"/>
              </w:rPr>
            </w:pPr>
            <w:r w:rsidRPr="005D5173">
              <w:rPr>
                <w:sz w:val="20"/>
                <w:szCs w:val="20"/>
              </w:rPr>
              <w:t xml:space="preserve">областного бюджета </w:t>
            </w:r>
          </w:p>
          <w:p w:rsidR="00074165" w:rsidRPr="005D5173" w:rsidRDefault="00074165" w:rsidP="00074165">
            <w:pPr>
              <w:autoSpaceDE w:val="0"/>
              <w:autoSpaceDN w:val="0"/>
              <w:adjustRightInd w:val="0"/>
              <w:ind w:left="113" w:right="113"/>
              <w:jc w:val="center"/>
              <w:rPr>
                <w:sz w:val="20"/>
                <w:szCs w:val="20"/>
              </w:rPr>
            </w:pPr>
            <w:r w:rsidRPr="005D5173">
              <w:rPr>
                <w:sz w:val="20"/>
                <w:szCs w:val="20"/>
              </w:rPr>
              <w:t>(по согласованию)</w:t>
            </w:r>
          </w:p>
        </w:tc>
        <w:tc>
          <w:tcPr>
            <w:tcW w:w="902" w:type="dxa"/>
            <w:vMerge w:val="restart"/>
            <w:textDirection w:val="btLr"/>
            <w:vAlign w:val="center"/>
          </w:tcPr>
          <w:p w:rsidR="00074165" w:rsidRPr="005D5173" w:rsidRDefault="00074165" w:rsidP="00074165">
            <w:pPr>
              <w:autoSpaceDE w:val="0"/>
              <w:autoSpaceDN w:val="0"/>
              <w:adjustRightInd w:val="0"/>
              <w:ind w:left="113" w:right="113"/>
              <w:jc w:val="center"/>
              <w:rPr>
                <w:sz w:val="20"/>
                <w:szCs w:val="20"/>
                <w:lang w:val="en-US"/>
              </w:rPr>
            </w:pPr>
            <w:r w:rsidRPr="005D5173">
              <w:rPr>
                <w:sz w:val="20"/>
                <w:szCs w:val="20"/>
              </w:rPr>
              <w:t xml:space="preserve">бюджета </w:t>
            </w:r>
          </w:p>
          <w:p w:rsidR="00074165" w:rsidRPr="005D5173" w:rsidRDefault="00074165" w:rsidP="00074165">
            <w:pPr>
              <w:autoSpaceDE w:val="0"/>
              <w:autoSpaceDN w:val="0"/>
              <w:adjustRightInd w:val="0"/>
              <w:ind w:left="113" w:right="113"/>
              <w:jc w:val="center"/>
              <w:rPr>
                <w:sz w:val="20"/>
                <w:szCs w:val="20"/>
              </w:rPr>
            </w:pPr>
            <w:r w:rsidRPr="005D5173">
              <w:rPr>
                <w:sz w:val="20"/>
                <w:szCs w:val="20"/>
              </w:rPr>
              <w:t>МО «Молчановский район»</w:t>
            </w:r>
          </w:p>
        </w:tc>
        <w:tc>
          <w:tcPr>
            <w:tcW w:w="724" w:type="dxa"/>
            <w:vMerge w:val="restart"/>
            <w:textDirection w:val="btLr"/>
            <w:vAlign w:val="center"/>
          </w:tcPr>
          <w:p w:rsidR="00074165" w:rsidRPr="005D5173" w:rsidRDefault="00074165" w:rsidP="00074165">
            <w:pPr>
              <w:autoSpaceDE w:val="0"/>
              <w:autoSpaceDN w:val="0"/>
              <w:adjustRightInd w:val="0"/>
              <w:ind w:left="113" w:right="113"/>
              <w:jc w:val="center"/>
              <w:rPr>
                <w:sz w:val="20"/>
                <w:szCs w:val="20"/>
              </w:rPr>
            </w:pPr>
            <w:r w:rsidRPr="005D5173">
              <w:rPr>
                <w:sz w:val="20"/>
                <w:szCs w:val="20"/>
              </w:rPr>
              <w:t xml:space="preserve">бюджетов сельских поселений </w:t>
            </w:r>
          </w:p>
          <w:p w:rsidR="00074165" w:rsidRPr="005D5173" w:rsidRDefault="00074165" w:rsidP="00074165">
            <w:pPr>
              <w:autoSpaceDE w:val="0"/>
              <w:autoSpaceDN w:val="0"/>
              <w:adjustRightInd w:val="0"/>
              <w:ind w:left="113" w:right="113"/>
              <w:jc w:val="center"/>
              <w:rPr>
                <w:sz w:val="20"/>
                <w:szCs w:val="20"/>
              </w:rPr>
            </w:pPr>
            <w:r w:rsidRPr="005D5173">
              <w:rPr>
                <w:sz w:val="20"/>
                <w:szCs w:val="20"/>
              </w:rPr>
              <w:t>(по согласованию)</w:t>
            </w:r>
          </w:p>
        </w:tc>
        <w:tc>
          <w:tcPr>
            <w:tcW w:w="772" w:type="dxa"/>
            <w:gridSpan w:val="2"/>
            <w:vMerge w:val="restart"/>
            <w:textDirection w:val="btLr"/>
            <w:vAlign w:val="center"/>
          </w:tcPr>
          <w:p w:rsidR="00074165" w:rsidRPr="005D5173" w:rsidRDefault="00074165" w:rsidP="00074165">
            <w:pPr>
              <w:autoSpaceDE w:val="0"/>
              <w:autoSpaceDN w:val="0"/>
              <w:adjustRightInd w:val="0"/>
              <w:ind w:left="113" w:right="113"/>
              <w:jc w:val="center"/>
              <w:rPr>
                <w:sz w:val="20"/>
                <w:szCs w:val="20"/>
              </w:rPr>
            </w:pPr>
            <w:r w:rsidRPr="005D5173">
              <w:rPr>
                <w:sz w:val="20"/>
                <w:szCs w:val="20"/>
              </w:rPr>
              <w:t xml:space="preserve">внебюджетных источников </w:t>
            </w:r>
          </w:p>
          <w:p w:rsidR="00074165" w:rsidRPr="005D5173" w:rsidRDefault="00074165" w:rsidP="00074165">
            <w:pPr>
              <w:autoSpaceDE w:val="0"/>
              <w:autoSpaceDN w:val="0"/>
              <w:adjustRightInd w:val="0"/>
              <w:ind w:left="113" w:right="113"/>
              <w:jc w:val="center"/>
              <w:rPr>
                <w:sz w:val="20"/>
                <w:szCs w:val="20"/>
              </w:rPr>
            </w:pPr>
            <w:r w:rsidRPr="005D5173">
              <w:rPr>
                <w:sz w:val="20"/>
                <w:szCs w:val="20"/>
              </w:rPr>
              <w:t>(по согласованию)</w:t>
            </w:r>
          </w:p>
        </w:tc>
        <w:tc>
          <w:tcPr>
            <w:tcW w:w="2418" w:type="dxa"/>
            <w:vMerge/>
          </w:tcPr>
          <w:p w:rsidR="00074165" w:rsidRPr="005D5173" w:rsidRDefault="00074165" w:rsidP="00074165">
            <w:pPr>
              <w:rPr>
                <w:sz w:val="20"/>
                <w:szCs w:val="20"/>
              </w:rPr>
            </w:pPr>
          </w:p>
        </w:tc>
        <w:tc>
          <w:tcPr>
            <w:tcW w:w="2996" w:type="dxa"/>
            <w:gridSpan w:val="2"/>
            <w:vMerge/>
            <w:shd w:val="clear" w:color="auto" w:fill="auto"/>
          </w:tcPr>
          <w:p w:rsidR="00074165" w:rsidRPr="005D5173" w:rsidRDefault="00074165" w:rsidP="00074165">
            <w:pPr>
              <w:rPr>
                <w:sz w:val="20"/>
                <w:szCs w:val="20"/>
              </w:rPr>
            </w:pP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Merge/>
          </w:tcPr>
          <w:p w:rsidR="00074165" w:rsidRPr="005D5173" w:rsidRDefault="00074165" w:rsidP="00074165">
            <w:pPr>
              <w:rPr>
                <w:sz w:val="20"/>
                <w:szCs w:val="20"/>
              </w:rPr>
            </w:pPr>
          </w:p>
        </w:tc>
        <w:tc>
          <w:tcPr>
            <w:tcW w:w="1082" w:type="dxa"/>
            <w:vMerge/>
          </w:tcPr>
          <w:p w:rsidR="00074165" w:rsidRPr="005D5173" w:rsidRDefault="00074165" w:rsidP="00074165">
            <w:pPr>
              <w:rPr>
                <w:sz w:val="20"/>
                <w:szCs w:val="20"/>
              </w:rPr>
            </w:pPr>
          </w:p>
        </w:tc>
        <w:tc>
          <w:tcPr>
            <w:tcW w:w="722" w:type="dxa"/>
            <w:vMerge/>
            <w:textDirection w:val="btLr"/>
            <w:vAlign w:val="center"/>
          </w:tcPr>
          <w:p w:rsidR="00074165" w:rsidRPr="005D5173" w:rsidRDefault="00074165" w:rsidP="00074165">
            <w:pPr>
              <w:autoSpaceDE w:val="0"/>
              <w:autoSpaceDN w:val="0"/>
              <w:adjustRightInd w:val="0"/>
              <w:ind w:left="113" w:right="113"/>
              <w:jc w:val="center"/>
              <w:rPr>
                <w:sz w:val="20"/>
                <w:szCs w:val="20"/>
              </w:rPr>
            </w:pPr>
          </w:p>
        </w:tc>
        <w:tc>
          <w:tcPr>
            <w:tcW w:w="720" w:type="dxa"/>
            <w:vMerge/>
            <w:textDirection w:val="btLr"/>
            <w:vAlign w:val="center"/>
          </w:tcPr>
          <w:p w:rsidR="00074165" w:rsidRPr="005D5173" w:rsidRDefault="00074165" w:rsidP="00074165">
            <w:pPr>
              <w:autoSpaceDE w:val="0"/>
              <w:autoSpaceDN w:val="0"/>
              <w:adjustRightInd w:val="0"/>
              <w:ind w:left="113" w:right="113"/>
              <w:jc w:val="center"/>
              <w:rPr>
                <w:sz w:val="20"/>
                <w:szCs w:val="20"/>
              </w:rPr>
            </w:pPr>
          </w:p>
        </w:tc>
        <w:tc>
          <w:tcPr>
            <w:tcW w:w="902" w:type="dxa"/>
            <w:vMerge/>
            <w:textDirection w:val="btLr"/>
            <w:vAlign w:val="center"/>
          </w:tcPr>
          <w:p w:rsidR="00074165" w:rsidRPr="005D5173" w:rsidRDefault="00074165" w:rsidP="00074165">
            <w:pPr>
              <w:autoSpaceDE w:val="0"/>
              <w:autoSpaceDN w:val="0"/>
              <w:adjustRightInd w:val="0"/>
              <w:ind w:left="113" w:right="113"/>
              <w:jc w:val="center"/>
              <w:rPr>
                <w:sz w:val="20"/>
                <w:szCs w:val="20"/>
              </w:rPr>
            </w:pPr>
          </w:p>
        </w:tc>
        <w:tc>
          <w:tcPr>
            <w:tcW w:w="724" w:type="dxa"/>
            <w:vMerge/>
            <w:textDirection w:val="btLr"/>
            <w:vAlign w:val="center"/>
          </w:tcPr>
          <w:p w:rsidR="00074165" w:rsidRPr="005D5173" w:rsidRDefault="00074165" w:rsidP="00074165">
            <w:pPr>
              <w:autoSpaceDE w:val="0"/>
              <w:autoSpaceDN w:val="0"/>
              <w:adjustRightInd w:val="0"/>
              <w:ind w:left="113" w:right="113"/>
              <w:jc w:val="center"/>
              <w:rPr>
                <w:sz w:val="20"/>
                <w:szCs w:val="20"/>
              </w:rPr>
            </w:pPr>
          </w:p>
        </w:tc>
        <w:tc>
          <w:tcPr>
            <w:tcW w:w="772" w:type="dxa"/>
            <w:gridSpan w:val="2"/>
            <w:vMerge/>
            <w:textDirection w:val="btLr"/>
            <w:vAlign w:val="center"/>
          </w:tcPr>
          <w:p w:rsidR="00074165" w:rsidRPr="005D5173" w:rsidRDefault="00074165" w:rsidP="00074165">
            <w:pPr>
              <w:autoSpaceDE w:val="0"/>
              <w:autoSpaceDN w:val="0"/>
              <w:adjustRightInd w:val="0"/>
              <w:ind w:left="113" w:right="113"/>
              <w:jc w:val="center"/>
              <w:rPr>
                <w:sz w:val="20"/>
                <w:szCs w:val="20"/>
              </w:rPr>
            </w:pPr>
          </w:p>
        </w:tc>
        <w:tc>
          <w:tcPr>
            <w:tcW w:w="2418" w:type="dxa"/>
            <w:vMerge/>
          </w:tcPr>
          <w:p w:rsidR="00074165" w:rsidRPr="005D5173" w:rsidRDefault="00074165" w:rsidP="00074165">
            <w:pPr>
              <w:rPr>
                <w:sz w:val="20"/>
                <w:szCs w:val="20"/>
              </w:rPr>
            </w:pPr>
          </w:p>
        </w:tc>
        <w:tc>
          <w:tcPr>
            <w:tcW w:w="1620" w:type="dxa"/>
            <w:shd w:val="clear" w:color="auto" w:fill="auto"/>
          </w:tcPr>
          <w:p w:rsidR="00074165" w:rsidRPr="005D5173" w:rsidRDefault="00074165" w:rsidP="00074165">
            <w:pPr>
              <w:jc w:val="center"/>
              <w:rPr>
                <w:sz w:val="20"/>
                <w:szCs w:val="20"/>
              </w:rPr>
            </w:pPr>
            <w:r w:rsidRPr="005D5173">
              <w:rPr>
                <w:sz w:val="20"/>
                <w:szCs w:val="20"/>
              </w:rPr>
              <w:t>наименование и единица измерения</w:t>
            </w:r>
          </w:p>
        </w:tc>
        <w:tc>
          <w:tcPr>
            <w:tcW w:w="1376" w:type="dxa"/>
            <w:shd w:val="clear" w:color="auto" w:fill="auto"/>
          </w:tcPr>
          <w:p w:rsidR="00074165" w:rsidRPr="005D5173" w:rsidRDefault="00074165" w:rsidP="00074165">
            <w:pPr>
              <w:jc w:val="center"/>
              <w:rPr>
                <w:sz w:val="20"/>
                <w:szCs w:val="20"/>
              </w:rPr>
            </w:pPr>
            <w:r w:rsidRPr="005D5173">
              <w:rPr>
                <w:sz w:val="20"/>
                <w:szCs w:val="20"/>
              </w:rPr>
              <w:t>значения по годам реализации</w:t>
            </w:r>
          </w:p>
        </w:tc>
      </w:tr>
      <w:tr w:rsidR="00074165" w:rsidRPr="005D5173" w:rsidTr="00074165">
        <w:tc>
          <w:tcPr>
            <w:tcW w:w="771" w:type="dxa"/>
          </w:tcPr>
          <w:p w:rsidR="00074165" w:rsidRPr="005D5173" w:rsidRDefault="00074165" w:rsidP="00074165">
            <w:pPr>
              <w:autoSpaceDE w:val="0"/>
              <w:autoSpaceDN w:val="0"/>
              <w:adjustRightInd w:val="0"/>
              <w:rPr>
                <w:sz w:val="20"/>
                <w:szCs w:val="20"/>
              </w:rPr>
            </w:pPr>
          </w:p>
        </w:tc>
        <w:tc>
          <w:tcPr>
            <w:tcW w:w="13750" w:type="dxa"/>
            <w:gridSpan w:val="12"/>
          </w:tcPr>
          <w:p w:rsidR="00074165" w:rsidRPr="005D5173" w:rsidRDefault="00074165" w:rsidP="00074165">
            <w:pPr>
              <w:rPr>
                <w:sz w:val="20"/>
                <w:szCs w:val="20"/>
              </w:rPr>
            </w:pPr>
            <w:r w:rsidRPr="005D5173">
              <w:rPr>
                <w:sz w:val="20"/>
                <w:szCs w:val="20"/>
              </w:rPr>
              <w:t xml:space="preserve">Подпрограмма 2 «Повышение качества и уровня автоматизации бюджетного процесса в Молчановском районе» </w:t>
            </w:r>
          </w:p>
        </w:tc>
      </w:tr>
      <w:tr w:rsidR="00074165" w:rsidRPr="005D5173" w:rsidTr="00074165">
        <w:tc>
          <w:tcPr>
            <w:tcW w:w="771" w:type="dxa"/>
          </w:tcPr>
          <w:p w:rsidR="00074165" w:rsidRPr="005D5173" w:rsidRDefault="00074165" w:rsidP="00074165">
            <w:pPr>
              <w:autoSpaceDE w:val="0"/>
              <w:autoSpaceDN w:val="0"/>
              <w:adjustRightInd w:val="0"/>
              <w:rPr>
                <w:sz w:val="20"/>
                <w:szCs w:val="20"/>
              </w:rPr>
            </w:pPr>
            <w:r w:rsidRPr="005D5173">
              <w:rPr>
                <w:sz w:val="20"/>
                <w:szCs w:val="20"/>
              </w:rPr>
              <w:t>1.</w:t>
            </w:r>
          </w:p>
        </w:tc>
        <w:tc>
          <w:tcPr>
            <w:tcW w:w="13750" w:type="dxa"/>
            <w:gridSpan w:val="12"/>
          </w:tcPr>
          <w:p w:rsidR="00074165" w:rsidRPr="005D5173" w:rsidRDefault="00074165" w:rsidP="00074165">
            <w:pPr>
              <w:rPr>
                <w:sz w:val="20"/>
                <w:szCs w:val="20"/>
              </w:rPr>
            </w:pPr>
            <w:r w:rsidRPr="005D5173">
              <w:rPr>
                <w:sz w:val="20"/>
                <w:szCs w:val="20"/>
              </w:rPr>
              <w:t>Задача 1 подпрограммы 2. Совершенствование информационно-технического сопровождения бюджетного процесса Молчановского района</w:t>
            </w:r>
          </w:p>
        </w:tc>
      </w:tr>
      <w:tr w:rsidR="00074165" w:rsidRPr="005D5173" w:rsidTr="00074165">
        <w:tc>
          <w:tcPr>
            <w:tcW w:w="771" w:type="dxa"/>
            <w:vMerge w:val="restart"/>
          </w:tcPr>
          <w:p w:rsidR="00074165" w:rsidRPr="005D5173" w:rsidRDefault="00074165" w:rsidP="00074165">
            <w:pPr>
              <w:autoSpaceDE w:val="0"/>
              <w:autoSpaceDN w:val="0"/>
              <w:adjustRightInd w:val="0"/>
              <w:rPr>
                <w:sz w:val="20"/>
                <w:szCs w:val="20"/>
              </w:rPr>
            </w:pPr>
            <w:r w:rsidRPr="005D5173">
              <w:rPr>
                <w:sz w:val="20"/>
                <w:szCs w:val="20"/>
              </w:rPr>
              <w:t>1.1.</w:t>
            </w:r>
          </w:p>
        </w:tc>
        <w:tc>
          <w:tcPr>
            <w:tcW w:w="2156" w:type="dxa"/>
            <w:vMerge w:val="restart"/>
          </w:tcPr>
          <w:p w:rsidR="00074165" w:rsidRPr="005D5173" w:rsidRDefault="00074165" w:rsidP="00074165">
            <w:pPr>
              <w:autoSpaceDE w:val="0"/>
              <w:autoSpaceDN w:val="0"/>
              <w:adjustRightInd w:val="0"/>
              <w:rPr>
                <w:sz w:val="20"/>
                <w:szCs w:val="20"/>
              </w:rPr>
            </w:pPr>
            <w:r w:rsidRPr="005D5173">
              <w:rPr>
                <w:sz w:val="20"/>
                <w:szCs w:val="20"/>
              </w:rPr>
              <w:t xml:space="preserve">Комплекс процессных мероприятий «Приобретение и сопровождение систем управления бюджетным процессом», </w:t>
            </w:r>
          </w:p>
          <w:p w:rsidR="00074165" w:rsidRPr="005D5173" w:rsidRDefault="00074165" w:rsidP="00074165">
            <w:pPr>
              <w:autoSpaceDE w:val="0"/>
              <w:autoSpaceDN w:val="0"/>
              <w:adjustRightInd w:val="0"/>
              <w:rPr>
                <w:sz w:val="20"/>
                <w:szCs w:val="20"/>
              </w:rPr>
            </w:pPr>
            <w:r w:rsidRPr="005D5173">
              <w:rPr>
                <w:sz w:val="20"/>
                <w:szCs w:val="20"/>
              </w:rPr>
              <w:t>в том числе:</w:t>
            </w: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1 475,4</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1 475,4</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val="restart"/>
          </w:tcPr>
          <w:p w:rsidR="00074165" w:rsidRPr="005D5173" w:rsidRDefault="00074165" w:rsidP="00074165">
            <w:pPr>
              <w:jc w:val="both"/>
              <w:rPr>
                <w:sz w:val="20"/>
                <w:szCs w:val="20"/>
              </w:rPr>
            </w:pPr>
            <w:r w:rsidRPr="005D5173">
              <w:rPr>
                <w:bCs/>
                <w:sz w:val="20"/>
                <w:szCs w:val="20"/>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val="restart"/>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236,5</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val="restart"/>
          </w:tcPr>
          <w:p w:rsidR="00074165" w:rsidRPr="005D5173" w:rsidRDefault="00074165" w:rsidP="00074165">
            <w:pPr>
              <w:rPr>
                <w:sz w:val="20"/>
                <w:szCs w:val="20"/>
              </w:rPr>
            </w:pPr>
            <w:r w:rsidRPr="005D5173">
              <w:rPr>
                <w:sz w:val="20"/>
                <w:szCs w:val="20"/>
              </w:rPr>
              <w:lastRenderedPageBreak/>
              <w:t>1.1.1.</w:t>
            </w:r>
          </w:p>
        </w:tc>
        <w:tc>
          <w:tcPr>
            <w:tcW w:w="2156" w:type="dxa"/>
            <w:vMerge w:val="restart"/>
          </w:tcPr>
          <w:p w:rsidR="00074165" w:rsidRPr="005D5173" w:rsidRDefault="00074165" w:rsidP="00074165">
            <w:pPr>
              <w:rPr>
                <w:sz w:val="20"/>
                <w:szCs w:val="20"/>
              </w:rPr>
            </w:pPr>
            <w:r w:rsidRPr="005D5173">
              <w:rPr>
                <w:sz w:val="20"/>
                <w:szCs w:val="20"/>
              </w:rPr>
              <w:t>Мероприятие 1 «Обеспечение бесперебойной работоспособности систем бюджетной отчетности»</w:t>
            </w: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1 475,4</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1 475,4</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val="restart"/>
          </w:tcPr>
          <w:p w:rsidR="00074165" w:rsidRPr="005D5173" w:rsidRDefault="00074165" w:rsidP="00074165">
            <w:pPr>
              <w:autoSpaceDE w:val="0"/>
              <w:autoSpaceDN w:val="0"/>
              <w:adjustRightInd w:val="0"/>
              <w:rPr>
                <w:sz w:val="20"/>
                <w:szCs w:val="20"/>
              </w:rPr>
            </w:pPr>
            <w:r w:rsidRPr="005D5173">
              <w:rPr>
                <w:sz w:val="20"/>
                <w:szCs w:val="20"/>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2022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rPr>
                <w:sz w:val="20"/>
                <w:szCs w:val="20"/>
              </w:rPr>
            </w:pPr>
          </w:p>
        </w:tc>
        <w:tc>
          <w:tcPr>
            <w:tcW w:w="1620" w:type="dxa"/>
            <w:vMerge w:val="restart"/>
            <w:shd w:val="clear" w:color="auto" w:fill="auto"/>
          </w:tcPr>
          <w:p w:rsidR="00074165" w:rsidRPr="005D5173" w:rsidRDefault="00074165" w:rsidP="00074165">
            <w:pPr>
              <w:rPr>
                <w:sz w:val="20"/>
                <w:szCs w:val="20"/>
              </w:rPr>
            </w:pPr>
            <w:r w:rsidRPr="005D5173">
              <w:rPr>
                <w:sz w:val="20"/>
                <w:szCs w:val="20"/>
              </w:rPr>
              <w:t>Количество сбоев (простоев) в работе систем, дней</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20223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245,9</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236,5</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tcPr>
          <w:p w:rsidR="00074165" w:rsidRPr="005D5173" w:rsidRDefault="00074165" w:rsidP="00074165">
            <w:pPr>
              <w:rPr>
                <w:sz w:val="20"/>
                <w:szCs w:val="20"/>
              </w:rPr>
            </w:pPr>
            <w:r w:rsidRPr="005D5173">
              <w:rPr>
                <w:sz w:val="20"/>
                <w:szCs w:val="20"/>
              </w:rPr>
              <w:t>2.</w:t>
            </w:r>
          </w:p>
        </w:tc>
        <w:tc>
          <w:tcPr>
            <w:tcW w:w="13750" w:type="dxa"/>
            <w:gridSpan w:val="12"/>
          </w:tcPr>
          <w:p w:rsidR="00074165" w:rsidRPr="005D5173" w:rsidRDefault="00074165" w:rsidP="00074165">
            <w:pPr>
              <w:rPr>
                <w:sz w:val="20"/>
                <w:szCs w:val="20"/>
              </w:rPr>
            </w:pPr>
            <w:r w:rsidRPr="005D5173">
              <w:rPr>
                <w:sz w:val="20"/>
                <w:szCs w:val="20"/>
              </w:rPr>
              <w:t>Задача 2 подпрограммы 2. Обеспечение информационного обмена</w:t>
            </w:r>
          </w:p>
        </w:tc>
      </w:tr>
      <w:tr w:rsidR="00074165" w:rsidRPr="005D5173" w:rsidTr="00074165">
        <w:tc>
          <w:tcPr>
            <w:tcW w:w="771" w:type="dxa"/>
            <w:vMerge w:val="restart"/>
          </w:tcPr>
          <w:p w:rsidR="00074165" w:rsidRPr="005D5173" w:rsidRDefault="00074165" w:rsidP="00074165">
            <w:pPr>
              <w:rPr>
                <w:sz w:val="20"/>
                <w:szCs w:val="20"/>
              </w:rPr>
            </w:pPr>
            <w:r w:rsidRPr="005D5173">
              <w:rPr>
                <w:sz w:val="20"/>
                <w:szCs w:val="20"/>
              </w:rPr>
              <w:t>2.1.</w:t>
            </w:r>
          </w:p>
        </w:tc>
        <w:tc>
          <w:tcPr>
            <w:tcW w:w="2156" w:type="dxa"/>
            <w:vMerge w:val="restart"/>
          </w:tcPr>
          <w:p w:rsidR="00074165" w:rsidRPr="005D5173" w:rsidRDefault="00074165" w:rsidP="00074165">
            <w:pPr>
              <w:rPr>
                <w:sz w:val="20"/>
                <w:szCs w:val="20"/>
              </w:rPr>
            </w:pPr>
            <w:r w:rsidRPr="005D5173">
              <w:rPr>
                <w:sz w:val="20"/>
                <w:szCs w:val="20"/>
              </w:rPr>
              <w:t>Комплекс процессных мероприятий</w:t>
            </w:r>
          </w:p>
          <w:p w:rsidR="00074165" w:rsidRPr="005D5173" w:rsidRDefault="00074165" w:rsidP="00074165">
            <w:pPr>
              <w:rPr>
                <w:sz w:val="20"/>
                <w:szCs w:val="20"/>
              </w:rPr>
            </w:pPr>
            <w:r w:rsidRPr="005D5173">
              <w:rPr>
                <w:sz w:val="20"/>
                <w:szCs w:val="20"/>
              </w:rPr>
              <w:t>«Обеспечение доступа к информационным ресурсам»</w:t>
            </w: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1 960,2</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1 960,2</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val="restart"/>
          </w:tcPr>
          <w:p w:rsidR="00074165" w:rsidRPr="005D5173" w:rsidRDefault="00074165" w:rsidP="00074165">
            <w:pPr>
              <w:autoSpaceDE w:val="0"/>
              <w:autoSpaceDN w:val="0"/>
              <w:adjustRightInd w:val="0"/>
              <w:rPr>
                <w:sz w:val="20"/>
                <w:szCs w:val="20"/>
              </w:rPr>
            </w:pPr>
            <w:r w:rsidRPr="005D5173">
              <w:rPr>
                <w:sz w:val="20"/>
                <w:szCs w:val="20"/>
              </w:rPr>
              <w:t>Управление финансов Администрации Молчановского района, органы местного 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val="restart"/>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val="restart"/>
          </w:tcPr>
          <w:p w:rsidR="00074165" w:rsidRPr="005D5173" w:rsidRDefault="00074165" w:rsidP="00074165">
            <w:pPr>
              <w:rPr>
                <w:sz w:val="20"/>
                <w:szCs w:val="20"/>
              </w:rPr>
            </w:pPr>
            <w:r w:rsidRPr="005D5173">
              <w:rPr>
                <w:sz w:val="20"/>
                <w:szCs w:val="20"/>
              </w:rPr>
              <w:t>2.1.1.</w:t>
            </w:r>
          </w:p>
        </w:tc>
        <w:tc>
          <w:tcPr>
            <w:tcW w:w="2156" w:type="dxa"/>
            <w:vMerge w:val="restart"/>
          </w:tcPr>
          <w:p w:rsidR="00074165" w:rsidRPr="005D5173" w:rsidRDefault="00074165" w:rsidP="00074165">
            <w:pPr>
              <w:rPr>
                <w:sz w:val="20"/>
                <w:szCs w:val="20"/>
              </w:rPr>
            </w:pPr>
            <w:r w:rsidRPr="005D5173">
              <w:rPr>
                <w:sz w:val="20"/>
                <w:szCs w:val="20"/>
              </w:rPr>
              <w:t xml:space="preserve">Мероприятие 1 «Круглосуточный доступ к информационным </w:t>
            </w:r>
            <w:r w:rsidRPr="005D5173">
              <w:rPr>
                <w:sz w:val="20"/>
                <w:szCs w:val="20"/>
              </w:rPr>
              <w:lastRenderedPageBreak/>
              <w:t>ресурсам»</w:t>
            </w: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lastRenderedPageBreak/>
              <w:t>всего</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1 960,2</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1 960,2</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val="restart"/>
          </w:tcPr>
          <w:p w:rsidR="00074165" w:rsidRPr="005D5173" w:rsidRDefault="00074165" w:rsidP="00074165">
            <w:pPr>
              <w:autoSpaceDE w:val="0"/>
              <w:autoSpaceDN w:val="0"/>
              <w:adjustRightInd w:val="0"/>
              <w:rPr>
                <w:sz w:val="20"/>
                <w:szCs w:val="20"/>
              </w:rPr>
            </w:pPr>
            <w:r w:rsidRPr="005D5173">
              <w:rPr>
                <w:sz w:val="20"/>
                <w:szCs w:val="20"/>
              </w:rPr>
              <w:t xml:space="preserve">Управление финансов Администрации Молчановского района, органы местного </w:t>
            </w:r>
            <w:r w:rsidRPr="005D5173">
              <w:rPr>
                <w:sz w:val="20"/>
                <w:szCs w:val="20"/>
              </w:rPr>
              <w:lastRenderedPageBreak/>
              <w:t>самоуправления сельских поселений Молчановского района, муниципальные учреждения Молчановского района</w:t>
            </w: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lastRenderedPageBreak/>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val="restart"/>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326,7</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vMerge/>
            <w:shd w:val="clear" w:color="auto" w:fill="auto"/>
          </w:tcPr>
          <w:p w:rsidR="00074165" w:rsidRPr="005D5173" w:rsidRDefault="00074165" w:rsidP="00074165">
            <w:pPr>
              <w:rPr>
                <w:sz w:val="20"/>
                <w:szCs w:val="20"/>
              </w:rPr>
            </w:pP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0</w:t>
            </w:r>
          </w:p>
        </w:tc>
      </w:tr>
      <w:tr w:rsidR="00074165" w:rsidRPr="005D5173" w:rsidTr="00074165">
        <w:trPr>
          <w:cantSplit/>
          <w:trHeight w:val="2228"/>
        </w:trPr>
        <w:tc>
          <w:tcPr>
            <w:tcW w:w="771" w:type="dxa"/>
          </w:tcPr>
          <w:p w:rsidR="00074165" w:rsidRPr="005D5173" w:rsidRDefault="00074165" w:rsidP="00074165">
            <w:pPr>
              <w:rPr>
                <w:sz w:val="20"/>
                <w:szCs w:val="20"/>
              </w:rPr>
            </w:pPr>
          </w:p>
        </w:tc>
        <w:tc>
          <w:tcPr>
            <w:tcW w:w="2156" w:type="dxa"/>
          </w:tcPr>
          <w:p w:rsidR="00074165" w:rsidRPr="005D5173" w:rsidRDefault="00074165" w:rsidP="00074165">
            <w:pPr>
              <w:rPr>
                <w:sz w:val="20"/>
                <w:szCs w:val="20"/>
              </w:rPr>
            </w:pPr>
            <w:r w:rsidRPr="005D5173">
              <w:rPr>
                <w:sz w:val="20"/>
                <w:szCs w:val="20"/>
              </w:rPr>
              <w:t>Итого по подпрограмме 2</w:t>
            </w: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3 435,6</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3 435,6</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tcPr>
          <w:p w:rsidR="00074165" w:rsidRPr="005D5173" w:rsidRDefault="00074165" w:rsidP="00074165">
            <w:pPr>
              <w:autoSpaceDE w:val="0"/>
              <w:autoSpaceDN w:val="0"/>
              <w:adjustRightInd w:val="0"/>
              <w:jc w:val="center"/>
              <w:rPr>
                <w:sz w:val="20"/>
                <w:szCs w:val="20"/>
              </w:rPr>
            </w:pPr>
            <w:r w:rsidRPr="005D5173">
              <w:rPr>
                <w:sz w:val="20"/>
                <w:szCs w:val="20"/>
              </w:rPr>
              <w:t xml:space="preserve">Управление финансов Администрации Молчановского района, </w:t>
            </w:r>
          </w:p>
          <w:p w:rsidR="00074165" w:rsidRPr="005D5173" w:rsidRDefault="00074165" w:rsidP="00074165">
            <w:pPr>
              <w:autoSpaceDE w:val="0"/>
              <w:autoSpaceDN w:val="0"/>
              <w:adjustRightInd w:val="0"/>
              <w:jc w:val="center"/>
              <w:rPr>
                <w:sz w:val="20"/>
                <w:szCs w:val="20"/>
              </w:rPr>
            </w:pPr>
            <w:r w:rsidRPr="005D5173">
              <w:rPr>
                <w:sz w:val="20"/>
                <w:szCs w:val="20"/>
              </w:rPr>
              <w:t>органы местного самоуправления сельских поселений Молчановского района,</w:t>
            </w:r>
          </w:p>
          <w:p w:rsidR="00074165" w:rsidRPr="005D5173" w:rsidRDefault="00074165" w:rsidP="00074165">
            <w:pPr>
              <w:autoSpaceDE w:val="0"/>
              <w:autoSpaceDN w:val="0"/>
              <w:adjustRightInd w:val="0"/>
              <w:jc w:val="center"/>
              <w:rPr>
                <w:sz w:val="20"/>
                <w:szCs w:val="20"/>
              </w:rPr>
            </w:pPr>
            <w:r w:rsidRPr="005D5173">
              <w:rPr>
                <w:sz w:val="20"/>
                <w:szCs w:val="20"/>
              </w:rPr>
              <w:t>муниципальные учреждения Молчановского района</w:t>
            </w: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val="restart"/>
          </w:tcPr>
          <w:p w:rsidR="00074165" w:rsidRPr="005D5173" w:rsidRDefault="00074165" w:rsidP="00074165">
            <w:pPr>
              <w:rPr>
                <w:sz w:val="20"/>
                <w:szCs w:val="20"/>
              </w:rPr>
            </w:pPr>
          </w:p>
        </w:tc>
        <w:tc>
          <w:tcPr>
            <w:tcW w:w="2156" w:type="dxa"/>
            <w:vMerge w:val="restart"/>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val="restart"/>
          </w:tcPr>
          <w:p w:rsidR="00074165" w:rsidRPr="005D5173" w:rsidRDefault="00074165" w:rsidP="00074165">
            <w:pPr>
              <w:autoSpaceDE w:val="0"/>
              <w:autoSpaceDN w:val="0"/>
              <w:adjustRightInd w:val="0"/>
              <w:jc w:val="center"/>
              <w:rPr>
                <w:sz w:val="20"/>
                <w:szCs w:val="20"/>
              </w:rPr>
            </w:pP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х</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х</w:t>
            </w:r>
          </w:p>
        </w:tc>
      </w:tr>
      <w:tr w:rsidR="00074165" w:rsidRPr="005D5173" w:rsidTr="00074165">
        <w:tc>
          <w:tcPr>
            <w:tcW w:w="771" w:type="dxa"/>
            <w:vMerge/>
          </w:tcPr>
          <w:p w:rsidR="00074165" w:rsidRPr="005D5173" w:rsidRDefault="00074165" w:rsidP="00074165">
            <w:pPr>
              <w:rPr>
                <w:sz w:val="20"/>
                <w:szCs w:val="20"/>
              </w:rPr>
            </w:pPr>
          </w:p>
        </w:tc>
        <w:tc>
          <w:tcPr>
            <w:tcW w:w="2156" w:type="dxa"/>
            <w:vMerge/>
          </w:tcPr>
          <w:p w:rsidR="00074165" w:rsidRPr="005D5173" w:rsidRDefault="00074165" w:rsidP="00074165">
            <w:pPr>
              <w:rPr>
                <w:sz w:val="20"/>
                <w:szCs w:val="20"/>
              </w:rPr>
            </w:pPr>
          </w:p>
        </w:tc>
        <w:tc>
          <w:tcPr>
            <w:tcW w:w="1258"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08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902"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572,6</w:t>
            </w:r>
          </w:p>
        </w:tc>
        <w:tc>
          <w:tcPr>
            <w:tcW w:w="724"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20"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2470" w:type="dxa"/>
            <w:gridSpan w:val="2"/>
            <w:vMerge/>
          </w:tcPr>
          <w:p w:rsidR="00074165" w:rsidRPr="005D5173" w:rsidRDefault="00074165" w:rsidP="00074165">
            <w:pPr>
              <w:autoSpaceDE w:val="0"/>
              <w:autoSpaceDN w:val="0"/>
              <w:adjustRightInd w:val="0"/>
              <w:jc w:val="center"/>
              <w:rPr>
                <w:sz w:val="20"/>
                <w:szCs w:val="20"/>
              </w:rPr>
            </w:pPr>
          </w:p>
        </w:tc>
        <w:tc>
          <w:tcPr>
            <w:tcW w:w="1620"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6" w:type="dxa"/>
            <w:shd w:val="clear" w:color="auto" w:fill="auto"/>
            <w:vAlign w:val="center"/>
          </w:tcPr>
          <w:p w:rsidR="00074165" w:rsidRPr="005D5173" w:rsidRDefault="00074165" w:rsidP="00074165">
            <w:pPr>
              <w:jc w:val="center"/>
              <w:rPr>
                <w:sz w:val="20"/>
                <w:szCs w:val="20"/>
              </w:rPr>
            </w:pPr>
            <w:r w:rsidRPr="005D5173">
              <w:rPr>
                <w:sz w:val="20"/>
                <w:szCs w:val="20"/>
              </w:rPr>
              <w:t>x</w:t>
            </w:r>
          </w:p>
        </w:tc>
      </w:tr>
    </w:tbl>
    <w:p w:rsidR="00074165" w:rsidRPr="005D5173" w:rsidRDefault="00074165" w:rsidP="00074165">
      <w:pPr>
        <w:rPr>
          <w:sz w:val="20"/>
          <w:szCs w:val="20"/>
        </w:rPr>
      </w:pPr>
    </w:p>
    <w:p w:rsidR="00074165" w:rsidRPr="005D5173" w:rsidRDefault="00074165" w:rsidP="00074165">
      <w:pPr>
        <w:spacing w:after="160" w:line="259" w:lineRule="auto"/>
        <w:jc w:val="center"/>
        <w:rPr>
          <w:rFonts w:eastAsia="Calibri"/>
          <w:b/>
          <w:sz w:val="20"/>
          <w:szCs w:val="20"/>
          <w:lang w:eastAsia="en-US"/>
        </w:rPr>
      </w:pPr>
      <w:r w:rsidRPr="005D5173">
        <w:rPr>
          <w:rFonts w:eastAsia="Calibri"/>
          <w:b/>
          <w:sz w:val="20"/>
          <w:szCs w:val="20"/>
          <w:lang w:eastAsia="en-US"/>
        </w:rPr>
        <w:br w:type="page"/>
      </w:r>
      <w:r w:rsidRPr="005D5173">
        <w:rPr>
          <w:rFonts w:eastAsia="Calibri"/>
          <w:b/>
          <w:sz w:val="20"/>
          <w:szCs w:val="20"/>
          <w:lang w:eastAsia="en-US"/>
        </w:rPr>
        <w:lastRenderedPageBreak/>
        <w:t>Финансовое обеспечение комплекса процессных мероприятий</w:t>
      </w:r>
    </w:p>
    <w:p w:rsidR="00074165" w:rsidRPr="005D5173" w:rsidRDefault="00074165" w:rsidP="00074165">
      <w:pPr>
        <w:spacing w:after="160" w:line="259" w:lineRule="auto"/>
        <w:jc w:val="center"/>
        <w:rPr>
          <w:rFonts w:eastAsia="Calibri"/>
          <w:b/>
          <w:sz w:val="20"/>
          <w:szCs w:val="20"/>
          <w:lang w:eastAsia="en-US"/>
        </w:rPr>
      </w:pP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843"/>
        <w:gridCol w:w="992"/>
        <w:gridCol w:w="1096"/>
        <w:gridCol w:w="1096"/>
        <w:gridCol w:w="1576"/>
        <w:gridCol w:w="1490"/>
        <w:gridCol w:w="1572"/>
      </w:tblGrid>
      <w:tr w:rsidR="00074165" w:rsidRPr="005D5173" w:rsidTr="00074165">
        <w:trPr>
          <w:cantSplit/>
          <w:trHeight w:val="315"/>
          <w:jc w:val="center"/>
        </w:trPr>
        <w:tc>
          <w:tcPr>
            <w:tcW w:w="4079"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мероприятия/источник финансового обеспечения</w:t>
            </w:r>
          </w:p>
        </w:tc>
        <w:tc>
          <w:tcPr>
            <w:tcW w:w="1843"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ГРБС</w:t>
            </w:r>
          </w:p>
        </w:tc>
        <w:tc>
          <w:tcPr>
            <w:tcW w:w="7822"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Объем финансового обеспечения (тыс. рублей)</w:t>
            </w:r>
          </w:p>
        </w:tc>
      </w:tr>
      <w:tr w:rsidR="00074165" w:rsidRPr="005D5173" w:rsidTr="00074165">
        <w:trPr>
          <w:cantSplit/>
          <w:trHeight w:val="780"/>
          <w:jc w:val="center"/>
        </w:trPr>
        <w:tc>
          <w:tcPr>
            <w:tcW w:w="4079"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84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trHeight w:val="956"/>
          <w:jc w:val="center"/>
        </w:trPr>
        <w:tc>
          <w:tcPr>
            <w:tcW w:w="4079" w:type="dxa"/>
            <w:shd w:val="clear" w:color="auto" w:fill="auto"/>
            <w:vAlign w:val="center"/>
          </w:tcPr>
          <w:p w:rsidR="00074165" w:rsidRPr="005D5173" w:rsidRDefault="00074165" w:rsidP="00074165">
            <w:pPr>
              <w:spacing w:line="259" w:lineRule="auto"/>
              <w:rPr>
                <w:rFonts w:eastAsia="Calibri"/>
                <w:sz w:val="20"/>
                <w:szCs w:val="20"/>
                <w:lang w:eastAsia="en-US"/>
              </w:rPr>
            </w:pPr>
            <w:r w:rsidRPr="005D5173">
              <w:rPr>
                <w:rFonts w:eastAsia="Calibri"/>
                <w:sz w:val="20"/>
                <w:szCs w:val="20"/>
                <w:lang w:eastAsia="en-US"/>
              </w:rPr>
              <w:t>«Комплекс процессных мероприятий «Приобретение и сопровождение систем управления бюджетным процессом»</w:t>
            </w:r>
          </w:p>
        </w:tc>
        <w:tc>
          <w:tcPr>
            <w:tcW w:w="1843" w:type="dxa"/>
            <w:vMerge w:val="restart"/>
            <w:shd w:val="clear" w:color="auto" w:fill="auto"/>
            <w:vAlign w:val="center"/>
          </w:tcPr>
          <w:p w:rsidR="00074165" w:rsidRPr="005D5173" w:rsidRDefault="00074165" w:rsidP="00074165">
            <w:pPr>
              <w:jc w:val="center"/>
              <w:rPr>
                <w:rFonts w:eastAsia="Calibri"/>
                <w:b/>
                <w:sz w:val="20"/>
                <w:szCs w:val="20"/>
                <w:lang w:eastAsia="en-US"/>
              </w:rPr>
            </w:pPr>
            <w:r w:rsidRPr="005D5173">
              <w:rPr>
                <w:rFonts w:eastAsia="Calibri"/>
                <w:sz w:val="20"/>
                <w:szCs w:val="20"/>
              </w:rPr>
              <w:t>МКУ Управление финансов Администрации Молчановского района</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r>
      <w:tr w:rsidR="00074165" w:rsidRPr="005D5173" w:rsidTr="00074165">
        <w:trPr>
          <w:cantSplit/>
          <w:jc w:val="center"/>
        </w:trPr>
        <w:tc>
          <w:tcPr>
            <w:tcW w:w="4079" w:type="dxa"/>
            <w:vMerge w:val="restart"/>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vMerge/>
            <w:shd w:val="clear" w:color="auto" w:fill="auto"/>
            <w:vAlign w:val="center"/>
          </w:tcPr>
          <w:p w:rsidR="00074165" w:rsidRPr="005D5173" w:rsidRDefault="00074165" w:rsidP="00074165">
            <w:pPr>
              <w:rPr>
                <w:rFonts w:eastAsia="Calibri"/>
                <w:sz w:val="20"/>
                <w:szCs w:val="20"/>
                <w:lang w:eastAsia="en-US"/>
              </w:rPr>
            </w:pP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rPr>
          <w:sz w:val="20"/>
          <w:szCs w:val="20"/>
        </w:rPr>
      </w:pPr>
      <w:r w:rsidRPr="005D5173">
        <w:rPr>
          <w:sz w:val="20"/>
          <w:szCs w:val="20"/>
        </w:rPr>
        <w:br w:type="page"/>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1843"/>
        <w:gridCol w:w="992"/>
        <w:gridCol w:w="1096"/>
        <w:gridCol w:w="1096"/>
        <w:gridCol w:w="1576"/>
        <w:gridCol w:w="1490"/>
        <w:gridCol w:w="1572"/>
      </w:tblGrid>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rPr>
              <w:lastRenderedPageBreak/>
              <w:t>Мероприятие «Обеспечение бесперебойной работоспособности систем бюджетной отчетности»</w:t>
            </w:r>
          </w:p>
        </w:tc>
        <w:tc>
          <w:tcPr>
            <w:tcW w:w="1843" w:type="dxa"/>
            <w:vMerge w:val="restart"/>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p>
        </w:tc>
        <w:tc>
          <w:tcPr>
            <w:tcW w:w="1096" w:type="dxa"/>
            <w:shd w:val="clear" w:color="auto" w:fill="auto"/>
            <w:vAlign w:val="center"/>
          </w:tcPr>
          <w:p w:rsidR="00074165" w:rsidRPr="005D5173" w:rsidRDefault="00074165" w:rsidP="00074165">
            <w:pPr>
              <w:jc w:val="center"/>
              <w:rPr>
                <w:rFonts w:eastAsia="Calibri"/>
                <w:sz w:val="20"/>
                <w:szCs w:val="20"/>
                <w:lang w:eastAsia="en-US"/>
              </w:rPr>
            </w:pPr>
          </w:p>
        </w:tc>
        <w:tc>
          <w:tcPr>
            <w:tcW w:w="1096" w:type="dxa"/>
            <w:shd w:val="clear" w:color="auto" w:fill="auto"/>
            <w:vAlign w:val="center"/>
          </w:tcPr>
          <w:p w:rsidR="00074165" w:rsidRPr="005D5173" w:rsidRDefault="00074165" w:rsidP="00074165">
            <w:pPr>
              <w:jc w:val="center"/>
              <w:rPr>
                <w:rFonts w:eastAsia="Calibri"/>
                <w:sz w:val="20"/>
                <w:szCs w:val="20"/>
                <w:lang w:eastAsia="en-US"/>
              </w:rPr>
            </w:pPr>
          </w:p>
        </w:tc>
        <w:tc>
          <w:tcPr>
            <w:tcW w:w="1576" w:type="dxa"/>
            <w:shd w:val="clear" w:color="auto" w:fill="auto"/>
            <w:vAlign w:val="center"/>
          </w:tcPr>
          <w:p w:rsidR="00074165" w:rsidRPr="005D5173" w:rsidRDefault="00074165" w:rsidP="00074165">
            <w:pPr>
              <w:jc w:val="center"/>
              <w:rPr>
                <w:rFonts w:eastAsia="Calibri"/>
                <w:sz w:val="20"/>
                <w:szCs w:val="20"/>
                <w:lang w:eastAsia="en-US"/>
              </w:rPr>
            </w:pPr>
          </w:p>
        </w:tc>
        <w:tc>
          <w:tcPr>
            <w:tcW w:w="1490" w:type="dxa"/>
            <w:shd w:val="clear" w:color="auto" w:fill="auto"/>
            <w:vAlign w:val="center"/>
          </w:tcPr>
          <w:p w:rsidR="00074165" w:rsidRPr="005D5173" w:rsidRDefault="00074165" w:rsidP="00074165">
            <w:pPr>
              <w:jc w:val="center"/>
              <w:rPr>
                <w:rFonts w:eastAsia="Calibri"/>
                <w:sz w:val="20"/>
                <w:szCs w:val="20"/>
                <w:lang w:eastAsia="en-US"/>
              </w:rPr>
            </w:pPr>
          </w:p>
        </w:tc>
        <w:tc>
          <w:tcPr>
            <w:tcW w:w="1572" w:type="dxa"/>
            <w:shd w:val="clear" w:color="auto" w:fill="auto"/>
            <w:vAlign w:val="center"/>
          </w:tcPr>
          <w:p w:rsidR="00074165" w:rsidRPr="005D5173" w:rsidRDefault="00074165" w:rsidP="00074165">
            <w:pPr>
              <w:jc w:val="center"/>
              <w:rPr>
                <w:rFonts w:eastAsia="Calibri"/>
                <w:sz w:val="20"/>
                <w:szCs w:val="20"/>
                <w:lang w:eastAsia="en-US"/>
              </w:rPr>
            </w:pP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245,9</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tcPr>
          <w:p w:rsidR="00074165" w:rsidRPr="005D5173" w:rsidRDefault="00074165" w:rsidP="00074165">
            <w:pPr>
              <w:rPr>
                <w:sz w:val="20"/>
                <w:szCs w:val="20"/>
              </w:rPr>
            </w:pPr>
            <w:r w:rsidRPr="005D5173">
              <w:rPr>
                <w:sz w:val="20"/>
                <w:szCs w:val="20"/>
              </w:rPr>
              <w:t>Комплекс процессных мероприятий</w:t>
            </w:r>
          </w:p>
          <w:p w:rsidR="00074165" w:rsidRPr="005D5173" w:rsidRDefault="00074165" w:rsidP="00074165">
            <w:pPr>
              <w:rPr>
                <w:sz w:val="20"/>
                <w:szCs w:val="20"/>
              </w:rPr>
            </w:pPr>
            <w:r w:rsidRPr="005D5173">
              <w:rPr>
                <w:sz w:val="20"/>
                <w:szCs w:val="20"/>
              </w:rPr>
              <w:t>«Обеспечение доступа к информационным ресурсам»</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sz w:val="20"/>
                <w:szCs w:val="20"/>
              </w:rPr>
              <w:t>Мероприятие. «Круглосуточный доступ к информационным ресурсам»</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326,7</w:t>
            </w:r>
          </w:p>
        </w:tc>
      </w:tr>
      <w:tr w:rsidR="00074165" w:rsidRPr="005D5173" w:rsidTr="00074165">
        <w:trPr>
          <w:cantSplit/>
          <w:jc w:val="center"/>
        </w:trPr>
        <w:tc>
          <w:tcPr>
            <w:tcW w:w="407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shd w:val="clear" w:color="auto" w:fill="auto"/>
          </w:tcPr>
          <w:p w:rsidR="00074165" w:rsidRPr="005D5173" w:rsidRDefault="00074165" w:rsidP="00074165">
            <w:pPr>
              <w:jc w:val="center"/>
              <w:rPr>
                <w:rFonts w:eastAsia="Calibri"/>
                <w:sz w:val="20"/>
                <w:szCs w:val="20"/>
              </w:rPr>
            </w:pP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sectPr w:rsidR="00074165" w:rsidRPr="005D5173" w:rsidSect="00074165">
          <w:pgSz w:w="16838" w:h="11906" w:orient="landscape"/>
          <w:pgMar w:top="567" w:right="567" w:bottom="851" w:left="1134" w:header="709" w:footer="709" w:gutter="0"/>
          <w:cols w:space="708"/>
          <w:docGrid w:linePitch="360"/>
        </w:sectPr>
      </w:pPr>
    </w:p>
    <w:p w:rsidR="00074165" w:rsidRPr="005D5173" w:rsidRDefault="00074165" w:rsidP="00074165">
      <w:pPr>
        <w:jc w:val="center"/>
        <w:rPr>
          <w:b/>
          <w:sz w:val="20"/>
          <w:szCs w:val="20"/>
        </w:rPr>
      </w:pPr>
      <w:r w:rsidRPr="005D5173">
        <w:rPr>
          <w:b/>
          <w:sz w:val="20"/>
          <w:szCs w:val="20"/>
        </w:rPr>
        <w:lastRenderedPageBreak/>
        <w:t xml:space="preserve">Условия и порядок софинансирования </w:t>
      </w:r>
      <w:proofErr w:type="gramStart"/>
      <w:r w:rsidRPr="005D5173">
        <w:rPr>
          <w:b/>
          <w:sz w:val="20"/>
          <w:szCs w:val="20"/>
        </w:rPr>
        <w:t>из</w:t>
      </w:r>
      <w:proofErr w:type="gramEnd"/>
    </w:p>
    <w:p w:rsidR="00074165" w:rsidRPr="005D5173" w:rsidRDefault="00074165" w:rsidP="00074165">
      <w:pPr>
        <w:jc w:val="center"/>
        <w:rPr>
          <w:b/>
          <w:sz w:val="20"/>
          <w:szCs w:val="20"/>
        </w:rPr>
      </w:pPr>
      <w:r w:rsidRPr="005D5173">
        <w:rPr>
          <w:b/>
          <w:sz w:val="20"/>
          <w:szCs w:val="20"/>
        </w:rPr>
        <w:t xml:space="preserve"> федерального бюджета и областного бюджетов</w:t>
      </w:r>
    </w:p>
    <w:p w:rsidR="00074165" w:rsidRPr="005D5173" w:rsidRDefault="00074165" w:rsidP="00074165">
      <w:pPr>
        <w:jc w:val="center"/>
        <w:rPr>
          <w:b/>
          <w:sz w:val="20"/>
          <w:szCs w:val="20"/>
        </w:rPr>
      </w:pPr>
    </w:p>
    <w:p w:rsidR="00074165" w:rsidRPr="005D5173" w:rsidRDefault="00074165" w:rsidP="00074165">
      <w:pPr>
        <w:autoSpaceDE w:val="0"/>
        <w:autoSpaceDN w:val="0"/>
        <w:adjustRightInd w:val="0"/>
        <w:ind w:firstLine="709"/>
        <w:jc w:val="both"/>
        <w:rPr>
          <w:bCs/>
          <w:sz w:val="20"/>
          <w:szCs w:val="20"/>
        </w:rPr>
      </w:pPr>
      <w:r w:rsidRPr="005D5173">
        <w:rPr>
          <w:bCs/>
          <w:sz w:val="20"/>
          <w:szCs w:val="20"/>
        </w:rPr>
        <w:t>Подпрограммой не предусмотрено софинансирование из федерального и областного бюджетов.</w:t>
      </w:r>
    </w:p>
    <w:p w:rsidR="00074165" w:rsidRPr="005D5173" w:rsidRDefault="00074165" w:rsidP="00074165">
      <w:pPr>
        <w:pStyle w:val="ConsPlusNormal"/>
        <w:ind w:left="360"/>
        <w:jc w:val="center"/>
        <w:outlineLvl w:val="0"/>
        <w:rPr>
          <w:rFonts w:ascii="Times New Roman" w:hAnsi="Times New Roman"/>
          <w:sz w:val="20"/>
          <w:szCs w:val="20"/>
        </w:rPr>
        <w:sectPr w:rsidR="00074165" w:rsidRPr="005D5173" w:rsidSect="00074165">
          <w:pgSz w:w="11906" w:h="16838"/>
          <w:pgMar w:top="567" w:right="851" w:bottom="1134" w:left="567"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lastRenderedPageBreak/>
        <w:t xml:space="preserve">Подпрограмма (направление) 3 </w:t>
      </w: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t>«Совершенствование межбюджетных отношений в Молчановском районе»</w:t>
      </w:r>
    </w:p>
    <w:p w:rsidR="00074165" w:rsidRPr="005D5173" w:rsidRDefault="00074165" w:rsidP="00074165">
      <w:pPr>
        <w:rPr>
          <w:sz w:val="20"/>
          <w:szCs w:val="20"/>
        </w:rPr>
      </w:pPr>
    </w:p>
    <w:p w:rsidR="00074165" w:rsidRPr="005D5173" w:rsidRDefault="00074165" w:rsidP="00074165">
      <w:pPr>
        <w:jc w:val="center"/>
        <w:rPr>
          <w:sz w:val="20"/>
          <w:szCs w:val="20"/>
        </w:rPr>
      </w:pPr>
      <w:r w:rsidRPr="005D5173">
        <w:rPr>
          <w:sz w:val="20"/>
          <w:szCs w:val="20"/>
        </w:rPr>
        <w:t>Паспорт подпрограммы 3</w:t>
      </w:r>
    </w:p>
    <w:p w:rsidR="00074165" w:rsidRPr="005D5173" w:rsidRDefault="00074165" w:rsidP="00074165">
      <w:pPr>
        <w:jc w:val="center"/>
        <w:rPr>
          <w:sz w:val="20"/>
          <w:szCs w:val="20"/>
        </w:rPr>
      </w:pPr>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1559"/>
        <w:gridCol w:w="1072"/>
        <w:gridCol w:w="62"/>
        <w:gridCol w:w="775"/>
        <w:gridCol w:w="217"/>
        <w:gridCol w:w="775"/>
        <w:gridCol w:w="218"/>
        <w:gridCol w:w="775"/>
        <w:gridCol w:w="217"/>
        <w:gridCol w:w="992"/>
        <w:gridCol w:w="284"/>
        <w:gridCol w:w="708"/>
        <w:gridCol w:w="80"/>
        <w:gridCol w:w="1418"/>
      </w:tblGrid>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Наименование подпрограммы</w:t>
            </w:r>
          </w:p>
        </w:tc>
        <w:tc>
          <w:tcPr>
            <w:tcW w:w="9152" w:type="dxa"/>
            <w:gridSpan w:val="14"/>
            <w:shd w:val="clear" w:color="auto" w:fill="auto"/>
            <w:vAlign w:val="center"/>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Совершенствование межбюджетных отношений в Молчановском районе</w:t>
            </w:r>
          </w:p>
        </w:tc>
      </w:tr>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Соисполнитель муниципальной программы (ответственный за подпрограмму (направление) 3)</w:t>
            </w:r>
          </w:p>
        </w:tc>
        <w:tc>
          <w:tcPr>
            <w:tcW w:w="9152" w:type="dxa"/>
            <w:gridSpan w:val="14"/>
            <w:shd w:val="clear" w:color="auto" w:fill="auto"/>
            <w:vAlign w:val="center"/>
          </w:tcPr>
          <w:p w:rsidR="00074165" w:rsidRPr="005D5173" w:rsidRDefault="00074165" w:rsidP="00074165">
            <w:pPr>
              <w:spacing w:after="160" w:line="259" w:lineRule="auto"/>
              <w:ind w:left="-391" w:firstLine="391"/>
              <w:rPr>
                <w:rFonts w:eastAsia="Calibri"/>
                <w:bCs/>
                <w:sz w:val="20"/>
                <w:szCs w:val="20"/>
                <w:lang w:eastAsia="en-US"/>
              </w:rPr>
            </w:pPr>
            <w:r w:rsidRPr="005D5173">
              <w:rPr>
                <w:rFonts w:eastAsia="Calibri"/>
                <w:bCs/>
                <w:sz w:val="20"/>
                <w:szCs w:val="20"/>
                <w:lang w:eastAsia="en-US"/>
              </w:rPr>
              <w:t xml:space="preserve">Управление финансов Администрации Молчановского района </w:t>
            </w:r>
          </w:p>
        </w:tc>
      </w:tr>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Участники подпрограммы 3</w:t>
            </w:r>
          </w:p>
        </w:tc>
        <w:tc>
          <w:tcPr>
            <w:tcW w:w="9152" w:type="dxa"/>
            <w:gridSpan w:val="14"/>
            <w:shd w:val="clear" w:color="auto" w:fill="auto"/>
            <w:vAlign w:val="center"/>
          </w:tcPr>
          <w:p w:rsidR="00074165" w:rsidRPr="005D5173" w:rsidRDefault="00074165" w:rsidP="00074165">
            <w:pPr>
              <w:spacing w:after="160" w:line="259" w:lineRule="auto"/>
              <w:rPr>
                <w:rFonts w:eastAsia="Calibri"/>
                <w:bCs/>
                <w:sz w:val="20"/>
                <w:szCs w:val="20"/>
                <w:lang w:eastAsia="en-US"/>
              </w:rPr>
            </w:pPr>
            <w:r w:rsidRPr="005D5173">
              <w:rPr>
                <w:rFonts w:eastAsia="Calibri"/>
                <w:bCs/>
                <w:sz w:val="20"/>
                <w:szCs w:val="20"/>
                <w:lang w:eastAsia="en-US"/>
              </w:rPr>
              <w:t xml:space="preserve">Управление финансов Администрации Молчановского района </w:t>
            </w:r>
          </w:p>
          <w:p w:rsidR="00074165" w:rsidRPr="005D5173" w:rsidRDefault="00074165" w:rsidP="00074165">
            <w:pPr>
              <w:spacing w:after="160" w:line="259" w:lineRule="auto"/>
              <w:rPr>
                <w:rFonts w:eastAsia="Calibri"/>
                <w:bCs/>
                <w:sz w:val="20"/>
                <w:szCs w:val="20"/>
                <w:lang w:eastAsia="en-US"/>
              </w:rPr>
            </w:pPr>
            <w:r w:rsidRPr="005D5173">
              <w:rPr>
                <w:rFonts w:eastAsia="Calibri"/>
                <w:bCs/>
                <w:sz w:val="20"/>
                <w:szCs w:val="20"/>
                <w:lang w:eastAsia="en-US"/>
              </w:rPr>
              <w:t xml:space="preserve">Органы местного самоуправления сельских поселений Молчановского района </w:t>
            </w:r>
          </w:p>
        </w:tc>
      </w:tr>
      <w:tr w:rsidR="00074165" w:rsidRPr="005D5173" w:rsidTr="00074165">
        <w:trPr>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Цель подпрограммы 3</w:t>
            </w:r>
          </w:p>
        </w:tc>
        <w:tc>
          <w:tcPr>
            <w:tcW w:w="9152" w:type="dxa"/>
            <w:gridSpan w:val="14"/>
            <w:shd w:val="clear" w:color="auto" w:fill="auto"/>
            <w:vAlign w:val="center"/>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Совершенствование механизма межбюджетных отношений в Молчановском районе</w:t>
            </w:r>
          </w:p>
        </w:tc>
      </w:tr>
      <w:tr w:rsidR="00074165" w:rsidRPr="005D5173" w:rsidTr="00074165">
        <w:trPr>
          <w:jc w:val="center"/>
        </w:trPr>
        <w:tc>
          <w:tcPr>
            <w:tcW w:w="5382" w:type="dxa"/>
            <w:vMerge w:val="restart"/>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цели Подпрограммы 3 и их значения (с детализацией по годам реализации)</w:t>
            </w:r>
          </w:p>
        </w:tc>
        <w:tc>
          <w:tcPr>
            <w:tcW w:w="2631" w:type="dxa"/>
            <w:gridSpan w:val="2"/>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цели</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jc w:val="both"/>
              <w:rPr>
                <w:rFonts w:eastAsia="Calibri"/>
                <w:sz w:val="20"/>
                <w:szCs w:val="20"/>
                <w:lang w:eastAsia="en-US"/>
              </w:rPr>
            </w:pPr>
            <w:r w:rsidRPr="005D5173">
              <w:rPr>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100,0</w:t>
            </w:r>
          </w:p>
        </w:tc>
      </w:tr>
      <w:tr w:rsidR="00074165" w:rsidRPr="005D5173" w:rsidTr="00074165">
        <w:trPr>
          <w:jc w:val="center"/>
        </w:trPr>
        <w:tc>
          <w:tcPr>
            <w:tcW w:w="5382" w:type="dxa"/>
            <w:vMerge w:val="restart"/>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Задачи подпрограммы 3</w:t>
            </w:r>
          </w:p>
        </w:tc>
        <w:tc>
          <w:tcPr>
            <w:tcW w:w="9152" w:type="dxa"/>
            <w:gridSpan w:val="14"/>
            <w:shd w:val="clear" w:color="auto" w:fill="auto"/>
            <w:vAlign w:val="center"/>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 xml:space="preserve">Задача 1. Создание условий для обеспечения равных финансовых возможностей сельских поселений </w:t>
            </w:r>
            <w:r w:rsidRPr="005D5173">
              <w:rPr>
                <w:rFonts w:eastAsia="Calibri"/>
                <w:sz w:val="20"/>
                <w:szCs w:val="20"/>
                <w:lang w:eastAsia="en-US"/>
              </w:rPr>
              <w:lastRenderedPageBreak/>
              <w:t>Молчановского района по решению вопросов местного значения</w:t>
            </w:r>
          </w:p>
        </w:tc>
      </w:tr>
      <w:tr w:rsidR="00074165" w:rsidRPr="005D5173" w:rsidTr="00074165">
        <w:trPr>
          <w:jc w:val="center"/>
        </w:trPr>
        <w:tc>
          <w:tcPr>
            <w:tcW w:w="5382" w:type="dxa"/>
            <w:vMerge/>
          </w:tcPr>
          <w:p w:rsidR="00074165" w:rsidRPr="005D5173" w:rsidRDefault="00074165" w:rsidP="00074165">
            <w:pPr>
              <w:widowControl w:val="0"/>
              <w:autoSpaceDE w:val="0"/>
              <w:autoSpaceDN w:val="0"/>
              <w:rPr>
                <w:rFonts w:eastAsia="Calibri"/>
                <w:sz w:val="20"/>
                <w:szCs w:val="20"/>
                <w:lang w:eastAsia="en-US"/>
              </w:rPr>
            </w:pPr>
          </w:p>
        </w:tc>
        <w:tc>
          <w:tcPr>
            <w:tcW w:w="9152" w:type="dxa"/>
            <w:gridSpan w:val="14"/>
            <w:shd w:val="clear" w:color="auto" w:fill="auto"/>
            <w:vAlign w:val="center"/>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074165" w:rsidRPr="005D5173" w:rsidTr="00074165">
        <w:trPr>
          <w:jc w:val="center"/>
        </w:trPr>
        <w:tc>
          <w:tcPr>
            <w:tcW w:w="5382" w:type="dxa"/>
            <w:vMerge w:val="restart"/>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задач подпрограммы 3 и их значения (с детализацией по годам реализации)</w:t>
            </w:r>
          </w:p>
        </w:tc>
        <w:tc>
          <w:tcPr>
            <w:tcW w:w="2631" w:type="dxa"/>
            <w:gridSpan w:val="2"/>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задач</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382" w:type="dxa"/>
            <w:vMerge/>
          </w:tcPr>
          <w:p w:rsidR="00074165" w:rsidRPr="005D5173" w:rsidRDefault="00074165" w:rsidP="00074165">
            <w:pPr>
              <w:widowControl w:val="0"/>
              <w:autoSpaceDE w:val="0"/>
              <w:autoSpaceDN w:val="0"/>
              <w:rPr>
                <w:rFonts w:eastAsia="Calibri"/>
                <w:sz w:val="20"/>
                <w:szCs w:val="20"/>
                <w:lang w:eastAsia="en-US"/>
              </w:rPr>
            </w:pPr>
          </w:p>
        </w:tc>
        <w:tc>
          <w:tcPr>
            <w:tcW w:w="9152" w:type="dxa"/>
            <w:gridSpan w:val="14"/>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Задача 1. Создание условий для обеспечения равных финансовых возможностей сельских поселений Молчановского района по решению вопросов местного значения</w:t>
            </w:r>
          </w:p>
        </w:tc>
      </w:tr>
      <w:tr w:rsidR="00074165" w:rsidRPr="005D5173" w:rsidTr="00074165">
        <w:trPr>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sz w:val="20"/>
                <w:szCs w:val="20"/>
              </w:rPr>
            </w:pPr>
            <w:r w:rsidRPr="005D5173">
              <w:rPr>
                <w:sz w:val="20"/>
                <w:szCs w:val="20"/>
              </w:rPr>
              <w:t>Минимально гарантированный уровень расчетной бюджетной обеспеченности сельских поселений, %</w:t>
            </w:r>
          </w:p>
          <w:p w:rsidR="00074165" w:rsidRPr="005D5173" w:rsidRDefault="00074165" w:rsidP="00074165">
            <w:pPr>
              <w:widowControl w:val="0"/>
              <w:autoSpaceDE w:val="0"/>
              <w:autoSpaceDN w:val="0"/>
              <w:rPr>
                <w:rFonts w:eastAsia="Calibri"/>
                <w:sz w:val="20"/>
                <w:szCs w:val="20"/>
                <w:lang w:eastAsia="en-US"/>
              </w:rPr>
            </w:pPr>
          </w:p>
        </w:tc>
        <w:tc>
          <w:tcPr>
            <w:tcW w:w="837"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не &lt;90</w:t>
            </w:r>
          </w:p>
        </w:tc>
        <w:tc>
          <w:tcPr>
            <w:tcW w:w="992"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не &lt;90</w:t>
            </w:r>
          </w:p>
        </w:tc>
        <w:tc>
          <w:tcPr>
            <w:tcW w:w="993"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не &lt;90</w:t>
            </w:r>
          </w:p>
        </w:tc>
        <w:tc>
          <w:tcPr>
            <w:tcW w:w="1493" w:type="dxa"/>
            <w:gridSpan w:val="3"/>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не &lt;90</w:t>
            </w:r>
          </w:p>
        </w:tc>
        <w:tc>
          <w:tcPr>
            <w:tcW w:w="788"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не &lt;90</w:t>
            </w:r>
          </w:p>
        </w:tc>
        <w:tc>
          <w:tcPr>
            <w:tcW w:w="1418" w:type="dxa"/>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не &lt;90</w:t>
            </w:r>
          </w:p>
        </w:tc>
      </w:tr>
      <w:tr w:rsidR="00074165" w:rsidRPr="005D5173" w:rsidTr="00074165">
        <w:trPr>
          <w:jc w:val="center"/>
        </w:trPr>
        <w:tc>
          <w:tcPr>
            <w:tcW w:w="5382" w:type="dxa"/>
            <w:vMerge w:val="restart"/>
            <w:tcBorders>
              <w:top w:val="nil"/>
            </w:tcBorders>
            <w:vAlign w:val="center"/>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sz w:val="20"/>
                <w:szCs w:val="20"/>
              </w:rPr>
            </w:pPr>
            <w:r w:rsidRPr="005D5173">
              <w:rPr>
                <w:sz w:val="20"/>
                <w:szCs w:val="20"/>
              </w:rPr>
              <w:t xml:space="preserve">Степень напряженности исполнения бюджетов </w:t>
            </w:r>
          </w:p>
        </w:tc>
        <w:tc>
          <w:tcPr>
            <w:tcW w:w="837" w:type="dxa"/>
            <w:gridSpan w:val="2"/>
            <w:vMerge w:val="restart"/>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свыше 75</w:t>
            </w:r>
          </w:p>
        </w:tc>
        <w:tc>
          <w:tcPr>
            <w:tcW w:w="992" w:type="dxa"/>
            <w:gridSpan w:val="2"/>
            <w:vMerge w:val="restart"/>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свыше 75</w:t>
            </w:r>
          </w:p>
        </w:tc>
        <w:tc>
          <w:tcPr>
            <w:tcW w:w="993" w:type="dxa"/>
            <w:gridSpan w:val="2"/>
            <w:vMerge w:val="restart"/>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свыше 75</w:t>
            </w:r>
          </w:p>
        </w:tc>
        <w:tc>
          <w:tcPr>
            <w:tcW w:w="1493" w:type="dxa"/>
            <w:gridSpan w:val="3"/>
            <w:vMerge w:val="restart"/>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свыше 75</w:t>
            </w:r>
          </w:p>
        </w:tc>
        <w:tc>
          <w:tcPr>
            <w:tcW w:w="788" w:type="dxa"/>
            <w:gridSpan w:val="2"/>
            <w:vMerge w:val="restart"/>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свыше 75</w:t>
            </w:r>
          </w:p>
        </w:tc>
        <w:tc>
          <w:tcPr>
            <w:tcW w:w="1418" w:type="dxa"/>
            <w:vMerge w:val="restart"/>
            <w:vAlign w:val="center"/>
          </w:tcPr>
          <w:p w:rsidR="00074165" w:rsidRPr="005D5173" w:rsidRDefault="00074165" w:rsidP="00074165">
            <w:pPr>
              <w:spacing w:after="160" w:line="259" w:lineRule="auto"/>
              <w:jc w:val="center"/>
              <w:rPr>
                <w:rFonts w:eastAsia="Calibri"/>
                <w:sz w:val="20"/>
                <w:szCs w:val="20"/>
                <w:lang w:eastAsia="en-US"/>
              </w:rPr>
            </w:pPr>
          </w:p>
        </w:tc>
      </w:tr>
      <w:tr w:rsidR="00074165" w:rsidRPr="005D5173" w:rsidTr="00074165">
        <w:trPr>
          <w:trHeight w:val="465"/>
          <w:jc w:val="center"/>
        </w:trPr>
        <w:tc>
          <w:tcPr>
            <w:tcW w:w="5382" w:type="dxa"/>
            <w:vMerge/>
            <w:vAlign w:val="center"/>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sz w:val="20"/>
                <w:szCs w:val="20"/>
              </w:rPr>
            </w:pPr>
          </w:p>
        </w:tc>
        <w:tc>
          <w:tcPr>
            <w:tcW w:w="837"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992"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993"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1493" w:type="dxa"/>
            <w:gridSpan w:val="3"/>
            <w:vMerge/>
            <w:vAlign w:val="center"/>
          </w:tcPr>
          <w:p w:rsidR="00074165" w:rsidRPr="005D5173" w:rsidRDefault="00074165" w:rsidP="00074165">
            <w:pPr>
              <w:spacing w:after="160" w:line="259" w:lineRule="auto"/>
              <w:jc w:val="center"/>
              <w:rPr>
                <w:rFonts w:eastAsia="Calibri"/>
                <w:sz w:val="20"/>
                <w:szCs w:val="20"/>
                <w:lang w:eastAsia="en-US"/>
              </w:rPr>
            </w:pPr>
          </w:p>
        </w:tc>
        <w:tc>
          <w:tcPr>
            <w:tcW w:w="788"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1418" w:type="dxa"/>
            <w:vMerge/>
            <w:vAlign w:val="center"/>
          </w:tcPr>
          <w:p w:rsidR="00074165" w:rsidRPr="005D5173" w:rsidRDefault="00074165" w:rsidP="00074165">
            <w:pPr>
              <w:spacing w:after="160" w:line="259" w:lineRule="auto"/>
              <w:jc w:val="center"/>
              <w:rPr>
                <w:rFonts w:eastAsia="Calibri"/>
                <w:sz w:val="20"/>
                <w:szCs w:val="20"/>
                <w:lang w:eastAsia="en-US"/>
              </w:rPr>
            </w:pPr>
          </w:p>
        </w:tc>
      </w:tr>
      <w:tr w:rsidR="00074165" w:rsidRPr="005D5173" w:rsidTr="00074165">
        <w:trPr>
          <w:trHeight w:val="465"/>
          <w:jc w:val="center"/>
        </w:trPr>
        <w:tc>
          <w:tcPr>
            <w:tcW w:w="5382" w:type="dxa"/>
            <w:vMerge/>
            <w:vAlign w:val="center"/>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sz w:val="20"/>
                <w:szCs w:val="20"/>
              </w:rPr>
            </w:pPr>
          </w:p>
        </w:tc>
        <w:tc>
          <w:tcPr>
            <w:tcW w:w="837"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992"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993"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1493" w:type="dxa"/>
            <w:gridSpan w:val="3"/>
            <w:vMerge/>
            <w:vAlign w:val="center"/>
          </w:tcPr>
          <w:p w:rsidR="00074165" w:rsidRPr="005D5173" w:rsidRDefault="00074165" w:rsidP="00074165">
            <w:pPr>
              <w:spacing w:after="160" w:line="259" w:lineRule="auto"/>
              <w:jc w:val="center"/>
              <w:rPr>
                <w:rFonts w:eastAsia="Calibri"/>
                <w:sz w:val="20"/>
                <w:szCs w:val="20"/>
                <w:lang w:eastAsia="en-US"/>
              </w:rPr>
            </w:pPr>
          </w:p>
        </w:tc>
        <w:tc>
          <w:tcPr>
            <w:tcW w:w="788" w:type="dxa"/>
            <w:gridSpan w:val="2"/>
            <w:vMerge/>
            <w:vAlign w:val="center"/>
          </w:tcPr>
          <w:p w:rsidR="00074165" w:rsidRPr="005D5173" w:rsidRDefault="00074165" w:rsidP="00074165">
            <w:pPr>
              <w:spacing w:after="160" w:line="259" w:lineRule="auto"/>
              <w:jc w:val="center"/>
              <w:rPr>
                <w:rFonts w:eastAsia="Calibri"/>
                <w:sz w:val="20"/>
                <w:szCs w:val="20"/>
                <w:lang w:eastAsia="en-US"/>
              </w:rPr>
            </w:pPr>
          </w:p>
        </w:tc>
        <w:tc>
          <w:tcPr>
            <w:tcW w:w="1418" w:type="dxa"/>
            <w:vMerge/>
            <w:vAlign w:val="center"/>
          </w:tcPr>
          <w:p w:rsidR="00074165" w:rsidRPr="005D5173" w:rsidRDefault="00074165" w:rsidP="00074165">
            <w:pPr>
              <w:spacing w:after="160" w:line="259" w:lineRule="auto"/>
              <w:jc w:val="center"/>
              <w:rPr>
                <w:rFonts w:eastAsia="Calibri"/>
                <w:sz w:val="20"/>
                <w:szCs w:val="20"/>
                <w:lang w:eastAsia="en-US"/>
              </w:rPr>
            </w:pPr>
          </w:p>
        </w:tc>
      </w:tr>
      <w:tr w:rsidR="00074165" w:rsidRPr="005D5173" w:rsidTr="00074165">
        <w:trPr>
          <w:trHeight w:val="540"/>
          <w:jc w:val="center"/>
        </w:trPr>
        <w:tc>
          <w:tcPr>
            <w:tcW w:w="5382" w:type="dxa"/>
            <w:vMerge/>
            <w:vAlign w:val="center"/>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sz w:val="20"/>
                <w:szCs w:val="20"/>
              </w:rPr>
            </w:pPr>
            <w:r w:rsidRPr="005D5173">
              <w:rPr>
                <w:sz w:val="20"/>
                <w:szCs w:val="20"/>
              </w:rPr>
              <w:t>поселений, %</w:t>
            </w:r>
          </w:p>
        </w:tc>
        <w:tc>
          <w:tcPr>
            <w:tcW w:w="837" w:type="dxa"/>
            <w:gridSpan w:val="2"/>
            <w:vAlign w:val="center"/>
          </w:tcPr>
          <w:p w:rsidR="00074165" w:rsidRPr="005D5173" w:rsidRDefault="00074165" w:rsidP="00074165">
            <w:pPr>
              <w:spacing w:after="160" w:line="259" w:lineRule="auto"/>
              <w:jc w:val="center"/>
              <w:rPr>
                <w:rFonts w:eastAsia="Calibri"/>
                <w:sz w:val="20"/>
                <w:szCs w:val="20"/>
                <w:lang w:eastAsia="en-US"/>
              </w:rPr>
            </w:pPr>
          </w:p>
        </w:tc>
        <w:tc>
          <w:tcPr>
            <w:tcW w:w="992" w:type="dxa"/>
            <w:gridSpan w:val="2"/>
            <w:vAlign w:val="center"/>
          </w:tcPr>
          <w:p w:rsidR="00074165" w:rsidRPr="005D5173" w:rsidRDefault="00074165" w:rsidP="00074165">
            <w:pPr>
              <w:spacing w:after="160" w:line="259" w:lineRule="auto"/>
              <w:jc w:val="center"/>
              <w:rPr>
                <w:rFonts w:eastAsia="Calibri"/>
                <w:sz w:val="20"/>
                <w:szCs w:val="20"/>
                <w:lang w:eastAsia="en-US"/>
              </w:rPr>
            </w:pPr>
          </w:p>
        </w:tc>
        <w:tc>
          <w:tcPr>
            <w:tcW w:w="993" w:type="dxa"/>
            <w:gridSpan w:val="2"/>
            <w:vAlign w:val="center"/>
          </w:tcPr>
          <w:p w:rsidR="00074165" w:rsidRPr="005D5173" w:rsidRDefault="00074165" w:rsidP="00074165">
            <w:pPr>
              <w:spacing w:after="160" w:line="259" w:lineRule="auto"/>
              <w:jc w:val="center"/>
              <w:rPr>
                <w:rFonts w:eastAsia="Calibri"/>
                <w:sz w:val="20"/>
                <w:szCs w:val="20"/>
                <w:lang w:eastAsia="en-US"/>
              </w:rPr>
            </w:pPr>
          </w:p>
        </w:tc>
        <w:tc>
          <w:tcPr>
            <w:tcW w:w="1493" w:type="dxa"/>
            <w:gridSpan w:val="3"/>
            <w:vAlign w:val="center"/>
          </w:tcPr>
          <w:p w:rsidR="00074165" w:rsidRPr="005D5173" w:rsidRDefault="00074165" w:rsidP="00074165">
            <w:pPr>
              <w:spacing w:after="160" w:line="259" w:lineRule="auto"/>
              <w:jc w:val="center"/>
              <w:rPr>
                <w:rFonts w:eastAsia="Calibri"/>
                <w:sz w:val="20"/>
                <w:szCs w:val="20"/>
                <w:lang w:eastAsia="en-US"/>
              </w:rPr>
            </w:pPr>
          </w:p>
        </w:tc>
        <w:tc>
          <w:tcPr>
            <w:tcW w:w="788" w:type="dxa"/>
            <w:gridSpan w:val="2"/>
            <w:vAlign w:val="center"/>
          </w:tcPr>
          <w:p w:rsidR="00074165" w:rsidRPr="005D5173" w:rsidRDefault="00074165" w:rsidP="00074165">
            <w:pPr>
              <w:spacing w:after="160" w:line="259" w:lineRule="auto"/>
              <w:jc w:val="center"/>
              <w:rPr>
                <w:rFonts w:eastAsia="Calibri"/>
                <w:sz w:val="20"/>
                <w:szCs w:val="20"/>
                <w:lang w:eastAsia="en-US"/>
              </w:rPr>
            </w:pPr>
          </w:p>
        </w:tc>
        <w:tc>
          <w:tcPr>
            <w:tcW w:w="1418" w:type="dxa"/>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свыше 75</w:t>
            </w:r>
          </w:p>
        </w:tc>
      </w:tr>
      <w:tr w:rsidR="00074165" w:rsidRPr="005D5173" w:rsidTr="00074165">
        <w:trPr>
          <w:jc w:val="center"/>
        </w:trPr>
        <w:tc>
          <w:tcPr>
            <w:tcW w:w="5382" w:type="dxa"/>
            <w:vMerge/>
            <w:vAlign w:val="center"/>
          </w:tcPr>
          <w:p w:rsidR="00074165" w:rsidRPr="005D5173" w:rsidRDefault="00074165" w:rsidP="00074165">
            <w:pPr>
              <w:rPr>
                <w:sz w:val="20"/>
                <w:szCs w:val="20"/>
                <w:lang w:eastAsia="en-US"/>
              </w:rPr>
            </w:pPr>
          </w:p>
        </w:tc>
        <w:tc>
          <w:tcPr>
            <w:tcW w:w="9152" w:type="dxa"/>
            <w:gridSpan w:val="14"/>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Задача 2.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074165" w:rsidRPr="005D5173" w:rsidTr="00074165">
        <w:trPr>
          <w:trHeight w:val="276"/>
          <w:jc w:val="center"/>
        </w:trPr>
        <w:tc>
          <w:tcPr>
            <w:tcW w:w="5382" w:type="dxa"/>
            <w:vMerge/>
            <w:vAlign w:val="center"/>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jc w:val="center"/>
              <w:rPr>
                <w:sz w:val="20"/>
                <w:szCs w:val="20"/>
              </w:rPr>
            </w:pP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p>
        </w:tc>
      </w:tr>
      <w:tr w:rsidR="00074165" w:rsidRPr="005D5173" w:rsidTr="00074165">
        <w:trPr>
          <w:trHeight w:val="825"/>
          <w:jc w:val="center"/>
        </w:trPr>
        <w:tc>
          <w:tcPr>
            <w:tcW w:w="5382" w:type="dxa"/>
            <w:vMerge/>
            <w:vAlign w:val="center"/>
          </w:tcPr>
          <w:p w:rsidR="00074165" w:rsidRPr="005D5173" w:rsidRDefault="00074165" w:rsidP="00074165">
            <w:pPr>
              <w:rPr>
                <w:sz w:val="20"/>
                <w:szCs w:val="20"/>
                <w:lang w:eastAsia="en-US"/>
              </w:rPr>
            </w:pPr>
          </w:p>
        </w:tc>
        <w:tc>
          <w:tcPr>
            <w:tcW w:w="2631" w:type="dxa"/>
            <w:gridSpan w:val="2"/>
            <w:tcBorders>
              <w:top w:val="single" w:sz="4" w:space="0" w:color="auto"/>
            </w:tcBorders>
            <w:vAlign w:val="center"/>
          </w:tcPr>
          <w:p w:rsidR="00074165" w:rsidRPr="005D5173" w:rsidRDefault="00074165" w:rsidP="00074165">
            <w:pPr>
              <w:widowControl w:val="0"/>
              <w:autoSpaceDE w:val="0"/>
              <w:autoSpaceDN w:val="0"/>
              <w:rPr>
                <w:sz w:val="20"/>
                <w:szCs w:val="20"/>
              </w:rPr>
            </w:pPr>
            <w:r w:rsidRPr="005D5173">
              <w:rPr>
                <w:sz w:val="20"/>
                <w:szCs w:val="20"/>
              </w:rPr>
              <w:t>Количество граждан, состоящих на воинском учете, человек</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1347</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1347</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1347</w:t>
            </w: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1347</w:t>
            </w: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1347</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1347</w:t>
            </w:r>
          </w:p>
        </w:tc>
      </w:tr>
      <w:tr w:rsidR="00074165" w:rsidRPr="005D5173" w:rsidTr="00074165">
        <w:trPr>
          <w:jc w:val="center"/>
        </w:trPr>
        <w:tc>
          <w:tcPr>
            <w:tcW w:w="5382" w:type="dxa"/>
            <w:vAlign w:val="center"/>
          </w:tcPr>
          <w:p w:rsidR="00074165" w:rsidRPr="005D5173" w:rsidRDefault="00074165" w:rsidP="00074165">
            <w:pPr>
              <w:rPr>
                <w:sz w:val="20"/>
                <w:szCs w:val="20"/>
                <w:lang w:eastAsia="en-US"/>
              </w:rPr>
            </w:pPr>
            <w:r w:rsidRPr="005D5173">
              <w:rPr>
                <w:rFonts w:eastAsia="Calibri"/>
                <w:sz w:val="20"/>
                <w:szCs w:val="20"/>
                <w:lang w:eastAsia="en-US"/>
              </w:rPr>
              <w:t>Сроки реализации подпрограммы 3</w:t>
            </w:r>
          </w:p>
        </w:tc>
        <w:tc>
          <w:tcPr>
            <w:tcW w:w="9152" w:type="dxa"/>
            <w:gridSpan w:val="14"/>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2022 - 2027 годы с прогнозом на 2028 и 2029 годы</w:t>
            </w:r>
          </w:p>
        </w:tc>
      </w:tr>
      <w:tr w:rsidR="00074165" w:rsidRPr="005D5173" w:rsidTr="00074165">
        <w:trPr>
          <w:jc w:val="center"/>
        </w:trPr>
        <w:tc>
          <w:tcPr>
            <w:tcW w:w="5382" w:type="dxa"/>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Объем и источники финансирования подпрограммы 3 (с детализацией по годам реализации, тыс. рублей)</w:t>
            </w:r>
          </w:p>
        </w:tc>
        <w:tc>
          <w:tcPr>
            <w:tcW w:w="1559"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Источники</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Всего</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992"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9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федеральный бюджет (по согласованию) (прогноз)</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4 356,5</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1 315,8</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1 450,9</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1 589,8</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49 336,8</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16 409,0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16 439,5</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16 488,3</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 xml:space="preserve">местный бюджет </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76 767,1</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32 267,1</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r>
      <w:tr w:rsidR="00074165" w:rsidRPr="005D5173" w:rsidTr="00074165">
        <w:trPr>
          <w:trHeight w:val="1331"/>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134"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134"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всего по источникам</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126 103,9</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48 676,1</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25 339,5</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25 388,3</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8 900,0</w:t>
            </w:r>
          </w:p>
        </w:tc>
      </w:tr>
    </w:tbl>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jc w:val="center"/>
        <w:rPr>
          <w:sz w:val="20"/>
          <w:szCs w:val="20"/>
        </w:rPr>
      </w:pPr>
      <w:r w:rsidRPr="005D5173">
        <w:rPr>
          <w:sz w:val="20"/>
          <w:szCs w:val="20"/>
        </w:rPr>
        <w:br w:type="page"/>
      </w:r>
      <w:r w:rsidRPr="005D5173">
        <w:rPr>
          <w:sz w:val="20"/>
          <w:szCs w:val="20"/>
        </w:rPr>
        <w:lastRenderedPageBreak/>
        <w:t>Перечень показателей цели, задач подпрограммы 3, сведения о порядке сбора информации</w:t>
      </w: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t>по показателям и методике их расчета</w:t>
      </w:r>
    </w:p>
    <w:p w:rsidR="00074165" w:rsidRPr="005D5173" w:rsidRDefault="00074165" w:rsidP="00074165">
      <w:pPr>
        <w:widowControl w:val="0"/>
        <w:tabs>
          <w:tab w:val="left" w:pos="540"/>
        </w:tabs>
        <w:autoSpaceDE w:val="0"/>
        <w:autoSpaceDN w:val="0"/>
        <w:ind w:left="360"/>
        <w:jc w:val="center"/>
        <w:rPr>
          <w:rFonts w:eastAsia="Calibri"/>
          <w:sz w:val="20"/>
          <w:szCs w:val="20"/>
        </w:rPr>
      </w:pPr>
    </w:p>
    <w:tbl>
      <w:tblPr>
        <w:tblW w:w="15533" w:type="dxa"/>
        <w:jc w:val="center"/>
        <w:tblInd w:w="-505" w:type="dxa"/>
        <w:tblLayout w:type="fixed"/>
        <w:tblCellMar>
          <w:top w:w="75" w:type="dxa"/>
          <w:left w:w="0" w:type="dxa"/>
          <w:bottom w:w="75" w:type="dxa"/>
          <w:right w:w="0" w:type="dxa"/>
        </w:tblCellMar>
        <w:tblLook w:val="0000" w:firstRow="0" w:lastRow="0" w:firstColumn="0" w:lastColumn="0" w:noHBand="0" w:noVBand="0"/>
      </w:tblPr>
      <w:tblGrid>
        <w:gridCol w:w="540"/>
        <w:gridCol w:w="27"/>
        <w:gridCol w:w="1728"/>
        <w:gridCol w:w="115"/>
        <w:gridCol w:w="1145"/>
        <w:gridCol w:w="131"/>
        <w:gridCol w:w="1354"/>
        <w:gridCol w:w="63"/>
        <w:gridCol w:w="1276"/>
        <w:gridCol w:w="370"/>
        <w:gridCol w:w="1413"/>
        <w:gridCol w:w="192"/>
        <w:gridCol w:w="2445"/>
        <w:gridCol w:w="57"/>
        <w:gridCol w:w="1559"/>
        <w:gridCol w:w="34"/>
        <w:gridCol w:w="1499"/>
        <w:gridCol w:w="226"/>
        <w:gridCol w:w="1359"/>
      </w:tblGrid>
      <w:tr w:rsidR="00074165" w:rsidRPr="005D5173" w:rsidTr="00074165">
        <w:trPr>
          <w:jc w:val="center"/>
        </w:trPr>
        <w:tc>
          <w:tcPr>
            <w:tcW w:w="5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пп</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Наименование показателя</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Единица измерения</w:t>
            </w:r>
          </w:p>
        </w:tc>
        <w:tc>
          <w:tcPr>
            <w:tcW w:w="1417"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Периодичность сбора данных </w:t>
            </w:r>
          </w:p>
        </w:tc>
        <w:tc>
          <w:tcPr>
            <w:tcW w:w="17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Временные характеристики показателя </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Метод сбора информации </w:t>
            </w:r>
          </w:p>
        </w:tc>
        <w:tc>
          <w:tcPr>
            <w:tcW w:w="15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proofErr w:type="gramStart"/>
            <w:r w:rsidRPr="005D5173">
              <w:rPr>
                <w:sz w:val="20"/>
                <w:szCs w:val="20"/>
              </w:rPr>
              <w:t xml:space="preserve">Ответственный за сбор данных по показателю </w:t>
            </w:r>
            <w:proofErr w:type="gramEnd"/>
          </w:p>
        </w:tc>
        <w:tc>
          <w:tcPr>
            <w:tcW w:w="1585"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Дата получения фактического значения показателя</w:t>
            </w:r>
          </w:p>
        </w:tc>
      </w:tr>
      <w:tr w:rsidR="00074165" w:rsidRPr="005D5173" w:rsidTr="00074165">
        <w:trPr>
          <w:jc w:val="center"/>
        </w:trPr>
        <w:tc>
          <w:tcPr>
            <w:tcW w:w="5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5</w:t>
            </w:r>
          </w:p>
        </w:tc>
        <w:tc>
          <w:tcPr>
            <w:tcW w:w="17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6</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8</w:t>
            </w:r>
          </w:p>
        </w:tc>
        <w:tc>
          <w:tcPr>
            <w:tcW w:w="15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9</w:t>
            </w:r>
          </w:p>
        </w:tc>
        <w:tc>
          <w:tcPr>
            <w:tcW w:w="1585"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10</w:t>
            </w:r>
          </w:p>
        </w:tc>
      </w:tr>
      <w:tr w:rsidR="00074165" w:rsidRPr="005D5173" w:rsidTr="00074165">
        <w:trPr>
          <w:jc w:val="center"/>
        </w:trPr>
        <w:tc>
          <w:tcPr>
            <w:tcW w:w="15533" w:type="dxa"/>
            <w:gridSpan w:val="19"/>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 xml:space="preserve"> Показатели цели подпрограммы 3. Обеспечение эффективного использования современных информационных технологий в бюджетном процессе Молчановского района</w:t>
            </w:r>
          </w:p>
        </w:tc>
      </w:tr>
      <w:tr w:rsidR="00074165" w:rsidRPr="005D5173" w:rsidTr="00074165">
        <w:trPr>
          <w:jc w:val="center"/>
        </w:trPr>
        <w:tc>
          <w:tcPr>
            <w:tcW w:w="5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rPr>
                <w:sz w:val="20"/>
                <w:szCs w:val="20"/>
              </w:rPr>
            </w:pPr>
            <w:r w:rsidRPr="005D5173">
              <w:rPr>
                <w:sz w:val="20"/>
                <w:szCs w:val="20"/>
              </w:rPr>
              <w:t xml:space="preserve">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Ежегодно</w:t>
            </w:r>
          </w:p>
        </w:tc>
        <w:tc>
          <w:tcPr>
            <w:tcW w:w="17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На начало отчетного периода</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Дмбу = Рмбу / Рмб x 100%, где:</w:t>
            </w:r>
          </w:p>
          <w:p w:rsidR="00074165" w:rsidRPr="005D5173" w:rsidRDefault="00074165" w:rsidP="00074165">
            <w:pPr>
              <w:autoSpaceDE w:val="0"/>
              <w:autoSpaceDN w:val="0"/>
              <w:adjustRightInd w:val="0"/>
              <w:jc w:val="center"/>
              <w:rPr>
                <w:sz w:val="20"/>
                <w:szCs w:val="20"/>
              </w:rPr>
            </w:pPr>
            <w:r w:rsidRPr="005D5173">
              <w:rPr>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5D5173">
              <w:rPr>
                <w:sz w:val="20"/>
                <w:szCs w:val="20"/>
              </w:rPr>
              <w:t>, (%);</w:t>
            </w:r>
            <w:proofErr w:type="gramEnd"/>
          </w:p>
          <w:p w:rsidR="00074165" w:rsidRPr="005D5173" w:rsidRDefault="00074165" w:rsidP="00074165">
            <w:pPr>
              <w:autoSpaceDE w:val="0"/>
              <w:autoSpaceDN w:val="0"/>
              <w:adjustRightInd w:val="0"/>
              <w:jc w:val="center"/>
              <w:rPr>
                <w:sz w:val="20"/>
                <w:szCs w:val="20"/>
              </w:rPr>
            </w:pPr>
            <w:r w:rsidRPr="005D5173">
              <w:rPr>
                <w:sz w:val="20"/>
                <w:szCs w:val="20"/>
              </w:rPr>
              <w:t>Рмбу - ассигнования, выделяемые в виде финансовой помощи местным бюджетам по утвержденным методикам;</w:t>
            </w:r>
          </w:p>
          <w:p w:rsidR="00074165" w:rsidRPr="005D5173" w:rsidRDefault="00074165" w:rsidP="00074165">
            <w:pPr>
              <w:autoSpaceDE w:val="0"/>
              <w:autoSpaceDN w:val="0"/>
              <w:adjustRightInd w:val="0"/>
              <w:jc w:val="center"/>
              <w:rPr>
                <w:sz w:val="20"/>
                <w:szCs w:val="20"/>
              </w:rPr>
            </w:pPr>
            <w:r w:rsidRPr="005D5173">
              <w:rPr>
                <w:sz w:val="20"/>
                <w:szCs w:val="20"/>
              </w:rPr>
              <w:t>Рмб - ассигнования, выделяемые в виде финансовой помощи местным бюджетам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Ведомственная статистика</w:t>
            </w:r>
          </w:p>
        </w:tc>
        <w:tc>
          <w:tcPr>
            <w:tcW w:w="15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jc w:val="center"/>
              <w:rPr>
                <w:bCs/>
                <w:sz w:val="20"/>
                <w:szCs w:val="20"/>
              </w:rPr>
            </w:pPr>
            <w:r w:rsidRPr="005D5173">
              <w:rPr>
                <w:bCs/>
                <w:sz w:val="20"/>
                <w:szCs w:val="20"/>
              </w:rPr>
              <w:t xml:space="preserve">Управление финансов Администрации Молчановского района </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jc w:val="center"/>
              <w:rPr>
                <w:bCs/>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r w:rsidR="00074165" w:rsidRPr="005D5173" w:rsidTr="00074165">
        <w:trPr>
          <w:jc w:val="center"/>
        </w:trPr>
        <w:tc>
          <w:tcPr>
            <w:tcW w:w="15533" w:type="dxa"/>
            <w:gridSpan w:val="19"/>
            <w:tcBorders>
              <w:top w:val="single" w:sz="4" w:space="0" w:color="auto"/>
              <w:left w:val="single" w:sz="4" w:space="0" w:color="auto"/>
              <w:bottom w:val="single" w:sz="4" w:space="0" w:color="auto"/>
              <w:right w:val="single" w:sz="4" w:space="0" w:color="auto"/>
            </w:tcBorders>
          </w:tcPr>
          <w:p w:rsidR="00074165" w:rsidRPr="005D5173" w:rsidRDefault="00074165" w:rsidP="00074165">
            <w:pPr>
              <w:autoSpaceDE w:val="0"/>
              <w:autoSpaceDN w:val="0"/>
              <w:adjustRightInd w:val="0"/>
              <w:outlineLvl w:val="0"/>
              <w:rPr>
                <w:sz w:val="20"/>
                <w:szCs w:val="20"/>
              </w:rPr>
            </w:pPr>
            <w:r w:rsidRPr="005D5173">
              <w:rPr>
                <w:sz w:val="20"/>
                <w:szCs w:val="20"/>
              </w:rPr>
              <w:t>Показатели задачи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074165" w:rsidRPr="005D5173" w:rsidTr="00074165">
        <w:trPr>
          <w:jc w:val="center"/>
        </w:trPr>
        <w:tc>
          <w:tcPr>
            <w:tcW w:w="5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jc w:val="center"/>
              <w:rPr>
                <w:sz w:val="20"/>
                <w:szCs w:val="20"/>
              </w:rPr>
            </w:pPr>
            <w:r w:rsidRPr="005D5173">
              <w:rPr>
                <w:sz w:val="20"/>
                <w:szCs w:val="20"/>
              </w:rPr>
              <w:lastRenderedPageBreak/>
              <w:t>1.1</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rPr>
                <w:sz w:val="20"/>
                <w:szCs w:val="20"/>
              </w:rPr>
            </w:pPr>
            <w:r w:rsidRPr="005D5173">
              <w:rPr>
                <w:sz w:val="20"/>
                <w:szCs w:val="20"/>
              </w:rPr>
              <w:t>Минимально гарантированный уровень расчетной бюджетной обеспеченности сельских поселений</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Ежегодно</w:t>
            </w:r>
          </w:p>
        </w:tc>
        <w:tc>
          <w:tcPr>
            <w:tcW w:w="17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На начало отчетного периода</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rPr>
                <w:sz w:val="20"/>
                <w:szCs w:val="20"/>
              </w:rPr>
            </w:pPr>
            <w:r w:rsidRPr="005D5173">
              <w:rPr>
                <w:sz w:val="20"/>
                <w:szCs w:val="20"/>
              </w:rPr>
              <w:t xml:space="preserve">БОгар = Di / </w:t>
            </w:r>
            <w:proofErr w:type="gramStart"/>
            <w:r w:rsidRPr="005D5173">
              <w:rPr>
                <w:sz w:val="20"/>
                <w:szCs w:val="20"/>
              </w:rPr>
              <w:t>D</w:t>
            </w:r>
            <w:proofErr w:type="gramEnd"/>
            <w:r w:rsidRPr="005D5173">
              <w:rPr>
                <w:sz w:val="20"/>
                <w:szCs w:val="20"/>
              </w:rPr>
              <w:t>ффп * 100, где:</w:t>
            </w:r>
          </w:p>
          <w:p w:rsidR="00074165" w:rsidRPr="005D5173" w:rsidRDefault="00074165" w:rsidP="00074165">
            <w:pPr>
              <w:autoSpaceDE w:val="0"/>
              <w:autoSpaceDN w:val="0"/>
              <w:adjustRightInd w:val="0"/>
              <w:rPr>
                <w:sz w:val="20"/>
                <w:szCs w:val="20"/>
              </w:rPr>
            </w:pPr>
            <w:r w:rsidRPr="005D5173">
              <w:rPr>
                <w:sz w:val="20"/>
                <w:szCs w:val="20"/>
              </w:rPr>
              <w:t>БОгар - минимально гарантированный уровень бюджетной обеспеченности сельских поселений при распределении районного фонда финансовой поддержки поселений;</w:t>
            </w:r>
          </w:p>
          <w:p w:rsidR="00074165" w:rsidRPr="005D5173" w:rsidRDefault="00074165" w:rsidP="00074165">
            <w:pPr>
              <w:autoSpaceDE w:val="0"/>
              <w:autoSpaceDN w:val="0"/>
              <w:adjustRightInd w:val="0"/>
              <w:rPr>
                <w:sz w:val="20"/>
                <w:szCs w:val="20"/>
              </w:rPr>
            </w:pPr>
            <w:r w:rsidRPr="005D5173">
              <w:rPr>
                <w:sz w:val="20"/>
                <w:szCs w:val="20"/>
              </w:rPr>
              <w:t>Di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074165" w:rsidRPr="005D5173" w:rsidRDefault="00074165" w:rsidP="00074165">
            <w:pPr>
              <w:autoSpaceDE w:val="0"/>
              <w:autoSpaceDN w:val="0"/>
              <w:adjustRightInd w:val="0"/>
              <w:rPr>
                <w:sz w:val="20"/>
                <w:szCs w:val="20"/>
              </w:rPr>
            </w:pPr>
            <w:proofErr w:type="gramStart"/>
            <w:r w:rsidRPr="005D5173">
              <w:rPr>
                <w:sz w:val="20"/>
                <w:szCs w:val="20"/>
              </w:rPr>
              <w:t>D</w:t>
            </w:r>
            <w:proofErr w:type="gramEnd"/>
            <w:r w:rsidRPr="005D5173">
              <w:rPr>
                <w:sz w:val="20"/>
                <w:szCs w:val="20"/>
              </w:rPr>
              <w:t>ффп - объем фонда финансовой поддержки поселений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autoSpaceDE w:val="0"/>
              <w:autoSpaceDN w:val="0"/>
              <w:adjustRightInd w:val="0"/>
              <w:jc w:val="center"/>
              <w:rPr>
                <w:sz w:val="20"/>
                <w:szCs w:val="20"/>
              </w:rPr>
            </w:pPr>
            <w:r w:rsidRPr="005D5173">
              <w:rPr>
                <w:sz w:val="20"/>
                <w:szCs w:val="20"/>
              </w:rPr>
              <w:t>Ведомственная статистика</w:t>
            </w:r>
          </w:p>
        </w:tc>
        <w:tc>
          <w:tcPr>
            <w:tcW w:w="15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jc w:val="center"/>
              <w:rPr>
                <w:bCs/>
                <w:sz w:val="20"/>
                <w:szCs w:val="20"/>
              </w:rPr>
            </w:pPr>
            <w:r w:rsidRPr="005D5173">
              <w:rPr>
                <w:bCs/>
                <w:sz w:val="20"/>
                <w:szCs w:val="20"/>
              </w:rPr>
              <w:t xml:space="preserve">Управление финансов Администрации Молчановского района </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r w:rsidR="00074165" w:rsidRPr="005D5173" w:rsidTr="00074165">
        <w:trPr>
          <w:jc w:val="center"/>
        </w:trPr>
        <w:tc>
          <w:tcPr>
            <w:tcW w:w="1553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Показатели задачи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074165" w:rsidRPr="005D5173" w:rsidTr="00074165">
        <w:trPr>
          <w:trHeight w:val="1452"/>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1.2</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rPr>
                <w:sz w:val="20"/>
                <w:szCs w:val="20"/>
              </w:rPr>
            </w:pPr>
            <w:r w:rsidRPr="005D5173">
              <w:rPr>
                <w:sz w:val="20"/>
                <w:szCs w:val="20"/>
              </w:rPr>
              <w:t>Степень напряженности исполнения бюджетов поселений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Ежегодно</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На начало отчетного периода</w:t>
            </w:r>
          </w:p>
        </w:tc>
        <w:tc>
          <w:tcPr>
            <w:tcW w:w="244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rPr>
                <w:sz w:val="20"/>
                <w:szCs w:val="20"/>
              </w:rPr>
            </w:pPr>
            <w:r w:rsidRPr="005D5173">
              <w:rPr>
                <w:sz w:val="20"/>
                <w:szCs w:val="20"/>
              </w:rPr>
              <w:t>СН = ПР</w:t>
            </w:r>
            <w:proofErr w:type="gramStart"/>
            <w:r w:rsidRPr="005D5173">
              <w:rPr>
                <w:sz w:val="20"/>
                <w:szCs w:val="20"/>
              </w:rPr>
              <w:t>i</w:t>
            </w:r>
            <w:proofErr w:type="gramEnd"/>
            <w:r w:rsidRPr="005D5173">
              <w:rPr>
                <w:sz w:val="20"/>
                <w:szCs w:val="20"/>
              </w:rPr>
              <w:t xml:space="preserve"> / Дi *100, где:</w:t>
            </w:r>
          </w:p>
          <w:p w:rsidR="00074165" w:rsidRPr="005D5173" w:rsidRDefault="00074165" w:rsidP="00074165">
            <w:pPr>
              <w:autoSpaceDE w:val="0"/>
              <w:autoSpaceDN w:val="0"/>
              <w:adjustRightInd w:val="0"/>
              <w:rPr>
                <w:sz w:val="20"/>
                <w:szCs w:val="20"/>
              </w:rPr>
            </w:pPr>
            <w:r w:rsidRPr="005D5173">
              <w:rPr>
                <w:sz w:val="20"/>
                <w:szCs w:val="20"/>
              </w:rPr>
              <w:t>С</w:t>
            </w:r>
            <w:proofErr w:type="gramStart"/>
            <w:r w:rsidRPr="005D5173">
              <w:rPr>
                <w:sz w:val="20"/>
                <w:szCs w:val="20"/>
              </w:rPr>
              <w:t>Н-</w:t>
            </w:r>
            <w:proofErr w:type="gramEnd"/>
            <w:r w:rsidRPr="005D5173">
              <w:rPr>
                <w:sz w:val="20"/>
                <w:szCs w:val="20"/>
              </w:rPr>
              <w:t xml:space="preserve"> степень напряженности исполнения бюджетов поселений;</w:t>
            </w:r>
          </w:p>
          <w:p w:rsidR="00074165" w:rsidRPr="005D5173" w:rsidRDefault="00074165" w:rsidP="00074165">
            <w:pPr>
              <w:autoSpaceDE w:val="0"/>
              <w:autoSpaceDN w:val="0"/>
              <w:adjustRightInd w:val="0"/>
              <w:rPr>
                <w:sz w:val="20"/>
                <w:szCs w:val="20"/>
              </w:rPr>
            </w:pPr>
            <w:r w:rsidRPr="005D5173">
              <w:rPr>
                <w:sz w:val="20"/>
                <w:szCs w:val="20"/>
              </w:rPr>
              <w:t>ПР</w:t>
            </w:r>
            <w:proofErr w:type="gramStart"/>
            <w:r w:rsidRPr="005D5173">
              <w:rPr>
                <w:sz w:val="20"/>
                <w:szCs w:val="20"/>
              </w:rPr>
              <w:t>i</w:t>
            </w:r>
            <w:proofErr w:type="gramEnd"/>
            <w:r w:rsidRPr="005D5173">
              <w:rPr>
                <w:sz w:val="20"/>
                <w:szCs w:val="20"/>
              </w:rPr>
              <w:t xml:space="preserve"> - объем первоочередных расходов бюджета i-го поселения на очередной финансовый год (без учета средств, имеющих целевое назначение);</w:t>
            </w:r>
          </w:p>
          <w:p w:rsidR="00074165" w:rsidRPr="005D5173" w:rsidRDefault="00074165" w:rsidP="00074165">
            <w:pPr>
              <w:autoSpaceDE w:val="0"/>
              <w:autoSpaceDN w:val="0"/>
              <w:adjustRightInd w:val="0"/>
              <w:rPr>
                <w:sz w:val="20"/>
                <w:szCs w:val="20"/>
              </w:rPr>
            </w:pPr>
            <w:r w:rsidRPr="005D5173">
              <w:rPr>
                <w:sz w:val="20"/>
                <w:szCs w:val="20"/>
              </w:rPr>
              <w:t>Д</w:t>
            </w:r>
            <w:proofErr w:type="gramStart"/>
            <w:r w:rsidRPr="005D5173">
              <w:rPr>
                <w:sz w:val="20"/>
                <w:szCs w:val="20"/>
              </w:rPr>
              <w:t>i</w:t>
            </w:r>
            <w:proofErr w:type="gramEnd"/>
            <w:r w:rsidRPr="005D5173">
              <w:rPr>
                <w:sz w:val="20"/>
                <w:szCs w:val="20"/>
              </w:rPr>
              <w:t xml:space="preserve"> -  объем доходов бюджета i-го поселения на очередной финансовый год (без учета средств, </w:t>
            </w:r>
            <w:r w:rsidRPr="005D5173">
              <w:rPr>
                <w:sz w:val="20"/>
                <w:szCs w:val="20"/>
              </w:rPr>
              <w:lastRenderedPageBreak/>
              <w:t>имеющих целевое назначение)</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lastRenderedPageBreak/>
              <w:t>Ведомственная статистика</w:t>
            </w:r>
          </w:p>
          <w:p w:rsidR="00074165" w:rsidRPr="005D5173" w:rsidRDefault="00074165" w:rsidP="00074165">
            <w:pPr>
              <w:autoSpaceDE w:val="0"/>
              <w:autoSpaceDN w:val="0"/>
              <w:adjustRightInd w:val="0"/>
              <w:jc w:val="center"/>
              <w:rPr>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bCs/>
                <w:sz w:val="20"/>
                <w:szCs w:val="20"/>
              </w:rPr>
            </w:pPr>
            <w:r w:rsidRPr="005D5173">
              <w:rPr>
                <w:bCs/>
                <w:sz w:val="20"/>
                <w:szCs w:val="20"/>
              </w:rPr>
              <w:t xml:space="preserve">Управление финансов Администрации Молчановского района </w:t>
            </w:r>
          </w:p>
        </w:tc>
        <w:tc>
          <w:tcPr>
            <w:tcW w:w="13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r w:rsidR="00074165" w:rsidRPr="005D5173" w:rsidTr="00074165">
        <w:trPr>
          <w:trHeight w:val="571"/>
          <w:jc w:val="center"/>
        </w:trPr>
        <w:tc>
          <w:tcPr>
            <w:tcW w:w="1553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rPr>
                <w:rFonts w:eastAsia="Calibri"/>
                <w:sz w:val="20"/>
                <w:szCs w:val="20"/>
              </w:rPr>
            </w:pPr>
            <w:r w:rsidRPr="005D5173">
              <w:rPr>
                <w:sz w:val="20"/>
                <w:szCs w:val="20"/>
              </w:rPr>
              <w:lastRenderedPageBreak/>
              <w:t>Показатели задачи 2 подпрограммы 3. Обеспечение осуществления в Молчановском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074165" w:rsidRPr="005D5173" w:rsidTr="00074165">
        <w:trPr>
          <w:jc w:val="center"/>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3</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rPr>
                <w:sz w:val="20"/>
                <w:szCs w:val="20"/>
              </w:rPr>
            </w:pPr>
            <w:r w:rsidRPr="005D5173">
              <w:rPr>
                <w:sz w:val="20"/>
                <w:szCs w:val="20"/>
              </w:rPr>
              <w:t>Количество граждан, состоящих на воинском учете</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Человек</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Ежеквартально</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За отчетный период</w:t>
            </w:r>
          </w:p>
        </w:tc>
        <w:tc>
          <w:tcPr>
            <w:tcW w:w="244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rPr>
                <w:sz w:val="20"/>
                <w:szCs w:val="20"/>
              </w:rPr>
            </w:pPr>
            <w:r w:rsidRPr="005D5173">
              <w:rPr>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Молчановского района, в которых отсутствуют военные комиссариаты</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bCs/>
                <w:sz w:val="20"/>
                <w:szCs w:val="20"/>
              </w:rPr>
            </w:pPr>
            <w:r w:rsidRPr="005D5173">
              <w:rPr>
                <w:bCs/>
                <w:sz w:val="20"/>
                <w:szCs w:val="20"/>
              </w:rPr>
              <w:t xml:space="preserve">Управление финансов Администрации Молчановского района </w:t>
            </w:r>
          </w:p>
        </w:tc>
        <w:tc>
          <w:tcPr>
            <w:tcW w:w="13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bl>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br w:type="page"/>
      </w:r>
      <w:r w:rsidRPr="005D5173">
        <w:rPr>
          <w:rFonts w:ascii="Times New Roman" w:hAnsi="Times New Roman"/>
          <w:sz w:val="20"/>
          <w:szCs w:val="20"/>
        </w:rPr>
        <w:lastRenderedPageBreak/>
        <w:t>Перечень комплексов процессных мероприятий, ведомственных проектов и ресурсное обеспечение реализации подпрограммы</w:t>
      </w:r>
    </w:p>
    <w:p w:rsidR="00074165" w:rsidRPr="005D5173" w:rsidRDefault="00074165" w:rsidP="00074165">
      <w:pPr>
        <w:rPr>
          <w:sz w:val="20"/>
          <w:szCs w:val="20"/>
        </w:rPr>
      </w:pPr>
    </w:p>
    <w:p w:rsidR="00074165" w:rsidRPr="005D5173" w:rsidRDefault="00074165" w:rsidP="00074165">
      <w:pPr>
        <w:rPr>
          <w:sz w:val="20"/>
          <w:szCs w:val="20"/>
        </w:rPr>
      </w:pPr>
      <w:r w:rsidRPr="005D5173">
        <w:rPr>
          <w:sz w:val="20"/>
          <w:szCs w:val="20"/>
        </w:rPr>
        <w:t xml:space="preserve"> </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295"/>
        <w:gridCol w:w="1276"/>
        <w:gridCol w:w="1134"/>
        <w:gridCol w:w="850"/>
        <w:gridCol w:w="992"/>
        <w:gridCol w:w="1135"/>
        <w:gridCol w:w="850"/>
        <w:gridCol w:w="709"/>
        <w:gridCol w:w="142"/>
        <w:gridCol w:w="1701"/>
        <w:gridCol w:w="2126"/>
        <w:gridCol w:w="1369"/>
        <w:gridCol w:w="6"/>
      </w:tblGrid>
      <w:tr w:rsidR="00074165" w:rsidRPr="005D5173" w:rsidTr="00074165">
        <w:trPr>
          <w:gridAfter w:val="1"/>
          <w:wAfter w:w="6" w:type="dxa"/>
        </w:trPr>
        <w:tc>
          <w:tcPr>
            <w:tcW w:w="602"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w:t>
            </w:r>
          </w:p>
          <w:p w:rsidR="00074165" w:rsidRPr="005D5173" w:rsidRDefault="00074165" w:rsidP="00074165">
            <w:pPr>
              <w:autoSpaceDE w:val="0"/>
              <w:autoSpaceDN w:val="0"/>
              <w:adjustRightInd w:val="0"/>
              <w:jc w:val="center"/>
              <w:rPr>
                <w:sz w:val="20"/>
                <w:szCs w:val="20"/>
              </w:rPr>
            </w:pPr>
            <w:r w:rsidRPr="005D5173">
              <w:rPr>
                <w:sz w:val="20"/>
                <w:szCs w:val="20"/>
              </w:rPr>
              <w:t>пп</w:t>
            </w:r>
          </w:p>
        </w:tc>
        <w:tc>
          <w:tcPr>
            <w:tcW w:w="2295"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Наименование подпрограммы, задачи подпрограммы, ВЦП (основного мероприятия муниципальной программы)</w:t>
            </w:r>
          </w:p>
        </w:tc>
        <w:tc>
          <w:tcPr>
            <w:tcW w:w="1276"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Срок реализации</w:t>
            </w:r>
          </w:p>
        </w:tc>
        <w:tc>
          <w:tcPr>
            <w:tcW w:w="1134"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Объем финансирования (тыс. рублей)</w:t>
            </w:r>
          </w:p>
        </w:tc>
        <w:tc>
          <w:tcPr>
            <w:tcW w:w="4678" w:type="dxa"/>
            <w:gridSpan w:val="6"/>
            <w:vAlign w:val="center"/>
          </w:tcPr>
          <w:p w:rsidR="00074165" w:rsidRPr="005D5173" w:rsidRDefault="00074165" w:rsidP="00074165">
            <w:pPr>
              <w:autoSpaceDE w:val="0"/>
              <w:autoSpaceDN w:val="0"/>
              <w:adjustRightInd w:val="0"/>
              <w:jc w:val="center"/>
              <w:rPr>
                <w:sz w:val="20"/>
                <w:szCs w:val="20"/>
              </w:rPr>
            </w:pPr>
            <w:r w:rsidRPr="005D5173">
              <w:rPr>
                <w:sz w:val="20"/>
                <w:szCs w:val="20"/>
              </w:rPr>
              <w:t>в том числе за счет средств:</w:t>
            </w:r>
          </w:p>
        </w:tc>
        <w:tc>
          <w:tcPr>
            <w:tcW w:w="1701"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Участник/участник мероприятия</w:t>
            </w:r>
          </w:p>
        </w:tc>
        <w:tc>
          <w:tcPr>
            <w:tcW w:w="3495" w:type="dxa"/>
            <w:gridSpan w:val="2"/>
            <w:vMerge w:val="restart"/>
            <w:shd w:val="clear" w:color="auto" w:fill="auto"/>
          </w:tcPr>
          <w:p w:rsidR="00074165" w:rsidRPr="005D5173" w:rsidRDefault="00074165" w:rsidP="00074165">
            <w:pPr>
              <w:jc w:val="center"/>
              <w:rPr>
                <w:sz w:val="20"/>
                <w:szCs w:val="20"/>
              </w:rPr>
            </w:pPr>
            <w:r w:rsidRPr="005D5173">
              <w:rPr>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74165" w:rsidRPr="005D5173" w:rsidTr="00074165">
        <w:trPr>
          <w:gridAfter w:val="1"/>
          <w:wAfter w:w="6" w:type="dxa"/>
          <w:trHeight w:val="831"/>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Merge/>
          </w:tcPr>
          <w:p w:rsidR="00074165" w:rsidRPr="005D5173" w:rsidRDefault="00074165" w:rsidP="00074165">
            <w:pPr>
              <w:rPr>
                <w:sz w:val="20"/>
                <w:szCs w:val="20"/>
              </w:rPr>
            </w:pPr>
          </w:p>
        </w:tc>
        <w:tc>
          <w:tcPr>
            <w:tcW w:w="1134" w:type="dxa"/>
            <w:vMerge/>
          </w:tcPr>
          <w:p w:rsidR="00074165" w:rsidRPr="005D5173" w:rsidRDefault="00074165" w:rsidP="00074165">
            <w:pPr>
              <w:rPr>
                <w:sz w:val="20"/>
                <w:szCs w:val="20"/>
              </w:rPr>
            </w:pPr>
          </w:p>
        </w:tc>
        <w:tc>
          <w:tcPr>
            <w:tcW w:w="850" w:type="dxa"/>
            <w:vMerge w:val="restart"/>
            <w:textDirection w:val="btLr"/>
            <w:vAlign w:val="center"/>
          </w:tcPr>
          <w:p w:rsidR="00074165" w:rsidRPr="005D5173" w:rsidRDefault="00074165" w:rsidP="00074165">
            <w:pPr>
              <w:autoSpaceDE w:val="0"/>
              <w:autoSpaceDN w:val="0"/>
              <w:adjustRightInd w:val="0"/>
              <w:ind w:right="113"/>
              <w:jc w:val="center"/>
              <w:rPr>
                <w:sz w:val="20"/>
                <w:szCs w:val="20"/>
                <w:lang w:val="en-US"/>
              </w:rPr>
            </w:pPr>
            <w:r w:rsidRPr="005D5173">
              <w:rPr>
                <w:sz w:val="20"/>
                <w:szCs w:val="20"/>
              </w:rPr>
              <w:t xml:space="preserve">федерального бюджета </w:t>
            </w:r>
          </w:p>
          <w:p w:rsidR="00074165" w:rsidRPr="005D5173" w:rsidRDefault="00074165" w:rsidP="00074165">
            <w:pPr>
              <w:autoSpaceDE w:val="0"/>
              <w:autoSpaceDN w:val="0"/>
              <w:adjustRightInd w:val="0"/>
              <w:ind w:right="113"/>
              <w:jc w:val="center"/>
              <w:rPr>
                <w:sz w:val="20"/>
                <w:szCs w:val="20"/>
              </w:rPr>
            </w:pPr>
            <w:r w:rsidRPr="005D5173">
              <w:rPr>
                <w:sz w:val="20"/>
                <w:szCs w:val="20"/>
              </w:rPr>
              <w:t>(по согласованию)</w:t>
            </w:r>
          </w:p>
        </w:tc>
        <w:tc>
          <w:tcPr>
            <w:tcW w:w="992" w:type="dxa"/>
            <w:vMerge w:val="restart"/>
            <w:textDirection w:val="btLr"/>
            <w:vAlign w:val="center"/>
          </w:tcPr>
          <w:p w:rsidR="00074165" w:rsidRPr="005D5173" w:rsidRDefault="00074165" w:rsidP="00074165">
            <w:pPr>
              <w:autoSpaceDE w:val="0"/>
              <w:autoSpaceDN w:val="0"/>
              <w:adjustRightInd w:val="0"/>
              <w:ind w:right="113"/>
              <w:jc w:val="center"/>
              <w:rPr>
                <w:sz w:val="20"/>
                <w:szCs w:val="20"/>
                <w:lang w:val="en-US"/>
              </w:rPr>
            </w:pPr>
            <w:r w:rsidRPr="005D5173">
              <w:rPr>
                <w:sz w:val="20"/>
                <w:szCs w:val="20"/>
              </w:rPr>
              <w:t xml:space="preserve">областного бюджета </w:t>
            </w:r>
          </w:p>
          <w:p w:rsidR="00074165" w:rsidRPr="005D5173" w:rsidRDefault="00074165" w:rsidP="00074165">
            <w:pPr>
              <w:autoSpaceDE w:val="0"/>
              <w:autoSpaceDN w:val="0"/>
              <w:adjustRightInd w:val="0"/>
              <w:ind w:right="113"/>
              <w:jc w:val="center"/>
              <w:rPr>
                <w:sz w:val="20"/>
                <w:szCs w:val="20"/>
              </w:rPr>
            </w:pPr>
            <w:r w:rsidRPr="005D5173">
              <w:rPr>
                <w:sz w:val="20"/>
                <w:szCs w:val="20"/>
              </w:rPr>
              <w:t>(по согласованию)</w:t>
            </w:r>
          </w:p>
        </w:tc>
        <w:tc>
          <w:tcPr>
            <w:tcW w:w="1135" w:type="dxa"/>
            <w:vMerge w:val="restart"/>
            <w:textDirection w:val="btLr"/>
            <w:vAlign w:val="center"/>
          </w:tcPr>
          <w:p w:rsidR="00074165" w:rsidRPr="005D5173" w:rsidRDefault="00074165" w:rsidP="00074165">
            <w:pPr>
              <w:autoSpaceDE w:val="0"/>
              <w:autoSpaceDN w:val="0"/>
              <w:adjustRightInd w:val="0"/>
              <w:ind w:right="113"/>
              <w:jc w:val="center"/>
              <w:rPr>
                <w:sz w:val="20"/>
                <w:szCs w:val="20"/>
                <w:lang w:val="en-US"/>
              </w:rPr>
            </w:pPr>
            <w:r w:rsidRPr="005D5173">
              <w:rPr>
                <w:sz w:val="20"/>
                <w:szCs w:val="20"/>
              </w:rPr>
              <w:t xml:space="preserve">бюджета </w:t>
            </w:r>
          </w:p>
          <w:p w:rsidR="00074165" w:rsidRPr="005D5173" w:rsidRDefault="00074165" w:rsidP="00074165">
            <w:pPr>
              <w:autoSpaceDE w:val="0"/>
              <w:autoSpaceDN w:val="0"/>
              <w:adjustRightInd w:val="0"/>
              <w:ind w:right="113"/>
              <w:jc w:val="center"/>
              <w:rPr>
                <w:sz w:val="20"/>
                <w:szCs w:val="20"/>
              </w:rPr>
            </w:pPr>
            <w:r w:rsidRPr="005D5173">
              <w:rPr>
                <w:sz w:val="20"/>
                <w:szCs w:val="20"/>
              </w:rPr>
              <w:t>МО «Молчановский район»</w:t>
            </w:r>
          </w:p>
        </w:tc>
        <w:tc>
          <w:tcPr>
            <w:tcW w:w="850" w:type="dxa"/>
            <w:vMerge w:val="restart"/>
            <w:textDirection w:val="btLr"/>
            <w:vAlign w:val="center"/>
          </w:tcPr>
          <w:p w:rsidR="00074165" w:rsidRPr="005D5173" w:rsidRDefault="00074165" w:rsidP="00074165">
            <w:pPr>
              <w:autoSpaceDE w:val="0"/>
              <w:autoSpaceDN w:val="0"/>
              <w:adjustRightInd w:val="0"/>
              <w:ind w:right="113"/>
              <w:jc w:val="center"/>
              <w:rPr>
                <w:sz w:val="20"/>
                <w:szCs w:val="20"/>
              </w:rPr>
            </w:pPr>
            <w:r w:rsidRPr="005D5173">
              <w:rPr>
                <w:sz w:val="20"/>
                <w:szCs w:val="20"/>
              </w:rPr>
              <w:t xml:space="preserve">бюджетов сельских поселений </w:t>
            </w:r>
          </w:p>
          <w:p w:rsidR="00074165" w:rsidRPr="005D5173" w:rsidRDefault="00074165" w:rsidP="00074165">
            <w:pPr>
              <w:autoSpaceDE w:val="0"/>
              <w:autoSpaceDN w:val="0"/>
              <w:adjustRightInd w:val="0"/>
              <w:ind w:right="113"/>
              <w:jc w:val="center"/>
              <w:rPr>
                <w:sz w:val="20"/>
                <w:szCs w:val="20"/>
              </w:rPr>
            </w:pPr>
            <w:r w:rsidRPr="005D5173">
              <w:rPr>
                <w:sz w:val="20"/>
                <w:szCs w:val="20"/>
              </w:rPr>
              <w:t>(по согласованию)</w:t>
            </w:r>
          </w:p>
        </w:tc>
        <w:tc>
          <w:tcPr>
            <w:tcW w:w="851" w:type="dxa"/>
            <w:gridSpan w:val="2"/>
            <w:vMerge w:val="restart"/>
            <w:textDirection w:val="btLr"/>
            <w:vAlign w:val="center"/>
          </w:tcPr>
          <w:p w:rsidR="00074165" w:rsidRPr="005D5173" w:rsidRDefault="00074165" w:rsidP="00074165">
            <w:pPr>
              <w:autoSpaceDE w:val="0"/>
              <w:autoSpaceDN w:val="0"/>
              <w:adjustRightInd w:val="0"/>
              <w:ind w:right="113"/>
              <w:jc w:val="center"/>
              <w:rPr>
                <w:sz w:val="20"/>
                <w:szCs w:val="20"/>
              </w:rPr>
            </w:pPr>
            <w:r w:rsidRPr="005D5173">
              <w:rPr>
                <w:sz w:val="20"/>
                <w:szCs w:val="20"/>
              </w:rPr>
              <w:t xml:space="preserve">внебюджетных источников </w:t>
            </w:r>
          </w:p>
          <w:p w:rsidR="00074165" w:rsidRPr="005D5173" w:rsidRDefault="00074165" w:rsidP="00074165">
            <w:pPr>
              <w:autoSpaceDE w:val="0"/>
              <w:autoSpaceDN w:val="0"/>
              <w:adjustRightInd w:val="0"/>
              <w:ind w:right="113"/>
              <w:jc w:val="center"/>
              <w:rPr>
                <w:sz w:val="20"/>
                <w:szCs w:val="20"/>
              </w:rPr>
            </w:pPr>
            <w:r w:rsidRPr="005D5173">
              <w:rPr>
                <w:sz w:val="20"/>
                <w:szCs w:val="20"/>
              </w:rPr>
              <w:t>(по согласованию)</w:t>
            </w:r>
          </w:p>
        </w:tc>
        <w:tc>
          <w:tcPr>
            <w:tcW w:w="1701" w:type="dxa"/>
            <w:vMerge/>
          </w:tcPr>
          <w:p w:rsidR="00074165" w:rsidRPr="005D5173" w:rsidRDefault="00074165" w:rsidP="00074165">
            <w:pPr>
              <w:rPr>
                <w:sz w:val="20"/>
                <w:szCs w:val="20"/>
              </w:rPr>
            </w:pPr>
          </w:p>
        </w:tc>
        <w:tc>
          <w:tcPr>
            <w:tcW w:w="3495" w:type="dxa"/>
            <w:gridSpan w:val="2"/>
            <w:vMerge/>
            <w:shd w:val="clear" w:color="auto" w:fill="auto"/>
          </w:tcPr>
          <w:p w:rsidR="00074165" w:rsidRPr="005D5173" w:rsidRDefault="00074165" w:rsidP="00074165">
            <w:pPr>
              <w:rPr>
                <w:sz w:val="20"/>
                <w:szCs w:val="20"/>
              </w:rPr>
            </w:pPr>
          </w:p>
        </w:tc>
      </w:tr>
      <w:tr w:rsidR="00074165" w:rsidRPr="005D5173" w:rsidTr="00074165">
        <w:trPr>
          <w:gridAfter w:val="1"/>
          <w:wAfter w:w="6" w:type="dxa"/>
          <w:trHeight w:val="730"/>
        </w:trPr>
        <w:tc>
          <w:tcPr>
            <w:tcW w:w="602" w:type="dxa"/>
            <w:vMerge/>
            <w:tcBorders>
              <w:bottom w:val="single" w:sz="4" w:space="0" w:color="auto"/>
            </w:tcBorders>
          </w:tcPr>
          <w:p w:rsidR="00074165" w:rsidRPr="005D5173" w:rsidRDefault="00074165" w:rsidP="00074165">
            <w:pPr>
              <w:rPr>
                <w:sz w:val="20"/>
                <w:szCs w:val="20"/>
              </w:rPr>
            </w:pPr>
          </w:p>
        </w:tc>
        <w:tc>
          <w:tcPr>
            <w:tcW w:w="2295" w:type="dxa"/>
            <w:vMerge/>
            <w:tcBorders>
              <w:bottom w:val="single" w:sz="4" w:space="0" w:color="auto"/>
            </w:tcBorders>
          </w:tcPr>
          <w:p w:rsidR="00074165" w:rsidRPr="005D5173" w:rsidRDefault="00074165" w:rsidP="00074165">
            <w:pPr>
              <w:rPr>
                <w:sz w:val="20"/>
                <w:szCs w:val="20"/>
              </w:rPr>
            </w:pPr>
          </w:p>
        </w:tc>
        <w:tc>
          <w:tcPr>
            <w:tcW w:w="1276" w:type="dxa"/>
            <w:vMerge/>
            <w:tcBorders>
              <w:bottom w:val="single" w:sz="4" w:space="0" w:color="auto"/>
            </w:tcBorders>
          </w:tcPr>
          <w:p w:rsidR="00074165" w:rsidRPr="005D5173" w:rsidRDefault="00074165" w:rsidP="00074165">
            <w:pPr>
              <w:rPr>
                <w:sz w:val="20"/>
                <w:szCs w:val="20"/>
              </w:rPr>
            </w:pPr>
          </w:p>
        </w:tc>
        <w:tc>
          <w:tcPr>
            <w:tcW w:w="1134" w:type="dxa"/>
            <w:vMerge/>
            <w:tcBorders>
              <w:bottom w:val="single" w:sz="4" w:space="0" w:color="auto"/>
            </w:tcBorders>
          </w:tcPr>
          <w:p w:rsidR="00074165" w:rsidRPr="005D5173" w:rsidRDefault="00074165" w:rsidP="00074165">
            <w:pPr>
              <w:rPr>
                <w:sz w:val="20"/>
                <w:szCs w:val="20"/>
              </w:rPr>
            </w:pPr>
          </w:p>
        </w:tc>
        <w:tc>
          <w:tcPr>
            <w:tcW w:w="850" w:type="dxa"/>
            <w:vMerge/>
            <w:tcBorders>
              <w:bottom w:val="single" w:sz="4" w:space="0" w:color="auto"/>
            </w:tcBorders>
            <w:textDirection w:val="btLr"/>
            <w:vAlign w:val="center"/>
          </w:tcPr>
          <w:p w:rsidR="00074165" w:rsidRPr="005D5173" w:rsidRDefault="00074165" w:rsidP="00074165">
            <w:pPr>
              <w:autoSpaceDE w:val="0"/>
              <w:autoSpaceDN w:val="0"/>
              <w:adjustRightInd w:val="0"/>
              <w:ind w:right="113"/>
              <w:jc w:val="center"/>
              <w:rPr>
                <w:sz w:val="20"/>
                <w:szCs w:val="20"/>
              </w:rPr>
            </w:pPr>
          </w:p>
        </w:tc>
        <w:tc>
          <w:tcPr>
            <w:tcW w:w="992" w:type="dxa"/>
            <w:vMerge/>
            <w:tcBorders>
              <w:bottom w:val="single" w:sz="4" w:space="0" w:color="auto"/>
            </w:tcBorders>
            <w:textDirection w:val="btLr"/>
            <w:vAlign w:val="center"/>
          </w:tcPr>
          <w:p w:rsidR="00074165" w:rsidRPr="005D5173" w:rsidRDefault="00074165" w:rsidP="00074165">
            <w:pPr>
              <w:autoSpaceDE w:val="0"/>
              <w:autoSpaceDN w:val="0"/>
              <w:adjustRightInd w:val="0"/>
              <w:ind w:right="113"/>
              <w:jc w:val="center"/>
              <w:rPr>
                <w:sz w:val="20"/>
                <w:szCs w:val="20"/>
              </w:rPr>
            </w:pPr>
          </w:p>
        </w:tc>
        <w:tc>
          <w:tcPr>
            <w:tcW w:w="1135" w:type="dxa"/>
            <w:vMerge/>
            <w:tcBorders>
              <w:bottom w:val="single" w:sz="4" w:space="0" w:color="auto"/>
            </w:tcBorders>
            <w:textDirection w:val="btLr"/>
            <w:vAlign w:val="center"/>
          </w:tcPr>
          <w:p w:rsidR="00074165" w:rsidRPr="005D5173" w:rsidRDefault="00074165" w:rsidP="00074165">
            <w:pPr>
              <w:autoSpaceDE w:val="0"/>
              <w:autoSpaceDN w:val="0"/>
              <w:adjustRightInd w:val="0"/>
              <w:ind w:right="113"/>
              <w:jc w:val="center"/>
              <w:rPr>
                <w:sz w:val="20"/>
                <w:szCs w:val="20"/>
              </w:rPr>
            </w:pPr>
          </w:p>
        </w:tc>
        <w:tc>
          <w:tcPr>
            <w:tcW w:w="850" w:type="dxa"/>
            <w:vMerge/>
            <w:tcBorders>
              <w:bottom w:val="single" w:sz="4" w:space="0" w:color="auto"/>
            </w:tcBorders>
            <w:textDirection w:val="btLr"/>
            <w:vAlign w:val="center"/>
          </w:tcPr>
          <w:p w:rsidR="00074165" w:rsidRPr="005D5173" w:rsidRDefault="00074165" w:rsidP="00074165">
            <w:pPr>
              <w:autoSpaceDE w:val="0"/>
              <w:autoSpaceDN w:val="0"/>
              <w:adjustRightInd w:val="0"/>
              <w:ind w:right="113"/>
              <w:jc w:val="center"/>
              <w:rPr>
                <w:sz w:val="20"/>
                <w:szCs w:val="20"/>
              </w:rPr>
            </w:pPr>
          </w:p>
        </w:tc>
        <w:tc>
          <w:tcPr>
            <w:tcW w:w="851" w:type="dxa"/>
            <w:gridSpan w:val="2"/>
            <w:vMerge/>
            <w:tcBorders>
              <w:bottom w:val="single" w:sz="4" w:space="0" w:color="auto"/>
            </w:tcBorders>
            <w:textDirection w:val="btLr"/>
            <w:vAlign w:val="center"/>
          </w:tcPr>
          <w:p w:rsidR="00074165" w:rsidRPr="005D5173" w:rsidRDefault="00074165" w:rsidP="00074165">
            <w:pPr>
              <w:autoSpaceDE w:val="0"/>
              <w:autoSpaceDN w:val="0"/>
              <w:adjustRightInd w:val="0"/>
              <w:ind w:right="113"/>
              <w:jc w:val="center"/>
              <w:rPr>
                <w:sz w:val="20"/>
                <w:szCs w:val="20"/>
              </w:rPr>
            </w:pPr>
          </w:p>
        </w:tc>
        <w:tc>
          <w:tcPr>
            <w:tcW w:w="1701" w:type="dxa"/>
            <w:vMerge/>
            <w:tcBorders>
              <w:bottom w:val="single" w:sz="4" w:space="0" w:color="auto"/>
            </w:tcBorders>
          </w:tcPr>
          <w:p w:rsidR="00074165" w:rsidRPr="005D5173" w:rsidRDefault="00074165" w:rsidP="00074165">
            <w:pPr>
              <w:rPr>
                <w:sz w:val="20"/>
                <w:szCs w:val="20"/>
              </w:rPr>
            </w:pPr>
          </w:p>
        </w:tc>
        <w:tc>
          <w:tcPr>
            <w:tcW w:w="2126" w:type="dxa"/>
            <w:shd w:val="clear" w:color="auto" w:fill="auto"/>
          </w:tcPr>
          <w:p w:rsidR="00074165" w:rsidRPr="005D5173" w:rsidRDefault="00074165" w:rsidP="00074165">
            <w:pPr>
              <w:jc w:val="center"/>
              <w:rPr>
                <w:sz w:val="20"/>
                <w:szCs w:val="20"/>
              </w:rPr>
            </w:pPr>
            <w:r w:rsidRPr="005D5173">
              <w:rPr>
                <w:sz w:val="20"/>
                <w:szCs w:val="20"/>
              </w:rPr>
              <w:t>наименование и единица измерения</w:t>
            </w:r>
          </w:p>
        </w:tc>
        <w:tc>
          <w:tcPr>
            <w:tcW w:w="1369" w:type="dxa"/>
            <w:shd w:val="clear" w:color="auto" w:fill="auto"/>
          </w:tcPr>
          <w:p w:rsidR="00074165" w:rsidRPr="005D5173" w:rsidRDefault="00074165" w:rsidP="00074165">
            <w:pPr>
              <w:jc w:val="center"/>
              <w:rPr>
                <w:sz w:val="20"/>
                <w:szCs w:val="20"/>
              </w:rPr>
            </w:pPr>
            <w:r w:rsidRPr="005D5173">
              <w:rPr>
                <w:sz w:val="20"/>
                <w:szCs w:val="20"/>
              </w:rPr>
              <w:t>значения по годам реализации</w:t>
            </w:r>
          </w:p>
        </w:tc>
      </w:tr>
      <w:tr w:rsidR="00074165" w:rsidRPr="005D5173" w:rsidTr="00074165">
        <w:trPr>
          <w:gridAfter w:val="1"/>
          <w:wAfter w:w="6" w:type="dxa"/>
        </w:trPr>
        <w:tc>
          <w:tcPr>
            <w:tcW w:w="602" w:type="dxa"/>
          </w:tcPr>
          <w:p w:rsidR="00074165" w:rsidRPr="005D5173" w:rsidRDefault="00074165" w:rsidP="00074165">
            <w:pPr>
              <w:autoSpaceDE w:val="0"/>
              <w:autoSpaceDN w:val="0"/>
              <w:adjustRightInd w:val="0"/>
              <w:rPr>
                <w:sz w:val="20"/>
                <w:szCs w:val="20"/>
              </w:rPr>
            </w:pPr>
          </w:p>
        </w:tc>
        <w:tc>
          <w:tcPr>
            <w:tcW w:w="14579" w:type="dxa"/>
            <w:gridSpan w:val="12"/>
          </w:tcPr>
          <w:p w:rsidR="00074165" w:rsidRPr="005D5173" w:rsidRDefault="00074165" w:rsidP="00074165">
            <w:pPr>
              <w:rPr>
                <w:sz w:val="20"/>
                <w:szCs w:val="20"/>
              </w:rPr>
            </w:pPr>
            <w:r w:rsidRPr="005D5173">
              <w:rPr>
                <w:sz w:val="20"/>
                <w:szCs w:val="20"/>
              </w:rPr>
              <w:t>Подпрограмма 3 «Совершенствование межбюджетных отношений в Молчановском районе»</w:t>
            </w:r>
          </w:p>
        </w:tc>
      </w:tr>
      <w:tr w:rsidR="00074165" w:rsidRPr="005D5173" w:rsidTr="00074165">
        <w:trPr>
          <w:gridAfter w:val="1"/>
          <w:wAfter w:w="6" w:type="dxa"/>
          <w:trHeight w:val="511"/>
        </w:trPr>
        <w:tc>
          <w:tcPr>
            <w:tcW w:w="602" w:type="dxa"/>
          </w:tcPr>
          <w:p w:rsidR="00074165" w:rsidRPr="005D5173" w:rsidRDefault="00074165" w:rsidP="00074165">
            <w:pPr>
              <w:autoSpaceDE w:val="0"/>
              <w:autoSpaceDN w:val="0"/>
              <w:adjustRightInd w:val="0"/>
              <w:jc w:val="center"/>
              <w:rPr>
                <w:sz w:val="20"/>
                <w:szCs w:val="20"/>
              </w:rPr>
            </w:pPr>
            <w:r w:rsidRPr="005D5173">
              <w:rPr>
                <w:sz w:val="20"/>
                <w:szCs w:val="20"/>
              </w:rPr>
              <w:t>1.</w:t>
            </w:r>
          </w:p>
        </w:tc>
        <w:tc>
          <w:tcPr>
            <w:tcW w:w="14579" w:type="dxa"/>
            <w:gridSpan w:val="12"/>
          </w:tcPr>
          <w:p w:rsidR="00074165" w:rsidRPr="005D5173" w:rsidRDefault="00074165" w:rsidP="00074165">
            <w:pPr>
              <w:rPr>
                <w:sz w:val="20"/>
                <w:szCs w:val="20"/>
              </w:rPr>
            </w:pPr>
            <w:r w:rsidRPr="005D5173">
              <w:rPr>
                <w:sz w:val="20"/>
                <w:szCs w:val="20"/>
              </w:rPr>
              <w:t>Задача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074165" w:rsidRPr="005D5173" w:rsidTr="00074165">
        <w:tc>
          <w:tcPr>
            <w:tcW w:w="602" w:type="dxa"/>
            <w:vMerge w:val="restart"/>
          </w:tcPr>
          <w:p w:rsidR="00074165" w:rsidRPr="005D5173" w:rsidRDefault="00074165" w:rsidP="00074165">
            <w:pPr>
              <w:autoSpaceDE w:val="0"/>
              <w:autoSpaceDN w:val="0"/>
              <w:adjustRightInd w:val="0"/>
              <w:rPr>
                <w:sz w:val="20"/>
                <w:szCs w:val="20"/>
              </w:rPr>
            </w:pPr>
          </w:p>
        </w:tc>
        <w:tc>
          <w:tcPr>
            <w:tcW w:w="2295" w:type="dxa"/>
            <w:vMerge w:val="restart"/>
          </w:tcPr>
          <w:p w:rsidR="00074165" w:rsidRPr="005D5173" w:rsidRDefault="00074165" w:rsidP="00074165">
            <w:pPr>
              <w:autoSpaceDE w:val="0"/>
              <w:autoSpaceDN w:val="0"/>
              <w:adjustRightInd w:val="0"/>
              <w:rPr>
                <w:sz w:val="20"/>
                <w:szCs w:val="20"/>
              </w:rPr>
            </w:pPr>
            <w:r w:rsidRPr="005D5173">
              <w:rPr>
                <w:sz w:val="20"/>
                <w:szCs w:val="20"/>
              </w:rPr>
              <w:t>Комплекс процессных мероприятий «Создание условий для обеспечения равных финансовых возможностей сельских поселений по решению вопросов местного значения», в том числе:</w:t>
            </w:r>
          </w:p>
        </w:tc>
        <w:tc>
          <w:tcPr>
            <w:tcW w:w="1276" w:type="dxa"/>
            <w:shd w:val="clear" w:color="auto" w:fill="auto"/>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130 460,4</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4 356,5</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49 336,8</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76 767,1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val="restart"/>
          </w:tcPr>
          <w:p w:rsidR="00074165" w:rsidRPr="005D5173" w:rsidRDefault="00074165" w:rsidP="00074165">
            <w:pPr>
              <w:autoSpaceDE w:val="0"/>
              <w:autoSpaceDN w:val="0"/>
              <w:adjustRightInd w:val="0"/>
              <w:jc w:val="center"/>
              <w:rPr>
                <w:sz w:val="20"/>
                <w:szCs w:val="20"/>
              </w:rPr>
            </w:pPr>
            <w:r w:rsidRPr="005D5173">
              <w:rPr>
                <w:bCs/>
                <w:sz w:val="20"/>
                <w:szCs w:val="20"/>
              </w:rPr>
              <w:t xml:space="preserve">Управление финансов Администрации Молчановского района </w:t>
            </w: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134" w:type="dxa"/>
            <w:tcBorders>
              <w:top w:val="nil"/>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49 991,9</w:t>
            </w:r>
          </w:p>
        </w:tc>
        <w:tc>
          <w:tcPr>
            <w:tcW w:w="850"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1 315,8</w:t>
            </w:r>
          </w:p>
        </w:tc>
        <w:tc>
          <w:tcPr>
            <w:tcW w:w="992"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16 409,0</w:t>
            </w:r>
          </w:p>
        </w:tc>
        <w:tc>
          <w:tcPr>
            <w:tcW w:w="1135"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32 267,1</w:t>
            </w:r>
          </w:p>
        </w:tc>
        <w:tc>
          <w:tcPr>
            <w:tcW w:w="850"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val="restart"/>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90/&gt; 75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26 790,4</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1 450,9</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16 439,5</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90/&gt; 75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26 978,1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1 589,8</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16 488,3</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90/&gt; 75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134"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90/&gt; 75</w:t>
            </w:r>
          </w:p>
        </w:tc>
      </w:tr>
      <w:tr w:rsidR="00074165" w:rsidRPr="005D5173" w:rsidTr="00074165">
        <w:trPr>
          <w:trHeight w:val="990"/>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Borders>
              <w:top w:val="single" w:sz="4" w:space="0" w:color="auto"/>
            </w:tcBorders>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90/&gt; 75</w:t>
            </w:r>
          </w:p>
        </w:tc>
      </w:tr>
      <w:tr w:rsidR="00074165" w:rsidRPr="005D5173" w:rsidTr="00074165">
        <w:tc>
          <w:tcPr>
            <w:tcW w:w="602" w:type="dxa"/>
            <w:tcBorders>
              <w:top w:val="nil"/>
            </w:tcBorders>
          </w:tcPr>
          <w:p w:rsidR="00074165" w:rsidRPr="005D5173" w:rsidRDefault="00074165" w:rsidP="00074165">
            <w:pPr>
              <w:rPr>
                <w:sz w:val="20"/>
                <w:szCs w:val="20"/>
              </w:rPr>
            </w:pPr>
          </w:p>
        </w:tc>
        <w:tc>
          <w:tcPr>
            <w:tcW w:w="2295" w:type="dxa"/>
            <w:vMerge/>
          </w:tcPr>
          <w:p w:rsidR="00074165" w:rsidRPr="005D5173" w:rsidRDefault="00074165" w:rsidP="00074165">
            <w:pPr>
              <w:autoSpaceDE w:val="0"/>
              <w:autoSpaceDN w:val="0"/>
              <w:adjustRightInd w:val="0"/>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прогнозный </w:t>
            </w:r>
            <w:r w:rsidRPr="005D5173">
              <w:rPr>
                <w:rFonts w:eastAsia="Calibri"/>
                <w:sz w:val="20"/>
                <w:szCs w:val="20"/>
              </w:rPr>
              <w:lastRenderedPageBreak/>
              <w:t>период 2029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lastRenderedPageBreak/>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p>
        </w:tc>
        <w:tc>
          <w:tcPr>
            <w:tcW w:w="2126" w:type="dxa"/>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90/&gt; 75</w:t>
            </w:r>
          </w:p>
        </w:tc>
      </w:tr>
      <w:tr w:rsidR="00074165" w:rsidRPr="005D5173" w:rsidTr="00074165">
        <w:trPr>
          <w:trHeight w:val="339"/>
        </w:trPr>
        <w:tc>
          <w:tcPr>
            <w:tcW w:w="602" w:type="dxa"/>
            <w:vMerge w:val="restart"/>
          </w:tcPr>
          <w:p w:rsidR="00074165" w:rsidRPr="005D5173" w:rsidRDefault="00074165" w:rsidP="00074165">
            <w:pPr>
              <w:autoSpaceDE w:val="0"/>
              <w:autoSpaceDN w:val="0"/>
              <w:adjustRightInd w:val="0"/>
              <w:jc w:val="center"/>
              <w:rPr>
                <w:sz w:val="20"/>
                <w:szCs w:val="20"/>
              </w:rPr>
            </w:pPr>
            <w:r w:rsidRPr="005D5173">
              <w:rPr>
                <w:sz w:val="20"/>
                <w:szCs w:val="20"/>
              </w:rPr>
              <w:lastRenderedPageBreak/>
              <w:t>1.1</w:t>
            </w:r>
          </w:p>
        </w:tc>
        <w:tc>
          <w:tcPr>
            <w:tcW w:w="2295" w:type="dxa"/>
            <w:vMerge w:val="restart"/>
          </w:tcPr>
          <w:p w:rsidR="00074165" w:rsidRPr="005D5173" w:rsidRDefault="00074165" w:rsidP="00074165">
            <w:pPr>
              <w:autoSpaceDE w:val="0"/>
              <w:autoSpaceDN w:val="0"/>
              <w:adjustRightInd w:val="0"/>
              <w:rPr>
                <w:sz w:val="20"/>
                <w:szCs w:val="20"/>
              </w:rPr>
            </w:pPr>
            <w:r w:rsidRPr="005D5173">
              <w:rPr>
                <w:sz w:val="20"/>
                <w:szCs w:val="20"/>
              </w:rPr>
              <w:t>Мероприятие 1 «Поддержка мер по обеспечению сбалансированности бюджетов сельских поселений Молчановского района»</w:t>
            </w: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val="restart"/>
          </w:tcPr>
          <w:p w:rsidR="00074165" w:rsidRPr="005D5173" w:rsidRDefault="00074165" w:rsidP="00074165">
            <w:pPr>
              <w:autoSpaceDE w:val="0"/>
              <w:autoSpaceDN w:val="0"/>
              <w:adjustRightInd w:val="0"/>
              <w:jc w:val="center"/>
              <w:rPr>
                <w:sz w:val="20"/>
                <w:szCs w:val="20"/>
              </w:rPr>
            </w:pPr>
            <w:r w:rsidRPr="005D5173">
              <w:rPr>
                <w:sz w:val="20"/>
                <w:szCs w:val="20"/>
              </w:rPr>
              <w:t>Управление финансов Администрации Молчановского района</w:t>
            </w: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rPr>
          <w:trHeight w:val="424"/>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23 065,1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val="restart"/>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&gt; 75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&gt; 75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&gt; 75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&gt; 75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&gt; 75</w:t>
            </w:r>
          </w:p>
        </w:tc>
      </w:tr>
      <w:tr w:rsidR="00074165" w:rsidRPr="005D5173" w:rsidTr="00074165">
        <w:trPr>
          <w:trHeight w:val="687"/>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&gt; 75</w:t>
            </w:r>
          </w:p>
        </w:tc>
      </w:tr>
      <w:tr w:rsidR="00074165" w:rsidRPr="005D5173" w:rsidTr="00074165">
        <w:trPr>
          <w:trHeight w:val="687"/>
        </w:trPr>
        <w:tc>
          <w:tcPr>
            <w:tcW w:w="602" w:type="dxa"/>
            <w:vMerge w:val="restart"/>
          </w:tcPr>
          <w:p w:rsidR="00074165" w:rsidRPr="005D5173" w:rsidRDefault="00074165" w:rsidP="00074165">
            <w:pPr>
              <w:autoSpaceDE w:val="0"/>
              <w:autoSpaceDN w:val="0"/>
              <w:adjustRightInd w:val="0"/>
              <w:jc w:val="center"/>
              <w:rPr>
                <w:sz w:val="20"/>
                <w:szCs w:val="20"/>
              </w:rPr>
            </w:pPr>
            <w:r w:rsidRPr="005D5173">
              <w:rPr>
                <w:sz w:val="20"/>
                <w:szCs w:val="20"/>
              </w:rPr>
              <w:t>1.2</w:t>
            </w:r>
          </w:p>
        </w:tc>
        <w:tc>
          <w:tcPr>
            <w:tcW w:w="2295" w:type="dxa"/>
            <w:vMerge w:val="restart"/>
          </w:tcPr>
          <w:p w:rsidR="00074165" w:rsidRPr="005D5173" w:rsidRDefault="00074165" w:rsidP="00074165">
            <w:pPr>
              <w:autoSpaceDE w:val="0"/>
              <w:autoSpaceDN w:val="0"/>
              <w:adjustRightInd w:val="0"/>
              <w:rPr>
                <w:sz w:val="20"/>
                <w:szCs w:val="20"/>
              </w:rPr>
            </w:pPr>
            <w:r w:rsidRPr="005D5173">
              <w:rPr>
                <w:sz w:val="20"/>
                <w:szCs w:val="20"/>
              </w:rPr>
              <w:t>Мероприятие 2 «Выравнивание бюджетной обеспеченности поселений из районного фонда финансовой поддержки поселений Молчановского района»</w:t>
            </w: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134" w:type="dxa"/>
            <w:tcBorders>
              <w:top w:val="single" w:sz="4" w:space="0" w:color="auto"/>
              <w:left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103 038,8</w:t>
            </w:r>
          </w:p>
        </w:tc>
        <w:tc>
          <w:tcPr>
            <w:tcW w:w="850" w:type="dxa"/>
            <w:tcBorders>
              <w:top w:val="single" w:sz="4" w:space="0" w:color="auto"/>
              <w:left w:val="nil"/>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49 336,8</w:t>
            </w:r>
          </w:p>
        </w:tc>
        <w:tc>
          <w:tcPr>
            <w:tcW w:w="1135" w:type="dxa"/>
            <w:tcBorders>
              <w:top w:val="single" w:sz="4" w:space="0" w:color="auto"/>
              <w:left w:val="nil"/>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53 702,0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r w:rsidRPr="005D5173">
              <w:rPr>
                <w:sz w:val="20"/>
                <w:szCs w:val="20"/>
              </w:rPr>
              <w:t>Управление финансов Администрации Молчановского района</w:t>
            </w: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rPr>
          <w:trHeight w:val="687"/>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25 611,0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16 409,0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9 202,0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p>
        </w:tc>
        <w:tc>
          <w:tcPr>
            <w:tcW w:w="2126" w:type="dxa"/>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w:t>
            </w:r>
          </w:p>
        </w:tc>
      </w:tr>
      <w:tr w:rsidR="00074165" w:rsidRPr="005D5173" w:rsidTr="00074165">
        <w:trPr>
          <w:trHeight w:val="687"/>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25 339,5</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16 439,5</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p>
        </w:tc>
        <w:tc>
          <w:tcPr>
            <w:tcW w:w="2126" w:type="dxa"/>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w:t>
            </w:r>
          </w:p>
        </w:tc>
      </w:tr>
      <w:tr w:rsidR="00074165" w:rsidRPr="005D5173" w:rsidTr="00074165">
        <w:trPr>
          <w:trHeight w:val="687"/>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25 388,3</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16 488,3</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p>
        </w:tc>
        <w:tc>
          <w:tcPr>
            <w:tcW w:w="2126" w:type="dxa"/>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w:t>
            </w:r>
          </w:p>
        </w:tc>
      </w:tr>
      <w:tr w:rsidR="00074165" w:rsidRPr="005D5173" w:rsidTr="00074165">
        <w:trPr>
          <w:trHeight w:val="687"/>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p>
        </w:tc>
        <w:tc>
          <w:tcPr>
            <w:tcW w:w="2126" w:type="dxa"/>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w:t>
            </w:r>
          </w:p>
        </w:tc>
      </w:tr>
      <w:tr w:rsidR="00074165" w:rsidRPr="005D5173" w:rsidTr="00074165">
        <w:trPr>
          <w:trHeight w:val="687"/>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p>
        </w:tc>
        <w:tc>
          <w:tcPr>
            <w:tcW w:w="2126" w:type="dxa"/>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w:t>
            </w:r>
          </w:p>
        </w:tc>
      </w:tr>
      <w:tr w:rsidR="00074165" w:rsidRPr="005D5173" w:rsidTr="00074165">
        <w:trPr>
          <w:trHeight w:val="687"/>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tcPr>
          <w:p w:rsidR="00074165" w:rsidRPr="005D5173" w:rsidRDefault="00074165" w:rsidP="00074165">
            <w:pPr>
              <w:autoSpaceDE w:val="0"/>
              <w:autoSpaceDN w:val="0"/>
              <w:adjustRightInd w:val="0"/>
              <w:jc w:val="center"/>
              <w:rPr>
                <w:sz w:val="20"/>
                <w:szCs w:val="20"/>
              </w:rPr>
            </w:pPr>
          </w:p>
        </w:tc>
        <w:tc>
          <w:tcPr>
            <w:tcW w:w="2126" w:type="dxa"/>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не &lt; 90</w:t>
            </w:r>
          </w:p>
        </w:tc>
      </w:tr>
      <w:tr w:rsidR="00074165" w:rsidRPr="005D5173" w:rsidTr="00074165">
        <w:tc>
          <w:tcPr>
            <w:tcW w:w="602" w:type="dxa"/>
            <w:vMerge w:val="restart"/>
          </w:tcPr>
          <w:p w:rsidR="00074165" w:rsidRPr="005D5173" w:rsidRDefault="00074165" w:rsidP="00074165">
            <w:pPr>
              <w:autoSpaceDE w:val="0"/>
              <w:autoSpaceDN w:val="0"/>
              <w:adjustRightInd w:val="0"/>
              <w:jc w:val="center"/>
              <w:rPr>
                <w:sz w:val="20"/>
                <w:szCs w:val="20"/>
              </w:rPr>
            </w:pPr>
            <w:r w:rsidRPr="005D5173">
              <w:rPr>
                <w:sz w:val="20"/>
                <w:szCs w:val="20"/>
              </w:rPr>
              <w:t>1.3</w:t>
            </w:r>
          </w:p>
        </w:tc>
        <w:tc>
          <w:tcPr>
            <w:tcW w:w="2295" w:type="dxa"/>
            <w:vMerge w:val="restart"/>
          </w:tcPr>
          <w:p w:rsidR="00074165" w:rsidRPr="005D5173" w:rsidRDefault="00074165" w:rsidP="00074165">
            <w:pPr>
              <w:autoSpaceDE w:val="0"/>
              <w:autoSpaceDN w:val="0"/>
              <w:adjustRightInd w:val="0"/>
              <w:rPr>
                <w:sz w:val="20"/>
                <w:szCs w:val="20"/>
              </w:rPr>
            </w:pPr>
            <w:r w:rsidRPr="005D5173">
              <w:rPr>
                <w:sz w:val="20"/>
                <w:szCs w:val="20"/>
              </w:rPr>
              <w:t>Мероприятие 3 «Осуществление первичного воинского учета на территориях, где отсутствуют военные комиссариаты»</w:t>
            </w: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4 356,5</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4 356,5</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bottom w:val="single" w:sz="4" w:space="0" w:color="auto"/>
            </w:tcBorders>
            <w:shd w:val="clear" w:color="auto" w:fill="auto"/>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09" w:type="dxa"/>
            <w:tcBorders>
              <w:top w:val="single" w:sz="4" w:space="0" w:color="auto"/>
              <w:bottom w:val="single" w:sz="4" w:space="0" w:color="auto"/>
            </w:tcBorders>
            <w:shd w:val="clear" w:color="auto" w:fill="auto"/>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1843" w:type="dxa"/>
            <w:gridSpan w:val="2"/>
            <w:vMerge w:val="restart"/>
          </w:tcPr>
          <w:p w:rsidR="00074165" w:rsidRPr="005D5173" w:rsidRDefault="00074165" w:rsidP="00074165">
            <w:pPr>
              <w:autoSpaceDE w:val="0"/>
              <w:autoSpaceDN w:val="0"/>
              <w:adjustRightInd w:val="0"/>
              <w:jc w:val="center"/>
              <w:rPr>
                <w:sz w:val="20"/>
                <w:szCs w:val="20"/>
              </w:rPr>
            </w:pPr>
            <w:r w:rsidRPr="005D5173">
              <w:rPr>
                <w:sz w:val="20"/>
                <w:szCs w:val="20"/>
              </w:rPr>
              <w:t>Управление финансов Администрации Молчановского района</w:t>
            </w: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1 315,8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1 315,8</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bottom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709" w:type="dxa"/>
            <w:tcBorders>
              <w:top w:val="single" w:sz="4" w:space="0" w:color="auto"/>
              <w:bottom w:val="single" w:sz="4" w:space="0" w:color="auto"/>
            </w:tcBorders>
            <w:vAlign w:val="center"/>
          </w:tcPr>
          <w:p w:rsidR="00074165" w:rsidRPr="005D5173" w:rsidRDefault="00074165" w:rsidP="00074165">
            <w:pPr>
              <w:autoSpaceDE w:val="0"/>
              <w:autoSpaceDN w:val="0"/>
              <w:adjustRightInd w:val="0"/>
              <w:jc w:val="center"/>
              <w:rPr>
                <w:sz w:val="20"/>
                <w:szCs w:val="20"/>
              </w:rPr>
            </w:pPr>
            <w:r w:rsidRPr="005D5173">
              <w:rPr>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val="restart"/>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1 365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1 450,9</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1 450,9</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1 365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1 589,8</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1 589,8</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1 365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1 365</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1 365</w:t>
            </w:r>
          </w:p>
        </w:tc>
      </w:tr>
      <w:tr w:rsidR="00074165" w:rsidRPr="005D5173" w:rsidTr="00074165">
        <w:trPr>
          <w:trHeight w:val="656"/>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vMerge/>
            <w:shd w:val="clear" w:color="auto" w:fill="auto"/>
          </w:tcPr>
          <w:p w:rsidR="00074165" w:rsidRPr="005D5173" w:rsidRDefault="00074165" w:rsidP="00074165">
            <w:pPr>
              <w:rPr>
                <w:sz w:val="20"/>
                <w:szCs w:val="20"/>
              </w:rPr>
            </w:pP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1 365</w:t>
            </w:r>
          </w:p>
        </w:tc>
      </w:tr>
      <w:tr w:rsidR="00074165" w:rsidRPr="005D5173" w:rsidTr="00074165">
        <w:tc>
          <w:tcPr>
            <w:tcW w:w="602" w:type="dxa"/>
            <w:vMerge w:val="restart"/>
          </w:tcPr>
          <w:p w:rsidR="00074165" w:rsidRPr="005D5173" w:rsidRDefault="00074165" w:rsidP="00074165">
            <w:pPr>
              <w:rPr>
                <w:sz w:val="20"/>
                <w:szCs w:val="20"/>
              </w:rPr>
            </w:pPr>
          </w:p>
        </w:tc>
        <w:tc>
          <w:tcPr>
            <w:tcW w:w="2295" w:type="dxa"/>
            <w:vMerge w:val="restart"/>
          </w:tcPr>
          <w:p w:rsidR="00074165" w:rsidRPr="005D5173" w:rsidRDefault="00074165" w:rsidP="00074165">
            <w:pPr>
              <w:rPr>
                <w:sz w:val="20"/>
                <w:szCs w:val="20"/>
              </w:rPr>
            </w:pPr>
            <w:r w:rsidRPr="005D5173">
              <w:rPr>
                <w:sz w:val="20"/>
                <w:szCs w:val="20"/>
              </w:rPr>
              <w:t xml:space="preserve">Итого по подпрограмме </w:t>
            </w:r>
            <w:r w:rsidRPr="005D5173">
              <w:rPr>
                <w:sz w:val="20"/>
                <w:szCs w:val="20"/>
              </w:rPr>
              <w:lastRenderedPageBreak/>
              <w:t>3</w:t>
            </w:r>
          </w:p>
        </w:tc>
        <w:tc>
          <w:tcPr>
            <w:tcW w:w="1276" w:type="dxa"/>
            <w:shd w:val="clear" w:color="auto" w:fill="auto"/>
            <w:vAlign w:val="center"/>
          </w:tcPr>
          <w:p w:rsidR="00074165" w:rsidRPr="005D5173" w:rsidRDefault="00074165" w:rsidP="00074165">
            <w:pPr>
              <w:autoSpaceDE w:val="0"/>
              <w:autoSpaceDN w:val="0"/>
              <w:adjustRightInd w:val="0"/>
              <w:jc w:val="center"/>
              <w:rPr>
                <w:sz w:val="20"/>
                <w:szCs w:val="20"/>
              </w:rPr>
            </w:pPr>
            <w:r w:rsidRPr="005D5173">
              <w:rPr>
                <w:sz w:val="20"/>
                <w:szCs w:val="20"/>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130 460,4</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4 356,5</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49 336,8</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76 767,1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val="restart"/>
          </w:tcPr>
          <w:p w:rsidR="00074165" w:rsidRPr="005D5173" w:rsidRDefault="00074165" w:rsidP="00074165">
            <w:pPr>
              <w:autoSpaceDE w:val="0"/>
              <w:autoSpaceDN w:val="0"/>
              <w:adjustRightInd w:val="0"/>
              <w:jc w:val="center"/>
              <w:rPr>
                <w:sz w:val="20"/>
                <w:szCs w:val="20"/>
              </w:rPr>
            </w:pPr>
            <w:r w:rsidRPr="005D5173">
              <w:rPr>
                <w:sz w:val="20"/>
                <w:szCs w:val="20"/>
              </w:rPr>
              <w:t xml:space="preserve">Управление </w:t>
            </w:r>
            <w:r w:rsidRPr="005D5173">
              <w:rPr>
                <w:sz w:val="20"/>
                <w:szCs w:val="20"/>
              </w:rPr>
              <w:lastRenderedPageBreak/>
              <w:t>финансов Администрации Молчановского района</w:t>
            </w: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lastRenderedPageBreak/>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49 991,9</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1 315,8</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16 409,0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32 267,1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26 790,4</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1 450,9</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16 439,5</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26 978,1</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1 589,8</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16 488,3</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vAlign w:val="center"/>
          </w:tcPr>
          <w:p w:rsidR="00074165" w:rsidRPr="005D5173" w:rsidRDefault="00074165" w:rsidP="00074165">
            <w:pPr>
              <w:autoSpaceDE w:val="0"/>
              <w:autoSpaceDN w:val="0"/>
              <w:adjustRightInd w:val="0"/>
              <w:jc w:val="center"/>
              <w:rPr>
                <w:sz w:val="20"/>
                <w:szCs w:val="20"/>
              </w:rPr>
            </w:pPr>
            <w:r w:rsidRPr="005D5173">
              <w:rPr>
                <w:sz w:val="20"/>
                <w:szCs w:val="20"/>
              </w:rPr>
              <w:t>2027 год</w:t>
            </w:r>
          </w:p>
        </w:tc>
        <w:tc>
          <w:tcPr>
            <w:tcW w:w="1134"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х</w:t>
            </w:r>
          </w:p>
        </w:tc>
      </w:tr>
      <w:tr w:rsidR="00074165" w:rsidRPr="005D5173" w:rsidTr="00074165">
        <w:trPr>
          <w:trHeight w:val="468"/>
        </w:trPr>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shd w:val="clear" w:color="auto" w:fill="auto"/>
            <w:vAlign w:val="center"/>
          </w:tcPr>
          <w:p w:rsidR="00074165" w:rsidRPr="005D5173" w:rsidRDefault="00074165" w:rsidP="00074165">
            <w:pPr>
              <w:jc w:val="center"/>
              <w:rPr>
                <w:sz w:val="20"/>
                <w:szCs w:val="20"/>
              </w:rPr>
            </w:pPr>
            <w:r w:rsidRPr="005D5173">
              <w:rPr>
                <w:sz w:val="20"/>
                <w:szCs w:val="20"/>
              </w:rPr>
              <w:t>прогнозны</w:t>
            </w:r>
          </w:p>
          <w:p w:rsidR="00074165" w:rsidRPr="005D5173" w:rsidRDefault="00074165" w:rsidP="00074165">
            <w:pPr>
              <w:jc w:val="center"/>
              <w:rPr>
                <w:sz w:val="20"/>
                <w:szCs w:val="20"/>
              </w:rPr>
            </w:pPr>
            <w:r w:rsidRPr="005D5173">
              <w:rPr>
                <w:sz w:val="20"/>
                <w:szCs w:val="20"/>
              </w:rPr>
              <w:t>й период 2028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х</w:t>
            </w:r>
          </w:p>
        </w:tc>
      </w:tr>
      <w:tr w:rsidR="00074165" w:rsidRPr="005D5173" w:rsidTr="00074165">
        <w:tc>
          <w:tcPr>
            <w:tcW w:w="602" w:type="dxa"/>
            <w:vMerge/>
          </w:tcPr>
          <w:p w:rsidR="00074165" w:rsidRPr="005D5173" w:rsidRDefault="00074165" w:rsidP="00074165">
            <w:pPr>
              <w:rPr>
                <w:sz w:val="20"/>
                <w:szCs w:val="20"/>
              </w:rPr>
            </w:pPr>
          </w:p>
        </w:tc>
        <w:tc>
          <w:tcPr>
            <w:tcW w:w="2295" w:type="dxa"/>
            <w:vMerge/>
          </w:tcPr>
          <w:p w:rsidR="00074165" w:rsidRPr="005D5173" w:rsidRDefault="00074165" w:rsidP="00074165">
            <w:pPr>
              <w:rPr>
                <w:sz w:val="20"/>
                <w:szCs w:val="20"/>
              </w:rPr>
            </w:pPr>
          </w:p>
        </w:tc>
        <w:tc>
          <w:tcPr>
            <w:tcW w:w="1276"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135"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8 900,0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709" w:type="dxa"/>
            <w:tcBorders>
              <w:top w:val="single" w:sz="4" w:space="0" w:color="auto"/>
              <w:left w:val="nil"/>
              <w:bottom w:val="single" w:sz="4" w:space="0" w:color="auto"/>
              <w:right w:val="single" w:sz="4" w:space="0" w:color="auto"/>
            </w:tcBorders>
            <w:shd w:val="clear" w:color="auto" w:fill="auto"/>
            <w:vAlign w:val="center"/>
          </w:tcPr>
          <w:p w:rsidR="00074165" w:rsidRPr="005D5173" w:rsidRDefault="00074165" w:rsidP="00074165">
            <w:pPr>
              <w:jc w:val="center"/>
              <w:rPr>
                <w:color w:val="000000"/>
                <w:sz w:val="20"/>
                <w:szCs w:val="20"/>
              </w:rPr>
            </w:pPr>
            <w:r w:rsidRPr="005D5173">
              <w:rPr>
                <w:color w:val="000000"/>
                <w:sz w:val="20"/>
                <w:szCs w:val="20"/>
              </w:rPr>
              <w:t>0,0</w:t>
            </w:r>
          </w:p>
        </w:tc>
        <w:tc>
          <w:tcPr>
            <w:tcW w:w="1843" w:type="dxa"/>
            <w:gridSpan w:val="2"/>
            <w:vMerge/>
          </w:tcPr>
          <w:p w:rsidR="00074165" w:rsidRPr="005D5173" w:rsidRDefault="00074165" w:rsidP="00074165">
            <w:pPr>
              <w:autoSpaceDE w:val="0"/>
              <w:autoSpaceDN w:val="0"/>
              <w:adjustRightInd w:val="0"/>
              <w:jc w:val="center"/>
              <w:rPr>
                <w:sz w:val="20"/>
                <w:szCs w:val="20"/>
              </w:rPr>
            </w:pPr>
          </w:p>
        </w:tc>
        <w:tc>
          <w:tcPr>
            <w:tcW w:w="2126" w:type="dxa"/>
            <w:shd w:val="clear" w:color="auto" w:fill="auto"/>
            <w:vAlign w:val="center"/>
          </w:tcPr>
          <w:p w:rsidR="00074165" w:rsidRPr="005D5173" w:rsidRDefault="00074165" w:rsidP="00074165">
            <w:pPr>
              <w:jc w:val="center"/>
              <w:rPr>
                <w:sz w:val="20"/>
                <w:szCs w:val="20"/>
              </w:rPr>
            </w:pPr>
            <w:r w:rsidRPr="005D5173">
              <w:rPr>
                <w:sz w:val="20"/>
                <w:szCs w:val="20"/>
              </w:rPr>
              <w:t>x</w:t>
            </w:r>
          </w:p>
        </w:tc>
        <w:tc>
          <w:tcPr>
            <w:tcW w:w="1375" w:type="dxa"/>
            <w:gridSpan w:val="2"/>
            <w:shd w:val="clear" w:color="auto" w:fill="auto"/>
            <w:vAlign w:val="center"/>
          </w:tcPr>
          <w:p w:rsidR="00074165" w:rsidRPr="005D5173" w:rsidRDefault="00074165" w:rsidP="00074165">
            <w:pPr>
              <w:jc w:val="center"/>
              <w:rPr>
                <w:sz w:val="20"/>
                <w:szCs w:val="20"/>
              </w:rPr>
            </w:pPr>
            <w:r w:rsidRPr="005D5173">
              <w:rPr>
                <w:sz w:val="20"/>
                <w:szCs w:val="20"/>
              </w:rPr>
              <w:t>x</w:t>
            </w:r>
          </w:p>
        </w:tc>
      </w:tr>
    </w:tbl>
    <w:p w:rsidR="00074165" w:rsidRPr="005D5173" w:rsidRDefault="00074165" w:rsidP="00074165">
      <w:pPr>
        <w:jc w:val="center"/>
        <w:rPr>
          <w:rFonts w:eastAsia="Calibri"/>
          <w:b/>
          <w:sz w:val="20"/>
          <w:szCs w:val="20"/>
          <w:lang w:eastAsia="en-US"/>
        </w:rPr>
      </w:pPr>
      <w:r w:rsidRPr="005D5173">
        <w:rPr>
          <w:sz w:val="20"/>
          <w:szCs w:val="20"/>
        </w:rPr>
        <w:br w:type="page"/>
      </w:r>
      <w:r w:rsidRPr="005D5173">
        <w:rPr>
          <w:rFonts w:eastAsia="Calibri"/>
          <w:b/>
          <w:sz w:val="20"/>
          <w:szCs w:val="20"/>
          <w:lang w:eastAsia="en-US"/>
        </w:rPr>
        <w:lastRenderedPageBreak/>
        <w:t>ПАСПОРТ</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 xml:space="preserve">Комплекса процессных мероприятий </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 xml:space="preserve">«Совершенствование межбюджетных отношений в Молчановском районе» </w:t>
      </w:r>
    </w:p>
    <w:p w:rsidR="00074165" w:rsidRPr="005D5173" w:rsidRDefault="00074165" w:rsidP="0007416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074165" w:rsidRPr="005D5173" w:rsidTr="00074165">
        <w:tc>
          <w:tcPr>
            <w:tcW w:w="7280" w:type="dxa"/>
            <w:shd w:val="clear" w:color="auto" w:fill="auto"/>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выполнение ведомственного проекта</w:t>
            </w:r>
          </w:p>
        </w:tc>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МКУ Управление финансов Администрации Молчановского района</w:t>
            </w:r>
          </w:p>
        </w:tc>
      </w:tr>
      <w:tr w:rsidR="00074165" w:rsidRPr="005D5173" w:rsidTr="00074165">
        <w:tc>
          <w:tcPr>
            <w:tcW w:w="728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Связь с муниципальной программой</w:t>
            </w:r>
          </w:p>
        </w:tc>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Муниципальная программа «Муниципальное управление Молчановского района на 2022 – 2029 годы»</w:t>
            </w:r>
          </w:p>
        </w:tc>
      </w:tr>
      <w:tr w:rsidR="00074165" w:rsidRPr="005D5173" w:rsidTr="00074165">
        <w:tc>
          <w:tcPr>
            <w:tcW w:w="728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Подпрограмма (направление) муниципальной программы</w:t>
            </w:r>
          </w:p>
        </w:tc>
        <w:tc>
          <w:tcPr>
            <w:tcW w:w="7280" w:type="dxa"/>
            <w:shd w:val="clear" w:color="auto" w:fill="auto"/>
          </w:tcPr>
          <w:p w:rsidR="00074165" w:rsidRPr="005D5173" w:rsidRDefault="00074165" w:rsidP="00074165">
            <w:pPr>
              <w:autoSpaceDE w:val="0"/>
              <w:autoSpaceDN w:val="0"/>
              <w:adjustRightInd w:val="0"/>
              <w:ind w:left="360"/>
              <w:jc w:val="center"/>
              <w:outlineLvl w:val="0"/>
              <w:rPr>
                <w:rFonts w:eastAsia="Calibri"/>
                <w:sz w:val="20"/>
                <w:szCs w:val="20"/>
              </w:rPr>
            </w:pPr>
            <w:r w:rsidRPr="005D5173">
              <w:rPr>
                <w:rFonts w:eastAsia="Calibri"/>
                <w:sz w:val="20"/>
                <w:szCs w:val="20"/>
              </w:rPr>
              <w:t>Подпрограмма (направление) 3</w:t>
            </w:r>
          </w:p>
          <w:p w:rsidR="00074165" w:rsidRPr="005D5173" w:rsidRDefault="00074165" w:rsidP="00074165">
            <w:pPr>
              <w:jc w:val="center"/>
              <w:rPr>
                <w:rFonts w:eastAsia="Calibri"/>
                <w:sz w:val="20"/>
                <w:szCs w:val="20"/>
                <w:lang w:eastAsia="en-US"/>
              </w:rPr>
            </w:pPr>
            <w:r w:rsidRPr="005D5173">
              <w:rPr>
                <w:rFonts w:eastAsia="Calibri"/>
                <w:sz w:val="20"/>
                <w:szCs w:val="20"/>
                <w:lang w:eastAsia="en-US"/>
              </w:rPr>
              <w:t>«Совершенствование межбюджетных отношений</w:t>
            </w:r>
          </w:p>
          <w:p w:rsidR="00074165" w:rsidRPr="005D5173" w:rsidRDefault="00074165" w:rsidP="00074165">
            <w:pPr>
              <w:jc w:val="center"/>
              <w:rPr>
                <w:rFonts w:eastAsia="Calibri"/>
                <w:sz w:val="20"/>
                <w:szCs w:val="20"/>
                <w:lang w:eastAsia="en-US"/>
              </w:rPr>
            </w:pPr>
            <w:r w:rsidRPr="005D5173">
              <w:rPr>
                <w:rFonts w:eastAsia="Calibri"/>
                <w:sz w:val="20"/>
                <w:szCs w:val="20"/>
                <w:lang w:eastAsia="en-US"/>
              </w:rPr>
              <w:t xml:space="preserve"> в Молчановском районе» </w:t>
            </w:r>
          </w:p>
        </w:tc>
      </w:tr>
    </w:tbl>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Показатели реализации комплекса процессных мероприятий</w:t>
      </w:r>
    </w:p>
    <w:p w:rsidR="00074165" w:rsidRPr="005D5173" w:rsidRDefault="00074165" w:rsidP="00074165">
      <w:pPr>
        <w:spacing w:line="259" w:lineRule="auto"/>
        <w:jc w:val="center"/>
        <w:rPr>
          <w:rFonts w:eastAsia="Calibri"/>
          <w:b/>
          <w:sz w:val="20"/>
          <w:szCs w:val="20"/>
          <w:lang w:eastAsia="en-US"/>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843"/>
        <w:gridCol w:w="1134"/>
        <w:gridCol w:w="992"/>
        <w:gridCol w:w="1134"/>
        <w:gridCol w:w="992"/>
        <w:gridCol w:w="992"/>
        <w:gridCol w:w="992"/>
        <w:gridCol w:w="992"/>
        <w:gridCol w:w="1417"/>
      </w:tblGrid>
      <w:tr w:rsidR="00074165" w:rsidRPr="005D5173" w:rsidTr="00074165">
        <w:trPr>
          <w:cantSplit/>
          <w:trHeight w:val="270"/>
        </w:trPr>
        <w:tc>
          <w:tcPr>
            <w:tcW w:w="56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3119"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843" w:type="dxa"/>
            <w:vMerge w:val="restart"/>
            <w:shd w:val="clear" w:color="auto" w:fill="auto"/>
            <w:vAlign w:val="center"/>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достижение</w:t>
            </w:r>
          </w:p>
        </w:tc>
        <w:tc>
          <w:tcPr>
            <w:tcW w:w="1134"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99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519"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cantSplit/>
          <w:trHeight w:val="1044"/>
        </w:trPr>
        <w:tc>
          <w:tcPr>
            <w:tcW w:w="56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3119"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84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34" w:type="dxa"/>
            <w:vMerge/>
            <w:shd w:val="clear" w:color="auto" w:fill="auto"/>
            <w:vAlign w:val="center"/>
          </w:tcPr>
          <w:p w:rsidR="00074165" w:rsidRPr="005D5173" w:rsidRDefault="00074165" w:rsidP="00074165">
            <w:pPr>
              <w:jc w:val="center"/>
              <w:rPr>
                <w:rFonts w:eastAsia="Calibri"/>
                <w:sz w:val="20"/>
                <w:szCs w:val="20"/>
                <w:lang w:eastAsia="en-US"/>
              </w:rPr>
            </w:pPr>
          </w:p>
        </w:tc>
        <w:tc>
          <w:tcPr>
            <w:tcW w:w="99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trPr>
        <w:tc>
          <w:tcPr>
            <w:tcW w:w="56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3119" w:type="dxa"/>
            <w:shd w:val="clear" w:color="auto" w:fill="auto"/>
          </w:tcPr>
          <w:p w:rsidR="00074165" w:rsidRPr="005D5173" w:rsidRDefault="00074165" w:rsidP="00074165">
            <w:pPr>
              <w:autoSpaceDE w:val="0"/>
              <w:autoSpaceDN w:val="0"/>
              <w:adjustRightInd w:val="0"/>
              <w:rPr>
                <w:rFonts w:eastAsia="Calibri"/>
                <w:sz w:val="20"/>
                <w:szCs w:val="20"/>
                <w:lang w:eastAsia="en-US"/>
              </w:rPr>
            </w:pPr>
            <w:r w:rsidRPr="005D5173">
              <w:rPr>
                <w:rFonts w:eastAsia="Calibri"/>
                <w:sz w:val="20"/>
                <w:szCs w:val="20"/>
              </w:rPr>
              <w:t>Минимально гарантированный уровень расчетной бюджетной обеспеченности сельских поселений</w:t>
            </w:r>
          </w:p>
        </w:tc>
        <w:tc>
          <w:tcPr>
            <w:tcW w:w="1843" w:type="dxa"/>
            <w:vMerge w:val="restart"/>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744</w:t>
            </w:r>
          </w:p>
        </w:tc>
        <w:tc>
          <w:tcPr>
            <w:tcW w:w="992"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1134"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992"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992"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992"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992"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1417"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r>
      <w:tr w:rsidR="00074165" w:rsidRPr="005D5173" w:rsidTr="00074165">
        <w:trPr>
          <w:cantSplit/>
          <w:trHeight w:val="404"/>
        </w:trPr>
        <w:tc>
          <w:tcPr>
            <w:tcW w:w="56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w:t>
            </w:r>
          </w:p>
        </w:tc>
        <w:tc>
          <w:tcPr>
            <w:tcW w:w="3119" w:type="dxa"/>
            <w:shd w:val="clear" w:color="auto" w:fill="auto"/>
          </w:tcPr>
          <w:p w:rsidR="00074165" w:rsidRPr="005D5173" w:rsidRDefault="00074165" w:rsidP="00074165">
            <w:pPr>
              <w:autoSpaceDE w:val="0"/>
              <w:autoSpaceDN w:val="0"/>
              <w:adjustRightInd w:val="0"/>
              <w:rPr>
                <w:rFonts w:eastAsia="Calibri"/>
                <w:sz w:val="20"/>
                <w:szCs w:val="20"/>
              </w:rPr>
            </w:pPr>
            <w:r w:rsidRPr="005D5173">
              <w:rPr>
                <w:rFonts w:eastAsia="Calibri"/>
                <w:sz w:val="20"/>
                <w:szCs w:val="20"/>
              </w:rPr>
              <w:t>Степень напряженности исполнения бюджетов поселений</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744</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r>
      <w:tr w:rsidR="00074165" w:rsidRPr="005D5173" w:rsidTr="00074165">
        <w:trPr>
          <w:cantSplit/>
        </w:trPr>
        <w:tc>
          <w:tcPr>
            <w:tcW w:w="56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w:t>
            </w:r>
          </w:p>
        </w:tc>
        <w:tc>
          <w:tcPr>
            <w:tcW w:w="3119" w:type="dxa"/>
            <w:shd w:val="clear" w:color="auto" w:fill="auto"/>
          </w:tcPr>
          <w:p w:rsidR="00074165" w:rsidRPr="005D5173" w:rsidRDefault="00074165" w:rsidP="00074165">
            <w:pPr>
              <w:autoSpaceDE w:val="0"/>
              <w:autoSpaceDN w:val="0"/>
              <w:adjustRightInd w:val="0"/>
              <w:rPr>
                <w:rFonts w:eastAsia="Calibri"/>
                <w:sz w:val="20"/>
                <w:szCs w:val="20"/>
              </w:rPr>
            </w:pPr>
            <w:r w:rsidRPr="005D5173">
              <w:rPr>
                <w:rFonts w:eastAsia="Calibri"/>
                <w:sz w:val="20"/>
                <w:szCs w:val="20"/>
              </w:rPr>
              <w:t>Количество граждан, состоящих на воинском учете</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792</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r>
    </w:tbl>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br w:type="page"/>
      </w: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05"/>
        <w:gridCol w:w="1725"/>
        <w:gridCol w:w="1921"/>
        <w:gridCol w:w="1146"/>
        <w:gridCol w:w="1060"/>
        <w:gridCol w:w="791"/>
        <w:gridCol w:w="791"/>
        <w:gridCol w:w="791"/>
        <w:gridCol w:w="1091"/>
        <w:gridCol w:w="1417"/>
        <w:gridCol w:w="1134"/>
      </w:tblGrid>
      <w:tr w:rsidR="00074165" w:rsidRPr="005D5173" w:rsidTr="00074165">
        <w:trPr>
          <w:trHeight w:val="315"/>
        </w:trPr>
        <w:tc>
          <w:tcPr>
            <w:tcW w:w="513"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lastRenderedPageBreak/>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2005"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w:t>
            </w:r>
          </w:p>
        </w:tc>
        <w:tc>
          <w:tcPr>
            <w:tcW w:w="1725"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Характеристика мероприятия</w:t>
            </w:r>
          </w:p>
        </w:tc>
        <w:tc>
          <w:tcPr>
            <w:tcW w:w="1921"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146"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106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015"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trHeight w:val="480"/>
        </w:trPr>
        <w:tc>
          <w:tcPr>
            <w:tcW w:w="51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2005"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725"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921"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46"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06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c>
          <w:tcPr>
            <w:tcW w:w="51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2005"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Выравнивание бюджетной обеспеченности поселений из районного фонда финансовой поддержки поселений Молчановского района</w:t>
            </w:r>
          </w:p>
        </w:tc>
        <w:tc>
          <w:tcPr>
            <w:tcW w:w="1725" w:type="dxa"/>
            <w:vMerge w:val="restart"/>
            <w:shd w:val="clear" w:color="auto" w:fill="auto"/>
          </w:tcPr>
          <w:p w:rsidR="00074165" w:rsidRPr="005D5173" w:rsidRDefault="00074165" w:rsidP="00074165">
            <w:pPr>
              <w:rPr>
                <w:rFonts w:eastAsia="Calibri"/>
                <w:sz w:val="20"/>
                <w:szCs w:val="20"/>
                <w:lang w:eastAsia="en-US"/>
              </w:rPr>
            </w:pPr>
          </w:p>
        </w:tc>
        <w:tc>
          <w:tcPr>
            <w:tcW w:w="1921"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Минимально гарантированный уровень расчетной бюджетной обеспеченности сельских поселений</w:t>
            </w:r>
          </w:p>
        </w:tc>
        <w:tc>
          <w:tcPr>
            <w:tcW w:w="114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744</w:t>
            </w:r>
          </w:p>
        </w:tc>
        <w:tc>
          <w:tcPr>
            <w:tcW w:w="1060"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791"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791"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791"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1091"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1417"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c>
          <w:tcPr>
            <w:tcW w:w="1134" w:type="dxa"/>
            <w:shd w:val="clear" w:color="auto" w:fill="auto"/>
            <w:vAlign w:val="center"/>
          </w:tcPr>
          <w:p w:rsidR="00074165" w:rsidRPr="005D5173" w:rsidRDefault="00074165" w:rsidP="00074165">
            <w:pPr>
              <w:jc w:val="center"/>
              <w:rPr>
                <w:rFonts w:eastAsia="Calibri"/>
                <w:sz w:val="20"/>
                <w:szCs w:val="20"/>
                <w:lang w:val="en-US" w:eastAsia="en-US"/>
              </w:rPr>
            </w:pPr>
            <w:r w:rsidRPr="005D5173">
              <w:rPr>
                <w:rFonts w:eastAsia="Calibri"/>
                <w:sz w:val="20"/>
                <w:szCs w:val="20"/>
                <w:lang w:eastAsia="en-US"/>
              </w:rPr>
              <w:t xml:space="preserve">не </w:t>
            </w:r>
            <w:r w:rsidRPr="005D5173">
              <w:rPr>
                <w:rFonts w:eastAsia="Calibri"/>
                <w:sz w:val="20"/>
                <w:szCs w:val="20"/>
                <w:lang w:val="en-US" w:eastAsia="en-US"/>
              </w:rPr>
              <w:t>&lt;90</w:t>
            </w:r>
          </w:p>
        </w:tc>
      </w:tr>
      <w:tr w:rsidR="00074165" w:rsidRPr="005D5173" w:rsidTr="00074165">
        <w:tc>
          <w:tcPr>
            <w:tcW w:w="51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w:t>
            </w:r>
          </w:p>
        </w:tc>
        <w:tc>
          <w:tcPr>
            <w:tcW w:w="2005" w:type="dxa"/>
            <w:shd w:val="clear" w:color="auto" w:fill="auto"/>
          </w:tcPr>
          <w:p w:rsidR="00074165" w:rsidRPr="005D5173" w:rsidRDefault="00074165" w:rsidP="00074165">
            <w:pPr>
              <w:rPr>
                <w:rFonts w:eastAsia="Calibri"/>
                <w:sz w:val="20"/>
                <w:szCs w:val="20"/>
              </w:rPr>
            </w:pPr>
            <w:r w:rsidRPr="005D5173">
              <w:rPr>
                <w:rFonts w:eastAsia="Calibri"/>
                <w:sz w:val="20"/>
                <w:szCs w:val="20"/>
              </w:rPr>
              <w:t>«Поддержание мер по обеспечению сбалансированности бюджетов сельских поселений Молчановского района»</w:t>
            </w:r>
          </w:p>
        </w:tc>
        <w:tc>
          <w:tcPr>
            <w:tcW w:w="1725" w:type="dxa"/>
            <w:vMerge/>
            <w:shd w:val="clear" w:color="auto" w:fill="auto"/>
          </w:tcPr>
          <w:p w:rsidR="00074165" w:rsidRPr="005D5173" w:rsidRDefault="00074165" w:rsidP="00074165">
            <w:pPr>
              <w:rPr>
                <w:rFonts w:eastAsia="Calibri"/>
                <w:sz w:val="20"/>
                <w:szCs w:val="20"/>
                <w:lang w:eastAsia="en-US"/>
              </w:rPr>
            </w:pPr>
          </w:p>
        </w:tc>
        <w:tc>
          <w:tcPr>
            <w:tcW w:w="1921"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Степень напряженности исполнения бюджетов поселений</w:t>
            </w:r>
          </w:p>
        </w:tc>
        <w:tc>
          <w:tcPr>
            <w:tcW w:w="114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744</w:t>
            </w:r>
          </w:p>
        </w:tc>
        <w:tc>
          <w:tcPr>
            <w:tcW w:w="106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val="en-US" w:eastAsia="en-US"/>
              </w:rPr>
              <w:t>&gt;</w:t>
            </w:r>
            <w:r w:rsidRPr="005D5173">
              <w:rPr>
                <w:rFonts w:eastAsia="Calibri"/>
                <w:sz w:val="20"/>
                <w:szCs w:val="20"/>
                <w:lang w:eastAsia="en-US"/>
              </w:rPr>
              <w:t xml:space="preserve"> 75</w:t>
            </w:r>
          </w:p>
        </w:tc>
      </w:tr>
    </w:tbl>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05"/>
        <w:gridCol w:w="1725"/>
        <w:gridCol w:w="1921"/>
        <w:gridCol w:w="1146"/>
        <w:gridCol w:w="1060"/>
        <w:gridCol w:w="791"/>
        <w:gridCol w:w="791"/>
        <w:gridCol w:w="791"/>
        <w:gridCol w:w="1091"/>
        <w:gridCol w:w="1417"/>
        <w:gridCol w:w="1134"/>
      </w:tblGrid>
      <w:tr w:rsidR="00074165" w:rsidRPr="005D5173" w:rsidTr="00074165">
        <w:tc>
          <w:tcPr>
            <w:tcW w:w="51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w:t>
            </w:r>
          </w:p>
        </w:tc>
        <w:tc>
          <w:tcPr>
            <w:tcW w:w="2005" w:type="dxa"/>
            <w:shd w:val="clear" w:color="auto" w:fill="auto"/>
          </w:tcPr>
          <w:p w:rsidR="00074165" w:rsidRPr="005D5173" w:rsidRDefault="00074165" w:rsidP="00074165">
            <w:pPr>
              <w:autoSpaceDE w:val="0"/>
              <w:autoSpaceDN w:val="0"/>
              <w:adjustRightInd w:val="0"/>
              <w:rPr>
                <w:rFonts w:eastAsia="Calibri"/>
                <w:sz w:val="20"/>
                <w:szCs w:val="20"/>
              </w:rPr>
            </w:pPr>
            <w:r w:rsidRPr="005D5173">
              <w:rPr>
                <w:rFonts w:eastAsia="Calibri"/>
                <w:sz w:val="20"/>
                <w:szCs w:val="20"/>
              </w:rPr>
              <w:t>«Осуществление первичного воинского учета на территориях, где отсутствуют военные комиссариаты»</w:t>
            </w:r>
          </w:p>
        </w:tc>
        <w:tc>
          <w:tcPr>
            <w:tcW w:w="1725" w:type="dxa"/>
            <w:shd w:val="clear" w:color="auto" w:fill="auto"/>
          </w:tcPr>
          <w:p w:rsidR="00074165" w:rsidRPr="005D5173" w:rsidRDefault="00074165" w:rsidP="00074165">
            <w:pPr>
              <w:rPr>
                <w:rFonts w:eastAsia="Calibri"/>
                <w:sz w:val="20"/>
                <w:szCs w:val="20"/>
                <w:lang w:eastAsia="en-US"/>
              </w:rPr>
            </w:pPr>
          </w:p>
        </w:tc>
        <w:tc>
          <w:tcPr>
            <w:tcW w:w="1921"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rPr>
              <w:t>Количество граждан, состоящих на воинском учете</w:t>
            </w:r>
          </w:p>
        </w:tc>
        <w:tc>
          <w:tcPr>
            <w:tcW w:w="114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106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1 347</w:t>
            </w:r>
          </w:p>
        </w:tc>
      </w:tr>
    </w:tbl>
    <w:p w:rsidR="00074165" w:rsidRPr="005D5173" w:rsidRDefault="00074165" w:rsidP="00074165">
      <w:pPr>
        <w:jc w:val="center"/>
        <w:rPr>
          <w:sz w:val="20"/>
          <w:szCs w:val="20"/>
        </w:rPr>
      </w:pPr>
    </w:p>
    <w:p w:rsidR="00074165" w:rsidRPr="005D5173" w:rsidRDefault="00074165" w:rsidP="00074165">
      <w:pPr>
        <w:jc w:val="center"/>
        <w:rPr>
          <w:sz w:val="20"/>
          <w:szCs w:val="20"/>
        </w:rPr>
      </w:pPr>
    </w:p>
    <w:p w:rsidR="00074165" w:rsidRPr="005D5173" w:rsidRDefault="00074165" w:rsidP="00074165">
      <w:pPr>
        <w:jc w:val="center"/>
        <w:rPr>
          <w:sz w:val="20"/>
          <w:szCs w:val="20"/>
        </w:rPr>
      </w:pPr>
    </w:p>
    <w:p w:rsidR="00074165" w:rsidRPr="005D5173" w:rsidRDefault="00074165" w:rsidP="00074165">
      <w:pPr>
        <w:jc w:val="center"/>
        <w:rPr>
          <w:sz w:val="20"/>
          <w:szCs w:val="20"/>
        </w:rPr>
      </w:pPr>
    </w:p>
    <w:p w:rsidR="00074165" w:rsidRPr="005D5173" w:rsidRDefault="00074165" w:rsidP="00074165">
      <w:pPr>
        <w:jc w:val="center"/>
        <w:rPr>
          <w:sz w:val="20"/>
          <w:szCs w:val="20"/>
        </w:rPr>
      </w:pPr>
    </w:p>
    <w:p w:rsidR="00074165" w:rsidRPr="005D5173" w:rsidRDefault="00074165" w:rsidP="00074165">
      <w:pPr>
        <w:jc w:val="center"/>
        <w:rPr>
          <w:sz w:val="20"/>
          <w:szCs w:val="20"/>
        </w:rPr>
      </w:pPr>
    </w:p>
    <w:p w:rsidR="00074165" w:rsidRPr="005D5173" w:rsidRDefault="00074165" w:rsidP="00074165">
      <w:pPr>
        <w:jc w:val="center"/>
        <w:rPr>
          <w:sz w:val="20"/>
          <w:szCs w:val="20"/>
        </w:rPr>
      </w:pPr>
      <w:r w:rsidRPr="005D5173">
        <w:rPr>
          <w:sz w:val="20"/>
          <w:szCs w:val="20"/>
        </w:rPr>
        <w:br w:type="page"/>
      </w:r>
      <w:r w:rsidRPr="005D5173">
        <w:rPr>
          <w:rFonts w:eastAsia="Calibri"/>
          <w:b/>
          <w:sz w:val="20"/>
          <w:szCs w:val="20"/>
          <w:lang w:eastAsia="en-US"/>
        </w:rPr>
        <w:lastRenderedPageBreak/>
        <w:t>Финансовое обеспечение комплекса процессных мероприятий</w:t>
      </w:r>
    </w:p>
    <w:p w:rsidR="00074165" w:rsidRPr="005D5173" w:rsidRDefault="00074165" w:rsidP="00074165">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074165" w:rsidRPr="005D5173" w:rsidTr="00074165">
        <w:trPr>
          <w:cantSplit/>
          <w:trHeight w:val="315"/>
          <w:jc w:val="center"/>
        </w:trPr>
        <w:tc>
          <w:tcPr>
            <w:tcW w:w="3539"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мероприятия/источник финансового обеспечения</w:t>
            </w:r>
          </w:p>
        </w:tc>
        <w:tc>
          <w:tcPr>
            <w:tcW w:w="1843"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ГРБС</w:t>
            </w:r>
          </w:p>
        </w:tc>
        <w:tc>
          <w:tcPr>
            <w:tcW w:w="7964"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Объем финансового обеспечения (тыс. рублей)</w:t>
            </w:r>
          </w:p>
        </w:tc>
      </w:tr>
      <w:tr w:rsidR="00074165" w:rsidRPr="005D5173" w:rsidTr="00074165">
        <w:trPr>
          <w:cantSplit/>
          <w:trHeight w:val="780"/>
          <w:jc w:val="center"/>
        </w:trPr>
        <w:tc>
          <w:tcPr>
            <w:tcW w:w="3539"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84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trHeight w:val="1338"/>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Комплекса процессных мероприятий </w:t>
            </w:r>
          </w:p>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«Совершенствование межбюджетных отношений в Молчановском районе» </w:t>
            </w:r>
          </w:p>
        </w:tc>
        <w:tc>
          <w:tcPr>
            <w:tcW w:w="1843" w:type="dxa"/>
            <w:vMerge w:val="restart"/>
            <w:shd w:val="clear" w:color="auto" w:fill="auto"/>
            <w:vAlign w:val="center"/>
          </w:tcPr>
          <w:p w:rsidR="00074165" w:rsidRPr="005D5173" w:rsidRDefault="00074165" w:rsidP="00074165">
            <w:pPr>
              <w:jc w:val="center"/>
              <w:rPr>
                <w:rFonts w:eastAsia="Calibri"/>
                <w:b/>
                <w:sz w:val="20"/>
                <w:szCs w:val="20"/>
                <w:lang w:eastAsia="en-US"/>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49 991,9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26 790,4</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26 978,1</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1 315,8</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1 450,9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1 589,8</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16 409,0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16 439,5</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16 488,3</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32 267,1</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trHeight w:val="1380"/>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rPr>
              <w:t>Мероприятие «Поддержка мер по обеспечению сбалансированности бюджетов сельских поселений Молчановского района»</w:t>
            </w:r>
          </w:p>
        </w:tc>
        <w:tc>
          <w:tcPr>
            <w:tcW w:w="1843" w:type="dxa"/>
            <w:vMerge w:val="restart"/>
            <w:tcBorders>
              <w:top w:val="nil"/>
            </w:tcBorders>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23 065,1</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tcBorders>
              <w:top w:val="nil"/>
            </w:tcBorders>
            <w:shd w:val="clear" w:color="auto" w:fill="auto"/>
            <w:vAlign w:val="center"/>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tcBorders>
              <w:top w:val="nil"/>
            </w:tcBorders>
            <w:shd w:val="clear" w:color="auto" w:fill="auto"/>
            <w:vAlign w:val="center"/>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tcBorders>
              <w:top w:val="nil"/>
            </w:tcBorders>
            <w:shd w:val="clear" w:color="auto" w:fill="auto"/>
            <w:vAlign w:val="center"/>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tcBorders>
              <w:top w:val="nil"/>
            </w:tcBorders>
            <w:shd w:val="clear" w:color="auto" w:fill="auto"/>
            <w:vAlign w:val="center"/>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23 065,1</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843" w:type="dxa"/>
            <w:vMerge/>
            <w:tcBorders>
              <w:top w:val="nil"/>
            </w:tcBorders>
            <w:shd w:val="clear" w:color="auto" w:fill="auto"/>
            <w:vAlign w:val="center"/>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tcBorders>
              <w:top w:val="nil"/>
            </w:tcBorders>
            <w:shd w:val="clear" w:color="auto" w:fill="auto"/>
            <w:vAlign w:val="center"/>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rPr>
              <w:t>Мероприятие «Выравнивание бюджетной обеспеченности поселений из районного фонда финансовой поддержки поселений Молчановского района»</w:t>
            </w:r>
          </w:p>
        </w:tc>
        <w:tc>
          <w:tcPr>
            <w:tcW w:w="1843" w:type="dxa"/>
            <w:vMerge w:val="restart"/>
            <w:shd w:val="clear" w:color="auto" w:fill="auto"/>
            <w:vAlign w:val="center"/>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25 611,0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25 339,5</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25 388,3</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r>
      <w:tr w:rsidR="00074165" w:rsidRPr="005D5173" w:rsidTr="00074165">
        <w:trPr>
          <w:cantSplit/>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val="restart"/>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16 409,0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16 439,5</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16 488,3</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9 202,0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8 900,0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trHeight w:val="562"/>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rPr>
          <w:sz w:val="20"/>
          <w:szCs w:val="20"/>
        </w:rPr>
      </w:pPr>
      <w:r w:rsidRPr="005D5173">
        <w:rPr>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43"/>
        <w:gridCol w:w="1134"/>
        <w:gridCol w:w="1096"/>
        <w:gridCol w:w="1096"/>
        <w:gridCol w:w="1576"/>
        <w:gridCol w:w="1490"/>
        <w:gridCol w:w="1572"/>
      </w:tblGrid>
      <w:tr w:rsidR="00074165" w:rsidRPr="005D5173" w:rsidTr="00074165">
        <w:trPr>
          <w:trHeight w:val="1133"/>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rPr>
              <w:lastRenderedPageBreak/>
              <w:t>Мероприятие «Осуществление первичного воинского учета на территориях, где отсутствуют военные комиссариаты»</w:t>
            </w:r>
          </w:p>
        </w:tc>
        <w:tc>
          <w:tcPr>
            <w:tcW w:w="1843" w:type="dxa"/>
            <w:vMerge w:val="restart"/>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1 315,8</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1 450,9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1 589,8</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1 315,8</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1 450,9</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1 589,8</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843" w:type="dxa"/>
            <w:vMerge/>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843" w:type="dxa"/>
            <w:vMerge w:val="restart"/>
            <w:tcBorders>
              <w:top w:val="nil"/>
            </w:tcBorders>
            <w:shd w:val="clear" w:color="auto" w:fill="auto"/>
          </w:tcPr>
          <w:p w:rsidR="00074165" w:rsidRPr="005D5173" w:rsidRDefault="00074165" w:rsidP="00074165">
            <w:pPr>
              <w:jc w:val="center"/>
              <w:rPr>
                <w:rFonts w:eastAsia="Calibri"/>
                <w:sz w:val="20"/>
                <w:szCs w:val="20"/>
              </w:rPr>
            </w:pPr>
            <w:r w:rsidRPr="005D5173">
              <w:rPr>
                <w:rFonts w:eastAsia="Calibri"/>
                <w:sz w:val="20"/>
                <w:szCs w:val="20"/>
              </w:rPr>
              <w:t>МКУ Управление финансов Администрации Молчановского района</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843" w:type="dxa"/>
            <w:vMerge/>
            <w:tcBorders>
              <w:top w:val="nil"/>
            </w:tcBorders>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843" w:type="dxa"/>
            <w:vMerge/>
            <w:tcBorders>
              <w:top w:val="nil"/>
            </w:tcBorders>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jc w:val="center"/>
        </w:trPr>
        <w:tc>
          <w:tcPr>
            <w:tcW w:w="3539"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843" w:type="dxa"/>
            <w:vMerge/>
            <w:tcBorders>
              <w:top w:val="nil"/>
            </w:tcBorders>
            <w:shd w:val="clear" w:color="auto" w:fill="auto"/>
          </w:tcPr>
          <w:p w:rsidR="00074165" w:rsidRPr="005D5173" w:rsidRDefault="00074165" w:rsidP="00074165">
            <w:pPr>
              <w:jc w:val="center"/>
              <w:rPr>
                <w:rFonts w:eastAsia="Calibri"/>
                <w:sz w:val="20"/>
                <w:szCs w:val="20"/>
              </w:rPr>
            </w:pP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bl>
    <w:p w:rsidR="00074165" w:rsidRPr="005D5173" w:rsidRDefault="00074165" w:rsidP="00074165">
      <w:pPr>
        <w:jc w:val="center"/>
        <w:rPr>
          <w:sz w:val="20"/>
          <w:szCs w:val="20"/>
        </w:rPr>
      </w:pPr>
    </w:p>
    <w:p w:rsidR="00074165" w:rsidRPr="005D5173" w:rsidRDefault="00074165" w:rsidP="00074165">
      <w:pPr>
        <w:jc w:val="center"/>
        <w:rPr>
          <w:sz w:val="20"/>
          <w:szCs w:val="20"/>
        </w:rPr>
        <w:sectPr w:rsidR="00074165" w:rsidRPr="005D5173" w:rsidSect="00074165">
          <w:pgSz w:w="16838" w:h="11906" w:orient="landscape"/>
          <w:pgMar w:top="1701" w:right="567" w:bottom="851" w:left="1134" w:header="709" w:footer="709" w:gutter="0"/>
          <w:cols w:space="708"/>
          <w:docGrid w:linePitch="360"/>
        </w:sectPr>
      </w:pPr>
    </w:p>
    <w:p w:rsidR="00074165" w:rsidRPr="005D5173" w:rsidRDefault="00074165" w:rsidP="00074165">
      <w:pPr>
        <w:jc w:val="center"/>
        <w:rPr>
          <w:b/>
          <w:sz w:val="20"/>
          <w:szCs w:val="20"/>
        </w:rPr>
      </w:pPr>
      <w:r w:rsidRPr="005D5173">
        <w:rPr>
          <w:b/>
          <w:sz w:val="20"/>
          <w:szCs w:val="20"/>
        </w:rPr>
        <w:lastRenderedPageBreak/>
        <w:t xml:space="preserve">Условия и порядок софинансирования </w:t>
      </w:r>
      <w:proofErr w:type="gramStart"/>
      <w:r w:rsidRPr="005D5173">
        <w:rPr>
          <w:b/>
          <w:sz w:val="20"/>
          <w:szCs w:val="20"/>
        </w:rPr>
        <w:t>из</w:t>
      </w:r>
      <w:proofErr w:type="gramEnd"/>
      <w:r w:rsidRPr="005D5173">
        <w:rPr>
          <w:b/>
          <w:sz w:val="20"/>
          <w:szCs w:val="20"/>
        </w:rPr>
        <w:t xml:space="preserve"> федерального</w:t>
      </w:r>
    </w:p>
    <w:p w:rsidR="00074165" w:rsidRPr="005D5173" w:rsidRDefault="00074165" w:rsidP="00074165">
      <w:pPr>
        <w:jc w:val="center"/>
        <w:rPr>
          <w:b/>
          <w:sz w:val="20"/>
          <w:szCs w:val="20"/>
        </w:rPr>
      </w:pPr>
      <w:r w:rsidRPr="005D5173">
        <w:rPr>
          <w:b/>
          <w:sz w:val="20"/>
          <w:szCs w:val="20"/>
        </w:rPr>
        <w:t>бюджета, областного бюджета, порядок предоставления и распределения межбюджетных трансфертов бюджетам сельских поселений</w:t>
      </w:r>
    </w:p>
    <w:p w:rsidR="00074165" w:rsidRPr="005D5173" w:rsidRDefault="00074165" w:rsidP="00074165">
      <w:pPr>
        <w:rPr>
          <w:sz w:val="20"/>
          <w:szCs w:val="20"/>
        </w:rPr>
      </w:pPr>
    </w:p>
    <w:p w:rsidR="00074165" w:rsidRPr="005D5173" w:rsidRDefault="00074165" w:rsidP="00074165">
      <w:pPr>
        <w:ind w:firstLine="709"/>
        <w:jc w:val="both"/>
        <w:rPr>
          <w:sz w:val="20"/>
          <w:szCs w:val="20"/>
        </w:rPr>
      </w:pPr>
      <w:proofErr w:type="gramStart"/>
      <w:r w:rsidRPr="005D5173">
        <w:rPr>
          <w:sz w:val="20"/>
          <w:szCs w:val="20"/>
        </w:rPr>
        <w:t>В рамках подпрограммы предусмотрены мероприятия, финансируемые из федерального и областного бюджетов.</w:t>
      </w:r>
      <w:proofErr w:type="gramEnd"/>
    </w:p>
    <w:p w:rsidR="00074165" w:rsidRPr="005D5173" w:rsidRDefault="00074165" w:rsidP="00074165">
      <w:pPr>
        <w:ind w:firstLine="709"/>
        <w:jc w:val="both"/>
        <w:rPr>
          <w:sz w:val="20"/>
          <w:szCs w:val="20"/>
        </w:rPr>
      </w:pPr>
      <w:r w:rsidRPr="005D5173">
        <w:rPr>
          <w:sz w:val="20"/>
          <w:szCs w:val="20"/>
        </w:rPr>
        <w:t xml:space="preserve"> В рамках комплекса процессных мероприятий «Создание условий для обеспечения равных финансовых возможностей сельских поселений по решению вопросов местного значения» осуществляются мероприятия:</w:t>
      </w:r>
    </w:p>
    <w:p w:rsidR="00074165" w:rsidRPr="005D5173" w:rsidRDefault="00074165" w:rsidP="00074165">
      <w:pPr>
        <w:ind w:firstLine="709"/>
        <w:jc w:val="both"/>
        <w:rPr>
          <w:sz w:val="20"/>
          <w:szCs w:val="20"/>
        </w:rPr>
      </w:pPr>
      <w:r w:rsidRPr="005D5173">
        <w:rPr>
          <w:sz w:val="20"/>
          <w:szCs w:val="20"/>
        </w:rPr>
        <w:t>1.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содержащее мероприятие по предоставлению субвенции местным бюджетам на осуществление полномочий по первичному воинскому учету на территориях, где отсутствуют военные комиссариаты».</w:t>
      </w:r>
    </w:p>
    <w:p w:rsidR="00074165" w:rsidRPr="005D5173" w:rsidRDefault="00074165" w:rsidP="00074165">
      <w:pPr>
        <w:ind w:firstLine="709"/>
        <w:jc w:val="both"/>
        <w:rPr>
          <w:sz w:val="20"/>
          <w:szCs w:val="20"/>
        </w:rPr>
      </w:pPr>
      <w:r w:rsidRPr="005D5173">
        <w:rPr>
          <w:sz w:val="20"/>
          <w:szCs w:val="20"/>
        </w:rPr>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w:t>
      </w:r>
      <w:hyperlink r:id="rId80" w:history="1">
        <w:r w:rsidRPr="005D5173">
          <w:rPr>
            <w:rStyle w:val="a5"/>
            <w:sz w:val="20"/>
            <w:szCs w:val="20"/>
          </w:rPr>
          <w:t>статьей 8</w:t>
        </w:r>
      </w:hyperlink>
      <w:r w:rsidRPr="005D5173">
        <w:rPr>
          <w:sz w:val="20"/>
          <w:szCs w:val="20"/>
        </w:rPr>
        <w:t xml:space="preserve"> Федерального закона от 28 марта 1998 года № 53-ФЗ «О воинской обязанности и военной службе». Методика распределения данной субвенции между субъектами Российской Федерации утверждена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074165" w:rsidRPr="005D5173" w:rsidRDefault="00074165" w:rsidP="00074165">
      <w:pPr>
        <w:ind w:firstLine="709"/>
        <w:jc w:val="both"/>
        <w:rPr>
          <w:sz w:val="20"/>
          <w:szCs w:val="20"/>
        </w:rPr>
      </w:pPr>
      <w:r w:rsidRPr="005D5173">
        <w:rPr>
          <w:sz w:val="20"/>
          <w:szCs w:val="20"/>
        </w:rPr>
        <w:t xml:space="preserve">Между муниципальными образованиями Томской области средства субвенции распределяются в соответствии с </w:t>
      </w:r>
      <w:hyperlink r:id="rId81" w:history="1">
        <w:r w:rsidRPr="005D5173">
          <w:rPr>
            <w:rStyle w:val="a5"/>
            <w:sz w:val="20"/>
            <w:szCs w:val="20"/>
          </w:rPr>
          <w:t>Законом</w:t>
        </w:r>
      </w:hyperlink>
      <w:r w:rsidRPr="005D5173">
        <w:rPr>
          <w:sz w:val="20"/>
          <w:szCs w:val="20"/>
        </w:rPr>
        <w:t xml:space="preserve"> Томской области от 28 декабря 2019 года № 166-ОЗ «О субвенциях на осуществление полномочий по первичному воинскому учету на территориях, где отсутствуют военные комиссариаты».</w:t>
      </w:r>
    </w:p>
    <w:p w:rsidR="00074165" w:rsidRPr="005D5173" w:rsidRDefault="00074165" w:rsidP="00074165">
      <w:pPr>
        <w:ind w:firstLine="709"/>
        <w:jc w:val="both"/>
        <w:rPr>
          <w:sz w:val="20"/>
          <w:szCs w:val="20"/>
        </w:rPr>
      </w:pPr>
      <w:r w:rsidRPr="005D5173">
        <w:rPr>
          <w:sz w:val="20"/>
          <w:szCs w:val="20"/>
        </w:rPr>
        <w:t xml:space="preserve">2. «Выравнивание бюджетной обеспеченности поселений из районного фонда финансовой поддержки поселений Молчановского района» финансирование которого </w:t>
      </w:r>
      <w:proofErr w:type="gramStart"/>
      <w:r w:rsidRPr="005D5173">
        <w:rPr>
          <w:sz w:val="20"/>
          <w:szCs w:val="20"/>
        </w:rPr>
        <w:t>осуществляется</w:t>
      </w:r>
      <w:proofErr w:type="gramEnd"/>
      <w:r w:rsidRPr="005D5173">
        <w:rPr>
          <w:sz w:val="20"/>
          <w:szCs w:val="20"/>
        </w:rPr>
        <w:t xml:space="preserve"> в том числе за счет средств субвенции из областного бюджета на осуществление отдельных государственных полномочий по расчету и предоставлению дотаций бюджетам городских, сельских поселений Томской области.</w:t>
      </w:r>
    </w:p>
    <w:p w:rsidR="00074165" w:rsidRPr="005D5173" w:rsidRDefault="00074165" w:rsidP="00074165">
      <w:pPr>
        <w:ind w:firstLine="709"/>
        <w:jc w:val="both"/>
        <w:rPr>
          <w:sz w:val="20"/>
          <w:szCs w:val="20"/>
        </w:rPr>
      </w:pPr>
      <w:r w:rsidRPr="005D5173">
        <w:rPr>
          <w:sz w:val="20"/>
          <w:szCs w:val="20"/>
        </w:rPr>
        <w:t>Данная субвенция предоставляется в порядке, определенным законом Томской области от 14.10.2005 № 191-ОЗ «О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p>
    <w:p w:rsidR="00074165" w:rsidRPr="005D5173" w:rsidRDefault="00074165" w:rsidP="00074165">
      <w:pPr>
        <w:ind w:firstLine="709"/>
        <w:jc w:val="both"/>
        <w:rPr>
          <w:sz w:val="20"/>
          <w:szCs w:val="20"/>
        </w:rPr>
      </w:pPr>
    </w:p>
    <w:p w:rsidR="00074165" w:rsidRPr="005D5173" w:rsidRDefault="00074165" w:rsidP="00074165">
      <w:pPr>
        <w:jc w:val="center"/>
        <w:rPr>
          <w:sz w:val="20"/>
          <w:szCs w:val="20"/>
        </w:rPr>
      </w:pPr>
    </w:p>
    <w:p w:rsidR="00074165" w:rsidRPr="005D5173" w:rsidRDefault="00074165" w:rsidP="00074165">
      <w:pPr>
        <w:jc w:val="center"/>
        <w:rPr>
          <w:sz w:val="20"/>
          <w:szCs w:val="20"/>
        </w:rPr>
        <w:sectPr w:rsidR="00074165" w:rsidRPr="005D5173" w:rsidSect="00074165">
          <w:pgSz w:w="11906" w:h="16838"/>
          <w:pgMar w:top="567" w:right="851" w:bottom="1134" w:left="1276"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lastRenderedPageBreak/>
        <w:t xml:space="preserve">Подпрограмма (направление) 4 </w:t>
      </w: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t>«Совершенствование муниципального управления в МО «Молчановский район»</w:t>
      </w:r>
    </w:p>
    <w:p w:rsidR="00074165" w:rsidRPr="005D5173" w:rsidRDefault="00074165" w:rsidP="00074165">
      <w:pPr>
        <w:rPr>
          <w:sz w:val="20"/>
          <w:szCs w:val="20"/>
        </w:rPr>
      </w:pPr>
    </w:p>
    <w:p w:rsidR="00074165" w:rsidRPr="005D5173" w:rsidRDefault="00074165" w:rsidP="00074165">
      <w:pPr>
        <w:jc w:val="center"/>
        <w:rPr>
          <w:sz w:val="20"/>
          <w:szCs w:val="20"/>
        </w:rPr>
      </w:pPr>
      <w:r w:rsidRPr="005D5173">
        <w:rPr>
          <w:sz w:val="20"/>
          <w:szCs w:val="20"/>
        </w:rPr>
        <w:t>Паспорт подпрограммы (направления) 4</w:t>
      </w:r>
    </w:p>
    <w:p w:rsidR="00074165" w:rsidRPr="005D5173" w:rsidRDefault="00074165" w:rsidP="00074165">
      <w:pPr>
        <w:rPr>
          <w:sz w:val="20"/>
          <w:szCs w:val="20"/>
        </w:rPr>
      </w:pPr>
    </w:p>
    <w:p w:rsidR="00074165" w:rsidRPr="005D5173" w:rsidRDefault="00074165" w:rsidP="00074165">
      <w:pPr>
        <w:rPr>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4"/>
        <w:gridCol w:w="1703"/>
        <w:gridCol w:w="98"/>
        <w:gridCol w:w="58"/>
        <w:gridCol w:w="1966"/>
        <w:gridCol w:w="18"/>
        <w:gridCol w:w="1565"/>
        <w:gridCol w:w="1559"/>
        <w:gridCol w:w="1559"/>
        <w:gridCol w:w="1418"/>
        <w:gridCol w:w="1771"/>
        <w:gridCol w:w="71"/>
        <w:gridCol w:w="1701"/>
        <w:gridCol w:w="1559"/>
        <w:gridCol w:w="1417"/>
        <w:gridCol w:w="1417"/>
        <w:gridCol w:w="1417"/>
        <w:gridCol w:w="1417"/>
        <w:gridCol w:w="1417"/>
        <w:gridCol w:w="1417"/>
        <w:gridCol w:w="1417"/>
      </w:tblGrid>
      <w:tr w:rsidR="00074165" w:rsidRPr="005D5173" w:rsidTr="0007416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Наименование подпрограммы (направления)</w:t>
            </w:r>
          </w:p>
        </w:tc>
        <w:tc>
          <w:tcPr>
            <w:tcW w:w="13487" w:type="dxa"/>
            <w:gridSpan w:val="1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rPr>
              <w:t>Совершенствование муниципального управления в МО «Молчановский район»</w:t>
            </w:r>
            <w:r w:rsidRPr="005D5173">
              <w:rPr>
                <w:rFonts w:eastAsia="Calibri"/>
                <w:sz w:val="20"/>
                <w:szCs w:val="20"/>
                <w:lang w:eastAsia="en-US"/>
              </w:rPr>
              <w:t xml:space="preserve"> (далее - подпрограмма (направление) 4)</w:t>
            </w:r>
          </w:p>
        </w:tc>
      </w:tr>
      <w:tr w:rsidR="00074165" w:rsidRPr="005D5173" w:rsidTr="0007416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Соисполнитель муниципальной программы (ответственный за подпрограмму (направление) 4)</w:t>
            </w:r>
          </w:p>
        </w:tc>
        <w:tc>
          <w:tcPr>
            <w:tcW w:w="13487" w:type="dxa"/>
            <w:gridSpan w:val="12"/>
            <w:tcBorders>
              <w:top w:val="single" w:sz="4" w:space="0" w:color="auto"/>
              <w:left w:val="single" w:sz="4" w:space="0" w:color="auto"/>
              <w:bottom w:val="single" w:sz="4" w:space="0" w:color="auto"/>
              <w:right w:val="single" w:sz="4" w:space="0" w:color="auto"/>
            </w:tcBorders>
          </w:tcPr>
          <w:p w:rsidR="00074165" w:rsidRPr="005D5173" w:rsidRDefault="00074165" w:rsidP="00074165">
            <w:pPr>
              <w:jc w:val="both"/>
              <w:rPr>
                <w:rFonts w:eastAsia="Calibri"/>
                <w:sz w:val="20"/>
                <w:szCs w:val="20"/>
              </w:rPr>
            </w:pPr>
            <w:r w:rsidRPr="005D5173">
              <w:rPr>
                <w:rFonts w:eastAsia="Calibri"/>
                <w:sz w:val="20"/>
                <w:szCs w:val="20"/>
              </w:rPr>
              <w:t>Администрация Молчановского района (Управление делами Администрации Молчановского района)</w:t>
            </w:r>
          </w:p>
        </w:tc>
      </w:tr>
      <w:tr w:rsidR="00074165" w:rsidRPr="005D5173" w:rsidTr="0007416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Участники подпрограммы (направления) 4</w:t>
            </w:r>
          </w:p>
        </w:tc>
        <w:tc>
          <w:tcPr>
            <w:tcW w:w="13487" w:type="dxa"/>
            <w:gridSpan w:val="1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Администрация Молчановского района</w:t>
            </w:r>
          </w:p>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Управление финансов Администрации Молчановского района</w:t>
            </w:r>
          </w:p>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Управление образования Администрации Молчановского район</w:t>
            </w:r>
          </w:p>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МКУ «ОУМИ Администрации Молчановского района»</w:t>
            </w:r>
          </w:p>
        </w:tc>
      </w:tr>
      <w:tr w:rsidR="00074165" w:rsidRPr="005D5173" w:rsidTr="00074165">
        <w:trPr>
          <w:gridAfter w:val="8"/>
          <w:wAfter w:w="11478" w:type="dxa"/>
        </w:trPr>
        <w:tc>
          <w:tcPr>
            <w:tcW w:w="1884"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Цель подпрограммы (направления) 4</w:t>
            </w:r>
          </w:p>
        </w:tc>
        <w:tc>
          <w:tcPr>
            <w:tcW w:w="13487" w:type="dxa"/>
            <w:gridSpan w:val="1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Развитие муниципальной службы в МО «Молчановский район»</w:t>
            </w:r>
          </w:p>
        </w:tc>
      </w:tr>
      <w:tr w:rsidR="00074165" w:rsidRPr="005D5173" w:rsidTr="00074165">
        <w:trPr>
          <w:gridAfter w:val="8"/>
          <w:wAfter w:w="11478" w:type="dxa"/>
        </w:trPr>
        <w:tc>
          <w:tcPr>
            <w:tcW w:w="1884" w:type="dxa"/>
            <w:vMerge w:val="restart"/>
            <w:tcBorders>
              <w:top w:val="single" w:sz="4" w:space="0" w:color="auto"/>
              <w:left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цели Подпрограммы (направления) 4 и их значения (с детализацией по годам реализации)</w:t>
            </w:r>
          </w:p>
        </w:tc>
        <w:tc>
          <w:tcPr>
            <w:tcW w:w="1703" w:type="dxa"/>
            <w:vMerge w:val="restart"/>
            <w:tcBorders>
              <w:top w:val="single" w:sz="4" w:space="0" w:color="auto"/>
              <w:left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Наименование показателя</w:t>
            </w:r>
          </w:p>
        </w:tc>
        <w:tc>
          <w:tcPr>
            <w:tcW w:w="2122" w:type="dxa"/>
            <w:gridSpan w:val="3"/>
            <w:vMerge w:val="restart"/>
            <w:tcBorders>
              <w:top w:val="single" w:sz="4" w:space="0" w:color="auto"/>
              <w:left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rPr>
              <w:t>Базовое значение показателя (в году, предшествующем очередному финансовому году)</w:t>
            </w:r>
          </w:p>
        </w:tc>
        <w:tc>
          <w:tcPr>
            <w:tcW w:w="9662" w:type="dxa"/>
            <w:gridSpan w:val="8"/>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Планируемое значение показателя</w:t>
            </w:r>
          </w:p>
        </w:tc>
      </w:tr>
      <w:tr w:rsidR="00074165" w:rsidRPr="005D5173" w:rsidTr="00074165">
        <w:trPr>
          <w:gridAfter w:val="8"/>
          <w:wAfter w:w="11478" w:type="dxa"/>
        </w:trPr>
        <w:tc>
          <w:tcPr>
            <w:tcW w:w="1884" w:type="dxa"/>
            <w:vMerge/>
            <w:tcBorders>
              <w:left w:val="single" w:sz="4" w:space="0" w:color="auto"/>
              <w:right w:val="single" w:sz="4" w:space="0" w:color="auto"/>
            </w:tcBorders>
            <w:hideMark/>
          </w:tcPr>
          <w:p w:rsidR="00074165" w:rsidRPr="005D5173" w:rsidRDefault="00074165" w:rsidP="00074165">
            <w:pPr>
              <w:widowControl w:val="0"/>
              <w:autoSpaceDE w:val="0"/>
              <w:autoSpaceDN w:val="0"/>
              <w:rPr>
                <w:rFonts w:eastAsia="Calibri"/>
                <w:sz w:val="20"/>
                <w:szCs w:val="20"/>
                <w:lang w:eastAsia="en-US"/>
              </w:rPr>
            </w:pPr>
          </w:p>
        </w:tc>
        <w:tc>
          <w:tcPr>
            <w:tcW w:w="1703" w:type="dxa"/>
            <w:vMerge/>
            <w:tcBorders>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p>
        </w:tc>
        <w:tc>
          <w:tcPr>
            <w:tcW w:w="2122" w:type="dxa"/>
            <w:gridSpan w:val="3"/>
            <w:vMerge/>
            <w:tcBorders>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2027 год</w:t>
            </w:r>
          </w:p>
        </w:tc>
        <w:tc>
          <w:tcPr>
            <w:tcW w:w="1842"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gridAfter w:val="8"/>
          <w:wAfter w:w="11478" w:type="dxa"/>
        </w:trPr>
        <w:tc>
          <w:tcPr>
            <w:tcW w:w="1884" w:type="dxa"/>
            <w:vMerge/>
            <w:tcBorders>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both"/>
              <w:rPr>
                <w:rFonts w:eastAsia="Calibri"/>
                <w:sz w:val="20"/>
                <w:szCs w:val="20"/>
                <w:lang w:eastAsia="en-US"/>
              </w:rPr>
            </w:pPr>
            <w:r w:rsidRPr="005D5173">
              <w:rPr>
                <w:rFonts w:eastAsia="Calibri"/>
                <w:sz w:val="20"/>
                <w:szCs w:val="20"/>
                <w:lang w:eastAsia="en-US"/>
              </w:rPr>
              <w:t xml:space="preserve">Доля муниципальных служащих МО «Молчановский район» успешно завершивших обучение (получивших </w:t>
            </w:r>
            <w:r w:rsidRPr="005D5173">
              <w:rPr>
                <w:rFonts w:eastAsia="Calibri"/>
                <w:sz w:val="20"/>
                <w:szCs w:val="20"/>
                <w:lang w:eastAsia="en-US"/>
              </w:rPr>
              <w:lastRenderedPageBreak/>
              <w:t xml:space="preserve">документ установленного образца) по программам профессиональной подготовки и повышения квалификации от общей численности муниципальных служащих МО «Молчановский район», принявших участие в </w:t>
            </w:r>
            <w:proofErr w:type="gramStart"/>
            <w:r w:rsidRPr="005D5173">
              <w:rPr>
                <w:rFonts w:eastAsia="Calibri"/>
                <w:sz w:val="20"/>
                <w:szCs w:val="20"/>
                <w:lang w:eastAsia="en-US"/>
              </w:rPr>
              <w:t>обучении по</w:t>
            </w:r>
            <w:proofErr w:type="gramEnd"/>
            <w:r w:rsidRPr="005D5173">
              <w:rPr>
                <w:rFonts w:eastAsia="Calibri"/>
                <w:sz w:val="20"/>
                <w:szCs w:val="20"/>
                <w:lang w:eastAsia="en-US"/>
              </w:rPr>
              <w:t xml:space="preserve"> этим программам, %</w:t>
            </w:r>
          </w:p>
        </w:tc>
        <w:tc>
          <w:tcPr>
            <w:tcW w:w="2122"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lastRenderedPageBreak/>
              <w:t>100</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100</w:t>
            </w:r>
          </w:p>
        </w:tc>
      </w:tr>
      <w:tr w:rsidR="00074165" w:rsidRPr="005D5173" w:rsidTr="00074165">
        <w:tc>
          <w:tcPr>
            <w:tcW w:w="1884"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lastRenderedPageBreak/>
              <w:t>Задачи подпрограммы (направления) 4</w:t>
            </w:r>
          </w:p>
        </w:tc>
        <w:tc>
          <w:tcPr>
            <w:tcW w:w="13487" w:type="dxa"/>
            <w:gridSpan w:val="12"/>
            <w:tcBorders>
              <w:top w:val="single" w:sz="4" w:space="0" w:color="auto"/>
              <w:left w:val="single" w:sz="4" w:space="0" w:color="auto"/>
              <w:bottom w:val="single" w:sz="4" w:space="0" w:color="auto"/>
              <w:right w:val="single" w:sz="4" w:space="0" w:color="auto"/>
            </w:tcBorders>
          </w:tcPr>
          <w:p w:rsidR="00074165" w:rsidRPr="005D5173" w:rsidRDefault="00074165" w:rsidP="00074165">
            <w:pPr>
              <w:rPr>
                <w:rFonts w:eastAsia="Calibri"/>
                <w:sz w:val="20"/>
                <w:szCs w:val="20"/>
              </w:rPr>
            </w:pPr>
            <w:r w:rsidRPr="005D5173">
              <w:rPr>
                <w:rFonts w:eastAsia="Calibri"/>
                <w:sz w:val="20"/>
                <w:szCs w:val="20"/>
              </w:rPr>
              <w:t>Задача 1. Профессиональное развитие муниципальных служащих МО «Молчановский район»</w:t>
            </w:r>
          </w:p>
        </w:tc>
        <w:tc>
          <w:tcPr>
            <w:tcW w:w="1559" w:type="dxa"/>
            <w:tcBorders>
              <w:top w:val="nil"/>
              <w:left w:val="single" w:sz="4" w:space="0" w:color="auto"/>
              <w:bottom w:val="nil"/>
              <w:right w:val="nil"/>
            </w:tcBorders>
          </w:tcPr>
          <w:p w:rsidR="00074165" w:rsidRPr="005D5173" w:rsidRDefault="00074165" w:rsidP="00074165">
            <w:pPr>
              <w:rPr>
                <w:sz w:val="20"/>
                <w:szCs w:val="20"/>
              </w:rPr>
            </w:pPr>
          </w:p>
        </w:tc>
        <w:tc>
          <w:tcPr>
            <w:tcW w:w="1417" w:type="dxa"/>
            <w:tcBorders>
              <w:left w:val="nil"/>
            </w:tcBorders>
          </w:tcPr>
          <w:p w:rsidR="00074165" w:rsidRPr="005D5173" w:rsidRDefault="00074165" w:rsidP="00074165">
            <w:pPr>
              <w:rPr>
                <w:sz w:val="20"/>
                <w:szCs w:val="20"/>
              </w:rPr>
            </w:pPr>
          </w:p>
        </w:tc>
        <w:tc>
          <w:tcPr>
            <w:tcW w:w="1417" w:type="dxa"/>
          </w:tcPr>
          <w:p w:rsidR="00074165" w:rsidRPr="005D5173" w:rsidRDefault="00074165" w:rsidP="00074165">
            <w:pPr>
              <w:rPr>
                <w:sz w:val="20"/>
                <w:szCs w:val="20"/>
              </w:rPr>
            </w:pPr>
          </w:p>
        </w:tc>
        <w:tc>
          <w:tcPr>
            <w:tcW w:w="1417" w:type="dxa"/>
          </w:tcPr>
          <w:p w:rsidR="00074165" w:rsidRPr="005D5173" w:rsidRDefault="00074165" w:rsidP="00074165">
            <w:pPr>
              <w:rPr>
                <w:sz w:val="20"/>
                <w:szCs w:val="20"/>
              </w:rPr>
            </w:pPr>
          </w:p>
        </w:tc>
        <w:tc>
          <w:tcPr>
            <w:tcW w:w="1417" w:type="dxa"/>
          </w:tcPr>
          <w:p w:rsidR="00074165" w:rsidRPr="005D5173" w:rsidRDefault="00074165" w:rsidP="00074165">
            <w:pPr>
              <w:rPr>
                <w:sz w:val="20"/>
                <w:szCs w:val="20"/>
              </w:rPr>
            </w:pPr>
          </w:p>
        </w:tc>
        <w:tc>
          <w:tcPr>
            <w:tcW w:w="1417" w:type="dxa"/>
          </w:tcPr>
          <w:p w:rsidR="00074165" w:rsidRPr="005D5173" w:rsidRDefault="00074165" w:rsidP="00074165">
            <w:pPr>
              <w:rPr>
                <w:sz w:val="20"/>
                <w:szCs w:val="20"/>
              </w:rPr>
            </w:pPr>
          </w:p>
        </w:tc>
        <w:tc>
          <w:tcPr>
            <w:tcW w:w="1417" w:type="dxa"/>
          </w:tcPr>
          <w:p w:rsidR="00074165" w:rsidRPr="005D5173" w:rsidRDefault="00074165" w:rsidP="00074165">
            <w:pPr>
              <w:rPr>
                <w:sz w:val="20"/>
                <w:szCs w:val="20"/>
              </w:rPr>
            </w:pPr>
          </w:p>
        </w:tc>
        <w:tc>
          <w:tcPr>
            <w:tcW w:w="1417" w:type="dxa"/>
          </w:tcPr>
          <w:p w:rsidR="00074165" w:rsidRPr="005D5173" w:rsidRDefault="00074165" w:rsidP="00074165">
            <w:pPr>
              <w:widowControl w:val="0"/>
              <w:autoSpaceDE w:val="0"/>
              <w:autoSpaceDN w:val="0"/>
              <w:jc w:val="center"/>
              <w:rPr>
                <w:rFonts w:eastAsia="Calibri"/>
                <w:sz w:val="20"/>
                <w:szCs w:val="20"/>
                <w:lang w:eastAsia="en-US"/>
              </w:rPr>
            </w:pPr>
          </w:p>
        </w:tc>
      </w:tr>
      <w:tr w:rsidR="00074165" w:rsidRPr="005D5173" w:rsidTr="00074165">
        <w:trPr>
          <w:gridAfter w:val="8"/>
          <w:wAfter w:w="11478" w:type="dxa"/>
        </w:trPr>
        <w:tc>
          <w:tcPr>
            <w:tcW w:w="1884" w:type="dxa"/>
            <w:vMerge w:val="restart"/>
            <w:tcBorders>
              <w:top w:val="single" w:sz="4" w:space="0" w:color="auto"/>
              <w:left w:val="single" w:sz="4" w:space="0" w:color="auto"/>
              <w:right w:val="single" w:sz="4" w:space="0" w:color="auto"/>
            </w:tcBorders>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задач подпрограммы (направления) 4 и их значения (с детализацией по годам реализации)</w:t>
            </w:r>
          </w:p>
        </w:tc>
        <w:tc>
          <w:tcPr>
            <w:tcW w:w="1801" w:type="dxa"/>
            <w:gridSpan w:val="2"/>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задач</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rPr>
              <w:t>Базовое значение показателя (в году, предшествующем очередному финансовому году)</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p w:rsidR="00074165" w:rsidRPr="005D5173" w:rsidRDefault="00074165" w:rsidP="00074165">
            <w:pPr>
              <w:widowControl w:val="0"/>
              <w:autoSpaceDE w:val="0"/>
              <w:autoSpaceDN w:val="0"/>
              <w:jc w:val="center"/>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2027 год</w:t>
            </w:r>
          </w:p>
          <w:p w:rsidR="00074165" w:rsidRPr="005D5173" w:rsidRDefault="00074165" w:rsidP="00074165">
            <w:pPr>
              <w:widowControl w:val="0"/>
              <w:autoSpaceDE w:val="0"/>
              <w:autoSpaceDN w:val="0"/>
              <w:jc w:val="center"/>
              <w:rPr>
                <w:rFonts w:eastAsia="Calibri"/>
                <w:sz w:val="20"/>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701"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gridAfter w:val="8"/>
          <w:wAfter w:w="11478" w:type="dxa"/>
        </w:trPr>
        <w:tc>
          <w:tcPr>
            <w:tcW w:w="1884" w:type="dxa"/>
            <w:vMerge/>
            <w:tcBorders>
              <w:left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3487" w:type="dxa"/>
            <w:gridSpan w:val="1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rPr>
              <w:t>Задача 1. Профессиональное развитие муниципальных служащих МО «Молчановский район»</w:t>
            </w:r>
          </w:p>
        </w:tc>
      </w:tr>
      <w:tr w:rsidR="00074165" w:rsidRPr="005D5173" w:rsidTr="00074165">
        <w:trPr>
          <w:gridAfter w:val="8"/>
          <w:wAfter w:w="11478" w:type="dxa"/>
        </w:trPr>
        <w:tc>
          <w:tcPr>
            <w:tcW w:w="1884" w:type="dxa"/>
            <w:vMerge/>
            <w:tcBorders>
              <w:left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801"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both"/>
              <w:rPr>
                <w:rFonts w:eastAsia="Calibri"/>
                <w:sz w:val="20"/>
                <w:szCs w:val="20"/>
                <w:lang w:eastAsia="en-US"/>
              </w:rPr>
            </w:pPr>
            <w:r w:rsidRPr="005D5173">
              <w:rPr>
                <w:rFonts w:eastAsia="Calibri"/>
                <w:sz w:val="20"/>
                <w:szCs w:val="20"/>
                <w:lang w:eastAsia="en-US"/>
              </w:rPr>
              <w:t xml:space="preserve">Показатель задачи 1. Количество муниципальных служащих МО «Молчановский район» успешно завершивших обучение </w:t>
            </w:r>
            <w:r w:rsidRPr="005D5173">
              <w:rPr>
                <w:rFonts w:eastAsia="Calibri"/>
                <w:sz w:val="20"/>
                <w:szCs w:val="20"/>
                <w:lang w:eastAsia="en-US"/>
              </w:rPr>
              <w:lastRenderedPageBreak/>
              <w:t>(получивших документ установленного образца) по программам профессиональной переподготовки и повышения квалификации, человек</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rPr>
            </w:pPr>
            <w:r w:rsidRPr="005D5173">
              <w:rPr>
                <w:rFonts w:eastAsia="Calibri"/>
                <w:sz w:val="20"/>
                <w:szCs w:val="20"/>
              </w:rPr>
              <w:lastRenderedPageBreak/>
              <w:t>18</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rPr>
            </w:pPr>
            <w:r w:rsidRPr="005D5173">
              <w:rPr>
                <w:rFonts w:eastAsia="Calibri"/>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w:t>
            </w:r>
          </w:p>
        </w:tc>
        <w:tc>
          <w:tcPr>
            <w:tcW w:w="170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10</w:t>
            </w:r>
          </w:p>
        </w:tc>
      </w:tr>
      <w:tr w:rsidR="00074165" w:rsidRPr="005D5173" w:rsidTr="00074165">
        <w:trPr>
          <w:gridAfter w:val="8"/>
          <w:wAfter w:w="11478" w:type="dxa"/>
        </w:trPr>
        <w:tc>
          <w:tcPr>
            <w:tcW w:w="1884" w:type="dxa"/>
            <w:vMerge/>
            <w:tcBorders>
              <w:left w:val="single" w:sz="4" w:space="0" w:color="auto"/>
              <w:bottom w:val="single" w:sz="4" w:space="0" w:color="auto"/>
              <w:right w:val="single" w:sz="4" w:space="0" w:color="auto"/>
            </w:tcBorders>
            <w:vAlign w:val="center"/>
          </w:tcPr>
          <w:p w:rsidR="00074165" w:rsidRPr="005D5173" w:rsidRDefault="00074165" w:rsidP="00074165">
            <w:pPr>
              <w:rPr>
                <w:sz w:val="20"/>
                <w:szCs w:val="20"/>
                <w:lang w:eastAsia="en-US"/>
              </w:rPr>
            </w:pPr>
          </w:p>
        </w:tc>
        <w:tc>
          <w:tcPr>
            <w:tcW w:w="1801" w:type="dxa"/>
            <w:gridSpan w:val="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both"/>
              <w:rPr>
                <w:rFonts w:eastAsia="Calibri"/>
                <w:sz w:val="20"/>
                <w:szCs w:val="20"/>
                <w:lang w:eastAsia="en-US"/>
              </w:rPr>
            </w:pPr>
            <w:r w:rsidRPr="005D5173">
              <w:rPr>
                <w:rFonts w:eastAsia="Calibri"/>
                <w:sz w:val="20"/>
                <w:szCs w:val="20"/>
                <w:lang w:eastAsia="en-US"/>
              </w:rPr>
              <w:t>Показатель задачи 2. Количество муниципальных служащих МО «Молчановский район», прошедших обучение на семинарах, тренингах и других образовательных мероприятиях, человек</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rPr>
            </w:pPr>
            <w:r w:rsidRPr="005D5173">
              <w:rPr>
                <w:rFonts w:eastAsia="Calibri"/>
                <w:sz w:val="20"/>
                <w:szCs w:val="20"/>
              </w:rPr>
              <w:t>5</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rPr>
            </w:pPr>
            <w:r w:rsidRPr="005D5173">
              <w:rPr>
                <w:rFonts w:eastAsia="Calibri"/>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r>
      <w:tr w:rsidR="00074165" w:rsidRPr="005D5173" w:rsidTr="00074165">
        <w:trPr>
          <w:gridAfter w:val="8"/>
          <w:wAfter w:w="11478" w:type="dxa"/>
        </w:trPr>
        <w:tc>
          <w:tcPr>
            <w:tcW w:w="1884"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Сроки реализации подпрограммы (направления) 4</w:t>
            </w:r>
          </w:p>
        </w:tc>
        <w:tc>
          <w:tcPr>
            <w:tcW w:w="13487" w:type="dxa"/>
            <w:gridSpan w:val="12"/>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rPr>
              <w:t>2024 - 2026 годы с прогнозом на 2027,2028 и 2029 годы</w:t>
            </w:r>
          </w:p>
        </w:tc>
      </w:tr>
      <w:tr w:rsidR="00074165" w:rsidRPr="005D5173" w:rsidTr="00074165">
        <w:trPr>
          <w:gridAfter w:val="8"/>
          <w:wAfter w:w="11478" w:type="dxa"/>
        </w:trPr>
        <w:tc>
          <w:tcPr>
            <w:tcW w:w="1884" w:type="dxa"/>
            <w:vMerge w:val="restart"/>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Объем и источники финансирования подпрограммы (направления) 4 (с детализацией по годам реализации, тыс. рублей)</w:t>
            </w: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Источники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Всего</w:t>
            </w:r>
          </w:p>
        </w:tc>
        <w:tc>
          <w:tcPr>
            <w:tcW w:w="1565"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2027 год</w:t>
            </w:r>
          </w:p>
          <w:p w:rsidR="00074165" w:rsidRPr="005D5173" w:rsidRDefault="00074165" w:rsidP="00074165">
            <w:pPr>
              <w:widowControl w:val="0"/>
              <w:autoSpaceDE w:val="0"/>
              <w:autoSpaceDN w:val="0"/>
              <w:jc w:val="center"/>
              <w:rPr>
                <w:rFonts w:eastAsia="Calibri"/>
                <w:sz w:val="20"/>
                <w:szCs w:val="20"/>
                <w:lang w:eastAsia="en-US"/>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федеральный бюджет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color w:val="000000"/>
                <w:sz w:val="20"/>
                <w:szCs w:val="20"/>
                <w:lang w:eastAsia="en-US"/>
              </w:rPr>
            </w:pPr>
            <w:r w:rsidRPr="005D5173">
              <w:rPr>
                <w:rFonts w:eastAsia="Calibri"/>
                <w:sz w:val="20"/>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r>
      <w:tr w:rsidR="00074165" w:rsidRPr="005D5173" w:rsidTr="0007416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r>
      <w:tr w:rsidR="00074165" w:rsidRPr="005D5173" w:rsidTr="0007416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sz w:val="20"/>
                <w:szCs w:val="20"/>
                <w:lang w:eastAsia="en-US"/>
              </w:rPr>
            </w:pPr>
            <w:r w:rsidRPr="005D5173">
              <w:rPr>
                <w:sz w:val="20"/>
                <w:szCs w:val="20"/>
                <w:lang w:eastAsia="en-US"/>
              </w:rPr>
              <w:t>0,0</w:t>
            </w:r>
          </w:p>
        </w:tc>
      </w:tr>
      <w:tr w:rsidR="00074165" w:rsidRPr="005D5173" w:rsidTr="0007416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 xml:space="preserve">местный бюджет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260,5</w:t>
            </w:r>
          </w:p>
        </w:tc>
        <w:tc>
          <w:tcPr>
            <w:tcW w:w="156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44,0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77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r>
      <w:tr w:rsidR="00074165" w:rsidRPr="005D5173" w:rsidTr="0007416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r>
      <w:tr w:rsidR="00074165" w:rsidRPr="005D5173" w:rsidTr="0007416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6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7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r>
      <w:tr w:rsidR="00074165" w:rsidRPr="005D5173" w:rsidTr="00074165">
        <w:trPr>
          <w:gridAfter w:val="8"/>
          <w:wAfter w:w="11478" w:type="dxa"/>
        </w:trPr>
        <w:tc>
          <w:tcPr>
            <w:tcW w:w="1884"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lang w:eastAsia="en-US"/>
              </w:rPr>
            </w:pPr>
          </w:p>
        </w:tc>
        <w:tc>
          <w:tcPr>
            <w:tcW w:w="1859"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всего по источникам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260,5</w:t>
            </w:r>
          </w:p>
        </w:tc>
        <w:tc>
          <w:tcPr>
            <w:tcW w:w="156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44,0</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559"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41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77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43,3</w:t>
            </w:r>
          </w:p>
        </w:tc>
      </w:tr>
    </w:tbl>
    <w:p w:rsidR="00074165" w:rsidRPr="005D5173" w:rsidRDefault="00074165" w:rsidP="00074165">
      <w:pPr>
        <w:rPr>
          <w:sz w:val="20"/>
          <w:szCs w:val="20"/>
        </w:rPr>
      </w:pPr>
    </w:p>
    <w:p w:rsidR="00074165" w:rsidRPr="005D5173" w:rsidRDefault="00074165" w:rsidP="00074165">
      <w:pPr>
        <w:jc w:val="center"/>
        <w:rPr>
          <w:sz w:val="20"/>
          <w:szCs w:val="20"/>
        </w:rPr>
      </w:pPr>
      <w:r w:rsidRPr="005D5173">
        <w:rPr>
          <w:sz w:val="20"/>
          <w:szCs w:val="20"/>
        </w:rPr>
        <w:br w:type="page"/>
      </w:r>
      <w:r w:rsidRPr="005D5173">
        <w:rPr>
          <w:sz w:val="20"/>
          <w:szCs w:val="20"/>
        </w:rPr>
        <w:lastRenderedPageBreak/>
        <w:t>Перечень показателей цели, задач подпрограммы (направления) 4, сведения о порядке сбора информации</w:t>
      </w: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t>по показателям и методике их расчета</w:t>
      </w:r>
    </w:p>
    <w:p w:rsidR="00074165" w:rsidRPr="005D5173" w:rsidRDefault="00074165" w:rsidP="00074165">
      <w:pPr>
        <w:rPr>
          <w:sz w:val="20"/>
          <w:szCs w:val="20"/>
        </w:rPr>
      </w:pPr>
    </w:p>
    <w:p w:rsidR="00074165" w:rsidRPr="005D5173" w:rsidRDefault="00074165" w:rsidP="00074165">
      <w:pPr>
        <w:widowControl w:val="0"/>
        <w:autoSpaceDE w:val="0"/>
        <w:autoSpaceDN w:val="0"/>
        <w:jc w:val="center"/>
        <w:rPr>
          <w:rFonts w:eastAsia="Calibri"/>
          <w:b/>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proofErr w:type="gramStart"/>
            <w:r w:rsidRPr="005D5173">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Дата получения фактического значения показателя</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10</w:t>
            </w:r>
          </w:p>
        </w:tc>
      </w:tr>
      <w:tr w:rsidR="00074165" w:rsidRPr="005D5173" w:rsidTr="00074165">
        <w:tc>
          <w:tcPr>
            <w:tcW w:w="15309" w:type="dxa"/>
            <w:gridSpan w:val="10"/>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Показатель цели подпрограммы 4 «</w:t>
            </w:r>
            <w:r w:rsidRPr="005D5173">
              <w:rPr>
                <w:rFonts w:eastAsia="Calibri"/>
                <w:sz w:val="20"/>
                <w:szCs w:val="20"/>
                <w:lang w:eastAsia="en-US"/>
              </w:rPr>
              <w:t>Совершенствование муниципального управления в МО «Молчановский район»</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spacing w:after="200" w:line="276" w:lineRule="auto"/>
              <w:rPr>
                <w:rFonts w:eastAsia="Calibri"/>
                <w:sz w:val="20"/>
                <w:szCs w:val="20"/>
              </w:rPr>
            </w:pPr>
            <w:r w:rsidRPr="005D5173">
              <w:rPr>
                <w:rFonts w:eastAsia="Calibri"/>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rPr>
                <w:rFonts w:eastAsia="Calibri"/>
                <w:sz w:val="20"/>
                <w:szCs w:val="20"/>
              </w:rPr>
            </w:pPr>
            <w:r w:rsidRPr="005D5173">
              <w:rPr>
                <w:rFonts w:eastAsia="Calibri"/>
                <w:sz w:val="20"/>
                <w:szCs w:val="20"/>
              </w:rPr>
              <w:t xml:space="preserve">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w:t>
            </w:r>
            <w:proofErr w:type="gramStart"/>
            <w:r w:rsidRPr="005D5173">
              <w:rPr>
                <w:rFonts w:eastAsia="Calibri"/>
                <w:sz w:val="20"/>
                <w:szCs w:val="20"/>
              </w:rPr>
              <w:t xml:space="preserve">обучении </w:t>
            </w:r>
            <w:r w:rsidRPr="005D5173">
              <w:rPr>
                <w:rFonts w:eastAsia="Calibri"/>
                <w:sz w:val="20"/>
                <w:szCs w:val="20"/>
              </w:rPr>
              <w:lastRenderedPageBreak/>
              <w:t>по</w:t>
            </w:r>
            <w:proofErr w:type="gramEnd"/>
            <w:r w:rsidRPr="005D5173">
              <w:rPr>
                <w:rFonts w:eastAsia="Calibri"/>
                <w:sz w:val="20"/>
                <w:szCs w:val="20"/>
              </w:rPr>
              <w:t xml:space="preserve"> этим программам,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rPr>
                <w:rFonts w:eastAsia="Calibri"/>
                <w:sz w:val="20"/>
                <w:szCs w:val="20"/>
              </w:rPr>
            </w:pPr>
            <w:r w:rsidRPr="005D5173">
              <w:rPr>
                <w:rFonts w:eastAsia="Calibri"/>
                <w:sz w:val="20"/>
                <w:szCs w:val="20"/>
              </w:rPr>
              <w:t xml:space="preserve">Дмс=Чузо/Чмсо х 100%, где: Дмс – доля муниципальных служащих МО «Молчановский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«Молчановский район», принявших участие в </w:t>
            </w:r>
            <w:proofErr w:type="gramStart"/>
            <w:r w:rsidRPr="005D5173">
              <w:rPr>
                <w:rFonts w:eastAsia="Calibri"/>
                <w:sz w:val="20"/>
                <w:szCs w:val="20"/>
              </w:rPr>
              <w:t>обучении по</w:t>
            </w:r>
            <w:proofErr w:type="gramEnd"/>
            <w:r w:rsidRPr="005D5173">
              <w:rPr>
                <w:rFonts w:eastAsia="Calibri"/>
                <w:sz w:val="20"/>
                <w:szCs w:val="20"/>
              </w:rPr>
              <w:t xml:space="preserve"> этим программам; Чузо – число муниципальных служащих МО «Молчановский район», успешно завершивших обучение (получивших документ установленного </w:t>
            </w:r>
            <w:r w:rsidRPr="005D5173">
              <w:rPr>
                <w:rFonts w:eastAsia="Calibri"/>
                <w:sz w:val="20"/>
                <w:szCs w:val="20"/>
              </w:rPr>
              <w:lastRenderedPageBreak/>
              <w:t xml:space="preserve">образца) профессиональной подготовки и повышения квалификации в соответствующем году, чел.; Чмсо – численность муниципальных служащих МО «Молчановский район», принявших участие в обучении, чел.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lastRenderedPageBreak/>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 xml:space="preserve">до 1 марта очередного года, следующего за </w:t>
            </w:r>
            <w:proofErr w:type="gramStart"/>
            <w:r w:rsidRPr="005D5173">
              <w:rPr>
                <w:rFonts w:eastAsia="Calibri"/>
                <w:sz w:val="20"/>
                <w:szCs w:val="20"/>
              </w:rPr>
              <w:t>отчетным</w:t>
            </w:r>
            <w:proofErr w:type="gramEnd"/>
          </w:p>
        </w:tc>
      </w:tr>
      <w:tr w:rsidR="00074165" w:rsidRPr="005D5173" w:rsidTr="00074165">
        <w:tc>
          <w:tcPr>
            <w:tcW w:w="15309" w:type="dxa"/>
            <w:gridSpan w:val="10"/>
            <w:tcBorders>
              <w:top w:val="single" w:sz="4" w:space="0" w:color="auto"/>
              <w:left w:val="single" w:sz="4" w:space="0" w:color="auto"/>
              <w:bottom w:val="single" w:sz="4" w:space="0" w:color="auto"/>
              <w:right w:val="single" w:sz="4" w:space="0" w:color="auto"/>
            </w:tcBorders>
          </w:tcPr>
          <w:p w:rsidR="00074165" w:rsidRPr="005D5173" w:rsidRDefault="00074165" w:rsidP="00074165">
            <w:pPr>
              <w:autoSpaceDE w:val="0"/>
              <w:autoSpaceDN w:val="0"/>
              <w:adjustRightInd w:val="0"/>
              <w:outlineLvl w:val="0"/>
              <w:rPr>
                <w:sz w:val="20"/>
                <w:szCs w:val="20"/>
              </w:rPr>
            </w:pPr>
            <w:r w:rsidRPr="005D5173">
              <w:rPr>
                <w:sz w:val="20"/>
                <w:szCs w:val="20"/>
              </w:rPr>
              <w:lastRenderedPageBreak/>
              <w:t xml:space="preserve">Показатели задачи подпрограммы </w:t>
            </w:r>
            <w:r w:rsidRPr="005D5173">
              <w:rPr>
                <w:sz w:val="20"/>
                <w:szCs w:val="20"/>
                <w:lang w:eastAsia="en-US"/>
              </w:rPr>
              <w:t>(направления) 4</w:t>
            </w:r>
            <w:r w:rsidRPr="005D5173">
              <w:rPr>
                <w:sz w:val="20"/>
                <w:szCs w:val="20"/>
              </w:rPr>
              <w:t xml:space="preserve"> </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Показатель задачи 1.</w:t>
            </w:r>
          </w:p>
          <w:p w:rsidR="00074165" w:rsidRPr="005D5173" w:rsidRDefault="00074165" w:rsidP="00074165">
            <w:pPr>
              <w:widowControl w:val="0"/>
              <w:autoSpaceDE w:val="0"/>
              <w:autoSpaceDN w:val="0"/>
              <w:spacing w:after="200" w:line="276" w:lineRule="auto"/>
              <w:jc w:val="both"/>
              <w:rPr>
                <w:rFonts w:eastAsia="Calibri"/>
                <w:sz w:val="20"/>
                <w:szCs w:val="20"/>
              </w:rPr>
            </w:pPr>
            <w:r w:rsidRPr="005D5173">
              <w:rPr>
                <w:rFonts w:eastAsia="Calibri"/>
                <w:sz w:val="20"/>
                <w:szCs w:val="20"/>
              </w:rPr>
              <w:t>Количество муниципальных служащих МО «Молчановский район», успешно завершивших обучение (получивших документ установленного образца) по программам дополнительного профессионального образования и повышения квалификации</w:t>
            </w:r>
          </w:p>
          <w:p w:rsidR="00074165" w:rsidRPr="005D5173" w:rsidRDefault="00074165" w:rsidP="00074165">
            <w:pPr>
              <w:widowControl w:val="0"/>
              <w:autoSpaceDE w:val="0"/>
              <w:autoSpaceDN w:val="0"/>
              <w:jc w:val="both"/>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 xml:space="preserve">Человек </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1 раз в квартал</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 xml:space="preserve">Подсчет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spacing w:after="200" w:line="276" w:lineRule="auto"/>
              <w:jc w:val="center"/>
              <w:rPr>
                <w:rFonts w:eastAsia="Calibri"/>
                <w:sz w:val="20"/>
                <w:szCs w:val="20"/>
              </w:rPr>
            </w:pPr>
            <w:r w:rsidRPr="005D5173">
              <w:rPr>
                <w:rFonts w:eastAsia="Calibri"/>
                <w:sz w:val="20"/>
                <w:szCs w:val="20"/>
              </w:rPr>
              <w:t xml:space="preserve">до 1 марта очередного года, следующего за </w:t>
            </w:r>
            <w:proofErr w:type="gramStart"/>
            <w:r w:rsidRPr="005D5173">
              <w:rPr>
                <w:rFonts w:eastAsia="Calibri"/>
                <w:sz w:val="20"/>
                <w:szCs w:val="20"/>
              </w:rPr>
              <w:t>отчетным</w:t>
            </w:r>
            <w:proofErr w:type="gramEnd"/>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Показатель задачи 2.</w:t>
            </w:r>
          </w:p>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Количество муниципальных служащих МО «Молчановский район», прошедших обучение на семинарах, тренингах и других образовательных мероприятиях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Подсчет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Управление делами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до 1 марта</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очередного года, следующего за </w:t>
            </w:r>
            <w:proofErr w:type="gramStart"/>
            <w:r w:rsidRPr="005D5173">
              <w:rPr>
                <w:rFonts w:eastAsia="Calibri"/>
                <w:sz w:val="20"/>
                <w:szCs w:val="20"/>
              </w:rPr>
              <w:t>отчетным</w:t>
            </w:r>
            <w:proofErr w:type="gramEnd"/>
          </w:p>
        </w:tc>
      </w:tr>
    </w:tbl>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br w:type="page"/>
      </w:r>
      <w:r w:rsidRPr="005D5173">
        <w:rPr>
          <w:rFonts w:ascii="Times New Roman" w:hAnsi="Times New Roman"/>
          <w:b/>
          <w:sz w:val="20"/>
          <w:szCs w:val="20"/>
        </w:rPr>
        <w:lastRenderedPageBreak/>
        <w:t>Перечень комплексов процессных мероприятий, ведомственных проектов и ресурсное обеспечение реализации</w:t>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подпрограммы (направления) 4</w:t>
      </w:r>
    </w:p>
    <w:p w:rsidR="00074165" w:rsidRPr="005D5173" w:rsidRDefault="00074165" w:rsidP="00074165">
      <w:pPr>
        <w:widowControl w:val="0"/>
        <w:autoSpaceDE w:val="0"/>
        <w:autoSpaceDN w:val="0"/>
        <w:jc w:val="center"/>
        <w:rPr>
          <w:sz w:val="20"/>
          <w:szCs w:val="20"/>
        </w:rPr>
      </w:pPr>
    </w:p>
    <w:p w:rsidR="00074165" w:rsidRPr="005D5173" w:rsidRDefault="00074165" w:rsidP="00074165">
      <w:pPr>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040"/>
        <w:gridCol w:w="45"/>
        <w:gridCol w:w="1252"/>
        <w:gridCol w:w="6"/>
        <w:gridCol w:w="1332"/>
        <w:gridCol w:w="72"/>
        <w:gridCol w:w="1075"/>
        <w:gridCol w:w="1139"/>
        <w:gridCol w:w="972"/>
        <w:gridCol w:w="117"/>
        <w:gridCol w:w="857"/>
        <w:gridCol w:w="33"/>
        <w:gridCol w:w="979"/>
        <w:gridCol w:w="1718"/>
        <w:gridCol w:w="1418"/>
        <w:gridCol w:w="147"/>
        <w:gridCol w:w="1270"/>
      </w:tblGrid>
      <w:tr w:rsidR="00074165" w:rsidRPr="005D5173" w:rsidTr="00074165">
        <w:tc>
          <w:tcPr>
            <w:tcW w:w="837"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N</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пп</w:t>
            </w:r>
          </w:p>
        </w:tc>
        <w:tc>
          <w:tcPr>
            <w:tcW w:w="2040"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Наименование подпрограммы (направления),</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задачи подпрограммы (направления), комплексов процессных мероприятий, ведомственных проектов муниципальной программы</w:t>
            </w:r>
          </w:p>
        </w:tc>
        <w:tc>
          <w:tcPr>
            <w:tcW w:w="1297" w:type="dxa"/>
            <w:gridSpan w:val="2"/>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Срок реализации</w:t>
            </w:r>
          </w:p>
        </w:tc>
        <w:tc>
          <w:tcPr>
            <w:tcW w:w="1338" w:type="dxa"/>
            <w:gridSpan w:val="2"/>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Объем финансиров</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ания (тыс. рублей)</w:t>
            </w:r>
          </w:p>
        </w:tc>
        <w:tc>
          <w:tcPr>
            <w:tcW w:w="5244" w:type="dxa"/>
            <w:gridSpan w:val="8"/>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 том числе за счет средств</w:t>
            </w:r>
          </w:p>
        </w:tc>
        <w:tc>
          <w:tcPr>
            <w:tcW w:w="1718"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Участник/участник мероприятия</w:t>
            </w:r>
          </w:p>
        </w:tc>
        <w:tc>
          <w:tcPr>
            <w:tcW w:w="2835"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Показатели конечного результата комплексов процессных мероприятий, ведомственных проектов</w:t>
            </w:r>
          </w:p>
        </w:tc>
      </w:tr>
      <w:tr w:rsidR="00074165" w:rsidRPr="005D5173" w:rsidTr="00074165">
        <w:tc>
          <w:tcPr>
            <w:tcW w:w="837" w:type="dxa"/>
            <w:vMerge/>
          </w:tcPr>
          <w:p w:rsidR="00074165" w:rsidRPr="005D5173" w:rsidRDefault="00074165" w:rsidP="00074165">
            <w:pPr>
              <w:widowControl w:val="0"/>
              <w:autoSpaceDE w:val="0"/>
              <w:autoSpaceDN w:val="0"/>
              <w:jc w:val="center"/>
              <w:rPr>
                <w:rFonts w:eastAsia="Calibri"/>
                <w:sz w:val="20"/>
                <w:szCs w:val="20"/>
              </w:rPr>
            </w:pPr>
          </w:p>
        </w:tc>
        <w:tc>
          <w:tcPr>
            <w:tcW w:w="2040" w:type="dxa"/>
            <w:vMerge/>
          </w:tcPr>
          <w:p w:rsidR="00074165" w:rsidRPr="005D5173" w:rsidRDefault="00074165" w:rsidP="00074165">
            <w:pPr>
              <w:widowControl w:val="0"/>
              <w:autoSpaceDE w:val="0"/>
              <w:autoSpaceDN w:val="0"/>
              <w:jc w:val="center"/>
              <w:rPr>
                <w:rFonts w:eastAsia="Calibri"/>
                <w:sz w:val="20"/>
                <w:szCs w:val="20"/>
              </w:rPr>
            </w:pPr>
          </w:p>
        </w:tc>
        <w:tc>
          <w:tcPr>
            <w:tcW w:w="1297" w:type="dxa"/>
            <w:gridSpan w:val="2"/>
            <w:vMerge/>
          </w:tcPr>
          <w:p w:rsidR="00074165" w:rsidRPr="005D5173" w:rsidRDefault="00074165" w:rsidP="00074165">
            <w:pPr>
              <w:widowControl w:val="0"/>
              <w:autoSpaceDE w:val="0"/>
              <w:autoSpaceDN w:val="0"/>
              <w:jc w:val="center"/>
              <w:rPr>
                <w:rFonts w:eastAsia="Calibri"/>
                <w:sz w:val="20"/>
                <w:szCs w:val="20"/>
              </w:rPr>
            </w:pPr>
          </w:p>
        </w:tc>
        <w:tc>
          <w:tcPr>
            <w:tcW w:w="1338" w:type="dxa"/>
            <w:gridSpan w:val="2"/>
            <w:vMerge/>
          </w:tcPr>
          <w:p w:rsidR="00074165" w:rsidRPr="005D5173" w:rsidRDefault="00074165" w:rsidP="00074165">
            <w:pPr>
              <w:widowControl w:val="0"/>
              <w:autoSpaceDE w:val="0"/>
              <w:autoSpaceDN w:val="0"/>
              <w:jc w:val="center"/>
              <w:rPr>
                <w:rFonts w:eastAsia="Calibri"/>
                <w:sz w:val="20"/>
                <w:szCs w:val="20"/>
              </w:rPr>
            </w:pPr>
          </w:p>
        </w:tc>
        <w:tc>
          <w:tcPr>
            <w:tcW w:w="1147"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федерального бюджета (по согласованию) (прогноз)</w:t>
            </w:r>
          </w:p>
        </w:tc>
        <w:tc>
          <w:tcPr>
            <w:tcW w:w="113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областного бюджета (по согласованию) (прогноз)</w:t>
            </w:r>
          </w:p>
        </w:tc>
        <w:tc>
          <w:tcPr>
            <w:tcW w:w="97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местного бюджета</w:t>
            </w:r>
          </w:p>
        </w:tc>
        <w:tc>
          <w:tcPr>
            <w:tcW w:w="1007"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бюджетов сельских поселений (по согласованию)</w:t>
            </w:r>
          </w:p>
        </w:tc>
        <w:tc>
          <w:tcPr>
            <w:tcW w:w="97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внебюджетных источников (по согласованию)</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418"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наименование и единица измерения</w:t>
            </w:r>
          </w:p>
        </w:tc>
        <w:tc>
          <w:tcPr>
            <w:tcW w:w="1417"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значения по годам</w:t>
            </w:r>
          </w:p>
        </w:tc>
      </w:tr>
      <w:tr w:rsidR="00074165" w:rsidRPr="005D5173" w:rsidTr="00074165">
        <w:tc>
          <w:tcPr>
            <w:tcW w:w="83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c>
          <w:tcPr>
            <w:tcW w:w="204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c>
          <w:tcPr>
            <w:tcW w:w="1297"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w:t>
            </w:r>
          </w:p>
        </w:tc>
        <w:tc>
          <w:tcPr>
            <w:tcW w:w="133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w:t>
            </w:r>
          </w:p>
        </w:tc>
        <w:tc>
          <w:tcPr>
            <w:tcW w:w="1147"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w:t>
            </w:r>
          </w:p>
        </w:tc>
        <w:tc>
          <w:tcPr>
            <w:tcW w:w="113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c>
          <w:tcPr>
            <w:tcW w:w="97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7</w:t>
            </w:r>
          </w:p>
        </w:tc>
        <w:tc>
          <w:tcPr>
            <w:tcW w:w="1007"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8</w:t>
            </w:r>
          </w:p>
        </w:tc>
        <w:tc>
          <w:tcPr>
            <w:tcW w:w="97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w:t>
            </w:r>
          </w:p>
        </w:tc>
        <w:tc>
          <w:tcPr>
            <w:tcW w:w="1718"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10</w:t>
            </w:r>
          </w:p>
        </w:tc>
        <w:tc>
          <w:tcPr>
            <w:tcW w:w="1418"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11</w:t>
            </w:r>
          </w:p>
        </w:tc>
        <w:tc>
          <w:tcPr>
            <w:tcW w:w="1417"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12</w:t>
            </w:r>
          </w:p>
        </w:tc>
      </w:tr>
      <w:tr w:rsidR="00074165" w:rsidRPr="005D5173" w:rsidTr="00074165">
        <w:tc>
          <w:tcPr>
            <w:tcW w:w="837" w:type="dxa"/>
          </w:tcPr>
          <w:p w:rsidR="00074165" w:rsidRPr="005D5173" w:rsidRDefault="00074165" w:rsidP="00074165">
            <w:pPr>
              <w:widowControl w:val="0"/>
              <w:autoSpaceDE w:val="0"/>
              <w:autoSpaceDN w:val="0"/>
              <w:rPr>
                <w:rFonts w:eastAsia="Calibri"/>
                <w:sz w:val="20"/>
                <w:szCs w:val="20"/>
              </w:rPr>
            </w:pPr>
          </w:p>
        </w:tc>
        <w:tc>
          <w:tcPr>
            <w:tcW w:w="14472" w:type="dxa"/>
            <w:gridSpan w:val="17"/>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Подпрограмма (направление) 4 «</w:t>
            </w:r>
            <w:r w:rsidRPr="005D5173">
              <w:rPr>
                <w:rFonts w:eastAsia="Calibri"/>
                <w:sz w:val="20"/>
                <w:szCs w:val="20"/>
                <w:lang w:eastAsia="en-US"/>
              </w:rPr>
              <w:t>Совершенствование муниципального управления в МО «Молчановский район»</w:t>
            </w:r>
          </w:p>
        </w:tc>
      </w:tr>
      <w:tr w:rsidR="00074165" w:rsidRPr="005D5173" w:rsidTr="00074165">
        <w:tc>
          <w:tcPr>
            <w:tcW w:w="837" w:type="dxa"/>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w:t>
            </w:r>
          </w:p>
        </w:tc>
        <w:tc>
          <w:tcPr>
            <w:tcW w:w="14472" w:type="dxa"/>
            <w:gridSpan w:val="17"/>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Задача 1 подпрограммы (направления) 1. Профессиональное развитие муниципальных служащих МО «Молчановский район»</w:t>
            </w:r>
          </w:p>
        </w:tc>
      </w:tr>
      <w:tr w:rsidR="00074165" w:rsidRPr="005D5173" w:rsidTr="00074165">
        <w:tc>
          <w:tcPr>
            <w:tcW w:w="837"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1.1.</w:t>
            </w:r>
          </w:p>
        </w:tc>
        <w:tc>
          <w:tcPr>
            <w:tcW w:w="2085" w:type="dxa"/>
            <w:gridSpan w:val="2"/>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Комплекс процессных мероприятий «Профессиональное развитие муниципальных служащих»</w:t>
            </w: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всего</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260,5</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260,5</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val="restart"/>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Администрация Молчановского района</w:t>
            </w:r>
          </w:p>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Управление финансов Администрации Молчановского района</w:t>
            </w:r>
          </w:p>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Управление образования Администрации Молчановского район</w:t>
            </w:r>
          </w:p>
          <w:p w:rsidR="00074165" w:rsidRPr="005D5173" w:rsidRDefault="00074165" w:rsidP="00074165">
            <w:pPr>
              <w:widowControl w:val="0"/>
              <w:autoSpaceDE w:val="0"/>
              <w:autoSpaceDN w:val="0"/>
              <w:rPr>
                <w:rFonts w:eastAsia="Calibri"/>
                <w:sz w:val="20"/>
                <w:szCs w:val="20"/>
              </w:rPr>
            </w:pPr>
            <w:r w:rsidRPr="005D5173">
              <w:rPr>
                <w:rFonts w:eastAsia="Calibri"/>
                <w:sz w:val="20"/>
                <w:szCs w:val="20"/>
                <w:lang w:eastAsia="en-US"/>
              </w:rPr>
              <w:t xml:space="preserve">МКУ «ОУМИ </w:t>
            </w:r>
            <w:r w:rsidRPr="005D5173">
              <w:rPr>
                <w:rFonts w:eastAsia="Calibri"/>
                <w:sz w:val="20"/>
                <w:szCs w:val="20"/>
                <w:lang w:eastAsia="en-US"/>
              </w:rPr>
              <w:lastRenderedPageBreak/>
              <w:t>Администрации Молчановского района»</w:t>
            </w:r>
          </w:p>
        </w:tc>
        <w:tc>
          <w:tcPr>
            <w:tcW w:w="1565" w:type="dxa"/>
            <w:gridSpan w:val="2"/>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 xml:space="preserve">Количество муниципальных служащих, прошедших </w:t>
            </w:r>
            <w:proofErr w:type="gramStart"/>
            <w:r w:rsidRPr="005D5173">
              <w:rPr>
                <w:rFonts w:eastAsia="Calibri"/>
                <w:sz w:val="20"/>
                <w:szCs w:val="20"/>
              </w:rPr>
              <w:t>обучение по программам</w:t>
            </w:r>
            <w:proofErr w:type="gramEnd"/>
            <w:r w:rsidRPr="005D5173">
              <w:rPr>
                <w:rFonts w:eastAsia="Calibri"/>
                <w:sz w:val="20"/>
                <w:szCs w:val="20"/>
              </w:rPr>
              <w:t xml:space="preserve"> дополнительного образования (в том числе участвующих в семинарах, тренингах и других образовательны</w:t>
            </w:r>
            <w:r w:rsidRPr="005D5173">
              <w:rPr>
                <w:rFonts w:eastAsia="Calibri"/>
                <w:sz w:val="20"/>
                <w:szCs w:val="20"/>
              </w:rPr>
              <w:lastRenderedPageBreak/>
              <w:t>х мероприятиях), человек</w:t>
            </w:r>
          </w:p>
        </w:tc>
        <w:tc>
          <w:tcPr>
            <w:tcW w:w="1270"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x</w:t>
            </w:r>
          </w:p>
        </w:tc>
      </w:tr>
      <w:tr w:rsidR="00074165" w:rsidRPr="005D5173" w:rsidTr="00074165">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2024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44,0</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44,0</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70"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16</w:t>
            </w:r>
          </w:p>
        </w:tc>
      </w:tr>
      <w:tr w:rsidR="00074165" w:rsidRPr="005D5173" w:rsidTr="00074165">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2025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70"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16</w:t>
            </w:r>
          </w:p>
        </w:tc>
      </w:tr>
      <w:tr w:rsidR="00074165" w:rsidRPr="005D5173" w:rsidTr="00074165">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2026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70"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16</w:t>
            </w:r>
          </w:p>
        </w:tc>
      </w:tr>
      <w:tr w:rsidR="00074165" w:rsidRPr="005D5173" w:rsidTr="00074165">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2027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spacing w:line="276" w:lineRule="auto"/>
              <w:jc w:val="center"/>
              <w:rPr>
                <w:color w:val="000000"/>
                <w:sz w:val="20"/>
                <w:szCs w:val="20"/>
                <w:lang w:eastAsia="en-US"/>
              </w:rPr>
            </w:pPr>
            <w:r w:rsidRPr="005D5173">
              <w:rPr>
                <w:color w:val="000000"/>
                <w:sz w:val="20"/>
                <w:szCs w:val="20"/>
                <w:lang w:eastAsia="en-US"/>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70"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16</w:t>
            </w:r>
          </w:p>
        </w:tc>
      </w:tr>
      <w:tr w:rsidR="00074165" w:rsidRPr="005D5173" w:rsidTr="00074165">
        <w:trPr>
          <w:trHeight w:val="34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404"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70"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16</w:t>
            </w:r>
          </w:p>
        </w:tc>
      </w:tr>
      <w:tr w:rsidR="00074165" w:rsidRPr="005D5173" w:rsidTr="00074165">
        <w:trPr>
          <w:trHeight w:val="34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404"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70" w:type="dxa"/>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16</w:t>
            </w:r>
          </w:p>
        </w:tc>
      </w:tr>
      <w:tr w:rsidR="00074165" w:rsidRPr="005D5173" w:rsidTr="00074165">
        <w:trPr>
          <w:trHeight w:val="361"/>
        </w:trPr>
        <w:tc>
          <w:tcPr>
            <w:tcW w:w="837" w:type="dxa"/>
            <w:vMerge w:val="restart"/>
          </w:tcPr>
          <w:p w:rsidR="00074165" w:rsidRPr="005D5173" w:rsidRDefault="00074165" w:rsidP="00074165">
            <w:pPr>
              <w:widowControl w:val="0"/>
              <w:autoSpaceDE w:val="0"/>
              <w:autoSpaceDN w:val="0"/>
              <w:rPr>
                <w:rFonts w:eastAsia="Calibri"/>
                <w:sz w:val="20"/>
                <w:szCs w:val="20"/>
              </w:rPr>
            </w:pPr>
          </w:p>
        </w:tc>
        <w:tc>
          <w:tcPr>
            <w:tcW w:w="2085" w:type="dxa"/>
            <w:gridSpan w:val="2"/>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Итого по подпрограмме (направлению) 4</w:t>
            </w: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всего</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260,5</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260,5</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val="restart"/>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c>
          <w:tcPr>
            <w:tcW w:w="1565"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c>
          <w:tcPr>
            <w:tcW w:w="1270"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2024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44,0</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44,0</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tcPr>
          <w:p w:rsidR="00074165" w:rsidRPr="005D5173" w:rsidRDefault="00074165" w:rsidP="00074165">
            <w:pPr>
              <w:jc w:val="center"/>
              <w:rPr>
                <w:sz w:val="20"/>
                <w:szCs w:val="20"/>
                <w:lang w:eastAsia="en-US"/>
              </w:rPr>
            </w:pPr>
            <w:r w:rsidRPr="005D5173">
              <w:rPr>
                <w:sz w:val="20"/>
                <w:szCs w:val="20"/>
                <w:lang w:eastAsia="en-US"/>
              </w:rPr>
              <w:t>Х</w:t>
            </w:r>
          </w:p>
        </w:tc>
        <w:tc>
          <w:tcPr>
            <w:tcW w:w="1270"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2025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tcPr>
          <w:p w:rsidR="00074165" w:rsidRPr="005D5173" w:rsidRDefault="00074165" w:rsidP="00074165">
            <w:pPr>
              <w:jc w:val="center"/>
              <w:rPr>
                <w:sz w:val="20"/>
                <w:szCs w:val="20"/>
                <w:lang w:eastAsia="en-US"/>
              </w:rPr>
            </w:pPr>
            <w:r w:rsidRPr="005D5173">
              <w:rPr>
                <w:sz w:val="20"/>
                <w:szCs w:val="20"/>
                <w:lang w:eastAsia="en-US"/>
              </w:rPr>
              <w:t>Х</w:t>
            </w:r>
          </w:p>
        </w:tc>
        <w:tc>
          <w:tcPr>
            <w:tcW w:w="1270"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2026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tcPr>
          <w:p w:rsidR="00074165" w:rsidRPr="005D5173" w:rsidRDefault="00074165" w:rsidP="00074165">
            <w:pPr>
              <w:jc w:val="center"/>
              <w:rPr>
                <w:sz w:val="20"/>
                <w:szCs w:val="20"/>
                <w:lang w:eastAsia="en-US"/>
              </w:rPr>
            </w:pPr>
            <w:r w:rsidRPr="005D5173">
              <w:rPr>
                <w:sz w:val="20"/>
                <w:szCs w:val="20"/>
                <w:lang w:eastAsia="en-US"/>
              </w:rPr>
              <w:t>Х</w:t>
            </w:r>
          </w:p>
        </w:tc>
        <w:tc>
          <w:tcPr>
            <w:tcW w:w="1270"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2027 год</w:t>
            </w:r>
          </w:p>
        </w:tc>
        <w:tc>
          <w:tcPr>
            <w:tcW w:w="1404"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139" w:type="dxa"/>
            <w:vAlign w:val="center"/>
          </w:tcPr>
          <w:p w:rsidR="00074165" w:rsidRPr="005D5173" w:rsidRDefault="00074165" w:rsidP="00074165">
            <w:pPr>
              <w:spacing w:line="276" w:lineRule="auto"/>
              <w:jc w:val="center"/>
              <w:rPr>
                <w:color w:val="000000"/>
                <w:sz w:val="20"/>
                <w:szCs w:val="20"/>
                <w:lang w:eastAsia="en-US"/>
              </w:rPr>
            </w:pPr>
            <w:r w:rsidRPr="005D5173">
              <w:rPr>
                <w:color w:val="000000"/>
                <w:sz w:val="20"/>
                <w:szCs w:val="20"/>
                <w:lang w:eastAsia="en-US"/>
              </w:rPr>
              <w:t>0,0</w:t>
            </w:r>
          </w:p>
        </w:tc>
        <w:tc>
          <w:tcPr>
            <w:tcW w:w="1089"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color w:val="000000"/>
                <w:sz w:val="20"/>
                <w:szCs w:val="20"/>
              </w:rPr>
            </w:pPr>
            <w:r w:rsidRPr="005D5173">
              <w:rPr>
                <w:rFonts w:eastAsia="Calibri"/>
                <w:color w:val="000000"/>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tcPr>
          <w:p w:rsidR="00074165" w:rsidRPr="005D5173" w:rsidRDefault="00074165" w:rsidP="00074165">
            <w:pPr>
              <w:jc w:val="center"/>
              <w:rPr>
                <w:sz w:val="20"/>
                <w:szCs w:val="20"/>
                <w:lang w:eastAsia="en-US"/>
              </w:rPr>
            </w:pPr>
            <w:r w:rsidRPr="005D5173">
              <w:rPr>
                <w:sz w:val="20"/>
                <w:szCs w:val="20"/>
                <w:lang w:eastAsia="en-US"/>
              </w:rPr>
              <w:t>Х</w:t>
            </w:r>
          </w:p>
        </w:tc>
        <w:tc>
          <w:tcPr>
            <w:tcW w:w="1270"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404"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tcPr>
          <w:p w:rsidR="00074165" w:rsidRPr="005D5173" w:rsidRDefault="00074165" w:rsidP="00074165">
            <w:pPr>
              <w:jc w:val="center"/>
              <w:rPr>
                <w:sz w:val="20"/>
                <w:szCs w:val="20"/>
                <w:lang w:eastAsia="en-US"/>
              </w:rPr>
            </w:pPr>
            <w:r w:rsidRPr="005D5173">
              <w:rPr>
                <w:sz w:val="20"/>
                <w:szCs w:val="20"/>
                <w:lang w:eastAsia="en-US"/>
              </w:rPr>
              <w:t>Х</w:t>
            </w:r>
          </w:p>
        </w:tc>
        <w:tc>
          <w:tcPr>
            <w:tcW w:w="1270" w:type="dxa"/>
          </w:tcPr>
          <w:p w:rsidR="00074165" w:rsidRPr="005D5173" w:rsidRDefault="00074165" w:rsidP="00074165">
            <w:pPr>
              <w:jc w:val="center"/>
              <w:rPr>
                <w:sz w:val="20"/>
                <w:szCs w:val="20"/>
                <w:lang w:eastAsia="en-US"/>
              </w:rPr>
            </w:pPr>
            <w:r w:rsidRPr="005D5173">
              <w:rPr>
                <w:sz w:val="20"/>
                <w:szCs w:val="20"/>
                <w:lang w:eastAsia="en-US"/>
              </w:rPr>
              <w:t>Х</w:t>
            </w:r>
          </w:p>
        </w:tc>
      </w:tr>
      <w:tr w:rsidR="00074165" w:rsidRPr="005D5173" w:rsidTr="00074165">
        <w:trPr>
          <w:trHeight w:val="268"/>
        </w:trPr>
        <w:tc>
          <w:tcPr>
            <w:tcW w:w="837" w:type="dxa"/>
            <w:vMerge/>
          </w:tcPr>
          <w:p w:rsidR="00074165" w:rsidRPr="005D5173" w:rsidRDefault="00074165" w:rsidP="00074165">
            <w:pPr>
              <w:widowControl w:val="0"/>
              <w:autoSpaceDE w:val="0"/>
              <w:autoSpaceDN w:val="0"/>
              <w:rPr>
                <w:rFonts w:eastAsia="Calibri"/>
                <w:sz w:val="20"/>
                <w:szCs w:val="20"/>
              </w:rPr>
            </w:pPr>
          </w:p>
        </w:tc>
        <w:tc>
          <w:tcPr>
            <w:tcW w:w="2085"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58" w:type="dxa"/>
            <w:gridSpan w:val="2"/>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404"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1075"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3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43,3</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18" w:type="dxa"/>
            <w:vMerge/>
          </w:tcPr>
          <w:p w:rsidR="00074165" w:rsidRPr="005D5173" w:rsidRDefault="00074165" w:rsidP="00074165">
            <w:pPr>
              <w:widowControl w:val="0"/>
              <w:autoSpaceDE w:val="0"/>
              <w:autoSpaceDN w:val="0"/>
              <w:jc w:val="center"/>
              <w:rPr>
                <w:rFonts w:eastAsia="Calibri"/>
                <w:sz w:val="20"/>
                <w:szCs w:val="20"/>
              </w:rPr>
            </w:pPr>
          </w:p>
        </w:tc>
        <w:tc>
          <w:tcPr>
            <w:tcW w:w="1565" w:type="dxa"/>
            <w:gridSpan w:val="2"/>
          </w:tcPr>
          <w:p w:rsidR="00074165" w:rsidRPr="005D5173" w:rsidRDefault="00074165" w:rsidP="00074165">
            <w:pPr>
              <w:jc w:val="center"/>
              <w:rPr>
                <w:sz w:val="20"/>
                <w:szCs w:val="20"/>
                <w:lang w:eastAsia="en-US"/>
              </w:rPr>
            </w:pPr>
            <w:r w:rsidRPr="005D5173">
              <w:rPr>
                <w:sz w:val="20"/>
                <w:szCs w:val="20"/>
                <w:lang w:eastAsia="en-US"/>
              </w:rPr>
              <w:t>Х</w:t>
            </w:r>
          </w:p>
        </w:tc>
        <w:tc>
          <w:tcPr>
            <w:tcW w:w="1270" w:type="dxa"/>
          </w:tcPr>
          <w:p w:rsidR="00074165" w:rsidRPr="005D5173" w:rsidRDefault="00074165" w:rsidP="00074165">
            <w:pPr>
              <w:jc w:val="center"/>
              <w:rPr>
                <w:sz w:val="20"/>
                <w:szCs w:val="20"/>
                <w:lang w:eastAsia="en-US"/>
              </w:rPr>
            </w:pPr>
            <w:r w:rsidRPr="005D5173">
              <w:rPr>
                <w:sz w:val="20"/>
                <w:szCs w:val="20"/>
                <w:lang w:eastAsia="en-US"/>
              </w:rPr>
              <w:t>Х</w:t>
            </w:r>
          </w:p>
        </w:tc>
      </w:tr>
    </w:tbl>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br w:type="page"/>
      </w:r>
    </w:p>
    <w:p w:rsidR="00074165" w:rsidRPr="005D5173" w:rsidRDefault="00074165" w:rsidP="00074165">
      <w:pPr>
        <w:autoSpaceDE w:val="0"/>
        <w:autoSpaceDN w:val="0"/>
        <w:adjustRightInd w:val="0"/>
        <w:jc w:val="center"/>
        <w:rPr>
          <w:b/>
          <w:color w:val="000000"/>
          <w:sz w:val="20"/>
          <w:szCs w:val="20"/>
          <w:lang w:eastAsia="en-US"/>
        </w:rPr>
      </w:pPr>
      <w:r w:rsidRPr="005D5173">
        <w:rPr>
          <w:b/>
          <w:color w:val="000000"/>
          <w:sz w:val="20"/>
          <w:szCs w:val="20"/>
          <w:lang w:eastAsia="en-US"/>
        </w:rPr>
        <w:lastRenderedPageBreak/>
        <w:t>ПАСПОРТ</w:t>
      </w:r>
    </w:p>
    <w:p w:rsidR="00074165" w:rsidRPr="005D5173" w:rsidRDefault="00074165" w:rsidP="00074165">
      <w:pPr>
        <w:autoSpaceDE w:val="0"/>
        <w:autoSpaceDN w:val="0"/>
        <w:adjustRightInd w:val="0"/>
        <w:jc w:val="center"/>
        <w:rPr>
          <w:b/>
          <w:sz w:val="20"/>
          <w:szCs w:val="20"/>
          <w:u w:val="single"/>
          <w:lang w:eastAsia="en-US"/>
        </w:rPr>
      </w:pPr>
      <w:r w:rsidRPr="005D5173">
        <w:rPr>
          <w:b/>
          <w:sz w:val="20"/>
          <w:szCs w:val="20"/>
          <w:lang w:eastAsia="en-US"/>
        </w:rPr>
        <w:t>Комплекса процессных мероприятий «П</w:t>
      </w:r>
      <w:r w:rsidRPr="005D5173">
        <w:rPr>
          <w:rFonts w:eastAsia="Calibri"/>
          <w:b/>
          <w:sz w:val="20"/>
          <w:szCs w:val="20"/>
        </w:rPr>
        <w:t xml:space="preserve">рофессиональное </w:t>
      </w:r>
      <w:r w:rsidRPr="005D5173">
        <w:rPr>
          <w:b/>
          <w:sz w:val="20"/>
          <w:szCs w:val="20"/>
          <w:lang w:eastAsia="en-US"/>
        </w:rPr>
        <w:t>развитие муниципальных служащих»</w:t>
      </w:r>
    </w:p>
    <w:p w:rsidR="00074165" w:rsidRPr="005D5173" w:rsidRDefault="00074165" w:rsidP="00074165">
      <w:pPr>
        <w:autoSpaceDE w:val="0"/>
        <w:autoSpaceDN w:val="0"/>
        <w:adjustRightInd w:val="0"/>
        <w:jc w:val="center"/>
        <w:rPr>
          <w:sz w:val="20"/>
          <w:szCs w:val="2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712"/>
      </w:tblGrid>
      <w:tr w:rsidR="00074165" w:rsidRPr="005D5173" w:rsidTr="00074165">
        <w:trPr>
          <w:trHeight w:val="460"/>
        </w:trPr>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rPr>
                <w:sz w:val="20"/>
                <w:szCs w:val="20"/>
              </w:rPr>
            </w:pPr>
            <w:proofErr w:type="gramStart"/>
            <w:r w:rsidRPr="005D5173">
              <w:rPr>
                <w:sz w:val="20"/>
                <w:szCs w:val="20"/>
              </w:rPr>
              <w:t>Ответственный</w:t>
            </w:r>
            <w:proofErr w:type="gramEnd"/>
            <w:r w:rsidRPr="005D5173">
              <w:rPr>
                <w:sz w:val="20"/>
                <w:szCs w:val="20"/>
              </w:rPr>
              <w:t xml:space="preserve"> за выполнение ведомственного проекта</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rPr>
                <w:sz w:val="20"/>
                <w:szCs w:val="20"/>
              </w:rPr>
            </w:pPr>
            <w:r w:rsidRPr="005D5173">
              <w:rPr>
                <w:sz w:val="20"/>
                <w:szCs w:val="20"/>
              </w:rPr>
              <w:t>Администрация Молчановского района</w:t>
            </w:r>
          </w:p>
        </w:tc>
      </w:tr>
      <w:tr w:rsidR="00074165" w:rsidRPr="005D5173" w:rsidTr="00074165">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rPr>
                <w:sz w:val="20"/>
                <w:szCs w:val="20"/>
              </w:rPr>
            </w:pPr>
            <w:r w:rsidRPr="005D5173">
              <w:rPr>
                <w:sz w:val="20"/>
                <w:szCs w:val="20"/>
              </w:rPr>
              <w:t>Связь с муниципальной программой</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both"/>
              <w:rPr>
                <w:sz w:val="20"/>
                <w:szCs w:val="20"/>
              </w:rPr>
            </w:pPr>
            <w:r w:rsidRPr="005D5173">
              <w:rPr>
                <w:sz w:val="20"/>
                <w:szCs w:val="20"/>
              </w:rPr>
              <w:t>Муниципальная программа «Муниципальное управление Молчановского района на 2022 – 2029 годы»</w:t>
            </w:r>
          </w:p>
        </w:tc>
      </w:tr>
      <w:tr w:rsidR="00074165" w:rsidRPr="005D5173" w:rsidTr="00074165">
        <w:tc>
          <w:tcPr>
            <w:tcW w:w="7280"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rPr>
                <w:sz w:val="20"/>
                <w:szCs w:val="20"/>
              </w:rPr>
            </w:pPr>
            <w:r w:rsidRPr="005D5173">
              <w:rPr>
                <w:sz w:val="20"/>
                <w:szCs w:val="20"/>
              </w:rPr>
              <w:t>Подпрограмма (направление) муниципальной программы Молчановского района</w:t>
            </w:r>
          </w:p>
        </w:tc>
        <w:tc>
          <w:tcPr>
            <w:tcW w:w="771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both"/>
              <w:rPr>
                <w:sz w:val="20"/>
                <w:szCs w:val="20"/>
              </w:rPr>
            </w:pPr>
            <w:r w:rsidRPr="005D5173">
              <w:rPr>
                <w:sz w:val="20"/>
                <w:szCs w:val="20"/>
              </w:rPr>
              <w:t>Подпрограмма (направление) 4 муниципальной программы «Совершенствование муниципального управления в МО «Молчановский район»</w:t>
            </w:r>
          </w:p>
        </w:tc>
      </w:tr>
    </w:tbl>
    <w:p w:rsidR="00074165" w:rsidRPr="005D5173" w:rsidRDefault="00074165" w:rsidP="00074165">
      <w:pPr>
        <w:rPr>
          <w:sz w:val="20"/>
          <w:szCs w:val="20"/>
          <w:lang w:eastAsia="en-US"/>
        </w:rPr>
      </w:pPr>
    </w:p>
    <w:p w:rsidR="00074165" w:rsidRPr="005D5173" w:rsidRDefault="00074165" w:rsidP="00074165">
      <w:pPr>
        <w:autoSpaceDE w:val="0"/>
        <w:autoSpaceDN w:val="0"/>
        <w:adjustRightInd w:val="0"/>
        <w:jc w:val="center"/>
        <w:rPr>
          <w:b/>
          <w:color w:val="000000"/>
          <w:sz w:val="20"/>
          <w:szCs w:val="20"/>
          <w:lang w:eastAsia="en-US"/>
        </w:rPr>
      </w:pPr>
      <w:r w:rsidRPr="005D5173">
        <w:rPr>
          <w:b/>
          <w:color w:val="000000"/>
          <w:sz w:val="20"/>
          <w:szCs w:val="20"/>
          <w:lang w:eastAsia="en-US"/>
        </w:rPr>
        <w:t>Показатели к</w:t>
      </w:r>
      <w:r w:rsidRPr="005D5173">
        <w:rPr>
          <w:b/>
          <w:sz w:val="20"/>
          <w:szCs w:val="20"/>
          <w:lang w:eastAsia="en-US"/>
        </w:rPr>
        <w:t>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2127"/>
        <w:gridCol w:w="1247"/>
        <w:gridCol w:w="1134"/>
        <w:gridCol w:w="992"/>
        <w:gridCol w:w="850"/>
        <w:gridCol w:w="1134"/>
        <w:gridCol w:w="1134"/>
        <w:gridCol w:w="1276"/>
        <w:gridCol w:w="1134"/>
      </w:tblGrid>
      <w:tr w:rsidR="00074165" w:rsidRPr="005D5173" w:rsidTr="00074165">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 xml:space="preserve">№ </w:t>
            </w:r>
            <w:proofErr w:type="gramStart"/>
            <w:r w:rsidRPr="005D5173">
              <w:rPr>
                <w:sz w:val="20"/>
                <w:szCs w:val="20"/>
              </w:rPr>
              <w:t>п</w:t>
            </w:r>
            <w:proofErr w:type="gramEnd"/>
            <w:r w:rsidRPr="005D5173">
              <w:rPr>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proofErr w:type="gramStart"/>
            <w:r w:rsidRPr="005D5173">
              <w:rPr>
                <w:sz w:val="20"/>
                <w:szCs w:val="20"/>
              </w:rPr>
              <w:t>Ответственный</w:t>
            </w:r>
            <w:proofErr w:type="gramEnd"/>
            <w:r w:rsidRPr="005D5173">
              <w:rPr>
                <w:sz w:val="20"/>
                <w:szCs w:val="20"/>
              </w:rPr>
              <w:t xml:space="preserve"> за достижение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ind w:firstLine="34"/>
              <w:jc w:val="center"/>
              <w:rPr>
                <w:sz w:val="20"/>
                <w:szCs w:val="20"/>
              </w:rPr>
            </w:pPr>
            <w:r w:rsidRPr="005D5173">
              <w:rPr>
                <w:sz w:val="20"/>
                <w:szCs w:val="20"/>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ind w:firstLine="33"/>
              <w:jc w:val="center"/>
              <w:rPr>
                <w:sz w:val="20"/>
                <w:szCs w:val="20"/>
              </w:rPr>
            </w:pPr>
            <w:r w:rsidRPr="005D5173">
              <w:rPr>
                <w:sz w:val="20"/>
                <w:szCs w:val="20"/>
              </w:rPr>
              <w:t>Базовое значение</w:t>
            </w:r>
          </w:p>
        </w:tc>
        <w:tc>
          <w:tcPr>
            <w:tcW w:w="6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Планируемое значение показателя (показателя задачи)</w:t>
            </w:r>
          </w:p>
        </w:tc>
      </w:tr>
      <w:tr w:rsidR="00074165" w:rsidRPr="005D5173" w:rsidTr="00074165">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ind w:firstLine="34"/>
              <w:jc w:val="center"/>
              <w:rPr>
                <w:sz w:val="20"/>
                <w:szCs w:val="20"/>
              </w:rPr>
            </w:pPr>
            <w:r w:rsidRPr="005D5173">
              <w:rPr>
                <w:sz w:val="20"/>
                <w:szCs w:val="20"/>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ind w:firstLine="33"/>
              <w:jc w:val="center"/>
              <w:rPr>
                <w:sz w:val="20"/>
                <w:szCs w:val="20"/>
              </w:rPr>
            </w:pPr>
            <w:r w:rsidRPr="005D5173">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ind w:firstLine="32"/>
              <w:jc w:val="center"/>
              <w:rPr>
                <w:sz w:val="20"/>
                <w:szCs w:val="20"/>
              </w:rPr>
            </w:pPr>
            <w:r w:rsidRPr="005D5173">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4165" w:rsidRPr="005D5173" w:rsidRDefault="00074165" w:rsidP="00074165">
            <w:pPr>
              <w:jc w:val="center"/>
              <w:rPr>
                <w:sz w:val="20"/>
                <w:szCs w:val="20"/>
              </w:rPr>
            </w:pPr>
            <w:r w:rsidRPr="005D5173">
              <w:rPr>
                <w:sz w:val="20"/>
                <w:szCs w:val="20"/>
              </w:rPr>
              <w:t>Прогнозный период 2029 год</w:t>
            </w:r>
          </w:p>
        </w:tc>
      </w:tr>
      <w:tr w:rsidR="00074165" w:rsidRPr="005D5173" w:rsidTr="00074165">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rPr>
                <w:sz w:val="20"/>
                <w:szCs w:val="20"/>
              </w:rPr>
            </w:pPr>
            <w:r w:rsidRPr="005D5173">
              <w:rPr>
                <w:sz w:val="20"/>
                <w:szCs w:val="20"/>
              </w:rPr>
              <w:t xml:space="preserve">Количество муниципальных служащих, прошедших </w:t>
            </w:r>
            <w:proofErr w:type="gramStart"/>
            <w:r w:rsidRPr="005D5173">
              <w:rPr>
                <w:sz w:val="20"/>
                <w:szCs w:val="20"/>
              </w:rPr>
              <w:t>обучение по программам</w:t>
            </w:r>
            <w:proofErr w:type="gramEnd"/>
            <w:r w:rsidRPr="005D5173">
              <w:rPr>
                <w:sz w:val="20"/>
                <w:szCs w:val="20"/>
              </w:rPr>
              <w:t xml:space="preserve"> дополнительного образования (в том числе участвующих в семинарах, тренингах и других образовательных мероприятиях)</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Управление делами Администрации Молчановского района</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16</w:t>
            </w:r>
          </w:p>
        </w:tc>
      </w:tr>
    </w:tbl>
    <w:p w:rsidR="00074165" w:rsidRPr="005D5173" w:rsidRDefault="00074165" w:rsidP="00074165">
      <w:pPr>
        <w:rPr>
          <w:sz w:val="20"/>
          <w:szCs w:val="20"/>
          <w:lang w:eastAsia="en-US"/>
        </w:rPr>
      </w:pPr>
    </w:p>
    <w:p w:rsidR="00074165" w:rsidRPr="005D5173" w:rsidRDefault="00074165" w:rsidP="00074165">
      <w:pPr>
        <w:rPr>
          <w:b/>
          <w:color w:val="000000"/>
          <w:sz w:val="20"/>
          <w:szCs w:val="20"/>
          <w:lang w:eastAsia="en-US"/>
        </w:rPr>
      </w:pPr>
      <w:r w:rsidRPr="005D5173">
        <w:rPr>
          <w:b/>
          <w:color w:val="000000"/>
          <w:sz w:val="20"/>
          <w:szCs w:val="20"/>
          <w:lang w:eastAsia="en-US"/>
        </w:rPr>
        <w:br w:type="page"/>
      </w:r>
    </w:p>
    <w:p w:rsidR="00074165" w:rsidRPr="005D5173" w:rsidRDefault="00074165" w:rsidP="00074165">
      <w:pPr>
        <w:jc w:val="center"/>
        <w:rPr>
          <w:sz w:val="20"/>
          <w:szCs w:val="20"/>
          <w:lang w:eastAsia="en-US"/>
        </w:rPr>
      </w:pPr>
      <w:r w:rsidRPr="005D5173">
        <w:rPr>
          <w:b/>
          <w:color w:val="000000"/>
          <w:sz w:val="20"/>
          <w:szCs w:val="20"/>
          <w:lang w:eastAsia="en-US"/>
        </w:rPr>
        <w:lastRenderedPageBreak/>
        <w:t>Перечень мероприятий к</w:t>
      </w:r>
      <w:r w:rsidRPr="005D5173">
        <w:rPr>
          <w:b/>
          <w:sz w:val="20"/>
          <w:szCs w:val="20"/>
          <w:lang w:eastAsia="en-US"/>
        </w:rPr>
        <w:t>омплекса процессных мероприятий</w:t>
      </w:r>
    </w:p>
    <w:p w:rsidR="00074165" w:rsidRPr="005D5173" w:rsidRDefault="00074165" w:rsidP="00074165">
      <w:pPr>
        <w:rPr>
          <w:sz w:val="20"/>
          <w:szCs w:val="20"/>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544"/>
        <w:gridCol w:w="1985"/>
        <w:gridCol w:w="1417"/>
        <w:gridCol w:w="1276"/>
        <w:gridCol w:w="964"/>
        <w:gridCol w:w="993"/>
        <w:gridCol w:w="992"/>
        <w:gridCol w:w="992"/>
        <w:gridCol w:w="1134"/>
        <w:gridCol w:w="1134"/>
      </w:tblGrid>
      <w:tr w:rsidR="00074165" w:rsidRPr="005D5173" w:rsidTr="00074165">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 xml:space="preserve">№ </w:t>
            </w:r>
            <w:proofErr w:type="gramStart"/>
            <w:r w:rsidRPr="005D5173">
              <w:rPr>
                <w:sz w:val="20"/>
                <w:szCs w:val="20"/>
              </w:rPr>
              <w:t>п</w:t>
            </w:r>
            <w:proofErr w:type="gramEnd"/>
            <w:r w:rsidRPr="005D5173">
              <w:rPr>
                <w:sz w:val="20"/>
                <w:szCs w:val="20"/>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Базовое значение</w:t>
            </w:r>
          </w:p>
        </w:tc>
        <w:tc>
          <w:tcPr>
            <w:tcW w:w="6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Планируемое значение показателя (показателя задачи)</w:t>
            </w:r>
          </w:p>
        </w:tc>
      </w:tr>
      <w:tr w:rsidR="00074165" w:rsidRPr="005D5173" w:rsidTr="00074165">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2024 год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4165" w:rsidRPr="005D5173" w:rsidRDefault="00074165" w:rsidP="00074165">
            <w:pPr>
              <w:jc w:val="center"/>
              <w:rPr>
                <w:sz w:val="20"/>
                <w:szCs w:val="20"/>
              </w:rPr>
            </w:pPr>
            <w:r w:rsidRPr="005D5173">
              <w:rPr>
                <w:sz w:val="20"/>
                <w:szCs w:val="20"/>
              </w:rPr>
              <w:t>Прогнозный период 2029 год</w:t>
            </w:r>
          </w:p>
        </w:tc>
      </w:tr>
      <w:tr w:rsidR="00074165" w:rsidRPr="005D5173" w:rsidTr="00074165">
        <w:trPr>
          <w:trHeight w:val="91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lang w:val="en-US"/>
              </w:rPr>
            </w:pPr>
            <w:r w:rsidRPr="005D5173">
              <w:rPr>
                <w:sz w:val="20"/>
                <w:szCs w:val="20"/>
                <w:lang w:val="en-US"/>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rPr>
                <w:sz w:val="20"/>
                <w:szCs w:val="20"/>
              </w:rPr>
            </w:pPr>
            <w:r w:rsidRPr="005D5173">
              <w:rPr>
                <w:sz w:val="20"/>
                <w:szCs w:val="20"/>
              </w:rPr>
              <w:t>Обеспечение дополнительного профессионального образования муниципальных служащих МО «Молчановский район»</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jc w:val="center"/>
              <w:rPr>
                <w:sz w:val="20"/>
                <w:szCs w:val="20"/>
              </w:rPr>
            </w:pPr>
            <w:r w:rsidRPr="005D5173">
              <w:rPr>
                <w:sz w:val="20"/>
                <w:szCs w:val="20"/>
              </w:rPr>
              <w:t xml:space="preserve">Количество муниципальных служащих, прошедших </w:t>
            </w:r>
            <w:proofErr w:type="gramStart"/>
            <w:r w:rsidRPr="005D5173">
              <w:rPr>
                <w:sz w:val="20"/>
                <w:szCs w:val="20"/>
              </w:rPr>
              <w:t>обучение по программам</w:t>
            </w:r>
            <w:proofErr w:type="gramEnd"/>
            <w:r w:rsidRPr="005D5173">
              <w:rPr>
                <w:sz w:val="20"/>
                <w:szCs w:val="20"/>
              </w:rPr>
              <w:t xml:space="preserve"> дополнительного образования (в том числе участвующих в семинарах, тренингах и других образовательных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sz w:val="20"/>
                <w:szCs w:val="20"/>
              </w:rPr>
            </w:pPr>
            <w:r w:rsidRPr="005D5173">
              <w:rPr>
                <w:sz w:val="20"/>
                <w:szCs w:val="20"/>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10</w:t>
            </w:r>
          </w:p>
        </w:tc>
      </w:tr>
      <w:tr w:rsidR="00074165" w:rsidRPr="005D5173" w:rsidTr="00074165">
        <w:trPr>
          <w:trHeight w:val="91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74165" w:rsidRPr="005D5173" w:rsidRDefault="00074165" w:rsidP="00074165">
            <w:pPr>
              <w:rPr>
                <w:sz w:val="20"/>
                <w:szCs w:val="20"/>
              </w:rPr>
            </w:pPr>
            <w:r w:rsidRPr="005D5173">
              <w:rPr>
                <w:sz w:val="20"/>
                <w:szCs w:val="20"/>
              </w:rPr>
              <w:t>Обеспечение участия муниципальных служащих МО «Молчановский район» в семинарах, тренингах и других образовательных мероприятиях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74165" w:rsidRPr="005D5173" w:rsidRDefault="00074165" w:rsidP="00074165">
            <w:pPr>
              <w:jc w:val="center"/>
              <w:rPr>
                <w:sz w:val="20"/>
                <w:szCs w:val="20"/>
              </w:rPr>
            </w:pPr>
            <w:r w:rsidRPr="005D5173">
              <w:rPr>
                <w:sz w:val="20"/>
                <w:szCs w:val="20"/>
              </w:rPr>
              <w:t>Количество муниципальных служащих, прошедших обучение на семинарах, тренингах и других образовательных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sz w:val="20"/>
                <w:szCs w:val="20"/>
              </w:rPr>
            </w:pPr>
            <w:r w:rsidRPr="005D5173">
              <w:rPr>
                <w:sz w:val="20"/>
                <w:szCs w:val="20"/>
              </w:rPr>
              <w:t>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color w:val="FF0000"/>
                <w:sz w:val="20"/>
                <w:szCs w:val="20"/>
              </w:rPr>
            </w:pPr>
            <w:r w:rsidRPr="005D5173">
              <w:rPr>
                <w:sz w:val="20"/>
                <w:szCs w:val="20"/>
              </w:rPr>
              <w:t>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6</w:t>
            </w:r>
          </w:p>
        </w:tc>
      </w:tr>
    </w:tbl>
    <w:p w:rsidR="00074165" w:rsidRPr="005D5173" w:rsidRDefault="00074165" w:rsidP="00074165">
      <w:pPr>
        <w:rPr>
          <w:b/>
          <w:color w:val="000000"/>
          <w:sz w:val="20"/>
          <w:szCs w:val="20"/>
          <w:lang w:eastAsia="en-US"/>
        </w:rPr>
      </w:pPr>
    </w:p>
    <w:p w:rsidR="00074165" w:rsidRPr="005D5173" w:rsidRDefault="00074165" w:rsidP="00074165">
      <w:pPr>
        <w:jc w:val="center"/>
        <w:rPr>
          <w:b/>
          <w:color w:val="000000"/>
          <w:sz w:val="20"/>
          <w:szCs w:val="20"/>
          <w:lang w:eastAsia="en-US"/>
        </w:rPr>
      </w:pPr>
      <w:r w:rsidRPr="005D5173">
        <w:rPr>
          <w:b/>
          <w:color w:val="000000"/>
          <w:sz w:val="20"/>
          <w:szCs w:val="20"/>
          <w:lang w:eastAsia="en-US"/>
        </w:rPr>
        <w:t>Финансовое обеспечение к</w:t>
      </w:r>
      <w:r w:rsidRPr="005D5173">
        <w:rPr>
          <w:b/>
          <w:sz w:val="20"/>
          <w:szCs w:val="20"/>
          <w:lang w:eastAsia="en-US"/>
        </w:rPr>
        <w:t>омплекса процессных мероприятий</w:t>
      </w:r>
    </w:p>
    <w:p w:rsidR="00074165" w:rsidRPr="005D5173" w:rsidRDefault="00074165" w:rsidP="00074165">
      <w:pPr>
        <w:rPr>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gridCol w:w="963"/>
        <w:gridCol w:w="993"/>
        <w:gridCol w:w="992"/>
        <w:gridCol w:w="992"/>
        <w:gridCol w:w="1134"/>
        <w:gridCol w:w="1134"/>
      </w:tblGrid>
      <w:tr w:rsidR="00074165" w:rsidRPr="005D5173" w:rsidTr="00074165">
        <w:trPr>
          <w:cantSplit/>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ind w:firstLine="34"/>
              <w:jc w:val="center"/>
              <w:rPr>
                <w:sz w:val="20"/>
                <w:szCs w:val="20"/>
              </w:rPr>
            </w:pPr>
            <w:r w:rsidRPr="005D5173">
              <w:rPr>
                <w:sz w:val="20"/>
                <w:szCs w:val="20"/>
              </w:rPr>
              <w:t>ГРБС</w:t>
            </w:r>
          </w:p>
        </w:tc>
        <w:tc>
          <w:tcPr>
            <w:tcW w:w="62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Объем финансового обеспечения (тыс. руб.)</w:t>
            </w:r>
          </w:p>
        </w:tc>
      </w:tr>
      <w:tr w:rsidR="00074165" w:rsidRPr="005D5173" w:rsidTr="00074165">
        <w:trPr>
          <w:cantSplit/>
        </w:trPr>
        <w:tc>
          <w:tcPr>
            <w:tcW w:w="60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ind w:firstLine="34"/>
              <w:jc w:val="center"/>
              <w:rPr>
                <w:sz w:val="20"/>
                <w:szCs w:val="20"/>
              </w:rPr>
            </w:pPr>
            <w:r w:rsidRPr="005D5173">
              <w:rPr>
                <w:sz w:val="20"/>
                <w:szCs w:val="20"/>
              </w:rPr>
              <w:t>2024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ind w:firstLine="33"/>
              <w:jc w:val="center"/>
              <w:rPr>
                <w:sz w:val="20"/>
                <w:szCs w:val="20"/>
              </w:rPr>
            </w:pPr>
            <w:r w:rsidRPr="005D5173">
              <w:rPr>
                <w:sz w:val="20"/>
                <w:szCs w:val="20"/>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ind w:firstLine="32"/>
              <w:jc w:val="center"/>
              <w:rPr>
                <w:sz w:val="20"/>
                <w:szCs w:val="20"/>
              </w:rPr>
            </w:pPr>
            <w:r w:rsidRPr="005D5173">
              <w:rPr>
                <w:sz w:val="20"/>
                <w:szCs w:val="20"/>
              </w:rPr>
              <w:t>2026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Прогнозный период 2027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Прогнозный период 2028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Прогнозный период 2029 год</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ind w:left="34"/>
              <w:rPr>
                <w:i/>
                <w:sz w:val="20"/>
                <w:szCs w:val="20"/>
              </w:rPr>
            </w:pPr>
            <w:r w:rsidRPr="005D5173">
              <w:rPr>
                <w:sz w:val="20"/>
                <w:szCs w:val="20"/>
              </w:rPr>
              <w:t>Комплекс процессных мероприятий «П</w:t>
            </w:r>
            <w:r w:rsidRPr="005D5173">
              <w:rPr>
                <w:rFonts w:eastAsia="Calibri"/>
                <w:sz w:val="20"/>
                <w:szCs w:val="20"/>
              </w:rPr>
              <w:t xml:space="preserve">рофессиональное </w:t>
            </w:r>
            <w:r w:rsidRPr="005D5173">
              <w:rPr>
                <w:sz w:val="20"/>
                <w:szCs w:val="20"/>
              </w:rPr>
              <w:t>развитие муниципальных служащих»</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Администрация Молчановского района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lastRenderedPageBreak/>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 xml:space="preserve">местный бюджет </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bl>
    <w:p w:rsidR="00074165" w:rsidRPr="005D5173" w:rsidRDefault="00074165" w:rsidP="0007416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gridCol w:w="963"/>
        <w:gridCol w:w="993"/>
        <w:gridCol w:w="992"/>
        <w:gridCol w:w="992"/>
        <w:gridCol w:w="1134"/>
        <w:gridCol w:w="1134"/>
      </w:tblGrid>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074165" w:rsidRPr="005D5173" w:rsidRDefault="00074165" w:rsidP="00074165">
            <w:pPr>
              <w:ind w:left="34"/>
              <w:rPr>
                <w:i/>
                <w:sz w:val="20"/>
                <w:szCs w:val="20"/>
              </w:rPr>
            </w:pPr>
            <w:r w:rsidRPr="005D5173">
              <w:rPr>
                <w:i/>
                <w:sz w:val="20"/>
                <w:szCs w:val="20"/>
              </w:rPr>
              <w:t>Мероприятие. Обеспечение дополнительного профессионального образования муниципальных служащих МО «Молчановский район» (всего), в том числе:</w:t>
            </w:r>
          </w:p>
        </w:tc>
        <w:tc>
          <w:tcPr>
            <w:tcW w:w="2693" w:type="dxa"/>
            <w:vMerge w:val="restart"/>
            <w:tcBorders>
              <w:left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Администрация Молчановского района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 xml:space="preserve">местный бюджет </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23,5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rPr>
                <w:color w:val="000000"/>
                <w:sz w:val="20"/>
                <w:szCs w:val="20"/>
              </w:rPr>
            </w:pPr>
            <w:r w:rsidRPr="005D5173">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hideMark/>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74165" w:rsidRPr="005D5173" w:rsidRDefault="00074165" w:rsidP="00074165">
            <w:pPr>
              <w:ind w:left="34"/>
              <w:rPr>
                <w:i/>
                <w:sz w:val="20"/>
                <w:szCs w:val="20"/>
              </w:rPr>
            </w:pPr>
            <w:r w:rsidRPr="005D5173">
              <w:rPr>
                <w:i/>
                <w:sz w:val="20"/>
                <w:szCs w:val="20"/>
              </w:rPr>
              <w:t>Мероприятие. Обеспечение участия муниципальных служащих МО «Молчановский район» в семинарах, тренингах и других образовательных мероприятиях (всего), в том числе:</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федеральный бюджет (по согласованию) (прогноз), в т.ч.</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областной бюджет (по согласованию) (прогноз)</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bl>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p w:rsidR="00074165" w:rsidRPr="005D5173" w:rsidRDefault="00074165" w:rsidP="0007416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693"/>
        <w:gridCol w:w="963"/>
        <w:gridCol w:w="993"/>
        <w:gridCol w:w="992"/>
        <w:gridCol w:w="992"/>
        <w:gridCol w:w="1134"/>
        <w:gridCol w:w="1134"/>
      </w:tblGrid>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 xml:space="preserve">местный бюджет </w:t>
            </w:r>
          </w:p>
        </w:tc>
        <w:tc>
          <w:tcPr>
            <w:tcW w:w="2693" w:type="dxa"/>
            <w:vMerge w:val="restart"/>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бюджеты сельских поселений (по согласованию) (прогноз)</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 xml:space="preserve">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r w:rsidR="00074165" w:rsidRPr="005D5173" w:rsidTr="00074165">
        <w:trPr>
          <w:cantSplit/>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rPr>
                <w:color w:val="000000"/>
                <w:sz w:val="20"/>
                <w:szCs w:val="20"/>
              </w:rPr>
            </w:pPr>
            <w:r w:rsidRPr="005D5173">
              <w:rPr>
                <w:color w:val="000000"/>
                <w:sz w:val="20"/>
                <w:szCs w:val="20"/>
              </w:rPr>
              <w:t>внебюджетные источники (по согласованию) (прогноз)</w:t>
            </w:r>
          </w:p>
        </w:tc>
        <w:tc>
          <w:tcPr>
            <w:tcW w:w="2693" w:type="dxa"/>
            <w:vMerge/>
            <w:tcBorders>
              <w:left w:val="single" w:sz="4" w:space="0" w:color="auto"/>
              <w:right w:val="single" w:sz="4" w:space="0" w:color="auto"/>
            </w:tcBorders>
            <w:shd w:val="clear" w:color="auto" w:fill="auto"/>
            <w:vAlign w:val="center"/>
          </w:tcPr>
          <w:p w:rsidR="00074165" w:rsidRPr="005D5173" w:rsidRDefault="00074165" w:rsidP="00074165">
            <w:pPr>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165" w:rsidRPr="005D5173" w:rsidRDefault="00074165" w:rsidP="00074165">
            <w:pPr>
              <w:jc w:val="center"/>
              <w:rPr>
                <w:sz w:val="20"/>
                <w:szCs w:val="20"/>
              </w:rPr>
            </w:pPr>
            <w:r w:rsidRPr="005D5173">
              <w:rPr>
                <w:sz w:val="20"/>
                <w:szCs w:val="20"/>
              </w:rPr>
              <w:t>0,0</w:t>
            </w:r>
          </w:p>
        </w:tc>
      </w:tr>
    </w:tbl>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sectPr w:rsidR="00074165" w:rsidRPr="005D5173" w:rsidSect="00074165">
          <w:pgSz w:w="16838" w:h="11906" w:orient="landscape"/>
          <w:pgMar w:top="567" w:right="567" w:bottom="851" w:left="1134" w:header="709" w:footer="709" w:gutter="0"/>
          <w:cols w:space="708"/>
          <w:docGrid w:linePitch="360"/>
        </w:sectPr>
      </w:pPr>
    </w:p>
    <w:p w:rsidR="00074165" w:rsidRPr="005D5173" w:rsidRDefault="00074165" w:rsidP="00074165">
      <w:pPr>
        <w:jc w:val="center"/>
        <w:rPr>
          <w:b/>
          <w:sz w:val="20"/>
          <w:szCs w:val="20"/>
        </w:rPr>
      </w:pPr>
      <w:r w:rsidRPr="005D5173">
        <w:rPr>
          <w:b/>
          <w:sz w:val="20"/>
          <w:szCs w:val="20"/>
        </w:rPr>
        <w:lastRenderedPageBreak/>
        <w:t xml:space="preserve">Условия и порядок софинансирования </w:t>
      </w:r>
      <w:proofErr w:type="gramStart"/>
      <w:r w:rsidRPr="005D5173">
        <w:rPr>
          <w:b/>
          <w:sz w:val="20"/>
          <w:szCs w:val="20"/>
        </w:rPr>
        <w:t>из</w:t>
      </w:r>
      <w:proofErr w:type="gramEnd"/>
    </w:p>
    <w:p w:rsidR="00074165" w:rsidRPr="005D5173" w:rsidRDefault="00074165" w:rsidP="00074165">
      <w:pPr>
        <w:jc w:val="center"/>
        <w:rPr>
          <w:b/>
          <w:sz w:val="20"/>
          <w:szCs w:val="20"/>
        </w:rPr>
      </w:pPr>
      <w:r w:rsidRPr="005D5173">
        <w:rPr>
          <w:b/>
          <w:sz w:val="20"/>
          <w:szCs w:val="20"/>
        </w:rPr>
        <w:t xml:space="preserve"> федерального бюджета и областного бюджетов</w:t>
      </w:r>
    </w:p>
    <w:p w:rsidR="00074165" w:rsidRPr="005D5173" w:rsidRDefault="00074165" w:rsidP="00074165">
      <w:pPr>
        <w:jc w:val="center"/>
        <w:rPr>
          <w:b/>
          <w:sz w:val="20"/>
          <w:szCs w:val="20"/>
        </w:rPr>
      </w:pPr>
    </w:p>
    <w:p w:rsidR="00074165" w:rsidRPr="005D5173" w:rsidRDefault="00074165" w:rsidP="00074165">
      <w:pPr>
        <w:autoSpaceDE w:val="0"/>
        <w:autoSpaceDN w:val="0"/>
        <w:adjustRightInd w:val="0"/>
        <w:ind w:firstLine="709"/>
        <w:jc w:val="both"/>
        <w:rPr>
          <w:bCs/>
          <w:sz w:val="20"/>
          <w:szCs w:val="20"/>
        </w:rPr>
      </w:pPr>
      <w:r w:rsidRPr="005D5173">
        <w:rPr>
          <w:bCs/>
          <w:sz w:val="20"/>
          <w:szCs w:val="20"/>
        </w:rPr>
        <w:t>Подпрограммой не предусмотрено софинансирование из федерального и областного бюджетов.</w:t>
      </w:r>
    </w:p>
    <w:p w:rsidR="00074165" w:rsidRPr="005D5173" w:rsidRDefault="00074165" w:rsidP="00074165">
      <w:pPr>
        <w:widowControl w:val="0"/>
        <w:autoSpaceDE w:val="0"/>
        <w:autoSpaceDN w:val="0"/>
        <w:rPr>
          <w:rFonts w:eastAsia="Calibri"/>
          <w:sz w:val="20"/>
          <w:szCs w:val="20"/>
        </w:rPr>
        <w:sectPr w:rsidR="00074165" w:rsidRPr="005D5173" w:rsidSect="00074165">
          <w:pgSz w:w="11906" w:h="16838"/>
          <w:pgMar w:top="567" w:right="851" w:bottom="1134" w:left="567"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lastRenderedPageBreak/>
        <w:t xml:space="preserve">Подпрограмма (направление) 5 </w:t>
      </w:r>
    </w:p>
    <w:p w:rsidR="00074165" w:rsidRPr="005D5173" w:rsidRDefault="00074165" w:rsidP="00074165">
      <w:pPr>
        <w:jc w:val="center"/>
        <w:rPr>
          <w:sz w:val="20"/>
          <w:szCs w:val="20"/>
        </w:rPr>
      </w:pPr>
      <w:r w:rsidRPr="005D5173">
        <w:rPr>
          <w:sz w:val="20"/>
          <w:szCs w:val="20"/>
        </w:rPr>
        <w:t>«Эффективное управление муниципальными ресурсами МО «Молчановский район»</w:t>
      </w:r>
    </w:p>
    <w:p w:rsidR="00074165" w:rsidRPr="005D5173" w:rsidRDefault="00074165" w:rsidP="00074165">
      <w:pPr>
        <w:jc w:val="center"/>
        <w:rPr>
          <w:sz w:val="20"/>
          <w:szCs w:val="20"/>
        </w:rPr>
      </w:pPr>
    </w:p>
    <w:p w:rsidR="00074165" w:rsidRPr="005D5173" w:rsidRDefault="00074165" w:rsidP="00074165">
      <w:pPr>
        <w:jc w:val="center"/>
        <w:rPr>
          <w:sz w:val="20"/>
          <w:szCs w:val="20"/>
        </w:rPr>
      </w:pPr>
      <w:r w:rsidRPr="005D5173">
        <w:rPr>
          <w:sz w:val="20"/>
          <w:szCs w:val="20"/>
        </w:rPr>
        <w:t>Паспорт подпрограммы 5</w:t>
      </w:r>
    </w:p>
    <w:p w:rsidR="00074165" w:rsidRPr="005D5173" w:rsidRDefault="00074165" w:rsidP="00074165">
      <w:pPr>
        <w:rPr>
          <w:sz w:val="20"/>
          <w:szCs w:val="20"/>
        </w:rPr>
      </w:pPr>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1559"/>
        <w:gridCol w:w="1072"/>
        <w:gridCol w:w="62"/>
        <w:gridCol w:w="775"/>
        <w:gridCol w:w="217"/>
        <w:gridCol w:w="775"/>
        <w:gridCol w:w="218"/>
        <w:gridCol w:w="775"/>
        <w:gridCol w:w="217"/>
        <w:gridCol w:w="992"/>
        <w:gridCol w:w="284"/>
        <w:gridCol w:w="708"/>
        <w:gridCol w:w="80"/>
        <w:gridCol w:w="1418"/>
      </w:tblGrid>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Наименование подпрограммы</w:t>
            </w:r>
          </w:p>
        </w:tc>
        <w:tc>
          <w:tcPr>
            <w:tcW w:w="9152" w:type="dxa"/>
            <w:gridSpan w:val="14"/>
          </w:tcPr>
          <w:p w:rsidR="00074165" w:rsidRPr="005D5173" w:rsidRDefault="00074165" w:rsidP="00074165">
            <w:pPr>
              <w:widowControl w:val="0"/>
              <w:autoSpaceDE w:val="0"/>
              <w:autoSpaceDN w:val="0"/>
              <w:spacing w:after="160" w:line="276" w:lineRule="auto"/>
              <w:rPr>
                <w:rFonts w:eastAsia="Calibri"/>
                <w:sz w:val="20"/>
                <w:szCs w:val="20"/>
                <w:lang w:eastAsia="en-US"/>
              </w:rPr>
            </w:pPr>
            <w:r w:rsidRPr="005D5173">
              <w:rPr>
                <w:rFonts w:eastAsia="Calibri"/>
                <w:sz w:val="20"/>
                <w:szCs w:val="20"/>
                <w:lang w:eastAsia="en-US"/>
              </w:rPr>
              <w:t>Эффективное управление муниципальными ресурсами МО «Молчановский район (далее - подпрограмма 5)</w:t>
            </w:r>
          </w:p>
        </w:tc>
      </w:tr>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Соисполнитель муниципальной программы (ответственный за подпрограмму (направление) 5)</w:t>
            </w:r>
          </w:p>
        </w:tc>
        <w:tc>
          <w:tcPr>
            <w:tcW w:w="9152" w:type="dxa"/>
            <w:gridSpan w:val="14"/>
          </w:tcPr>
          <w:p w:rsidR="00074165" w:rsidRPr="005D5173" w:rsidRDefault="00074165" w:rsidP="00074165">
            <w:pPr>
              <w:spacing w:after="160" w:line="259" w:lineRule="auto"/>
              <w:jc w:val="both"/>
              <w:rPr>
                <w:rFonts w:eastAsia="Calibri"/>
                <w:sz w:val="20"/>
                <w:szCs w:val="20"/>
                <w:lang w:eastAsia="en-US"/>
              </w:rPr>
            </w:pPr>
            <w:r w:rsidRPr="005D5173">
              <w:rPr>
                <w:rFonts w:eastAsia="Calibri"/>
                <w:sz w:val="20"/>
                <w:szCs w:val="20"/>
                <w:lang w:eastAsia="en-US"/>
              </w:rPr>
              <w:t>МКУ «ОУМИ Администрации Молчановского района»</w:t>
            </w:r>
          </w:p>
        </w:tc>
      </w:tr>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Участники подпрограммы (направления) 5</w:t>
            </w:r>
          </w:p>
        </w:tc>
        <w:tc>
          <w:tcPr>
            <w:tcW w:w="9152" w:type="dxa"/>
            <w:gridSpan w:val="14"/>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МКУ «ОУМИ Администрации Молчановского района»</w:t>
            </w:r>
          </w:p>
          <w:p w:rsidR="00074165" w:rsidRPr="005D5173" w:rsidRDefault="00074165" w:rsidP="00074165">
            <w:pPr>
              <w:widowControl w:val="0"/>
              <w:autoSpaceDE w:val="0"/>
              <w:autoSpaceDN w:val="0"/>
              <w:spacing w:after="160" w:line="276" w:lineRule="auto"/>
              <w:rPr>
                <w:rFonts w:eastAsia="Calibri"/>
                <w:sz w:val="20"/>
                <w:szCs w:val="20"/>
                <w:lang w:eastAsia="en-US"/>
              </w:rPr>
            </w:pPr>
          </w:p>
        </w:tc>
      </w:tr>
      <w:tr w:rsidR="00074165" w:rsidRPr="005D5173" w:rsidTr="00074165">
        <w:trPr>
          <w:cantSplit/>
          <w:jc w:val="center"/>
        </w:trPr>
        <w:tc>
          <w:tcPr>
            <w:tcW w:w="5382" w:type="dxa"/>
            <w:vAlign w:val="center"/>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Цель подпрограммы (направления) 5</w:t>
            </w:r>
          </w:p>
        </w:tc>
        <w:tc>
          <w:tcPr>
            <w:tcW w:w="9152" w:type="dxa"/>
            <w:gridSpan w:val="14"/>
          </w:tcPr>
          <w:p w:rsidR="00074165" w:rsidRPr="005D5173" w:rsidRDefault="00074165" w:rsidP="00074165">
            <w:pPr>
              <w:widowControl w:val="0"/>
              <w:autoSpaceDE w:val="0"/>
              <w:autoSpaceDN w:val="0"/>
              <w:spacing w:after="160" w:line="276" w:lineRule="auto"/>
              <w:rPr>
                <w:rFonts w:eastAsia="Calibri"/>
                <w:sz w:val="20"/>
                <w:szCs w:val="20"/>
                <w:lang w:eastAsia="en-US"/>
              </w:rPr>
            </w:pPr>
            <w:r w:rsidRPr="005D5173">
              <w:rPr>
                <w:rFonts w:eastAsia="Calibri"/>
                <w:sz w:val="20"/>
                <w:szCs w:val="20"/>
                <w:lang w:eastAsia="en-US"/>
              </w:rPr>
              <w:t>Рациональное использование муниципальных ресурсов МО «Молчановский район»</w:t>
            </w:r>
          </w:p>
        </w:tc>
      </w:tr>
      <w:tr w:rsidR="00074165" w:rsidRPr="005D5173" w:rsidTr="00074165">
        <w:trPr>
          <w:cantSplit/>
          <w:jc w:val="center"/>
        </w:trPr>
        <w:tc>
          <w:tcPr>
            <w:tcW w:w="5382" w:type="dxa"/>
            <w:vMerge w:val="restart"/>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Показатели цели Подпрограммы 5 (направления) и их значения (с детализацией по годам реализации)</w:t>
            </w:r>
          </w:p>
        </w:tc>
        <w:tc>
          <w:tcPr>
            <w:tcW w:w="2631" w:type="dxa"/>
            <w:gridSpan w:val="2"/>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цели</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rPr>
              <w:t>Увеличение муниципальных ресурсов, вовлеченных в хозяйственный оборот, %</w:t>
            </w:r>
          </w:p>
        </w:tc>
        <w:tc>
          <w:tcPr>
            <w:tcW w:w="837" w:type="dxa"/>
            <w:gridSpan w:val="2"/>
            <w:vAlign w:val="center"/>
          </w:tcPr>
          <w:p w:rsidR="00074165" w:rsidRPr="005D5173" w:rsidRDefault="00074165" w:rsidP="00074165">
            <w:pPr>
              <w:widowControl w:val="0"/>
              <w:autoSpaceDE w:val="0"/>
              <w:autoSpaceDN w:val="0"/>
              <w:spacing w:after="160" w:line="276" w:lineRule="auto"/>
              <w:jc w:val="center"/>
              <w:rPr>
                <w:rFonts w:eastAsia="Calibri"/>
                <w:sz w:val="20"/>
                <w:szCs w:val="20"/>
                <w:lang w:eastAsia="en-US"/>
              </w:rPr>
            </w:pPr>
            <w:r w:rsidRPr="005D5173">
              <w:rPr>
                <w:rFonts w:eastAsia="Calibri"/>
                <w:sz w:val="20"/>
                <w:szCs w:val="20"/>
                <w:lang w:eastAsia="en-US"/>
              </w:rPr>
              <w:t>82</w:t>
            </w:r>
          </w:p>
        </w:tc>
        <w:tc>
          <w:tcPr>
            <w:tcW w:w="992" w:type="dxa"/>
            <w:gridSpan w:val="2"/>
            <w:vAlign w:val="center"/>
          </w:tcPr>
          <w:p w:rsidR="00074165" w:rsidRPr="005D5173" w:rsidRDefault="00074165" w:rsidP="00074165">
            <w:pPr>
              <w:widowControl w:val="0"/>
              <w:autoSpaceDE w:val="0"/>
              <w:autoSpaceDN w:val="0"/>
              <w:spacing w:after="160" w:line="276" w:lineRule="auto"/>
              <w:jc w:val="center"/>
              <w:rPr>
                <w:rFonts w:eastAsia="Calibri"/>
                <w:sz w:val="20"/>
                <w:szCs w:val="20"/>
                <w:lang w:eastAsia="en-US"/>
              </w:rPr>
            </w:pPr>
            <w:r w:rsidRPr="005D5173">
              <w:rPr>
                <w:rFonts w:eastAsia="Calibri"/>
                <w:sz w:val="20"/>
                <w:szCs w:val="20"/>
                <w:lang w:eastAsia="en-US"/>
              </w:rPr>
              <w:t>83</w:t>
            </w:r>
          </w:p>
        </w:tc>
        <w:tc>
          <w:tcPr>
            <w:tcW w:w="993" w:type="dxa"/>
            <w:gridSpan w:val="2"/>
            <w:vAlign w:val="center"/>
          </w:tcPr>
          <w:p w:rsidR="00074165" w:rsidRPr="005D5173" w:rsidRDefault="00074165" w:rsidP="00074165">
            <w:pPr>
              <w:widowControl w:val="0"/>
              <w:autoSpaceDE w:val="0"/>
              <w:autoSpaceDN w:val="0"/>
              <w:spacing w:after="160" w:line="276" w:lineRule="auto"/>
              <w:jc w:val="center"/>
              <w:rPr>
                <w:rFonts w:eastAsia="Calibri"/>
                <w:sz w:val="20"/>
                <w:szCs w:val="20"/>
                <w:lang w:eastAsia="en-US"/>
              </w:rPr>
            </w:pPr>
            <w:r w:rsidRPr="005D5173">
              <w:rPr>
                <w:rFonts w:eastAsia="Calibri"/>
                <w:sz w:val="20"/>
                <w:szCs w:val="20"/>
                <w:lang w:eastAsia="en-US"/>
              </w:rPr>
              <w:t>84</w:t>
            </w:r>
          </w:p>
        </w:tc>
        <w:tc>
          <w:tcPr>
            <w:tcW w:w="1493" w:type="dxa"/>
            <w:gridSpan w:val="3"/>
            <w:vAlign w:val="center"/>
          </w:tcPr>
          <w:p w:rsidR="00074165" w:rsidRPr="005D5173" w:rsidRDefault="00074165" w:rsidP="00074165">
            <w:pPr>
              <w:widowControl w:val="0"/>
              <w:autoSpaceDE w:val="0"/>
              <w:autoSpaceDN w:val="0"/>
              <w:spacing w:after="160" w:line="276" w:lineRule="auto"/>
              <w:jc w:val="center"/>
              <w:rPr>
                <w:rFonts w:eastAsia="Calibri"/>
                <w:sz w:val="20"/>
                <w:szCs w:val="20"/>
                <w:lang w:eastAsia="en-US"/>
              </w:rPr>
            </w:pPr>
            <w:r w:rsidRPr="005D5173">
              <w:rPr>
                <w:rFonts w:eastAsia="Calibri"/>
                <w:sz w:val="20"/>
                <w:szCs w:val="20"/>
                <w:lang w:eastAsia="en-US"/>
              </w:rPr>
              <w:t>85</w:t>
            </w:r>
          </w:p>
        </w:tc>
        <w:tc>
          <w:tcPr>
            <w:tcW w:w="788" w:type="dxa"/>
            <w:gridSpan w:val="2"/>
            <w:vAlign w:val="center"/>
          </w:tcPr>
          <w:p w:rsidR="00074165" w:rsidRPr="005D5173" w:rsidRDefault="00074165" w:rsidP="00074165">
            <w:pPr>
              <w:widowControl w:val="0"/>
              <w:autoSpaceDE w:val="0"/>
              <w:autoSpaceDN w:val="0"/>
              <w:spacing w:after="160" w:line="276" w:lineRule="auto"/>
              <w:jc w:val="center"/>
              <w:rPr>
                <w:rFonts w:eastAsia="Calibri"/>
                <w:sz w:val="20"/>
                <w:szCs w:val="20"/>
                <w:lang w:eastAsia="en-US"/>
              </w:rPr>
            </w:pPr>
            <w:r w:rsidRPr="005D5173">
              <w:rPr>
                <w:rFonts w:eastAsia="Calibri"/>
                <w:sz w:val="20"/>
                <w:szCs w:val="20"/>
                <w:lang w:eastAsia="en-US"/>
              </w:rPr>
              <w:t>86</w:t>
            </w:r>
          </w:p>
        </w:tc>
        <w:tc>
          <w:tcPr>
            <w:tcW w:w="1418" w:type="dxa"/>
            <w:vAlign w:val="center"/>
          </w:tcPr>
          <w:p w:rsidR="00074165" w:rsidRPr="005D5173" w:rsidRDefault="00074165" w:rsidP="00074165">
            <w:pPr>
              <w:widowControl w:val="0"/>
              <w:autoSpaceDE w:val="0"/>
              <w:autoSpaceDN w:val="0"/>
              <w:spacing w:after="160" w:line="276" w:lineRule="auto"/>
              <w:jc w:val="center"/>
              <w:rPr>
                <w:rFonts w:eastAsia="Calibri"/>
                <w:sz w:val="20"/>
                <w:szCs w:val="20"/>
                <w:lang w:eastAsia="en-US"/>
              </w:rPr>
            </w:pPr>
            <w:r w:rsidRPr="005D5173">
              <w:rPr>
                <w:rFonts w:eastAsia="Calibri"/>
                <w:sz w:val="20"/>
                <w:szCs w:val="20"/>
                <w:lang w:eastAsia="en-US"/>
              </w:rPr>
              <w:t>87</w:t>
            </w:r>
          </w:p>
        </w:tc>
      </w:tr>
      <w:tr w:rsidR="00074165" w:rsidRPr="005D5173" w:rsidTr="00074165">
        <w:trPr>
          <w:cantSplit/>
          <w:jc w:val="center"/>
        </w:trPr>
        <w:tc>
          <w:tcPr>
            <w:tcW w:w="5382" w:type="dxa"/>
            <w:vMerge w:val="restart"/>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Задачи подпрограммы (направления) 5</w:t>
            </w:r>
          </w:p>
        </w:tc>
        <w:tc>
          <w:tcPr>
            <w:tcW w:w="9152" w:type="dxa"/>
            <w:gridSpan w:val="14"/>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Задача 1.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074165" w:rsidRPr="005D5173" w:rsidTr="00074165">
        <w:trPr>
          <w:cantSplit/>
          <w:jc w:val="center"/>
        </w:trPr>
        <w:tc>
          <w:tcPr>
            <w:tcW w:w="5382" w:type="dxa"/>
            <w:vMerge/>
          </w:tcPr>
          <w:p w:rsidR="00074165" w:rsidRPr="005D5173" w:rsidRDefault="00074165" w:rsidP="00074165">
            <w:pPr>
              <w:widowControl w:val="0"/>
              <w:autoSpaceDE w:val="0"/>
              <w:autoSpaceDN w:val="0"/>
              <w:rPr>
                <w:rFonts w:eastAsia="Calibri"/>
                <w:sz w:val="20"/>
                <w:szCs w:val="20"/>
                <w:lang w:eastAsia="en-US"/>
              </w:rPr>
            </w:pPr>
          </w:p>
        </w:tc>
        <w:tc>
          <w:tcPr>
            <w:tcW w:w="9152" w:type="dxa"/>
            <w:gridSpan w:val="14"/>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Задача 2. Повышение эффективности управления и распоряжения земельными ресурсами</w:t>
            </w:r>
          </w:p>
        </w:tc>
      </w:tr>
      <w:tr w:rsidR="00074165" w:rsidRPr="005D5173" w:rsidTr="00074165">
        <w:trPr>
          <w:cantSplit/>
          <w:jc w:val="center"/>
        </w:trPr>
        <w:tc>
          <w:tcPr>
            <w:tcW w:w="5382" w:type="dxa"/>
          </w:tcPr>
          <w:p w:rsidR="00074165" w:rsidRPr="005D5173" w:rsidRDefault="00074165" w:rsidP="00074165">
            <w:pPr>
              <w:widowControl w:val="0"/>
              <w:autoSpaceDE w:val="0"/>
              <w:autoSpaceDN w:val="0"/>
              <w:rPr>
                <w:rFonts w:eastAsia="Calibri"/>
                <w:sz w:val="20"/>
                <w:szCs w:val="20"/>
                <w:lang w:eastAsia="en-US"/>
              </w:rPr>
            </w:pPr>
          </w:p>
        </w:tc>
        <w:tc>
          <w:tcPr>
            <w:tcW w:w="9152" w:type="dxa"/>
            <w:gridSpan w:val="14"/>
          </w:tcPr>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t>Задача 3. Создание условий для вовлечения в оборот земель сельскохозяйственного назначения</w:t>
            </w:r>
          </w:p>
        </w:tc>
      </w:tr>
      <w:tr w:rsidR="00074165" w:rsidRPr="005D5173" w:rsidTr="00074165">
        <w:trPr>
          <w:cantSplit/>
          <w:jc w:val="center"/>
        </w:trPr>
        <w:tc>
          <w:tcPr>
            <w:tcW w:w="5382" w:type="dxa"/>
            <w:vMerge w:val="restart"/>
            <w:hideMark/>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lastRenderedPageBreak/>
              <w:t>Показатели задач подпрограммы (направления) 5 и их значения (с детализацией по годам реализации)</w:t>
            </w:r>
          </w:p>
        </w:tc>
        <w:tc>
          <w:tcPr>
            <w:tcW w:w="2631" w:type="dxa"/>
            <w:gridSpan w:val="2"/>
            <w:vAlign w:val="center"/>
            <w:hideMark/>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Показатели задач</w:t>
            </w: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788" w:type="dxa"/>
            <w:gridSpan w:val="2"/>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5382" w:type="dxa"/>
            <w:vMerge/>
          </w:tcPr>
          <w:p w:rsidR="00074165" w:rsidRPr="005D5173" w:rsidRDefault="00074165" w:rsidP="00074165">
            <w:pPr>
              <w:widowControl w:val="0"/>
              <w:autoSpaceDE w:val="0"/>
              <w:autoSpaceDN w:val="0"/>
              <w:rPr>
                <w:rFonts w:eastAsia="Calibri"/>
                <w:sz w:val="20"/>
                <w:szCs w:val="20"/>
                <w:lang w:eastAsia="en-US"/>
              </w:rPr>
            </w:pPr>
          </w:p>
        </w:tc>
        <w:tc>
          <w:tcPr>
            <w:tcW w:w="9152" w:type="dxa"/>
            <w:gridSpan w:val="14"/>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Задача 1.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074165" w:rsidRPr="005D5173" w:rsidTr="00074165">
        <w:trPr>
          <w:cantSplit/>
          <w:jc w:val="center"/>
        </w:trPr>
        <w:tc>
          <w:tcPr>
            <w:tcW w:w="5382" w:type="dxa"/>
            <w:vMerge/>
            <w:vAlign w:val="center"/>
            <w:hideMark/>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Показатель задачи 1. Количество объектов муниципальной собственности, приведенных в нормативное состояние (единиц)</w:t>
            </w:r>
          </w:p>
        </w:tc>
        <w:tc>
          <w:tcPr>
            <w:tcW w:w="837"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1</w:t>
            </w:r>
          </w:p>
        </w:tc>
        <w:tc>
          <w:tcPr>
            <w:tcW w:w="992"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1</w:t>
            </w:r>
          </w:p>
        </w:tc>
        <w:tc>
          <w:tcPr>
            <w:tcW w:w="993"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1</w:t>
            </w:r>
          </w:p>
        </w:tc>
        <w:tc>
          <w:tcPr>
            <w:tcW w:w="1493" w:type="dxa"/>
            <w:gridSpan w:val="3"/>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1</w:t>
            </w:r>
          </w:p>
        </w:tc>
        <w:tc>
          <w:tcPr>
            <w:tcW w:w="788"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1</w:t>
            </w:r>
          </w:p>
        </w:tc>
        <w:tc>
          <w:tcPr>
            <w:tcW w:w="1418" w:type="dxa"/>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1</w:t>
            </w:r>
          </w:p>
        </w:tc>
      </w:tr>
      <w:tr w:rsidR="00074165" w:rsidRPr="005D5173" w:rsidTr="00074165">
        <w:trPr>
          <w:cantSplit/>
          <w:jc w:val="center"/>
        </w:trPr>
        <w:tc>
          <w:tcPr>
            <w:tcW w:w="5382" w:type="dxa"/>
            <w:vAlign w:val="center"/>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sz w:val="20"/>
                <w:szCs w:val="20"/>
              </w:rPr>
            </w:pPr>
            <w:r w:rsidRPr="005D5173">
              <w:rPr>
                <w:sz w:val="20"/>
                <w:szCs w:val="20"/>
                <w:lang w:eastAsia="en-US"/>
              </w:rPr>
              <w:t>2. Количество оформленных объектов муниципальной собственности МО «Молчановский район», единиц</w:t>
            </w:r>
          </w:p>
        </w:tc>
        <w:tc>
          <w:tcPr>
            <w:tcW w:w="837"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2</w:t>
            </w:r>
          </w:p>
        </w:tc>
        <w:tc>
          <w:tcPr>
            <w:tcW w:w="992"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2</w:t>
            </w:r>
          </w:p>
        </w:tc>
        <w:tc>
          <w:tcPr>
            <w:tcW w:w="993"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2</w:t>
            </w:r>
          </w:p>
        </w:tc>
        <w:tc>
          <w:tcPr>
            <w:tcW w:w="1493" w:type="dxa"/>
            <w:gridSpan w:val="3"/>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2</w:t>
            </w:r>
          </w:p>
        </w:tc>
        <w:tc>
          <w:tcPr>
            <w:tcW w:w="788" w:type="dxa"/>
            <w:gridSpan w:val="2"/>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2</w:t>
            </w:r>
          </w:p>
        </w:tc>
        <w:tc>
          <w:tcPr>
            <w:tcW w:w="1418" w:type="dxa"/>
            <w:vAlign w:val="center"/>
          </w:tcPr>
          <w:p w:rsidR="00074165" w:rsidRPr="005D5173" w:rsidRDefault="00074165" w:rsidP="00074165">
            <w:pPr>
              <w:spacing w:after="160" w:line="259" w:lineRule="auto"/>
              <w:jc w:val="center"/>
              <w:rPr>
                <w:rFonts w:eastAsia="Calibri"/>
                <w:sz w:val="20"/>
                <w:szCs w:val="20"/>
                <w:lang w:eastAsia="en-US"/>
              </w:rPr>
            </w:pPr>
            <w:r w:rsidRPr="005D5173">
              <w:rPr>
                <w:rFonts w:eastAsia="Calibri"/>
                <w:sz w:val="20"/>
                <w:szCs w:val="20"/>
                <w:lang w:eastAsia="en-US"/>
              </w:rPr>
              <w:t>2</w:t>
            </w:r>
          </w:p>
        </w:tc>
      </w:tr>
      <w:tr w:rsidR="00074165" w:rsidRPr="005D5173" w:rsidTr="00074165">
        <w:trPr>
          <w:cantSplit/>
          <w:jc w:val="center"/>
        </w:trPr>
        <w:tc>
          <w:tcPr>
            <w:tcW w:w="5382" w:type="dxa"/>
            <w:vAlign w:val="center"/>
          </w:tcPr>
          <w:p w:rsidR="00074165" w:rsidRPr="005D5173" w:rsidRDefault="00074165" w:rsidP="00074165">
            <w:pPr>
              <w:rPr>
                <w:sz w:val="20"/>
                <w:szCs w:val="20"/>
                <w:lang w:eastAsia="en-US"/>
              </w:rPr>
            </w:pPr>
          </w:p>
        </w:tc>
        <w:tc>
          <w:tcPr>
            <w:tcW w:w="9152" w:type="dxa"/>
            <w:gridSpan w:val="14"/>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Задача 2. Повышение эффективности управления и распоряжения земельными ресурсами</w:t>
            </w:r>
          </w:p>
        </w:tc>
      </w:tr>
      <w:tr w:rsidR="00074165" w:rsidRPr="005D5173" w:rsidTr="00074165">
        <w:trPr>
          <w:cantSplit/>
          <w:jc w:val="center"/>
        </w:trPr>
        <w:tc>
          <w:tcPr>
            <w:tcW w:w="5382" w:type="dxa"/>
            <w:vAlign w:val="center"/>
          </w:tcPr>
          <w:p w:rsidR="00074165" w:rsidRPr="005D5173" w:rsidRDefault="00074165" w:rsidP="00074165">
            <w:pPr>
              <w:rPr>
                <w:sz w:val="20"/>
                <w:szCs w:val="20"/>
                <w:lang w:eastAsia="en-US"/>
              </w:rPr>
            </w:pPr>
          </w:p>
        </w:tc>
        <w:tc>
          <w:tcPr>
            <w:tcW w:w="2631" w:type="dxa"/>
            <w:gridSpan w:val="2"/>
            <w:vAlign w:val="center"/>
          </w:tcPr>
          <w:p w:rsidR="00074165" w:rsidRPr="005D5173" w:rsidRDefault="00074165" w:rsidP="00074165">
            <w:pPr>
              <w:widowControl w:val="0"/>
              <w:autoSpaceDE w:val="0"/>
              <w:autoSpaceDN w:val="0"/>
              <w:rPr>
                <w:rFonts w:eastAsia="Calibri"/>
                <w:sz w:val="20"/>
                <w:szCs w:val="20"/>
                <w:lang w:eastAsia="en-US"/>
              </w:rPr>
            </w:pPr>
          </w:p>
        </w:tc>
        <w:tc>
          <w:tcPr>
            <w:tcW w:w="837"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1493" w:type="dxa"/>
            <w:gridSpan w:val="3"/>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78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p>
        </w:tc>
        <w:tc>
          <w:tcPr>
            <w:tcW w:w="1418" w:type="dxa"/>
            <w:vAlign w:val="center"/>
          </w:tcPr>
          <w:p w:rsidR="00074165" w:rsidRPr="005D5173" w:rsidRDefault="00074165" w:rsidP="00074165">
            <w:pPr>
              <w:widowControl w:val="0"/>
              <w:autoSpaceDE w:val="0"/>
              <w:autoSpaceDN w:val="0"/>
              <w:jc w:val="center"/>
              <w:rPr>
                <w:rFonts w:eastAsia="Calibri"/>
                <w:sz w:val="20"/>
                <w:szCs w:val="20"/>
                <w:lang w:eastAsia="en-US"/>
              </w:rPr>
            </w:pPr>
          </w:p>
        </w:tc>
      </w:tr>
      <w:tr w:rsidR="00074165" w:rsidRPr="005D5173" w:rsidTr="00074165">
        <w:trPr>
          <w:cantSplit/>
          <w:jc w:val="center"/>
        </w:trPr>
        <w:tc>
          <w:tcPr>
            <w:tcW w:w="5382" w:type="dxa"/>
            <w:vAlign w:val="center"/>
          </w:tcPr>
          <w:p w:rsidR="00074165" w:rsidRPr="005D5173" w:rsidRDefault="00074165" w:rsidP="00074165">
            <w:pPr>
              <w:rPr>
                <w:sz w:val="20"/>
                <w:szCs w:val="20"/>
                <w:lang w:eastAsia="en-US"/>
              </w:rPr>
            </w:pPr>
            <w:r w:rsidRPr="005D5173">
              <w:rPr>
                <w:rFonts w:eastAsia="Calibri"/>
                <w:sz w:val="20"/>
                <w:szCs w:val="20"/>
                <w:lang w:eastAsia="en-US"/>
              </w:rPr>
              <w:t>Сроки реализации подпрограммы</w:t>
            </w:r>
            <w:r w:rsidRPr="005D5173">
              <w:rPr>
                <w:rFonts w:eastAsia="Calibri"/>
                <w:sz w:val="20"/>
                <w:szCs w:val="20"/>
                <w:lang w:val="en-US" w:eastAsia="en-US"/>
              </w:rPr>
              <w:t xml:space="preserve"> (</w:t>
            </w:r>
            <w:r w:rsidRPr="005D5173">
              <w:rPr>
                <w:rFonts w:eastAsia="Calibri"/>
                <w:sz w:val="20"/>
                <w:szCs w:val="20"/>
                <w:lang w:eastAsia="en-US"/>
              </w:rPr>
              <w:t>направления) 5</w:t>
            </w:r>
          </w:p>
        </w:tc>
        <w:tc>
          <w:tcPr>
            <w:tcW w:w="9152" w:type="dxa"/>
            <w:gridSpan w:val="14"/>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2022 - 2027 годы с прогнозом на 2028 и 2029 годы</w:t>
            </w:r>
          </w:p>
        </w:tc>
      </w:tr>
      <w:tr w:rsidR="00074165" w:rsidRPr="005D5173" w:rsidTr="00074165">
        <w:trPr>
          <w:cantSplit/>
          <w:jc w:val="center"/>
        </w:trPr>
        <w:tc>
          <w:tcPr>
            <w:tcW w:w="5382" w:type="dxa"/>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Объем и источники финансирования подпрограммы (направления) 5 (с детализацией по годам реализации, тыс. рублей)</w:t>
            </w:r>
          </w:p>
        </w:tc>
        <w:tc>
          <w:tcPr>
            <w:tcW w:w="1559"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Источники</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Всего</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992"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9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Источники</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Всего</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2024 год</w:t>
            </w:r>
          </w:p>
        </w:tc>
        <w:tc>
          <w:tcPr>
            <w:tcW w:w="993"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2025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2026 год</w:t>
            </w:r>
          </w:p>
        </w:tc>
        <w:tc>
          <w:tcPr>
            <w:tcW w:w="992" w:type="dxa"/>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2027 год</w:t>
            </w:r>
          </w:p>
        </w:tc>
        <w:tc>
          <w:tcPr>
            <w:tcW w:w="992"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2028 год</w:t>
            </w:r>
          </w:p>
        </w:tc>
        <w:tc>
          <w:tcPr>
            <w:tcW w:w="1498"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федеральный бюджет (по согласованию) (прогноз)</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2 745,0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1 380,0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1 365,0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val="restart"/>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255,0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120,0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135,0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 xml:space="preserve">местный бюджет </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8 560,8</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3 310,8</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r>
      <w:tr w:rsidR="00074165" w:rsidRPr="005D5173" w:rsidTr="00074165">
        <w:trPr>
          <w:cantSplit/>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134"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134" w:type="dxa"/>
            <w:gridSpan w:val="2"/>
            <w:vAlign w:val="center"/>
          </w:tcPr>
          <w:p w:rsidR="00074165" w:rsidRPr="005D5173" w:rsidRDefault="00074165" w:rsidP="00074165">
            <w:pPr>
              <w:jc w:val="center"/>
              <w:rPr>
                <w:sz w:val="20"/>
                <w:szCs w:val="20"/>
                <w:lang w:eastAsia="en-US"/>
              </w:rPr>
            </w:pPr>
            <w:r w:rsidRPr="005D5173">
              <w:rPr>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5382" w:type="dxa"/>
            <w:vMerge/>
            <w:vAlign w:val="center"/>
          </w:tcPr>
          <w:p w:rsidR="00074165" w:rsidRPr="005D5173" w:rsidRDefault="00074165" w:rsidP="00074165">
            <w:pPr>
              <w:rPr>
                <w:rFonts w:eastAsia="Calibri"/>
                <w:sz w:val="20"/>
                <w:szCs w:val="20"/>
                <w:lang w:eastAsia="en-US"/>
              </w:rPr>
            </w:pPr>
          </w:p>
        </w:tc>
        <w:tc>
          <w:tcPr>
            <w:tcW w:w="1559" w:type="dxa"/>
            <w:vAlign w:val="center"/>
          </w:tcPr>
          <w:p w:rsidR="00074165" w:rsidRPr="005D5173" w:rsidRDefault="00074165" w:rsidP="00074165">
            <w:pPr>
              <w:widowControl w:val="0"/>
              <w:autoSpaceDE w:val="0"/>
              <w:autoSpaceDN w:val="0"/>
              <w:rPr>
                <w:rFonts w:eastAsia="Calibri"/>
                <w:sz w:val="20"/>
                <w:szCs w:val="20"/>
                <w:lang w:eastAsia="en-US"/>
              </w:rPr>
            </w:pPr>
            <w:r w:rsidRPr="005D5173">
              <w:rPr>
                <w:rFonts w:eastAsia="Calibri"/>
                <w:sz w:val="20"/>
                <w:szCs w:val="20"/>
                <w:lang w:eastAsia="en-US"/>
              </w:rPr>
              <w:t>всего по источникам</w:t>
            </w:r>
          </w:p>
        </w:tc>
        <w:tc>
          <w:tcPr>
            <w:tcW w:w="1134" w:type="dxa"/>
            <w:gridSpan w:val="2"/>
            <w:vAlign w:val="center"/>
          </w:tcPr>
          <w:p w:rsidR="00074165" w:rsidRPr="005D5173" w:rsidRDefault="00074165" w:rsidP="00074165">
            <w:pPr>
              <w:widowControl w:val="0"/>
              <w:autoSpaceDE w:val="0"/>
              <w:autoSpaceDN w:val="0"/>
              <w:jc w:val="center"/>
              <w:rPr>
                <w:rFonts w:eastAsia="Calibri"/>
                <w:sz w:val="20"/>
                <w:szCs w:val="20"/>
                <w:lang w:eastAsia="en-US"/>
              </w:rPr>
            </w:pPr>
            <w:r w:rsidRPr="005D5173">
              <w:rPr>
                <w:rFonts w:eastAsia="Calibri"/>
                <w:sz w:val="20"/>
                <w:szCs w:val="20"/>
                <w:lang w:eastAsia="en-US"/>
              </w:rPr>
              <w:t>11 560,8</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3 310,8</w:t>
            </w:r>
          </w:p>
        </w:tc>
        <w:tc>
          <w:tcPr>
            <w:tcW w:w="993"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2 550,0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2 550,0</w:t>
            </w:r>
          </w:p>
        </w:tc>
        <w:tc>
          <w:tcPr>
            <w:tcW w:w="992" w:type="dxa"/>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c>
          <w:tcPr>
            <w:tcW w:w="992"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c>
          <w:tcPr>
            <w:tcW w:w="1498" w:type="dxa"/>
            <w:gridSpan w:val="2"/>
            <w:shd w:val="clear" w:color="auto" w:fill="auto"/>
            <w:vAlign w:val="center"/>
          </w:tcPr>
          <w:p w:rsidR="00074165" w:rsidRPr="005D5173" w:rsidRDefault="00074165" w:rsidP="00074165">
            <w:pPr>
              <w:spacing w:line="259" w:lineRule="auto"/>
              <w:jc w:val="center"/>
              <w:rPr>
                <w:rFonts w:eastAsia="Calibri"/>
                <w:sz w:val="20"/>
                <w:szCs w:val="20"/>
                <w:lang w:eastAsia="en-US"/>
              </w:rPr>
            </w:pPr>
            <w:r w:rsidRPr="005D5173">
              <w:rPr>
                <w:rFonts w:eastAsia="Calibri"/>
                <w:sz w:val="20"/>
                <w:szCs w:val="20"/>
                <w:lang w:eastAsia="en-US"/>
              </w:rPr>
              <w:t>1 050,0</w:t>
            </w:r>
          </w:p>
        </w:tc>
      </w:tr>
    </w:tbl>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b/>
          <w:sz w:val="20"/>
          <w:szCs w:val="20"/>
        </w:rPr>
        <w:br w:type="page"/>
      </w:r>
      <w:r w:rsidRPr="005D5173">
        <w:rPr>
          <w:rFonts w:ascii="Times New Roman" w:hAnsi="Times New Roman"/>
          <w:sz w:val="20"/>
          <w:szCs w:val="20"/>
        </w:rPr>
        <w:lastRenderedPageBreak/>
        <w:t>Перечень показателей цели, задач подпрограммы 5, сведения о порядке сбора информации</w:t>
      </w:r>
    </w:p>
    <w:p w:rsidR="00074165" w:rsidRPr="005D5173" w:rsidRDefault="00074165" w:rsidP="00074165">
      <w:pPr>
        <w:pStyle w:val="ConsPlusNormal"/>
        <w:ind w:left="360"/>
        <w:jc w:val="center"/>
        <w:outlineLvl w:val="0"/>
        <w:rPr>
          <w:rFonts w:ascii="Times New Roman" w:hAnsi="Times New Roman"/>
          <w:sz w:val="20"/>
          <w:szCs w:val="20"/>
        </w:rPr>
      </w:pPr>
      <w:r w:rsidRPr="005D5173">
        <w:rPr>
          <w:rFonts w:ascii="Times New Roman" w:hAnsi="Times New Roman"/>
          <w:sz w:val="20"/>
          <w:szCs w:val="20"/>
        </w:rPr>
        <w:t>по показателям и методике их расчета</w:t>
      </w:r>
    </w:p>
    <w:p w:rsidR="00074165" w:rsidRPr="005D5173" w:rsidRDefault="00074165" w:rsidP="00074165">
      <w:pPr>
        <w:widowControl w:val="0"/>
        <w:tabs>
          <w:tab w:val="left" w:pos="540"/>
        </w:tabs>
        <w:autoSpaceDE w:val="0"/>
        <w:autoSpaceDN w:val="0"/>
        <w:ind w:left="360"/>
        <w:jc w:val="center"/>
        <w:rPr>
          <w:rFonts w:eastAsia="Calibri"/>
          <w:sz w:val="20"/>
          <w:szCs w:val="20"/>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1985"/>
        <w:gridCol w:w="1701"/>
        <w:gridCol w:w="1701"/>
        <w:gridCol w:w="1417"/>
      </w:tblGrid>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Временные характеристики показателя </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Алгоритм формирования (формула) расчета показателя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proofErr w:type="gramStart"/>
            <w:r w:rsidRPr="005D5173">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Дата получения фактического значения показателя</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adjustRightInd w:val="0"/>
              <w:jc w:val="center"/>
              <w:rPr>
                <w:sz w:val="20"/>
                <w:szCs w:val="20"/>
              </w:rPr>
            </w:pPr>
            <w:r w:rsidRPr="005D5173">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adjustRightInd w:val="0"/>
              <w:jc w:val="center"/>
              <w:rPr>
                <w:sz w:val="20"/>
                <w:szCs w:val="20"/>
              </w:rPr>
            </w:pPr>
            <w:r w:rsidRPr="005D5173">
              <w:rPr>
                <w:sz w:val="20"/>
                <w:szCs w:val="20"/>
              </w:rPr>
              <w:t>10</w:t>
            </w:r>
          </w:p>
        </w:tc>
      </w:tr>
      <w:tr w:rsidR="00074165" w:rsidRPr="005D5173" w:rsidTr="00074165">
        <w:tc>
          <w:tcPr>
            <w:tcW w:w="14742" w:type="dxa"/>
            <w:gridSpan w:val="10"/>
            <w:tcBorders>
              <w:top w:val="single" w:sz="4" w:space="0" w:color="auto"/>
              <w:left w:val="single" w:sz="4" w:space="0" w:color="auto"/>
              <w:bottom w:val="single" w:sz="4" w:space="0" w:color="auto"/>
              <w:right w:val="single" w:sz="4" w:space="0" w:color="auto"/>
            </w:tcBorders>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Показатель цели подпрограммы 5. Рациональное использование муниципальных ресурсов МО «Молчановский район»</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Увеличение муниципальных ресурсов, вовлеченных в хозяйственный оборот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календарный год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февраль очередного года, следующего за </w:t>
            </w:r>
            <w:proofErr w:type="gramStart"/>
            <w:r w:rsidRPr="005D5173">
              <w:rPr>
                <w:rFonts w:eastAsia="Calibri"/>
                <w:sz w:val="20"/>
                <w:szCs w:val="20"/>
              </w:rPr>
              <w:t>отчетным</w:t>
            </w:r>
            <w:proofErr w:type="gramEnd"/>
          </w:p>
        </w:tc>
      </w:tr>
      <w:tr w:rsidR="00074165" w:rsidRPr="005D5173" w:rsidTr="00074165">
        <w:tc>
          <w:tcPr>
            <w:tcW w:w="14742" w:type="dxa"/>
            <w:gridSpan w:val="10"/>
            <w:tcBorders>
              <w:top w:val="single" w:sz="4" w:space="0" w:color="auto"/>
              <w:left w:val="single" w:sz="4" w:space="0" w:color="auto"/>
              <w:bottom w:val="single" w:sz="4" w:space="0" w:color="auto"/>
              <w:right w:val="single" w:sz="4" w:space="0" w:color="auto"/>
            </w:tcBorders>
          </w:tcPr>
          <w:p w:rsidR="00074165" w:rsidRPr="005D5173" w:rsidRDefault="00074165" w:rsidP="00074165">
            <w:pPr>
              <w:autoSpaceDE w:val="0"/>
              <w:autoSpaceDN w:val="0"/>
              <w:adjustRightInd w:val="0"/>
              <w:outlineLvl w:val="0"/>
              <w:rPr>
                <w:sz w:val="20"/>
                <w:szCs w:val="20"/>
              </w:rPr>
            </w:pPr>
            <w:r w:rsidRPr="005D5173">
              <w:rPr>
                <w:sz w:val="20"/>
                <w:szCs w:val="20"/>
              </w:rPr>
              <w:t xml:space="preserve">Показатели задачи подпрограммы 1 </w:t>
            </w:r>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Показатель 1</w:t>
            </w:r>
          </w:p>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задачи 1.</w:t>
            </w:r>
          </w:p>
          <w:p w:rsidR="00074165" w:rsidRPr="005D5173" w:rsidRDefault="00074165" w:rsidP="00074165">
            <w:pPr>
              <w:widowControl w:val="0"/>
              <w:autoSpaceDE w:val="0"/>
              <w:autoSpaceDN w:val="0"/>
              <w:jc w:val="both"/>
              <w:rPr>
                <w:rFonts w:eastAsia="Calibri"/>
                <w:sz w:val="20"/>
                <w:szCs w:val="20"/>
              </w:rPr>
            </w:pPr>
            <w:r w:rsidRPr="005D5173">
              <w:rPr>
                <w:rFonts w:eastAsia="Calibri"/>
                <w:sz w:val="20"/>
                <w:szCs w:val="20"/>
              </w:rPr>
              <w:t xml:space="preserve">Количество объектов муниципальной собственности, приведенных в нормативное состояние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календарный год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 xml:space="preserve">февраль очередного года, следующего за </w:t>
            </w:r>
            <w:proofErr w:type="gramStart"/>
            <w:r w:rsidRPr="005D5173">
              <w:rPr>
                <w:sz w:val="20"/>
                <w:szCs w:val="20"/>
                <w:lang w:eastAsia="en-US"/>
              </w:rPr>
              <w:t>отчетным</w:t>
            </w:r>
            <w:proofErr w:type="gramEnd"/>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Показатель 2 задачи 1.</w:t>
            </w:r>
          </w:p>
          <w:p w:rsidR="00074165" w:rsidRPr="005D5173" w:rsidRDefault="00074165" w:rsidP="00074165">
            <w:pPr>
              <w:widowControl w:val="0"/>
              <w:autoSpaceDE w:val="0"/>
              <w:autoSpaceDN w:val="0"/>
              <w:jc w:val="both"/>
              <w:rPr>
                <w:rFonts w:eastAsia="Calibri"/>
                <w:sz w:val="20"/>
                <w:szCs w:val="20"/>
              </w:rPr>
            </w:pPr>
            <w:r w:rsidRPr="005D5173">
              <w:rPr>
                <w:rFonts w:eastAsia="Calibri"/>
                <w:sz w:val="20"/>
                <w:szCs w:val="20"/>
              </w:rPr>
              <w:t xml:space="preserve">Количество </w:t>
            </w:r>
            <w:r w:rsidRPr="005D5173">
              <w:rPr>
                <w:rFonts w:eastAsia="Calibri"/>
                <w:sz w:val="20"/>
                <w:szCs w:val="20"/>
              </w:rPr>
              <w:lastRenderedPageBreak/>
              <w:t>оформленных объектов муниципальной собственности МО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календарный год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МКУ «Отдел по управлению муниципальным </w:t>
            </w:r>
            <w:r w:rsidRPr="005D5173">
              <w:rPr>
                <w:rFonts w:eastAsia="Calibri"/>
                <w:sz w:val="20"/>
                <w:szCs w:val="20"/>
              </w:rPr>
              <w:lastRenderedPageBreak/>
              <w:t>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lastRenderedPageBreak/>
              <w:t xml:space="preserve">февраль очередного года, </w:t>
            </w:r>
            <w:r w:rsidRPr="005D5173">
              <w:rPr>
                <w:sz w:val="20"/>
                <w:szCs w:val="20"/>
                <w:lang w:eastAsia="en-US"/>
              </w:rPr>
              <w:lastRenderedPageBreak/>
              <w:t xml:space="preserve">следующего за </w:t>
            </w:r>
            <w:proofErr w:type="gramStart"/>
            <w:r w:rsidRPr="005D5173">
              <w:rPr>
                <w:sz w:val="20"/>
                <w:szCs w:val="20"/>
                <w:lang w:eastAsia="en-US"/>
              </w:rPr>
              <w:t>отчетным</w:t>
            </w:r>
            <w:proofErr w:type="gramEnd"/>
          </w:p>
        </w:tc>
      </w:tr>
      <w:tr w:rsidR="00074165" w:rsidRPr="005D5173" w:rsidTr="0007416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widowControl w:val="0"/>
              <w:autoSpaceDE w:val="0"/>
              <w:autoSpaceDN w:val="0"/>
              <w:adjustRightInd w:val="0"/>
              <w:rPr>
                <w:sz w:val="20"/>
                <w:szCs w:val="20"/>
              </w:rPr>
            </w:pPr>
            <w:r w:rsidRPr="005D5173">
              <w:rPr>
                <w:sz w:val="20"/>
                <w:szCs w:val="20"/>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5D5173" w:rsidRDefault="00074165" w:rsidP="00074165">
            <w:pPr>
              <w:autoSpaceDE w:val="0"/>
              <w:autoSpaceDN w:val="0"/>
              <w:adjustRightInd w:val="0"/>
              <w:rPr>
                <w:rFonts w:eastAsia="Calibri"/>
                <w:sz w:val="20"/>
                <w:szCs w:val="20"/>
              </w:rPr>
            </w:pPr>
            <w:r w:rsidRPr="005D5173">
              <w:rPr>
                <w:rFonts w:eastAsia="Calibri"/>
                <w:sz w:val="20"/>
                <w:szCs w:val="20"/>
              </w:rPr>
              <w:t xml:space="preserve">Показатель 1 задачи 3. </w:t>
            </w:r>
            <w:r w:rsidRPr="005D5173">
              <w:rPr>
                <w:sz w:val="20"/>
                <w:szCs w:val="20"/>
              </w:rPr>
              <w:t>Показатель «Доля кадастровых кварталов, в отношении которых подготовлены карты-планы территории, содержащие необходимые для внесения в Единый государственный реестр недвижимости сведения об объектах комплексных кадастровых работ, от общего количества кадастровых кварталов, в отношении которых запланировано проведение комплексных кадастровых работ в отчетном году»</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процент</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календарный год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Подсчет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МКУ «Отдел по управлению муниципальным имуществом Администрации Молчановского района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1 марта года, следующего за отчетным годом</w:t>
            </w:r>
          </w:p>
        </w:tc>
      </w:tr>
    </w:tbl>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sz w:val="20"/>
          <w:szCs w:val="20"/>
        </w:rPr>
        <w:br w:type="page"/>
      </w:r>
      <w:r w:rsidRPr="005D5173">
        <w:rPr>
          <w:rFonts w:ascii="Times New Roman" w:hAnsi="Times New Roman"/>
          <w:b/>
          <w:sz w:val="20"/>
          <w:szCs w:val="20"/>
        </w:rPr>
        <w:lastRenderedPageBreak/>
        <w:t>Перечень комплексов процессных мероприятий, ведомственных проектов и ресурсное обеспечение реализации</w:t>
      </w:r>
    </w:p>
    <w:p w:rsidR="00074165" w:rsidRPr="005D5173" w:rsidRDefault="00074165" w:rsidP="00074165">
      <w:pPr>
        <w:jc w:val="center"/>
        <w:rPr>
          <w:sz w:val="20"/>
          <w:szCs w:val="20"/>
        </w:rPr>
      </w:pPr>
      <w:r w:rsidRPr="005D5173">
        <w:rPr>
          <w:b/>
          <w:sz w:val="20"/>
          <w:szCs w:val="20"/>
        </w:rPr>
        <w:t>подпрограммы (направления) 5</w:t>
      </w:r>
    </w:p>
    <w:p w:rsidR="00074165" w:rsidRPr="005D5173" w:rsidRDefault="00074165" w:rsidP="00074165">
      <w:pPr>
        <w:rPr>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1299"/>
        <w:gridCol w:w="62"/>
        <w:gridCol w:w="1276"/>
        <w:gridCol w:w="1134"/>
        <w:gridCol w:w="59"/>
        <w:gridCol w:w="1080"/>
        <w:gridCol w:w="972"/>
        <w:gridCol w:w="111"/>
        <w:gridCol w:w="857"/>
        <w:gridCol w:w="39"/>
        <w:gridCol w:w="973"/>
        <w:gridCol w:w="1720"/>
        <w:gridCol w:w="1565"/>
        <w:gridCol w:w="1270"/>
      </w:tblGrid>
      <w:tr w:rsidR="00074165" w:rsidRPr="005D5173" w:rsidTr="00074165">
        <w:tc>
          <w:tcPr>
            <w:tcW w:w="842"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пп</w:t>
            </w:r>
          </w:p>
        </w:tc>
        <w:tc>
          <w:tcPr>
            <w:tcW w:w="2050" w:type="dxa"/>
            <w:gridSpan w:val="2"/>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Наименование подпрограммы,</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задачи подпрограммы, ВЦП (основного мероприятия) муниципальной программы</w:t>
            </w:r>
          </w:p>
        </w:tc>
        <w:tc>
          <w:tcPr>
            <w:tcW w:w="1299"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Срок реализации</w:t>
            </w:r>
          </w:p>
        </w:tc>
        <w:tc>
          <w:tcPr>
            <w:tcW w:w="1338" w:type="dxa"/>
            <w:gridSpan w:val="2"/>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Объем финансиров</w:t>
            </w:r>
          </w:p>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ания (тыс. рублей)</w:t>
            </w:r>
          </w:p>
        </w:tc>
        <w:tc>
          <w:tcPr>
            <w:tcW w:w="5225" w:type="dxa"/>
            <w:gridSpan w:val="8"/>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 том числе за счет средств</w:t>
            </w:r>
          </w:p>
        </w:tc>
        <w:tc>
          <w:tcPr>
            <w:tcW w:w="1720"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Участник/участник мероприятия</w:t>
            </w:r>
          </w:p>
        </w:tc>
        <w:tc>
          <w:tcPr>
            <w:tcW w:w="2835"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Показатели конечного результата ВП (КПМ), показатели непосредственного результата мероприятий, входящих в состав основного мероприятия, по годам реализации</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2050" w:type="dxa"/>
            <w:gridSpan w:val="2"/>
            <w:vMerge/>
          </w:tcPr>
          <w:p w:rsidR="00074165" w:rsidRPr="005D5173" w:rsidRDefault="00074165" w:rsidP="00074165">
            <w:pPr>
              <w:widowControl w:val="0"/>
              <w:autoSpaceDE w:val="0"/>
              <w:autoSpaceDN w:val="0"/>
              <w:jc w:val="center"/>
              <w:rPr>
                <w:rFonts w:eastAsia="Calibri"/>
                <w:sz w:val="20"/>
                <w:szCs w:val="20"/>
              </w:rPr>
            </w:pPr>
          </w:p>
        </w:tc>
        <w:tc>
          <w:tcPr>
            <w:tcW w:w="1299" w:type="dxa"/>
            <w:vMerge/>
          </w:tcPr>
          <w:p w:rsidR="00074165" w:rsidRPr="005D5173" w:rsidRDefault="00074165" w:rsidP="00074165">
            <w:pPr>
              <w:widowControl w:val="0"/>
              <w:autoSpaceDE w:val="0"/>
              <w:autoSpaceDN w:val="0"/>
              <w:jc w:val="center"/>
              <w:rPr>
                <w:rFonts w:eastAsia="Calibri"/>
                <w:sz w:val="20"/>
                <w:szCs w:val="20"/>
              </w:rPr>
            </w:pPr>
          </w:p>
        </w:tc>
        <w:tc>
          <w:tcPr>
            <w:tcW w:w="1338" w:type="dxa"/>
            <w:gridSpan w:val="2"/>
            <w:vMerge/>
          </w:tcPr>
          <w:p w:rsidR="00074165" w:rsidRPr="005D5173" w:rsidRDefault="00074165" w:rsidP="00074165">
            <w:pPr>
              <w:widowControl w:val="0"/>
              <w:autoSpaceDE w:val="0"/>
              <w:autoSpaceDN w:val="0"/>
              <w:jc w:val="center"/>
              <w:rPr>
                <w:rFonts w:eastAsia="Calibri"/>
                <w:sz w:val="20"/>
                <w:szCs w:val="20"/>
              </w:rPr>
            </w:pPr>
          </w:p>
        </w:tc>
        <w:tc>
          <w:tcPr>
            <w:tcW w:w="1134"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федерального бюджета (по согласованию) (прогноз)</w:t>
            </w:r>
          </w:p>
        </w:tc>
        <w:tc>
          <w:tcPr>
            <w:tcW w:w="113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областного бюджета (по согласованию) (прогноз)</w:t>
            </w:r>
          </w:p>
        </w:tc>
        <w:tc>
          <w:tcPr>
            <w:tcW w:w="97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местного бюджета</w:t>
            </w:r>
          </w:p>
        </w:tc>
        <w:tc>
          <w:tcPr>
            <w:tcW w:w="1007"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бюджетов сельских поселений (по согласованию)</w:t>
            </w:r>
          </w:p>
        </w:tc>
        <w:tc>
          <w:tcPr>
            <w:tcW w:w="973"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внебюджетных источников (по согласованию)</w:t>
            </w:r>
          </w:p>
        </w:tc>
        <w:tc>
          <w:tcPr>
            <w:tcW w:w="1720" w:type="dxa"/>
            <w:vMerge/>
          </w:tcPr>
          <w:p w:rsidR="00074165" w:rsidRPr="005D5173" w:rsidRDefault="00074165" w:rsidP="00074165">
            <w:pPr>
              <w:widowControl w:val="0"/>
              <w:autoSpaceDE w:val="0"/>
              <w:autoSpaceDN w:val="0"/>
              <w:jc w:val="center"/>
              <w:rPr>
                <w:rFonts w:eastAsia="Calibri"/>
                <w:sz w:val="20"/>
                <w:szCs w:val="20"/>
              </w:rPr>
            </w:pPr>
          </w:p>
        </w:tc>
        <w:tc>
          <w:tcPr>
            <w:tcW w:w="1565"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наименование и единица измерения</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значения по годам</w:t>
            </w:r>
          </w:p>
        </w:tc>
      </w:tr>
      <w:tr w:rsidR="00074165" w:rsidRPr="005D5173" w:rsidTr="00074165">
        <w:tc>
          <w:tcPr>
            <w:tcW w:w="84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c>
          <w:tcPr>
            <w:tcW w:w="2050"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c>
          <w:tcPr>
            <w:tcW w:w="1299"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w:t>
            </w:r>
          </w:p>
        </w:tc>
        <w:tc>
          <w:tcPr>
            <w:tcW w:w="1338"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w:t>
            </w:r>
          </w:p>
        </w:tc>
        <w:tc>
          <w:tcPr>
            <w:tcW w:w="1134"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w:t>
            </w:r>
          </w:p>
        </w:tc>
        <w:tc>
          <w:tcPr>
            <w:tcW w:w="1139"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6</w:t>
            </w:r>
          </w:p>
        </w:tc>
        <w:tc>
          <w:tcPr>
            <w:tcW w:w="972"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7</w:t>
            </w:r>
          </w:p>
        </w:tc>
        <w:tc>
          <w:tcPr>
            <w:tcW w:w="1007"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8</w:t>
            </w:r>
          </w:p>
        </w:tc>
        <w:tc>
          <w:tcPr>
            <w:tcW w:w="973"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w:t>
            </w:r>
          </w:p>
        </w:tc>
        <w:tc>
          <w:tcPr>
            <w:tcW w:w="172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10</w:t>
            </w:r>
          </w:p>
        </w:tc>
        <w:tc>
          <w:tcPr>
            <w:tcW w:w="1565"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11</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12</w:t>
            </w:r>
          </w:p>
        </w:tc>
      </w:tr>
      <w:tr w:rsidR="00074165" w:rsidRPr="005D5173" w:rsidTr="00074165">
        <w:tc>
          <w:tcPr>
            <w:tcW w:w="842" w:type="dxa"/>
          </w:tcPr>
          <w:p w:rsidR="00074165" w:rsidRPr="005D5173" w:rsidRDefault="00074165" w:rsidP="00074165">
            <w:pPr>
              <w:widowControl w:val="0"/>
              <w:autoSpaceDE w:val="0"/>
              <w:autoSpaceDN w:val="0"/>
              <w:rPr>
                <w:rFonts w:eastAsia="Calibri"/>
                <w:sz w:val="20"/>
                <w:szCs w:val="20"/>
              </w:rPr>
            </w:pPr>
          </w:p>
        </w:tc>
        <w:tc>
          <w:tcPr>
            <w:tcW w:w="14467" w:type="dxa"/>
            <w:gridSpan w:val="16"/>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Подпрограмма 5 «Эффективное управление муниципальными ресурсами муниципального образования «Молчановский район»</w:t>
            </w:r>
          </w:p>
        </w:tc>
      </w:tr>
      <w:tr w:rsidR="00074165" w:rsidRPr="005D5173" w:rsidTr="00074165">
        <w:trPr>
          <w:trHeight w:val="555"/>
        </w:trPr>
        <w:tc>
          <w:tcPr>
            <w:tcW w:w="842" w:type="dxa"/>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w:t>
            </w:r>
          </w:p>
        </w:tc>
        <w:tc>
          <w:tcPr>
            <w:tcW w:w="14467" w:type="dxa"/>
            <w:gridSpan w:val="16"/>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Задача 1 подпрограммы (направления) 5. Повышение эффективности управления и распоряжения земельными ресурсами и объектами муниципальной собственности МО «Молчановский район»</w:t>
            </w:r>
          </w:p>
        </w:tc>
      </w:tr>
      <w:tr w:rsidR="00074165" w:rsidRPr="005D5173" w:rsidTr="00074165">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1.1</w:t>
            </w:r>
          </w:p>
        </w:tc>
        <w:tc>
          <w:tcPr>
            <w:tcW w:w="1993"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Комплекс процессных мероприятий «Обеспечение полноты учета, сохранности муниципального имущества»</w:t>
            </w:r>
          </w:p>
        </w:tc>
        <w:tc>
          <w:tcPr>
            <w:tcW w:w="1418" w:type="dxa"/>
            <w:gridSpan w:val="3"/>
            <w:shd w:val="clear" w:color="auto" w:fill="auto"/>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всего</w:t>
            </w:r>
          </w:p>
        </w:tc>
        <w:tc>
          <w:tcPr>
            <w:tcW w:w="1276"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8 328,8</w:t>
            </w:r>
          </w:p>
        </w:tc>
        <w:tc>
          <w:tcPr>
            <w:tcW w:w="119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8 328,8</w:t>
            </w:r>
          </w:p>
        </w:tc>
        <w:tc>
          <w:tcPr>
            <w:tcW w:w="857"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bCs/>
                <w:sz w:val="20"/>
                <w:szCs w:val="20"/>
              </w:rPr>
              <w:t>МКУ «ОУМИ Администрации Молчановского района»</w:t>
            </w:r>
          </w:p>
        </w:tc>
        <w:tc>
          <w:tcPr>
            <w:tcW w:w="1565" w:type="dxa"/>
            <w:vMerge w:val="restart"/>
          </w:tcPr>
          <w:p w:rsidR="00074165" w:rsidRPr="005D5173" w:rsidRDefault="00074165" w:rsidP="00074165">
            <w:pPr>
              <w:spacing w:after="200" w:line="276" w:lineRule="auto"/>
              <w:rPr>
                <w:sz w:val="20"/>
                <w:szCs w:val="20"/>
                <w:lang w:eastAsia="en-US"/>
              </w:rPr>
            </w:pPr>
            <w:r w:rsidRPr="005D5173">
              <w:rPr>
                <w:sz w:val="20"/>
                <w:szCs w:val="20"/>
                <w:lang w:eastAsia="en-US"/>
              </w:rPr>
              <w:t>Количество объектов муниципальной собственности, приведенных в нормативное состояние, единиц</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x</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3 310,8</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3 310,8</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 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35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 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35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 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8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2029 год</w:t>
            </w:r>
          </w:p>
          <w:p w:rsidR="00074165" w:rsidRPr="005D5173" w:rsidRDefault="00074165" w:rsidP="00074165">
            <w:pPr>
              <w:widowControl w:val="0"/>
              <w:autoSpaceDE w:val="0"/>
              <w:autoSpaceDN w:val="0"/>
              <w:rPr>
                <w:rFonts w:eastAsia="Calibri"/>
                <w:sz w:val="20"/>
                <w:szCs w:val="20"/>
              </w:rPr>
            </w:pP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 xml:space="preserve"> 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249"/>
        </w:trPr>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1.1.1</w:t>
            </w:r>
          </w:p>
        </w:tc>
        <w:tc>
          <w:tcPr>
            <w:tcW w:w="1993" w:type="dxa"/>
            <w:vMerge w:val="restart"/>
          </w:tcPr>
          <w:p w:rsidR="00074165" w:rsidRPr="005D5173" w:rsidRDefault="00074165" w:rsidP="00074165">
            <w:pPr>
              <w:autoSpaceDE w:val="0"/>
              <w:autoSpaceDN w:val="0"/>
              <w:adjustRightInd w:val="0"/>
              <w:spacing w:after="200" w:line="276" w:lineRule="auto"/>
              <w:rPr>
                <w:sz w:val="20"/>
                <w:szCs w:val="20"/>
                <w:lang w:eastAsia="en-US"/>
              </w:rPr>
            </w:pPr>
            <w:r w:rsidRPr="005D5173">
              <w:rPr>
                <w:sz w:val="20"/>
                <w:szCs w:val="20"/>
                <w:lang w:eastAsia="en-US"/>
              </w:rPr>
              <w:t>Мероприятие 1 «Проведение ремонтных работ на объектах муниципальной собственности МО «</w:t>
            </w:r>
            <w:r w:rsidRPr="005D5173">
              <w:rPr>
                <w:color w:val="000000"/>
                <w:sz w:val="20"/>
                <w:szCs w:val="20"/>
                <w:lang w:eastAsia="en-US"/>
              </w:rPr>
              <w:t>Молчановский район»</w:t>
            </w:r>
          </w:p>
        </w:tc>
        <w:tc>
          <w:tcPr>
            <w:tcW w:w="1418" w:type="dxa"/>
            <w:gridSpan w:val="3"/>
            <w:shd w:val="clear" w:color="auto" w:fill="auto"/>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всего</w:t>
            </w:r>
          </w:p>
        </w:tc>
        <w:tc>
          <w:tcPr>
            <w:tcW w:w="1276"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3 476,9</w:t>
            </w:r>
          </w:p>
        </w:tc>
        <w:tc>
          <w:tcPr>
            <w:tcW w:w="119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3 476,9</w:t>
            </w:r>
          </w:p>
        </w:tc>
        <w:tc>
          <w:tcPr>
            <w:tcW w:w="857"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bCs/>
                <w:sz w:val="20"/>
                <w:szCs w:val="20"/>
              </w:rPr>
              <w:t>МКУ «ОУМИ Администрации Молчановского района»</w:t>
            </w:r>
          </w:p>
        </w:tc>
        <w:tc>
          <w:tcPr>
            <w:tcW w:w="1565" w:type="dxa"/>
            <w:vMerge w:val="restart"/>
          </w:tcPr>
          <w:p w:rsidR="00074165" w:rsidRPr="005D5173" w:rsidRDefault="00074165" w:rsidP="00074165">
            <w:pPr>
              <w:spacing w:after="200" w:line="276" w:lineRule="auto"/>
              <w:rPr>
                <w:sz w:val="20"/>
                <w:szCs w:val="20"/>
                <w:lang w:eastAsia="en-US"/>
              </w:rPr>
            </w:pPr>
            <w:r w:rsidRPr="005D5173">
              <w:rPr>
                <w:sz w:val="20"/>
                <w:szCs w:val="20"/>
                <w:lang w:eastAsia="en-US"/>
              </w:rPr>
              <w:t>Количество объектов муниципальной собственности, приведенных в нормативное состояние, единиц</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34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976,9</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976,9</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376"/>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409"/>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407"/>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w:t>
            </w:r>
          </w:p>
        </w:tc>
      </w:tr>
      <w:tr w:rsidR="00074165" w:rsidRPr="005D5173" w:rsidTr="00074165">
        <w:trPr>
          <w:trHeight w:val="307"/>
        </w:trPr>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1.1.2</w:t>
            </w:r>
          </w:p>
        </w:tc>
        <w:tc>
          <w:tcPr>
            <w:tcW w:w="1993"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 xml:space="preserve">Мероприятие 2 «Проведение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w:t>
            </w:r>
            <w:r w:rsidRPr="005D5173">
              <w:rPr>
                <w:rFonts w:eastAsia="Calibri"/>
                <w:sz w:val="20"/>
                <w:szCs w:val="20"/>
              </w:rPr>
              <w:lastRenderedPageBreak/>
              <w:t>«Молчановский район»</w:t>
            </w: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p w:rsidR="00074165" w:rsidRPr="005D5173" w:rsidRDefault="00074165" w:rsidP="00074165">
            <w:pPr>
              <w:widowControl w:val="0"/>
              <w:autoSpaceDE w:val="0"/>
              <w:autoSpaceDN w:val="0"/>
              <w:rPr>
                <w:rFonts w:eastAsia="Calibri"/>
                <w:sz w:val="20"/>
                <w:szCs w:val="20"/>
              </w:rPr>
            </w:pPr>
          </w:p>
        </w:tc>
        <w:tc>
          <w:tcPr>
            <w:tcW w:w="1418" w:type="dxa"/>
            <w:gridSpan w:val="3"/>
            <w:shd w:val="clear" w:color="auto" w:fill="auto"/>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lastRenderedPageBreak/>
              <w:t>всего</w:t>
            </w:r>
          </w:p>
        </w:tc>
        <w:tc>
          <w:tcPr>
            <w:tcW w:w="1276"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182,2</w:t>
            </w:r>
          </w:p>
        </w:tc>
        <w:tc>
          <w:tcPr>
            <w:tcW w:w="119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182,2</w:t>
            </w:r>
          </w:p>
        </w:tc>
        <w:tc>
          <w:tcPr>
            <w:tcW w:w="857"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bCs/>
                <w:sz w:val="20"/>
                <w:szCs w:val="20"/>
              </w:rPr>
              <w:t>МКУ «ОУМИ Администрации Молчановского района»</w:t>
            </w:r>
          </w:p>
        </w:tc>
        <w:tc>
          <w:tcPr>
            <w:tcW w:w="1565" w:type="dxa"/>
            <w:vMerge w:val="restart"/>
          </w:tcPr>
          <w:p w:rsidR="00074165" w:rsidRPr="005D5173" w:rsidRDefault="00074165" w:rsidP="00074165">
            <w:pPr>
              <w:spacing w:after="200" w:line="276" w:lineRule="auto"/>
              <w:rPr>
                <w:sz w:val="20"/>
                <w:szCs w:val="20"/>
                <w:lang w:eastAsia="en-US"/>
              </w:rPr>
            </w:pPr>
            <w:r w:rsidRPr="005D5173">
              <w:rPr>
                <w:sz w:val="20"/>
                <w:szCs w:val="20"/>
                <w:lang w:eastAsia="en-US"/>
              </w:rPr>
              <w:t>Количество объектов, переданных в аренду, единиц</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7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57,2</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57,2</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w:t>
            </w:r>
          </w:p>
        </w:tc>
      </w:tr>
      <w:tr w:rsidR="00074165" w:rsidRPr="005D5173" w:rsidTr="00074165">
        <w:trPr>
          <w:trHeight w:val="376"/>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w:t>
            </w:r>
          </w:p>
        </w:tc>
      </w:tr>
      <w:tr w:rsidR="00074165" w:rsidRPr="005D5173" w:rsidTr="00074165">
        <w:trPr>
          <w:trHeight w:val="27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w:t>
            </w:r>
          </w:p>
        </w:tc>
      </w:tr>
      <w:tr w:rsidR="00074165" w:rsidRPr="005D5173" w:rsidTr="00074165">
        <w:trPr>
          <w:trHeight w:val="196"/>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 xml:space="preserve">прогнозный период 2028 </w:t>
            </w:r>
            <w:r w:rsidRPr="005D5173">
              <w:rPr>
                <w:rFonts w:eastAsia="Calibri"/>
                <w:sz w:val="20"/>
                <w:szCs w:val="20"/>
              </w:rPr>
              <w:lastRenderedPageBreak/>
              <w:t>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lastRenderedPageBreak/>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50</w:t>
            </w:r>
          </w:p>
        </w:tc>
      </w:tr>
      <w:tr w:rsidR="00074165" w:rsidRPr="005D5173" w:rsidTr="00074165">
        <w:trPr>
          <w:trHeight w:val="20"/>
        </w:trPr>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1.1.3</w:t>
            </w:r>
          </w:p>
        </w:tc>
        <w:tc>
          <w:tcPr>
            <w:tcW w:w="1993" w:type="dxa"/>
            <w:vMerge w:val="restart"/>
          </w:tcPr>
          <w:p w:rsidR="00074165" w:rsidRPr="005D5173" w:rsidRDefault="00074165" w:rsidP="00074165">
            <w:pPr>
              <w:autoSpaceDE w:val="0"/>
              <w:autoSpaceDN w:val="0"/>
              <w:adjustRightInd w:val="0"/>
              <w:spacing w:after="200" w:line="276" w:lineRule="auto"/>
              <w:rPr>
                <w:sz w:val="20"/>
                <w:szCs w:val="20"/>
                <w:lang w:eastAsia="en-US"/>
              </w:rPr>
            </w:pPr>
            <w:r w:rsidRPr="005D5173">
              <w:rPr>
                <w:sz w:val="20"/>
                <w:szCs w:val="20"/>
                <w:lang w:eastAsia="en-US"/>
              </w:rPr>
              <w:t xml:space="preserve">Мероприятие 3 «Организация содержания муниципального имущества» </w:t>
            </w:r>
          </w:p>
        </w:tc>
        <w:tc>
          <w:tcPr>
            <w:tcW w:w="1418" w:type="dxa"/>
            <w:gridSpan w:val="3"/>
            <w:shd w:val="clear" w:color="auto" w:fill="auto"/>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всего</w:t>
            </w:r>
          </w:p>
        </w:tc>
        <w:tc>
          <w:tcPr>
            <w:tcW w:w="1276"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4 427,7</w:t>
            </w:r>
          </w:p>
        </w:tc>
        <w:tc>
          <w:tcPr>
            <w:tcW w:w="119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4 427,7</w:t>
            </w:r>
          </w:p>
        </w:tc>
        <w:tc>
          <w:tcPr>
            <w:tcW w:w="857" w:type="dxa"/>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bCs/>
                <w:sz w:val="20"/>
                <w:szCs w:val="20"/>
              </w:rPr>
              <w:t>МКУ «ОУМИ Администрации Молчановского района»</w:t>
            </w:r>
          </w:p>
        </w:tc>
        <w:tc>
          <w:tcPr>
            <w:tcW w:w="1565" w:type="dxa"/>
            <w:vMerge w:val="restart"/>
          </w:tcPr>
          <w:p w:rsidR="00074165" w:rsidRPr="005D5173" w:rsidRDefault="00074165" w:rsidP="00074165">
            <w:pPr>
              <w:spacing w:after="200" w:line="276" w:lineRule="auto"/>
              <w:rPr>
                <w:sz w:val="20"/>
                <w:szCs w:val="20"/>
                <w:lang w:eastAsia="en-US"/>
              </w:rPr>
            </w:pPr>
            <w:r w:rsidRPr="005D5173">
              <w:rPr>
                <w:sz w:val="20"/>
                <w:szCs w:val="20"/>
                <w:lang w:eastAsia="en-US"/>
              </w:rPr>
              <w:t>Количество заключенных договоров на коммунальные услуги, единиц</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34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2 159,7</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2 159,7</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1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409"/>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273"/>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20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453,6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1.1.4.</w:t>
            </w:r>
          </w:p>
        </w:tc>
        <w:tc>
          <w:tcPr>
            <w:tcW w:w="1993" w:type="dxa"/>
            <w:vMerge w:val="restart"/>
          </w:tcPr>
          <w:p w:rsidR="00074165" w:rsidRPr="005D5173" w:rsidRDefault="00074165" w:rsidP="00074165">
            <w:pPr>
              <w:autoSpaceDE w:val="0"/>
              <w:autoSpaceDN w:val="0"/>
              <w:adjustRightInd w:val="0"/>
              <w:spacing w:after="200" w:line="276" w:lineRule="auto"/>
              <w:rPr>
                <w:sz w:val="20"/>
                <w:szCs w:val="20"/>
                <w:lang w:eastAsia="en-US"/>
              </w:rPr>
            </w:pPr>
            <w:r w:rsidRPr="005D5173">
              <w:rPr>
                <w:sz w:val="20"/>
                <w:szCs w:val="20"/>
                <w:lang w:eastAsia="en-US"/>
              </w:rPr>
              <w:t xml:space="preserve">Мероприятие 4 Проведение кадастровых работ, межевания земельных участков, уточнение границ земельных участков и изготовление </w:t>
            </w:r>
            <w:r w:rsidRPr="005D5173">
              <w:rPr>
                <w:sz w:val="20"/>
                <w:szCs w:val="20"/>
                <w:lang w:eastAsia="en-US"/>
              </w:rPr>
              <w:lastRenderedPageBreak/>
              <w:t>технической документации на объекты муниципальной собственности МО «Молчановский район»</w:t>
            </w: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lastRenderedPageBreak/>
              <w:t>всего</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242,0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242,0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bCs/>
                <w:sz w:val="20"/>
                <w:szCs w:val="20"/>
              </w:rPr>
              <w:t>МКУ «ОУМИ Администрации Молчановского района»</w:t>
            </w:r>
          </w:p>
        </w:tc>
        <w:tc>
          <w:tcPr>
            <w:tcW w:w="1565" w:type="dxa"/>
            <w:vMerge w:val="restart"/>
          </w:tcPr>
          <w:p w:rsidR="00074165" w:rsidRPr="005D5173" w:rsidRDefault="00074165" w:rsidP="00074165">
            <w:pPr>
              <w:spacing w:after="200" w:line="276" w:lineRule="auto"/>
              <w:rPr>
                <w:sz w:val="20"/>
                <w:szCs w:val="20"/>
                <w:lang w:eastAsia="en-US"/>
              </w:rPr>
            </w:pPr>
            <w:r w:rsidRPr="005D5173">
              <w:rPr>
                <w:sz w:val="20"/>
                <w:szCs w:val="20"/>
                <w:lang w:eastAsia="en-US"/>
              </w:rPr>
              <w:t>Количество оформленных объектов муниципальной собственности, единиц</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x</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117,0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117,0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452"/>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452"/>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23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w:t>
            </w:r>
          </w:p>
        </w:tc>
      </w:tr>
      <w:tr w:rsidR="00074165" w:rsidRPr="005D5173" w:rsidTr="00074165">
        <w:trPr>
          <w:trHeight w:val="234"/>
        </w:trPr>
        <w:tc>
          <w:tcPr>
            <w:tcW w:w="842" w:type="dxa"/>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3.</w:t>
            </w:r>
          </w:p>
        </w:tc>
        <w:tc>
          <w:tcPr>
            <w:tcW w:w="14467" w:type="dxa"/>
            <w:gridSpan w:val="16"/>
            <w:vAlign w:val="center"/>
          </w:tcPr>
          <w:p w:rsidR="00074165" w:rsidRPr="005D5173" w:rsidRDefault="00074165" w:rsidP="00074165">
            <w:pPr>
              <w:autoSpaceDE w:val="0"/>
              <w:autoSpaceDN w:val="0"/>
              <w:adjustRightInd w:val="0"/>
              <w:rPr>
                <w:sz w:val="20"/>
                <w:szCs w:val="20"/>
              </w:rPr>
            </w:pPr>
            <w:r w:rsidRPr="005D5173">
              <w:rPr>
                <w:rFonts w:eastAsia="Calibri"/>
                <w:sz w:val="20"/>
                <w:szCs w:val="20"/>
              </w:rPr>
              <w:t xml:space="preserve">Задача 2 подпрограммы (направления) 5 </w:t>
            </w:r>
            <w:r w:rsidRPr="005D5173">
              <w:rPr>
                <w:sz w:val="20"/>
                <w:szCs w:val="20"/>
              </w:rPr>
              <w:t>Вовлечение в оборот выбывших сельскохозяйственных угодий за счет проведения культуртехнических мероприятий</w:t>
            </w:r>
          </w:p>
          <w:p w:rsidR="00074165" w:rsidRPr="005D5173" w:rsidRDefault="00074165" w:rsidP="00074165">
            <w:pPr>
              <w:widowControl w:val="0"/>
              <w:autoSpaceDE w:val="0"/>
              <w:autoSpaceDN w:val="0"/>
              <w:rPr>
                <w:rFonts w:eastAsia="Calibri"/>
                <w:sz w:val="20"/>
                <w:szCs w:val="20"/>
              </w:rPr>
            </w:pPr>
          </w:p>
        </w:tc>
      </w:tr>
      <w:tr w:rsidR="00074165" w:rsidRPr="005D5173" w:rsidTr="00074165">
        <w:trPr>
          <w:trHeight w:val="294"/>
        </w:trPr>
        <w:tc>
          <w:tcPr>
            <w:tcW w:w="842"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2.1</w:t>
            </w:r>
          </w:p>
        </w:tc>
        <w:tc>
          <w:tcPr>
            <w:tcW w:w="1993" w:type="dxa"/>
            <w:vMerge w:val="restart"/>
          </w:tcPr>
          <w:p w:rsidR="00074165" w:rsidRPr="005D5173" w:rsidRDefault="00074165" w:rsidP="00074165">
            <w:pPr>
              <w:widowControl w:val="0"/>
              <w:autoSpaceDE w:val="0"/>
              <w:autoSpaceDN w:val="0"/>
              <w:rPr>
                <w:rFonts w:eastAsia="Calibri"/>
                <w:sz w:val="20"/>
                <w:szCs w:val="20"/>
              </w:rPr>
            </w:pPr>
            <w:proofErr w:type="gramStart"/>
            <w:r w:rsidRPr="005D5173">
              <w:rPr>
                <w:rFonts w:eastAsia="Calibri"/>
                <w:sz w:val="20"/>
                <w:szCs w:val="20"/>
              </w:rPr>
              <w:t>Ведомственный</w:t>
            </w:r>
            <w:r w:rsidRPr="005D5173">
              <w:rPr>
                <w:sz w:val="20"/>
                <w:szCs w:val="20"/>
              </w:rPr>
              <w:t xml:space="preserve"> «Создание условий для вовлечения в оборот земель сельскохозяйственного назначения»</w:t>
            </w:r>
            <w:proofErr w:type="gramEnd"/>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всего</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3 092,8</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2 745,0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255,0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92,8</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bCs/>
                <w:sz w:val="20"/>
                <w:szCs w:val="20"/>
              </w:rPr>
              <w:t>МКУ «ОУМИ Администрации Молчановского района»</w:t>
            </w:r>
          </w:p>
        </w:tc>
        <w:tc>
          <w:tcPr>
            <w:tcW w:w="1565" w:type="dxa"/>
            <w:vMerge w:val="restart"/>
            <w:vAlign w:val="center"/>
          </w:tcPr>
          <w:p w:rsidR="00074165" w:rsidRPr="005D5173" w:rsidRDefault="00074165" w:rsidP="00074165">
            <w:pPr>
              <w:autoSpaceDE w:val="0"/>
              <w:autoSpaceDN w:val="0"/>
              <w:adjustRightInd w:val="0"/>
              <w:jc w:val="center"/>
              <w:rPr>
                <w:sz w:val="20"/>
                <w:szCs w:val="20"/>
              </w:rPr>
            </w:pPr>
            <w:r w:rsidRPr="005D5173">
              <w:rPr>
                <w:sz w:val="20"/>
                <w:szCs w:val="20"/>
              </w:rPr>
              <w:t>Площадь оформленных земельных участков, тыс. га</w:t>
            </w: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23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23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1 546,4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1 380,0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120,0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46,4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tcBorders>
              <w:top w:val="nil"/>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23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1 546,4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1 365,0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135,0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46,4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tcBorders>
              <w:top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23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tcBorders>
              <w:top w:val="single" w:sz="4" w:space="0" w:color="auto"/>
            </w:tcBorders>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23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234"/>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val="restart"/>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Х</w:t>
            </w:r>
          </w:p>
        </w:tc>
      </w:tr>
      <w:tr w:rsidR="00074165" w:rsidRPr="005D5173" w:rsidTr="00074165">
        <w:trPr>
          <w:trHeight w:val="225"/>
        </w:trPr>
        <w:tc>
          <w:tcPr>
            <w:tcW w:w="842" w:type="dxa"/>
            <w:vMerge w:val="restart"/>
            <w:tcBorders>
              <w:top w:val="nil"/>
            </w:tcBorders>
          </w:tcPr>
          <w:p w:rsidR="00074165" w:rsidRPr="005D5173" w:rsidRDefault="00074165" w:rsidP="00074165">
            <w:pPr>
              <w:widowControl w:val="0"/>
              <w:autoSpaceDE w:val="0"/>
              <w:autoSpaceDN w:val="0"/>
              <w:rPr>
                <w:rFonts w:eastAsia="Calibri"/>
                <w:sz w:val="20"/>
                <w:szCs w:val="20"/>
              </w:rPr>
            </w:pPr>
          </w:p>
        </w:tc>
        <w:tc>
          <w:tcPr>
            <w:tcW w:w="1993"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Подготовка проектов межевания земельных участков и на проведение кадастровых работ</w:t>
            </w: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всего</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3 092,8</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2 745,0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255,0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92,8</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vAlign w:val="center"/>
          </w:tcPr>
          <w:p w:rsidR="00074165" w:rsidRPr="005D5173" w:rsidRDefault="00074165" w:rsidP="00074165">
            <w:pPr>
              <w:widowControl w:val="0"/>
              <w:autoSpaceDE w:val="0"/>
              <w:autoSpaceDN w:val="0"/>
              <w:jc w:val="center"/>
              <w:rPr>
                <w:rFonts w:eastAsia="Calibri"/>
                <w:sz w:val="20"/>
                <w:szCs w:val="20"/>
              </w:rPr>
            </w:pPr>
          </w:p>
        </w:tc>
      </w:tr>
      <w:tr w:rsidR="00074165" w:rsidRPr="005D5173" w:rsidTr="00074165">
        <w:trPr>
          <w:trHeight w:val="240"/>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val="restart"/>
            <w:tcBorders>
              <w:top w:val="nil"/>
            </w:tcBorders>
            <w:vAlign w:val="center"/>
          </w:tcPr>
          <w:p w:rsidR="00074165" w:rsidRPr="005D5173" w:rsidRDefault="00074165" w:rsidP="00074165">
            <w:pPr>
              <w:widowControl w:val="0"/>
              <w:autoSpaceDE w:val="0"/>
              <w:autoSpaceDN w:val="0"/>
              <w:jc w:val="center"/>
              <w:rPr>
                <w:rFonts w:eastAsia="Calibri"/>
                <w:sz w:val="20"/>
                <w:szCs w:val="20"/>
              </w:rPr>
            </w:pPr>
          </w:p>
        </w:tc>
      </w:tr>
      <w:tr w:rsidR="00074165" w:rsidRPr="005D5173" w:rsidTr="00074165">
        <w:trPr>
          <w:trHeight w:val="240"/>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1 546,4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1 380,0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120,0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46,4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vAlign w:val="center"/>
          </w:tcPr>
          <w:p w:rsidR="00074165" w:rsidRPr="005D5173" w:rsidRDefault="00074165" w:rsidP="00074165">
            <w:pPr>
              <w:widowControl w:val="0"/>
              <w:autoSpaceDE w:val="0"/>
              <w:autoSpaceDN w:val="0"/>
              <w:jc w:val="center"/>
              <w:rPr>
                <w:rFonts w:eastAsia="Calibri"/>
                <w:sz w:val="20"/>
                <w:szCs w:val="20"/>
              </w:rPr>
            </w:pPr>
          </w:p>
        </w:tc>
      </w:tr>
      <w:tr w:rsidR="00074165" w:rsidRPr="005D5173" w:rsidTr="00074165">
        <w:trPr>
          <w:trHeight w:val="330"/>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1 546,4</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1 365,0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135,0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46,4</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val="restart"/>
            <w:tcBorders>
              <w:top w:val="nil"/>
            </w:tcBorders>
            <w:vAlign w:val="center"/>
          </w:tcPr>
          <w:p w:rsidR="00074165" w:rsidRPr="005D5173" w:rsidRDefault="00074165" w:rsidP="00074165">
            <w:pPr>
              <w:widowControl w:val="0"/>
              <w:autoSpaceDE w:val="0"/>
              <w:autoSpaceDN w:val="0"/>
              <w:jc w:val="center"/>
              <w:rPr>
                <w:rFonts w:eastAsia="Calibri"/>
                <w:sz w:val="20"/>
                <w:szCs w:val="20"/>
              </w:rPr>
            </w:pPr>
          </w:p>
        </w:tc>
      </w:tr>
      <w:tr w:rsidR="00074165" w:rsidRPr="005D5173" w:rsidTr="00074165">
        <w:trPr>
          <w:trHeight w:val="255"/>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tcBorders>
              <w:top w:val="nil"/>
            </w:tcBorders>
            <w:vAlign w:val="center"/>
          </w:tcPr>
          <w:p w:rsidR="00074165" w:rsidRPr="005D5173" w:rsidRDefault="00074165" w:rsidP="00074165">
            <w:pPr>
              <w:widowControl w:val="0"/>
              <w:autoSpaceDE w:val="0"/>
              <w:autoSpaceDN w:val="0"/>
              <w:jc w:val="center"/>
              <w:rPr>
                <w:rFonts w:eastAsia="Calibri"/>
                <w:sz w:val="20"/>
                <w:szCs w:val="20"/>
              </w:rPr>
            </w:pPr>
          </w:p>
        </w:tc>
      </w:tr>
      <w:tr w:rsidR="00074165" w:rsidRPr="005D5173" w:rsidTr="00074165">
        <w:trPr>
          <w:trHeight w:val="375"/>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val="restart"/>
            <w:tcBorders>
              <w:top w:val="nil"/>
            </w:tcBorders>
            <w:vAlign w:val="center"/>
          </w:tcPr>
          <w:p w:rsidR="00074165" w:rsidRPr="005D5173" w:rsidRDefault="00074165" w:rsidP="00074165">
            <w:pPr>
              <w:widowControl w:val="0"/>
              <w:autoSpaceDE w:val="0"/>
              <w:autoSpaceDN w:val="0"/>
              <w:jc w:val="center"/>
              <w:rPr>
                <w:rFonts w:eastAsia="Calibri"/>
                <w:sz w:val="20"/>
                <w:szCs w:val="20"/>
              </w:rPr>
            </w:pPr>
          </w:p>
        </w:tc>
      </w:tr>
      <w:tr w:rsidR="00074165" w:rsidRPr="005D5173" w:rsidTr="00074165">
        <w:trPr>
          <w:trHeight w:val="823"/>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Merge/>
          </w:tcPr>
          <w:p w:rsidR="00074165" w:rsidRPr="005D5173" w:rsidRDefault="00074165" w:rsidP="00074165">
            <w:pPr>
              <w:widowControl w:val="0"/>
              <w:autoSpaceDE w:val="0"/>
              <w:autoSpaceDN w:val="0"/>
              <w:rPr>
                <w:rFonts w:eastAsia="Calibri"/>
                <w:sz w:val="20"/>
                <w:szCs w:val="20"/>
              </w:rPr>
            </w:pPr>
          </w:p>
        </w:tc>
        <w:tc>
          <w:tcPr>
            <w:tcW w:w="1270" w:type="dxa"/>
            <w:vMerge/>
            <w:tcBorders>
              <w:top w:val="nil"/>
            </w:tcBorders>
            <w:vAlign w:val="center"/>
          </w:tcPr>
          <w:p w:rsidR="00074165" w:rsidRPr="005D5173" w:rsidRDefault="00074165" w:rsidP="00074165">
            <w:pPr>
              <w:widowControl w:val="0"/>
              <w:autoSpaceDE w:val="0"/>
              <w:autoSpaceDN w:val="0"/>
              <w:jc w:val="center"/>
              <w:rPr>
                <w:rFonts w:eastAsia="Calibri"/>
                <w:sz w:val="20"/>
                <w:szCs w:val="20"/>
              </w:rPr>
            </w:pPr>
          </w:p>
        </w:tc>
      </w:tr>
      <w:tr w:rsidR="00074165" w:rsidRPr="005D5173" w:rsidTr="00074165">
        <w:trPr>
          <w:trHeight w:val="354"/>
        </w:trPr>
        <w:tc>
          <w:tcPr>
            <w:tcW w:w="842" w:type="dxa"/>
            <w:vMerge w:val="restart"/>
          </w:tcPr>
          <w:p w:rsidR="00074165" w:rsidRPr="005D5173" w:rsidRDefault="00074165" w:rsidP="00074165">
            <w:pPr>
              <w:widowControl w:val="0"/>
              <w:autoSpaceDE w:val="0"/>
              <w:autoSpaceDN w:val="0"/>
              <w:rPr>
                <w:rFonts w:eastAsia="Calibri"/>
                <w:sz w:val="20"/>
                <w:szCs w:val="20"/>
              </w:rPr>
            </w:pPr>
          </w:p>
        </w:tc>
        <w:tc>
          <w:tcPr>
            <w:tcW w:w="1993"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Итого по подпрограмме 5</w:t>
            </w:r>
          </w:p>
        </w:tc>
        <w:tc>
          <w:tcPr>
            <w:tcW w:w="1418" w:type="dxa"/>
            <w:gridSpan w:val="3"/>
            <w:shd w:val="clear" w:color="auto" w:fill="auto"/>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всего</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11 421,6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2 745,0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255,0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8 421,6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val="restart"/>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МКУ «ОУМИ Администрации Молчановского района»</w:t>
            </w:r>
          </w:p>
        </w:tc>
        <w:tc>
          <w:tcPr>
            <w:tcW w:w="1565"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c>
          <w:tcPr>
            <w:tcW w:w="1270"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2024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3 310,8</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3 310,8</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c>
          <w:tcPr>
            <w:tcW w:w="1270"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r>
      <w:tr w:rsidR="00074165" w:rsidRPr="005D5173" w:rsidTr="00074165">
        <w:trPr>
          <w:trHeight w:val="321"/>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2025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2 550,0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1 380,0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120,0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1 050,0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c>
          <w:tcPr>
            <w:tcW w:w="1270"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2026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2 550,0</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1 365,0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135,0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1 050,0</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c>
          <w:tcPr>
            <w:tcW w:w="1270"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2027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c>
          <w:tcPr>
            <w:tcW w:w="1270"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2028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c>
          <w:tcPr>
            <w:tcW w:w="1270"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r>
      <w:tr w:rsidR="00074165" w:rsidRPr="005D5173" w:rsidTr="00074165">
        <w:trPr>
          <w:trHeight w:val="268"/>
        </w:trPr>
        <w:tc>
          <w:tcPr>
            <w:tcW w:w="842" w:type="dxa"/>
            <w:vMerge/>
          </w:tcPr>
          <w:p w:rsidR="00074165" w:rsidRPr="005D5173" w:rsidRDefault="00074165" w:rsidP="00074165">
            <w:pPr>
              <w:widowControl w:val="0"/>
              <w:autoSpaceDE w:val="0"/>
              <w:autoSpaceDN w:val="0"/>
              <w:rPr>
                <w:rFonts w:eastAsia="Calibri"/>
                <w:sz w:val="20"/>
                <w:szCs w:val="20"/>
              </w:rPr>
            </w:pPr>
          </w:p>
        </w:tc>
        <w:tc>
          <w:tcPr>
            <w:tcW w:w="1993" w:type="dxa"/>
            <w:vMerge/>
          </w:tcPr>
          <w:p w:rsidR="00074165" w:rsidRPr="005D5173" w:rsidRDefault="00074165" w:rsidP="00074165">
            <w:pPr>
              <w:widowControl w:val="0"/>
              <w:autoSpaceDE w:val="0"/>
              <w:autoSpaceDN w:val="0"/>
              <w:rPr>
                <w:rFonts w:eastAsia="Calibri"/>
                <w:sz w:val="20"/>
                <w:szCs w:val="20"/>
              </w:rPr>
            </w:pPr>
          </w:p>
        </w:tc>
        <w:tc>
          <w:tcPr>
            <w:tcW w:w="1418" w:type="dxa"/>
            <w:gridSpan w:val="3"/>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прогнозный период 2029 год</w:t>
            </w:r>
          </w:p>
        </w:tc>
        <w:tc>
          <w:tcPr>
            <w:tcW w:w="1276"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119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0"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83"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1 003,6</w:t>
            </w:r>
          </w:p>
        </w:tc>
        <w:tc>
          <w:tcPr>
            <w:tcW w:w="857" w:type="dxa"/>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012" w:type="dxa"/>
            <w:gridSpan w:val="2"/>
            <w:vAlign w:val="center"/>
          </w:tcPr>
          <w:p w:rsidR="00074165" w:rsidRPr="005D5173" w:rsidRDefault="00074165" w:rsidP="00074165">
            <w:pPr>
              <w:widowControl w:val="0"/>
              <w:autoSpaceDE w:val="0"/>
              <w:autoSpaceDN w:val="0"/>
              <w:jc w:val="center"/>
              <w:rPr>
                <w:rFonts w:eastAsia="Calibri"/>
                <w:sz w:val="20"/>
                <w:szCs w:val="20"/>
              </w:rPr>
            </w:pPr>
            <w:r w:rsidRPr="005D5173">
              <w:rPr>
                <w:rFonts w:eastAsia="Calibri"/>
                <w:sz w:val="20"/>
                <w:szCs w:val="20"/>
              </w:rPr>
              <w:t>0,0</w:t>
            </w:r>
          </w:p>
        </w:tc>
        <w:tc>
          <w:tcPr>
            <w:tcW w:w="1720" w:type="dxa"/>
            <w:vMerge/>
          </w:tcPr>
          <w:p w:rsidR="00074165" w:rsidRPr="005D5173" w:rsidRDefault="00074165" w:rsidP="00074165">
            <w:pPr>
              <w:widowControl w:val="0"/>
              <w:autoSpaceDE w:val="0"/>
              <w:autoSpaceDN w:val="0"/>
              <w:rPr>
                <w:rFonts w:eastAsia="Calibri"/>
                <w:sz w:val="20"/>
                <w:szCs w:val="20"/>
              </w:rPr>
            </w:pPr>
          </w:p>
        </w:tc>
        <w:tc>
          <w:tcPr>
            <w:tcW w:w="1565"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c>
          <w:tcPr>
            <w:tcW w:w="1270" w:type="dxa"/>
            <w:vAlign w:val="center"/>
          </w:tcPr>
          <w:p w:rsidR="00074165" w:rsidRPr="005D5173" w:rsidRDefault="00074165" w:rsidP="00074165">
            <w:pPr>
              <w:spacing w:after="200" w:line="276" w:lineRule="auto"/>
              <w:jc w:val="center"/>
              <w:rPr>
                <w:sz w:val="20"/>
                <w:szCs w:val="20"/>
                <w:lang w:eastAsia="en-US"/>
              </w:rPr>
            </w:pPr>
            <w:r w:rsidRPr="005D5173">
              <w:rPr>
                <w:sz w:val="20"/>
                <w:szCs w:val="20"/>
                <w:lang w:eastAsia="en-US"/>
              </w:rPr>
              <w:t>Х</w:t>
            </w:r>
          </w:p>
        </w:tc>
      </w:tr>
    </w:tbl>
    <w:p w:rsidR="00074165" w:rsidRPr="005D5173" w:rsidRDefault="00074165" w:rsidP="00074165">
      <w:pPr>
        <w:rPr>
          <w:sz w:val="20"/>
          <w:szCs w:val="20"/>
        </w:rPr>
      </w:pP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ПАСПОРТ</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 xml:space="preserve">Комплекса процессных мероприятий </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 xml:space="preserve">«Обеспечение полноты учета, сохранности использования муниципального имущества» </w:t>
      </w:r>
    </w:p>
    <w:p w:rsidR="00074165" w:rsidRPr="005D5173" w:rsidRDefault="00074165" w:rsidP="0007416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074165" w:rsidRPr="005D5173" w:rsidTr="00074165">
        <w:tc>
          <w:tcPr>
            <w:tcW w:w="7280" w:type="dxa"/>
            <w:shd w:val="clear" w:color="auto" w:fill="auto"/>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выполнение ведомственного проекта</w:t>
            </w:r>
          </w:p>
        </w:tc>
        <w:tc>
          <w:tcPr>
            <w:tcW w:w="7280"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МКУ «Отдел по управлению муниципальным имуществом Администрации </w:t>
            </w:r>
            <w:r w:rsidRPr="005D5173">
              <w:rPr>
                <w:rFonts w:eastAsia="Calibri"/>
                <w:sz w:val="20"/>
                <w:szCs w:val="20"/>
                <w:lang w:eastAsia="en-US"/>
              </w:rPr>
              <w:lastRenderedPageBreak/>
              <w:t>Молчановского района Томской области»</w:t>
            </w:r>
          </w:p>
        </w:tc>
      </w:tr>
      <w:tr w:rsidR="00074165" w:rsidRPr="005D5173" w:rsidTr="00074165">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lastRenderedPageBreak/>
              <w:t>Связь с муниципальной программой</w:t>
            </w:r>
          </w:p>
        </w:tc>
        <w:tc>
          <w:tcPr>
            <w:tcW w:w="7280"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Муниципальная программа «Муниципальное управление Молчановского района на 2022 – 2029 годы»</w:t>
            </w:r>
          </w:p>
        </w:tc>
      </w:tr>
      <w:tr w:rsidR="00074165" w:rsidRPr="005D5173" w:rsidTr="00074165">
        <w:tc>
          <w:tcPr>
            <w:tcW w:w="728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Подпрограмма (направление) муниципальной программы</w:t>
            </w:r>
          </w:p>
        </w:tc>
        <w:tc>
          <w:tcPr>
            <w:tcW w:w="7280"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Подпрограмма (направление) 5 </w:t>
            </w:r>
          </w:p>
        </w:tc>
      </w:tr>
    </w:tbl>
    <w:p w:rsidR="00074165" w:rsidRPr="005D5173" w:rsidRDefault="00074165" w:rsidP="00074165">
      <w:pPr>
        <w:rPr>
          <w:b/>
          <w:sz w:val="20"/>
          <w:szCs w:val="20"/>
          <w:lang w:val="en-US"/>
        </w:rPr>
      </w:pP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br w:type="page"/>
      </w:r>
      <w:r w:rsidRPr="005D5173">
        <w:rPr>
          <w:rFonts w:eastAsia="Calibri"/>
          <w:b/>
          <w:sz w:val="20"/>
          <w:szCs w:val="20"/>
          <w:lang w:eastAsia="en-US"/>
        </w:rPr>
        <w:lastRenderedPageBreak/>
        <w:t>Показатели реализации комплекса процессных мероприятий</w:t>
      </w:r>
    </w:p>
    <w:p w:rsidR="00074165" w:rsidRPr="005D5173" w:rsidRDefault="00074165" w:rsidP="00074165">
      <w:pPr>
        <w:spacing w:line="259" w:lineRule="auto"/>
        <w:jc w:val="center"/>
        <w:rPr>
          <w:rFonts w:eastAsia="Calibri"/>
          <w:b/>
          <w:sz w:val="20"/>
          <w:szCs w:val="20"/>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843"/>
        <w:gridCol w:w="1134"/>
        <w:gridCol w:w="992"/>
        <w:gridCol w:w="850"/>
        <w:gridCol w:w="851"/>
        <w:gridCol w:w="992"/>
        <w:gridCol w:w="1134"/>
        <w:gridCol w:w="1276"/>
        <w:gridCol w:w="1843"/>
      </w:tblGrid>
      <w:tr w:rsidR="00074165" w:rsidRPr="005D5173" w:rsidTr="00074165">
        <w:trPr>
          <w:trHeight w:val="270"/>
        </w:trPr>
        <w:tc>
          <w:tcPr>
            <w:tcW w:w="56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3119"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843" w:type="dxa"/>
            <w:vMerge w:val="restart"/>
            <w:shd w:val="clear" w:color="auto" w:fill="auto"/>
            <w:vAlign w:val="center"/>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достижение</w:t>
            </w:r>
          </w:p>
        </w:tc>
        <w:tc>
          <w:tcPr>
            <w:tcW w:w="1134"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99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946"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trHeight w:val="555"/>
        </w:trPr>
        <w:tc>
          <w:tcPr>
            <w:tcW w:w="56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3119"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84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34" w:type="dxa"/>
            <w:vMerge/>
            <w:shd w:val="clear" w:color="auto" w:fill="auto"/>
            <w:vAlign w:val="center"/>
          </w:tcPr>
          <w:p w:rsidR="00074165" w:rsidRPr="005D5173" w:rsidRDefault="00074165" w:rsidP="00074165">
            <w:pPr>
              <w:jc w:val="center"/>
              <w:rPr>
                <w:rFonts w:eastAsia="Calibri"/>
                <w:sz w:val="20"/>
                <w:szCs w:val="20"/>
                <w:lang w:eastAsia="en-US"/>
              </w:rPr>
            </w:pPr>
          </w:p>
        </w:tc>
        <w:tc>
          <w:tcPr>
            <w:tcW w:w="99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85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8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84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c>
          <w:tcPr>
            <w:tcW w:w="56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3119" w:type="dxa"/>
            <w:shd w:val="clear" w:color="auto" w:fill="auto"/>
          </w:tcPr>
          <w:p w:rsidR="00074165" w:rsidRPr="005D5173" w:rsidRDefault="00074165" w:rsidP="00074165">
            <w:pPr>
              <w:spacing w:after="200" w:line="276" w:lineRule="auto"/>
              <w:rPr>
                <w:rFonts w:eastAsia="Calibri"/>
                <w:sz w:val="20"/>
                <w:szCs w:val="20"/>
                <w:lang w:eastAsia="en-US"/>
              </w:rPr>
            </w:pPr>
            <w:r w:rsidRPr="005D5173">
              <w:rPr>
                <w:rFonts w:eastAsia="Calibri"/>
                <w:sz w:val="20"/>
                <w:szCs w:val="20"/>
                <w:lang w:eastAsia="en-US"/>
              </w:rPr>
              <w:t>Количество объектов муниципальной собственности, приведенных в нормативное состояние, единиц</w:t>
            </w:r>
          </w:p>
        </w:tc>
        <w:tc>
          <w:tcPr>
            <w:tcW w:w="1843"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85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8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99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134"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84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r>
    </w:tbl>
    <w:p w:rsidR="00074165" w:rsidRPr="005D5173" w:rsidRDefault="00074165" w:rsidP="00074165">
      <w:pPr>
        <w:spacing w:after="160" w:line="259" w:lineRule="auto"/>
        <w:rPr>
          <w:rFonts w:eastAsia="Calibri"/>
          <w:sz w:val="20"/>
          <w:szCs w:val="20"/>
          <w:lang w:eastAsia="en-US"/>
        </w:rPr>
      </w:pPr>
      <w:r w:rsidRPr="005D5173">
        <w:rPr>
          <w:rFonts w:eastAsia="Calibri"/>
          <w:sz w:val="20"/>
          <w:szCs w:val="20"/>
          <w:lang w:eastAsia="en-US"/>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0"/>
        <w:gridCol w:w="1275"/>
        <w:gridCol w:w="1921"/>
        <w:gridCol w:w="1146"/>
        <w:gridCol w:w="1060"/>
        <w:gridCol w:w="791"/>
        <w:gridCol w:w="791"/>
        <w:gridCol w:w="791"/>
        <w:gridCol w:w="1091"/>
        <w:gridCol w:w="1417"/>
        <w:gridCol w:w="1482"/>
      </w:tblGrid>
      <w:tr w:rsidR="00074165" w:rsidRPr="005D5173" w:rsidTr="00074165">
        <w:trPr>
          <w:cantSplit/>
          <w:trHeight w:val="315"/>
        </w:trPr>
        <w:tc>
          <w:tcPr>
            <w:tcW w:w="562"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lastRenderedPageBreak/>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224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w:t>
            </w:r>
          </w:p>
        </w:tc>
        <w:tc>
          <w:tcPr>
            <w:tcW w:w="1275"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Характеристика мероприятия</w:t>
            </w:r>
          </w:p>
        </w:tc>
        <w:tc>
          <w:tcPr>
            <w:tcW w:w="1921"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146"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106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363"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cantSplit/>
          <w:trHeight w:val="480"/>
        </w:trPr>
        <w:tc>
          <w:tcPr>
            <w:tcW w:w="562" w:type="dxa"/>
            <w:vMerge/>
            <w:shd w:val="clear" w:color="auto" w:fill="auto"/>
            <w:vAlign w:val="center"/>
          </w:tcPr>
          <w:p w:rsidR="00074165" w:rsidRPr="005D5173" w:rsidRDefault="00074165" w:rsidP="00074165">
            <w:pPr>
              <w:jc w:val="center"/>
              <w:rPr>
                <w:rFonts w:eastAsia="Calibri"/>
                <w:sz w:val="20"/>
                <w:szCs w:val="20"/>
                <w:lang w:eastAsia="en-US"/>
              </w:rPr>
            </w:pPr>
          </w:p>
        </w:tc>
        <w:tc>
          <w:tcPr>
            <w:tcW w:w="224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275"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921"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146"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06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48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trHeight w:val="480"/>
        </w:trPr>
        <w:tc>
          <w:tcPr>
            <w:tcW w:w="56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1.1</w:t>
            </w:r>
          </w:p>
        </w:tc>
        <w:tc>
          <w:tcPr>
            <w:tcW w:w="2240"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Проведение ремонтных работ на объектах муниципальной собственности МО «</w:t>
            </w:r>
            <w:r w:rsidRPr="005D5173">
              <w:rPr>
                <w:rFonts w:eastAsia="Calibri"/>
                <w:color w:val="000000"/>
                <w:sz w:val="20"/>
                <w:szCs w:val="20"/>
                <w:lang w:eastAsia="en-US"/>
              </w:rPr>
              <w:t>Молчановский район</w:t>
            </w:r>
          </w:p>
        </w:tc>
        <w:tc>
          <w:tcPr>
            <w:tcW w:w="1275"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Проведение ремонта муниципального имущества</w:t>
            </w:r>
          </w:p>
        </w:tc>
        <w:tc>
          <w:tcPr>
            <w:tcW w:w="1921" w:type="dxa"/>
            <w:shd w:val="clear" w:color="auto" w:fill="auto"/>
          </w:tcPr>
          <w:p w:rsidR="00074165" w:rsidRPr="005D5173" w:rsidRDefault="00074165" w:rsidP="00074165">
            <w:pPr>
              <w:rPr>
                <w:rFonts w:eastAsia="Calibri"/>
                <w:sz w:val="20"/>
                <w:szCs w:val="20"/>
                <w:lang w:eastAsia="en-US"/>
              </w:rPr>
            </w:pPr>
            <w:r w:rsidRPr="005D5173">
              <w:rPr>
                <w:rFonts w:eastAsia="Calibri"/>
                <w:sz w:val="20"/>
                <w:szCs w:val="20"/>
                <w:lang w:eastAsia="en-US"/>
              </w:rPr>
              <w:t>Количество объектов муниципальной собственности, приведенных в нормативное состояние, единиц</w:t>
            </w:r>
          </w:p>
        </w:tc>
        <w:tc>
          <w:tcPr>
            <w:tcW w:w="114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w:t>
            </w:r>
          </w:p>
        </w:tc>
        <w:tc>
          <w:tcPr>
            <w:tcW w:w="106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7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417"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48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r>
      <w:tr w:rsidR="00074165" w:rsidRPr="005D5173" w:rsidTr="00074165">
        <w:trPr>
          <w:cantSplit/>
          <w:trHeight w:val="480"/>
        </w:trPr>
        <w:tc>
          <w:tcPr>
            <w:tcW w:w="56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1.2</w:t>
            </w:r>
          </w:p>
        </w:tc>
        <w:tc>
          <w:tcPr>
            <w:tcW w:w="2240" w:type="dxa"/>
            <w:shd w:val="clear" w:color="auto" w:fill="auto"/>
          </w:tcPr>
          <w:p w:rsidR="00074165" w:rsidRPr="005D5173" w:rsidRDefault="00074165" w:rsidP="00074165">
            <w:pPr>
              <w:widowControl w:val="0"/>
              <w:autoSpaceDE w:val="0"/>
              <w:autoSpaceDN w:val="0"/>
              <w:rPr>
                <w:rFonts w:eastAsia="Calibri"/>
                <w:sz w:val="20"/>
                <w:szCs w:val="20"/>
              </w:rPr>
            </w:pPr>
            <w:r w:rsidRPr="005D5173">
              <w:rPr>
                <w:rFonts w:eastAsia="Calibri"/>
                <w:sz w:val="20"/>
                <w:szCs w:val="20"/>
              </w:rPr>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«Молчановский район»</w:t>
            </w:r>
          </w:p>
          <w:p w:rsidR="00074165" w:rsidRPr="005D5173" w:rsidRDefault="00074165" w:rsidP="00074165">
            <w:pPr>
              <w:rPr>
                <w:sz w:val="20"/>
                <w:szCs w:val="20"/>
              </w:rPr>
            </w:pPr>
          </w:p>
        </w:tc>
        <w:tc>
          <w:tcPr>
            <w:tcW w:w="1275" w:type="dxa"/>
            <w:shd w:val="clear" w:color="auto" w:fill="auto"/>
          </w:tcPr>
          <w:p w:rsidR="00074165" w:rsidRPr="005D5173" w:rsidRDefault="00074165" w:rsidP="00074165">
            <w:pPr>
              <w:rPr>
                <w:rFonts w:eastAsia="Calibri"/>
                <w:sz w:val="20"/>
                <w:szCs w:val="20"/>
              </w:rPr>
            </w:pPr>
            <w:r w:rsidRPr="005D5173">
              <w:rPr>
                <w:rFonts w:eastAsia="Calibri"/>
                <w:sz w:val="20"/>
                <w:szCs w:val="20"/>
              </w:rPr>
              <w:t>Проведение независимой оценки муниципального имущества</w:t>
            </w:r>
          </w:p>
        </w:tc>
        <w:tc>
          <w:tcPr>
            <w:tcW w:w="1921" w:type="dxa"/>
            <w:shd w:val="clear" w:color="auto" w:fill="auto"/>
          </w:tcPr>
          <w:p w:rsidR="00074165" w:rsidRPr="005D5173" w:rsidRDefault="00074165" w:rsidP="00074165">
            <w:pPr>
              <w:rPr>
                <w:rFonts w:eastAsia="Calibri"/>
                <w:sz w:val="20"/>
                <w:szCs w:val="20"/>
              </w:rPr>
            </w:pPr>
            <w:r w:rsidRPr="005D5173">
              <w:rPr>
                <w:sz w:val="20"/>
                <w:szCs w:val="20"/>
              </w:rPr>
              <w:t>Количество объектов, переданных в аренду, единиц</w:t>
            </w:r>
          </w:p>
        </w:tc>
        <w:tc>
          <w:tcPr>
            <w:tcW w:w="114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w:t>
            </w:r>
          </w:p>
        </w:tc>
        <w:tc>
          <w:tcPr>
            <w:tcW w:w="106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w:t>
            </w:r>
          </w:p>
        </w:tc>
        <w:tc>
          <w:tcPr>
            <w:tcW w:w="7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w:t>
            </w:r>
          </w:p>
        </w:tc>
        <w:tc>
          <w:tcPr>
            <w:tcW w:w="7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w:t>
            </w:r>
          </w:p>
        </w:tc>
        <w:tc>
          <w:tcPr>
            <w:tcW w:w="7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w:t>
            </w:r>
          </w:p>
        </w:tc>
        <w:tc>
          <w:tcPr>
            <w:tcW w:w="10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w:t>
            </w:r>
          </w:p>
        </w:tc>
        <w:tc>
          <w:tcPr>
            <w:tcW w:w="1417"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w:t>
            </w:r>
          </w:p>
        </w:tc>
        <w:tc>
          <w:tcPr>
            <w:tcW w:w="148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w:t>
            </w:r>
          </w:p>
        </w:tc>
      </w:tr>
      <w:tr w:rsidR="00074165" w:rsidRPr="005D5173" w:rsidTr="00074165">
        <w:trPr>
          <w:cantSplit/>
          <w:trHeight w:val="480"/>
        </w:trPr>
        <w:tc>
          <w:tcPr>
            <w:tcW w:w="56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1.3</w:t>
            </w:r>
          </w:p>
        </w:tc>
        <w:tc>
          <w:tcPr>
            <w:tcW w:w="2240" w:type="dxa"/>
            <w:shd w:val="clear" w:color="auto" w:fill="auto"/>
          </w:tcPr>
          <w:p w:rsidR="00074165" w:rsidRPr="005D5173" w:rsidRDefault="00074165" w:rsidP="00074165">
            <w:pPr>
              <w:widowControl w:val="0"/>
              <w:autoSpaceDE w:val="0"/>
              <w:autoSpaceDN w:val="0"/>
              <w:rPr>
                <w:rFonts w:eastAsia="Calibri"/>
                <w:sz w:val="20"/>
                <w:szCs w:val="20"/>
              </w:rPr>
            </w:pPr>
            <w:r w:rsidRPr="005D5173">
              <w:rPr>
                <w:sz w:val="20"/>
                <w:szCs w:val="20"/>
              </w:rPr>
              <w:t>«Организация содержания муниципального имущества»</w:t>
            </w:r>
          </w:p>
        </w:tc>
        <w:tc>
          <w:tcPr>
            <w:tcW w:w="1275" w:type="dxa"/>
            <w:shd w:val="clear" w:color="auto" w:fill="auto"/>
          </w:tcPr>
          <w:p w:rsidR="00074165" w:rsidRPr="005D5173" w:rsidRDefault="00074165" w:rsidP="00074165">
            <w:pPr>
              <w:rPr>
                <w:rFonts w:eastAsia="Calibri"/>
                <w:sz w:val="20"/>
                <w:szCs w:val="20"/>
              </w:rPr>
            </w:pPr>
          </w:p>
        </w:tc>
        <w:tc>
          <w:tcPr>
            <w:tcW w:w="1921" w:type="dxa"/>
            <w:shd w:val="clear" w:color="auto" w:fill="auto"/>
          </w:tcPr>
          <w:p w:rsidR="00074165" w:rsidRPr="005D5173" w:rsidRDefault="00074165" w:rsidP="00074165">
            <w:pPr>
              <w:rPr>
                <w:sz w:val="20"/>
                <w:szCs w:val="20"/>
              </w:rPr>
            </w:pPr>
            <w:r w:rsidRPr="005D5173">
              <w:rPr>
                <w:sz w:val="20"/>
                <w:szCs w:val="20"/>
              </w:rPr>
              <w:t>Количество заключенных договоров на коммунальные услуги, единиц</w:t>
            </w:r>
          </w:p>
        </w:tc>
        <w:tc>
          <w:tcPr>
            <w:tcW w:w="114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w:t>
            </w:r>
          </w:p>
        </w:tc>
        <w:tc>
          <w:tcPr>
            <w:tcW w:w="106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w:t>
            </w:r>
          </w:p>
        </w:tc>
        <w:tc>
          <w:tcPr>
            <w:tcW w:w="7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w:t>
            </w:r>
          </w:p>
        </w:tc>
        <w:tc>
          <w:tcPr>
            <w:tcW w:w="7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w:t>
            </w:r>
          </w:p>
        </w:tc>
        <w:tc>
          <w:tcPr>
            <w:tcW w:w="7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w:t>
            </w:r>
          </w:p>
        </w:tc>
        <w:tc>
          <w:tcPr>
            <w:tcW w:w="1091"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w:t>
            </w:r>
          </w:p>
        </w:tc>
        <w:tc>
          <w:tcPr>
            <w:tcW w:w="1417"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w:t>
            </w:r>
          </w:p>
        </w:tc>
        <w:tc>
          <w:tcPr>
            <w:tcW w:w="148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w:t>
            </w:r>
          </w:p>
        </w:tc>
      </w:tr>
    </w:tbl>
    <w:p w:rsidR="00074165" w:rsidRPr="005D5173" w:rsidRDefault="00074165" w:rsidP="00074165">
      <w:pPr>
        <w:rPr>
          <w:b/>
          <w:sz w:val="20"/>
          <w:szCs w:val="20"/>
          <w:lang w:val="en-US"/>
        </w:rPr>
      </w:pPr>
      <w:r w:rsidRPr="005D5173">
        <w:rPr>
          <w:b/>
          <w:sz w:val="20"/>
          <w:szCs w:val="20"/>
          <w:lang w:val="en-US"/>
        </w:rPr>
        <w:br w:type="page"/>
      </w:r>
    </w:p>
    <w:p w:rsidR="00074165" w:rsidRPr="005D5173" w:rsidRDefault="00074165" w:rsidP="00074165">
      <w:pPr>
        <w:spacing w:after="160" w:line="259" w:lineRule="auto"/>
        <w:jc w:val="center"/>
        <w:rPr>
          <w:rFonts w:eastAsia="Calibri"/>
          <w:b/>
          <w:sz w:val="20"/>
          <w:szCs w:val="20"/>
          <w:lang w:eastAsia="en-US"/>
        </w:rPr>
      </w:pPr>
      <w:r w:rsidRPr="005D5173">
        <w:rPr>
          <w:rFonts w:eastAsia="Calibri"/>
          <w:b/>
          <w:sz w:val="20"/>
          <w:szCs w:val="20"/>
          <w:lang w:eastAsia="en-US"/>
        </w:rPr>
        <w:lastRenderedPageBreak/>
        <w:t>Финансовое обеспечение комплекса процессных мероприятий</w:t>
      </w:r>
    </w:p>
    <w:p w:rsidR="00074165" w:rsidRPr="005D5173" w:rsidRDefault="00074165" w:rsidP="00074165">
      <w:pPr>
        <w:rPr>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074165" w:rsidRPr="005D5173" w:rsidTr="00074165">
        <w:trPr>
          <w:cantSplit/>
          <w:jc w:val="center"/>
        </w:trPr>
        <w:tc>
          <w:tcPr>
            <w:tcW w:w="455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мероприятия/источник финансового обеспечения</w:t>
            </w:r>
          </w:p>
        </w:tc>
        <w:tc>
          <w:tcPr>
            <w:tcW w:w="1559"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ГРБС</w:t>
            </w:r>
          </w:p>
        </w:tc>
        <w:tc>
          <w:tcPr>
            <w:tcW w:w="8203"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Объем финансового обеспечения (тыс. рублей)</w:t>
            </w:r>
          </w:p>
        </w:tc>
      </w:tr>
      <w:tr w:rsidR="00074165" w:rsidRPr="005D5173" w:rsidTr="00074165">
        <w:trPr>
          <w:cantSplit/>
          <w:jc w:val="center"/>
        </w:trPr>
        <w:tc>
          <w:tcPr>
            <w:tcW w:w="455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559"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Комплекс процессных мероприятий </w:t>
            </w:r>
          </w:p>
          <w:p w:rsidR="00074165" w:rsidRPr="005D5173" w:rsidRDefault="00074165" w:rsidP="00074165">
            <w:pPr>
              <w:rPr>
                <w:rFonts w:eastAsia="Calibri"/>
                <w:sz w:val="20"/>
                <w:szCs w:val="20"/>
                <w:lang w:eastAsia="en-US"/>
              </w:rPr>
            </w:pPr>
            <w:r w:rsidRPr="005D5173">
              <w:rPr>
                <w:rFonts w:eastAsia="Calibri"/>
                <w:sz w:val="20"/>
                <w:szCs w:val="20"/>
                <w:lang w:eastAsia="en-US"/>
              </w:rPr>
              <w:t xml:space="preserve">«Обеспечение полноты учета, сохранности использования муниципального имущества» </w:t>
            </w:r>
          </w:p>
        </w:tc>
        <w:tc>
          <w:tcPr>
            <w:tcW w:w="1559" w:type="dxa"/>
            <w:vMerge w:val="restart"/>
            <w:shd w:val="clear" w:color="auto" w:fill="auto"/>
            <w:vAlign w:val="center"/>
          </w:tcPr>
          <w:p w:rsidR="00074165" w:rsidRPr="005D5173" w:rsidRDefault="00074165" w:rsidP="00074165">
            <w:pPr>
              <w:jc w:val="center"/>
              <w:rPr>
                <w:rFonts w:eastAsia="Calibri"/>
                <w:b/>
                <w:sz w:val="20"/>
                <w:szCs w:val="20"/>
                <w:lang w:eastAsia="en-US"/>
              </w:rPr>
            </w:pPr>
            <w:r w:rsidRPr="005D5173">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3 310,8</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1 003,6</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1 003,6</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1 003,6</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1 003,6</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1 003,6</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p>
        </w:tc>
        <w:tc>
          <w:tcPr>
            <w:tcW w:w="1193" w:type="dxa"/>
            <w:shd w:val="clear" w:color="auto" w:fill="auto"/>
            <w:vAlign w:val="center"/>
          </w:tcPr>
          <w:p w:rsidR="00074165" w:rsidRPr="005D5173" w:rsidRDefault="00074165" w:rsidP="00074165">
            <w:pPr>
              <w:jc w:val="center"/>
              <w:rPr>
                <w:rFonts w:eastAsia="Calibri"/>
                <w:sz w:val="20"/>
                <w:szCs w:val="20"/>
                <w:lang w:eastAsia="en-US"/>
              </w:rPr>
            </w:pPr>
          </w:p>
        </w:tc>
        <w:tc>
          <w:tcPr>
            <w:tcW w:w="1096" w:type="dxa"/>
            <w:shd w:val="clear" w:color="auto" w:fill="auto"/>
            <w:vAlign w:val="center"/>
          </w:tcPr>
          <w:p w:rsidR="00074165" w:rsidRPr="005D5173" w:rsidRDefault="00074165" w:rsidP="00074165">
            <w:pPr>
              <w:jc w:val="center"/>
              <w:rPr>
                <w:rFonts w:eastAsia="Calibri"/>
                <w:sz w:val="20"/>
                <w:szCs w:val="20"/>
                <w:lang w:eastAsia="en-US"/>
              </w:rPr>
            </w:pPr>
          </w:p>
        </w:tc>
        <w:tc>
          <w:tcPr>
            <w:tcW w:w="1576" w:type="dxa"/>
            <w:shd w:val="clear" w:color="auto" w:fill="auto"/>
            <w:vAlign w:val="center"/>
          </w:tcPr>
          <w:p w:rsidR="00074165" w:rsidRPr="005D5173" w:rsidRDefault="00074165" w:rsidP="00074165">
            <w:pPr>
              <w:jc w:val="center"/>
              <w:rPr>
                <w:rFonts w:eastAsia="Calibri"/>
                <w:sz w:val="20"/>
                <w:szCs w:val="20"/>
                <w:lang w:eastAsia="en-US"/>
              </w:rPr>
            </w:pPr>
          </w:p>
        </w:tc>
        <w:tc>
          <w:tcPr>
            <w:tcW w:w="1490" w:type="dxa"/>
            <w:shd w:val="clear" w:color="auto" w:fill="auto"/>
            <w:vAlign w:val="center"/>
          </w:tcPr>
          <w:p w:rsidR="00074165" w:rsidRPr="005D5173" w:rsidRDefault="00074165" w:rsidP="00074165">
            <w:pPr>
              <w:jc w:val="center"/>
              <w:rPr>
                <w:rFonts w:eastAsia="Calibri"/>
                <w:sz w:val="20"/>
                <w:szCs w:val="20"/>
                <w:lang w:eastAsia="en-US"/>
              </w:rPr>
            </w:pPr>
          </w:p>
        </w:tc>
        <w:tc>
          <w:tcPr>
            <w:tcW w:w="1572" w:type="dxa"/>
            <w:shd w:val="clear" w:color="auto" w:fill="auto"/>
            <w:vAlign w:val="center"/>
          </w:tcPr>
          <w:p w:rsidR="00074165" w:rsidRPr="005D5173" w:rsidRDefault="00074165" w:rsidP="00074165">
            <w:pPr>
              <w:jc w:val="center"/>
              <w:rPr>
                <w:rFonts w:eastAsia="Calibri"/>
                <w:sz w:val="20"/>
                <w:szCs w:val="20"/>
                <w:lang w:eastAsia="en-US"/>
              </w:rPr>
            </w:pP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Мероприятие. Проведение ремонтных работ на объектах муниципальной собственности МО «</w:t>
            </w:r>
            <w:r w:rsidRPr="005D5173">
              <w:rPr>
                <w:rFonts w:eastAsia="Calibri"/>
                <w:color w:val="000000"/>
                <w:sz w:val="20"/>
                <w:szCs w:val="20"/>
                <w:lang w:eastAsia="en-US"/>
              </w:rPr>
              <w:t>Молчановский район</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976,9</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500,0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500,0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500,0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500,0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500,0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федеральный бюджет (по согласованию) (прогноз), в т.ч.</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val="restart"/>
            <w:tcBorders>
              <w:top w:val="nil"/>
            </w:tcBorders>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областной бюджет по согласованию (прогноз)</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местный бюджет</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976,9</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500,0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бюджеты сельских поселений (по согласованию) (прогноз)</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внебюджетные источники (по согласованию) (прогноз)</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tcPr>
          <w:p w:rsidR="00074165" w:rsidRPr="005D5173" w:rsidRDefault="00074165" w:rsidP="00074165">
            <w:pPr>
              <w:widowControl w:val="0"/>
              <w:autoSpaceDE w:val="0"/>
              <w:autoSpaceDN w:val="0"/>
              <w:rPr>
                <w:sz w:val="20"/>
                <w:szCs w:val="20"/>
              </w:rPr>
            </w:pPr>
            <w:r w:rsidRPr="005D5173">
              <w:rPr>
                <w:rFonts w:eastAsia="Calibri"/>
                <w:sz w:val="20"/>
                <w:szCs w:val="20"/>
              </w:rPr>
              <w:lastRenderedPageBreak/>
              <w:t>Мероприятие «Проведение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«Молчановский район»</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57,2</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федеральный бюджет (по согласованию) (прогноз), в т.ч.</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tcBorders>
              <w:bottom w:val="single" w:sz="4" w:space="0" w:color="auto"/>
            </w:tcBorders>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областной бюджет по согласованию (прогноз)</w:t>
            </w:r>
          </w:p>
        </w:tc>
        <w:tc>
          <w:tcPr>
            <w:tcW w:w="1559" w:type="dxa"/>
            <w:vMerge/>
            <w:tcBorders>
              <w:top w:val="nil"/>
            </w:tcBorders>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bl>
    <w:p w:rsidR="00074165" w:rsidRPr="005D5173" w:rsidRDefault="00074165" w:rsidP="0007416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местный бюджет</w:t>
            </w:r>
          </w:p>
        </w:tc>
        <w:tc>
          <w:tcPr>
            <w:tcW w:w="1559" w:type="dxa"/>
            <w:vMerge w:val="restart"/>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57,2</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бюджеты сельских поселений (по согласованию) (прогноз)</w:t>
            </w:r>
          </w:p>
        </w:tc>
        <w:tc>
          <w:tcPr>
            <w:tcW w:w="1559" w:type="dxa"/>
            <w:vMerge/>
            <w:shd w:val="clear" w:color="auto" w:fill="auto"/>
            <w:vAlign w:val="center"/>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внебюджетные источники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tcPr>
          <w:p w:rsidR="00074165" w:rsidRPr="005D5173" w:rsidRDefault="00074165" w:rsidP="00074165">
            <w:pPr>
              <w:rPr>
                <w:sz w:val="20"/>
                <w:szCs w:val="20"/>
              </w:rPr>
            </w:pPr>
            <w:r w:rsidRPr="005D5173">
              <w:rPr>
                <w:sz w:val="20"/>
                <w:szCs w:val="20"/>
              </w:rPr>
              <w:t>Мероприятие. «Организация содержания муниципального имущества»</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2 159,7</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федеральный бюджет (по согласованию) (прогноз), в т.ч.</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областной бюджет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местный бюджет</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2 159,7</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453,6</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бюджеты сельских поселений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внебюджетные источники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sz w:val="20"/>
                <w:szCs w:val="20"/>
                <w:lang w:eastAsia="en-US"/>
              </w:rPr>
              <w:t>Мероприятие «Проведение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«Молчановский район»</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117,0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r>
    </w:tbl>
    <w:p w:rsidR="00074165" w:rsidRPr="005D5173" w:rsidRDefault="00074165" w:rsidP="0007416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lastRenderedPageBreak/>
              <w:t>федеральный бюджет (по согласованию) (прогноз), в т.ч.</w:t>
            </w:r>
          </w:p>
        </w:tc>
        <w:tc>
          <w:tcPr>
            <w:tcW w:w="1559" w:type="dxa"/>
            <w:vMerge w:val="restart"/>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vAlign w:val="center"/>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областной бюджет по согласованию (прогноз)</w:t>
            </w:r>
          </w:p>
        </w:tc>
        <w:tc>
          <w:tcPr>
            <w:tcW w:w="1559" w:type="dxa"/>
            <w:vMerge/>
            <w:shd w:val="clear" w:color="auto" w:fill="auto"/>
            <w:vAlign w:val="center"/>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местный бюджет</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117,0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25,0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бюджеты сельских поселений (по согласованию) (прогноз)</w:t>
            </w:r>
          </w:p>
        </w:tc>
        <w:tc>
          <w:tcPr>
            <w:tcW w:w="1559" w:type="dxa"/>
            <w:vMerge/>
            <w:shd w:val="clear" w:color="auto" w:fill="auto"/>
            <w:vAlign w:val="center"/>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внебюджетные источники (по согласованию) (прогноз)</w:t>
            </w:r>
          </w:p>
        </w:tc>
        <w:tc>
          <w:tcPr>
            <w:tcW w:w="1559" w:type="dxa"/>
            <w:vMerge/>
            <w:shd w:val="clear" w:color="auto" w:fill="auto"/>
            <w:vAlign w:val="center"/>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p>
        </w:tc>
        <w:tc>
          <w:tcPr>
            <w:tcW w:w="1193" w:type="dxa"/>
            <w:shd w:val="clear" w:color="auto" w:fill="auto"/>
            <w:vAlign w:val="center"/>
          </w:tcPr>
          <w:p w:rsidR="00074165" w:rsidRPr="005D5173" w:rsidRDefault="00074165" w:rsidP="00074165">
            <w:pPr>
              <w:jc w:val="center"/>
              <w:rPr>
                <w:rFonts w:eastAsia="Calibri"/>
                <w:sz w:val="20"/>
                <w:szCs w:val="20"/>
              </w:rPr>
            </w:pPr>
          </w:p>
        </w:tc>
        <w:tc>
          <w:tcPr>
            <w:tcW w:w="1096" w:type="dxa"/>
            <w:shd w:val="clear" w:color="auto" w:fill="auto"/>
            <w:vAlign w:val="center"/>
          </w:tcPr>
          <w:p w:rsidR="00074165" w:rsidRPr="005D5173" w:rsidRDefault="00074165" w:rsidP="00074165">
            <w:pPr>
              <w:jc w:val="center"/>
              <w:rPr>
                <w:rFonts w:eastAsia="Calibri"/>
                <w:sz w:val="20"/>
                <w:szCs w:val="20"/>
              </w:rPr>
            </w:pPr>
          </w:p>
        </w:tc>
        <w:tc>
          <w:tcPr>
            <w:tcW w:w="1576" w:type="dxa"/>
            <w:shd w:val="clear" w:color="auto" w:fill="auto"/>
            <w:vAlign w:val="center"/>
          </w:tcPr>
          <w:p w:rsidR="00074165" w:rsidRPr="005D5173" w:rsidRDefault="00074165" w:rsidP="00074165">
            <w:pPr>
              <w:jc w:val="center"/>
              <w:rPr>
                <w:rFonts w:eastAsia="Calibri"/>
                <w:sz w:val="20"/>
                <w:szCs w:val="20"/>
              </w:rPr>
            </w:pPr>
          </w:p>
        </w:tc>
        <w:tc>
          <w:tcPr>
            <w:tcW w:w="1490" w:type="dxa"/>
            <w:shd w:val="clear" w:color="auto" w:fill="auto"/>
            <w:vAlign w:val="center"/>
          </w:tcPr>
          <w:p w:rsidR="00074165" w:rsidRPr="005D5173" w:rsidRDefault="00074165" w:rsidP="00074165">
            <w:pPr>
              <w:jc w:val="center"/>
              <w:rPr>
                <w:rFonts w:eastAsia="Calibri"/>
                <w:sz w:val="20"/>
                <w:szCs w:val="20"/>
              </w:rPr>
            </w:pPr>
          </w:p>
        </w:tc>
        <w:tc>
          <w:tcPr>
            <w:tcW w:w="1572" w:type="dxa"/>
            <w:shd w:val="clear" w:color="auto" w:fill="auto"/>
            <w:vAlign w:val="center"/>
          </w:tcPr>
          <w:p w:rsidR="00074165" w:rsidRPr="005D5173" w:rsidRDefault="00074165" w:rsidP="00074165">
            <w:pPr>
              <w:jc w:val="center"/>
              <w:rPr>
                <w:rFonts w:eastAsia="Calibri"/>
                <w:sz w:val="20"/>
                <w:szCs w:val="20"/>
              </w:rPr>
            </w:pPr>
          </w:p>
        </w:tc>
      </w:tr>
    </w:tbl>
    <w:p w:rsidR="00074165" w:rsidRPr="005D5173" w:rsidRDefault="00074165" w:rsidP="00074165">
      <w:pPr>
        <w:spacing w:line="259" w:lineRule="auto"/>
        <w:jc w:val="center"/>
        <w:rPr>
          <w:rFonts w:eastAsia="Calibri"/>
          <w:b/>
          <w:sz w:val="20"/>
          <w:szCs w:val="20"/>
          <w:lang w:eastAsia="en-US"/>
        </w:rPr>
      </w:pPr>
    </w:p>
    <w:p w:rsidR="00074165" w:rsidRPr="005D5173" w:rsidRDefault="00074165" w:rsidP="00074165">
      <w:pPr>
        <w:spacing w:line="259" w:lineRule="auto"/>
        <w:jc w:val="center"/>
        <w:rPr>
          <w:rFonts w:eastAsia="Calibri"/>
          <w:b/>
          <w:sz w:val="20"/>
          <w:szCs w:val="20"/>
          <w:lang w:eastAsia="en-US"/>
        </w:rPr>
      </w:pP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ПАСПОРТ</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Ведомственного проекта</w:t>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t>«Создание условий для вовлечения в оборот земель сельскохозяйственного назначения»</w:t>
      </w:r>
    </w:p>
    <w:p w:rsidR="00074165" w:rsidRPr="005D5173" w:rsidRDefault="00074165" w:rsidP="0007416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074165" w:rsidRPr="005D5173" w:rsidTr="00074165">
        <w:tc>
          <w:tcPr>
            <w:tcW w:w="7280" w:type="dxa"/>
            <w:shd w:val="clear" w:color="auto" w:fill="auto"/>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выполнение ведомственного проекта</w:t>
            </w:r>
          </w:p>
        </w:tc>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color w:val="000000"/>
                <w:sz w:val="20"/>
                <w:szCs w:val="20"/>
              </w:rPr>
              <w:t>МКУ «Отдел по управлению муниципальным имуществом Администрации Молчановского района Томской области»</w:t>
            </w:r>
          </w:p>
        </w:tc>
      </w:tr>
      <w:tr w:rsidR="00074165" w:rsidRPr="005D5173" w:rsidTr="00074165">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Связь с муниципальной программой</w:t>
            </w:r>
          </w:p>
        </w:tc>
        <w:tc>
          <w:tcPr>
            <w:tcW w:w="728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rPr>
              <w:t>Муниципальная программа «Муниципальное управление Молчановского района на 2022 – 2029 годы»</w:t>
            </w:r>
          </w:p>
        </w:tc>
      </w:tr>
      <w:tr w:rsidR="00074165" w:rsidRPr="005D5173" w:rsidTr="00074165">
        <w:tc>
          <w:tcPr>
            <w:tcW w:w="728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Подпрограмм (направление) муниципальной программы</w:t>
            </w:r>
          </w:p>
        </w:tc>
        <w:tc>
          <w:tcPr>
            <w:tcW w:w="7280" w:type="dxa"/>
            <w:shd w:val="clear" w:color="auto" w:fill="auto"/>
          </w:tcPr>
          <w:p w:rsidR="00074165" w:rsidRPr="005D5173" w:rsidRDefault="00074165" w:rsidP="00074165">
            <w:pPr>
              <w:autoSpaceDE w:val="0"/>
              <w:autoSpaceDN w:val="0"/>
              <w:adjustRightInd w:val="0"/>
              <w:ind w:left="360"/>
              <w:jc w:val="center"/>
              <w:outlineLvl w:val="0"/>
              <w:rPr>
                <w:rFonts w:eastAsia="Calibri"/>
                <w:sz w:val="20"/>
                <w:szCs w:val="20"/>
              </w:rPr>
            </w:pPr>
            <w:r w:rsidRPr="005D5173">
              <w:rPr>
                <w:rFonts w:eastAsia="Calibri"/>
                <w:sz w:val="20"/>
                <w:szCs w:val="20"/>
              </w:rPr>
              <w:t xml:space="preserve">Подпрограмма (направление) 5 </w:t>
            </w:r>
          </w:p>
          <w:p w:rsidR="00074165" w:rsidRPr="005D5173" w:rsidRDefault="00074165" w:rsidP="00074165">
            <w:pPr>
              <w:jc w:val="center"/>
              <w:rPr>
                <w:rFonts w:eastAsia="Calibri"/>
                <w:sz w:val="20"/>
                <w:szCs w:val="20"/>
                <w:lang w:eastAsia="en-US"/>
              </w:rPr>
            </w:pPr>
            <w:r w:rsidRPr="005D5173">
              <w:rPr>
                <w:rFonts w:eastAsia="Calibri"/>
                <w:sz w:val="20"/>
                <w:szCs w:val="20"/>
              </w:rPr>
              <w:t>«Эффективное управление муниципальными ресурсами МО «Молчановский район»</w:t>
            </w:r>
          </w:p>
        </w:tc>
      </w:tr>
    </w:tbl>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br w:type="page"/>
      </w:r>
    </w:p>
    <w:p w:rsidR="00074165" w:rsidRPr="005D5173" w:rsidRDefault="00074165" w:rsidP="00074165">
      <w:pPr>
        <w:spacing w:line="259" w:lineRule="auto"/>
        <w:jc w:val="center"/>
        <w:rPr>
          <w:rFonts w:eastAsia="Calibri"/>
          <w:b/>
          <w:sz w:val="20"/>
          <w:szCs w:val="20"/>
          <w:lang w:eastAsia="en-US"/>
        </w:rPr>
      </w:pPr>
      <w:r w:rsidRPr="005D5173">
        <w:rPr>
          <w:rFonts w:eastAsia="Calibri"/>
          <w:b/>
          <w:sz w:val="20"/>
          <w:szCs w:val="20"/>
          <w:lang w:eastAsia="en-US"/>
        </w:rPr>
        <w:lastRenderedPageBreak/>
        <w:t>Показатели ведомственного проекта</w:t>
      </w:r>
    </w:p>
    <w:p w:rsidR="00074165" w:rsidRPr="005D5173" w:rsidRDefault="00074165" w:rsidP="00074165">
      <w:pPr>
        <w:spacing w:line="259" w:lineRule="auto"/>
        <w:jc w:val="center"/>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813"/>
        <w:gridCol w:w="1935"/>
        <w:gridCol w:w="1421"/>
        <w:gridCol w:w="1366"/>
        <w:gridCol w:w="1091"/>
        <w:gridCol w:w="1091"/>
        <w:gridCol w:w="1091"/>
        <w:gridCol w:w="1490"/>
        <w:gridCol w:w="1277"/>
        <w:gridCol w:w="1277"/>
      </w:tblGrid>
      <w:tr w:rsidR="00074165" w:rsidRPr="005D5173" w:rsidTr="00074165">
        <w:trPr>
          <w:trHeight w:val="270"/>
        </w:trPr>
        <w:tc>
          <w:tcPr>
            <w:tcW w:w="116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 xml:space="preserve">№ </w:t>
            </w:r>
            <w:proofErr w:type="gramStart"/>
            <w:r w:rsidRPr="005D5173">
              <w:rPr>
                <w:rFonts w:eastAsia="Calibri"/>
                <w:sz w:val="20"/>
                <w:szCs w:val="20"/>
                <w:lang w:eastAsia="en-US"/>
              </w:rPr>
              <w:t>п</w:t>
            </w:r>
            <w:proofErr w:type="gramEnd"/>
            <w:r w:rsidRPr="005D5173">
              <w:rPr>
                <w:rFonts w:eastAsia="Calibri"/>
                <w:sz w:val="20"/>
                <w:szCs w:val="20"/>
                <w:lang w:eastAsia="en-US"/>
              </w:rPr>
              <w:t>/п</w:t>
            </w:r>
          </w:p>
        </w:tc>
        <w:tc>
          <w:tcPr>
            <w:tcW w:w="1813"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показателя</w:t>
            </w:r>
          </w:p>
        </w:tc>
        <w:tc>
          <w:tcPr>
            <w:tcW w:w="1935" w:type="dxa"/>
            <w:vMerge w:val="restart"/>
            <w:shd w:val="clear" w:color="auto" w:fill="auto"/>
            <w:vAlign w:val="center"/>
          </w:tcPr>
          <w:p w:rsidR="00074165" w:rsidRPr="005D5173" w:rsidRDefault="00074165" w:rsidP="00074165">
            <w:pPr>
              <w:jc w:val="center"/>
              <w:rPr>
                <w:rFonts w:eastAsia="Calibri"/>
                <w:sz w:val="20"/>
                <w:szCs w:val="20"/>
                <w:lang w:eastAsia="en-US"/>
              </w:rPr>
            </w:pPr>
            <w:proofErr w:type="gramStart"/>
            <w:r w:rsidRPr="005D5173">
              <w:rPr>
                <w:rFonts w:eastAsia="Calibri"/>
                <w:sz w:val="20"/>
                <w:szCs w:val="20"/>
                <w:lang w:eastAsia="en-US"/>
              </w:rPr>
              <w:t>Ответственный</w:t>
            </w:r>
            <w:proofErr w:type="gramEnd"/>
            <w:r w:rsidRPr="005D5173">
              <w:rPr>
                <w:rFonts w:eastAsia="Calibri"/>
                <w:sz w:val="20"/>
                <w:szCs w:val="20"/>
                <w:lang w:eastAsia="en-US"/>
              </w:rPr>
              <w:t xml:space="preserve"> за достижение</w:t>
            </w:r>
          </w:p>
        </w:tc>
        <w:tc>
          <w:tcPr>
            <w:tcW w:w="1421"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Единица измерения (по ОКЕИ)</w:t>
            </w:r>
          </w:p>
        </w:tc>
        <w:tc>
          <w:tcPr>
            <w:tcW w:w="1366"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Базовое значение</w:t>
            </w:r>
          </w:p>
        </w:tc>
        <w:tc>
          <w:tcPr>
            <w:tcW w:w="6865"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Планируемое значение показателя (показателя задачи)</w:t>
            </w:r>
          </w:p>
        </w:tc>
      </w:tr>
      <w:tr w:rsidR="00074165" w:rsidRPr="005D5173" w:rsidTr="00074165">
        <w:trPr>
          <w:trHeight w:val="555"/>
        </w:trPr>
        <w:tc>
          <w:tcPr>
            <w:tcW w:w="116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813"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935"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421"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366"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0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0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c>
          <w:tcPr>
            <w:tcW w:w="1160" w:type="dxa"/>
            <w:shd w:val="clear" w:color="auto" w:fill="auto"/>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w:t>
            </w:r>
          </w:p>
        </w:tc>
        <w:tc>
          <w:tcPr>
            <w:tcW w:w="1813" w:type="dxa"/>
            <w:shd w:val="clear" w:color="auto" w:fill="auto"/>
          </w:tcPr>
          <w:p w:rsidR="00074165" w:rsidRPr="005D5173" w:rsidRDefault="00074165" w:rsidP="00074165">
            <w:pPr>
              <w:autoSpaceDE w:val="0"/>
              <w:autoSpaceDN w:val="0"/>
              <w:adjustRightInd w:val="0"/>
              <w:rPr>
                <w:rFonts w:eastAsia="Calibri"/>
                <w:sz w:val="20"/>
                <w:szCs w:val="20"/>
                <w:lang w:eastAsia="en-US"/>
              </w:rPr>
            </w:pPr>
            <w:r w:rsidRPr="005D5173">
              <w:rPr>
                <w:rFonts w:eastAsia="Calibri"/>
                <w:sz w:val="20"/>
                <w:szCs w:val="20"/>
                <w:lang w:eastAsia="en-US"/>
              </w:rPr>
              <w:t xml:space="preserve">Площадь оформленных земельных участков, тыс. га </w:t>
            </w:r>
          </w:p>
        </w:tc>
        <w:tc>
          <w:tcPr>
            <w:tcW w:w="1935" w:type="dxa"/>
            <w:shd w:val="clear" w:color="auto" w:fill="auto"/>
          </w:tcPr>
          <w:p w:rsidR="00074165" w:rsidRPr="005D5173" w:rsidRDefault="00074165" w:rsidP="00074165">
            <w:pPr>
              <w:jc w:val="center"/>
              <w:rPr>
                <w:rFonts w:eastAsia="Calibri"/>
                <w:sz w:val="20"/>
                <w:szCs w:val="20"/>
                <w:lang w:eastAsia="en-US"/>
              </w:rPr>
            </w:pPr>
            <w:r w:rsidRPr="005D5173">
              <w:rPr>
                <w:rFonts w:eastAsia="Calibri"/>
                <w:color w:val="000000"/>
                <w:sz w:val="20"/>
                <w:szCs w:val="20"/>
              </w:rPr>
              <w:t>МКУ «Отдел по управлению муниципальным имуществом Администрации Молчановского района Томской области»</w:t>
            </w:r>
          </w:p>
        </w:tc>
        <w:tc>
          <w:tcPr>
            <w:tcW w:w="142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059</w:t>
            </w:r>
          </w:p>
        </w:tc>
        <w:tc>
          <w:tcPr>
            <w:tcW w:w="1366" w:type="dxa"/>
            <w:shd w:val="clear" w:color="auto" w:fill="auto"/>
            <w:vAlign w:val="center"/>
          </w:tcPr>
          <w:p w:rsidR="00074165" w:rsidRPr="005D5173" w:rsidRDefault="00074165" w:rsidP="00074165">
            <w:pPr>
              <w:jc w:val="center"/>
              <w:rPr>
                <w:rFonts w:eastAsia="Calibri"/>
                <w:sz w:val="20"/>
                <w:szCs w:val="20"/>
                <w:lang w:eastAsia="en-US"/>
              </w:rPr>
            </w:pP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w:t>
            </w:r>
          </w:p>
        </w:tc>
        <w:tc>
          <w:tcPr>
            <w:tcW w:w="109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w:t>
            </w:r>
          </w:p>
        </w:tc>
        <w:tc>
          <w:tcPr>
            <w:tcW w:w="10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w:t>
            </w:r>
          </w:p>
        </w:tc>
        <w:tc>
          <w:tcPr>
            <w:tcW w:w="1051"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Х</w:t>
            </w:r>
          </w:p>
        </w:tc>
      </w:tr>
    </w:tbl>
    <w:p w:rsidR="00074165" w:rsidRPr="005D5173" w:rsidRDefault="00074165" w:rsidP="00074165">
      <w:pPr>
        <w:spacing w:line="259" w:lineRule="auto"/>
        <w:jc w:val="center"/>
        <w:rPr>
          <w:rFonts w:eastAsia="Calibri"/>
          <w:b/>
          <w:sz w:val="20"/>
          <w:szCs w:val="20"/>
          <w:lang w:eastAsia="en-US"/>
        </w:rPr>
      </w:pPr>
    </w:p>
    <w:p w:rsidR="00074165" w:rsidRPr="005D5173" w:rsidRDefault="00074165" w:rsidP="00074165">
      <w:pPr>
        <w:spacing w:after="160" w:line="259" w:lineRule="auto"/>
        <w:jc w:val="center"/>
        <w:rPr>
          <w:rFonts w:eastAsia="Calibri"/>
          <w:b/>
          <w:sz w:val="20"/>
          <w:szCs w:val="20"/>
          <w:lang w:eastAsia="en-US"/>
        </w:rPr>
      </w:pPr>
      <w:r w:rsidRPr="005D5173">
        <w:rPr>
          <w:rFonts w:eastAsia="Calibri"/>
          <w:b/>
          <w:sz w:val="20"/>
          <w:szCs w:val="20"/>
          <w:lang w:eastAsia="en-US"/>
        </w:rPr>
        <w:t>Финансовое обеспечение комплекса процессных мероприятий</w:t>
      </w:r>
    </w:p>
    <w:p w:rsidR="00074165" w:rsidRPr="005D5173" w:rsidRDefault="00074165" w:rsidP="00074165">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0"/>
        <w:gridCol w:w="1559"/>
        <w:gridCol w:w="1276"/>
        <w:gridCol w:w="1193"/>
        <w:gridCol w:w="1096"/>
        <w:gridCol w:w="1576"/>
        <w:gridCol w:w="1490"/>
        <w:gridCol w:w="1572"/>
      </w:tblGrid>
      <w:tr w:rsidR="00074165" w:rsidRPr="005D5173" w:rsidTr="00074165">
        <w:trPr>
          <w:cantSplit/>
          <w:jc w:val="center"/>
        </w:trPr>
        <w:tc>
          <w:tcPr>
            <w:tcW w:w="4550"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Наименование мероприятия/источник финансового обеспечения</w:t>
            </w:r>
          </w:p>
        </w:tc>
        <w:tc>
          <w:tcPr>
            <w:tcW w:w="1559" w:type="dxa"/>
            <w:vMerge w:val="restart"/>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ГРБС</w:t>
            </w:r>
          </w:p>
        </w:tc>
        <w:tc>
          <w:tcPr>
            <w:tcW w:w="8203" w:type="dxa"/>
            <w:gridSpan w:val="6"/>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Объем финансового обеспечения (тыс. рублей)</w:t>
            </w:r>
          </w:p>
        </w:tc>
      </w:tr>
      <w:tr w:rsidR="00074165" w:rsidRPr="005D5173" w:rsidTr="00074165">
        <w:trPr>
          <w:cantSplit/>
          <w:jc w:val="center"/>
        </w:trPr>
        <w:tc>
          <w:tcPr>
            <w:tcW w:w="4550"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559" w:type="dxa"/>
            <w:vMerge/>
            <w:shd w:val="clear" w:color="auto" w:fill="auto"/>
            <w:vAlign w:val="center"/>
          </w:tcPr>
          <w:p w:rsidR="00074165" w:rsidRPr="005D5173" w:rsidRDefault="00074165" w:rsidP="00074165">
            <w:pPr>
              <w:jc w:val="center"/>
              <w:rPr>
                <w:rFonts w:eastAsia="Calibri"/>
                <w:sz w:val="20"/>
                <w:szCs w:val="20"/>
                <w:lang w:eastAsia="en-US"/>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2024 год</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2025 год</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2026 год</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2027 год</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2028 год</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Прогнозный период 2029 год</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Ведомственный проект «Создание условий для вовлечения в оборот земель сельскохозяйственного назначения»</w:t>
            </w:r>
          </w:p>
        </w:tc>
        <w:tc>
          <w:tcPr>
            <w:tcW w:w="1559" w:type="dxa"/>
            <w:vMerge w:val="restart"/>
            <w:shd w:val="clear" w:color="auto" w:fill="auto"/>
            <w:vAlign w:val="center"/>
          </w:tcPr>
          <w:p w:rsidR="00074165" w:rsidRPr="005D5173" w:rsidRDefault="00074165" w:rsidP="00074165">
            <w:pPr>
              <w:jc w:val="center"/>
              <w:rPr>
                <w:rFonts w:eastAsia="Calibri"/>
                <w:b/>
                <w:sz w:val="20"/>
                <w:szCs w:val="20"/>
                <w:lang w:eastAsia="en-US"/>
              </w:rPr>
            </w:pPr>
            <w:r w:rsidRPr="005D5173">
              <w:rPr>
                <w:rFonts w:eastAsia="Calibri"/>
                <w:sz w:val="20"/>
                <w:szCs w:val="20"/>
                <w:lang w:eastAsia="en-US"/>
              </w:rPr>
              <w:t>МКУ «Отдел по управлению муниципальным имуществом Администрации Молчановского района Томской области»</w:t>
            </w: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1 546,4</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1 546,4</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федеральный бюджет (по согласованию) (прогноз), в т.ч.</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p>
        </w:tc>
        <w:tc>
          <w:tcPr>
            <w:tcW w:w="1193" w:type="dxa"/>
            <w:shd w:val="clear" w:color="auto" w:fill="auto"/>
            <w:vAlign w:val="center"/>
          </w:tcPr>
          <w:p w:rsidR="00074165" w:rsidRPr="005D5173" w:rsidRDefault="00074165" w:rsidP="00074165">
            <w:pPr>
              <w:jc w:val="center"/>
              <w:rPr>
                <w:rFonts w:eastAsia="Calibri"/>
                <w:sz w:val="20"/>
                <w:szCs w:val="20"/>
                <w:lang w:eastAsia="en-US"/>
              </w:rPr>
            </w:pPr>
          </w:p>
        </w:tc>
        <w:tc>
          <w:tcPr>
            <w:tcW w:w="1096" w:type="dxa"/>
            <w:shd w:val="clear" w:color="auto" w:fill="auto"/>
            <w:vAlign w:val="center"/>
          </w:tcPr>
          <w:p w:rsidR="00074165" w:rsidRPr="005D5173" w:rsidRDefault="00074165" w:rsidP="00074165">
            <w:pPr>
              <w:jc w:val="center"/>
              <w:rPr>
                <w:rFonts w:eastAsia="Calibri"/>
                <w:sz w:val="20"/>
                <w:szCs w:val="20"/>
                <w:lang w:eastAsia="en-US"/>
              </w:rPr>
            </w:pPr>
          </w:p>
        </w:tc>
        <w:tc>
          <w:tcPr>
            <w:tcW w:w="1576" w:type="dxa"/>
            <w:shd w:val="clear" w:color="auto" w:fill="auto"/>
            <w:vAlign w:val="center"/>
          </w:tcPr>
          <w:p w:rsidR="00074165" w:rsidRPr="005D5173" w:rsidRDefault="00074165" w:rsidP="00074165">
            <w:pPr>
              <w:jc w:val="center"/>
              <w:rPr>
                <w:rFonts w:eastAsia="Calibri"/>
                <w:sz w:val="20"/>
                <w:szCs w:val="20"/>
                <w:lang w:eastAsia="en-US"/>
              </w:rPr>
            </w:pPr>
          </w:p>
        </w:tc>
        <w:tc>
          <w:tcPr>
            <w:tcW w:w="1490" w:type="dxa"/>
            <w:shd w:val="clear" w:color="auto" w:fill="auto"/>
            <w:vAlign w:val="center"/>
          </w:tcPr>
          <w:p w:rsidR="00074165" w:rsidRPr="005D5173" w:rsidRDefault="00074165" w:rsidP="00074165">
            <w:pPr>
              <w:jc w:val="center"/>
              <w:rPr>
                <w:rFonts w:eastAsia="Calibri"/>
                <w:sz w:val="20"/>
                <w:szCs w:val="20"/>
                <w:lang w:eastAsia="en-US"/>
              </w:rPr>
            </w:pPr>
          </w:p>
        </w:tc>
        <w:tc>
          <w:tcPr>
            <w:tcW w:w="1572" w:type="dxa"/>
            <w:shd w:val="clear" w:color="auto" w:fill="auto"/>
            <w:vAlign w:val="center"/>
          </w:tcPr>
          <w:p w:rsidR="00074165" w:rsidRPr="005D5173" w:rsidRDefault="00074165" w:rsidP="00074165">
            <w:pPr>
              <w:jc w:val="center"/>
              <w:rPr>
                <w:rFonts w:eastAsia="Calibri"/>
                <w:sz w:val="20"/>
                <w:szCs w:val="20"/>
                <w:lang w:eastAsia="en-US"/>
              </w:rPr>
            </w:pP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lastRenderedPageBreak/>
              <w:t>Мероприятие «Подготовка проектов межевания земельных участков и на проведение кадастровых работ»</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193"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1 546,4</w:t>
            </w:r>
          </w:p>
        </w:tc>
        <w:tc>
          <w:tcPr>
            <w:tcW w:w="109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1 546,4</w:t>
            </w:r>
          </w:p>
        </w:tc>
        <w:tc>
          <w:tcPr>
            <w:tcW w:w="1576"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490"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c>
          <w:tcPr>
            <w:tcW w:w="1572" w:type="dxa"/>
            <w:shd w:val="clear" w:color="auto" w:fill="auto"/>
            <w:vAlign w:val="center"/>
          </w:tcPr>
          <w:p w:rsidR="00074165" w:rsidRPr="005D5173" w:rsidRDefault="00074165" w:rsidP="00074165">
            <w:pPr>
              <w:jc w:val="center"/>
              <w:rPr>
                <w:rFonts w:eastAsia="Calibri"/>
                <w:sz w:val="20"/>
                <w:szCs w:val="20"/>
                <w:lang w:eastAsia="en-US"/>
              </w:rPr>
            </w:pPr>
            <w:r w:rsidRPr="005D5173">
              <w:rPr>
                <w:rFonts w:eastAsia="Calibri"/>
                <w:sz w:val="20"/>
                <w:szCs w:val="20"/>
                <w:lang w:eastAsia="en-US"/>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rPr>
            </w:pPr>
            <w:r w:rsidRPr="005D5173">
              <w:rPr>
                <w:rFonts w:eastAsia="Calibri"/>
                <w:sz w:val="20"/>
                <w:szCs w:val="20"/>
              </w:rPr>
              <w:t>федеральный бюджет (по согласованию) (прогноз), в т.ч.</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1 380,0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1 365,0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областной бюджет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120,0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135,0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местный бюджет</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46,4</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46,4</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бюджеты сельских поселений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r w:rsidR="00074165" w:rsidRPr="005D5173" w:rsidTr="00074165">
        <w:trPr>
          <w:cantSplit/>
          <w:jc w:val="center"/>
        </w:trPr>
        <w:tc>
          <w:tcPr>
            <w:tcW w:w="4550" w:type="dxa"/>
            <w:shd w:val="clear" w:color="auto" w:fill="auto"/>
            <w:vAlign w:val="center"/>
          </w:tcPr>
          <w:p w:rsidR="00074165" w:rsidRPr="005D5173" w:rsidRDefault="00074165" w:rsidP="00074165">
            <w:pPr>
              <w:rPr>
                <w:rFonts w:eastAsia="Calibri"/>
                <w:sz w:val="20"/>
                <w:szCs w:val="20"/>
                <w:lang w:eastAsia="en-US"/>
              </w:rPr>
            </w:pPr>
            <w:r w:rsidRPr="005D5173">
              <w:rPr>
                <w:rFonts w:eastAsia="Calibri"/>
                <w:sz w:val="20"/>
                <w:szCs w:val="20"/>
                <w:lang w:eastAsia="en-US"/>
              </w:rPr>
              <w:t>внебюджетные источники (по согласованию) (прогноз)</w:t>
            </w:r>
          </w:p>
        </w:tc>
        <w:tc>
          <w:tcPr>
            <w:tcW w:w="1559" w:type="dxa"/>
            <w:vMerge/>
            <w:shd w:val="clear" w:color="auto" w:fill="auto"/>
          </w:tcPr>
          <w:p w:rsidR="00074165" w:rsidRPr="005D5173" w:rsidRDefault="00074165" w:rsidP="00074165">
            <w:pPr>
              <w:jc w:val="center"/>
              <w:rPr>
                <w:rFonts w:eastAsia="Calibri"/>
                <w:sz w:val="20"/>
                <w:szCs w:val="20"/>
              </w:rPr>
            </w:pPr>
          </w:p>
        </w:tc>
        <w:tc>
          <w:tcPr>
            <w:tcW w:w="12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193"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09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6"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490"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c>
          <w:tcPr>
            <w:tcW w:w="1572" w:type="dxa"/>
            <w:shd w:val="clear" w:color="auto" w:fill="auto"/>
            <w:vAlign w:val="center"/>
          </w:tcPr>
          <w:p w:rsidR="00074165" w:rsidRPr="005D5173" w:rsidRDefault="00074165" w:rsidP="00074165">
            <w:pPr>
              <w:jc w:val="center"/>
              <w:rPr>
                <w:rFonts w:eastAsia="Calibri"/>
                <w:sz w:val="20"/>
                <w:szCs w:val="20"/>
              </w:rPr>
            </w:pPr>
            <w:r w:rsidRPr="005D5173">
              <w:rPr>
                <w:rFonts w:eastAsia="Calibri"/>
                <w:sz w:val="20"/>
                <w:szCs w:val="20"/>
              </w:rPr>
              <w:t>0,0</w:t>
            </w:r>
          </w:p>
        </w:tc>
      </w:tr>
    </w:tbl>
    <w:p w:rsidR="00074165" w:rsidRPr="005D5173" w:rsidRDefault="00074165" w:rsidP="00074165">
      <w:pPr>
        <w:spacing w:line="259" w:lineRule="auto"/>
        <w:jc w:val="center"/>
        <w:rPr>
          <w:rFonts w:eastAsia="Calibri"/>
          <w:b/>
          <w:sz w:val="20"/>
          <w:szCs w:val="20"/>
          <w:lang w:eastAsia="en-US"/>
        </w:rPr>
      </w:pPr>
    </w:p>
    <w:p w:rsidR="00074165" w:rsidRPr="005D5173" w:rsidRDefault="00074165" w:rsidP="00074165">
      <w:pPr>
        <w:spacing w:line="259" w:lineRule="auto"/>
        <w:jc w:val="center"/>
        <w:rPr>
          <w:b/>
          <w:sz w:val="20"/>
          <w:szCs w:val="20"/>
        </w:rPr>
        <w:sectPr w:rsidR="00074165" w:rsidRPr="005D5173" w:rsidSect="00074165">
          <w:pgSz w:w="16838" w:h="11906" w:orient="landscape"/>
          <w:pgMar w:top="567" w:right="567" w:bottom="851" w:left="1134" w:header="709" w:footer="709" w:gutter="0"/>
          <w:cols w:space="708"/>
          <w:docGrid w:linePitch="360"/>
        </w:sect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lastRenderedPageBreak/>
        <w:t>Условия и порядок софинансирования подпрограммы 5</w:t>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 xml:space="preserve">из </w:t>
      </w:r>
      <w:proofErr w:type="gramStart"/>
      <w:r w:rsidRPr="005D5173">
        <w:rPr>
          <w:rFonts w:ascii="Times New Roman" w:hAnsi="Times New Roman"/>
          <w:b/>
          <w:sz w:val="20"/>
          <w:szCs w:val="20"/>
        </w:rPr>
        <w:t>областного</w:t>
      </w:r>
      <w:proofErr w:type="gramEnd"/>
      <w:r w:rsidRPr="005D5173">
        <w:rPr>
          <w:rFonts w:ascii="Times New Roman" w:hAnsi="Times New Roman"/>
          <w:b/>
          <w:sz w:val="20"/>
          <w:szCs w:val="20"/>
        </w:rPr>
        <w:t xml:space="preserve"> бюджетов и внебюджетных источников</w:t>
      </w:r>
    </w:p>
    <w:p w:rsidR="00074165" w:rsidRPr="005D5173" w:rsidRDefault="00074165" w:rsidP="00074165">
      <w:pPr>
        <w:widowControl w:val="0"/>
        <w:autoSpaceDE w:val="0"/>
        <w:autoSpaceDN w:val="0"/>
        <w:jc w:val="both"/>
        <w:rPr>
          <w:rFonts w:eastAsia="Calibri"/>
          <w:sz w:val="20"/>
          <w:szCs w:val="20"/>
        </w:rPr>
      </w:pP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Реализация подпрограммы 5 осуществляется МКУ «Отдел по управлению муниципальным имуществом Администрации Молчановского района Томской области» Молчановского района.</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Подпрограмма 5 финансируется за счет средств федерального, областного и местного бюджетов.</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Подпрограммой 5 предусмотрено проведение мероприятий по проведению комплексных кадастровых работ на территории Томской области.</w:t>
      </w:r>
    </w:p>
    <w:p w:rsidR="00074165" w:rsidRPr="005D5173" w:rsidRDefault="00074165" w:rsidP="00074165">
      <w:pPr>
        <w:pStyle w:val="ConsPlusNormal"/>
        <w:ind w:firstLine="709"/>
        <w:jc w:val="both"/>
        <w:rPr>
          <w:rFonts w:ascii="Times New Roman" w:hAnsi="Times New Roman"/>
          <w:sz w:val="20"/>
          <w:szCs w:val="20"/>
        </w:rPr>
      </w:pPr>
      <w:r w:rsidRPr="005D5173">
        <w:rPr>
          <w:rFonts w:ascii="Times New Roman" w:hAnsi="Times New Roman"/>
          <w:sz w:val="20"/>
          <w:szCs w:val="20"/>
        </w:rPr>
        <w:t>Условия и порядок финансирования подпрограммы 5 определены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w:t>
      </w:r>
    </w:p>
    <w:p w:rsidR="00074165" w:rsidRPr="005D5173" w:rsidRDefault="00074165" w:rsidP="00074165">
      <w:pPr>
        <w:pStyle w:val="ConsPlusNormal"/>
        <w:ind w:firstLine="709"/>
        <w:jc w:val="both"/>
        <w:rPr>
          <w:rFonts w:ascii="Times New Roman" w:hAnsi="Times New Roman"/>
          <w:sz w:val="20"/>
          <w:szCs w:val="20"/>
        </w:rPr>
      </w:pP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Обеспечивающая подпрограмма</w:t>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Информация о мерах муниципального регулирования</w:t>
      </w:r>
    </w:p>
    <w:p w:rsidR="00074165" w:rsidRPr="005D5173" w:rsidRDefault="00074165" w:rsidP="00074165">
      <w:pPr>
        <w:rPr>
          <w:sz w:val="20"/>
          <w:szCs w:val="20"/>
        </w:rPr>
      </w:pPr>
    </w:p>
    <w:p w:rsidR="00074165" w:rsidRPr="005D5173" w:rsidRDefault="00074165" w:rsidP="00074165">
      <w:pPr>
        <w:rPr>
          <w:sz w:val="20"/>
          <w:szCs w:val="20"/>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29"/>
        <w:gridCol w:w="2254"/>
        <w:gridCol w:w="1309"/>
        <w:gridCol w:w="2154"/>
        <w:gridCol w:w="2307"/>
      </w:tblGrid>
      <w:tr w:rsidR="00074165" w:rsidRPr="005D5173" w:rsidTr="00074165">
        <w:tc>
          <w:tcPr>
            <w:tcW w:w="454"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 xml:space="preserve">№ </w:t>
            </w:r>
            <w:proofErr w:type="gramStart"/>
            <w:r w:rsidRPr="005D5173">
              <w:rPr>
                <w:sz w:val="20"/>
                <w:szCs w:val="20"/>
              </w:rPr>
              <w:t>п</w:t>
            </w:r>
            <w:proofErr w:type="gramEnd"/>
            <w:r w:rsidRPr="005D5173">
              <w:rPr>
                <w:sz w:val="20"/>
                <w:szCs w:val="20"/>
              </w:rPr>
              <w:t>/п</w:t>
            </w:r>
          </w:p>
        </w:tc>
        <w:tc>
          <w:tcPr>
            <w:tcW w:w="1729"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Наименование меры (бюджетные, налоговые, тарифные, иные)</w:t>
            </w:r>
          </w:p>
        </w:tc>
        <w:tc>
          <w:tcPr>
            <w:tcW w:w="2254"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Содержание меры</w:t>
            </w:r>
          </w:p>
        </w:tc>
        <w:tc>
          <w:tcPr>
            <w:tcW w:w="1309"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Срок реализации</w:t>
            </w:r>
          </w:p>
        </w:tc>
        <w:tc>
          <w:tcPr>
            <w:tcW w:w="2154"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Социально-экономический эффект, ожидаемый от применения меры</w:t>
            </w:r>
          </w:p>
        </w:tc>
        <w:tc>
          <w:tcPr>
            <w:tcW w:w="2307"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Ответственный</w:t>
            </w:r>
          </w:p>
        </w:tc>
      </w:tr>
      <w:tr w:rsidR="00074165" w:rsidRPr="005D5173" w:rsidTr="00074165">
        <w:tc>
          <w:tcPr>
            <w:tcW w:w="454"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1.</w:t>
            </w:r>
          </w:p>
        </w:tc>
        <w:tc>
          <w:tcPr>
            <w:tcW w:w="1729"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Бюджетные</w:t>
            </w:r>
          </w:p>
        </w:tc>
        <w:tc>
          <w:tcPr>
            <w:tcW w:w="2254"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Реализация мероприятий по оптимизации (повышению эффективности) расходов местного бюджета</w:t>
            </w:r>
          </w:p>
        </w:tc>
        <w:tc>
          <w:tcPr>
            <w:tcW w:w="1309"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2022 - 2029 годы</w:t>
            </w:r>
          </w:p>
        </w:tc>
        <w:tc>
          <w:tcPr>
            <w:tcW w:w="2154"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Оптимизация расходов бюджета МО «Молчановский район»</w:t>
            </w:r>
          </w:p>
        </w:tc>
        <w:tc>
          <w:tcPr>
            <w:tcW w:w="2307" w:type="dxa"/>
            <w:vAlign w:val="center"/>
          </w:tcPr>
          <w:p w:rsidR="00074165" w:rsidRPr="005D5173" w:rsidRDefault="00074165" w:rsidP="00074165">
            <w:pPr>
              <w:widowControl w:val="0"/>
              <w:autoSpaceDE w:val="0"/>
              <w:autoSpaceDN w:val="0"/>
              <w:jc w:val="center"/>
              <w:rPr>
                <w:sz w:val="20"/>
                <w:szCs w:val="20"/>
              </w:rPr>
            </w:pPr>
            <w:r w:rsidRPr="005D5173">
              <w:rPr>
                <w:sz w:val="20"/>
                <w:szCs w:val="20"/>
              </w:rPr>
              <w:t>Управление финансов Администрации Молчановского района</w:t>
            </w:r>
          </w:p>
        </w:tc>
      </w:tr>
    </w:tbl>
    <w:p w:rsidR="00074165" w:rsidRPr="005D5173" w:rsidRDefault="00074165" w:rsidP="00074165">
      <w:pPr>
        <w:rPr>
          <w:sz w:val="20"/>
          <w:szCs w:val="20"/>
        </w:rPr>
      </w:pPr>
    </w:p>
    <w:p w:rsidR="00074165" w:rsidRPr="005D5173" w:rsidRDefault="00074165" w:rsidP="00074165">
      <w:pPr>
        <w:rPr>
          <w:sz w:val="20"/>
          <w:szCs w:val="20"/>
        </w:rPr>
      </w:pPr>
      <w:r w:rsidRPr="005D5173">
        <w:rPr>
          <w:sz w:val="20"/>
          <w:szCs w:val="20"/>
        </w:rPr>
        <w:br w:type="page"/>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lastRenderedPageBreak/>
        <w:t>Информация об иных мероприятиях и мерах, обеспечивающих</w:t>
      </w:r>
    </w:p>
    <w:p w:rsidR="00074165" w:rsidRPr="005D5173" w:rsidRDefault="00074165" w:rsidP="00074165">
      <w:pPr>
        <w:pStyle w:val="ConsPlusNormal"/>
        <w:ind w:left="360"/>
        <w:jc w:val="center"/>
        <w:outlineLvl w:val="0"/>
        <w:rPr>
          <w:rFonts w:ascii="Times New Roman" w:hAnsi="Times New Roman"/>
          <w:b/>
          <w:sz w:val="20"/>
          <w:szCs w:val="20"/>
        </w:rPr>
      </w:pPr>
      <w:r w:rsidRPr="005D5173">
        <w:rPr>
          <w:rFonts w:ascii="Times New Roman" w:hAnsi="Times New Roman"/>
          <w:b/>
          <w:sz w:val="20"/>
          <w:szCs w:val="20"/>
        </w:rPr>
        <w:t>реализацию государственной программы и ее подпрограмм</w:t>
      </w:r>
    </w:p>
    <w:p w:rsidR="00074165" w:rsidRPr="005D5173" w:rsidRDefault="00074165" w:rsidP="00074165">
      <w:pPr>
        <w:pStyle w:val="ConsPlusNormal"/>
        <w:jc w:val="both"/>
        <w:rPr>
          <w:rFonts w:ascii="Times New Roman" w:hAnsi="Times New Roman"/>
          <w:sz w:val="20"/>
          <w:szCs w:val="20"/>
        </w:rPr>
      </w:pPr>
    </w:p>
    <w:tbl>
      <w:tblPr>
        <w:tblW w:w="9825"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349"/>
        <w:gridCol w:w="20"/>
        <w:gridCol w:w="1980"/>
        <w:gridCol w:w="14"/>
        <w:gridCol w:w="21"/>
        <w:gridCol w:w="1739"/>
        <w:gridCol w:w="1525"/>
        <w:gridCol w:w="1876"/>
        <w:gridCol w:w="9"/>
        <w:gridCol w:w="2253"/>
        <w:gridCol w:w="21"/>
      </w:tblGrid>
      <w:tr w:rsidR="00074165" w:rsidRPr="005D5173" w:rsidTr="00074165">
        <w:trPr>
          <w:gridAfter w:val="1"/>
          <w:wAfter w:w="21" w:type="dxa"/>
          <w:jc w:val="center"/>
        </w:trPr>
        <w:tc>
          <w:tcPr>
            <w:tcW w:w="367" w:type="dxa"/>
            <w:gridSpan w:val="2"/>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 пп</w:t>
            </w: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Наименование мероприятия/меры</w:t>
            </w:r>
          </w:p>
        </w:tc>
        <w:tc>
          <w:tcPr>
            <w:tcW w:w="1774" w:type="dxa"/>
            <w:gridSpan w:val="3"/>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Ответственный исполнитель</w:t>
            </w:r>
          </w:p>
        </w:tc>
        <w:tc>
          <w:tcPr>
            <w:tcW w:w="1525"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 xml:space="preserve">Срок реализации </w:t>
            </w:r>
          </w:p>
        </w:tc>
        <w:tc>
          <w:tcPr>
            <w:tcW w:w="1876"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Ожидаемый результат</w:t>
            </w: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Связь с показателями муниципальной программы (подпрограммы)</w:t>
            </w:r>
          </w:p>
        </w:tc>
      </w:tr>
      <w:tr w:rsidR="00074165" w:rsidRPr="005D5173" w:rsidTr="00074165">
        <w:trPr>
          <w:gridAfter w:val="1"/>
          <w:wAfter w:w="21" w:type="dxa"/>
          <w:jc w:val="center"/>
        </w:trPr>
        <w:tc>
          <w:tcPr>
            <w:tcW w:w="367"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1.</w:t>
            </w: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Мониторинг соблюдения бюджетного законодательства в отношении предельного объема муниципального внутреннего долга</w:t>
            </w: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Управление финансов Администрации Молчановского района</w:t>
            </w:r>
          </w:p>
        </w:tc>
        <w:tc>
          <w:tcPr>
            <w:tcW w:w="1525"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ежеквартально</w:t>
            </w:r>
          </w:p>
        </w:tc>
        <w:tc>
          <w:tcPr>
            <w:tcW w:w="1876"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Соблюдение норм бюджетного законодательства</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rPr>
              <w:t>Используется при определении отношения объема муниципального долга МО «Молчановский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r>
      <w:tr w:rsidR="00074165" w:rsidRPr="005D5173" w:rsidTr="00074165">
        <w:trPr>
          <w:gridBefore w:val="1"/>
          <w:wBefore w:w="18" w:type="dxa"/>
          <w:jc w:val="center"/>
        </w:trPr>
        <w:tc>
          <w:tcPr>
            <w:tcW w:w="369"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2.</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Проведение оценки муниципального имущества</w:t>
            </w:r>
          </w:p>
        </w:tc>
        <w:tc>
          <w:tcPr>
            <w:tcW w:w="1760" w:type="dxa"/>
            <w:gridSpan w:val="2"/>
            <w:tcBorders>
              <w:top w:val="single" w:sz="4" w:space="0" w:color="auto"/>
              <w:left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МКУ «ОУМИ Молчановского района Томской области»</w:t>
            </w:r>
          </w:p>
        </w:tc>
        <w:tc>
          <w:tcPr>
            <w:tcW w:w="1525" w:type="dxa"/>
            <w:tcBorders>
              <w:top w:val="single" w:sz="4" w:space="0" w:color="auto"/>
              <w:left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2022-2029</w:t>
            </w:r>
          </w:p>
        </w:tc>
        <w:tc>
          <w:tcPr>
            <w:tcW w:w="1885" w:type="dxa"/>
            <w:gridSpan w:val="2"/>
            <w:vMerge w:val="restart"/>
            <w:tcBorders>
              <w:top w:val="single" w:sz="4" w:space="0" w:color="auto"/>
              <w:left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Повышение эффективности управления муниципальной собственностью</w:t>
            </w: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rPr>
            </w:pPr>
            <w:r w:rsidRPr="005D5173">
              <w:rPr>
                <w:rFonts w:ascii="Times New Roman" w:hAnsi="Times New Roman"/>
                <w:sz w:val="20"/>
                <w:szCs w:val="20"/>
              </w:rPr>
              <w:t>Используется при планировании поступлений доходов в бюджет МО «Молчановский район» от использования муниципального имущества и земельных участков, находящихся в собственности МО «Молчановский район»</w:t>
            </w:r>
          </w:p>
        </w:tc>
      </w:tr>
      <w:tr w:rsidR="00074165" w:rsidRPr="005D5173" w:rsidTr="00074165">
        <w:trPr>
          <w:gridBefore w:val="1"/>
          <w:wBefore w:w="18" w:type="dxa"/>
          <w:jc w:val="center"/>
        </w:trPr>
        <w:tc>
          <w:tcPr>
            <w:tcW w:w="369"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3.</w:t>
            </w: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Ведение реестра муниципальной собственности</w:t>
            </w:r>
          </w:p>
        </w:tc>
        <w:tc>
          <w:tcPr>
            <w:tcW w:w="1739" w:type="dxa"/>
            <w:tcBorders>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МКУ «ОУМИ Молчановского района Томской области»</w:t>
            </w:r>
          </w:p>
        </w:tc>
        <w:tc>
          <w:tcPr>
            <w:tcW w:w="1525" w:type="dxa"/>
            <w:tcBorders>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Постоянно</w:t>
            </w:r>
          </w:p>
        </w:tc>
        <w:tc>
          <w:tcPr>
            <w:tcW w:w="1885" w:type="dxa"/>
            <w:gridSpan w:val="2"/>
            <w:vMerge/>
            <w:tcBorders>
              <w:left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rPr>
            </w:pPr>
            <w:r w:rsidRPr="005D5173">
              <w:rPr>
                <w:rFonts w:ascii="Times New Roman" w:hAnsi="Times New Roman"/>
                <w:sz w:val="20"/>
                <w:szCs w:val="20"/>
                <w:lang w:eastAsia="en-US"/>
              </w:rPr>
              <w:t>Увеличение муниципальных ресурсов, вовлеченных в хозяйственный оборот</w:t>
            </w:r>
          </w:p>
        </w:tc>
      </w:tr>
    </w:tbl>
    <w:p w:rsidR="00074165" w:rsidRPr="005D5173" w:rsidRDefault="00074165" w:rsidP="00074165">
      <w:pPr>
        <w:pStyle w:val="ConsPlusNormal"/>
        <w:jc w:val="both"/>
        <w:rPr>
          <w:rFonts w:ascii="Times New Roman" w:hAnsi="Times New Roman"/>
          <w:sz w:val="20"/>
          <w:szCs w:val="20"/>
        </w:rPr>
      </w:pPr>
    </w:p>
    <w:p w:rsidR="00074165" w:rsidRPr="005D5173" w:rsidRDefault="00074165" w:rsidP="00074165">
      <w:pPr>
        <w:jc w:val="center"/>
        <w:rPr>
          <w:b/>
          <w:sz w:val="20"/>
          <w:szCs w:val="20"/>
        </w:rPr>
      </w:pPr>
      <w:r w:rsidRPr="005D5173">
        <w:rPr>
          <w:sz w:val="20"/>
          <w:szCs w:val="20"/>
        </w:rPr>
        <w:br w:type="page"/>
      </w:r>
      <w:r w:rsidRPr="005D5173">
        <w:rPr>
          <w:b/>
          <w:sz w:val="20"/>
          <w:szCs w:val="20"/>
        </w:rPr>
        <w:lastRenderedPageBreak/>
        <w:t>Финансовое обеспечение деятельности</w:t>
      </w:r>
    </w:p>
    <w:p w:rsidR="00074165" w:rsidRPr="005D5173" w:rsidRDefault="00074165" w:rsidP="00074165">
      <w:pPr>
        <w:pStyle w:val="ConsPlusTitle"/>
        <w:jc w:val="center"/>
        <w:rPr>
          <w:rFonts w:ascii="Times New Roman" w:hAnsi="Times New Roman" w:cs="Times New Roman"/>
        </w:rPr>
      </w:pPr>
      <w:r w:rsidRPr="005D5173">
        <w:rPr>
          <w:rFonts w:ascii="Times New Roman" w:hAnsi="Times New Roman" w:cs="Times New Roman"/>
        </w:rPr>
        <w:t>ответственного исполнителя (соисполнителя, участника)</w:t>
      </w:r>
    </w:p>
    <w:p w:rsidR="00074165" w:rsidRPr="005D5173" w:rsidRDefault="00074165" w:rsidP="00074165">
      <w:pPr>
        <w:pStyle w:val="ConsPlusTitle"/>
        <w:jc w:val="center"/>
        <w:rPr>
          <w:rFonts w:ascii="Times New Roman" w:hAnsi="Times New Roman" w:cs="Times New Roman"/>
        </w:rPr>
      </w:pPr>
      <w:r w:rsidRPr="005D5173">
        <w:rPr>
          <w:rFonts w:ascii="Times New Roman" w:hAnsi="Times New Roman" w:cs="Times New Roman"/>
        </w:rPr>
        <w:t>муниципальной программы</w:t>
      </w:r>
    </w:p>
    <w:p w:rsidR="00074165" w:rsidRPr="005D5173" w:rsidRDefault="00074165" w:rsidP="00074165">
      <w:pPr>
        <w:pStyle w:val="ConsPlusNormal"/>
        <w:jc w:val="both"/>
        <w:rPr>
          <w:rFonts w:ascii="Times New Roman" w:hAnsi="Times New Roman"/>
          <w:sz w:val="20"/>
          <w:szCs w:val="20"/>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048"/>
        <w:gridCol w:w="851"/>
        <w:gridCol w:w="709"/>
        <w:gridCol w:w="708"/>
        <w:gridCol w:w="709"/>
        <w:gridCol w:w="851"/>
        <w:gridCol w:w="708"/>
        <w:gridCol w:w="851"/>
        <w:gridCol w:w="992"/>
        <w:gridCol w:w="992"/>
      </w:tblGrid>
      <w:tr w:rsidR="00074165" w:rsidRPr="005D5173" w:rsidTr="00074165">
        <w:trPr>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 пп</w:t>
            </w:r>
          </w:p>
        </w:tc>
        <w:tc>
          <w:tcPr>
            <w:tcW w:w="2048" w:type="dxa"/>
            <w:vMerge w:val="restart"/>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Распределение объема финансирования обеспечивающей подпрограммы</w:t>
            </w:r>
          </w:p>
        </w:tc>
      </w:tr>
      <w:tr w:rsidR="00074165" w:rsidRPr="005D5173" w:rsidTr="00074165">
        <w:trPr>
          <w:trHeight w:val="1036"/>
          <w:jc w:val="cent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rPr>
            </w:pP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2026</w:t>
            </w:r>
          </w:p>
        </w:tc>
        <w:tc>
          <w:tcPr>
            <w:tcW w:w="85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2029 (прогнозный)</w:t>
            </w:r>
          </w:p>
        </w:tc>
      </w:tr>
      <w:tr w:rsidR="00074165" w:rsidRPr="005D5173" w:rsidTr="00074165">
        <w:trPr>
          <w:trHeight w:val="1634"/>
          <w:jc w:val="center"/>
        </w:trPr>
        <w:tc>
          <w:tcPr>
            <w:tcW w:w="394"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1.</w:t>
            </w:r>
          </w:p>
        </w:tc>
        <w:tc>
          <w:tcPr>
            <w:tcW w:w="2048"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Администрация Молчановского района (заместитель Главы Молчановского района по экономической политике)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r>
      <w:tr w:rsidR="00074165" w:rsidRPr="005D5173" w:rsidTr="00074165">
        <w:trPr>
          <w:jc w:val="center"/>
        </w:trPr>
        <w:tc>
          <w:tcPr>
            <w:tcW w:w="394"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2.</w:t>
            </w:r>
          </w:p>
        </w:tc>
        <w:tc>
          <w:tcPr>
            <w:tcW w:w="2048"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Соисполнители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r>
      <w:tr w:rsidR="00074165" w:rsidRPr="005D5173" w:rsidTr="00074165">
        <w:trPr>
          <w:jc w:val="center"/>
        </w:trPr>
        <w:tc>
          <w:tcPr>
            <w:tcW w:w="394"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3.</w:t>
            </w:r>
          </w:p>
        </w:tc>
        <w:tc>
          <w:tcPr>
            <w:tcW w:w="2048" w:type="dxa"/>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Участники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r>
      <w:tr w:rsidR="00074165" w:rsidRPr="005D5173" w:rsidTr="00074165">
        <w:trPr>
          <w:jc w:val="center"/>
        </w:trPr>
        <w:tc>
          <w:tcPr>
            <w:tcW w:w="2442" w:type="dxa"/>
            <w:gridSpan w:val="2"/>
            <w:tcBorders>
              <w:top w:val="single" w:sz="4" w:space="0" w:color="auto"/>
              <w:left w:val="single" w:sz="4" w:space="0" w:color="auto"/>
              <w:bottom w:val="single" w:sz="4" w:space="0" w:color="auto"/>
              <w:right w:val="single" w:sz="4" w:space="0" w:color="auto"/>
            </w:tcBorders>
            <w:hideMark/>
          </w:tcPr>
          <w:p w:rsidR="00074165" w:rsidRPr="005D5173" w:rsidRDefault="00074165" w:rsidP="00074165">
            <w:pPr>
              <w:pStyle w:val="ConsPlusNormal"/>
              <w:rPr>
                <w:rFonts w:ascii="Times New Roman" w:hAnsi="Times New Roman"/>
                <w:sz w:val="20"/>
                <w:szCs w:val="20"/>
                <w:lang w:eastAsia="en-US"/>
              </w:rPr>
            </w:pPr>
            <w:r w:rsidRPr="005D5173">
              <w:rPr>
                <w:rFonts w:ascii="Times New Roman" w:hAnsi="Times New Roman"/>
                <w:sz w:val="20"/>
                <w:szCs w:val="20"/>
                <w:lang w:eastAsia="en-US"/>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165" w:rsidRPr="005D5173" w:rsidRDefault="00074165" w:rsidP="00074165">
            <w:pPr>
              <w:pStyle w:val="ConsPlusNormal"/>
              <w:jc w:val="center"/>
              <w:rPr>
                <w:rFonts w:ascii="Times New Roman" w:hAnsi="Times New Roman"/>
                <w:sz w:val="20"/>
                <w:szCs w:val="20"/>
                <w:lang w:eastAsia="en-US"/>
              </w:rPr>
            </w:pPr>
            <w:r w:rsidRPr="005D5173">
              <w:rPr>
                <w:rFonts w:ascii="Times New Roman" w:hAnsi="Times New Roman"/>
                <w:sz w:val="20"/>
                <w:szCs w:val="20"/>
                <w:lang w:eastAsia="en-US"/>
              </w:rPr>
              <w:t>0,0».</w:t>
            </w:r>
          </w:p>
        </w:tc>
      </w:tr>
    </w:tbl>
    <w:p w:rsidR="00074165" w:rsidRPr="005D5173" w:rsidRDefault="00074165" w:rsidP="00074165">
      <w:pPr>
        <w:pStyle w:val="ConsPlusNormal"/>
        <w:tabs>
          <w:tab w:val="left" w:pos="540"/>
        </w:tabs>
        <w:rPr>
          <w:rFonts w:ascii="Times New Roman" w:hAnsi="Times New Roman"/>
          <w:sz w:val="20"/>
          <w:szCs w:val="20"/>
        </w:rPr>
      </w:pPr>
    </w:p>
    <w:p w:rsidR="00CB7514" w:rsidRPr="00074165" w:rsidRDefault="00074165" w:rsidP="00CB7514">
      <w:pPr>
        <w:autoSpaceDE w:val="0"/>
        <w:autoSpaceDN w:val="0"/>
        <w:adjustRightInd w:val="0"/>
        <w:jc w:val="both"/>
        <w:rPr>
          <w:b/>
          <w:color w:val="000000"/>
          <w:sz w:val="20"/>
          <w:szCs w:val="20"/>
        </w:rPr>
      </w:pPr>
      <w:r w:rsidRPr="00074165">
        <w:rPr>
          <w:b/>
          <w:color w:val="000000"/>
          <w:sz w:val="20"/>
          <w:szCs w:val="20"/>
        </w:rPr>
        <w:t>Постановление Администрации Молчановского района от 26.12.2024 № 973 «О внесении изменения в постановление Администрации Молчановского района от 20.01.2022 № 21 «Об установлении и финансовом обеспечении расходных обязательств муниципального образования «Молчановский район» по осуществлению полномочий по вопросам местного значения»</w:t>
      </w:r>
    </w:p>
    <w:p w:rsidR="00CB7514" w:rsidRPr="00BE3F9B" w:rsidRDefault="00CB7514" w:rsidP="00CB7514">
      <w:pPr>
        <w:autoSpaceDE w:val="0"/>
        <w:autoSpaceDN w:val="0"/>
        <w:adjustRightInd w:val="0"/>
        <w:jc w:val="both"/>
        <w:rPr>
          <w:color w:val="000000"/>
          <w:sz w:val="20"/>
          <w:szCs w:val="20"/>
        </w:rPr>
      </w:pPr>
    </w:p>
    <w:p w:rsidR="00074165" w:rsidRPr="0074634C" w:rsidRDefault="00074165" w:rsidP="00074165">
      <w:pPr>
        <w:ind w:right="140"/>
        <w:jc w:val="center"/>
        <w:rPr>
          <w:b/>
          <w:caps/>
          <w:noProof/>
          <w:sz w:val="20"/>
          <w:szCs w:val="20"/>
        </w:rPr>
      </w:pPr>
    </w:p>
    <w:p w:rsidR="00074165" w:rsidRPr="0074634C" w:rsidRDefault="00074165" w:rsidP="00074165">
      <w:pPr>
        <w:ind w:right="140"/>
        <w:jc w:val="center"/>
        <w:rPr>
          <w:b/>
          <w:caps/>
          <w:sz w:val="20"/>
          <w:szCs w:val="20"/>
        </w:rPr>
      </w:pPr>
    </w:p>
    <w:p w:rsidR="00074165" w:rsidRPr="0074634C" w:rsidRDefault="00074165" w:rsidP="00074165">
      <w:pPr>
        <w:ind w:right="140"/>
        <w:rPr>
          <w:sz w:val="20"/>
          <w:szCs w:val="20"/>
        </w:rPr>
      </w:pPr>
    </w:p>
    <w:p w:rsidR="00074165" w:rsidRPr="0074634C" w:rsidRDefault="00074165" w:rsidP="00074165">
      <w:pPr>
        <w:autoSpaceDE w:val="0"/>
        <w:autoSpaceDN w:val="0"/>
        <w:adjustRightInd w:val="0"/>
        <w:ind w:right="140" w:firstLine="720"/>
        <w:jc w:val="both"/>
        <w:rPr>
          <w:sz w:val="20"/>
          <w:szCs w:val="20"/>
        </w:rPr>
      </w:pPr>
      <w:r w:rsidRPr="0074634C">
        <w:rPr>
          <w:sz w:val="20"/>
          <w:szCs w:val="20"/>
        </w:rPr>
        <w:t xml:space="preserve">В соответствии со </w:t>
      </w:r>
      <w:hyperlink r:id="rId82" w:history="1"/>
      <w:hyperlink r:id="rId83" w:history="1">
        <w:r w:rsidRPr="0074634C">
          <w:rPr>
            <w:sz w:val="20"/>
            <w:szCs w:val="20"/>
          </w:rPr>
          <w:t>статьёй 86</w:t>
        </w:r>
      </w:hyperlink>
      <w:r w:rsidRPr="0074634C">
        <w:rPr>
          <w:sz w:val="20"/>
          <w:szCs w:val="20"/>
        </w:rPr>
        <w:t xml:space="preserve"> Бюджетного кодекса Российской Федерации, пунктом 5 статьи 20 Федеральным законом от 06.10.2003 № 131-ФЗ «Об общих принципах организации местного самоуправления в Российской Федерации»</w:t>
      </w:r>
    </w:p>
    <w:p w:rsidR="00074165" w:rsidRPr="0074634C" w:rsidRDefault="00074165" w:rsidP="00074165">
      <w:pPr>
        <w:autoSpaceDE w:val="0"/>
        <w:autoSpaceDN w:val="0"/>
        <w:adjustRightInd w:val="0"/>
        <w:ind w:right="140"/>
        <w:jc w:val="both"/>
        <w:rPr>
          <w:sz w:val="20"/>
          <w:szCs w:val="20"/>
        </w:rPr>
      </w:pPr>
    </w:p>
    <w:p w:rsidR="00074165" w:rsidRPr="0074634C" w:rsidRDefault="00074165" w:rsidP="00074165">
      <w:pPr>
        <w:ind w:right="140" w:firstLine="709"/>
        <w:rPr>
          <w:color w:val="000000"/>
          <w:sz w:val="20"/>
          <w:szCs w:val="20"/>
        </w:rPr>
      </w:pPr>
      <w:r w:rsidRPr="0074634C">
        <w:rPr>
          <w:color w:val="000000"/>
          <w:sz w:val="20"/>
          <w:szCs w:val="20"/>
        </w:rPr>
        <w:t>ПОСТАНОВЛЯЮ:</w:t>
      </w:r>
    </w:p>
    <w:p w:rsidR="00074165" w:rsidRPr="0074634C" w:rsidRDefault="00074165" w:rsidP="00074165">
      <w:pPr>
        <w:ind w:right="140"/>
        <w:jc w:val="both"/>
        <w:rPr>
          <w:color w:val="000000"/>
          <w:sz w:val="20"/>
          <w:szCs w:val="20"/>
        </w:rPr>
      </w:pPr>
    </w:p>
    <w:p w:rsidR="00074165" w:rsidRPr="0074634C" w:rsidRDefault="00074165" w:rsidP="00074165">
      <w:pPr>
        <w:ind w:firstLine="709"/>
        <w:jc w:val="both"/>
        <w:rPr>
          <w:sz w:val="20"/>
          <w:szCs w:val="20"/>
        </w:rPr>
      </w:pPr>
      <w:r w:rsidRPr="0074634C">
        <w:rPr>
          <w:color w:val="000000"/>
          <w:sz w:val="20"/>
          <w:szCs w:val="20"/>
        </w:rPr>
        <w:t xml:space="preserve">1. Внести в постановление Администрации Молчановского района от 20.04.2022 № 21 </w:t>
      </w:r>
      <w:r w:rsidRPr="0074634C">
        <w:rPr>
          <w:sz w:val="20"/>
          <w:szCs w:val="20"/>
        </w:rPr>
        <w:t>«Об установлении и финансовом обеспечении расходных обязательств муниципального образования «Молчановский район» по осуществлению полномочий по вопросам местного значения» следующее изменение:</w:t>
      </w:r>
    </w:p>
    <w:p w:rsidR="00074165" w:rsidRPr="0074634C" w:rsidRDefault="00074165" w:rsidP="00074165">
      <w:pPr>
        <w:ind w:firstLine="709"/>
        <w:jc w:val="both"/>
        <w:rPr>
          <w:sz w:val="20"/>
          <w:szCs w:val="20"/>
        </w:rPr>
      </w:pPr>
      <w:r w:rsidRPr="0074634C">
        <w:rPr>
          <w:sz w:val="20"/>
          <w:szCs w:val="20"/>
        </w:rPr>
        <w:t xml:space="preserve">1) Приложение к постановлению </w:t>
      </w:r>
      <w:r w:rsidRPr="0074634C">
        <w:rPr>
          <w:color w:val="000000"/>
          <w:sz w:val="20"/>
          <w:szCs w:val="20"/>
        </w:rPr>
        <w:t xml:space="preserve">Администрации Молчановского района от 20.04.2022 № 21 </w:t>
      </w:r>
      <w:r w:rsidRPr="0074634C">
        <w:rPr>
          <w:sz w:val="20"/>
          <w:szCs w:val="20"/>
        </w:rPr>
        <w:t>«Об установлении и финансовом обеспечении расходных обязательств муниципального образования «Молчановский район» по осуществлению полномочий по вопросам местного значения» изложить в редакции согласно приложению к настоящему постановлению.</w:t>
      </w:r>
    </w:p>
    <w:p w:rsidR="00074165" w:rsidRPr="0074634C" w:rsidRDefault="00074165" w:rsidP="00074165">
      <w:pPr>
        <w:ind w:right="140" w:firstLine="709"/>
        <w:jc w:val="both"/>
        <w:rPr>
          <w:sz w:val="20"/>
          <w:szCs w:val="20"/>
        </w:rPr>
      </w:pPr>
      <w:r w:rsidRPr="0074634C">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74634C">
        <w:rPr>
          <w:sz w:val="20"/>
          <w:szCs w:val="20"/>
          <w:lang w:val="en-US"/>
        </w:rPr>
        <w:t>http</w:t>
      </w:r>
      <w:r w:rsidRPr="0074634C">
        <w:rPr>
          <w:sz w:val="20"/>
          <w:szCs w:val="20"/>
        </w:rPr>
        <w:t>://</w:t>
      </w:r>
      <w:r w:rsidRPr="0074634C">
        <w:rPr>
          <w:sz w:val="20"/>
          <w:szCs w:val="20"/>
          <w:lang w:val="en-US"/>
        </w:rPr>
        <w:t>molchanovo</w:t>
      </w:r>
      <w:r w:rsidRPr="0074634C">
        <w:rPr>
          <w:sz w:val="20"/>
          <w:szCs w:val="20"/>
        </w:rPr>
        <w:t>.</w:t>
      </w:r>
      <w:r w:rsidRPr="0074634C">
        <w:rPr>
          <w:sz w:val="20"/>
          <w:szCs w:val="20"/>
          <w:lang w:val="en-US"/>
        </w:rPr>
        <w:t>gosuslugi</w:t>
      </w:r>
      <w:r w:rsidRPr="0074634C">
        <w:rPr>
          <w:sz w:val="20"/>
          <w:szCs w:val="20"/>
        </w:rPr>
        <w:t>.</w:t>
      </w:r>
      <w:r w:rsidRPr="0074634C">
        <w:rPr>
          <w:sz w:val="20"/>
          <w:szCs w:val="20"/>
          <w:lang w:val="en-US"/>
        </w:rPr>
        <w:t>ru</w:t>
      </w:r>
      <w:r w:rsidRPr="0074634C">
        <w:rPr>
          <w:sz w:val="20"/>
          <w:szCs w:val="20"/>
        </w:rPr>
        <w:t>).</w:t>
      </w:r>
    </w:p>
    <w:p w:rsidR="00074165" w:rsidRPr="0074634C" w:rsidRDefault="00074165" w:rsidP="00074165">
      <w:pPr>
        <w:ind w:right="140" w:firstLine="720"/>
        <w:jc w:val="both"/>
        <w:rPr>
          <w:sz w:val="20"/>
          <w:szCs w:val="20"/>
        </w:rPr>
      </w:pPr>
      <w:r w:rsidRPr="0074634C">
        <w:rPr>
          <w:sz w:val="20"/>
          <w:szCs w:val="20"/>
        </w:rPr>
        <w:t>3. Настоящее постановление вступает в силу после его официального опубликования и распространяется на правоотношения, возникшие с 11.12.2024.</w:t>
      </w:r>
    </w:p>
    <w:p w:rsidR="00074165" w:rsidRPr="0074634C" w:rsidRDefault="00074165" w:rsidP="00074165">
      <w:pPr>
        <w:ind w:right="140" w:firstLine="720"/>
        <w:jc w:val="both"/>
        <w:rPr>
          <w:sz w:val="20"/>
          <w:szCs w:val="20"/>
        </w:rPr>
      </w:pPr>
      <w:r w:rsidRPr="0074634C">
        <w:rPr>
          <w:sz w:val="20"/>
          <w:szCs w:val="20"/>
        </w:rPr>
        <w:t xml:space="preserve">4. </w:t>
      </w:r>
      <w:proofErr w:type="gramStart"/>
      <w:r w:rsidRPr="0074634C">
        <w:rPr>
          <w:sz w:val="20"/>
          <w:szCs w:val="20"/>
        </w:rPr>
        <w:t>Контроль за</w:t>
      </w:r>
      <w:proofErr w:type="gramEnd"/>
      <w:r w:rsidRPr="0074634C">
        <w:rPr>
          <w:sz w:val="20"/>
          <w:szCs w:val="20"/>
        </w:rPr>
        <w:t xml:space="preserve"> исполнением настоящего постановления оставляю за собой.</w:t>
      </w:r>
    </w:p>
    <w:p w:rsidR="00074165" w:rsidRPr="0074634C" w:rsidRDefault="00074165" w:rsidP="00074165">
      <w:pPr>
        <w:ind w:right="140" w:firstLine="540"/>
        <w:rPr>
          <w:sz w:val="20"/>
          <w:szCs w:val="20"/>
        </w:rPr>
      </w:pPr>
    </w:p>
    <w:p w:rsidR="00074165" w:rsidRPr="0074634C" w:rsidRDefault="00074165" w:rsidP="00074165">
      <w:pPr>
        <w:ind w:right="140" w:firstLine="540"/>
        <w:rPr>
          <w:sz w:val="20"/>
          <w:szCs w:val="20"/>
        </w:rPr>
      </w:pPr>
    </w:p>
    <w:p w:rsidR="00074165" w:rsidRPr="0074634C" w:rsidRDefault="00074165" w:rsidP="00074165">
      <w:pPr>
        <w:ind w:right="140" w:firstLine="540"/>
        <w:rPr>
          <w:sz w:val="20"/>
          <w:szCs w:val="20"/>
        </w:rPr>
      </w:pPr>
    </w:p>
    <w:p w:rsidR="00074165" w:rsidRPr="0074634C" w:rsidRDefault="00074165" w:rsidP="00074165">
      <w:pPr>
        <w:ind w:right="140"/>
        <w:rPr>
          <w:color w:val="000000"/>
          <w:sz w:val="20"/>
          <w:szCs w:val="20"/>
        </w:rPr>
      </w:pPr>
      <w:r w:rsidRPr="0074634C">
        <w:rPr>
          <w:color w:val="000000"/>
          <w:sz w:val="20"/>
          <w:szCs w:val="20"/>
        </w:rPr>
        <w:t>Глава Молчановского района                                                                  Ю.Ю. Сальков</w:t>
      </w:r>
    </w:p>
    <w:p w:rsidR="00074165" w:rsidRPr="0074634C" w:rsidRDefault="00074165" w:rsidP="00074165">
      <w:pPr>
        <w:rPr>
          <w:color w:val="000000"/>
          <w:sz w:val="20"/>
          <w:szCs w:val="20"/>
        </w:rPr>
      </w:pPr>
    </w:p>
    <w:p w:rsidR="00074165" w:rsidRPr="0074634C" w:rsidRDefault="00074165" w:rsidP="00074165">
      <w:pPr>
        <w:ind w:left="10065"/>
        <w:rPr>
          <w:sz w:val="20"/>
          <w:szCs w:val="20"/>
        </w:rPr>
      </w:pPr>
    </w:p>
    <w:p w:rsidR="00074165" w:rsidRDefault="00074165">
      <w:pPr>
        <w:spacing w:after="200" w:line="276" w:lineRule="auto"/>
        <w:rPr>
          <w:color w:val="242229"/>
          <w:sz w:val="20"/>
          <w:szCs w:val="20"/>
        </w:rPr>
      </w:pPr>
      <w:r>
        <w:rPr>
          <w:color w:val="242229"/>
          <w:sz w:val="20"/>
          <w:szCs w:val="20"/>
        </w:rPr>
        <w:br w:type="page"/>
      </w:r>
    </w:p>
    <w:p w:rsidR="00074165" w:rsidRDefault="00074165" w:rsidP="00074165">
      <w:pPr>
        <w:jc w:val="center"/>
        <w:rPr>
          <w:color w:val="242229"/>
          <w:sz w:val="20"/>
          <w:szCs w:val="20"/>
        </w:rPr>
        <w:sectPr w:rsidR="00074165" w:rsidSect="00BC26D8">
          <w:headerReference w:type="default" r:id="rId84"/>
          <w:pgSz w:w="11906" w:h="16838"/>
          <w:pgMar w:top="1134" w:right="850" w:bottom="1134" w:left="1701" w:header="708" w:footer="708" w:gutter="0"/>
          <w:pgNumType w:start="287"/>
          <w:cols w:space="708"/>
          <w:docGrid w:linePitch="360"/>
        </w:sectPr>
      </w:pPr>
    </w:p>
    <w:p w:rsidR="00074165" w:rsidRDefault="00074165" w:rsidP="00074165">
      <w:pPr>
        <w:jc w:val="center"/>
        <w:rPr>
          <w:color w:val="242229"/>
          <w:sz w:val="20"/>
          <w:szCs w:val="20"/>
        </w:rPr>
      </w:pPr>
    </w:p>
    <w:p w:rsidR="00074165" w:rsidRPr="0074634C" w:rsidRDefault="00074165" w:rsidP="00074165">
      <w:pPr>
        <w:ind w:firstLine="8789"/>
        <w:rPr>
          <w:sz w:val="20"/>
          <w:szCs w:val="20"/>
        </w:rPr>
      </w:pPr>
      <w:r w:rsidRPr="0074634C">
        <w:rPr>
          <w:sz w:val="20"/>
          <w:szCs w:val="20"/>
        </w:rPr>
        <w:t>Приложение к постановлению</w:t>
      </w:r>
    </w:p>
    <w:p w:rsidR="00074165" w:rsidRPr="0074634C" w:rsidRDefault="00074165" w:rsidP="00074165">
      <w:pPr>
        <w:ind w:firstLine="8789"/>
        <w:rPr>
          <w:sz w:val="20"/>
          <w:szCs w:val="20"/>
        </w:rPr>
      </w:pPr>
      <w:r w:rsidRPr="0074634C">
        <w:rPr>
          <w:sz w:val="20"/>
          <w:szCs w:val="20"/>
        </w:rPr>
        <w:t>Администрации Молчановского района</w:t>
      </w:r>
    </w:p>
    <w:p w:rsidR="00074165" w:rsidRPr="0074634C" w:rsidRDefault="00074165" w:rsidP="00074165">
      <w:pPr>
        <w:ind w:firstLine="8789"/>
        <w:rPr>
          <w:sz w:val="20"/>
          <w:szCs w:val="20"/>
        </w:rPr>
      </w:pPr>
      <w:r>
        <w:rPr>
          <w:sz w:val="20"/>
          <w:szCs w:val="20"/>
        </w:rPr>
        <w:t>От 26.12.2024 № 973</w:t>
      </w:r>
    </w:p>
    <w:p w:rsidR="00074165" w:rsidRDefault="00074165" w:rsidP="00074165">
      <w:pPr>
        <w:jc w:val="center"/>
        <w:rPr>
          <w:color w:val="242229"/>
          <w:sz w:val="20"/>
          <w:szCs w:val="20"/>
        </w:rPr>
      </w:pPr>
    </w:p>
    <w:p w:rsidR="00074165" w:rsidRDefault="00074165" w:rsidP="00074165">
      <w:pPr>
        <w:jc w:val="center"/>
        <w:rPr>
          <w:color w:val="242229"/>
          <w:sz w:val="20"/>
          <w:szCs w:val="20"/>
        </w:rPr>
      </w:pPr>
    </w:p>
    <w:p w:rsidR="00074165" w:rsidRDefault="00074165" w:rsidP="00074165">
      <w:pPr>
        <w:jc w:val="center"/>
        <w:rPr>
          <w:color w:val="242229"/>
          <w:sz w:val="20"/>
          <w:szCs w:val="20"/>
        </w:rPr>
      </w:pPr>
    </w:p>
    <w:p w:rsidR="00074165" w:rsidRPr="0074634C" w:rsidRDefault="00074165" w:rsidP="00074165">
      <w:pPr>
        <w:jc w:val="center"/>
        <w:rPr>
          <w:sz w:val="20"/>
          <w:szCs w:val="20"/>
        </w:rPr>
      </w:pPr>
      <w:r w:rsidRPr="0074634C">
        <w:rPr>
          <w:color w:val="242229"/>
          <w:sz w:val="20"/>
          <w:szCs w:val="20"/>
        </w:rPr>
        <w:t>Перечень расходных обязательств муниципального образования «Молчановский район» по осуществлению полномочий по вопросам местного значения</w:t>
      </w:r>
    </w:p>
    <w:p w:rsidR="00074165" w:rsidRPr="0074634C" w:rsidRDefault="00074165" w:rsidP="00074165">
      <w:pPr>
        <w:rPr>
          <w:sz w:val="20"/>
          <w:szCs w:val="20"/>
        </w:rPr>
      </w:pPr>
    </w:p>
    <w:tbl>
      <w:tblPr>
        <w:tblW w:w="12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004"/>
        <w:gridCol w:w="4952"/>
      </w:tblGrid>
      <w:tr w:rsidR="00074165" w:rsidRPr="0074634C" w:rsidTr="00074165">
        <w:trPr>
          <w:cantSplit/>
          <w:tblHeader/>
          <w:jc w:val="center"/>
        </w:trPr>
        <w:tc>
          <w:tcPr>
            <w:tcW w:w="876" w:type="dxa"/>
            <w:shd w:val="clear" w:color="auto" w:fill="auto"/>
            <w:vAlign w:val="center"/>
            <w:hideMark/>
          </w:tcPr>
          <w:p w:rsidR="00074165" w:rsidRPr="0074634C" w:rsidRDefault="00074165" w:rsidP="00074165">
            <w:pPr>
              <w:jc w:val="center"/>
              <w:rPr>
                <w:b/>
                <w:sz w:val="20"/>
                <w:szCs w:val="20"/>
                <w:lang w:eastAsia="en-US"/>
              </w:rPr>
            </w:pPr>
            <w:r w:rsidRPr="0074634C">
              <w:rPr>
                <w:b/>
                <w:sz w:val="20"/>
                <w:szCs w:val="20"/>
                <w:lang w:eastAsia="en-US"/>
              </w:rPr>
              <w:t xml:space="preserve">№ </w:t>
            </w:r>
            <w:proofErr w:type="gramStart"/>
            <w:r w:rsidRPr="0074634C">
              <w:rPr>
                <w:b/>
                <w:sz w:val="20"/>
                <w:szCs w:val="20"/>
                <w:lang w:eastAsia="en-US"/>
              </w:rPr>
              <w:t>п</w:t>
            </w:r>
            <w:proofErr w:type="gramEnd"/>
            <w:r w:rsidRPr="0074634C">
              <w:rPr>
                <w:b/>
                <w:sz w:val="20"/>
                <w:szCs w:val="20"/>
                <w:lang w:eastAsia="en-US"/>
              </w:rPr>
              <w:t>/п</w:t>
            </w:r>
          </w:p>
        </w:tc>
        <w:tc>
          <w:tcPr>
            <w:tcW w:w="7004" w:type="dxa"/>
            <w:shd w:val="clear" w:color="auto" w:fill="auto"/>
            <w:vAlign w:val="center"/>
            <w:hideMark/>
          </w:tcPr>
          <w:p w:rsidR="00074165" w:rsidRPr="0074634C" w:rsidRDefault="00074165" w:rsidP="00074165">
            <w:pPr>
              <w:jc w:val="center"/>
              <w:rPr>
                <w:b/>
                <w:sz w:val="20"/>
                <w:szCs w:val="20"/>
                <w:lang w:eastAsia="en-US"/>
              </w:rPr>
            </w:pPr>
            <w:r w:rsidRPr="0074634C">
              <w:rPr>
                <w:b/>
                <w:sz w:val="20"/>
                <w:szCs w:val="20"/>
                <w:lang w:eastAsia="en-US"/>
              </w:rPr>
              <w:t>Наименование расходных обязательств по вопросам местного значения</w:t>
            </w:r>
          </w:p>
        </w:tc>
        <w:tc>
          <w:tcPr>
            <w:tcW w:w="4952" w:type="dxa"/>
            <w:shd w:val="clear" w:color="auto" w:fill="auto"/>
            <w:vAlign w:val="center"/>
            <w:hideMark/>
          </w:tcPr>
          <w:p w:rsidR="00074165" w:rsidRPr="0074634C" w:rsidRDefault="00074165" w:rsidP="00074165">
            <w:pPr>
              <w:jc w:val="center"/>
              <w:rPr>
                <w:b/>
                <w:sz w:val="20"/>
                <w:szCs w:val="20"/>
                <w:lang w:eastAsia="en-US"/>
              </w:rPr>
            </w:pPr>
            <w:r w:rsidRPr="0074634C">
              <w:rPr>
                <w:b/>
                <w:sz w:val="20"/>
                <w:szCs w:val="20"/>
                <w:lang w:eastAsia="en-US"/>
              </w:rPr>
              <w:t>Наименование органа местного самоуправления, уполномоченного осуществлять расходные обязательства по вопросам местного значения и направления расходования средств</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w:t>
            </w:r>
          </w:p>
        </w:tc>
        <w:tc>
          <w:tcPr>
            <w:tcW w:w="11956" w:type="dxa"/>
            <w:gridSpan w:val="2"/>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Расходные обязательства, возникшие в результате принятия нормативных правовых актов муниципального района, заключения договоров (соглашений), всего</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 </w:t>
            </w:r>
          </w:p>
        </w:tc>
        <w:tc>
          <w:tcPr>
            <w:tcW w:w="11956" w:type="dxa"/>
            <w:gridSpan w:val="2"/>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из них:</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w:t>
            </w:r>
          </w:p>
        </w:tc>
        <w:tc>
          <w:tcPr>
            <w:tcW w:w="11956" w:type="dxa"/>
            <w:gridSpan w:val="2"/>
            <w:shd w:val="clear" w:color="auto" w:fill="auto"/>
            <w:vAlign w:val="center"/>
            <w:hideMark/>
          </w:tcPr>
          <w:p w:rsidR="00074165" w:rsidRPr="0074634C" w:rsidRDefault="00074165" w:rsidP="00074165">
            <w:pPr>
              <w:rPr>
                <w:sz w:val="20"/>
                <w:szCs w:val="20"/>
                <w:lang w:eastAsia="en-US"/>
              </w:rPr>
            </w:pPr>
            <w:proofErr w:type="gramStart"/>
            <w:r w:rsidRPr="0074634C">
              <w:rPr>
                <w:sz w:val="20"/>
                <w:szCs w:val="20"/>
                <w:lang w:eastAsia="en-US"/>
              </w:rPr>
              <w:t>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вопросов местного значения муниципального района, по перечню, предусмотренному частью 1 статьи 15 и частью 4 статьи 14 Федерального закона от 6 октября 2003 г. № 131-ФЗ «Об общих принципах организации местного самоуправления в Российской Федерации»</w:t>
            </w:r>
            <w:proofErr w:type="gramEnd"/>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74634C">
              <w:rPr>
                <w:sz w:val="20"/>
                <w:szCs w:val="20"/>
                <w:lang w:eastAsia="en-US"/>
              </w:rPr>
              <w:t>контроля за</w:t>
            </w:r>
            <w:proofErr w:type="gramEnd"/>
            <w:r w:rsidRPr="0074634C">
              <w:rPr>
                <w:sz w:val="20"/>
                <w:szCs w:val="20"/>
                <w:lang w:eastAsia="en-US"/>
              </w:rPr>
              <w:t xml:space="preserve"> его исполнением, составление и утверждение отчета об исполнении бюджета муниципального района</w:t>
            </w:r>
          </w:p>
        </w:tc>
        <w:tc>
          <w:tcPr>
            <w:tcW w:w="4952" w:type="dxa"/>
            <w:shd w:val="clear" w:color="auto" w:fill="auto"/>
            <w:noWrap/>
            <w:vAlign w:val="center"/>
            <w:hideMark/>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1.1.2.</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владение, пользование и распоряжение имуществом, находящимся в муниципальной собственности муниципального района</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МКУ «ОУМИ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1.1.3.</w:t>
            </w:r>
          </w:p>
        </w:tc>
        <w:tc>
          <w:tcPr>
            <w:tcW w:w="7004" w:type="dxa"/>
            <w:shd w:val="clear" w:color="auto" w:fill="auto"/>
            <w:vAlign w:val="center"/>
            <w:hideMark/>
          </w:tcPr>
          <w:p w:rsidR="00074165" w:rsidRPr="0074634C" w:rsidRDefault="00074165" w:rsidP="00074165">
            <w:pPr>
              <w:rPr>
                <w:sz w:val="20"/>
                <w:szCs w:val="20"/>
                <w:lang w:eastAsia="en-US"/>
              </w:rPr>
            </w:pPr>
            <w:proofErr w:type="gramStart"/>
            <w:r w:rsidRPr="0074634C">
              <w:rPr>
                <w:sz w:val="20"/>
                <w:szCs w:val="20"/>
                <w:lang w:eastAsia="en-US"/>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МКУ «ОУМИ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lastRenderedPageBreak/>
              <w:t>1.1.4.</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(в части автомобильного транспорта)</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1.1.5.</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jc w:val="center"/>
        </w:trPr>
        <w:tc>
          <w:tcPr>
            <w:tcW w:w="876" w:type="dxa"/>
            <w:vMerge w:val="restart"/>
            <w:tcBorders>
              <w:top w:val="nil"/>
            </w:tcBorders>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1.1.6.</w:t>
            </w:r>
          </w:p>
        </w:tc>
        <w:tc>
          <w:tcPr>
            <w:tcW w:w="7004" w:type="dxa"/>
            <w:vMerge w:val="restart"/>
            <w:tcBorders>
              <w:top w:val="nil"/>
            </w:tcBorders>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участие в предупреждении и ликвидации последствий чрезвычайных ситуаций на территории муниципального района</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jc w:val="center"/>
        </w:trPr>
        <w:tc>
          <w:tcPr>
            <w:tcW w:w="876" w:type="dxa"/>
            <w:vMerge/>
            <w:tcBorders>
              <w:top w:val="nil"/>
            </w:tcBorders>
            <w:shd w:val="clear" w:color="auto" w:fill="auto"/>
            <w:hideMark/>
          </w:tcPr>
          <w:p w:rsidR="00074165" w:rsidRPr="0074634C" w:rsidRDefault="00074165" w:rsidP="00074165">
            <w:pPr>
              <w:rPr>
                <w:sz w:val="20"/>
                <w:szCs w:val="20"/>
                <w:lang w:eastAsia="en-US"/>
              </w:rPr>
            </w:pPr>
          </w:p>
        </w:tc>
        <w:tc>
          <w:tcPr>
            <w:tcW w:w="7004" w:type="dxa"/>
            <w:vMerge/>
            <w:tcBorders>
              <w:top w:val="nil"/>
            </w:tcBorders>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jc w:val="center"/>
        </w:trPr>
        <w:tc>
          <w:tcPr>
            <w:tcW w:w="876" w:type="dxa"/>
            <w:tcBorders>
              <w:top w:val="nil"/>
            </w:tcBorders>
            <w:shd w:val="clear" w:color="auto" w:fill="auto"/>
          </w:tcPr>
          <w:p w:rsidR="00074165" w:rsidRPr="0074634C" w:rsidRDefault="00074165" w:rsidP="00074165">
            <w:pPr>
              <w:rPr>
                <w:sz w:val="20"/>
                <w:szCs w:val="20"/>
                <w:lang w:eastAsia="en-US"/>
              </w:rPr>
            </w:pPr>
          </w:p>
        </w:tc>
        <w:tc>
          <w:tcPr>
            <w:tcW w:w="7004" w:type="dxa"/>
            <w:vMerge/>
            <w:tcBorders>
              <w:top w:val="nil"/>
            </w:tcBorders>
            <w:shd w:val="clear" w:color="auto" w:fill="auto"/>
            <w:vAlign w:val="center"/>
          </w:tcPr>
          <w:p w:rsidR="00074165" w:rsidRPr="0074634C" w:rsidRDefault="00074165" w:rsidP="00074165">
            <w:pPr>
              <w:rPr>
                <w:sz w:val="20"/>
                <w:szCs w:val="20"/>
                <w:lang w:eastAsia="en-US"/>
              </w:rPr>
            </w:pPr>
          </w:p>
        </w:tc>
        <w:tc>
          <w:tcPr>
            <w:tcW w:w="4952"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1.1.7.</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организация предоставления общедоступного и бесплатного дошкольного образования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1.1.8.</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сельской местности</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jc w:val="center"/>
        </w:trPr>
        <w:tc>
          <w:tcPr>
            <w:tcW w:w="876"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1.1.9.</w:t>
            </w:r>
          </w:p>
        </w:tc>
        <w:tc>
          <w:tcPr>
            <w:tcW w:w="7004" w:type="dxa"/>
            <w:vMerge w:val="restart"/>
            <w:shd w:val="clear" w:color="auto" w:fill="auto"/>
            <w:vAlign w:val="center"/>
            <w:hideMark/>
          </w:tcPr>
          <w:p w:rsidR="00074165" w:rsidRPr="0074634C" w:rsidRDefault="00074165" w:rsidP="00074165">
            <w:pPr>
              <w:rPr>
                <w:sz w:val="20"/>
                <w:szCs w:val="20"/>
                <w:lang w:eastAsia="en-US"/>
              </w:rPr>
            </w:pPr>
            <w:proofErr w:type="gramStart"/>
            <w:r w:rsidRPr="0074634C">
              <w:rPr>
                <w:sz w:val="20"/>
                <w:szCs w:val="20"/>
                <w:lang w:eastAsia="en-US"/>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roofErr w:type="gramEnd"/>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1.1.10.</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4952"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trHeight w:val="345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lastRenderedPageBreak/>
              <w:t>1.1.11.</w:t>
            </w:r>
          </w:p>
        </w:tc>
        <w:tc>
          <w:tcPr>
            <w:tcW w:w="7004" w:type="dxa"/>
            <w:shd w:val="clear" w:color="auto" w:fill="auto"/>
            <w:vAlign w:val="center"/>
            <w:hideMark/>
          </w:tcPr>
          <w:p w:rsidR="00074165" w:rsidRPr="0074634C" w:rsidRDefault="00074165" w:rsidP="00074165">
            <w:pPr>
              <w:rPr>
                <w:sz w:val="20"/>
                <w:szCs w:val="20"/>
                <w:lang w:eastAsia="en-US"/>
              </w:rPr>
            </w:pPr>
            <w:proofErr w:type="gramStart"/>
            <w:r w:rsidRPr="0074634C">
              <w:rPr>
                <w:sz w:val="20"/>
                <w:szCs w:val="20"/>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74634C">
              <w:rPr>
                <w:sz w:val="20"/>
                <w:szCs w:val="20"/>
                <w:lang w:eastAsia="en-US"/>
              </w:rPr>
              <w:t xml:space="preserve"> Российской Федерации), создание условий для осуществления присмотра и ухода за детьми, содержания детей в муниципальных образовательных организациях (в части обеспечения деятельности прочих учреждений образования (централизованные бухгалтерии, межшкольные учебные комбинаты, хозяйственные эксплуатационные конторы и другие)</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trHeight w:val="69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1.1.12.</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71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1.1.13.</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71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1.1.14.</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создание условий для развития сельскохозяйственного производства в поселениях в сфере животноводства с учетом рыболовства и рыбоводства</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288"/>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1.1.15.</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содействие развитию малого и среднего предпринимательства</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384"/>
          <w:jc w:val="center"/>
        </w:trPr>
        <w:tc>
          <w:tcPr>
            <w:tcW w:w="876"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1.1.16.</w:t>
            </w:r>
          </w:p>
        </w:tc>
        <w:tc>
          <w:tcPr>
            <w:tcW w:w="7004"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обеспечение условий для развития на территории муниципального района физической культуры, школьного спорта и массового спорта</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521"/>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trHeight w:val="347"/>
          <w:jc w:val="center"/>
        </w:trPr>
        <w:tc>
          <w:tcPr>
            <w:tcW w:w="876"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1.1.17.</w:t>
            </w:r>
          </w:p>
        </w:tc>
        <w:tc>
          <w:tcPr>
            <w:tcW w:w="7004"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 xml:space="preserve">организация и осуществление мероприятий межпоселенческого характера по </w:t>
            </w:r>
            <w:r w:rsidRPr="0074634C">
              <w:rPr>
                <w:sz w:val="20"/>
                <w:szCs w:val="20"/>
                <w:lang w:eastAsia="en-US"/>
              </w:rPr>
              <w:lastRenderedPageBreak/>
              <w:t>работе с детьми и молодежью</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lastRenderedPageBreak/>
              <w:t>Администрация Молчановского района</w:t>
            </w:r>
          </w:p>
        </w:tc>
      </w:tr>
      <w:tr w:rsidR="00074165" w:rsidRPr="0074634C" w:rsidTr="00074165">
        <w:trPr>
          <w:cantSplit/>
          <w:trHeight w:val="165"/>
          <w:jc w:val="center"/>
        </w:trPr>
        <w:tc>
          <w:tcPr>
            <w:tcW w:w="876" w:type="dxa"/>
            <w:vMerge/>
            <w:shd w:val="clear" w:color="auto" w:fill="auto"/>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trHeight w:val="1610"/>
          <w:jc w:val="center"/>
        </w:trPr>
        <w:tc>
          <w:tcPr>
            <w:tcW w:w="876" w:type="dxa"/>
            <w:shd w:val="clear" w:color="auto" w:fill="auto"/>
            <w:hideMark/>
          </w:tcPr>
          <w:p w:rsidR="00074165" w:rsidRPr="0074634C" w:rsidRDefault="00074165" w:rsidP="00074165">
            <w:pPr>
              <w:rPr>
                <w:sz w:val="20"/>
                <w:szCs w:val="20"/>
                <w:lang w:eastAsia="en-US"/>
              </w:rPr>
            </w:pPr>
            <w:r w:rsidRPr="0074634C">
              <w:rPr>
                <w:sz w:val="20"/>
                <w:szCs w:val="20"/>
                <w:lang w:eastAsia="en-US"/>
              </w:rPr>
              <w:lastRenderedPageBreak/>
              <w:t>1.1.18.</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на территории сельского поселения</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1.2.</w:t>
            </w:r>
          </w:p>
        </w:tc>
        <w:tc>
          <w:tcPr>
            <w:tcW w:w="11956" w:type="dxa"/>
            <w:gridSpan w:val="2"/>
            <w:shd w:val="clear" w:color="auto" w:fill="auto"/>
            <w:vAlign w:val="center"/>
            <w:hideMark/>
          </w:tcPr>
          <w:p w:rsidR="00074165" w:rsidRPr="0074634C" w:rsidRDefault="00074165" w:rsidP="00074165">
            <w:pPr>
              <w:rPr>
                <w:sz w:val="20"/>
                <w:szCs w:val="20"/>
                <w:lang w:eastAsia="en-US"/>
              </w:rPr>
            </w:pPr>
            <w:proofErr w:type="gramStart"/>
            <w:r w:rsidRPr="0074634C">
              <w:rPr>
                <w:sz w:val="20"/>
                <w:szCs w:val="20"/>
                <w:lang w:eastAsia="en-US"/>
              </w:rPr>
              <w:t>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полномочий органов местного самоуправления муниципального района по решению вопросов местного значения муниципального района, по перечню, предусмотренному частью 1 статьи 17 Федерального закона от 6 октября 2003 г. № 131-ФЗ «Об общих принципах организации местного самоуправления в Российской Федерации», всего</w:t>
            </w:r>
            <w:proofErr w:type="gramEnd"/>
          </w:p>
        </w:tc>
      </w:tr>
      <w:tr w:rsidR="00074165" w:rsidRPr="0074634C" w:rsidTr="00074165">
        <w:trPr>
          <w:cantSplit/>
          <w:trHeight w:val="330"/>
          <w:jc w:val="center"/>
        </w:trPr>
        <w:tc>
          <w:tcPr>
            <w:tcW w:w="876"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1.2.1.</w:t>
            </w:r>
          </w:p>
        </w:tc>
        <w:tc>
          <w:tcPr>
            <w:tcW w:w="7004"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 xml:space="preserve">материально-техническое и финансовое обеспечение деятельности органов местного самоуправления без учета </w:t>
            </w:r>
            <w:proofErr w:type="gramStart"/>
            <w:r w:rsidRPr="0074634C">
              <w:rPr>
                <w:sz w:val="20"/>
                <w:szCs w:val="20"/>
                <w:lang w:eastAsia="en-US"/>
              </w:rPr>
              <w:t>вопросов оплаты труда работников органов местного самоуправления</w:t>
            </w:r>
            <w:proofErr w:type="gramEnd"/>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277"/>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Дума Молчановского района</w:t>
            </w:r>
          </w:p>
        </w:tc>
      </w:tr>
      <w:tr w:rsidR="00074165" w:rsidRPr="0074634C" w:rsidTr="00074165">
        <w:trPr>
          <w:cantSplit/>
          <w:trHeight w:val="565"/>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noWrap/>
            <w:vAlign w:val="center"/>
            <w:hideMark/>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trHeight w:val="687"/>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trHeight w:val="403"/>
          <w:jc w:val="center"/>
        </w:trPr>
        <w:tc>
          <w:tcPr>
            <w:tcW w:w="876"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1.2.2.</w:t>
            </w:r>
          </w:p>
        </w:tc>
        <w:tc>
          <w:tcPr>
            <w:tcW w:w="7004"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 xml:space="preserve">материально-техническое и финансовое обеспечение деятельности органов местного самоуправления в части вопросов </w:t>
            </w:r>
            <w:proofErr w:type="gramStart"/>
            <w:r w:rsidRPr="0074634C">
              <w:rPr>
                <w:sz w:val="20"/>
                <w:szCs w:val="20"/>
                <w:lang w:eastAsia="en-US"/>
              </w:rPr>
              <w:t>оплаты труда работников органов местного самоуправления</w:t>
            </w:r>
            <w:proofErr w:type="gramEnd"/>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250"/>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Дума Молчановского района</w:t>
            </w:r>
          </w:p>
        </w:tc>
      </w:tr>
      <w:tr w:rsidR="00074165" w:rsidRPr="0074634C" w:rsidTr="00074165">
        <w:trPr>
          <w:cantSplit/>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noWrap/>
            <w:vAlign w:val="center"/>
            <w:hideMark/>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trHeight w:val="700"/>
          <w:jc w:val="center"/>
        </w:trPr>
        <w:tc>
          <w:tcPr>
            <w:tcW w:w="876" w:type="dxa"/>
            <w:vMerge/>
            <w:shd w:val="clear" w:color="auto" w:fill="auto"/>
            <w:vAlign w:val="center"/>
            <w:hideMark/>
          </w:tcPr>
          <w:p w:rsidR="00074165" w:rsidRPr="0074634C" w:rsidRDefault="00074165" w:rsidP="00074165">
            <w:pPr>
              <w:rPr>
                <w:sz w:val="20"/>
                <w:szCs w:val="20"/>
                <w:lang w:eastAsia="en-US"/>
              </w:rPr>
            </w:pPr>
          </w:p>
        </w:tc>
        <w:tc>
          <w:tcPr>
            <w:tcW w:w="7004" w:type="dxa"/>
            <w:vMerge/>
            <w:shd w:val="clear" w:color="auto" w:fill="auto"/>
            <w:vAlign w:val="center"/>
            <w:hideMark/>
          </w:tcPr>
          <w:p w:rsidR="00074165" w:rsidRPr="0074634C" w:rsidRDefault="00074165" w:rsidP="00074165">
            <w:pPr>
              <w:rPr>
                <w:sz w:val="20"/>
                <w:szCs w:val="20"/>
                <w:lang w:eastAsia="en-US"/>
              </w:rPr>
            </w:pPr>
          </w:p>
        </w:tc>
        <w:tc>
          <w:tcPr>
            <w:tcW w:w="4952"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trHeight w:val="94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lastRenderedPageBreak/>
              <w:t>1.2.3.</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обслуживание долговых обязательств в части процентов, пеней и штрафных санкций по бюджетным кредитам, полученным из региональных и местных бюджетов</w:t>
            </w:r>
          </w:p>
        </w:tc>
        <w:tc>
          <w:tcPr>
            <w:tcW w:w="4952" w:type="dxa"/>
            <w:shd w:val="clear" w:color="auto" w:fill="auto"/>
            <w:noWrap/>
            <w:vAlign w:val="center"/>
            <w:hideMark/>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trHeight w:val="878"/>
          <w:jc w:val="center"/>
        </w:trPr>
        <w:tc>
          <w:tcPr>
            <w:tcW w:w="876"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1.2.4.</w:t>
            </w:r>
          </w:p>
        </w:tc>
        <w:tc>
          <w:tcPr>
            <w:tcW w:w="7004" w:type="dxa"/>
            <w:vMerge w:val="restart"/>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430"/>
          <w:jc w:val="center"/>
        </w:trPr>
        <w:tc>
          <w:tcPr>
            <w:tcW w:w="876" w:type="dxa"/>
            <w:vMerge/>
            <w:shd w:val="clear" w:color="auto" w:fill="auto"/>
            <w:vAlign w:val="center"/>
          </w:tcPr>
          <w:p w:rsidR="00074165" w:rsidRPr="0074634C" w:rsidRDefault="00074165" w:rsidP="00074165">
            <w:pPr>
              <w:rPr>
                <w:sz w:val="20"/>
                <w:szCs w:val="20"/>
                <w:lang w:eastAsia="en-US"/>
              </w:rPr>
            </w:pPr>
          </w:p>
        </w:tc>
        <w:tc>
          <w:tcPr>
            <w:tcW w:w="7004" w:type="dxa"/>
            <w:vMerge/>
            <w:shd w:val="clear" w:color="auto" w:fill="auto"/>
            <w:vAlign w:val="center"/>
          </w:tcPr>
          <w:p w:rsidR="00074165" w:rsidRPr="0074634C" w:rsidRDefault="00074165" w:rsidP="00074165">
            <w:pPr>
              <w:rPr>
                <w:sz w:val="20"/>
                <w:szCs w:val="20"/>
                <w:lang w:eastAsia="en-US"/>
              </w:rPr>
            </w:pPr>
          </w:p>
        </w:tc>
        <w:tc>
          <w:tcPr>
            <w:tcW w:w="4952"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1.2.5.</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формирование и использование резервных фондов администраций муниципальных образований для финансирования непредвиденных расходов</w:t>
            </w:r>
          </w:p>
        </w:tc>
        <w:tc>
          <w:tcPr>
            <w:tcW w:w="4952" w:type="dxa"/>
            <w:shd w:val="clear" w:color="auto" w:fill="auto"/>
            <w:noWrap/>
            <w:vAlign w:val="center"/>
            <w:hideMark/>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trHeight w:val="180"/>
          <w:jc w:val="center"/>
        </w:trPr>
        <w:tc>
          <w:tcPr>
            <w:tcW w:w="876" w:type="dxa"/>
            <w:vMerge w:val="restart"/>
            <w:shd w:val="clear" w:color="auto" w:fill="auto"/>
            <w:vAlign w:val="center"/>
          </w:tcPr>
          <w:p w:rsidR="00074165" w:rsidRPr="0074634C" w:rsidRDefault="00074165" w:rsidP="00074165">
            <w:pPr>
              <w:rPr>
                <w:sz w:val="20"/>
                <w:szCs w:val="20"/>
                <w:lang w:eastAsia="en-US"/>
              </w:rPr>
            </w:pPr>
            <w:r w:rsidRPr="0074634C">
              <w:rPr>
                <w:sz w:val="20"/>
                <w:szCs w:val="20"/>
                <w:lang w:eastAsia="en-US"/>
              </w:rPr>
              <w:t>1.2.6.</w:t>
            </w:r>
          </w:p>
        </w:tc>
        <w:tc>
          <w:tcPr>
            <w:tcW w:w="7004" w:type="dxa"/>
            <w:vMerge w:val="restart"/>
            <w:tcBorders>
              <w:top w:val="single" w:sz="4" w:space="0" w:color="auto"/>
              <w:left w:val="nil"/>
              <w:right w:val="single" w:sz="4" w:space="0" w:color="auto"/>
            </w:tcBorders>
            <w:shd w:val="clear" w:color="auto" w:fill="auto"/>
            <w:vAlign w:val="center"/>
          </w:tcPr>
          <w:p w:rsidR="00074165" w:rsidRPr="0074634C" w:rsidRDefault="00074165" w:rsidP="00074165">
            <w:pPr>
              <w:outlineLvl w:val="0"/>
              <w:rPr>
                <w:sz w:val="20"/>
                <w:szCs w:val="20"/>
              </w:rPr>
            </w:pPr>
            <w:proofErr w:type="gramStart"/>
            <w:r w:rsidRPr="0074634C">
              <w:rPr>
                <w:sz w:val="20"/>
                <w:szCs w:val="20"/>
                <w:lang w:eastAsia="en-US"/>
              </w:rPr>
              <w:t xml:space="preserve">установление гарантий и компенсаций расходов для лиц, работающих и проживающих в районах Крайнего Севера и приравненных к ним местностях – статьи 33 и 35 Закона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 </w:t>
            </w:r>
            <w:proofErr w:type="gramEnd"/>
          </w:p>
        </w:tc>
        <w:tc>
          <w:tcPr>
            <w:tcW w:w="4952" w:type="dxa"/>
            <w:shd w:val="clear" w:color="auto" w:fill="auto"/>
            <w:noWrap/>
            <w:vAlign w:val="center"/>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210"/>
          <w:jc w:val="center"/>
        </w:trPr>
        <w:tc>
          <w:tcPr>
            <w:tcW w:w="876" w:type="dxa"/>
            <w:vMerge/>
            <w:shd w:val="clear" w:color="auto" w:fill="auto"/>
            <w:vAlign w:val="center"/>
          </w:tcPr>
          <w:p w:rsidR="00074165" w:rsidRPr="0074634C" w:rsidRDefault="00074165" w:rsidP="00074165">
            <w:pPr>
              <w:rPr>
                <w:sz w:val="20"/>
                <w:szCs w:val="20"/>
                <w:lang w:eastAsia="en-US"/>
              </w:rPr>
            </w:pPr>
          </w:p>
        </w:tc>
        <w:tc>
          <w:tcPr>
            <w:tcW w:w="7004" w:type="dxa"/>
            <w:vMerge/>
            <w:tcBorders>
              <w:left w:val="nil"/>
              <w:right w:val="single" w:sz="4" w:space="0" w:color="auto"/>
            </w:tcBorders>
            <w:shd w:val="clear" w:color="auto" w:fill="auto"/>
            <w:vAlign w:val="center"/>
          </w:tcPr>
          <w:p w:rsidR="00074165" w:rsidRPr="0074634C" w:rsidRDefault="00074165" w:rsidP="00074165">
            <w:pPr>
              <w:outlineLvl w:val="0"/>
              <w:rPr>
                <w:sz w:val="20"/>
                <w:szCs w:val="20"/>
              </w:rPr>
            </w:pPr>
          </w:p>
        </w:tc>
        <w:tc>
          <w:tcPr>
            <w:tcW w:w="4952" w:type="dxa"/>
            <w:shd w:val="clear" w:color="auto" w:fill="auto"/>
            <w:noWrap/>
            <w:vAlign w:val="center"/>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trHeight w:val="195"/>
          <w:jc w:val="center"/>
        </w:trPr>
        <w:tc>
          <w:tcPr>
            <w:tcW w:w="876" w:type="dxa"/>
            <w:vMerge/>
            <w:shd w:val="clear" w:color="auto" w:fill="auto"/>
            <w:vAlign w:val="center"/>
          </w:tcPr>
          <w:p w:rsidR="00074165" w:rsidRPr="0074634C" w:rsidRDefault="00074165" w:rsidP="00074165">
            <w:pPr>
              <w:rPr>
                <w:sz w:val="20"/>
                <w:szCs w:val="20"/>
                <w:lang w:eastAsia="en-US"/>
              </w:rPr>
            </w:pPr>
          </w:p>
        </w:tc>
        <w:tc>
          <w:tcPr>
            <w:tcW w:w="7004" w:type="dxa"/>
            <w:vMerge/>
            <w:tcBorders>
              <w:left w:val="nil"/>
              <w:right w:val="single" w:sz="4" w:space="0" w:color="auto"/>
            </w:tcBorders>
            <w:shd w:val="clear" w:color="auto" w:fill="auto"/>
            <w:vAlign w:val="center"/>
          </w:tcPr>
          <w:p w:rsidR="00074165" w:rsidRPr="0074634C" w:rsidRDefault="00074165" w:rsidP="00074165">
            <w:pPr>
              <w:outlineLvl w:val="0"/>
              <w:rPr>
                <w:sz w:val="20"/>
                <w:szCs w:val="20"/>
              </w:rPr>
            </w:pPr>
          </w:p>
        </w:tc>
        <w:tc>
          <w:tcPr>
            <w:tcW w:w="4952" w:type="dxa"/>
            <w:shd w:val="clear" w:color="auto" w:fill="auto"/>
            <w:noWrap/>
            <w:vAlign w:val="center"/>
          </w:tcPr>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r w:rsidR="00074165" w:rsidRPr="0074634C" w:rsidTr="00074165">
        <w:trPr>
          <w:cantSplit/>
          <w:trHeight w:val="210"/>
          <w:jc w:val="center"/>
        </w:trPr>
        <w:tc>
          <w:tcPr>
            <w:tcW w:w="876" w:type="dxa"/>
            <w:vMerge/>
            <w:shd w:val="clear" w:color="auto" w:fill="auto"/>
            <w:vAlign w:val="center"/>
          </w:tcPr>
          <w:p w:rsidR="00074165" w:rsidRPr="0074634C" w:rsidRDefault="00074165" w:rsidP="00074165">
            <w:pPr>
              <w:rPr>
                <w:sz w:val="20"/>
                <w:szCs w:val="20"/>
                <w:lang w:eastAsia="en-US"/>
              </w:rPr>
            </w:pPr>
          </w:p>
        </w:tc>
        <w:tc>
          <w:tcPr>
            <w:tcW w:w="7004" w:type="dxa"/>
            <w:vMerge/>
            <w:tcBorders>
              <w:left w:val="nil"/>
              <w:right w:val="single" w:sz="4" w:space="0" w:color="auto"/>
            </w:tcBorders>
            <w:shd w:val="clear" w:color="auto" w:fill="auto"/>
            <w:vAlign w:val="center"/>
          </w:tcPr>
          <w:p w:rsidR="00074165" w:rsidRPr="0074634C" w:rsidRDefault="00074165" w:rsidP="00074165">
            <w:pPr>
              <w:outlineLvl w:val="0"/>
              <w:rPr>
                <w:sz w:val="20"/>
                <w:szCs w:val="20"/>
              </w:rPr>
            </w:pPr>
          </w:p>
        </w:tc>
        <w:tc>
          <w:tcPr>
            <w:tcW w:w="4952" w:type="dxa"/>
            <w:shd w:val="clear" w:color="auto" w:fill="auto"/>
            <w:noWrap/>
            <w:vAlign w:val="center"/>
          </w:tcPr>
          <w:p w:rsidR="00074165" w:rsidRPr="0074634C" w:rsidRDefault="00074165" w:rsidP="00074165">
            <w:pPr>
              <w:rPr>
                <w:sz w:val="20"/>
                <w:szCs w:val="20"/>
                <w:lang w:eastAsia="en-US"/>
              </w:rPr>
            </w:pPr>
            <w:r w:rsidRPr="0074634C">
              <w:rPr>
                <w:sz w:val="20"/>
                <w:szCs w:val="20"/>
                <w:lang w:eastAsia="en-US"/>
              </w:rPr>
              <w:t>МКУ «ОУМИ Администрации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1.3.</w:t>
            </w:r>
          </w:p>
        </w:tc>
        <w:tc>
          <w:tcPr>
            <w:tcW w:w="11956" w:type="dxa"/>
            <w:gridSpan w:val="2"/>
            <w:shd w:val="clear" w:color="auto" w:fill="auto"/>
            <w:vAlign w:val="center"/>
            <w:hideMark/>
          </w:tcPr>
          <w:p w:rsidR="00074165" w:rsidRPr="0074634C" w:rsidRDefault="00074165" w:rsidP="00074165">
            <w:pPr>
              <w:rPr>
                <w:sz w:val="20"/>
                <w:szCs w:val="20"/>
                <w:lang w:eastAsia="en-US"/>
              </w:rPr>
            </w:pPr>
            <w:proofErr w:type="gramStart"/>
            <w:r w:rsidRPr="0074634C">
              <w:rPr>
                <w:sz w:val="20"/>
                <w:szCs w:val="20"/>
                <w:lang w:eastAsia="en-US"/>
              </w:rPr>
              <w:t>Расходные обязательства, возникшие в результате принятия нормативных правовых актов муниципального района, заключения договоров (соглашений) в рамках реализации органами местного самоуправления муниципального района прав на решение вопросов, не отнесенных к вопросам местного значения муниципального района,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w:t>
            </w:r>
            <w:proofErr w:type="gramEnd"/>
            <w:r w:rsidRPr="0074634C">
              <w:rPr>
                <w:sz w:val="20"/>
                <w:szCs w:val="20"/>
                <w:lang w:eastAsia="en-US"/>
              </w:rPr>
              <w:t xml:space="preserve"> субъектов Российской Федерации</w:t>
            </w:r>
          </w:p>
        </w:tc>
      </w:tr>
      <w:tr w:rsidR="00074165" w:rsidRPr="0074634C" w:rsidTr="00074165">
        <w:trPr>
          <w:cantSplit/>
          <w:trHeight w:val="71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1.3.1.</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осуществление оплаты членских, целевых взносов для участия в различных Ассоциациях, межмуниципальных объединениях и организациях, некоммерческих организациях</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1.4.</w:t>
            </w:r>
          </w:p>
        </w:tc>
        <w:tc>
          <w:tcPr>
            <w:tcW w:w="11956" w:type="dxa"/>
            <w:gridSpan w:val="2"/>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Расходные обязательства, возникшие в результате принятия нормативных правовых актов муниципального района, заключения соглашений, предусматривающих предоставление межбюджетных трансфертов из бюджета муниципального района другим бюджетам бюджетной системы Российской Федерации</w:t>
            </w:r>
          </w:p>
        </w:tc>
      </w:tr>
      <w:tr w:rsidR="00074165" w:rsidRPr="0074634C" w:rsidTr="00074165">
        <w:trPr>
          <w:cantSplit/>
          <w:jc w:val="center"/>
        </w:trPr>
        <w:tc>
          <w:tcPr>
            <w:tcW w:w="876" w:type="dxa"/>
            <w:tcBorders>
              <w:bottom w:val="single" w:sz="4" w:space="0" w:color="auto"/>
            </w:tcBorders>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lastRenderedPageBreak/>
              <w:t>1.4.1.</w:t>
            </w:r>
          </w:p>
        </w:tc>
        <w:tc>
          <w:tcPr>
            <w:tcW w:w="7004" w:type="dxa"/>
            <w:tcBorders>
              <w:bottom w:val="single" w:sz="4" w:space="0" w:color="auto"/>
            </w:tcBorders>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по предоставлению дотаций на выравнивание бюджетной обеспеченности городских, сельских поселений, всего</w:t>
            </w:r>
          </w:p>
        </w:tc>
        <w:tc>
          <w:tcPr>
            <w:tcW w:w="4952" w:type="dxa"/>
            <w:vMerge w:val="restart"/>
            <w:shd w:val="clear" w:color="auto" w:fill="auto"/>
            <w:noWrap/>
            <w:vAlign w:val="center"/>
            <w:hideMark/>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jc w:val="center"/>
        </w:trPr>
        <w:tc>
          <w:tcPr>
            <w:tcW w:w="876" w:type="dxa"/>
            <w:tcBorders>
              <w:bottom w:val="single" w:sz="4" w:space="0" w:color="auto"/>
            </w:tcBorders>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1.4.1.1.</w:t>
            </w:r>
          </w:p>
        </w:tc>
        <w:tc>
          <w:tcPr>
            <w:tcW w:w="7004" w:type="dxa"/>
            <w:tcBorders>
              <w:bottom w:val="single" w:sz="4" w:space="0" w:color="auto"/>
            </w:tcBorders>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предоставление дотаций на выравнивание бюджетной обеспеченности городских, сельских поселений</w:t>
            </w:r>
          </w:p>
        </w:tc>
        <w:tc>
          <w:tcPr>
            <w:tcW w:w="4952" w:type="dxa"/>
            <w:vMerge/>
            <w:shd w:val="clear" w:color="auto" w:fill="auto"/>
            <w:noWrap/>
            <w:vAlign w:val="center"/>
            <w:hideMark/>
          </w:tcPr>
          <w:p w:rsidR="00074165" w:rsidRPr="0074634C" w:rsidRDefault="00074165" w:rsidP="00074165">
            <w:pPr>
              <w:rPr>
                <w:sz w:val="20"/>
                <w:szCs w:val="20"/>
                <w:lang w:eastAsia="en-US"/>
              </w:rPr>
            </w:pPr>
          </w:p>
        </w:tc>
      </w:tr>
      <w:tr w:rsidR="00074165" w:rsidRPr="0074634C" w:rsidTr="00074165">
        <w:trPr>
          <w:cantSplit/>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1.4.2.</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по предоставлению иных межбюджетных трансфертов, в случаях, не связанных с заключением соглашений о передаче органам местного самоуправления отдельных поселений осуществления части своих полномочий по решению вопросов местного значения, всего</w:t>
            </w:r>
          </w:p>
        </w:tc>
        <w:tc>
          <w:tcPr>
            <w:tcW w:w="4952" w:type="dxa"/>
            <w:vMerge/>
            <w:shd w:val="clear" w:color="auto" w:fill="auto"/>
            <w:vAlign w:val="center"/>
            <w:hideMark/>
          </w:tcPr>
          <w:p w:rsidR="00074165" w:rsidRPr="0074634C" w:rsidRDefault="00074165" w:rsidP="00074165">
            <w:pPr>
              <w:rPr>
                <w:sz w:val="20"/>
                <w:szCs w:val="20"/>
                <w:lang w:eastAsia="en-US"/>
              </w:rPr>
            </w:pPr>
          </w:p>
        </w:tc>
      </w:tr>
      <w:tr w:rsidR="00074165" w:rsidRPr="0074634C" w:rsidTr="00074165">
        <w:trPr>
          <w:cantSplit/>
          <w:trHeight w:val="47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1.4.2.1.</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участие в предупреждении и ликвидации последствий чрезвычайных ситуаций в границах городского и сельского поселения</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161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1.4.2.2.</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обеспечение проживающих в городских и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4952"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230"/>
          <w:jc w:val="center"/>
        </w:trPr>
        <w:tc>
          <w:tcPr>
            <w:tcW w:w="876"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1.4.2.3.</w:t>
            </w:r>
          </w:p>
        </w:tc>
        <w:tc>
          <w:tcPr>
            <w:tcW w:w="7004" w:type="dxa"/>
            <w:shd w:val="clear" w:color="auto" w:fill="auto"/>
            <w:vAlign w:val="center"/>
            <w:hideMark/>
          </w:tcPr>
          <w:p w:rsidR="00074165" w:rsidRPr="0074634C" w:rsidRDefault="00074165" w:rsidP="00074165">
            <w:pPr>
              <w:rPr>
                <w:sz w:val="20"/>
                <w:szCs w:val="20"/>
                <w:lang w:eastAsia="en-US"/>
              </w:rPr>
            </w:pPr>
            <w:r w:rsidRPr="0074634C">
              <w:rPr>
                <w:sz w:val="20"/>
                <w:szCs w:val="20"/>
                <w:lang w:eastAsia="en-US"/>
              </w:rPr>
              <w:t>обеспечение сбалансированности бюджетов городских и сельских поселений</w:t>
            </w:r>
          </w:p>
        </w:tc>
        <w:tc>
          <w:tcPr>
            <w:tcW w:w="4952" w:type="dxa"/>
            <w:shd w:val="clear" w:color="auto" w:fill="auto"/>
            <w:noWrap/>
            <w:vAlign w:val="center"/>
            <w:hideMark/>
          </w:tcPr>
          <w:p w:rsidR="00074165" w:rsidRPr="0074634C" w:rsidRDefault="00074165" w:rsidP="00074165">
            <w:pPr>
              <w:rPr>
                <w:sz w:val="20"/>
                <w:szCs w:val="20"/>
                <w:lang w:eastAsia="en-US"/>
              </w:rPr>
            </w:pPr>
            <w:r w:rsidRPr="0074634C">
              <w:rPr>
                <w:sz w:val="20"/>
                <w:szCs w:val="20"/>
                <w:lang w:eastAsia="en-US"/>
              </w:rPr>
              <w:t>Управление финансов Администрации Молчановского района</w:t>
            </w:r>
          </w:p>
        </w:tc>
      </w:tr>
      <w:tr w:rsidR="00074165" w:rsidRPr="0074634C" w:rsidTr="00074165">
        <w:trPr>
          <w:cantSplit/>
          <w:trHeight w:val="230"/>
          <w:jc w:val="center"/>
        </w:trPr>
        <w:tc>
          <w:tcPr>
            <w:tcW w:w="876"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1.4.2.4.</w:t>
            </w:r>
          </w:p>
        </w:tc>
        <w:tc>
          <w:tcPr>
            <w:tcW w:w="7004"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организация в границах городского и сельского поселения электро-, тепл</w:t>
            </w:r>
            <w:proofErr w:type="gramStart"/>
            <w:r w:rsidRPr="0074634C">
              <w:rPr>
                <w:sz w:val="20"/>
                <w:szCs w:val="20"/>
                <w:lang w:eastAsia="en-US"/>
              </w:rPr>
              <w:t>о-</w:t>
            </w:r>
            <w:proofErr w:type="gramEnd"/>
            <w:r w:rsidRPr="0074634C">
              <w:rPr>
                <w:sz w:val="20"/>
                <w:szCs w:val="20"/>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952" w:type="dxa"/>
            <w:shd w:val="clear" w:color="auto" w:fill="auto"/>
            <w:noWrap/>
            <w:vAlign w:val="center"/>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tc>
      </w:tr>
      <w:tr w:rsidR="00074165" w:rsidRPr="0074634C" w:rsidTr="00074165">
        <w:trPr>
          <w:cantSplit/>
          <w:trHeight w:val="230"/>
          <w:jc w:val="center"/>
        </w:trPr>
        <w:tc>
          <w:tcPr>
            <w:tcW w:w="876"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1.5.</w:t>
            </w:r>
          </w:p>
        </w:tc>
        <w:tc>
          <w:tcPr>
            <w:tcW w:w="11956" w:type="dxa"/>
            <w:gridSpan w:val="2"/>
            <w:shd w:val="clear" w:color="auto" w:fill="auto"/>
            <w:vAlign w:val="center"/>
          </w:tcPr>
          <w:p w:rsidR="00074165" w:rsidRPr="0074634C" w:rsidRDefault="00074165" w:rsidP="00074165">
            <w:pPr>
              <w:rPr>
                <w:sz w:val="20"/>
                <w:szCs w:val="20"/>
                <w:lang w:eastAsia="en-US"/>
              </w:rPr>
            </w:pPr>
            <w:r w:rsidRPr="0074634C">
              <w:rPr>
                <w:sz w:val="20"/>
                <w:szCs w:val="20"/>
              </w:rPr>
              <w:t>Расходные обязательства,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tc>
      </w:tr>
      <w:tr w:rsidR="00074165" w:rsidRPr="0074634C" w:rsidTr="00074165">
        <w:trPr>
          <w:cantSplit/>
          <w:trHeight w:val="230"/>
          <w:jc w:val="center"/>
        </w:trPr>
        <w:tc>
          <w:tcPr>
            <w:tcW w:w="876" w:type="dxa"/>
            <w:shd w:val="clear" w:color="auto" w:fill="auto"/>
            <w:vAlign w:val="center"/>
          </w:tcPr>
          <w:p w:rsidR="00074165" w:rsidRPr="0074634C" w:rsidRDefault="00074165" w:rsidP="00074165">
            <w:pPr>
              <w:rPr>
                <w:sz w:val="20"/>
                <w:szCs w:val="20"/>
                <w:lang w:eastAsia="en-US"/>
              </w:rPr>
            </w:pPr>
            <w:r w:rsidRPr="0074634C">
              <w:rPr>
                <w:sz w:val="20"/>
                <w:szCs w:val="20"/>
                <w:lang w:eastAsia="en-US"/>
              </w:rPr>
              <w:t>1.5.1.</w:t>
            </w:r>
          </w:p>
        </w:tc>
        <w:tc>
          <w:tcPr>
            <w:tcW w:w="7004" w:type="dxa"/>
            <w:shd w:val="clear" w:color="auto" w:fill="auto"/>
            <w:vAlign w:val="center"/>
          </w:tcPr>
          <w:p w:rsidR="00074165" w:rsidRPr="0074634C" w:rsidRDefault="00074165" w:rsidP="00074165">
            <w:pPr>
              <w:autoSpaceDE w:val="0"/>
              <w:autoSpaceDN w:val="0"/>
              <w:adjustRightInd w:val="0"/>
              <w:jc w:val="both"/>
              <w:rPr>
                <w:sz w:val="20"/>
                <w:szCs w:val="20"/>
              </w:rPr>
            </w:pPr>
            <w:r w:rsidRPr="0074634C">
              <w:rPr>
                <w:sz w:val="20"/>
                <w:szCs w:val="20"/>
              </w:rPr>
              <w:t>Оказание мер поддержки семьям участникам специальной военной операции</w:t>
            </w:r>
          </w:p>
        </w:tc>
        <w:tc>
          <w:tcPr>
            <w:tcW w:w="4952" w:type="dxa"/>
            <w:shd w:val="clear" w:color="auto" w:fill="auto"/>
            <w:noWrap/>
            <w:vAlign w:val="center"/>
          </w:tcPr>
          <w:p w:rsidR="00074165" w:rsidRPr="0074634C" w:rsidRDefault="00074165" w:rsidP="00074165">
            <w:pPr>
              <w:rPr>
                <w:sz w:val="20"/>
                <w:szCs w:val="20"/>
                <w:lang w:eastAsia="en-US"/>
              </w:rPr>
            </w:pPr>
            <w:r w:rsidRPr="0074634C">
              <w:rPr>
                <w:sz w:val="20"/>
                <w:szCs w:val="20"/>
                <w:lang w:eastAsia="en-US"/>
              </w:rPr>
              <w:t>Администрация Молчановского района</w:t>
            </w:r>
          </w:p>
          <w:p w:rsidR="00074165" w:rsidRPr="0074634C" w:rsidRDefault="00074165" w:rsidP="00074165">
            <w:pPr>
              <w:rPr>
                <w:sz w:val="20"/>
                <w:szCs w:val="20"/>
                <w:lang w:eastAsia="en-US"/>
              </w:rPr>
            </w:pPr>
            <w:r w:rsidRPr="0074634C">
              <w:rPr>
                <w:sz w:val="20"/>
                <w:szCs w:val="20"/>
                <w:lang w:eastAsia="en-US"/>
              </w:rPr>
              <w:t>Управление образования Администрации Молчановского района</w:t>
            </w:r>
          </w:p>
        </w:tc>
      </w:tr>
    </w:tbl>
    <w:p w:rsidR="00074165" w:rsidRPr="0074634C" w:rsidRDefault="00074165" w:rsidP="00074165">
      <w:pPr>
        <w:rPr>
          <w:sz w:val="20"/>
          <w:szCs w:val="20"/>
        </w:rPr>
      </w:pPr>
    </w:p>
    <w:p w:rsidR="00CB7514" w:rsidRPr="00BE3F9B" w:rsidRDefault="00CB7514" w:rsidP="00CB7514">
      <w:pPr>
        <w:autoSpaceDE w:val="0"/>
        <w:autoSpaceDN w:val="0"/>
        <w:adjustRightInd w:val="0"/>
        <w:jc w:val="both"/>
        <w:rPr>
          <w:color w:val="000000"/>
          <w:sz w:val="20"/>
          <w:szCs w:val="20"/>
        </w:rPr>
      </w:pPr>
    </w:p>
    <w:p w:rsidR="00CB7514" w:rsidRPr="00BE3F9B" w:rsidRDefault="00CB7514" w:rsidP="00CB7514">
      <w:pPr>
        <w:autoSpaceDE w:val="0"/>
        <w:autoSpaceDN w:val="0"/>
        <w:adjustRightInd w:val="0"/>
        <w:jc w:val="both"/>
        <w:rPr>
          <w:color w:val="000000"/>
          <w:sz w:val="20"/>
          <w:szCs w:val="20"/>
        </w:rPr>
      </w:pPr>
    </w:p>
    <w:p w:rsidR="00074165" w:rsidRDefault="00074165" w:rsidP="00CB7514">
      <w:pPr>
        <w:snapToGrid w:val="0"/>
        <w:rPr>
          <w:color w:val="000000"/>
          <w:sz w:val="20"/>
          <w:szCs w:val="20"/>
        </w:rPr>
        <w:sectPr w:rsidR="00074165" w:rsidSect="00074165">
          <w:pgSz w:w="16838" w:h="11906" w:orient="landscape"/>
          <w:pgMar w:top="1701" w:right="1134" w:bottom="850" w:left="1134" w:header="708" w:footer="708" w:gutter="0"/>
          <w:cols w:space="708"/>
          <w:docGrid w:linePitch="360"/>
        </w:sectPr>
      </w:pPr>
    </w:p>
    <w:p w:rsidR="00CB7514" w:rsidRDefault="00074165" w:rsidP="00CB7514">
      <w:pPr>
        <w:snapToGrid w:val="0"/>
        <w:rPr>
          <w:b/>
          <w:color w:val="000000"/>
          <w:sz w:val="20"/>
          <w:szCs w:val="20"/>
        </w:rPr>
      </w:pPr>
      <w:r w:rsidRPr="00074165">
        <w:rPr>
          <w:b/>
          <w:color w:val="000000"/>
          <w:sz w:val="20"/>
          <w:szCs w:val="20"/>
        </w:rPr>
        <w:lastRenderedPageBreak/>
        <w:t>Постановление Администрации Молчановского района от 26.12.2024 № 964 «О внесении изменения в постановление Администрации Молчановского района  от 30.12.2021 № 867 «Об утверждении муниципальной программы «Развитие молодежной политики, физической культуры и спорта в Молчановском районе на 2022 - 2029 годы»</w:t>
      </w:r>
    </w:p>
    <w:p w:rsidR="00074165" w:rsidRDefault="00074165" w:rsidP="00CB7514">
      <w:pPr>
        <w:snapToGrid w:val="0"/>
        <w:rPr>
          <w:b/>
          <w:color w:val="000000"/>
          <w:sz w:val="20"/>
          <w:szCs w:val="20"/>
        </w:rPr>
      </w:pPr>
    </w:p>
    <w:p w:rsidR="00074165" w:rsidRPr="009641C7" w:rsidRDefault="00074165" w:rsidP="00074165">
      <w:pPr>
        <w:jc w:val="center"/>
        <w:rPr>
          <w:b/>
          <w:caps/>
          <w:sz w:val="20"/>
          <w:szCs w:val="20"/>
        </w:rPr>
      </w:pPr>
    </w:p>
    <w:p w:rsidR="00074165" w:rsidRPr="009641C7" w:rsidRDefault="00074165" w:rsidP="00074165">
      <w:pPr>
        <w:ind w:right="3776"/>
        <w:jc w:val="both"/>
        <w:rPr>
          <w:bCs/>
          <w:sz w:val="20"/>
          <w:szCs w:val="20"/>
        </w:rPr>
      </w:pPr>
    </w:p>
    <w:p w:rsidR="00074165" w:rsidRPr="009641C7" w:rsidRDefault="00074165" w:rsidP="00074165">
      <w:pPr>
        <w:autoSpaceDE w:val="0"/>
        <w:autoSpaceDN w:val="0"/>
        <w:adjustRightInd w:val="0"/>
        <w:ind w:firstLine="709"/>
        <w:jc w:val="both"/>
        <w:rPr>
          <w:sz w:val="20"/>
          <w:szCs w:val="20"/>
        </w:rPr>
      </w:pPr>
      <w:r w:rsidRPr="009641C7">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074165" w:rsidRPr="009641C7" w:rsidRDefault="00074165" w:rsidP="00074165">
      <w:pPr>
        <w:jc w:val="both"/>
        <w:rPr>
          <w:color w:val="000000"/>
          <w:sz w:val="20"/>
          <w:szCs w:val="20"/>
        </w:rPr>
      </w:pPr>
    </w:p>
    <w:p w:rsidR="00074165" w:rsidRPr="009641C7" w:rsidRDefault="00074165" w:rsidP="00074165">
      <w:pPr>
        <w:ind w:firstLine="709"/>
        <w:rPr>
          <w:color w:val="000000"/>
          <w:sz w:val="20"/>
          <w:szCs w:val="20"/>
        </w:rPr>
      </w:pPr>
      <w:r w:rsidRPr="009641C7">
        <w:rPr>
          <w:color w:val="000000"/>
          <w:sz w:val="20"/>
          <w:szCs w:val="20"/>
        </w:rPr>
        <w:t>ПОСТАНОВЛЯЮ:</w:t>
      </w:r>
    </w:p>
    <w:p w:rsidR="00074165" w:rsidRPr="009641C7" w:rsidRDefault="00074165" w:rsidP="00074165">
      <w:pPr>
        <w:jc w:val="both"/>
        <w:rPr>
          <w:color w:val="000000"/>
          <w:sz w:val="20"/>
          <w:szCs w:val="20"/>
        </w:rPr>
      </w:pPr>
    </w:p>
    <w:p w:rsidR="00074165" w:rsidRPr="009641C7" w:rsidRDefault="00074165" w:rsidP="00074165">
      <w:pPr>
        <w:pStyle w:val="ConsPlusTitle"/>
        <w:widowControl/>
        <w:ind w:right="-6" w:firstLine="709"/>
        <w:jc w:val="both"/>
        <w:rPr>
          <w:rFonts w:ascii="Times New Roman" w:hAnsi="Times New Roman" w:cs="Times New Roman"/>
          <w:b w:val="0"/>
        </w:rPr>
      </w:pPr>
      <w:r w:rsidRPr="009641C7">
        <w:rPr>
          <w:rFonts w:ascii="Times New Roman" w:hAnsi="Times New Roman" w:cs="Times New Roman"/>
          <w:b w:val="0"/>
        </w:rPr>
        <w:t xml:space="preserve">1. Внести в постановление Администрации Молчановского района от </w:t>
      </w:r>
      <w:r w:rsidRPr="009641C7">
        <w:rPr>
          <w:rFonts w:ascii="Times New Roman" w:hAnsi="Times New Roman" w:cs="Times New Roman"/>
          <w:b w:val="0"/>
          <w:color w:val="000000"/>
        </w:rPr>
        <w:t>30.12.2021 № 867 «Об утверждении муниципальной программы «Развитие молодежной политики, физической культуры и спорта в Молчановском районе на 2022 - 2029 годы»</w:t>
      </w:r>
      <w:r w:rsidRPr="009641C7">
        <w:rPr>
          <w:rFonts w:ascii="Times New Roman" w:hAnsi="Times New Roman" w:cs="Times New Roman"/>
          <w:b w:val="0"/>
        </w:rPr>
        <w:t xml:space="preserve"> (далее – постановление)  следующее изменение:</w:t>
      </w:r>
    </w:p>
    <w:p w:rsidR="00074165" w:rsidRPr="009641C7" w:rsidRDefault="00074165" w:rsidP="00074165">
      <w:pPr>
        <w:ind w:firstLine="709"/>
        <w:jc w:val="both"/>
        <w:rPr>
          <w:sz w:val="20"/>
          <w:szCs w:val="20"/>
        </w:rPr>
      </w:pPr>
      <w:r w:rsidRPr="009641C7">
        <w:rPr>
          <w:sz w:val="20"/>
          <w:szCs w:val="20"/>
        </w:rPr>
        <w:t xml:space="preserve">приложение к постановлению изложить в редакции согласно приложению к настоящему постановлению. </w:t>
      </w:r>
    </w:p>
    <w:p w:rsidR="00074165" w:rsidRPr="009641C7" w:rsidRDefault="00074165" w:rsidP="00074165">
      <w:pPr>
        <w:tabs>
          <w:tab w:val="left" w:pos="720"/>
        </w:tabs>
        <w:ind w:firstLine="709"/>
        <w:jc w:val="both"/>
        <w:rPr>
          <w:sz w:val="20"/>
          <w:szCs w:val="20"/>
        </w:rPr>
      </w:pPr>
      <w:r w:rsidRPr="009641C7">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074165" w:rsidRPr="009641C7" w:rsidRDefault="00074165" w:rsidP="00074165">
      <w:pPr>
        <w:tabs>
          <w:tab w:val="left" w:pos="720"/>
        </w:tabs>
        <w:ind w:firstLine="709"/>
        <w:jc w:val="both"/>
        <w:rPr>
          <w:sz w:val="20"/>
          <w:szCs w:val="20"/>
        </w:rPr>
      </w:pPr>
      <w:r w:rsidRPr="009641C7">
        <w:rPr>
          <w:sz w:val="20"/>
          <w:szCs w:val="20"/>
        </w:rPr>
        <w:t>3. Настоящее постановление вступает в силу со дня его официального опубликования.</w:t>
      </w:r>
    </w:p>
    <w:p w:rsidR="00074165" w:rsidRPr="009641C7" w:rsidRDefault="00074165" w:rsidP="00074165">
      <w:pPr>
        <w:tabs>
          <w:tab w:val="left" w:pos="720"/>
        </w:tabs>
        <w:ind w:firstLine="709"/>
        <w:jc w:val="both"/>
        <w:rPr>
          <w:sz w:val="20"/>
          <w:szCs w:val="20"/>
        </w:rPr>
      </w:pPr>
      <w:r w:rsidRPr="009641C7">
        <w:rPr>
          <w:sz w:val="20"/>
          <w:szCs w:val="20"/>
        </w:rPr>
        <w:t xml:space="preserve">4. </w:t>
      </w:r>
      <w:proofErr w:type="gramStart"/>
      <w:r w:rsidRPr="009641C7">
        <w:rPr>
          <w:sz w:val="20"/>
          <w:szCs w:val="20"/>
        </w:rPr>
        <w:t>Контроль за</w:t>
      </w:r>
      <w:proofErr w:type="gramEnd"/>
      <w:r w:rsidRPr="009641C7">
        <w:rPr>
          <w:sz w:val="20"/>
          <w:szCs w:val="20"/>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074165" w:rsidRPr="009641C7" w:rsidRDefault="00074165" w:rsidP="00074165">
      <w:pPr>
        <w:rPr>
          <w:sz w:val="20"/>
          <w:szCs w:val="20"/>
        </w:rPr>
      </w:pPr>
    </w:p>
    <w:p w:rsidR="00074165" w:rsidRPr="009641C7" w:rsidRDefault="00074165" w:rsidP="00074165">
      <w:pPr>
        <w:rPr>
          <w:sz w:val="20"/>
          <w:szCs w:val="20"/>
        </w:rPr>
      </w:pPr>
    </w:p>
    <w:p w:rsidR="00074165" w:rsidRPr="009641C7" w:rsidRDefault="00074165" w:rsidP="00074165">
      <w:pPr>
        <w:rPr>
          <w:sz w:val="20"/>
          <w:szCs w:val="20"/>
        </w:rPr>
      </w:pPr>
    </w:p>
    <w:p w:rsidR="00074165" w:rsidRPr="009641C7" w:rsidRDefault="00074165" w:rsidP="00074165">
      <w:pPr>
        <w:rPr>
          <w:color w:val="000000"/>
          <w:sz w:val="20"/>
          <w:szCs w:val="20"/>
        </w:rPr>
      </w:pPr>
      <w:r w:rsidRPr="009641C7">
        <w:rPr>
          <w:color w:val="000000"/>
          <w:sz w:val="20"/>
          <w:szCs w:val="20"/>
        </w:rPr>
        <w:t>Глава Молчановского района                                                                  Ю.Ю. Сальков</w:t>
      </w:r>
    </w:p>
    <w:p w:rsidR="00074165" w:rsidRPr="009641C7" w:rsidRDefault="00074165" w:rsidP="00074165">
      <w:pPr>
        <w:pStyle w:val="ConsPlusNormal"/>
        <w:rPr>
          <w:rFonts w:ascii="Times New Roman" w:hAnsi="Times New Roman"/>
          <w:sz w:val="20"/>
          <w:szCs w:val="20"/>
        </w:rPr>
        <w:sectPr w:rsidR="00074165" w:rsidRPr="009641C7" w:rsidSect="00074165">
          <w:headerReference w:type="even" r:id="rId85"/>
          <w:headerReference w:type="default" r:id="rId86"/>
          <w:footerReference w:type="default" r:id="rId87"/>
          <w:footerReference w:type="first" r:id="rId88"/>
          <w:pgSz w:w="11907" w:h="16840"/>
          <w:pgMar w:top="567" w:right="567" w:bottom="993" w:left="1276" w:header="0" w:footer="0" w:gutter="0"/>
          <w:pgNumType w:start="2"/>
          <w:cols w:space="720"/>
          <w:titlePg/>
          <w:docGrid w:linePitch="299"/>
        </w:sectPr>
      </w:pPr>
      <w:r w:rsidRPr="009641C7">
        <w:rPr>
          <w:rFonts w:ascii="Times New Roman" w:hAnsi="Times New Roman"/>
          <w:sz w:val="20"/>
          <w:szCs w:val="20"/>
        </w:rPr>
        <w:t xml:space="preserve"> </w:t>
      </w:r>
    </w:p>
    <w:p w:rsidR="00074165" w:rsidRPr="009641C7" w:rsidRDefault="00074165" w:rsidP="00074165">
      <w:pPr>
        <w:pStyle w:val="ConsPlusNormal"/>
        <w:rPr>
          <w:rFonts w:ascii="Times New Roman" w:hAnsi="Times New Roman"/>
          <w:sz w:val="20"/>
          <w:szCs w:val="20"/>
        </w:rPr>
      </w:pPr>
    </w:p>
    <w:p w:rsidR="00074165" w:rsidRPr="009641C7" w:rsidRDefault="00074165" w:rsidP="00074165">
      <w:pPr>
        <w:pStyle w:val="ConsPlusNormal"/>
        <w:ind w:left="11057"/>
        <w:rPr>
          <w:rFonts w:ascii="Times New Roman" w:hAnsi="Times New Roman"/>
          <w:sz w:val="20"/>
          <w:szCs w:val="20"/>
        </w:rPr>
      </w:pPr>
      <w:r w:rsidRPr="009641C7">
        <w:rPr>
          <w:rFonts w:ascii="Times New Roman" w:hAnsi="Times New Roman"/>
          <w:sz w:val="20"/>
          <w:szCs w:val="20"/>
        </w:rPr>
        <w:t>Приложение к постановлению</w:t>
      </w:r>
    </w:p>
    <w:p w:rsidR="00074165" w:rsidRPr="009641C7" w:rsidRDefault="00074165" w:rsidP="00074165">
      <w:pPr>
        <w:pStyle w:val="ConsPlusNormal"/>
        <w:ind w:left="11057"/>
        <w:rPr>
          <w:rFonts w:ascii="Times New Roman" w:hAnsi="Times New Roman"/>
          <w:sz w:val="20"/>
          <w:szCs w:val="20"/>
        </w:rPr>
      </w:pPr>
      <w:r w:rsidRPr="009641C7">
        <w:rPr>
          <w:rFonts w:ascii="Times New Roman" w:hAnsi="Times New Roman"/>
          <w:sz w:val="20"/>
          <w:szCs w:val="20"/>
        </w:rPr>
        <w:t xml:space="preserve">Администрации Молчановского района                                                                                                                                                                                                                              </w:t>
      </w:r>
      <w:proofErr w:type="gramStart"/>
      <w:r w:rsidRPr="009641C7">
        <w:rPr>
          <w:rFonts w:ascii="Times New Roman" w:hAnsi="Times New Roman"/>
          <w:sz w:val="20"/>
          <w:szCs w:val="20"/>
        </w:rPr>
        <w:t>от</w:t>
      </w:r>
      <w:proofErr w:type="gramEnd"/>
      <w:r w:rsidRPr="009641C7">
        <w:rPr>
          <w:rFonts w:ascii="Times New Roman" w:hAnsi="Times New Roman"/>
          <w:sz w:val="20"/>
          <w:szCs w:val="20"/>
        </w:rPr>
        <w:t>________________ № _____________                                                                                                                                                                                                                                       «Приложение к постановлению</w:t>
      </w:r>
    </w:p>
    <w:p w:rsidR="00074165" w:rsidRPr="009641C7" w:rsidRDefault="00074165" w:rsidP="00074165">
      <w:pPr>
        <w:pStyle w:val="ConsPlusNormal"/>
        <w:ind w:left="11057"/>
        <w:rPr>
          <w:rFonts w:ascii="Times New Roman" w:hAnsi="Times New Roman"/>
          <w:sz w:val="20"/>
          <w:szCs w:val="20"/>
        </w:rPr>
      </w:pPr>
      <w:r w:rsidRPr="009641C7">
        <w:rPr>
          <w:rFonts w:ascii="Times New Roman" w:hAnsi="Times New Roman"/>
          <w:sz w:val="20"/>
          <w:szCs w:val="20"/>
        </w:rPr>
        <w:t>Администрации Молчановского района</w:t>
      </w:r>
    </w:p>
    <w:p w:rsidR="00074165" w:rsidRPr="009641C7" w:rsidRDefault="00074165" w:rsidP="00074165">
      <w:pPr>
        <w:pStyle w:val="ConsPlusNormal"/>
        <w:ind w:left="11057"/>
        <w:jc w:val="both"/>
        <w:rPr>
          <w:rFonts w:ascii="Times New Roman" w:hAnsi="Times New Roman"/>
          <w:sz w:val="20"/>
          <w:szCs w:val="20"/>
        </w:rPr>
      </w:pPr>
      <w:r w:rsidRPr="009641C7">
        <w:rPr>
          <w:rFonts w:ascii="Times New Roman" w:hAnsi="Times New Roman"/>
          <w:sz w:val="20"/>
          <w:szCs w:val="20"/>
        </w:rPr>
        <w:t>от 30.12.2021 № 867</w:t>
      </w:r>
    </w:p>
    <w:p w:rsidR="00074165" w:rsidRPr="009641C7" w:rsidRDefault="00074165" w:rsidP="00074165">
      <w:pPr>
        <w:pStyle w:val="ConsPlusNormal"/>
        <w:jc w:val="center"/>
        <w:outlineLvl w:val="0"/>
        <w:rPr>
          <w:rFonts w:ascii="Times New Roman" w:hAnsi="Times New Roman"/>
          <w:sz w:val="20"/>
          <w:szCs w:val="20"/>
        </w:rPr>
      </w:pPr>
    </w:p>
    <w:p w:rsidR="00074165" w:rsidRPr="009641C7" w:rsidRDefault="00074165" w:rsidP="00074165">
      <w:pPr>
        <w:pStyle w:val="a8"/>
        <w:numPr>
          <w:ilvl w:val="0"/>
          <w:numId w:val="44"/>
        </w:numPr>
        <w:suppressAutoHyphens/>
        <w:jc w:val="center"/>
        <w:rPr>
          <w:sz w:val="20"/>
          <w:szCs w:val="20"/>
        </w:rPr>
      </w:pPr>
      <w:r w:rsidRPr="009641C7">
        <w:rPr>
          <w:sz w:val="20"/>
          <w:szCs w:val="20"/>
        </w:rPr>
        <w:t>Паспорт муниципальной программы</w:t>
      </w:r>
    </w:p>
    <w:p w:rsidR="00074165" w:rsidRPr="009641C7" w:rsidRDefault="00074165" w:rsidP="00074165">
      <w:pPr>
        <w:jc w:val="center"/>
        <w:rPr>
          <w:sz w:val="20"/>
          <w:szCs w:val="20"/>
        </w:rPr>
      </w:pPr>
      <w:r w:rsidRPr="009641C7">
        <w:rPr>
          <w:sz w:val="20"/>
          <w:szCs w:val="20"/>
        </w:rPr>
        <w:t>«Развитие молодежной политики, физической культуры и спорта в Молчановском районе на 2022-2029 годы»</w:t>
      </w:r>
    </w:p>
    <w:p w:rsidR="00074165" w:rsidRPr="009641C7" w:rsidRDefault="00074165" w:rsidP="00074165">
      <w:pPr>
        <w:jc w:val="center"/>
        <w:rPr>
          <w:sz w:val="20"/>
          <w:szCs w:val="20"/>
        </w:rPr>
      </w:pP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3"/>
        <w:gridCol w:w="1276"/>
        <w:gridCol w:w="304"/>
        <w:gridCol w:w="1745"/>
        <w:gridCol w:w="1540"/>
        <w:gridCol w:w="1430"/>
        <w:gridCol w:w="110"/>
        <w:gridCol w:w="1320"/>
        <w:gridCol w:w="1760"/>
        <w:gridCol w:w="1592"/>
        <w:gridCol w:w="58"/>
        <w:gridCol w:w="1359"/>
      </w:tblGrid>
      <w:tr w:rsidR="00074165" w:rsidRPr="009641C7" w:rsidTr="00074165">
        <w:trPr>
          <w:trHeight w:val="599"/>
        </w:trPr>
        <w:tc>
          <w:tcPr>
            <w:tcW w:w="2283" w:type="dxa"/>
          </w:tcPr>
          <w:p w:rsidR="00074165" w:rsidRPr="009641C7" w:rsidRDefault="00074165" w:rsidP="00074165">
            <w:pPr>
              <w:pStyle w:val="TableParagraph"/>
              <w:ind w:left="107"/>
              <w:jc w:val="both"/>
              <w:rPr>
                <w:sz w:val="20"/>
                <w:szCs w:val="20"/>
                <w:lang w:val="en-US"/>
              </w:rPr>
            </w:pPr>
            <w:r w:rsidRPr="009641C7">
              <w:rPr>
                <w:sz w:val="20"/>
                <w:szCs w:val="20"/>
                <w:lang w:val="en-US"/>
              </w:rPr>
              <w:t>Наименование</w:t>
            </w:r>
          </w:p>
          <w:p w:rsidR="00074165" w:rsidRPr="009641C7" w:rsidRDefault="00074165" w:rsidP="00074165">
            <w:pPr>
              <w:pStyle w:val="TableParagraph"/>
              <w:ind w:left="107"/>
              <w:jc w:val="both"/>
              <w:rPr>
                <w:sz w:val="20"/>
                <w:szCs w:val="20"/>
                <w:lang w:val="en-US"/>
              </w:rPr>
            </w:pPr>
            <w:r w:rsidRPr="009641C7">
              <w:rPr>
                <w:sz w:val="20"/>
                <w:szCs w:val="20"/>
              </w:rPr>
              <w:t>муниципальной</w:t>
            </w:r>
            <w:r w:rsidRPr="009641C7">
              <w:rPr>
                <w:sz w:val="20"/>
                <w:szCs w:val="20"/>
                <w:lang w:val="en-US"/>
              </w:rPr>
              <w:t>программы</w:t>
            </w:r>
          </w:p>
        </w:tc>
        <w:tc>
          <w:tcPr>
            <w:tcW w:w="12494" w:type="dxa"/>
            <w:gridSpan w:val="11"/>
          </w:tcPr>
          <w:p w:rsidR="00074165" w:rsidRPr="009641C7" w:rsidRDefault="00074165" w:rsidP="00074165">
            <w:pPr>
              <w:pStyle w:val="TableParagraph"/>
              <w:rPr>
                <w:sz w:val="20"/>
                <w:szCs w:val="20"/>
              </w:rPr>
            </w:pPr>
            <w:r w:rsidRPr="009641C7">
              <w:rPr>
                <w:sz w:val="20"/>
                <w:szCs w:val="20"/>
                <w:lang w:eastAsia="ru-RU"/>
              </w:rPr>
              <w:t>Муниципальная программа «Развитие молодежной политики, физической культуры и спорта в Молчановском районе на 2022-2029 годы» (далее – муниципальная программа)</w:t>
            </w:r>
          </w:p>
        </w:tc>
      </w:tr>
      <w:tr w:rsidR="00074165" w:rsidRPr="009641C7" w:rsidTr="00074165">
        <w:trPr>
          <w:trHeight w:val="600"/>
        </w:trPr>
        <w:tc>
          <w:tcPr>
            <w:tcW w:w="2283" w:type="dxa"/>
          </w:tcPr>
          <w:p w:rsidR="00074165" w:rsidRPr="009641C7" w:rsidRDefault="00074165" w:rsidP="00074165">
            <w:pPr>
              <w:pStyle w:val="TableParagraph"/>
              <w:ind w:left="107"/>
              <w:rPr>
                <w:sz w:val="20"/>
                <w:szCs w:val="20"/>
                <w:lang w:val="en-US"/>
              </w:rPr>
            </w:pPr>
            <w:r w:rsidRPr="009641C7">
              <w:rPr>
                <w:sz w:val="20"/>
                <w:szCs w:val="20"/>
                <w:lang w:val="en-US"/>
              </w:rPr>
              <w:t>Ответственный исполнитель</w:t>
            </w:r>
            <w:r w:rsidRPr="009641C7">
              <w:rPr>
                <w:sz w:val="20"/>
                <w:szCs w:val="20"/>
              </w:rPr>
              <w:t xml:space="preserve">муниципальной </w:t>
            </w:r>
            <w:r w:rsidRPr="009641C7">
              <w:rPr>
                <w:sz w:val="20"/>
                <w:szCs w:val="20"/>
                <w:lang w:val="en-US"/>
              </w:rPr>
              <w:t>программы</w:t>
            </w:r>
          </w:p>
        </w:tc>
        <w:tc>
          <w:tcPr>
            <w:tcW w:w="12494" w:type="dxa"/>
            <w:gridSpan w:val="11"/>
          </w:tcPr>
          <w:p w:rsidR="00074165" w:rsidRPr="009641C7" w:rsidRDefault="00074165" w:rsidP="00074165">
            <w:pPr>
              <w:pStyle w:val="TableParagraph"/>
              <w:rPr>
                <w:sz w:val="20"/>
                <w:szCs w:val="20"/>
              </w:rPr>
            </w:pPr>
            <w:r w:rsidRPr="009641C7">
              <w:rPr>
                <w:sz w:val="20"/>
                <w:szCs w:val="20"/>
                <w:lang w:eastAsia="ru-RU"/>
              </w:rPr>
              <w:t>Администрация Молчановского района (Заместитель Главы Молчановского района - начальник Управления по социальной политике)</w:t>
            </w:r>
          </w:p>
        </w:tc>
      </w:tr>
      <w:tr w:rsidR="00074165" w:rsidRPr="009641C7" w:rsidTr="00074165">
        <w:trPr>
          <w:trHeight w:val="1799"/>
        </w:trPr>
        <w:tc>
          <w:tcPr>
            <w:tcW w:w="2283" w:type="dxa"/>
          </w:tcPr>
          <w:p w:rsidR="00074165" w:rsidRPr="009641C7" w:rsidRDefault="00074165" w:rsidP="00074165">
            <w:pPr>
              <w:pStyle w:val="TableParagraph"/>
              <w:ind w:left="107"/>
              <w:rPr>
                <w:sz w:val="20"/>
                <w:szCs w:val="20"/>
              </w:rPr>
            </w:pPr>
            <w:r w:rsidRPr="009641C7">
              <w:rPr>
                <w:sz w:val="20"/>
                <w:szCs w:val="20"/>
              </w:rPr>
              <w:t>Цель социально-экономического развитияМолчановского района, нареализациюкоторой</w:t>
            </w:r>
          </w:p>
          <w:p w:rsidR="00074165" w:rsidRPr="009641C7" w:rsidRDefault="00074165" w:rsidP="00074165">
            <w:pPr>
              <w:pStyle w:val="TableParagraph"/>
              <w:ind w:left="107"/>
              <w:rPr>
                <w:sz w:val="20"/>
                <w:szCs w:val="20"/>
                <w:lang w:val="en-US"/>
              </w:rPr>
            </w:pPr>
            <w:r w:rsidRPr="009641C7">
              <w:rPr>
                <w:sz w:val="20"/>
                <w:szCs w:val="20"/>
                <w:lang w:val="en-US"/>
              </w:rPr>
              <w:t xml:space="preserve">направлена </w:t>
            </w:r>
            <w:r w:rsidRPr="009641C7">
              <w:rPr>
                <w:sz w:val="20"/>
                <w:szCs w:val="20"/>
              </w:rPr>
              <w:t xml:space="preserve">муниципальная </w:t>
            </w:r>
            <w:r w:rsidRPr="009641C7">
              <w:rPr>
                <w:sz w:val="20"/>
                <w:szCs w:val="20"/>
                <w:lang w:val="en-US"/>
              </w:rPr>
              <w:t>программа</w:t>
            </w:r>
          </w:p>
        </w:tc>
        <w:tc>
          <w:tcPr>
            <w:tcW w:w="12494" w:type="dxa"/>
            <w:gridSpan w:val="11"/>
          </w:tcPr>
          <w:p w:rsidR="00074165" w:rsidRPr="009641C7" w:rsidRDefault="00074165" w:rsidP="00074165">
            <w:pPr>
              <w:pStyle w:val="TableParagraph"/>
              <w:rPr>
                <w:sz w:val="20"/>
                <w:szCs w:val="20"/>
              </w:rPr>
            </w:pPr>
            <w:r w:rsidRPr="009641C7">
              <w:rPr>
                <w:sz w:val="20"/>
                <w:szCs w:val="20"/>
                <w:lang w:eastAsia="ru-RU"/>
              </w:rPr>
              <w:t>Повышение уровня и качества жизни населения на территории Молчановского района</w:t>
            </w:r>
          </w:p>
        </w:tc>
      </w:tr>
      <w:tr w:rsidR="00074165" w:rsidRPr="009641C7" w:rsidTr="00074165">
        <w:trPr>
          <w:trHeight w:val="599"/>
        </w:trPr>
        <w:tc>
          <w:tcPr>
            <w:tcW w:w="2283" w:type="dxa"/>
          </w:tcPr>
          <w:p w:rsidR="00074165" w:rsidRPr="009641C7" w:rsidRDefault="00074165" w:rsidP="00074165">
            <w:pPr>
              <w:pStyle w:val="TableParagraph"/>
              <w:ind w:left="107"/>
              <w:rPr>
                <w:sz w:val="20"/>
                <w:szCs w:val="20"/>
              </w:rPr>
            </w:pPr>
            <w:r w:rsidRPr="009641C7">
              <w:rPr>
                <w:sz w:val="20"/>
                <w:szCs w:val="20"/>
                <w:lang w:val="en-US"/>
              </w:rPr>
              <w:t xml:space="preserve">Цель </w:t>
            </w:r>
            <w:r w:rsidRPr="009641C7">
              <w:rPr>
                <w:sz w:val="20"/>
                <w:szCs w:val="20"/>
              </w:rPr>
              <w:t xml:space="preserve">муниципальной </w:t>
            </w:r>
            <w:r w:rsidRPr="009641C7">
              <w:rPr>
                <w:sz w:val="20"/>
                <w:szCs w:val="20"/>
                <w:lang w:val="en-US"/>
              </w:rPr>
              <w:t>программ</w:t>
            </w:r>
            <w:r w:rsidRPr="009641C7">
              <w:rPr>
                <w:sz w:val="20"/>
                <w:szCs w:val="20"/>
              </w:rPr>
              <w:t>ы</w:t>
            </w:r>
          </w:p>
        </w:tc>
        <w:tc>
          <w:tcPr>
            <w:tcW w:w="12494" w:type="dxa"/>
            <w:gridSpan w:val="11"/>
          </w:tcPr>
          <w:p w:rsidR="00074165" w:rsidRPr="009641C7" w:rsidRDefault="00074165" w:rsidP="00074165">
            <w:pPr>
              <w:pStyle w:val="TableParagraph"/>
              <w:rPr>
                <w:sz w:val="20"/>
                <w:szCs w:val="20"/>
              </w:rPr>
            </w:pPr>
            <w:r w:rsidRPr="009641C7">
              <w:rPr>
                <w:sz w:val="20"/>
                <w:szCs w:val="20"/>
                <w:lang w:eastAsia="ru-RU"/>
              </w:rPr>
              <w:t>Создание оптимальных условий для развития физической культуры, спорта и молодежной политики на территории Молчановского района</w:t>
            </w:r>
          </w:p>
        </w:tc>
      </w:tr>
      <w:tr w:rsidR="00074165" w:rsidRPr="009641C7" w:rsidTr="00074165">
        <w:trPr>
          <w:trHeight w:val="380"/>
        </w:trPr>
        <w:tc>
          <w:tcPr>
            <w:tcW w:w="2283" w:type="dxa"/>
            <w:vMerge w:val="restart"/>
          </w:tcPr>
          <w:p w:rsidR="00074165" w:rsidRPr="009641C7" w:rsidRDefault="00074165" w:rsidP="00074165">
            <w:pPr>
              <w:pStyle w:val="TableParagraph"/>
              <w:ind w:left="107"/>
              <w:rPr>
                <w:sz w:val="20"/>
                <w:szCs w:val="20"/>
              </w:rPr>
            </w:pPr>
            <w:r w:rsidRPr="009641C7">
              <w:rPr>
                <w:sz w:val="20"/>
                <w:szCs w:val="20"/>
              </w:rPr>
              <w:t>Показателицели</w:t>
            </w:r>
          </w:p>
          <w:p w:rsidR="00074165" w:rsidRPr="009641C7" w:rsidRDefault="00074165" w:rsidP="00074165">
            <w:pPr>
              <w:pStyle w:val="TableParagraph"/>
              <w:ind w:left="107"/>
              <w:rPr>
                <w:sz w:val="20"/>
                <w:szCs w:val="20"/>
              </w:rPr>
            </w:pPr>
            <w:r w:rsidRPr="009641C7">
              <w:rPr>
                <w:sz w:val="20"/>
                <w:szCs w:val="20"/>
              </w:rPr>
              <w:t>муниципальной программы иих значения (с детализациейпогодамреализации)</w:t>
            </w:r>
          </w:p>
        </w:tc>
        <w:tc>
          <w:tcPr>
            <w:tcW w:w="1276" w:type="dxa"/>
            <w:vMerge w:val="restart"/>
          </w:tcPr>
          <w:p w:rsidR="00074165" w:rsidRPr="009641C7" w:rsidRDefault="00074165" w:rsidP="00074165">
            <w:pPr>
              <w:pStyle w:val="TableParagraph"/>
              <w:jc w:val="center"/>
              <w:rPr>
                <w:sz w:val="20"/>
                <w:szCs w:val="20"/>
                <w:lang w:val="en-US"/>
              </w:rPr>
            </w:pPr>
            <w:r w:rsidRPr="009641C7">
              <w:rPr>
                <w:sz w:val="20"/>
                <w:szCs w:val="20"/>
                <w:lang w:val="en-US"/>
              </w:rPr>
              <w:t>Наименование показателя, единица</w:t>
            </w:r>
          </w:p>
          <w:p w:rsidR="00074165" w:rsidRPr="009641C7" w:rsidRDefault="00074165" w:rsidP="00074165">
            <w:pPr>
              <w:pStyle w:val="TableParagraph"/>
              <w:jc w:val="center"/>
              <w:rPr>
                <w:sz w:val="20"/>
                <w:szCs w:val="20"/>
                <w:lang w:val="en-US"/>
              </w:rPr>
            </w:pPr>
            <w:r w:rsidRPr="009641C7">
              <w:rPr>
                <w:sz w:val="20"/>
                <w:szCs w:val="20"/>
                <w:lang w:val="en-US"/>
              </w:rPr>
              <w:t xml:space="preserve"> измерения</w:t>
            </w:r>
          </w:p>
        </w:tc>
        <w:tc>
          <w:tcPr>
            <w:tcW w:w="2049" w:type="dxa"/>
            <w:gridSpan w:val="2"/>
            <w:vMerge w:val="restart"/>
          </w:tcPr>
          <w:p w:rsidR="00074165" w:rsidRPr="009641C7" w:rsidRDefault="00074165" w:rsidP="00074165">
            <w:pPr>
              <w:pStyle w:val="TableParagraph"/>
              <w:ind w:left="105" w:right="81"/>
              <w:jc w:val="center"/>
              <w:rPr>
                <w:sz w:val="20"/>
                <w:szCs w:val="20"/>
              </w:rPr>
            </w:pPr>
            <w:r w:rsidRPr="009641C7">
              <w:rPr>
                <w:sz w:val="20"/>
                <w:szCs w:val="20"/>
              </w:rPr>
              <w:t>Базовое значение показателя (в году, предшествующем очередному финансовому году)</w:t>
            </w:r>
          </w:p>
        </w:tc>
        <w:tc>
          <w:tcPr>
            <w:tcW w:w="9169" w:type="dxa"/>
            <w:gridSpan w:val="8"/>
            <w:tcBorders>
              <w:bottom w:val="single" w:sz="4" w:space="0" w:color="auto"/>
            </w:tcBorders>
          </w:tcPr>
          <w:p w:rsidR="00074165" w:rsidRPr="009641C7" w:rsidRDefault="00074165" w:rsidP="00074165">
            <w:pPr>
              <w:pStyle w:val="TableParagraph"/>
              <w:ind w:left="105" w:right="96" w:hanging="2"/>
              <w:jc w:val="center"/>
              <w:rPr>
                <w:sz w:val="20"/>
                <w:szCs w:val="20"/>
              </w:rPr>
            </w:pPr>
            <w:r w:rsidRPr="009641C7">
              <w:rPr>
                <w:sz w:val="20"/>
                <w:szCs w:val="20"/>
                <w:lang w:val="en-US"/>
              </w:rPr>
              <w:t>Планируемое значение показател</w:t>
            </w:r>
            <w:r w:rsidRPr="009641C7">
              <w:rPr>
                <w:sz w:val="20"/>
                <w:szCs w:val="20"/>
              </w:rPr>
              <w:t>я</w:t>
            </w:r>
          </w:p>
        </w:tc>
      </w:tr>
      <w:tr w:rsidR="00074165" w:rsidRPr="009641C7" w:rsidTr="00074165">
        <w:trPr>
          <w:trHeight w:val="860"/>
        </w:trPr>
        <w:tc>
          <w:tcPr>
            <w:tcW w:w="2283" w:type="dxa"/>
            <w:vMerge/>
          </w:tcPr>
          <w:p w:rsidR="00074165" w:rsidRPr="009641C7" w:rsidRDefault="00074165" w:rsidP="00074165">
            <w:pPr>
              <w:pStyle w:val="TableParagraph"/>
              <w:ind w:left="107"/>
              <w:rPr>
                <w:sz w:val="20"/>
                <w:szCs w:val="20"/>
              </w:rPr>
            </w:pPr>
          </w:p>
        </w:tc>
        <w:tc>
          <w:tcPr>
            <w:tcW w:w="1276" w:type="dxa"/>
            <w:vMerge/>
          </w:tcPr>
          <w:p w:rsidR="00074165" w:rsidRPr="009641C7" w:rsidRDefault="00074165" w:rsidP="00074165">
            <w:pPr>
              <w:pStyle w:val="TableParagraph"/>
              <w:jc w:val="center"/>
              <w:rPr>
                <w:sz w:val="20"/>
                <w:szCs w:val="20"/>
                <w:lang w:val="en-US"/>
              </w:rPr>
            </w:pPr>
          </w:p>
        </w:tc>
        <w:tc>
          <w:tcPr>
            <w:tcW w:w="2049" w:type="dxa"/>
            <w:gridSpan w:val="2"/>
            <w:vMerge/>
          </w:tcPr>
          <w:p w:rsidR="00074165" w:rsidRPr="009641C7" w:rsidRDefault="00074165" w:rsidP="00074165">
            <w:pPr>
              <w:pStyle w:val="TableParagraph"/>
              <w:ind w:left="105" w:right="81"/>
              <w:jc w:val="center"/>
              <w:rPr>
                <w:sz w:val="20"/>
                <w:szCs w:val="20"/>
              </w:rPr>
            </w:pPr>
          </w:p>
        </w:tc>
        <w:tc>
          <w:tcPr>
            <w:tcW w:w="1540" w:type="dxa"/>
            <w:tcBorders>
              <w:top w:val="single" w:sz="4" w:space="0" w:color="auto"/>
            </w:tcBorders>
          </w:tcPr>
          <w:p w:rsidR="00074165" w:rsidRPr="009641C7" w:rsidRDefault="00074165" w:rsidP="00074165">
            <w:pPr>
              <w:pStyle w:val="TableParagraph"/>
              <w:ind w:left="105" w:right="96" w:hanging="2"/>
              <w:jc w:val="center"/>
              <w:rPr>
                <w:sz w:val="20"/>
                <w:szCs w:val="20"/>
              </w:rPr>
            </w:pPr>
          </w:p>
          <w:p w:rsidR="00074165" w:rsidRPr="009641C7" w:rsidRDefault="00074165" w:rsidP="00074165">
            <w:pPr>
              <w:pStyle w:val="TableParagraph"/>
              <w:ind w:left="105" w:right="96" w:hanging="2"/>
              <w:jc w:val="center"/>
              <w:rPr>
                <w:sz w:val="20"/>
                <w:szCs w:val="20"/>
              </w:rPr>
            </w:pPr>
          </w:p>
          <w:p w:rsidR="00074165" w:rsidRPr="009641C7" w:rsidRDefault="00074165" w:rsidP="00074165">
            <w:pPr>
              <w:pStyle w:val="TableParagraph"/>
              <w:ind w:left="105" w:right="96" w:hanging="2"/>
              <w:jc w:val="center"/>
              <w:rPr>
                <w:sz w:val="20"/>
                <w:szCs w:val="20"/>
              </w:rPr>
            </w:pPr>
            <w:r w:rsidRPr="009641C7">
              <w:rPr>
                <w:sz w:val="20"/>
                <w:szCs w:val="20"/>
              </w:rPr>
              <w:t>2024 год</w:t>
            </w:r>
          </w:p>
        </w:tc>
        <w:tc>
          <w:tcPr>
            <w:tcW w:w="1430" w:type="dxa"/>
            <w:tcBorders>
              <w:top w:val="single" w:sz="4" w:space="0" w:color="auto"/>
            </w:tcBorders>
          </w:tcPr>
          <w:p w:rsidR="00074165" w:rsidRPr="009641C7" w:rsidRDefault="00074165" w:rsidP="00074165">
            <w:pPr>
              <w:pStyle w:val="TableParagraph"/>
              <w:ind w:left="126" w:right="112" w:firstLine="108"/>
              <w:jc w:val="center"/>
              <w:rPr>
                <w:sz w:val="20"/>
                <w:szCs w:val="20"/>
              </w:rPr>
            </w:pPr>
          </w:p>
          <w:p w:rsidR="00074165" w:rsidRPr="009641C7" w:rsidRDefault="00074165" w:rsidP="00074165">
            <w:pPr>
              <w:pStyle w:val="TableParagraph"/>
              <w:ind w:left="126" w:right="112" w:firstLine="108"/>
              <w:jc w:val="center"/>
              <w:rPr>
                <w:sz w:val="20"/>
                <w:szCs w:val="20"/>
              </w:rPr>
            </w:pPr>
          </w:p>
          <w:p w:rsidR="00074165" w:rsidRPr="009641C7" w:rsidRDefault="00074165" w:rsidP="00074165">
            <w:pPr>
              <w:pStyle w:val="TableParagraph"/>
              <w:ind w:left="126" w:right="112" w:firstLine="108"/>
              <w:jc w:val="center"/>
              <w:rPr>
                <w:sz w:val="20"/>
                <w:szCs w:val="20"/>
              </w:rPr>
            </w:pPr>
            <w:r w:rsidRPr="009641C7">
              <w:rPr>
                <w:sz w:val="20"/>
                <w:szCs w:val="20"/>
              </w:rPr>
              <w:t>2025 год</w:t>
            </w:r>
          </w:p>
        </w:tc>
        <w:tc>
          <w:tcPr>
            <w:tcW w:w="1430" w:type="dxa"/>
            <w:gridSpan w:val="2"/>
            <w:tcBorders>
              <w:top w:val="single" w:sz="4" w:space="0" w:color="auto"/>
            </w:tcBorders>
          </w:tcPr>
          <w:p w:rsidR="00074165" w:rsidRPr="009641C7" w:rsidRDefault="00074165" w:rsidP="00074165">
            <w:pPr>
              <w:pStyle w:val="TableParagraph"/>
              <w:jc w:val="center"/>
              <w:rPr>
                <w:sz w:val="20"/>
                <w:szCs w:val="20"/>
              </w:rPr>
            </w:pPr>
          </w:p>
          <w:p w:rsidR="00074165" w:rsidRPr="009641C7" w:rsidRDefault="00074165" w:rsidP="00074165">
            <w:pPr>
              <w:pStyle w:val="TableParagraph"/>
              <w:jc w:val="center"/>
              <w:rPr>
                <w:sz w:val="20"/>
                <w:szCs w:val="20"/>
              </w:rPr>
            </w:pPr>
          </w:p>
          <w:p w:rsidR="00074165" w:rsidRPr="009641C7" w:rsidRDefault="00074165" w:rsidP="00074165">
            <w:pPr>
              <w:pStyle w:val="TableParagraph"/>
              <w:jc w:val="center"/>
              <w:rPr>
                <w:sz w:val="20"/>
                <w:szCs w:val="20"/>
              </w:rPr>
            </w:pPr>
            <w:r w:rsidRPr="009641C7">
              <w:rPr>
                <w:sz w:val="20"/>
                <w:szCs w:val="20"/>
              </w:rPr>
              <w:t>2026 год</w:t>
            </w:r>
          </w:p>
        </w:tc>
        <w:tc>
          <w:tcPr>
            <w:tcW w:w="1760" w:type="dxa"/>
            <w:tcBorders>
              <w:top w:val="single" w:sz="4" w:space="0" w:color="auto"/>
            </w:tcBorders>
          </w:tcPr>
          <w:p w:rsidR="00074165" w:rsidRPr="009641C7" w:rsidRDefault="00074165" w:rsidP="00074165">
            <w:pPr>
              <w:pStyle w:val="TableParagraph"/>
              <w:ind w:left="110"/>
              <w:jc w:val="center"/>
              <w:rPr>
                <w:sz w:val="20"/>
                <w:szCs w:val="20"/>
              </w:rPr>
            </w:pPr>
            <w:r w:rsidRPr="009641C7">
              <w:rPr>
                <w:sz w:val="20"/>
                <w:szCs w:val="20"/>
                <w:lang w:val="en-US"/>
              </w:rPr>
              <w:t xml:space="preserve">Прогнозный период </w:t>
            </w:r>
          </w:p>
          <w:p w:rsidR="00074165" w:rsidRPr="009641C7" w:rsidRDefault="00074165" w:rsidP="00074165">
            <w:pPr>
              <w:pStyle w:val="TableParagraph"/>
              <w:ind w:left="110"/>
              <w:jc w:val="center"/>
              <w:rPr>
                <w:sz w:val="20"/>
                <w:szCs w:val="20"/>
              </w:rPr>
            </w:pPr>
            <w:r w:rsidRPr="009641C7">
              <w:rPr>
                <w:sz w:val="20"/>
                <w:szCs w:val="20"/>
              </w:rPr>
              <w:t>2027 год</w:t>
            </w:r>
          </w:p>
        </w:tc>
        <w:tc>
          <w:tcPr>
            <w:tcW w:w="1592" w:type="dxa"/>
            <w:tcBorders>
              <w:top w:val="single" w:sz="4" w:space="0" w:color="auto"/>
            </w:tcBorders>
          </w:tcPr>
          <w:p w:rsidR="00074165" w:rsidRPr="009641C7" w:rsidRDefault="00074165" w:rsidP="00074165">
            <w:pPr>
              <w:widowControl w:val="0"/>
              <w:autoSpaceDE w:val="0"/>
              <w:autoSpaceDN w:val="0"/>
              <w:ind w:left="110" w:right="162"/>
              <w:jc w:val="center"/>
              <w:rPr>
                <w:sz w:val="20"/>
                <w:szCs w:val="20"/>
              </w:rPr>
            </w:pPr>
            <w:r w:rsidRPr="009641C7">
              <w:rPr>
                <w:sz w:val="20"/>
                <w:szCs w:val="20"/>
                <w:lang w:val="en-US"/>
              </w:rPr>
              <w:t>Прогнозный период</w:t>
            </w:r>
            <w:r w:rsidRPr="009641C7">
              <w:rPr>
                <w:sz w:val="20"/>
                <w:szCs w:val="20"/>
              </w:rPr>
              <w:t xml:space="preserve"> 2</w:t>
            </w:r>
            <w:r w:rsidRPr="009641C7">
              <w:rPr>
                <w:sz w:val="20"/>
                <w:szCs w:val="20"/>
                <w:lang w:val="en-US"/>
              </w:rPr>
              <w:t>028год</w:t>
            </w:r>
          </w:p>
        </w:tc>
        <w:tc>
          <w:tcPr>
            <w:tcW w:w="1417" w:type="dxa"/>
            <w:gridSpan w:val="2"/>
            <w:tcBorders>
              <w:top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lang w:val="en-US"/>
              </w:rPr>
              <w:t>Прогнозный период 2029 год</w:t>
            </w:r>
          </w:p>
        </w:tc>
      </w:tr>
      <w:tr w:rsidR="00074165" w:rsidRPr="009641C7" w:rsidTr="00074165">
        <w:trPr>
          <w:trHeight w:val="1768"/>
        </w:trPr>
        <w:tc>
          <w:tcPr>
            <w:tcW w:w="2283" w:type="dxa"/>
            <w:vMerge/>
            <w:vAlign w:val="center"/>
          </w:tcPr>
          <w:p w:rsidR="00074165" w:rsidRPr="009641C7" w:rsidRDefault="00074165" w:rsidP="00074165">
            <w:pPr>
              <w:rPr>
                <w:sz w:val="20"/>
                <w:szCs w:val="20"/>
                <w:lang w:val="en-US"/>
              </w:rPr>
            </w:pPr>
          </w:p>
        </w:tc>
        <w:tc>
          <w:tcPr>
            <w:tcW w:w="1276" w:type="dxa"/>
            <w:tcBorders>
              <w:bottom w:val="single" w:sz="4" w:space="0" w:color="auto"/>
            </w:tcBorders>
          </w:tcPr>
          <w:p w:rsidR="00074165" w:rsidRPr="009641C7" w:rsidRDefault="00074165" w:rsidP="00074165">
            <w:pPr>
              <w:pStyle w:val="TableParagraph"/>
              <w:ind w:left="105"/>
              <w:rPr>
                <w:sz w:val="20"/>
                <w:szCs w:val="20"/>
                <w:lang w:eastAsia="ru-RU"/>
              </w:rPr>
            </w:pPr>
            <w:r w:rsidRPr="009641C7">
              <w:rPr>
                <w:sz w:val="20"/>
                <w:szCs w:val="20"/>
                <w:lang w:eastAsia="ru-RU"/>
              </w:rPr>
              <w:t xml:space="preserve">Доля населения Молчановского района систематически занимающегося физической культурой и </w:t>
            </w:r>
            <w:r w:rsidRPr="009641C7">
              <w:rPr>
                <w:sz w:val="20"/>
                <w:szCs w:val="20"/>
                <w:lang w:eastAsia="ru-RU"/>
              </w:rPr>
              <w:lastRenderedPageBreak/>
              <w:t>спортом</w:t>
            </w:r>
            <w:proofErr w:type="gramStart"/>
            <w:r w:rsidRPr="009641C7">
              <w:rPr>
                <w:sz w:val="20"/>
                <w:szCs w:val="20"/>
                <w:lang w:eastAsia="ru-RU"/>
              </w:rPr>
              <w:t>, (%)</w:t>
            </w:r>
            <w:proofErr w:type="gramEnd"/>
          </w:p>
        </w:tc>
        <w:tc>
          <w:tcPr>
            <w:tcW w:w="2049" w:type="dxa"/>
            <w:gridSpan w:val="2"/>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lastRenderedPageBreak/>
              <w:t>45</w:t>
            </w:r>
          </w:p>
        </w:tc>
        <w:tc>
          <w:tcPr>
            <w:tcW w:w="1540"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50</w:t>
            </w:r>
          </w:p>
        </w:tc>
        <w:tc>
          <w:tcPr>
            <w:tcW w:w="1430"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55</w:t>
            </w:r>
          </w:p>
        </w:tc>
        <w:tc>
          <w:tcPr>
            <w:tcW w:w="1430" w:type="dxa"/>
            <w:gridSpan w:val="2"/>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60</w:t>
            </w:r>
          </w:p>
        </w:tc>
        <w:tc>
          <w:tcPr>
            <w:tcW w:w="1760"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62</w:t>
            </w:r>
          </w:p>
        </w:tc>
        <w:tc>
          <w:tcPr>
            <w:tcW w:w="1592"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65</w:t>
            </w:r>
          </w:p>
        </w:tc>
        <w:tc>
          <w:tcPr>
            <w:tcW w:w="1417" w:type="dxa"/>
            <w:gridSpan w:val="2"/>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70</w:t>
            </w:r>
          </w:p>
        </w:tc>
      </w:tr>
      <w:tr w:rsidR="00074165" w:rsidRPr="009641C7" w:rsidTr="00074165">
        <w:trPr>
          <w:trHeight w:val="1503"/>
        </w:trPr>
        <w:tc>
          <w:tcPr>
            <w:tcW w:w="2283" w:type="dxa"/>
            <w:vMerge/>
            <w:vAlign w:val="center"/>
          </w:tcPr>
          <w:p w:rsidR="00074165" w:rsidRPr="009641C7" w:rsidRDefault="00074165" w:rsidP="00074165">
            <w:pPr>
              <w:widowControl w:val="0"/>
              <w:autoSpaceDE w:val="0"/>
              <w:autoSpaceDN w:val="0"/>
              <w:rPr>
                <w:sz w:val="20"/>
                <w:szCs w:val="20"/>
                <w:lang w:val="en-US"/>
              </w:rPr>
            </w:pPr>
          </w:p>
        </w:tc>
        <w:tc>
          <w:tcPr>
            <w:tcW w:w="1276" w:type="dxa"/>
            <w:tcBorders>
              <w:top w:val="single" w:sz="4" w:space="0" w:color="auto"/>
            </w:tcBorders>
          </w:tcPr>
          <w:p w:rsidR="00074165" w:rsidRPr="009641C7" w:rsidRDefault="00074165" w:rsidP="00074165">
            <w:pPr>
              <w:pStyle w:val="TableParagraph"/>
              <w:ind w:left="105"/>
              <w:rPr>
                <w:sz w:val="20"/>
                <w:szCs w:val="20"/>
                <w:lang w:eastAsia="ru-RU"/>
              </w:rPr>
            </w:pPr>
            <w:r w:rsidRPr="009641C7">
              <w:rPr>
                <w:sz w:val="20"/>
                <w:szCs w:val="20"/>
                <w:lang w:eastAsia="ru-RU"/>
              </w:rPr>
              <w:t>Удельный вес молодежи (14-30 лет) с активной гражданской позицией в общей численности населения данной возрастной группы</w:t>
            </w:r>
            <w:proofErr w:type="gramStart"/>
            <w:r w:rsidRPr="009641C7">
              <w:rPr>
                <w:sz w:val="20"/>
                <w:szCs w:val="20"/>
                <w:lang w:eastAsia="ru-RU"/>
              </w:rPr>
              <w:t>, (%)</w:t>
            </w:r>
            <w:proofErr w:type="gramEnd"/>
          </w:p>
        </w:tc>
        <w:tc>
          <w:tcPr>
            <w:tcW w:w="2049" w:type="dxa"/>
            <w:gridSpan w:val="2"/>
            <w:tcBorders>
              <w:top w:val="single" w:sz="4" w:space="0" w:color="auto"/>
            </w:tcBorders>
          </w:tcPr>
          <w:p w:rsidR="00074165" w:rsidRPr="009641C7" w:rsidRDefault="00074165" w:rsidP="00074165">
            <w:pPr>
              <w:pStyle w:val="TableParagraph"/>
              <w:jc w:val="center"/>
              <w:rPr>
                <w:sz w:val="20"/>
                <w:szCs w:val="20"/>
              </w:rPr>
            </w:pPr>
            <w:r w:rsidRPr="009641C7">
              <w:rPr>
                <w:sz w:val="20"/>
                <w:szCs w:val="20"/>
              </w:rPr>
              <w:t>16,5</w:t>
            </w:r>
          </w:p>
        </w:tc>
        <w:tc>
          <w:tcPr>
            <w:tcW w:w="1540" w:type="dxa"/>
            <w:tcBorders>
              <w:top w:val="single" w:sz="4" w:space="0" w:color="auto"/>
            </w:tcBorders>
          </w:tcPr>
          <w:p w:rsidR="00074165" w:rsidRPr="009641C7" w:rsidRDefault="00074165" w:rsidP="00074165">
            <w:pPr>
              <w:pStyle w:val="TableParagraph"/>
              <w:jc w:val="center"/>
              <w:rPr>
                <w:sz w:val="20"/>
                <w:szCs w:val="20"/>
              </w:rPr>
            </w:pPr>
            <w:r w:rsidRPr="009641C7">
              <w:rPr>
                <w:sz w:val="20"/>
                <w:szCs w:val="20"/>
              </w:rPr>
              <w:t>17,0</w:t>
            </w:r>
          </w:p>
        </w:tc>
        <w:tc>
          <w:tcPr>
            <w:tcW w:w="1430" w:type="dxa"/>
            <w:tcBorders>
              <w:top w:val="single" w:sz="4" w:space="0" w:color="auto"/>
            </w:tcBorders>
          </w:tcPr>
          <w:p w:rsidR="00074165" w:rsidRPr="009641C7" w:rsidRDefault="00074165" w:rsidP="00074165">
            <w:pPr>
              <w:pStyle w:val="TableParagraph"/>
              <w:jc w:val="center"/>
              <w:rPr>
                <w:sz w:val="20"/>
                <w:szCs w:val="20"/>
              </w:rPr>
            </w:pPr>
            <w:r w:rsidRPr="009641C7">
              <w:rPr>
                <w:sz w:val="20"/>
                <w:szCs w:val="20"/>
              </w:rPr>
              <w:t>17,5</w:t>
            </w:r>
          </w:p>
        </w:tc>
        <w:tc>
          <w:tcPr>
            <w:tcW w:w="1430" w:type="dxa"/>
            <w:gridSpan w:val="2"/>
            <w:tcBorders>
              <w:top w:val="single" w:sz="4" w:space="0" w:color="auto"/>
            </w:tcBorders>
          </w:tcPr>
          <w:p w:rsidR="00074165" w:rsidRPr="009641C7" w:rsidRDefault="00074165" w:rsidP="00074165">
            <w:pPr>
              <w:pStyle w:val="TableParagraph"/>
              <w:jc w:val="center"/>
              <w:rPr>
                <w:sz w:val="20"/>
                <w:szCs w:val="20"/>
              </w:rPr>
            </w:pPr>
            <w:r w:rsidRPr="009641C7">
              <w:rPr>
                <w:sz w:val="20"/>
                <w:szCs w:val="20"/>
              </w:rPr>
              <w:t>18,0</w:t>
            </w:r>
          </w:p>
        </w:tc>
        <w:tc>
          <w:tcPr>
            <w:tcW w:w="1760" w:type="dxa"/>
            <w:tcBorders>
              <w:top w:val="single" w:sz="4" w:space="0" w:color="auto"/>
            </w:tcBorders>
          </w:tcPr>
          <w:p w:rsidR="00074165" w:rsidRPr="009641C7" w:rsidRDefault="00074165" w:rsidP="00074165">
            <w:pPr>
              <w:pStyle w:val="TableParagraph"/>
              <w:jc w:val="center"/>
              <w:rPr>
                <w:sz w:val="20"/>
                <w:szCs w:val="20"/>
              </w:rPr>
            </w:pPr>
            <w:r w:rsidRPr="009641C7">
              <w:rPr>
                <w:sz w:val="20"/>
                <w:szCs w:val="20"/>
              </w:rPr>
              <w:t>18,5</w:t>
            </w:r>
          </w:p>
        </w:tc>
        <w:tc>
          <w:tcPr>
            <w:tcW w:w="1592" w:type="dxa"/>
            <w:tcBorders>
              <w:top w:val="single" w:sz="4" w:space="0" w:color="auto"/>
            </w:tcBorders>
          </w:tcPr>
          <w:p w:rsidR="00074165" w:rsidRPr="009641C7" w:rsidRDefault="00074165" w:rsidP="00074165">
            <w:pPr>
              <w:pStyle w:val="TableParagraph"/>
              <w:jc w:val="center"/>
              <w:rPr>
                <w:sz w:val="20"/>
                <w:szCs w:val="20"/>
              </w:rPr>
            </w:pPr>
            <w:r w:rsidRPr="009641C7">
              <w:rPr>
                <w:sz w:val="20"/>
                <w:szCs w:val="20"/>
              </w:rPr>
              <w:t>19,0</w:t>
            </w:r>
          </w:p>
        </w:tc>
        <w:tc>
          <w:tcPr>
            <w:tcW w:w="1417" w:type="dxa"/>
            <w:gridSpan w:val="2"/>
            <w:tcBorders>
              <w:top w:val="single" w:sz="4" w:space="0" w:color="auto"/>
            </w:tcBorders>
          </w:tcPr>
          <w:p w:rsidR="00074165" w:rsidRPr="009641C7" w:rsidRDefault="00074165" w:rsidP="00074165">
            <w:pPr>
              <w:pStyle w:val="TableParagraph"/>
              <w:jc w:val="center"/>
              <w:rPr>
                <w:sz w:val="20"/>
                <w:szCs w:val="20"/>
              </w:rPr>
            </w:pPr>
            <w:r w:rsidRPr="009641C7">
              <w:rPr>
                <w:sz w:val="20"/>
                <w:szCs w:val="20"/>
              </w:rPr>
              <w:t>19,5</w:t>
            </w:r>
          </w:p>
        </w:tc>
      </w:tr>
      <w:tr w:rsidR="00074165" w:rsidRPr="009641C7" w:rsidTr="00074165">
        <w:trPr>
          <w:trHeight w:val="599"/>
        </w:trPr>
        <w:tc>
          <w:tcPr>
            <w:tcW w:w="2283" w:type="dxa"/>
            <w:tcBorders>
              <w:bottom w:val="single" w:sz="4" w:space="0" w:color="auto"/>
            </w:tcBorders>
          </w:tcPr>
          <w:p w:rsidR="00074165" w:rsidRPr="009641C7" w:rsidRDefault="00074165" w:rsidP="00074165">
            <w:pPr>
              <w:pStyle w:val="TableParagraph"/>
              <w:ind w:left="107"/>
              <w:rPr>
                <w:sz w:val="20"/>
                <w:szCs w:val="20"/>
              </w:rPr>
            </w:pPr>
            <w:r w:rsidRPr="009641C7">
              <w:rPr>
                <w:sz w:val="20"/>
                <w:szCs w:val="20"/>
              </w:rPr>
              <w:t>Срокиреализации</w:t>
            </w:r>
          </w:p>
          <w:p w:rsidR="00074165" w:rsidRPr="009641C7" w:rsidRDefault="00074165" w:rsidP="00074165">
            <w:pPr>
              <w:pStyle w:val="TableParagraph"/>
              <w:ind w:left="107"/>
              <w:rPr>
                <w:sz w:val="20"/>
                <w:szCs w:val="20"/>
              </w:rPr>
            </w:pPr>
            <w:r w:rsidRPr="009641C7">
              <w:rPr>
                <w:sz w:val="20"/>
                <w:szCs w:val="20"/>
              </w:rPr>
              <w:t>муниципальной программы</w:t>
            </w:r>
          </w:p>
        </w:tc>
        <w:tc>
          <w:tcPr>
            <w:tcW w:w="12494" w:type="dxa"/>
            <w:gridSpan w:val="11"/>
            <w:vAlign w:val="center"/>
          </w:tcPr>
          <w:p w:rsidR="00074165" w:rsidRPr="009641C7" w:rsidRDefault="00074165" w:rsidP="00074165">
            <w:pPr>
              <w:pStyle w:val="TableParagraph"/>
              <w:rPr>
                <w:sz w:val="20"/>
                <w:szCs w:val="20"/>
              </w:rPr>
            </w:pPr>
            <w:r w:rsidRPr="009641C7">
              <w:rPr>
                <w:sz w:val="20"/>
                <w:szCs w:val="20"/>
                <w:lang w:val="en-US"/>
              </w:rPr>
              <w:t>I</w:t>
            </w:r>
            <w:r w:rsidRPr="009641C7">
              <w:rPr>
                <w:sz w:val="20"/>
                <w:szCs w:val="20"/>
              </w:rPr>
              <w:t xml:space="preserve"> этап – 2022-2023 годы</w:t>
            </w:r>
          </w:p>
          <w:p w:rsidR="00074165" w:rsidRPr="009641C7" w:rsidRDefault="00074165" w:rsidP="00074165">
            <w:pPr>
              <w:pStyle w:val="TableParagraph"/>
              <w:rPr>
                <w:sz w:val="20"/>
                <w:szCs w:val="20"/>
              </w:rPr>
            </w:pPr>
            <w:r w:rsidRPr="009641C7">
              <w:rPr>
                <w:sz w:val="20"/>
                <w:szCs w:val="20"/>
                <w:lang w:val="en-US"/>
              </w:rPr>
              <w:t>II</w:t>
            </w:r>
            <w:r w:rsidRPr="009641C7">
              <w:rPr>
                <w:sz w:val="20"/>
                <w:szCs w:val="20"/>
              </w:rPr>
              <w:t xml:space="preserve"> этап - </w:t>
            </w:r>
            <w:r w:rsidRPr="009641C7">
              <w:rPr>
                <w:sz w:val="20"/>
                <w:szCs w:val="20"/>
                <w:lang w:eastAsia="ru-RU"/>
              </w:rPr>
              <w:t>2024 - 2026 годы с прогнозом на 2027, 2028 и 2029 годы</w:t>
            </w:r>
          </w:p>
        </w:tc>
      </w:tr>
      <w:tr w:rsidR="00074165" w:rsidRPr="009641C7" w:rsidTr="00074165">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TableParagraph"/>
              <w:ind w:left="107"/>
              <w:rPr>
                <w:sz w:val="20"/>
                <w:szCs w:val="20"/>
              </w:rPr>
            </w:pPr>
            <w:r w:rsidRPr="009641C7">
              <w:rPr>
                <w:sz w:val="20"/>
                <w:szCs w:val="20"/>
              </w:rPr>
              <w:t>Объем и источникифинансирования</w:t>
            </w:r>
          </w:p>
          <w:p w:rsidR="00074165" w:rsidRPr="009641C7" w:rsidRDefault="00074165" w:rsidP="00074165">
            <w:pPr>
              <w:pStyle w:val="TableParagraph"/>
              <w:ind w:left="107"/>
              <w:rPr>
                <w:sz w:val="20"/>
                <w:szCs w:val="20"/>
              </w:rPr>
            </w:pPr>
            <w:r w:rsidRPr="009641C7">
              <w:rPr>
                <w:sz w:val="20"/>
                <w:szCs w:val="20"/>
              </w:rPr>
              <w:t>муниципальной программ</w:t>
            </w:r>
            <w:proofErr w:type="gramStart"/>
            <w:r w:rsidRPr="009641C7">
              <w:rPr>
                <w:sz w:val="20"/>
                <w:szCs w:val="20"/>
              </w:rPr>
              <w:t>ы(</w:t>
            </w:r>
            <w:proofErr w:type="gramEnd"/>
            <w:r w:rsidRPr="009641C7">
              <w:rPr>
                <w:sz w:val="20"/>
                <w:szCs w:val="20"/>
              </w:rPr>
              <w:t>с детализацией по годамреализации,тыс.рублей)</w:t>
            </w:r>
          </w:p>
        </w:tc>
        <w:tc>
          <w:tcPr>
            <w:tcW w:w="1580" w:type="dxa"/>
            <w:gridSpan w:val="2"/>
            <w:tcBorders>
              <w:left w:val="single" w:sz="4" w:space="0" w:color="auto"/>
            </w:tcBorders>
            <w:vAlign w:val="center"/>
          </w:tcPr>
          <w:p w:rsidR="00074165" w:rsidRPr="009641C7" w:rsidRDefault="00074165" w:rsidP="00074165">
            <w:pPr>
              <w:pStyle w:val="TableParagraph"/>
              <w:ind w:firstLine="142"/>
              <w:rPr>
                <w:sz w:val="20"/>
                <w:szCs w:val="20"/>
                <w:lang w:val="en-US"/>
              </w:rPr>
            </w:pPr>
            <w:r w:rsidRPr="009641C7">
              <w:rPr>
                <w:sz w:val="20"/>
                <w:szCs w:val="20"/>
                <w:lang w:val="en-US"/>
              </w:rPr>
              <w:t>Источники</w:t>
            </w:r>
          </w:p>
        </w:tc>
        <w:tc>
          <w:tcPr>
            <w:tcW w:w="1745" w:type="dxa"/>
          </w:tcPr>
          <w:p w:rsidR="00074165" w:rsidRPr="009641C7" w:rsidRDefault="00074165" w:rsidP="00074165">
            <w:pPr>
              <w:pStyle w:val="TableParagraph"/>
              <w:ind w:right="141"/>
              <w:jc w:val="center"/>
              <w:rPr>
                <w:sz w:val="20"/>
                <w:szCs w:val="20"/>
              </w:rPr>
            </w:pPr>
            <w:r w:rsidRPr="009641C7">
              <w:rPr>
                <w:sz w:val="20"/>
                <w:szCs w:val="20"/>
              </w:rPr>
              <w:t>Всего</w:t>
            </w:r>
          </w:p>
          <w:p w:rsidR="00074165" w:rsidRPr="009641C7" w:rsidRDefault="00074165" w:rsidP="00074165">
            <w:pPr>
              <w:pStyle w:val="TableParagraph"/>
              <w:jc w:val="center"/>
              <w:rPr>
                <w:sz w:val="20"/>
                <w:szCs w:val="20"/>
              </w:rPr>
            </w:pPr>
          </w:p>
        </w:tc>
        <w:tc>
          <w:tcPr>
            <w:tcW w:w="1540" w:type="dxa"/>
          </w:tcPr>
          <w:p w:rsidR="00074165" w:rsidRPr="009641C7" w:rsidRDefault="00074165" w:rsidP="00074165">
            <w:pPr>
              <w:pStyle w:val="TableParagraph"/>
              <w:ind w:left="105" w:right="96" w:hanging="2"/>
              <w:jc w:val="center"/>
              <w:rPr>
                <w:sz w:val="20"/>
                <w:szCs w:val="20"/>
              </w:rPr>
            </w:pPr>
            <w:r w:rsidRPr="009641C7">
              <w:rPr>
                <w:sz w:val="20"/>
                <w:szCs w:val="20"/>
              </w:rPr>
              <w:t>2024 год</w:t>
            </w:r>
          </w:p>
        </w:tc>
        <w:tc>
          <w:tcPr>
            <w:tcW w:w="1540" w:type="dxa"/>
            <w:gridSpan w:val="2"/>
          </w:tcPr>
          <w:p w:rsidR="00074165" w:rsidRPr="009641C7" w:rsidRDefault="00074165" w:rsidP="00074165">
            <w:pPr>
              <w:pStyle w:val="TableParagraph"/>
              <w:ind w:left="126" w:right="112"/>
              <w:jc w:val="center"/>
              <w:rPr>
                <w:sz w:val="20"/>
                <w:szCs w:val="20"/>
              </w:rPr>
            </w:pPr>
            <w:r w:rsidRPr="009641C7">
              <w:rPr>
                <w:sz w:val="20"/>
                <w:szCs w:val="20"/>
              </w:rPr>
              <w:t>2025 год</w:t>
            </w:r>
          </w:p>
        </w:tc>
        <w:tc>
          <w:tcPr>
            <w:tcW w:w="1320" w:type="dxa"/>
          </w:tcPr>
          <w:p w:rsidR="00074165" w:rsidRPr="009641C7" w:rsidRDefault="00074165" w:rsidP="00074165">
            <w:pPr>
              <w:pStyle w:val="TableParagraph"/>
              <w:jc w:val="center"/>
              <w:rPr>
                <w:sz w:val="20"/>
                <w:szCs w:val="20"/>
              </w:rPr>
            </w:pPr>
            <w:r w:rsidRPr="009641C7">
              <w:rPr>
                <w:sz w:val="20"/>
                <w:szCs w:val="20"/>
              </w:rPr>
              <w:t>2026 год</w:t>
            </w:r>
          </w:p>
        </w:tc>
        <w:tc>
          <w:tcPr>
            <w:tcW w:w="1760" w:type="dxa"/>
          </w:tcPr>
          <w:p w:rsidR="00074165" w:rsidRPr="009641C7" w:rsidRDefault="00074165" w:rsidP="00074165">
            <w:pPr>
              <w:pStyle w:val="TableParagraph"/>
              <w:ind w:right="205"/>
              <w:jc w:val="center"/>
              <w:rPr>
                <w:sz w:val="20"/>
                <w:szCs w:val="20"/>
              </w:rPr>
            </w:pPr>
            <w:r w:rsidRPr="009641C7">
              <w:rPr>
                <w:sz w:val="20"/>
                <w:szCs w:val="20"/>
                <w:lang w:val="en-US"/>
              </w:rPr>
              <w:t xml:space="preserve">Прогнозный период </w:t>
            </w:r>
            <w:r w:rsidRPr="009641C7">
              <w:rPr>
                <w:sz w:val="20"/>
                <w:szCs w:val="20"/>
              </w:rPr>
              <w:t xml:space="preserve"> 2027 год</w:t>
            </w:r>
          </w:p>
        </w:tc>
        <w:tc>
          <w:tcPr>
            <w:tcW w:w="165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Прогнозный период 2028 год</w:t>
            </w:r>
          </w:p>
        </w:tc>
        <w:tc>
          <w:tcPr>
            <w:tcW w:w="1359" w:type="dxa"/>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Прогнозный период 2029 год</w:t>
            </w:r>
          </w:p>
        </w:tc>
      </w:tr>
      <w:tr w:rsidR="00074165" w:rsidRPr="009641C7" w:rsidTr="00074165">
        <w:trPr>
          <w:trHeight w:val="585"/>
        </w:trPr>
        <w:tc>
          <w:tcPr>
            <w:tcW w:w="2283" w:type="dxa"/>
            <w:vMerge/>
            <w:tcBorders>
              <w:left w:val="single" w:sz="4" w:space="0" w:color="auto"/>
              <w:bottom w:val="single" w:sz="4" w:space="0" w:color="auto"/>
              <w:right w:val="single" w:sz="4" w:space="0" w:color="auto"/>
            </w:tcBorders>
            <w:vAlign w:val="center"/>
          </w:tcPr>
          <w:p w:rsidR="00074165" w:rsidRPr="009641C7" w:rsidRDefault="00074165" w:rsidP="00074165">
            <w:pPr>
              <w:rPr>
                <w:sz w:val="20"/>
                <w:szCs w:val="20"/>
                <w:lang w:val="en-US"/>
              </w:rPr>
            </w:pPr>
          </w:p>
        </w:tc>
        <w:tc>
          <w:tcPr>
            <w:tcW w:w="1580" w:type="dxa"/>
            <w:gridSpan w:val="2"/>
            <w:tcBorders>
              <w:left w:val="single" w:sz="4" w:space="0" w:color="auto"/>
            </w:tcBorders>
          </w:tcPr>
          <w:p w:rsidR="00074165" w:rsidRPr="009641C7" w:rsidRDefault="00074165" w:rsidP="00074165">
            <w:pPr>
              <w:pStyle w:val="TableParagraph"/>
              <w:ind w:left="105"/>
              <w:jc w:val="both"/>
              <w:rPr>
                <w:sz w:val="20"/>
                <w:szCs w:val="20"/>
              </w:rPr>
            </w:pPr>
            <w:r w:rsidRPr="009641C7">
              <w:rPr>
                <w:sz w:val="20"/>
                <w:szCs w:val="20"/>
              </w:rPr>
              <w:t>федеральный бюджет (по согласованию) (прогноз)</w:t>
            </w:r>
          </w:p>
        </w:tc>
        <w:tc>
          <w:tcPr>
            <w:tcW w:w="1745" w:type="dxa"/>
          </w:tcPr>
          <w:p w:rsidR="00074165" w:rsidRPr="009641C7" w:rsidRDefault="00074165" w:rsidP="00074165">
            <w:pPr>
              <w:pStyle w:val="TableParagraph"/>
              <w:jc w:val="center"/>
              <w:rPr>
                <w:sz w:val="20"/>
                <w:szCs w:val="20"/>
              </w:rPr>
            </w:pPr>
            <w:r w:rsidRPr="009641C7">
              <w:rPr>
                <w:sz w:val="20"/>
                <w:szCs w:val="20"/>
              </w:rPr>
              <w:t>0,0</w:t>
            </w:r>
          </w:p>
        </w:tc>
        <w:tc>
          <w:tcPr>
            <w:tcW w:w="1540" w:type="dxa"/>
          </w:tcPr>
          <w:p w:rsidR="00074165" w:rsidRPr="009641C7" w:rsidRDefault="00074165" w:rsidP="00074165">
            <w:pPr>
              <w:pStyle w:val="TableParagraph"/>
              <w:jc w:val="center"/>
              <w:rPr>
                <w:sz w:val="20"/>
                <w:szCs w:val="20"/>
              </w:rPr>
            </w:pPr>
            <w:r w:rsidRPr="009641C7">
              <w:rPr>
                <w:sz w:val="20"/>
                <w:szCs w:val="20"/>
              </w:rPr>
              <w:t>0,0</w:t>
            </w:r>
          </w:p>
        </w:tc>
        <w:tc>
          <w:tcPr>
            <w:tcW w:w="1540" w:type="dxa"/>
            <w:gridSpan w:val="2"/>
          </w:tcPr>
          <w:p w:rsidR="00074165" w:rsidRPr="009641C7" w:rsidRDefault="00074165" w:rsidP="00074165">
            <w:pPr>
              <w:pStyle w:val="TableParagraph"/>
              <w:jc w:val="center"/>
              <w:rPr>
                <w:sz w:val="20"/>
                <w:szCs w:val="20"/>
              </w:rPr>
            </w:pPr>
            <w:r w:rsidRPr="009641C7">
              <w:rPr>
                <w:sz w:val="20"/>
                <w:szCs w:val="20"/>
              </w:rPr>
              <w:t>0,0</w:t>
            </w:r>
          </w:p>
        </w:tc>
        <w:tc>
          <w:tcPr>
            <w:tcW w:w="1320" w:type="dxa"/>
          </w:tcPr>
          <w:p w:rsidR="00074165" w:rsidRPr="009641C7" w:rsidRDefault="00074165" w:rsidP="00074165">
            <w:pPr>
              <w:pStyle w:val="TableParagraph"/>
              <w:jc w:val="center"/>
              <w:rPr>
                <w:sz w:val="20"/>
                <w:szCs w:val="20"/>
              </w:rPr>
            </w:pPr>
            <w:r w:rsidRPr="009641C7">
              <w:rPr>
                <w:sz w:val="20"/>
                <w:szCs w:val="20"/>
              </w:rPr>
              <w:t>0,0</w:t>
            </w:r>
          </w:p>
        </w:tc>
        <w:tc>
          <w:tcPr>
            <w:tcW w:w="1760" w:type="dxa"/>
          </w:tcPr>
          <w:p w:rsidR="00074165" w:rsidRPr="009641C7" w:rsidRDefault="00074165" w:rsidP="00074165">
            <w:pPr>
              <w:pStyle w:val="TableParagraph"/>
              <w:jc w:val="center"/>
              <w:rPr>
                <w:sz w:val="20"/>
                <w:szCs w:val="20"/>
              </w:rPr>
            </w:pPr>
            <w:r w:rsidRPr="009641C7">
              <w:rPr>
                <w:sz w:val="20"/>
                <w:szCs w:val="20"/>
              </w:rPr>
              <w:t>0,0</w:t>
            </w:r>
          </w:p>
        </w:tc>
        <w:tc>
          <w:tcPr>
            <w:tcW w:w="1650" w:type="dxa"/>
            <w:gridSpan w:val="2"/>
          </w:tcPr>
          <w:p w:rsidR="00074165" w:rsidRPr="009641C7" w:rsidRDefault="00074165" w:rsidP="00074165">
            <w:pPr>
              <w:pStyle w:val="TableParagraph"/>
              <w:jc w:val="center"/>
              <w:rPr>
                <w:sz w:val="20"/>
                <w:szCs w:val="20"/>
              </w:rPr>
            </w:pPr>
            <w:r w:rsidRPr="009641C7">
              <w:rPr>
                <w:sz w:val="20"/>
                <w:szCs w:val="20"/>
              </w:rPr>
              <w:t>0,0</w:t>
            </w:r>
          </w:p>
        </w:tc>
        <w:tc>
          <w:tcPr>
            <w:tcW w:w="1359" w:type="dxa"/>
          </w:tcPr>
          <w:p w:rsidR="00074165" w:rsidRPr="009641C7" w:rsidRDefault="00074165" w:rsidP="00074165">
            <w:pPr>
              <w:pStyle w:val="TableParagraph"/>
              <w:jc w:val="center"/>
              <w:rPr>
                <w:sz w:val="20"/>
                <w:szCs w:val="20"/>
              </w:rPr>
            </w:pPr>
            <w:r w:rsidRPr="009641C7">
              <w:rPr>
                <w:sz w:val="20"/>
                <w:szCs w:val="20"/>
              </w:rPr>
              <w:t>0,0</w:t>
            </w:r>
          </w:p>
        </w:tc>
      </w:tr>
      <w:tr w:rsidR="00074165" w:rsidRPr="009641C7" w:rsidTr="00074165">
        <w:trPr>
          <w:trHeight w:val="852"/>
        </w:trPr>
        <w:tc>
          <w:tcPr>
            <w:tcW w:w="2283" w:type="dxa"/>
            <w:vMerge w:val="restart"/>
            <w:tcBorders>
              <w:top w:val="single" w:sz="4" w:space="0" w:color="auto"/>
            </w:tcBorders>
          </w:tcPr>
          <w:p w:rsidR="00074165" w:rsidRPr="009641C7" w:rsidRDefault="00074165" w:rsidP="00074165">
            <w:pPr>
              <w:pStyle w:val="TableParagraph"/>
              <w:rPr>
                <w:sz w:val="20"/>
                <w:szCs w:val="20"/>
              </w:rPr>
            </w:pPr>
          </w:p>
        </w:tc>
        <w:tc>
          <w:tcPr>
            <w:tcW w:w="1580" w:type="dxa"/>
            <w:gridSpan w:val="2"/>
          </w:tcPr>
          <w:p w:rsidR="00074165" w:rsidRPr="009641C7" w:rsidRDefault="00074165" w:rsidP="00074165">
            <w:pPr>
              <w:pStyle w:val="TableParagraph"/>
              <w:ind w:left="105"/>
              <w:rPr>
                <w:sz w:val="20"/>
                <w:szCs w:val="20"/>
              </w:rPr>
            </w:pPr>
            <w:r w:rsidRPr="009641C7">
              <w:rPr>
                <w:sz w:val="20"/>
                <w:szCs w:val="20"/>
              </w:rPr>
              <w:t>вт.ч. средства</w:t>
            </w:r>
          </w:p>
          <w:p w:rsidR="00074165" w:rsidRPr="009641C7" w:rsidRDefault="00074165" w:rsidP="00074165">
            <w:pPr>
              <w:pStyle w:val="TableParagraph"/>
              <w:ind w:left="105" w:right="391"/>
              <w:rPr>
                <w:sz w:val="20"/>
                <w:szCs w:val="20"/>
              </w:rPr>
            </w:pPr>
            <w:r w:rsidRPr="009641C7">
              <w:rPr>
                <w:sz w:val="20"/>
                <w:szCs w:val="20"/>
              </w:rPr>
              <w:t>федерального бюджета</w:t>
            </w:r>
            <w:proofErr w:type="gramStart"/>
            <w:r w:rsidRPr="009641C7">
              <w:rPr>
                <w:sz w:val="20"/>
                <w:szCs w:val="20"/>
              </w:rPr>
              <w:t>,п</w:t>
            </w:r>
            <w:proofErr w:type="gramEnd"/>
            <w:r w:rsidRPr="009641C7">
              <w:rPr>
                <w:sz w:val="20"/>
                <w:szCs w:val="20"/>
              </w:rPr>
              <w:t>оступающие напрямуюполучателям на счета,открытые в кредитныхо</w:t>
            </w:r>
            <w:r w:rsidRPr="009641C7">
              <w:rPr>
                <w:sz w:val="20"/>
                <w:szCs w:val="20"/>
              </w:rPr>
              <w:lastRenderedPageBreak/>
              <w:t>рганизациях илив</w:t>
            </w:r>
          </w:p>
          <w:p w:rsidR="00074165" w:rsidRPr="009641C7" w:rsidRDefault="00074165" w:rsidP="00074165">
            <w:pPr>
              <w:pStyle w:val="TableParagraph"/>
              <w:ind w:left="105"/>
              <w:rPr>
                <w:sz w:val="20"/>
                <w:szCs w:val="20"/>
              </w:rPr>
            </w:pPr>
            <w:r w:rsidRPr="009641C7">
              <w:rPr>
                <w:sz w:val="20"/>
                <w:szCs w:val="20"/>
              </w:rPr>
              <w:t>Федеральном казначействеРоссийскойФедерации</w:t>
            </w:r>
          </w:p>
          <w:p w:rsidR="00074165" w:rsidRPr="009641C7" w:rsidRDefault="00074165" w:rsidP="00074165">
            <w:pPr>
              <w:pStyle w:val="TableParagraph"/>
              <w:ind w:left="105"/>
              <w:rPr>
                <w:sz w:val="20"/>
                <w:szCs w:val="20"/>
              </w:rPr>
            </w:pPr>
            <w:r w:rsidRPr="009641C7">
              <w:rPr>
                <w:sz w:val="20"/>
                <w:szCs w:val="20"/>
              </w:rPr>
              <w:t>(прогноз)</w:t>
            </w:r>
          </w:p>
          <w:p w:rsidR="00074165" w:rsidRPr="009641C7" w:rsidRDefault="00074165" w:rsidP="00074165">
            <w:pPr>
              <w:pStyle w:val="TableParagraph"/>
              <w:ind w:left="105"/>
              <w:rPr>
                <w:sz w:val="20"/>
                <w:szCs w:val="20"/>
              </w:rPr>
            </w:pPr>
          </w:p>
        </w:tc>
        <w:tc>
          <w:tcPr>
            <w:tcW w:w="1745" w:type="dxa"/>
          </w:tcPr>
          <w:p w:rsidR="00074165" w:rsidRPr="009641C7" w:rsidRDefault="00074165" w:rsidP="00074165">
            <w:pPr>
              <w:pStyle w:val="TableParagraph"/>
              <w:jc w:val="center"/>
              <w:rPr>
                <w:sz w:val="20"/>
                <w:szCs w:val="20"/>
              </w:rPr>
            </w:pPr>
            <w:r w:rsidRPr="009641C7">
              <w:rPr>
                <w:sz w:val="20"/>
                <w:szCs w:val="20"/>
              </w:rPr>
              <w:lastRenderedPageBreak/>
              <w:t>0,0</w:t>
            </w:r>
          </w:p>
        </w:tc>
        <w:tc>
          <w:tcPr>
            <w:tcW w:w="1540" w:type="dxa"/>
          </w:tcPr>
          <w:p w:rsidR="00074165" w:rsidRPr="009641C7" w:rsidRDefault="00074165" w:rsidP="00074165">
            <w:pPr>
              <w:pStyle w:val="TableParagraph"/>
              <w:jc w:val="center"/>
              <w:rPr>
                <w:sz w:val="20"/>
                <w:szCs w:val="20"/>
              </w:rPr>
            </w:pPr>
            <w:r w:rsidRPr="009641C7">
              <w:rPr>
                <w:sz w:val="20"/>
                <w:szCs w:val="20"/>
              </w:rPr>
              <w:t>0,0</w:t>
            </w:r>
          </w:p>
        </w:tc>
        <w:tc>
          <w:tcPr>
            <w:tcW w:w="1540" w:type="dxa"/>
            <w:gridSpan w:val="2"/>
          </w:tcPr>
          <w:p w:rsidR="00074165" w:rsidRPr="009641C7" w:rsidRDefault="00074165" w:rsidP="00074165">
            <w:pPr>
              <w:pStyle w:val="TableParagraph"/>
              <w:jc w:val="center"/>
              <w:rPr>
                <w:sz w:val="20"/>
                <w:szCs w:val="20"/>
              </w:rPr>
            </w:pPr>
            <w:r w:rsidRPr="009641C7">
              <w:rPr>
                <w:sz w:val="20"/>
                <w:szCs w:val="20"/>
              </w:rPr>
              <w:t>0,0</w:t>
            </w:r>
          </w:p>
        </w:tc>
        <w:tc>
          <w:tcPr>
            <w:tcW w:w="1320" w:type="dxa"/>
          </w:tcPr>
          <w:p w:rsidR="00074165" w:rsidRPr="009641C7" w:rsidRDefault="00074165" w:rsidP="00074165">
            <w:pPr>
              <w:pStyle w:val="TableParagraph"/>
              <w:jc w:val="center"/>
              <w:rPr>
                <w:sz w:val="20"/>
                <w:szCs w:val="20"/>
              </w:rPr>
            </w:pPr>
            <w:r w:rsidRPr="009641C7">
              <w:rPr>
                <w:sz w:val="20"/>
                <w:szCs w:val="20"/>
              </w:rPr>
              <w:t>0,0</w:t>
            </w:r>
          </w:p>
        </w:tc>
        <w:tc>
          <w:tcPr>
            <w:tcW w:w="1760" w:type="dxa"/>
          </w:tcPr>
          <w:p w:rsidR="00074165" w:rsidRPr="009641C7" w:rsidRDefault="00074165" w:rsidP="00074165">
            <w:pPr>
              <w:pStyle w:val="TableParagraph"/>
              <w:jc w:val="center"/>
              <w:rPr>
                <w:sz w:val="20"/>
                <w:szCs w:val="20"/>
              </w:rPr>
            </w:pPr>
            <w:r w:rsidRPr="009641C7">
              <w:rPr>
                <w:sz w:val="20"/>
                <w:szCs w:val="20"/>
              </w:rPr>
              <w:t>0,0</w:t>
            </w:r>
          </w:p>
        </w:tc>
        <w:tc>
          <w:tcPr>
            <w:tcW w:w="1650" w:type="dxa"/>
            <w:gridSpan w:val="2"/>
          </w:tcPr>
          <w:p w:rsidR="00074165" w:rsidRPr="009641C7" w:rsidRDefault="00074165" w:rsidP="00074165">
            <w:pPr>
              <w:pStyle w:val="TableParagraph"/>
              <w:jc w:val="center"/>
              <w:rPr>
                <w:sz w:val="20"/>
                <w:szCs w:val="20"/>
              </w:rPr>
            </w:pPr>
            <w:r w:rsidRPr="009641C7">
              <w:rPr>
                <w:sz w:val="20"/>
                <w:szCs w:val="20"/>
              </w:rPr>
              <w:t>0,0</w:t>
            </w:r>
          </w:p>
        </w:tc>
        <w:tc>
          <w:tcPr>
            <w:tcW w:w="1359" w:type="dxa"/>
          </w:tcPr>
          <w:p w:rsidR="00074165" w:rsidRPr="009641C7" w:rsidRDefault="00074165" w:rsidP="00074165">
            <w:pPr>
              <w:pStyle w:val="TableParagraph"/>
              <w:jc w:val="center"/>
              <w:rPr>
                <w:sz w:val="20"/>
                <w:szCs w:val="20"/>
              </w:rPr>
            </w:pPr>
            <w:r w:rsidRPr="009641C7">
              <w:rPr>
                <w:sz w:val="20"/>
                <w:szCs w:val="20"/>
              </w:rPr>
              <w:t>0,0</w:t>
            </w:r>
          </w:p>
        </w:tc>
      </w:tr>
      <w:tr w:rsidR="00074165" w:rsidRPr="009641C7" w:rsidTr="00074165">
        <w:trPr>
          <w:trHeight w:val="436"/>
        </w:trPr>
        <w:tc>
          <w:tcPr>
            <w:tcW w:w="2283" w:type="dxa"/>
            <w:vMerge/>
            <w:tcBorders>
              <w:top w:val="nil"/>
            </w:tcBorders>
            <w:vAlign w:val="center"/>
          </w:tcPr>
          <w:p w:rsidR="00074165" w:rsidRPr="009641C7" w:rsidRDefault="00074165" w:rsidP="00074165">
            <w:pPr>
              <w:rPr>
                <w:sz w:val="20"/>
                <w:szCs w:val="20"/>
              </w:rPr>
            </w:pPr>
          </w:p>
        </w:tc>
        <w:tc>
          <w:tcPr>
            <w:tcW w:w="1580" w:type="dxa"/>
            <w:gridSpan w:val="2"/>
          </w:tcPr>
          <w:p w:rsidR="00074165" w:rsidRPr="009641C7" w:rsidRDefault="00074165" w:rsidP="00074165">
            <w:pPr>
              <w:pStyle w:val="TableParagraph"/>
              <w:ind w:left="108"/>
              <w:rPr>
                <w:sz w:val="20"/>
                <w:szCs w:val="20"/>
              </w:rPr>
            </w:pPr>
            <w:r w:rsidRPr="009641C7">
              <w:rPr>
                <w:sz w:val="20"/>
                <w:szCs w:val="20"/>
              </w:rPr>
              <w:t>Областной бюджет (по согласованию)</w:t>
            </w:r>
          </w:p>
          <w:p w:rsidR="00074165" w:rsidRPr="009641C7" w:rsidRDefault="00074165" w:rsidP="00074165">
            <w:pPr>
              <w:pStyle w:val="TableParagraph"/>
              <w:ind w:left="108"/>
              <w:rPr>
                <w:sz w:val="20"/>
                <w:szCs w:val="20"/>
              </w:rPr>
            </w:pPr>
            <w:r w:rsidRPr="009641C7">
              <w:rPr>
                <w:sz w:val="20"/>
                <w:szCs w:val="20"/>
              </w:rPr>
              <w:t>(прогноз)</w:t>
            </w:r>
          </w:p>
        </w:tc>
        <w:tc>
          <w:tcPr>
            <w:tcW w:w="1745" w:type="dxa"/>
          </w:tcPr>
          <w:p w:rsidR="00074165" w:rsidRPr="009641C7" w:rsidRDefault="00074165" w:rsidP="00074165">
            <w:pPr>
              <w:pStyle w:val="TableParagraph"/>
              <w:jc w:val="center"/>
              <w:rPr>
                <w:sz w:val="20"/>
                <w:szCs w:val="20"/>
              </w:rPr>
            </w:pPr>
            <w:r w:rsidRPr="009641C7">
              <w:rPr>
                <w:sz w:val="20"/>
                <w:szCs w:val="20"/>
              </w:rPr>
              <w:t>11 778,8</w:t>
            </w:r>
          </w:p>
        </w:tc>
        <w:tc>
          <w:tcPr>
            <w:tcW w:w="1540" w:type="dxa"/>
          </w:tcPr>
          <w:p w:rsidR="00074165" w:rsidRPr="009641C7" w:rsidRDefault="00074165" w:rsidP="00074165">
            <w:pPr>
              <w:pStyle w:val="TableParagraph"/>
              <w:jc w:val="center"/>
              <w:rPr>
                <w:sz w:val="20"/>
                <w:szCs w:val="20"/>
              </w:rPr>
            </w:pPr>
            <w:r w:rsidRPr="009641C7">
              <w:rPr>
                <w:sz w:val="20"/>
                <w:szCs w:val="20"/>
              </w:rPr>
              <w:t>3 951,6</w:t>
            </w:r>
          </w:p>
        </w:tc>
        <w:tc>
          <w:tcPr>
            <w:tcW w:w="1540" w:type="dxa"/>
            <w:gridSpan w:val="2"/>
          </w:tcPr>
          <w:p w:rsidR="00074165" w:rsidRPr="009641C7" w:rsidRDefault="00074165" w:rsidP="00074165">
            <w:pPr>
              <w:pStyle w:val="TableParagraph"/>
              <w:jc w:val="center"/>
              <w:rPr>
                <w:sz w:val="20"/>
                <w:szCs w:val="20"/>
              </w:rPr>
            </w:pPr>
            <w:r w:rsidRPr="009641C7">
              <w:rPr>
                <w:sz w:val="20"/>
                <w:szCs w:val="20"/>
              </w:rPr>
              <w:t>3 913,6</w:t>
            </w:r>
          </w:p>
        </w:tc>
        <w:tc>
          <w:tcPr>
            <w:tcW w:w="1320" w:type="dxa"/>
          </w:tcPr>
          <w:p w:rsidR="00074165" w:rsidRPr="009641C7" w:rsidRDefault="00074165" w:rsidP="00074165">
            <w:pPr>
              <w:pStyle w:val="TableParagraph"/>
              <w:jc w:val="center"/>
              <w:rPr>
                <w:sz w:val="20"/>
                <w:szCs w:val="20"/>
              </w:rPr>
            </w:pPr>
            <w:r w:rsidRPr="009641C7">
              <w:rPr>
                <w:sz w:val="20"/>
                <w:szCs w:val="20"/>
              </w:rPr>
              <w:t>3 913,6</w:t>
            </w:r>
          </w:p>
        </w:tc>
        <w:tc>
          <w:tcPr>
            <w:tcW w:w="1760" w:type="dxa"/>
          </w:tcPr>
          <w:p w:rsidR="00074165" w:rsidRPr="009641C7" w:rsidRDefault="00074165" w:rsidP="00074165">
            <w:pPr>
              <w:pStyle w:val="TableParagraph"/>
              <w:jc w:val="center"/>
              <w:rPr>
                <w:sz w:val="20"/>
                <w:szCs w:val="20"/>
              </w:rPr>
            </w:pPr>
            <w:r w:rsidRPr="009641C7">
              <w:rPr>
                <w:sz w:val="20"/>
                <w:szCs w:val="20"/>
              </w:rPr>
              <w:t>0,0</w:t>
            </w:r>
          </w:p>
        </w:tc>
        <w:tc>
          <w:tcPr>
            <w:tcW w:w="1650" w:type="dxa"/>
            <w:gridSpan w:val="2"/>
          </w:tcPr>
          <w:p w:rsidR="00074165" w:rsidRPr="009641C7" w:rsidRDefault="00074165" w:rsidP="00074165">
            <w:pPr>
              <w:pStyle w:val="TableParagraph"/>
              <w:jc w:val="center"/>
              <w:rPr>
                <w:sz w:val="20"/>
                <w:szCs w:val="20"/>
              </w:rPr>
            </w:pPr>
            <w:r w:rsidRPr="009641C7">
              <w:rPr>
                <w:sz w:val="20"/>
                <w:szCs w:val="20"/>
              </w:rPr>
              <w:t>0,0</w:t>
            </w:r>
          </w:p>
        </w:tc>
        <w:tc>
          <w:tcPr>
            <w:tcW w:w="1359" w:type="dxa"/>
          </w:tcPr>
          <w:p w:rsidR="00074165" w:rsidRPr="009641C7" w:rsidRDefault="00074165" w:rsidP="00074165">
            <w:pPr>
              <w:pStyle w:val="TableParagraph"/>
              <w:jc w:val="center"/>
              <w:rPr>
                <w:sz w:val="20"/>
                <w:szCs w:val="20"/>
              </w:rPr>
            </w:pPr>
            <w:r w:rsidRPr="009641C7">
              <w:rPr>
                <w:sz w:val="20"/>
                <w:szCs w:val="20"/>
              </w:rPr>
              <w:t>0,0</w:t>
            </w:r>
          </w:p>
        </w:tc>
      </w:tr>
      <w:tr w:rsidR="00074165" w:rsidRPr="009641C7" w:rsidTr="00074165">
        <w:trPr>
          <w:trHeight w:val="599"/>
        </w:trPr>
        <w:tc>
          <w:tcPr>
            <w:tcW w:w="2283" w:type="dxa"/>
            <w:vMerge/>
            <w:tcBorders>
              <w:top w:val="nil"/>
            </w:tcBorders>
            <w:vAlign w:val="center"/>
          </w:tcPr>
          <w:p w:rsidR="00074165" w:rsidRPr="009641C7" w:rsidRDefault="00074165" w:rsidP="00074165">
            <w:pPr>
              <w:rPr>
                <w:sz w:val="20"/>
                <w:szCs w:val="20"/>
              </w:rPr>
            </w:pPr>
          </w:p>
        </w:tc>
        <w:tc>
          <w:tcPr>
            <w:tcW w:w="1580" w:type="dxa"/>
            <w:gridSpan w:val="2"/>
          </w:tcPr>
          <w:p w:rsidR="00074165" w:rsidRPr="009641C7" w:rsidRDefault="00074165" w:rsidP="00074165">
            <w:pPr>
              <w:pStyle w:val="TableParagraph"/>
              <w:ind w:left="105"/>
              <w:rPr>
                <w:sz w:val="20"/>
                <w:szCs w:val="20"/>
              </w:rPr>
            </w:pPr>
            <w:r w:rsidRPr="009641C7">
              <w:rPr>
                <w:sz w:val="20"/>
                <w:szCs w:val="20"/>
              </w:rPr>
              <w:t>Местный</w:t>
            </w:r>
          </w:p>
          <w:p w:rsidR="00074165" w:rsidRPr="009641C7" w:rsidRDefault="00074165" w:rsidP="00074165">
            <w:pPr>
              <w:pStyle w:val="TableParagraph"/>
              <w:ind w:left="105"/>
              <w:rPr>
                <w:sz w:val="20"/>
                <w:szCs w:val="20"/>
              </w:rPr>
            </w:pPr>
            <w:r w:rsidRPr="009641C7">
              <w:rPr>
                <w:sz w:val="20"/>
                <w:szCs w:val="20"/>
              </w:rPr>
              <w:t>бюджет</w:t>
            </w:r>
          </w:p>
        </w:tc>
        <w:tc>
          <w:tcPr>
            <w:tcW w:w="1745" w:type="dxa"/>
          </w:tcPr>
          <w:p w:rsidR="00074165" w:rsidRPr="009641C7" w:rsidRDefault="00074165" w:rsidP="00074165">
            <w:pPr>
              <w:pStyle w:val="TableParagraph"/>
              <w:jc w:val="center"/>
              <w:rPr>
                <w:sz w:val="20"/>
                <w:szCs w:val="20"/>
              </w:rPr>
            </w:pPr>
            <w:r w:rsidRPr="009641C7">
              <w:rPr>
                <w:sz w:val="20"/>
                <w:szCs w:val="20"/>
              </w:rPr>
              <w:t>2 999,1</w:t>
            </w:r>
          </w:p>
        </w:tc>
        <w:tc>
          <w:tcPr>
            <w:tcW w:w="1540" w:type="dxa"/>
          </w:tcPr>
          <w:p w:rsidR="00074165" w:rsidRPr="009641C7" w:rsidRDefault="00074165" w:rsidP="00074165">
            <w:pPr>
              <w:pStyle w:val="TableParagraph"/>
              <w:jc w:val="center"/>
              <w:rPr>
                <w:sz w:val="20"/>
                <w:szCs w:val="20"/>
              </w:rPr>
            </w:pPr>
            <w:r w:rsidRPr="009641C7">
              <w:rPr>
                <w:sz w:val="20"/>
                <w:szCs w:val="20"/>
              </w:rPr>
              <w:t>1 990,7</w:t>
            </w:r>
          </w:p>
        </w:tc>
        <w:tc>
          <w:tcPr>
            <w:tcW w:w="154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rPr>
              <w:t>504,2</w:t>
            </w:r>
          </w:p>
        </w:tc>
        <w:tc>
          <w:tcPr>
            <w:tcW w:w="1320" w:type="dxa"/>
          </w:tcPr>
          <w:p w:rsidR="00074165" w:rsidRPr="009641C7" w:rsidRDefault="00074165" w:rsidP="00074165">
            <w:pPr>
              <w:widowControl w:val="0"/>
              <w:autoSpaceDE w:val="0"/>
              <w:autoSpaceDN w:val="0"/>
              <w:jc w:val="center"/>
              <w:rPr>
                <w:sz w:val="20"/>
                <w:szCs w:val="20"/>
                <w:lang w:val="en-US"/>
              </w:rPr>
            </w:pPr>
            <w:r w:rsidRPr="009641C7">
              <w:rPr>
                <w:sz w:val="20"/>
                <w:szCs w:val="20"/>
              </w:rPr>
              <w:t>504,2</w:t>
            </w:r>
          </w:p>
        </w:tc>
        <w:tc>
          <w:tcPr>
            <w:tcW w:w="1760"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65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359"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825"/>
        </w:trPr>
        <w:tc>
          <w:tcPr>
            <w:tcW w:w="2283" w:type="dxa"/>
            <w:vMerge/>
            <w:tcBorders>
              <w:top w:val="nil"/>
            </w:tcBorders>
            <w:vAlign w:val="center"/>
          </w:tcPr>
          <w:p w:rsidR="00074165" w:rsidRPr="009641C7" w:rsidRDefault="00074165" w:rsidP="00074165">
            <w:pPr>
              <w:widowControl w:val="0"/>
              <w:autoSpaceDE w:val="0"/>
              <w:autoSpaceDN w:val="0"/>
              <w:rPr>
                <w:sz w:val="20"/>
                <w:szCs w:val="20"/>
                <w:lang w:val="en-US"/>
              </w:rPr>
            </w:pPr>
          </w:p>
        </w:tc>
        <w:tc>
          <w:tcPr>
            <w:tcW w:w="1580" w:type="dxa"/>
            <w:gridSpan w:val="2"/>
          </w:tcPr>
          <w:p w:rsidR="00074165" w:rsidRPr="009641C7" w:rsidRDefault="00074165" w:rsidP="00074165">
            <w:pPr>
              <w:pStyle w:val="TableParagraph"/>
              <w:ind w:left="105"/>
              <w:rPr>
                <w:sz w:val="20"/>
                <w:szCs w:val="20"/>
              </w:rPr>
            </w:pPr>
            <w:r w:rsidRPr="009641C7">
              <w:rPr>
                <w:sz w:val="20"/>
                <w:szCs w:val="20"/>
              </w:rPr>
              <w:t>бюджеты сельских поселений (по согласованию) (прогноз)</w:t>
            </w:r>
          </w:p>
        </w:tc>
        <w:tc>
          <w:tcPr>
            <w:tcW w:w="1745" w:type="dxa"/>
          </w:tcPr>
          <w:p w:rsidR="00074165" w:rsidRPr="009641C7" w:rsidRDefault="00074165" w:rsidP="00074165">
            <w:pPr>
              <w:pStyle w:val="TableParagraph"/>
              <w:jc w:val="center"/>
              <w:rPr>
                <w:sz w:val="20"/>
                <w:szCs w:val="20"/>
              </w:rPr>
            </w:pPr>
            <w:r w:rsidRPr="009641C7">
              <w:rPr>
                <w:sz w:val="20"/>
                <w:szCs w:val="20"/>
              </w:rPr>
              <w:t>0,0</w:t>
            </w:r>
          </w:p>
        </w:tc>
        <w:tc>
          <w:tcPr>
            <w:tcW w:w="1540"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54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320"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760"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65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359"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825"/>
        </w:trPr>
        <w:tc>
          <w:tcPr>
            <w:tcW w:w="2283" w:type="dxa"/>
            <w:vMerge/>
            <w:tcBorders>
              <w:top w:val="nil"/>
            </w:tcBorders>
            <w:vAlign w:val="center"/>
          </w:tcPr>
          <w:p w:rsidR="00074165" w:rsidRPr="009641C7" w:rsidRDefault="00074165" w:rsidP="00074165">
            <w:pPr>
              <w:rPr>
                <w:sz w:val="20"/>
                <w:szCs w:val="20"/>
              </w:rPr>
            </w:pPr>
          </w:p>
        </w:tc>
        <w:tc>
          <w:tcPr>
            <w:tcW w:w="1580" w:type="dxa"/>
            <w:gridSpan w:val="2"/>
          </w:tcPr>
          <w:p w:rsidR="00074165" w:rsidRPr="009641C7" w:rsidRDefault="00074165" w:rsidP="00074165">
            <w:pPr>
              <w:pStyle w:val="TableParagraph"/>
              <w:ind w:left="105"/>
              <w:rPr>
                <w:sz w:val="20"/>
                <w:szCs w:val="20"/>
              </w:rPr>
            </w:pPr>
            <w:r w:rsidRPr="009641C7">
              <w:rPr>
                <w:sz w:val="20"/>
                <w:szCs w:val="20"/>
              </w:rPr>
              <w:t>внебюджетные источники (по согласованию)</w:t>
            </w:r>
          </w:p>
          <w:p w:rsidR="00074165" w:rsidRPr="009641C7" w:rsidRDefault="00074165" w:rsidP="00074165">
            <w:pPr>
              <w:pStyle w:val="TableParagraph"/>
              <w:ind w:left="105"/>
              <w:rPr>
                <w:sz w:val="20"/>
                <w:szCs w:val="20"/>
              </w:rPr>
            </w:pPr>
            <w:r w:rsidRPr="009641C7">
              <w:rPr>
                <w:sz w:val="20"/>
                <w:szCs w:val="20"/>
              </w:rPr>
              <w:t>(прогноз)</w:t>
            </w:r>
          </w:p>
        </w:tc>
        <w:tc>
          <w:tcPr>
            <w:tcW w:w="1745" w:type="dxa"/>
          </w:tcPr>
          <w:p w:rsidR="00074165" w:rsidRPr="009641C7" w:rsidRDefault="00074165" w:rsidP="00074165">
            <w:pPr>
              <w:pStyle w:val="TableParagraph"/>
              <w:jc w:val="center"/>
              <w:rPr>
                <w:sz w:val="20"/>
                <w:szCs w:val="20"/>
              </w:rPr>
            </w:pPr>
            <w:r w:rsidRPr="009641C7">
              <w:rPr>
                <w:sz w:val="20"/>
                <w:szCs w:val="20"/>
              </w:rPr>
              <w:t>0,0</w:t>
            </w:r>
          </w:p>
        </w:tc>
        <w:tc>
          <w:tcPr>
            <w:tcW w:w="1540" w:type="dxa"/>
          </w:tcPr>
          <w:p w:rsidR="00074165" w:rsidRPr="009641C7" w:rsidRDefault="00074165" w:rsidP="00074165">
            <w:pPr>
              <w:pStyle w:val="TableParagraph"/>
              <w:jc w:val="center"/>
              <w:rPr>
                <w:sz w:val="20"/>
                <w:szCs w:val="20"/>
              </w:rPr>
            </w:pPr>
            <w:r w:rsidRPr="009641C7">
              <w:rPr>
                <w:sz w:val="20"/>
                <w:szCs w:val="20"/>
              </w:rPr>
              <w:t>0,0</w:t>
            </w:r>
          </w:p>
        </w:tc>
        <w:tc>
          <w:tcPr>
            <w:tcW w:w="154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320"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760"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65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359"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299"/>
        </w:trPr>
        <w:tc>
          <w:tcPr>
            <w:tcW w:w="2283" w:type="dxa"/>
            <w:vMerge/>
            <w:tcBorders>
              <w:top w:val="nil"/>
            </w:tcBorders>
            <w:vAlign w:val="center"/>
          </w:tcPr>
          <w:p w:rsidR="00074165" w:rsidRPr="009641C7" w:rsidRDefault="00074165" w:rsidP="00074165">
            <w:pPr>
              <w:rPr>
                <w:sz w:val="20"/>
                <w:szCs w:val="20"/>
              </w:rPr>
            </w:pPr>
          </w:p>
        </w:tc>
        <w:tc>
          <w:tcPr>
            <w:tcW w:w="1580" w:type="dxa"/>
            <w:gridSpan w:val="2"/>
          </w:tcPr>
          <w:p w:rsidR="00074165" w:rsidRPr="009641C7" w:rsidRDefault="00074165" w:rsidP="00074165">
            <w:pPr>
              <w:pStyle w:val="TableParagraph"/>
              <w:ind w:left="105"/>
              <w:rPr>
                <w:sz w:val="20"/>
                <w:szCs w:val="20"/>
                <w:lang w:val="en-US"/>
              </w:rPr>
            </w:pPr>
            <w:r w:rsidRPr="009641C7">
              <w:rPr>
                <w:sz w:val="20"/>
                <w:szCs w:val="20"/>
                <w:lang w:val="en-US"/>
              </w:rPr>
              <w:t>Всего</w:t>
            </w:r>
            <w:r w:rsidRPr="009641C7">
              <w:rPr>
                <w:sz w:val="20"/>
                <w:szCs w:val="20"/>
              </w:rPr>
              <w:t xml:space="preserve"> </w:t>
            </w:r>
            <w:r w:rsidRPr="009641C7">
              <w:rPr>
                <w:sz w:val="20"/>
                <w:szCs w:val="20"/>
                <w:lang w:val="en-US"/>
              </w:rPr>
              <w:t>по</w:t>
            </w:r>
            <w:r w:rsidRPr="009641C7">
              <w:rPr>
                <w:sz w:val="20"/>
                <w:szCs w:val="20"/>
              </w:rPr>
              <w:t xml:space="preserve"> </w:t>
            </w:r>
            <w:r w:rsidRPr="009641C7">
              <w:rPr>
                <w:sz w:val="20"/>
                <w:szCs w:val="20"/>
                <w:lang w:val="en-US"/>
              </w:rPr>
              <w:t>источникам</w:t>
            </w:r>
          </w:p>
        </w:tc>
        <w:tc>
          <w:tcPr>
            <w:tcW w:w="1745" w:type="dxa"/>
          </w:tcPr>
          <w:p w:rsidR="00074165" w:rsidRPr="009641C7" w:rsidRDefault="00074165" w:rsidP="00074165">
            <w:pPr>
              <w:pStyle w:val="TableParagraph"/>
              <w:jc w:val="center"/>
              <w:rPr>
                <w:sz w:val="20"/>
                <w:szCs w:val="20"/>
              </w:rPr>
            </w:pPr>
            <w:r w:rsidRPr="009641C7">
              <w:rPr>
                <w:sz w:val="20"/>
                <w:szCs w:val="20"/>
              </w:rPr>
              <w:t>14 777,9</w:t>
            </w:r>
          </w:p>
        </w:tc>
        <w:tc>
          <w:tcPr>
            <w:tcW w:w="1540" w:type="dxa"/>
          </w:tcPr>
          <w:p w:rsidR="00074165" w:rsidRPr="009641C7" w:rsidRDefault="00074165" w:rsidP="00074165">
            <w:pPr>
              <w:pStyle w:val="TableParagraph"/>
              <w:jc w:val="center"/>
              <w:rPr>
                <w:sz w:val="20"/>
                <w:szCs w:val="20"/>
              </w:rPr>
            </w:pPr>
            <w:r w:rsidRPr="009641C7">
              <w:rPr>
                <w:sz w:val="20"/>
                <w:szCs w:val="20"/>
              </w:rPr>
              <w:t>5 942,3</w:t>
            </w:r>
          </w:p>
        </w:tc>
        <w:tc>
          <w:tcPr>
            <w:tcW w:w="1540" w:type="dxa"/>
            <w:gridSpan w:val="2"/>
          </w:tcPr>
          <w:p w:rsidR="00074165" w:rsidRPr="009641C7" w:rsidRDefault="00074165" w:rsidP="00074165">
            <w:pPr>
              <w:pStyle w:val="TableParagraph"/>
              <w:jc w:val="center"/>
              <w:rPr>
                <w:sz w:val="20"/>
                <w:szCs w:val="20"/>
              </w:rPr>
            </w:pPr>
            <w:r w:rsidRPr="009641C7">
              <w:rPr>
                <w:sz w:val="20"/>
                <w:szCs w:val="20"/>
              </w:rPr>
              <w:t>4 417,8</w:t>
            </w:r>
          </w:p>
        </w:tc>
        <w:tc>
          <w:tcPr>
            <w:tcW w:w="1320" w:type="dxa"/>
          </w:tcPr>
          <w:p w:rsidR="00074165" w:rsidRPr="009641C7" w:rsidRDefault="00074165" w:rsidP="00074165">
            <w:pPr>
              <w:widowControl w:val="0"/>
              <w:autoSpaceDE w:val="0"/>
              <w:autoSpaceDN w:val="0"/>
              <w:jc w:val="center"/>
              <w:rPr>
                <w:sz w:val="20"/>
                <w:szCs w:val="20"/>
                <w:lang w:val="en-US"/>
              </w:rPr>
            </w:pPr>
            <w:r w:rsidRPr="009641C7">
              <w:rPr>
                <w:sz w:val="20"/>
                <w:szCs w:val="20"/>
              </w:rPr>
              <w:t>4 417,8</w:t>
            </w:r>
          </w:p>
        </w:tc>
        <w:tc>
          <w:tcPr>
            <w:tcW w:w="1760"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650" w:type="dxa"/>
            <w:gridSpan w:val="2"/>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1359"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bl>
    <w:p w:rsidR="00074165" w:rsidRPr="009641C7" w:rsidRDefault="00074165" w:rsidP="00074165">
      <w:pPr>
        <w:jc w:val="center"/>
        <w:rPr>
          <w:sz w:val="20"/>
          <w:szCs w:val="20"/>
        </w:rPr>
      </w:pPr>
    </w:p>
    <w:p w:rsidR="00074165" w:rsidRPr="009641C7" w:rsidRDefault="00074165" w:rsidP="00074165">
      <w:pPr>
        <w:pStyle w:val="a8"/>
        <w:numPr>
          <w:ilvl w:val="0"/>
          <w:numId w:val="44"/>
        </w:numPr>
        <w:suppressAutoHyphens/>
        <w:ind w:right="612"/>
        <w:jc w:val="center"/>
        <w:rPr>
          <w:sz w:val="20"/>
          <w:szCs w:val="20"/>
        </w:rPr>
      </w:pPr>
      <w:r w:rsidRPr="009641C7">
        <w:rPr>
          <w:sz w:val="20"/>
          <w:szCs w:val="20"/>
        </w:rPr>
        <w:t>Структурамуниципальной программы</w:t>
      </w:r>
    </w:p>
    <w:p w:rsidR="00074165" w:rsidRPr="009641C7" w:rsidRDefault="00074165" w:rsidP="00074165">
      <w:pPr>
        <w:pStyle w:val="a8"/>
        <w:ind w:left="0" w:right="612"/>
        <w:rPr>
          <w:sz w:val="20"/>
          <w:szCs w:val="20"/>
        </w:rPr>
      </w:pP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8"/>
        <w:gridCol w:w="5549"/>
        <w:gridCol w:w="4110"/>
      </w:tblGrid>
      <w:tr w:rsidR="00074165" w:rsidRPr="009641C7" w:rsidTr="00074165">
        <w:trPr>
          <w:trHeight w:val="770"/>
        </w:trPr>
        <w:tc>
          <w:tcPr>
            <w:tcW w:w="5118" w:type="dxa"/>
            <w:tcBorders>
              <w:bottom w:val="single" w:sz="6" w:space="0" w:color="000000"/>
            </w:tcBorders>
          </w:tcPr>
          <w:p w:rsidR="00074165" w:rsidRPr="009641C7" w:rsidRDefault="00074165" w:rsidP="00074165">
            <w:pPr>
              <w:pStyle w:val="TableParagraph"/>
              <w:spacing w:before="133"/>
              <w:ind w:left="854" w:right="344"/>
              <w:jc w:val="center"/>
              <w:rPr>
                <w:sz w:val="20"/>
                <w:szCs w:val="20"/>
                <w:lang w:val="en-US"/>
              </w:rPr>
            </w:pPr>
            <w:r w:rsidRPr="009641C7">
              <w:rPr>
                <w:sz w:val="20"/>
                <w:szCs w:val="20"/>
                <w:lang w:val="en-US"/>
              </w:rPr>
              <w:t>Структурный элемент</w:t>
            </w:r>
          </w:p>
        </w:tc>
        <w:tc>
          <w:tcPr>
            <w:tcW w:w="5549" w:type="dxa"/>
            <w:tcBorders>
              <w:bottom w:val="single" w:sz="6" w:space="0" w:color="000000"/>
            </w:tcBorders>
          </w:tcPr>
          <w:p w:rsidR="00074165" w:rsidRPr="009641C7" w:rsidRDefault="00074165" w:rsidP="00074165">
            <w:pPr>
              <w:pStyle w:val="TableParagraph"/>
              <w:spacing w:before="1" w:line="238" w:lineRule="exact"/>
              <w:ind w:left="241"/>
              <w:jc w:val="center"/>
              <w:rPr>
                <w:sz w:val="20"/>
                <w:szCs w:val="20"/>
              </w:rPr>
            </w:pPr>
            <w:r w:rsidRPr="009641C7">
              <w:rPr>
                <w:sz w:val="20"/>
                <w:szCs w:val="20"/>
              </w:rPr>
              <w:t>Краткое описание ожидаемых эффектов от реализации задачи структурного элемента</w:t>
            </w:r>
          </w:p>
        </w:tc>
        <w:tc>
          <w:tcPr>
            <w:tcW w:w="4110" w:type="dxa"/>
            <w:tcBorders>
              <w:bottom w:val="single" w:sz="6" w:space="0" w:color="000000"/>
            </w:tcBorders>
          </w:tcPr>
          <w:p w:rsidR="00074165" w:rsidRPr="009641C7" w:rsidRDefault="00074165" w:rsidP="00074165">
            <w:pPr>
              <w:pStyle w:val="Default"/>
              <w:widowControl w:val="0"/>
              <w:jc w:val="center"/>
              <w:rPr>
                <w:rFonts w:ascii="Times New Roman" w:hAnsi="Times New Roman" w:cs="Times New Roman"/>
                <w:sz w:val="20"/>
                <w:szCs w:val="20"/>
                <w:lang w:eastAsia="en-US"/>
              </w:rPr>
            </w:pPr>
            <w:r w:rsidRPr="009641C7">
              <w:rPr>
                <w:rFonts w:ascii="Times New Roman" w:hAnsi="Times New Roman" w:cs="Times New Roman"/>
                <w:bCs/>
                <w:sz w:val="20"/>
                <w:szCs w:val="20"/>
                <w:lang w:eastAsia="en-US"/>
              </w:rPr>
              <w:t>Связь с показателями (указывается наименование показателя муниципальной программы, на достижение которого направлена задача)</w:t>
            </w:r>
          </w:p>
        </w:tc>
      </w:tr>
      <w:tr w:rsidR="00074165" w:rsidRPr="009641C7" w:rsidTr="00074165">
        <w:trPr>
          <w:trHeight w:val="522"/>
        </w:trPr>
        <w:tc>
          <w:tcPr>
            <w:tcW w:w="14777" w:type="dxa"/>
            <w:gridSpan w:val="3"/>
            <w:tcBorders>
              <w:top w:val="single" w:sz="6" w:space="0" w:color="000000"/>
            </w:tcBorders>
          </w:tcPr>
          <w:p w:rsidR="00074165" w:rsidRPr="009641C7" w:rsidRDefault="00074165" w:rsidP="00074165">
            <w:pPr>
              <w:pStyle w:val="TableParagraph"/>
              <w:jc w:val="center"/>
              <w:rPr>
                <w:sz w:val="20"/>
                <w:szCs w:val="20"/>
              </w:rPr>
            </w:pPr>
            <w:r w:rsidRPr="009641C7">
              <w:rPr>
                <w:sz w:val="20"/>
                <w:szCs w:val="20"/>
              </w:rPr>
              <w:t>Подпрограмма (направление) 1</w:t>
            </w:r>
            <w:r w:rsidRPr="009641C7">
              <w:rPr>
                <w:sz w:val="20"/>
                <w:szCs w:val="20"/>
                <w:lang w:eastAsia="ru-RU"/>
              </w:rPr>
              <w:t>«Развитие физической культуры и массового спорта на территории Молчановского района»</w:t>
            </w:r>
          </w:p>
        </w:tc>
      </w:tr>
      <w:tr w:rsidR="00074165" w:rsidRPr="009641C7" w:rsidTr="00074165">
        <w:trPr>
          <w:trHeight w:val="522"/>
        </w:trPr>
        <w:tc>
          <w:tcPr>
            <w:tcW w:w="14777" w:type="dxa"/>
            <w:gridSpan w:val="3"/>
            <w:tcBorders>
              <w:top w:val="single" w:sz="6" w:space="0" w:color="000000"/>
            </w:tcBorders>
          </w:tcPr>
          <w:p w:rsidR="00074165" w:rsidRPr="009641C7" w:rsidRDefault="00074165" w:rsidP="00074165">
            <w:pPr>
              <w:pStyle w:val="TableParagraph"/>
              <w:jc w:val="center"/>
              <w:rPr>
                <w:sz w:val="20"/>
                <w:szCs w:val="20"/>
              </w:rPr>
            </w:pPr>
            <w:r w:rsidRPr="009641C7">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074165" w:rsidRPr="009641C7" w:rsidTr="00074165">
        <w:trPr>
          <w:trHeight w:val="522"/>
        </w:trPr>
        <w:tc>
          <w:tcPr>
            <w:tcW w:w="14777" w:type="dxa"/>
            <w:gridSpan w:val="3"/>
            <w:tcBorders>
              <w:top w:val="single" w:sz="6" w:space="0" w:color="000000"/>
            </w:tcBorders>
          </w:tcPr>
          <w:p w:rsidR="00074165" w:rsidRPr="009641C7" w:rsidRDefault="00074165" w:rsidP="00074165">
            <w:pPr>
              <w:pStyle w:val="Default"/>
              <w:widowControl w:val="0"/>
              <w:jc w:val="center"/>
              <w:rPr>
                <w:rFonts w:ascii="Times New Roman" w:hAnsi="Times New Roman" w:cs="Times New Roman"/>
                <w:sz w:val="20"/>
                <w:szCs w:val="20"/>
                <w:lang w:eastAsia="en-US"/>
              </w:rPr>
            </w:pPr>
            <w:proofErr w:type="gramStart"/>
            <w:r w:rsidRPr="009641C7">
              <w:rPr>
                <w:rFonts w:ascii="Times New Roman" w:hAnsi="Times New Roman" w:cs="Times New Roman"/>
                <w:sz w:val="20"/>
                <w:szCs w:val="20"/>
                <w:lang w:eastAsia="en-US"/>
              </w:rPr>
              <w:t>Ответственный</w:t>
            </w:r>
            <w:proofErr w:type="gramEnd"/>
            <w:r w:rsidRPr="009641C7">
              <w:rPr>
                <w:rFonts w:ascii="Times New Roman" w:hAnsi="Times New Roman" w:cs="Times New Roman"/>
                <w:sz w:val="20"/>
                <w:szCs w:val="20"/>
                <w:lang w:eastAsia="en-US"/>
              </w:rPr>
              <w:t xml:space="preserve"> за реализацию ведомственного проекта: </w:t>
            </w:r>
            <w:r w:rsidRPr="009641C7">
              <w:rPr>
                <w:rFonts w:ascii="Times New Roman" w:hAnsi="Times New Roman" w:cs="Times New Roman"/>
                <w:sz w:val="20"/>
                <w:szCs w:val="20"/>
              </w:rPr>
              <w:t>Администрация Молчановского района (Управление по социальной политике), МАОУ ДО «Молчановская ДЮСШ»</w:t>
            </w:r>
          </w:p>
        </w:tc>
      </w:tr>
      <w:tr w:rsidR="00074165" w:rsidRPr="009641C7" w:rsidTr="00074165">
        <w:trPr>
          <w:trHeight w:val="436"/>
        </w:trPr>
        <w:tc>
          <w:tcPr>
            <w:tcW w:w="5118" w:type="dxa"/>
          </w:tcPr>
          <w:p w:rsidR="00074165" w:rsidRPr="009641C7" w:rsidRDefault="00074165" w:rsidP="00074165">
            <w:pPr>
              <w:widowControl w:val="0"/>
              <w:autoSpaceDE w:val="0"/>
              <w:autoSpaceDN w:val="0"/>
              <w:jc w:val="both"/>
              <w:rPr>
                <w:sz w:val="20"/>
                <w:szCs w:val="20"/>
                <w:lang w:val="en-US"/>
              </w:rPr>
            </w:pPr>
            <w:r w:rsidRPr="009641C7">
              <w:rPr>
                <w:sz w:val="20"/>
                <w:szCs w:val="20"/>
                <w:lang w:val="en-US"/>
              </w:rPr>
              <w:t xml:space="preserve">Задача 1 </w:t>
            </w:r>
          </w:p>
        </w:tc>
        <w:tc>
          <w:tcPr>
            <w:tcW w:w="5549" w:type="dxa"/>
          </w:tcPr>
          <w:p w:rsidR="00074165" w:rsidRPr="009641C7" w:rsidRDefault="00074165" w:rsidP="00074165">
            <w:pPr>
              <w:pStyle w:val="TableParagraph"/>
              <w:ind w:right="162"/>
              <w:jc w:val="both"/>
              <w:rPr>
                <w:sz w:val="20"/>
                <w:szCs w:val="20"/>
              </w:rPr>
            </w:pPr>
            <w:r w:rsidRPr="009641C7">
              <w:rPr>
                <w:sz w:val="20"/>
                <w:szCs w:val="20"/>
              </w:rPr>
              <w:t>Обеспечение участия спортивных сборных команд в официальных спортивных мероприятиях</w:t>
            </w:r>
          </w:p>
        </w:tc>
        <w:tc>
          <w:tcPr>
            <w:tcW w:w="4110" w:type="dxa"/>
          </w:tcPr>
          <w:p w:rsidR="00074165" w:rsidRPr="009641C7" w:rsidRDefault="00074165" w:rsidP="00074165">
            <w:pPr>
              <w:pStyle w:val="TableParagraph"/>
              <w:jc w:val="both"/>
              <w:rPr>
                <w:sz w:val="20"/>
                <w:szCs w:val="20"/>
              </w:rPr>
            </w:pPr>
            <w:r w:rsidRPr="009641C7">
              <w:rPr>
                <w:sz w:val="20"/>
                <w:szCs w:val="20"/>
              </w:rPr>
              <w:t xml:space="preserve">Количество участников в официальных региональных спортивных физкультурных мероприятиях, проводимых на территории </w:t>
            </w:r>
            <w:r w:rsidRPr="009641C7">
              <w:rPr>
                <w:sz w:val="20"/>
                <w:szCs w:val="20"/>
              </w:rPr>
              <w:lastRenderedPageBreak/>
              <w:t>Томской области, человек</w:t>
            </w:r>
          </w:p>
        </w:tc>
      </w:tr>
      <w:tr w:rsidR="00074165" w:rsidRPr="009641C7" w:rsidTr="00074165">
        <w:trPr>
          <w:trHeight w:val="436"/>
        </w:trPr>
        <w:tc>
          <w:tcPr>
            <w:tcW w:w="14777" w:type="dxa"/>
            <w:gridSpan w:val="3"/>
          </w:tcPr>
          <w:p w:rsidR="00074165" w:rsidRPr="009641C7" w:rsidRDefault="00074165" w:rsidP="00074165">
            <w:pPr>
              <w:pStyle w:val="TableParagraph"/>
              <w:jc w:val="center"/>
              <w:rPr>
                <w:sz w:val="20"/>
                <w:szCs w:val="20"/>
              </w:rPr>
            </w:pPr>
            <w:r w:rsidRPr="009641C7">
              <w:rPr>
                <w:sz w:val="20"/>
                <w:szCs w:val="20"/>
              </w:rPr>
              <w:lastRenderedPageBreak/>
              <w:t>Комплекс процессных мероприятий</w:t>
            </w:r>
            <w:r w:rsidRPr="009641C7">
              <w:rPr>
                <w:sz w:val="20"/>
                <w:szCs w:val="20"/>
                <w:lang w:eastAsia="ru-RU"/>
              </w:rPr>
              <w:t xml:space="preserve"> «</w:t>
            </w:r>
            <w:r w:rsidRPr="009641C7">
              <w:rPr>
                <w:sz w:val="20"/>
                <w:szCs w:val="20"/>
              </w:rPr>
              <w:t>Создание условий для проведения самостоятельных занятий физической культурой и спортом и осуществления цифрового контроля занимающихся</w:t>
            </w:r>
            <w:r w:rsidRPr="009641C7">
              <w:rPr>
                <w:sz w:val="20"/>
                <w:szCs w:val="20"/>
                <w:lang w:eastAsia="ru-RU"/>
              </w:rPr>
              <w:t>»</w:t>
            </w:r>
          </w:p>
        </w:tc>
      </w:tr>
      <w:tr w:rsidR="00074165" w:rsidRPr="009641C7" w:rsidTr="00074165">
        <w:trPr>
          <w:trHeight w:val="539"/>
        </w:trPr>
        <w:tc>
          <w:tcPr>
            <w:tcW w:w="14777" w:type="dxa"/>
            <w:gridSpan w:val="3"/>
          </w:tcPr>
          <w:p w:rsidR="00074165" w:rsidRPr="009641C7" w:rsidRDefault="00074165" w:rsidP="00074165">
            <w:pPr>
              <w:pStyle w:val="TableParagraph"/>
              <w:jc w:val="center"/>
              <w:rPr>
                <w:sz w:val="20"/>
                <w:szCs w:val="20"/>
                <w:lang w:eastAsia="ru-RU"/>
              </w:rPr>
            </w:pPr>
            <w:proofErr w:type="gramStart"/>
            <w:r w:rsidRPr="009641C7">
              <w:rPr>
                <w:sz w:val="20"/>
                <w:szCs w:val="20"/>
              </w:rPr>
              <w:t>Ответственный</w:t>
            </w:r>
            <w:proofErr w:type="gramEnd"/>
            <w:r w:rsidRPr="009641C7">
              <w:rPr>
                <w:sz w:val="20"/>
                <w:szCs w:val="20"/>
              </w:rPr>
              <w:t xml:space="preserve"> за реализацию комплекса процессных мероприятий: Администрация Молчановского района </w:t>
            </w:r>
            <w:r w:rsidRPr="009641C7">
              <w:rPr>
                <w:sz w:val="20"/>
                <w:szCs w:val="20"/>
                <w:lang w:eastAsia="ru-RU"/>
              </w:rPr>
              <w:t>(</w:t>
            </w:r>
            <w:r w:rsidRPr="009641C7">
              <w:rPr>
                <w:sz w:val="20"/>
                <w:szCs w:val="20"/>
              </w:rPr>
              <w:t>Управление по социальной политике</w:t>
            </w:r>
            <w:r w:rsidRPr="009641C7">
              <w:rPr>
                <w:sz w:val="20"/>
                <w:szCs w:val="20"/>
                <w:lang w:eastAsia="ru-RU"/>
              </w:rPr>
              <w:t>)</w:t>
            </w:r>
            <w:r w:rsidRPr="009641C7">
              <w:rPr>
                <w:sz w:val="20"/>
                <w:szCs w:val="20"/>
              </w:rPr>
              <w:t>, МАОУ ДО «Молчановская ДЮСШ»</w:t>
            </w:r>
          </w:p>
        </w:tc>
      </w:tr>
      <w:tr w:rsidR="00074165" w:rsidRPr="009641C7" w:rsidTr="00074165">
        <w:trPr>
          <w:trHeight w:val="539"/>
        </w:trPr>
        <w:tc>
          <w:tcPr>
            <w:tcW w:w="5118" w:type="dxa"/>
          </w:tcPr>
          <w:p w:rsidR="00074165" w:rsidRPr="009641C7" w:rsidRDefault="00074165" w:rsidP="00074165">
            <w:pPr>
              <w:widowControl w:val="0"/>
              <w:autoSpaceDE w:val="0"/>
              <w:autoSpaceDN w:val="0"/>
              <w:jc w:val="both"/>
              <w:rPr>
                <w:sz w:val="20"/>
                <w:szCs w:val="20"/>
              </w:rPr>
            </w:pPr>
            <w:r w:rsidRPr="009641C7">
              <w:rPr>
                <w:sz w:val="20"/>
                <w:szCs w:val="20"/>
                <w:lang w:val="en-US"/>
              </w:rPr>
              <w:t xml:space="preserve">Задача </w:t>
            </w:r>
            <w:r w:rsidRPr="009641C7">
              <w:rPr>
                <w:sz w:val="20"/>
                <w:szCs w:val="20"/>
              </w:rPr>
              <w:t>2</w:t>
            </w:r>
          </w:p>
        </w:tc>
        <w:tc>
          <w:tcPr>
            <w:tcW w:w="5549" w:type="dxa"/>
          </w:tcPr>
          <w:p w:rsidR="00074165" w:rsidRPr="009641C7" w:rsidRDefault="00074165" w:rsidP="00074165">
            <w:pPr>
              <w:pStyle w:val="TableParagraph"/>
              <w:ind w:right="162"/>
              <w:jc w:val="both"/>
              <w:rPr>
                <w:sz w:val="20"/>
                <w:szCs w:val="20"/>
              </w:rPr>
            </w:pPr>
            <w:r w:rsidRPr="009641C7">
              <w:rPr>
                <w:sz w:val="20"/>
                <w:szCs w:val="20"/>
              </w:rPr>
              <w:t>Повышение обеспеченности населения спортивными сооружениями и улучшение спортивной инфраструктуры в Молчановском районе</w:t>
            </w:r>
          </w:p>
        </w:tc>
        <w:tc>
          <w:tcPr>
            <w:tcW w:w="4110" w:type="dxa"/>
          </w:tcPr>
          <w:p w:rsidR="00074165" w:rsidRPr="009641C7" w:rsidRDefault="00074165" w:rsidP="00074165">
            <w:pPr>
              <w:pStyle w:val="TableParagraph"/>
              <w:jc w:val="both"/>
              <w:rPr>
                <w:sz w:val="20"/>
                <w:szCs w:val="20"/>
              </w:rPr>
            </w:pPr>
            <w:r w:rsidRPr="009641C7">
              <w:rPr>
                <w:sz w:val="20"/>
                <w:szCs w:val="20"/>
              </w:rPr>
              <w:t>Уровень обеспеченности населения спортивными сооружениями исходя из единовременной пропускной способности объектов спорта, %</w:t>
            </w:r>
          </w:p>
        </w:tc>
      </w:tr>
      <w:tr w:rsidR="00074165" w:rsidRPr="009641C7" w:rsidTr="00074165">
        <w:trPr>
          <w:trHeight w:val="539"/>
        </w:trPr>
        <w:tc>
          <w:tcPr>
            <w:tcW w:w="14777" w:type="dxa"/>
            <w:gridSpan w:val="3"/>
          </w:tcPr>
          <w:p w:rsidR="00074165" w:rsidRPr="009641C7" w:rsidRDefault="00074165" w:rsidP="00074165">
            <w:pPr>
              <w:pStyle w:val="TableParagraph"/>
              <w:jc w:val="center"/>
              <w:rPr>
                <w:sz w:val="20"/>
                <w:szCs w:val="20"/>
              </w:rPr>
            </w:pPr>
            <w:r w:rsidRPr="009641C7">
              <w:rPr>
                <w:sz w:val="20"/>
                <w:szCs w:val="20"/>
              </w:rPr>
              <w:t>Подпрограмма (направление) 2 «Развитие эффективной молодежной политики в Молчановском районе»</w:t>
            </w:r>
          </w:p>
        </w:tc>
      </w:tr>
      <w:tr w:rsidR="00074165" w:rsidRPr="009641C7" w:rsidTr="00074165">
        <w:trPr>
          <w:trHeight w:val="539"/>
        </w:trPr>
        <w:tc>
          <w:tcPr>
            <w:tcW w:w="14777" w:type="dxa"/>
            <w:gridSpan w:val="3"/>
          </w:tcPr>
          <w:p w:rsidR="00074165" w:rsidRPr="009641C7" w:rsidRDefault="00074165" w:rsidP="00074165">
            <w:pPr>
              <w:pStyle w:val="TableParagraph"/>
              <w:rPr>
                <w:sz w:val="20"/>
                <w:szCs w:val="20"/>
              </w:rPr>
            </w:pPr>
            <w:r w:rsidRPr="009641C7">
              <w:rPr>
                <w:sz w:val="20"/>
                <w:szCs w:val="20"/>
              </w:rPr>
              <w:t xml:space="preserve">  Комплекс процессных мероприятий «Развитие системы патриотического воспитания, профилактика социально-негативных явлений в молодежной среде»</w:t>
            </w:r>
          </w:p>
        </w:tc>
      </w:tr>
      <w:tr w:rsidR="00074165" w:rsidRPr="009641C7" w:rsidTr="00074165">
        <w:trPr>
          <w:trHeight w:val="539"/>
        </w:trPr>
        <w:tc>
          <w:tcPr>
            <w:tcW w:w="14777" w:type="dxa"/>
            <w:gridSpan w:val="3"/>
          </w:tcPr>
          <w:p w:rsidR="00074165" w:rsidRPr="009641C7" w:rsidRDefault="00074165" w:rsidP="00074165">
            <w:pPr>
              <w:pStyle w:val="TableParagraph"/>
              <w:jc w:val="center"/>
              <w:rPr>
                <w:sz w:val="20"/>
                <w:szCs w:val="20"/>
              </w:rPr>
            </w:pPr>
            <w:proofErr w:type="gramStart"/>
            <w:r w:rsidRPr="009641C7">
              <w:rPr>
                <w:sz w:val="20"/>
                <w:szCs w:val="20"/>
              </w:rPr>
              <w:t>Ответственный</w:t>
            </w:r>
            <w:proofErr w:type="gramEnd"/>
            <w:r w:rsidRPr="009641C7">
              <w:rPr>
                <w:sz w:val="20"/>
                <w:szCs w:val="20"/>
              </w:rPr>
              <w:t xml:space="preserve"> за реализацию комплекса процессных мероприятий: Администрация Молчановского района </w:t>
            </w:r>
            <w:r w:rsidRPr="009641C7">
              <w:rPr>
                <w:sz w:val="20"/>
                <w:szCs w:val="20"/>
                <w:lang w:eastAsia="ru-RU"/>
              </w:rPr>
              <w:t>(</w:t>
            </w:r>
            <w:r w:rsidRPr="009641C7">
              <w:rPr>
                <w:sz w:val="20"/>
                <w:szCs w:val="20"/>
              </w:rPr>
              <w:t>Управление по социальной политике</w:t>
            </w:r>
            <w:r w:rsidRPr="009641C7">
              <w:rPr>
                <w:sz w:val="20"/>
                <w:szCs w:val="20"/>
                <w:lang w:eastAsia="ru-RU"/>
              </w:rPr>
              <w:t>)</w:t>
            </w:r>
            <w:r w:rsidRPr="009641C7">
              <w:rPr>
                <w:sz w:val="20"/>
                <w:szCs w:val="20"/>
              </w:rPr>
              <w:t>, МАУК «ММЦНТиД», МАОУ ДО «Молчановская ДЮСШ»</w:t>
            </w:r>
          </w:p>
        </w:tc>
      </w:tr>
      <w:tr w:rsidR="00074165" w:rsidRPr="009641C7" w:rsidTr="00074165">
        <w:trPr>
          <w:trHeight w:val="539"/>
        </w:trPr>
        <w:tc>
          <w:tcPr>
            <w:tcW w:w="5118" w:type="dxa"/>
          </w:tcPr>
          <w:p w:rsidR="00074165" w:rsidRPr="009641C7" w:rsidRDefault="00074165" w:rsidP="00074165">
            <w:pPr>
              <w:widowControl w:val="0"/>
              <w:autoSpaceDE w:val="0"/>
              <w:autoSpaceDN w:val="0"/>
              <w:jc w:val="both"/>
              <w:rPr>
                <w:sz w:val="20"/>
                <w:szCs w:val="20"/>
              </w:rPr>
            </w:pPr>
            <w:r w:rsidRPr="009641C7">
              <w:rPr>
                <w:sz w:val="20"/>
                <w:szCs w:val="20"/>
                <w:lang w:val="en-US"/>
              </w:rPr>
              <w:t xml:space="preserve">Задача </w:t>
            </w:r>
            <w:r w:rsidRPr="009641C7">
              <w:rPr>
                <w:sz w:val="20"/>
                <w:szCs w:val="20"/>
              </w:rPr>
              <w:t>1</w:t>
            </w:r>
          </w:p>
        </w:tc>
        <w:tc>
          <w:tcPr>
            <w:tcW w:w="5549" w:type="dxa"/>
          </w:tcPr>
          <w:p w:rsidR="00074165" w:rsidRPr="009641C7" w:rsidRDefault="00074165" w:rsidP="00074165">
            <w:pPr>
              <w:pStyle w:val="TableParagraph"/>
              <w:ind w:right="162"/>
              <w:jc w:val="both"/>
              <w:rPr>
                <w:sz w:val="20"/>
                <w:szCs w:val="20"/>
                <w:lang w:eastAsia="ru-RU"/>
              </w:rPr>
            </w:pPr>
            <w:r w:rsidRPr="009641C7">
              <w:rPr>
                <w:sz w:val="20"/>
                <w:szCs w:val="20"/>
              </w:rPr>
              <w:t>Развитие системы патриотического воспитания, профилактика социально-негативных явлений в молодежной среде</w:t>
            </w:r>
          </w:p>
        </w:tc>
        <w:tc>
          <w:tcPr>
            <w:tcW w:w="4110" w:type="dxa"/>
          </w:tcPr>
          <w:p w:rsidR="00074165" w:rsidRPr="009641C7" w:rsidRDefault="00074165" w:rsidP="00074165">
            <w:pPr>
              <w:pStyle w:val="TableParagraph"/>
              <w:jc w:val="both"/>
              <w:rPr>
                <w:sz w:val="20"/>
                <w:szCs w:val="20"/>
              </w:rPr>
            </w:pPr>
            <w:r w:rsidRPr="009641C7">
              <w:rPr>
                <w:sz w:val="20"/>
                <w:szCs w:val="20"/>
              </w:rPr>
              <w:t>Удельный вес молодежи (14-30 лет) участников мероприятий направленных на формирование патриотизма, гражданственности, %</w:t>
            </w:r>
          </w:p>
        </w:tc>
      </w:tr>
      <w:tr w:rsidR="00074165" w:rsidRPr="009641C7" w:rsidTr="00074165">
        <w:trPr>
          <w:trHeight w:val="539"/>
        </w:trPr>
        <w:tc>
          <w:tcPr>
            <w:tcW w:w="14777" w:type="dxa"/>
            <w:gridSpan w:val="3"/>
          </w:tcPr>
          <w:p w:rsidR="00074165" w:rsidRPr="009641C7" w:rsidRDefault="00074165" w:rsidP="00074165">
            <w:pPr>
              <w:pStyle w:val="TableParagraph"/>
              <w:jc w:val="center"/>
              <w:rPr>
                <w:sz w:val="20"/>
                <w:szCs w:val="20"/>
                <w:lang w:eastAsia="ru-RU"/>
              </w:rPr>
            </w:pPr>
            <w:r w:rsidRPr="009641C7">
              <w:rPr>
                <w:sz w:val="20"/>
                <w:szCs w:val="20"/>
              </w:rPr>
              <w:t>Проектная деятельность 1 «Демография»</w:t>
            </w:r>
          </w:p>
        </w:tc>
      </w:tr>
      <w:tr w:rsidR="00074165" w:rsidRPr="009641C7" w:rsidTr="00074165">
        <w:trPr>
          <w:trHeight w:val="539"/>
        </w:trPr>
        <w:tc>
          <w:tcPr>
            <w:tcW w:w="14777" w:type="dxa"/>
            <w:gridSpan w:val="3"/>
          </w:tcPr>
          <w:p w:rsidR="00074165" w:rsidRPr="009641C7" w:rsidRDefault="0090269A" w:rsidP="00074165">
            <w:pPr>
              <w:pStyle w:val="TableParagraph"/>
              <w:jc w:val="center"/>
              <w:rPr>
                <w:sz w:val="20"/>
                <w:szCs w:val="20"/>
              </w:rPr>
            </w:pPr>
            <w:hyperlink w:anchor="P9789" w:history="1">
              <w:r w:rsidR="00074165" w:rsidRPr="009641C7">
                <w:rPr>
                  <w:rStyle w:val="a5"/>
                  <w:sz w:val="20"/>
                  <w:szCs w:val="20"/>
                  <w:lang w:eastAsia="ru-RU"/>
                </w:rPr>
                <w:t>Региональный</w:t>
              </w:r>
            </w:hyperlink>
            <w:r w:rsidR="00074165" w:rsidRPr="009641C7">
              <w:rPr>
                <w:sz w:val="20"/>
                <w:szCs w:val="20"/>
              </w:rPr>
              <w:t xml:space="preserve"> проект «Спорт-норма жизни»</w:t>
            </w:r>
          </w:p>
        </w:tc>
      </w:tr>
      <w:tr w:rsidR="00074165" w:rsidRPr="009641C7" w:rsidTr="00074165">
        <w:trPr>
          <w:trHeight w:val="539"/>
        </w:trPr>
        <w:tc>
          <w:tcPr>
            <w:tcW w:w="14777" w:type="dxa"/>
            <w:gridSpan w:val="3"/>
          </w:tcPr>
          <w:p w:rsidR="00074165" w:rsidRPr="009641C7" w:rsidRDefault="00074165" w:rsidP="00074165">
            <w:pPr>
              <w:pStyle w:val="TableParagraph"/>
              <w:jc w:val="center"/>
              <w:rPr>
                <w:sz w:val="20"/>
                <w:szCs w:val="20"/>
                <w:lang w:eastAsia="ru-RU"/>
              </w:rPr>
            </w:pPr>
            <w:proofErr w:type="gramStart"/>
            <w:r w:rsidRPr="009641C7">
              <w:rPr>
                <w:sz w:val="20"/>
                <w:szCs w:val="20"/>
              </w:rPr>
              <w:t>Ответственный</w:t>
            </w:r>
            <w:proofErr w:type="gramEnd"/>
            <w:r w:rsidRPr="009641C7">
              <w:rPr>
                <w:sz w:val="20"/>
                <w:szCs w:val="20"/>
              </w:rPr>
              <w:t xml:space="preserve"> за реализацию регионального проекта: Администрация Молчановского района (Управление по социальной политике</w:t>
            </w:r>
            <w:r w:rsidRPr="009641C7">
              <w:rPr>
                <w:sz w:val="20"/>
                <w:szCs w:val="20"/>
                <w:lang w:eastAsia="ru-RU"/>
              </w:rPr>
              <w:t>)</w:t>
            </w:r>
            <w:r w:rsidRPr="009641C7">
              <w:rPr>
                <w:sz w:val="20"/>
                <w:szCs w:val="20"/>
              </w:rPr>
              <w:t>, МАОУ ДО «Молчановская ДЮСШ»</w:t>
            </w:r>
          </w:p>
        </w:tc>
      </w:tr>
      <w:tr w:rsidR="00074165" w:rsidRPr="009641C7" w:rsidTr="00074165">
        <w:trPr>
          <w:trHeight w:val="539"/>
        </w:trPr>
        <w:tc>
          <w:tcPr>
            <w:tcW w:w="5118" w:type="dxa"/>
          </w:tcPr>
          <w:p w:rsidR="00074165" w:rsidRPr="009641C7" w:rsidRDefault="00074165" w:rsidP="00074165">
            <w:pPr>
              <w:widowControl w:val="0"/>
              <w:autoSpaceDE w:val="0"/>
              <w:autoSpaceDN w:val="0"/>
              <w:jc w:val="both"/>
              <w:rPr>
                <w:sz w:val="20"/>
                <w:szCs w:val="20"/>
                <w:lang w:val="en-US"/>
              </w:rPr>
            </w:pPr>
            <w:r w:rsidRPr="009641C7">
              <w:rPr>
                <w:sz w:val="20"/>
                <w:szCs w:val="20"/>
                <w:lang w:val="en-US"/>
              </w:rPr>
              <w:t>Задача 1</w:t>
            </w:r>
          </w:p>
        </w:tc>
        <w:tc>
          <w:tcPr>
            <w:tcW w:w="5549" w:type="dxa"/>
          </w:tcPr>
          <w:p w:rsidR="00074165" w:rsidRPr="009641C7" w:rsidRDefault="00074165" w:rsidP="00074165">
            <w:pPr>
              <w:pStyle w:val="TableParagraph"/>
              <w:ind w:right="162"/>
              <w:jc w:val="both"/>
              <w:rPr>
                <w:sz w:val="20"/>
                <w:szCs w:val="20"/>
              </w:rPr>
            </w:pPr>
            <w:r w:rsidRPr="009641C7">
              <w:rPr>
                <w:sz w:val="20"/>
                <w:szCs w:val="20"/>
                <w:lang w:eastAsia="ru-RU"/>
              </w:rPr>
              <w:t>Создание условий и мотивации для занятий физкультурой и спортом в Молчановском районе</w:t>
            </w:r>
          </w:p>
        </w:tc>
        <w:tc>
          <w:tcPr>
            <w:tcW w:w="4110" w:type="dxa"/>
          </w:tcPr>
          <w:p w:rsidR="00074165" w:rsidRPr="009641C7" w:rsidRDefault="00074165" w:rsidP="00074165">
            <w:pPr>
              <w:pStyle w:val="TableParagraph"/>
              <w:jc w:val="both"/>
              <w:rPr>
                <w:sz w:val="20"/>
                <w:szCs w:val="20"/>
              </w:rPr>
            </w:pPr>
            <w:r w:rsidRPr="009641C7">
              <w:rPr>
                <w:sz w:val="20"/>
                <w:szCs w:val="20"/>
              </w:rPr>
              <w:t>Количество занимающихся в секциях, человек</w:t>
            </w:r>
          </w:p>
        </w:tc>
      </w:tr>
    </w:tbl>
    <w:p w:rsidR="00074165" w:rsidRPr="009641C7" w:rsidRDefault="00074165" w:rsidP="00074165">
      <w:pPr>
        <w:rPr>
          <w:sz w:val="20"/>
          <w:szCs w:val="20"/>
        </w:rPr>
        <w:sectPr w:rsidR="00074165" w:rsidRPr="009641C7" w:rsidSect="00074165">
          <w:footerReference w:type="default" r:id="rId89"/>
          <w:pgSz w:w="16840" w:h="11907" w:orient="landscape"/>
          <w:pgMar w:top="740" w:right="567" w:bottom="1134" w:left="1134" w:header="0" w:footer="0" w:gutter="0"/>
          <w:pgNumType w:start="2"/>
          <w:cols w:space="720"/>
          <w:docGrid w:linePitch="299"/>
        </w:sectPr>
      </w:pPr>
    </w:p>
    <w:p w:rsidR="00074165" w:rsidRPr="009641C7" w:rsidRDefault="00074165" w:rsidP="00074165">
      <w:pPr>
        <w:pStyle w:val="a8"/>
        <w:numPr>
          <w:ilvl w:val="0"/>
          <w:numId w:val="44"/>
        </w:numPr>
        <w:suppressAutoHyphens/>
        <w:jc w:val="center"/>
        <w:rPr>
          <w:sz w:val="20"/>
          <w:szCs w:val="20"/>
        </w:rPr>
      </w:pPr>
      <w:r w:rsidRPr="009641C7">
        <w:rPr>
          <w:sz w:val="20"/>
          <w:szCs w:val="20"/>
        </w:rPr>
        <w:lastRenderedPageBreak/>
        <w:t>Характеристика текущего состояния сферы реализации муниципальной программы</w:t>
      </w:r>
    </w:p>
    <w:p w:rsidR="00074165" w:rsidRPr="009641C7" w:rsidRDefault="00074165" w:rsidP="00074165">
      <w:pPr>
        <w:autoSpaceDE w:val="0"/>
        <w:autoSpaceDN w:val="0"/>
        <w:adjustRightInd w:val="0"/>
        <w:ind w:firstLine="709"/>
        <w:jc w:val="both"/>
        <w:rPr>
          <w:sz w:val="20"/>
          <w:szCs w:val="20"/>
        </w:rPr>
      </w:pPr>
      <w:r w:rsidRPr="009641C7">
        <w:rPr>
          <w:sz w:val="20"/>
          <w:szCs w:val="20"/>
        </w:rPr>
        <w:t>Муниципальная программа «Развитие молодежной политики, физической культуры и спорта в Молчановском районе на 2022-2029 годы» (далее – Программа) реализуется в сфере физической культуры и спорта, а так же  в сфере молодежной политики.</w:t>
      </w:r>
    </w:p>
    <w:p w:rsidR="00074165" w:rsidRPr="009641C7" w:rsidRDefault="00074165" w:rsidP="00074165">
      <w:pPr>
        <w:autoSpaceDE w:val="0"/>
        <w:autoSpaceDN w:val="0"/>
        <w:adjustRightInd w:val="0"/>
        <w:ind w:firstLine="709"/>
        <w:jc w:val="both"/>
        <w:rPr>
          <w:sz w:val="20"/>
          <w:szCs w:val="20"/>
        </w:rPr>
      </w:pPr>
      <w:r w:rsidRPr="009641C7">
        <w:rPr>
          <w:sz w:val="20"/>
          <w:szCs w:val="20"/>
        </w:rPr>
        <w:t>Анализ вышеуказанных сфер возможен по следующим наиболее значимым направлениям деятельности:</w:t>
      </w:r>
    </w:p>
    <w:p w:rsidR="00074165" w:rsidRPr="009641C7" w:rsidRDefault="00074165" w:rsidP="00074165">
      <w:pPr>
        <w:autoSpaceDE w:val="0"/>
        <w:autoSpaceDN w:val="0"/>
        <w:adjustRightInd w:val="0"/>
        <w:ind w:firstLine="709"/>
        <w:jc w:val="both"/>
        <w:rPr>
          <w:sz w:val="20"/>
          <w:szCs w:val="20"/>
        </w:rPr>
      </w:pPr>
      <w:r w:rsidRPr="009641C7">
        <w:rPr>
          <w:sz w:val="20"/>
          <w:szCs w:val="20"/>
        </w:rPr>
        <w:t>создание условий для развития массового спорта;</w:t>
      </w:r>
    </w:p>
    <w:p w:rsidR="00074165" w:rsidRPr="009641C7" w:rsidRDefault="00074165" w:rsidP="00074165">
      <w:pPr>
        <w:autoSpaceDE w:val="0"/>
        <w:autoSpaceDN w:val="0"/>
        <w:adjustRightInd w:val="0"/>
        <w:ind w:firstLine="709"/>
        <w:jc w:val="both"/>
        <w:rPr>
          <w:sz w:val="20"/>
          <w:szCs w:val="20"/>
        </w:rPr>
      </w:pPr>
      <w:r w:rsidRPr="009641C7">
        <w:rPr>
          <w:sz w:val="20"/>
          <w:szCs w:val="20"/>
        </w:rPr>
        <w:t>создание условий для развития спорта высших достижений;</w:t>
      </w:r>
    </w:p>
    <w:p w:rsidR="00074165" w:rsidRPr="009641C7" w:rsidRDefault="00074165" w:rsidP="00074165">
      <w:pPr>
        <w:autoSpaceDE w:val="0"/>
        <w:autoSpaceDN w:val="0"/>
        <w:adjustRightInd w:val="0"/>
        <w:ind w:firstLine="709"/>
        <w:jc w:val="both"/>
        <w:rPr>
          <w:sz w:val="20"/>
          <w:szCs w:val="20"/>
        </w:rPr>
      </w:pPr>
      <w:r w:rsidRPr="009641C7">
        <w:rPr>
          <w:sz w:val="20"/>
          <w:szCs w:val="20"/>
        </w:rPr>
        <w:t>создание условий для успешной социализации и самореализации молодежи.</w:t>
      </w:r>
    </w:p>
    <w:p w:rsidR="00074165" w:rsidRPr="009641C7" w:rsidRDefault="00074165" w:rsidP="00074165">
      <w:pPr>
        <w:autoSpaceDE w:val="0"/>
        <w:autoSpaceDN w:val="0"/>
        <w:adjustRightInd w:val="0"/>
        <w:ind w:firstLine="709"/>
        <w:jc w:val="both"/>
        <w:rPr>
          <w:sz w:val="20"/>
          <w:szCs w:val="20"/>
        </w:rPr>
      </w:pPr>
      <w:proofErr w:type="gramStart"/>
      <w:r w:rsidRPr="009641C7">
        <w:rPr>
          <w:sz w:val="20"/>
          <w:szCs w:val="20"/>
        </w:rPr>
        <w:t>доведение в Молчановском районе к 2029 году до 70%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proofErr w:type="gramEnd"/>
    </w:p>
    <w:p w:rsidR="00074165" w:rsidRPr="009641C7" w:rsidRDefault="00074165" w:rsidP="00074165">
      <w:pPr>
        <w:autoSpaceDE w:val="0"/>
        <w:autoSpaceDN w:val="0"/>
        <w:adjustRightInd w:val="0"/>
        <w:ind w:firstLine="709"/>
        <w:jc w:val="both"/>
        <w:rPr>
          <w:sz w:val="20"/>
          <w:szCs w:val="20"/>
        </w:rPr>
      </w:pPr>
      <w:r w:rsidRPr="009641C7">
        <w:rPr>
          <w:sz w:val="20"/>
          <w:szCs w:val="20"/>
        </w:rPr>
        <w:t>развитие добровольчества (волонтерства), развитие талантов и способностей у детей и молодежи.</w:t>
      </w:r>
    </w:p>
    <w:p w:rsidR="00074165" w:rsidRPr="009641C7" w:rsidRDefault="00074165" w:rsidP="00074165">
      <w:pPr>
        <w:autoSpaceDE w:val="0"/>
        <w:autoSpaceDN w:val="0"/>
        <w:adjustRightInd w:val="0"/>
        <w:ind w:firstLine="709"/>
        <w:jc w:val="both"/>
        <w:rPr>
          <w:sz w:val="20"/>
          <w:szCs w:val="20"/>
        </w:rPr>
      </w:pPr>
      <w:r w:rsidRPr="009641C7">
        <w:rPr>
          <w:sz w:val="20"/>
          <w:szCs w:val="20"/>
        </w:rPr>
        <w:t>Данные направления определены в качестве основных целей подпрограмм, региональных проектов настоящей Программы. Качественная реализация мероприятий по указанным направлениям способствует достижению главной цели социально-экономического развития Молчановского района - повышение уровня и качества жизни населения на всей территории Молчановского района.</w:t>
      </w:r>
    </w:p>
    <w:p w:rsidR="00074165" w:rsidRPr="009641C7" w:rsidRDefault="00074165" w:rsidP="00074165">
      <w:pPr>
        <w:autoSpaceDE w:val="0"/>
        <w:autoSpaceDN w:val="0"/>
        <w:adjustRightInd w:val="0"/>
        <w:ind w:firstLine="709"/>
        <w:jc w:val="both"/>
        <w:rPr>
          <w:sz w:val="20"/>
          <w:szCs w:val="20"/>
        </w:rPr>
      </w:pPr>
      <w:r w:rsidRPr="009641C7">
        <w:rPr>
          <w:sz w:val="20"/>
          <w:szCs w:val="20"/>
        </w:rPr>
        <w:t>Главным показателем уровня развития сферы физической культуры и спорта является «Доля населения, систематически занимающегося физической культурой и спортом</w:t>
      </w:r>
      <w:proofErr w:type="gramStart"/>
      <w:r w:rsidRPr="009641C7">
        <w:rPr>
          <w:sz w:val="20"/>
          <w:szCs w:val="20"/>
        </w:rPr>
        <w:t>, %».</w:t>
      </w:r>
      <w:proofErr w:type="gramEnd"/>
    </w:p>
    <w:p w:rsidR="00074165" w:rsidRPr="009641C7" w:rsidRDefault="00074165" w:rsidP="00074165">
      <w:pPr>
        <w:autoSpaceDE w:val="0"/>
        <w:autoSpaceDN w:val="0"/>
        <w:adjustRightInd w:val="0"/>
        <w:ind w:firstLine="709"/>
        <w:jc w:val="both"/>
        <w:rPr>
          <w:sz w:val="20"/>
          <w:szCs w:val="20"/>
        </w:rPr>
      </w:pPr>
      <w:r w:rsidRPr="009641C7">
        <w:rPr>
          <w:sz w:val="20"/>
          <w:szCs w:val="20"/>
        </w:rPr>
        <w:t>Регулярные занятия любым видом физической активности являются важнейшим механизмом оздоровления населения, продления жизни, улучшения ее качества, способом самореализации человека, его самовыражения и развития, а также средством борьбы против асоциальных явлений.</w:t>
      </w:r>
    </w:p>
    <w:p w:rsidR="00074165" w:rsidRPr="009641C7" w:rsidRDefault="00074165" w:rsidP="00074165">
      <w:pPr>
        <w:autoSpaceDE w:val="0"/>
        <w:autoSpaceDN w:val="0"/>
        <w:adjustRightInd w:val="0"/>
        <w:ind w:firstLine="709"/>
        <w:jc w:val="both"/>
        <w:rPr>
          <w:sz w:val="20"/>
          <w:szCs w:val="20"/>
        </w:rPr>
      </w:pPr>
      <w:r w:rsidRPr="009641C7">
        <w:rPr>
          <w:sz w:val="20"/>
          <w:szCs w:val="20"/>
        </w:rPr>
        <w:t>Указанный показатель является интегральным, поскольку отражает и уровень развития массового спорта, и результативность в сфере спорта высших достижений, кроме того, зависит от темпов развития спортивной инфраструктуры. Так же обозначенные выше направления  соответствуют целевым приоритетным  направлениям деятельности, определенным Стратегией социально-экономического развития муниципального образования «Молчановский район» на период до 2030 года, утвержденной решением Думы Молчановского района от 29.01.2016 года № 2 «Об утверждении Стратегии социально-экономического развития муниципального образования «Молчановский район» до 2030 года.</w:t>
      </w:r>
    </w:p>
    <w:p w:rsidR="00074165" w:rsidRPr="009641C7" w:rsidRDefault="00074165" w:rsidP="00074165">
      <w:pPr>
        <w:autoSpaceDE w:val="0"/>
        <w:autoSpaceDN w:val="0"/>
        <w:adjustRightInd w:val="0"/>
        <w:ind w:firstLine="709"/>
        <w:jc w:val="both"/>
        <w:rPr>
          <w:sz w:val="20"/>
          <w:szCs w:val="20"/>
        </w:rPr>
      </w:pPr>
      <w:r w:rsidRPr="009641C7">
        <w:rPr>
          <w:sz w:val="20"/>
          <w:szCs w:val="20"/>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«Молчановский район» - повышению уровня и качества жизни населения на территории Молчановского района.</w:t>
      </w:r>
    </w:p>
    <w:p w:rsidR="00074165" w:rsidRPr="009641C7" w:rsidRDefault="00074165" w:rsidP="00074165">
      <w:pPr>
        <w:autoSpaceDE w:val="0"/>
        <w:autoSpaceDN w:val="0"/>
        <w:adjustRightInd w:val="0"/>
        <w:ind w:firstLine="709"/>
        <w:jc w:val="both"/>
        <w:rPr>
          <w:sz w:val="20"/>
          <w:szCs w:val="20"/>
        </w:rPr>
      </w:pPr>
      <w:r w:rsidRPr="009641C7">
        <w:rPr>
          <w:sz w:val="20"/>
          <w:szCs w:val="20"/>
        </w:rPr>
        <w:t xml:space="preserve">Численность населения Молчановского района по состоянию на 01.01.2023 года составила 12084 человек. За последний год отмечается рост численности населения района. </w:t>
      </w:r>
    </w:p>
    <w:p w:rsidR="00074165" w:rsidRPr="009641C7" w:rsidRDefault="00074165" w:rsidP="00074165">
      <w:pPr>
        <w:autoSpaceDE w:val="0"/>
        <w:autoSpaceDN w:val="0"/>
        <w:adjustRightInd w:val="0"/>
        <w:ind w:firstLine="709"/>
        <w:jc w:val="both"/>
        <w:rPr>
          <w:sz w:val="20"/>
          <w:szCs w:val="20"/>
        </w:rPr>
      </w:pPr>
      <w:r w:rsidRPr="009641C7">
        <w:rPr>
          <w:sz w:val="20"/>
          <w:szCs w:val="20"/>
        </w:rPr>
        <w:t>Основным показателем уровня развития физической культуры и спорта является «Доля населения, систематически  занимающегося физической культурой и спортом</w:t>
      </w:r>
      <w:proofErr w:type="gramStart"/>
      <w:r w:rsidRPr="009641C7">
        <w:rPr>
          <w:sz w:val="20"/>
          <w:szCs w:val="20"/>
        </w:rPr>
        <w:t xml:space="preserve">, % ». </w:t>
      </w:r>
      <w:proofErr w:type="gramEnd"/>
      <w:r w:rsidRPr="009641C7">
        <w:rPr>
          <w:sz w:val="20"/>
          <w:szCs w:val="20"/>
        </w:rPr>
        <w:t>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годы  в Молчановском районе наблюдается систематический рост значения данного показателя. Так, в 2018 году он составлял 29,5 %, а в 2019 году 31,4 %, в 2020 году 35,7%. В абсолютных единицах количество жителей Молчановского района, систематически занимающихся физической культурой и спортом, за три года (с 2018 по 2020 год) увеличилось с 3251 человека до 4041 человека (+790 человек).</w:t>
      </w:r>
    </w:p>
    <w:p w:rsidR="00074165" w:rsidRPr="009641C7" w:rsidRDefault="00074165" w:rsidP="00074165">
      <w:pPr>
        <w:autoSpaceDE w:val="0"/>
        <w:autoSpaceDN w:val="0"/>
        <w:adjustRightInd w:val="0"/>
        <w:ind w:firstLine="709"/>
        <w:jc w:val="both"/>
        <w:rPr>
          <w:sz w:val="20"/>
          <w:szCs w:val="20"/>
        </w:rPr>
      </w:pPr>
      <w:r w:rsidRPr="009641C7">
        <w:rPr>
          <w:sz w:val="20"/>
          <w:szCs w:val="20"/>
        </w:rPr>
        <w:t>Массовый спор</w:t>
      </w:r>
      <w:proofErr w:type="gramStart"/>
      <w:r w:rsidRPr="009641C7">
        <w:rPr>
          <w:sz w:val="20"/>
          <w:szCs w:val="20"/>
        </w:rPr>
        <w:t>т-</w:t>
      </w:r>
      <w:proofErr w:type="gramEnd"/>
      <w:r w:rsidRPr="009641C7">
        <w:rPr>
          <w:sz w:val="20"/>
          <w:szCs w:val="20"/>
        </w:rPr>
        <w:t xml:space="preserve"> это часть спорта, направленная на физическое воспитание и физическое развитие граждан посредствам проведения организационных и (или) самостоятельных занятий, а так же участия в физкультурных и массовых спортивных мероприятиях.</w:t>
      </w:r>
    </w:p>
    <w:p w:rsidR="00074165" w:rsidRPr="009641C7" w:rsidRDefault="00074165" w:rsidP="00074165">
      <w:pPr>
        <w:autoSpaceDE w:val="0"/>
        <w:autoSpaceDN w:val="0"/>
        <w:adjustRightInd w:val="0"/>
        <w:ind w:firstLine="709"/>
        <w:jc w:val="both"/>
        <w:rPr>
          <w:sz w:val="20"/>
          <w:szCs w:val="20"/>
        </w:rPr>
      </w:pPr>
      <w:r w:rsidRPr="009641C7">
        <w:rPr>
          <w:sz w:val="20"/>
          <w:szCs w:val="20"/>
        </w:rPr>
        <w:t xml:space="preserve">Таким образом, существующая система массового спорта представляет собой две взаимосвязанные составляющие: систему массовых физкультурно – спортивных мероприятий и систему систематических занятий граждан массовым спортом. </w:t>
      </w:r>
    </w:p>
    <w:p w:rsidR="00074165" w:rsidRPr="009641C7" w:rsidRDefault="00074165" w:rsidP="00074165">
      <w:pPr>
        <w:autoSpaceDE w:val="0"/>
        <w:autoSpaceDN w:val="0"/>
        <w:adjustRightInd w:val="0"/>
        <w:ind w:firstLine="709"/>
        <w:jc w:val="both"/>
        <w:rPr>
          <w:sz w:val="20"/>
          <w:szCs w:val="20"/>
        </w:rPr>
      </w:pPr>
      <w:r w:rsidRPr="009641C7">
        <w:rPr>
          <w:sz w:val="20"/>
          <w:szCs w:val="20"/>
        </w:rPr>
        <w:t>Согласно действующему законодательству создание условий для развития массового спорта относится к вопросам местного значения. В целях содействия реализации вышеуказанных полномочий в Томской области реализуется Закон Томской области от 13 декабря 2006 года №314-ОЗ «О предоставлении субсидий местным бюджетам на обеспечение условий для развития физической культуры и массового спорта». В рамках данного Закона муниципальному образованию «Молчановский район» из областного бюджета ежегодно предоставляется субсидия на оплату труда 7 ставок инструкторов по спорту, а также  на приобретение спортивного инвентаря и оборудования для их деятельности.</w:t>
      </w:r>
    </w:p>
    <w:p w:rsidR="00074165" w:rsidRPr="009641C7" w:rsidRDefault="00074165" w:rsidP="00074165">
      <w:pPr>
        <w:autoSpaceDE w:val="0"/>
        <w:autoSpaceDN w:val="0"/>
        <w:adjustRightInd w:val="0"/>
        <w:ind w:firstLine="709"/>
        <w:jc w:val="both"/>
        <w:rPr>
          <w:sz w:val="20"/>
          <w:szCs w:val="20"/>
        </w:rPr>
      </w:pPr>
      <w:r w:rsidRPr="009641C7">
        <w:rPr>
          <w:sz w:val="20"/>
          <w:szCs w:val="20"/>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ответственность, проводят физкультурно-оздоровительные и спортивно-массовые мероприятия, обеспечивая при этом безопасность здоровья и жизни граждан. Работа осуществляется в течение всего календарного года </w:t>
      </w:r>
      <w:r w:rsidRPr="009641C7">
        <w:rPr>
          <w:sz w:val="20"/>
          <w:szCs w:val="20"/>
        </w:rPr>
        <w:lastRenderedPageBreak/>
        <w:t>вне зависимости от каникул и отпусков во внеурочное время в помещениях общеобразовательных школ, детских садов, во дворах, на стадионах, в домах культуры и т.д. Ежегодно инструкторами по спорту проводится более 100 физкультурно - спортивных мероприятий, в которых принимают участие более 3000 человек.</w:t>
      </w:r>
    </w:p>
    <w:p w:rsidR="00074165" w:rsidRPr="009641C7" w:rsidRDefault="00074165" w:rsidP="00074165">
      <w:pPr>
        <w:autoSpaceDE w:val="0"/>
        <w:autoSpaceDN w:val="0"/>
        <w:adjustRightInd w:val="0"/>
        <w:ind w:firstLine="709"/>
        <w:jc w:val="both"/>
        <w:rPr>
          <w:sz w:val="20"/>
          <w:szCs w:val="20"/>
        </w:rPr>
      </w:pPr>
      <w:r w:rsidRPr="009641C7">
        <w:rPr>
          <w:sz w:val="20"/>
          <w:szCs w:val="20"/>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074165" w:rsidRPr="009641C7" w:rsidRDefault="00074165" w:rsidP="00074165">
      <w:pPr>
        <w:autoSpaceDE w:val="0"/>
        <w:autoSpaceDN w:val="0"/>
        <w:adjustRightInd w:val="0"/>
        <w:ind w:firstLine="709"/>
        <w:jc w:val="both"/>
        <w:rPr>
          <w:sz w:val="20"/>
          <w:szCs w:val="20"/>
        </w:rPr>
      </w:pPr>
      <w:r w:rsidRPr="009641C7">
        <w:rPr>
          <w:sz w:val="20"/>
          <w:szCs w:val="20"/>
        </w:rPr>
        <w:t>- областные зимние и летние сельские спортивные игры «Снежные узоры» и «Стадион для всех»;</w:t>
      </w:r>
    </w:p>
    <w:p w:rsidR="00074165" w:rsidRPr="009641C7" w:rsidRDefault="00074165" w:rsidP="00074165">
      <w:pPr>
        <w:autoSpaceDE w:val="0"/>
        <w:autoSpaceDN w:val="0"/>
        <w:adjustRightInd w:val="0"/>
        <w:ind w:firstLine="709"/>
        <w:jc w:val="both"/>
        <w:rPr>
          <w:sz w:val="20"/>
          <w:szCs w:val="20"/>
        </w:rPr>
      </w:pPr>
      <w:r w:rsidRPr="009641C7">
        <w:rPr>
          <w:sz w:val="20"/>
          <w:szCs w:val="20"/>
        </w:rPr>
        <w:t>- зимняя и летняя спартакиады среди молодёжи Томской области допризывного возраста;</w:t>
      </w:r>
    </w:p>
    <w:p w:rsidR="00074165" w:rsidRPr="009641C7" w:rsidRDefault="00074165" w:rsidP="00074165">
      <w:pPr>
        <w:autoSpaceDE w:val="0"/>
        <w:autoSpaceDN w:val="0"/>
        <w:adjustRightInd w:val="0"/>
        <w:ind w:firstLine="709"/>
        <w:jc w:val="both"/>
        <w:rPr>
          <w:sz w:val="20"/>
          <w:szCs w:val="20"/>
        </w:rPr>
      </w:pPr>
      <w:r w:rsidRPr="009641C7">
        <w:rPr>
          <w:sz w:val="20"/>
          <w:szCs w:val="20"/>
        </w:rPr>
        <w:t>- всероссийские массовые соревнования по лыжным гонкам «Лыжня России»;</w:t>
      </w:r>
    </w:p>
    <w:p w:rsidR="00074165" w:rsidRPr="009641C7" w:rsidRDefault="00074165" w:rsidP="00074165">
      <w:pPr>
        <w:autoSpaceDE w:val="0"/>
        <w:autoSpaceDN w:val="0"/>
        <w:adjustRightInd w:val="0"/>
        <w:ind w:firstLine="709"/>
        <w:jc w:val="both"/>
        <w:rPr>
          <w:sz w:val="20"/>
          <w:szCs w:val="20"/>
        </w:rPr>
      </w:pPr>
      <w:r w:rsidRPr="009641C7">
        <w:rPr>
          <w:sz w:val="20"/>
          <w:szCs w:val="20"/>
        </w:rPr>
        <w:t>- всероссийские массовые соревнования по спортивному ориентированию «Российский Азимут»;</w:t>
      </w:r>
    </w:p>
    <w:p w:rsidR="00074165" w:rsidRPr="009641C7" w:rsidRDefault="00074165" w:rsidP="00074165">
      <w:pPr>
        <w:autoSpaceDE w:val="0"/>
        <w:autoSpaceDN w:val="0"/>
        <w:adjustRightInd w:val="0"/>
        <w:ind w:firstLine="709"/>
        <w:jc w:val="both"/>
        <w:rPr>
          <w:sz w:val="20"/>
          <w:szCs w:val="20"/>
        </w:rPr>
      </w:pPr>
      <w:r w:rsidRPr="009641C7">
        <w:rPr>
          <w:sz w:val="20"/>
          <w:szCs w:val="20"/>
        </w:rPr>
        <w:t>- всероссийские массовые соревнования по уличному баскетболу «Оранжевый мяч»;</w:t>
      </w:r>
    </w:p>
    <w:p w:rsidR="00074165" w:rsidRPr="009641C7" w:rsidRDefault="00074165" w:rsidP="00074165">
      <w:pPr>
        <w:autoSpaceDE w:val="0"/>
        <w:autoSpaceDN w:val="0"/>
        <w:adjustRightInd w:val="0"/>
        <w:ind w:firstLine="709"/>
        <w:jc w:val="both"/>
        <w:rPr>
          <w:sz w:val="20"/>
          <w:szCs w:val="20"/>
        </w:rPr>
      </w:pPr>
      <w:r w:rsidRPr="009641C7">
        <w:rPr>
          <w:sz w:val="20"/>
          <w:szCs w:val="20"/>
        </w:rPr>
        <w:t>- всероссийский день бега «Кросс Нации».</w:t>
      </w:r>
    </w:p>
    <w:p w:rsidR="00074165" w:rsidRPr="009641C7" w:rsidRDefault="00074165" w:rsidP="00074165">
      <w:pPr>
        <w:autoSpaceDE w:val="0"/>
        <w:autoSpaceDN w:val="0"/>
        <w:adjustRightInd w:val="0"/>
        <w:ind w:firstLine="709"/>
        <w:jc w:val="both"/>
        <w:rPr>
          <w:sz w:val="20"/>
          <w:szCs w:val="20"/>
        </w:rPr>
      </w:pPr>
      <w:r w:rsidRPr="009641C7">
        <w:rPr>
          <w:sz w:val="20"/>
          <w:szCs w:val="20"/>
        </w:rPr>
        <w:t>Так же активно ведется работа по вовлечению лиц с ограниченными возможностями здоровья в физкультурные мероприятия, в частности, ежегодно проводится фестиваль спортивных и творческих способностей лиц с ограниченными возможностями «Преодолей себя».</w:t>
      </w:r>
    </w:p>
    <w:p w:rsidR="00074165" w:rsidRPr="009641C7" w:rsidRDefault="00074165" w:rsidP="00074165">
      <w:pPr>
        <w:autoSpaceDE w:val="0"/>
        <w:autoSpaceDN w:val="0"/>
        <w:adjustRightInd w:val="0"/>
        <w:ind w:firstLine="709"/>
        <w:jc w:val="both"/>
        <w:rPr>
          <w:sz w:val="20"/>
          <w:szCs w:val="20"/>
        </w:rPr>
      </w:pPr>
      <w:proofErr w:type="gramStart"/>
      <w:r w:rsidRPr="009641C7">
        <w:rPr>
          <w:sz w:val="20"/>
          <w:szCs w:val="20"/>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«Молчановский район» муниципальное  автономное образовательное учреждение дополнительного образования «Молчановская детско-юношеская спортивная школа» (далее – МАОУ ДО «Молчановская ДЮСШ»)  было наделено полномочиями муниципального Центра тестирования по выполнению видов  испытаний (тестов), нормативов, требований к оценке уровня</w:t>
      </w:r>
      <w:proofErr w:type="gramEnd"/>
      <w:r w:rsidRPr="009641C7">
        <w:rPr>
          <w:sz w:val="20"/>
          <w:szCs w:val="20"/>
        </w:rPr>
        <w:t xml:space="preserve"> знаний и умений в области физической культуры и спорта Всероссийского физкультурно-спортивного комплекса «Готов к труду и обороне». </w:t>
      </w:r>
    </w:p>
    <w:p w:rsidR="00074165" w:rsidRPr="009641C7" w:rsidRDefault="00074165" w:rsidP="00074165">
      <w:pPr>
        <w:autoSpaceDE w:val="0"/>
        <w:autoSpaceDN w:val="0"/>
        <w:adjustRightInd w:val="0"/>
        <w:ind w:firstLine="709"/>
        <w:jc w:val="both"/>
        <w:rPr>
          <w:sz w:val="20"/>
          <w:szCs w:val="20"/>
        </w:rPr>
      </w:pPr>
      <w:r w:rsidRPr="009641C7">
        <w:rPr>
          <w:sz w:val="20"/>
          <w:szCs w:val="20"/>
        </w:rPr>
        <w:t>Анализ динамики количества коллективов физической культуры за последние три года показывает небольшое увеличение: с 17 единиц до 21 (+4 единицы). Увеличение наблюдается по физкультурно-спортивным клубам по месту жительства (+ 4 единицы).</w:t>
      </w:r>
    </w:p>
    <w:p w:rsidR="00074165" w:rsidRPr="009641C7" w:rsidRDefault="00074165" w:rsidP="00074165">
      <w:pPr>
        <w:autoSpaceDE w:val="0"/>
        <w:autoSpaceDN w:val="0"/>
        <w:adjustRightInd w:val="0"/>
        <w:ind w:firstLine="709"/>
        <w:jc w:val="both"/>
        <w:rPr>
          <w:sz w:val="20"/>
          <w:szCs w:val="20"/>
        </w:rPr>
      </w:pPr>
      <w:r w:rsidRPr="009641C7">
        <w:rPr>
          <w:sz w:val="20"/>
          <w:szCs w:val="20"/>
        </w:rPr>
        <w:t>Эффективность развития как массового, так и спорта высоких достижений во многом зависит от наличия необходимой материальной базы – сети спортивных сооружений и сопутствующей инфраструктуры.</w:t>
      </w:r>
    </w:p>
    <w:p w:rsidR="00074165" w:rsidRPr="009641C7" w:rsidRDefault="00074165" w:rsidP="00074165">
      <w:pPr>
        <w:autoSpaceDE w:val="0"/>
        <w:autoSpaceDN w:val="0"/>
        <w:adjustRightInd w:val="0"/>
        <w:ind w:firstLine="709"/>
        <w:jc w:val="both"/>
        <w:rPr>
          <w:sz w:val="20"/>
          <w:szCs w:val="20"/>
        </w:rPr>
      </w:pPr>
      <w:r w:rsidRPr="009641C7">
        <w:rPr>
          <w:sz w:val="20"/>
          <w:szCs w:val="20"/>
        </w:rPr>
        <w:t>Спортивная инфраструктура неравномерно распределена на территории Молчановского района. Почти во всех сельских поселениях Молчановского района объектами спортивной инфраструктуры являются школьные спортивные залы.</w:t>
      </w:r>
    </w:p>
    <w:p w:rsidR="00074165" w:rsidRPr="009641C7" w:rsidRDefault="00074165" w:rsidP="00074165">
      <w:pPr>
        <w:autoSpaceDE w:val="0"/>
        <w:autoSpaceDN w:val="0"/>
        <w:adjustRightInd w:val="0"/>
        <w:ind w:firstLine="709"/>
        <w:jc w:val="both"/>
        <w:rPr>
          <w:sz w:val="20"/>
          <w:szCs w:val="20"/>
        </w:rPr>
      </w:pPr>
      <w:r w:rsidRPr="009641C7">
        <w:rPr>
          <w:sz w:val="20"/>
          <w:szCs w:val="20"/>
        </w:rPr>
        <w:t>Вместе с тем за последние годы, в рамках строительства и реконструкции спортивных сооружений, за период 2016-2021 гг. проведены следующие мероприятия:</w:t>
      </w:r>
    </w:p>
    <w:p w:rsidR="00074165" w:rsidRPr="009641C7" w:rsidRDefault="00074165" w:rsidP="00074165">
      <w:pPr>
        <w:autoSpaceDE w:val="0"/>
        <w:autoSpaceDN w:val="0"/>
        <w:adjustRightInd w:val="0"/>
        <w:ind w:firstLine="709"/>
        <w:jc w:val="both"/>
        <w:rPr>
          <w:sz w:val="20"/>
          <w:szCs w:val="20"/>
        </w:rPr>
      </w:pPr>
      <w:r w:rsidRPr="009641C7">
        <w:rPr>
          <w:sz w:val="20"/>
          <w:szCs w:val="20"/>
        </w:rPr>
        <w:t>- установлены малобюджетные спортивные площадки комплекса «ГТО» по месту жительства и учёбы в количестве 4 шт. в населенных пунктах с. Молчаново, с. Нарга, с. Сулзат;</w:t>
      </w:r>
    </w:p>
    <w:p w:rsidR="00074165" w:rsidRPr="009641C7" w:rsidRDefault="00074165" w:rsidP="00074165">
      <w:pPr>
        <w:autoSpaceDE w:val="0"/>
        <w:autoSpaceDN w:val="0"/>
        <w:adjustRightInd w:val="0"/>
        <w:ind w:firstLine="709"/>
        <w:jc w:val="both"/>
        <w:rPr>
          <w:sz w:val="20"/>
          <w:szCs w:val="20"/>
        </w:rPr>
      </w:pPr>
      <w:proofErr w:type="gramStart"/>
      <w:r w:rsidRPr="009641C7">
        <w:rPr>
          <w:sz w:val="20"/>
          <w:szCs w:val="20"/>
        </w:rPr>
        <w:t>- заменено асфальтовое покрытие на хоккейной площадке в с. Могочино (ул. Советская 10), установлено освещение, пробурена скважина для заливки льда;</w:t>
      </w:r>
      <w:proofErr w:type="gramEnd"/>
    </w:p>
    <w:p w:rsidR="00074165" w:rsidRPr="009641C7" w:rsidRDefault="00074165" w:rsidP="00074165">
      <w:pPr>
        <w:autoSpaceDE w:val="0"/>
        <w:autoSpaceDN w:val="0"/>
        <w:adjustRightInd w:val="0"/>
        <w:ind w:firstLine="709"/>
        <w:jc w:val="both"/>
        <w:rPr>
          <w:sz w:val="20"/>
          <w:szCs w:val="20"/>
        </w:rPr>
      </w:pPr>
      <w:r w:rsidRPr="009641C7">
        <w:rPr>
          <w:sz w:val="20"/>
          <w:szCs w:val="20"/>
        </w:rPr>
        <w:t>- изготовлена проектно-сметная документация, получено положительное заключение на капитальный ремонт спортивного ядра и спортивных площадок по адресу: с</w:t>
      </w:r>
      <w:proofErr w:type="gramStart"/>
      <w:r w:rsidRPr="009641C7">
        <w:rPr>
          <w:sz w:val="20"/>
          <w:szCs w:val="20"/>
        </w:rPr>
        <w:t>.М</w:t>
      </w:r>
      <w:proofErr w:type="gramEnd"/>
      <w:r w:rsidRPr="009641C7">
        <w:rPr>
          <w:sz w:val="20"/>
          <w:szCs w:val="20"/>
        </w:rPr>
        <w:t>олчаново, ул.Спортивная 4б. Начат капитальный ремонт;</w:t>
      </w:r>
    </w:p>
    <w:p w:rsidR="00074165" w:rsidRPr="009641C7" w:rsidRDefault="00074165" w:rsidP="00074165">
      <w:pPr>
        <w:autoSpaceDE w:val="0"/>
        <w:autoSpaceDN w:val="0"/>
        <w:adjustRightInd w:val="0"/>
        <w:ind w:firstLine="709"/>
        <w:jc w:val="both"/>
        <w:rPr>
          <w:sz w:val="20"/>
          <w:szCs w:val="20"/>
        </w:rPr>
      </w:pPr>
      <w:r w:rsidRPr="009641C7">
        <w:rPr>
          <w:sz w:val="20"/>
          <w:szCs w:val="20"/>
        </w:rPr>
        <w:t>- в 2023 году закончено строительство физкультурно-оздоровительного комплекса с универсальным игровым залом 36</w:t>
      </w:r>
      <w:r w:rsidRPr="009641C7">
        <w:rPr>
          <w:sz w:val="20"/>
          <w:szCs w:val="20"/>
          <w:lang w:val="en-US"/>
        </w:rPr>
        <w:t>x</w:t>
      </w:r>
      <w:r w:rsidRPr="009641C7">
        <w:rPr>
          <w:sz w:val="20"/>
          <w:szCs w:val="20"/>
        </w:rPr>
        <w:t>21 м. в с</w:t>
      </w:r>
      <w:proofErr w:type="gramStart"/>
      <w:r w:rsidRPr="009641C7">
        <w:rPr>
          <w:sz w:val="20"/>
          <w:szCs w:val="20"/>
        </w:rPr>
        <w:t>.М</w:t>
      </w:r>
      <w:proofErr w:type="gramEnd"/>
      <w:r w:rsidRPr="009641C7">
        <w:rPr>
          <w:sz w:val="20"/>
          <w:szCs w:val="20"/>
        </w:rPr>
        <w:t>олчаново.</w:t>
      </w:r>
    </w:p>
    <w:p w:rsidR="00074165" w:rsidRPr="009641C7" w:rsidRDefault="00074165" w:rsidP="00074165">
      <w:pPr>
        <w:autoSpaceDE w:val="0"/>
        <w:autoSpaceDN w:val="0"/>
        <w:adjustRightInd w:val="0"/>
        <w:ind w:firstLine="709"/>
        <w:jc w:val="both"/>
        <w:rPr>
          <w:sz w:val="20"/>
          <w:szCs w:val="20"/>
        </w:rPr>
      </w:pPr>
      <w:r w:rsidRPr="009641C7">
        <w:rPr>
          <w:sz w:val="20"/>
          <w:szCs w:val="20"/>
        </w:rPr>
        <w:t>Несмотря на комплекс выполненных мероприятий по строительству, реконструкции спортивных объектов, в настоящий момент остается недостаточный уровень обеспеченности объектами физической культуры и спорта.</w:t>
      </w:r>
    </w:p>
    <w:p w:rsidR="00074165" w:rsidRPr="009641C7" w:rsidRDefault="00074165" w:rsidP="00074165">
      <w:pPr>
        <w:autoSpaceDE w:val="0"/>
        <w:autoSpaceDN w:val="0"/>
        <w:adjustRightInd w:val="0"/>
        <w:ind w:firstLine="709"/>
        <w:jc w:val="both"/>
        <w:rPr>
          <w:sz w:val="20"/>
          <w:szCs w:val="20"/>
        </w:rPr>
      </w:pPr>
      <w:r w:rsidRPr="009641C7">
        <w:rPr>
          <w:sz w:val="20"/>
          <w:szCs w:val="20"/>
        </w:rPr>
        <w:t>Основными проблемами в сфере физической культуры и спорта, требующими оперативного решения, являются:</w:t>
      </w:r>
    </w:p>
    <w:p w:rsidR="00074165" w:rsidRPr="009641C7" w:rsidRDefault="00074165" w:rsidP="00074165">
      <w:pPr>
        <w:autoSpaceDE w:val="0"/>
        <w:autoSpaceDN w:val="0"/>
        <w:adjustRightInd w:val="0"/>
        <w:ind w:firstLine="709"/>
        <w:jc w:val="both"/>
        <w:rPr>
          <w:sz w:val="20"/>
          <w:szCs w:val="20"/>
        </w:rPr>
      </w:pPr>
      <w:r w:rsidRPr="009641C7">
        <w:rPr>
          <w:sz w:val="20"/>
          <w:szCs w:val="20"/>
        </w:rPr>
        <w:t>- снижение качества спортивной инфраструктуры в районе (моральный и физический износ материальной базы);</w:t>
      </w:r>
    </w:p>
    <w:p w:rsidR="00074165" w:rsidRPr="009641C7" w:rsidRDefault="00074165" w:rsidP="00074165">
      <w:pPr>
        <w:autoSpaceDE w:val="0"/>
        <w:autoSpaceDN w:val="0"/>
        <w:adjustRightInd w:val="0"/>
        <w:ind w:firstLine="709"/>
        <w:jc w:val="both"/>
        <w:rPr>
          <w:sz w:val="20"/>
          <w:szCs w:val="20"/>
        </w:rPr>
      </w:pPr>
      <w:r w:rsidRPr="009641C7">
        <w:rPr>
          <w:sz w:val="20"/>
          <w:szCs w:val="20"/>
        </w:rPr>
        <w:t>- низкая динамика привлечения населения к регулярным занятиям спортом и физической культурой;</w:t>
      </w:r>
    </w:p>
    <w:p w:rsidR="00074165" w:rsidRPr="009641C7" w:rsidRDefault="00074165" w:rsidP="00074165">
      <w:pPr>
        <w:autoSpaceDE w:val="0"/>
        <w:autoSpaceDN w:val="0"/>
        <w:adjustRightInd w:val="0"/>
        <w:ind w:firstLine="709"/>
        <w:jc w:val="both"/>
        <w:rPr>
          <w:sz w:val="20"/>
          <w:szCs w:val="20"/>
        </w:rPr>
      </w:pPr>
      <w:r w:rsidRPr="009641C7">
        <w:rPr>
          <w:sz w:val="20"/>
          <w:szCs w:val="20"/>
        </w:rPr>
        <w:t>- ухудшение здоровья и физического развития населения.</w:t>
      </w:r>
    </w:p>
    <w:p w:rsidR="00074165" w:rsidRPr="009641C7" w:rsidRDefault="00074165" w:rsidP="00074165">
      <w:pPr>
        <w:autoSpaceDE w:val="0"/>
        <w:autoSpaceDN w:val="0"/>
        <w:adjustRightInd w:val="0"/>
        <w:ind w:firstLine="709"/>
        <w:jc w:val="both"/>
        <w:rPr>
          <w:sz w:val="20"/>
          <w:szCs w:val="20"/>
        </w:rPr>
      </w:pPr>
      <w:r w:rsidRPr="009641C7">
        <w:rPr>
          <w:sz w:val="20"/>
          <w:szCs w:val="20"/>
        </w:rPr>
        <w:t>Настоящая Программа предусматривает необходимые меры по устранению вышеуказанных проблем или снижению их негативного влияния.</w:t>
      </w:r>
    </w:p>
    <w:p w:rsidR="00074165" w:rsidRPr="009641C7" w:rsidRDefault="00074165" w:rsidP="00074165">
      <w:pPr>
        <w:autoSpaceDE w:val="0"/>
        <w:autoSpaceDN w:val="0"/>
        <w:adjustRightInd w:val="0"/>
        <w:ind w:firstLine="709"/>
        <w:jc w:val="both"/>
        <w:rPr>
          <w:sz w:val="20"/>
          <w:szCs w:val="20"/>
        </w:rPr>
      </w:pPr>
      <w:r w:rsidRPr="009641C7">
        <w:rPr>
          <w:sz w:val="20"/>
          <w:szCs w:val="20"/>
        </w:rPr>
        <w:t>По состоянию на 01.01.2024 года в Молчановском районе доля молодёжи в возрасте от 14 до 30 лет 19,32 % (2338 человек) от общего числа населения.</w:t>
      </w:r>
    </w:p>
    <w:p w:rsidR="00074165" w:rsidRPr="009641C7" w:rsidRDefault="00074165" w:rsidP="00074165">
      <w:pPr>
        <w:autoSpaceDE w:val="0"/>
        <w:autoSpaceDN w:val="0"/>
        <w:adjustRightInd w:val="0"/>
        <w:ind w:firstLine="709"/>
        <w:jc w:val="both"/>
        <w:rPr>
          <w:sz w:val="20"/>
          <w:szCs w:val="20"/>
        </w:rPr>
      </w:pPr>
      <w:r w:rsidRPr="009641C7">
        <w:rPr>
          <w:sz w:val="20"/>
          <w:szCs w:val="20"/>
        </w:rPr>
        <w:t>В распоряжении Правительства Российской Федерации от 29 ноября 2014 года № 2403-р понятие «молодежь» трактуется как  социально – 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Именно эта категория в настоящее время является одной из наиболее социально уязвимых групп населения.</w:t>
      </w:r>
    </w:p>
    <w:p w:rsidR="00074165" w:rsidRPr="009641C7" w:rsidRDefault="00074165" w:rsidP="00074165">
      <w:pPr>
        <w:autoSpaceDE w:val="0"/>
        <w:autoSpaceDN w:val="0"/>
        <w:adjustRightInd w:val="0"/>
        <w:ind w:firstLine="709"/>
        <w:jc w:val="both"/>
        <w:rPr>
          <w:sz w:val="20"/>
          <w:szCs w:val="20"/>
        </w:rPr>
      </w:pPr>
      <w:r w:rsidRPr="009641C7">
        <w:rPr>
          <w:sz w:val="20"/>
          <w:szCs w:val="20"/>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074165" w:rsidRPr="009641C7" w:rsidRDefault="00074165" w:rsidP="00074165">
      <w:pPr>
        <w:autoSpaceDE w:val="0"/>
        <w:autoSpaceDN w:val="0"/>
        <w:adjustRightInd w:val="0"/>
        <w:ind w:firstLine="709"/>
        <w:jc w:val="both"/>
        <w:rPr>
          <w:sz w:val="20"/>
          <w:szCs w:val="20"/>
        </w:rPr>
      </w:pPr>
      <w:r w:rsidRPr="009641C7">
        <w:rPr>
          <w:sz w:val="20"/>
          <w:szCs w:val="20"/>
        </w:rPr>
        <w:lastRenderedPageBreak/>
        <w:t>Так, в рамках гражданско-патриотического направления, ежегодно проводятся: спартакиада допризывной молодежи, военно-спортивная игра «Зарница», «День призывника», военно-полевые сборы для старших юношей.</w:t>
      </w:r>
    </w:p>
    <w:p w:rsidR="00074165" w:rsidRPr="009641C7" w:rsidRDefault="00074165" w:rsidP="00074165">
      <w:pPr>
        <w:autoSpaceDE w:val="0"/>
        <w:autoSpaceDN w:val="0"/>
        <w:adjustRightInd w:val="0"/>
        <w:ind w:firstLine="709"/>
        <w:jc w:val="both"/>
        <w:rPr>
          <w:sz w:val="20"/>
          <w:szCs w:val="20"/>
        </w:rPr>
      </w:pPr>
      <w:r w:rsidRPr="009641C7">
        <w:rPr>
          <w:sz w:val="20"/>
          <w:szCs w:val="20"/>
        </w:rPr>
        <w:t>Важным элементом реализации молодежной политики является включение молодежи в социально-экономическую жизнь общества Молчановского района. В рамках указанного направления молодежь района участвует в региональном проекте «Школа активного действия». Главною целью проекта является обучение молодежи социальному проектированию и реализации проектов.</w:t>
      </w:r>
    </w:p>
    <w:p w:rsidR="00074165" w:rsidRPr="009641C7" w:rsidRDefault="00074165" w:rsidP="00074165">
      <w:pPr>
        <w:autoSpaceDE w:val="0"/>
        <w:autoSpaceDN w:val="0"/>
        <w:adjustRightInd w:val="0"/>
        <w:ind w:firstLine="709"/>
        <w:jc w:val="both"/>
        <w:rPr>
          <w:sz w:val="20"/>
          <w:szCs w:val="20"/>
        </w:rPr>
      </w:pPr>
      <w:r w:rsidRPr="009641C7">
        <w:rPr>
          <w:sz w:val="20"/>
          <w:szCs w:val="20"/>
        </w:rPr>
        <w:t>Кроме этого, молодые люди принимают участие в региональном молодежном форуме «</w:t>
      </w:r>
      <w:proofErr w:type="gramStart"/>
      <w:r w:rsidRPr="009641C7">
        <w:rPr>
          <w:sz w:val="20"/>
          <w:szCs w:val="20"/>
        </w:rPr>
        <w:t>Томский</w:t>
      </w:r>
      <w:proofErr w:type="gramEnd"/>
      <w:r w:rsidRPr="009641C7">
        <w:rPr>
          <w:sz w:val="20"/>
          <w:szCs w:val="20"/>
        </w:rPr>
        <w:t xml:space="preserve"> Коллайдер». Участники форума смогли приобрести навыки проектной деятельности путем обучения эффективным технологиям и методам социального проектирования.</w:t>
      </w:r>
    </w:p>
    <w:p w:rsidR="00074165" w:rsidRPr="009641C7" w:rsidRDefault="00074165" w:rsidP="00074165">
      <w:pPr>
        <w:autoSpaceDE w:val="0"/>
        <w:autoSpaceDN w:val="0"/>
        <w:adjustRightInd w:val="0"/>
        <w:ind w:firstLine="709"/>
        <w:jc w:val="both"/>
        <w:rPr>
          <w:sz w:val="20"/>
          <w:szCs w:val="20"/>
        </w:rPr>
      </w:pPr>
      <w:r w:rsidRPr="009641C7">
        <w:rPr>
          <w:sz w:val="20"/>
          <w:szCs w:val="20"/>
        </w:rPr>
        <w:t>Концепция долгосрочного социально - экономического развития Российской Федерации на период до 2020 года, утвержденная Распоряжением Правительства Российской Федерации от 14.11.2008 года № 1662-р, выделяет следующие задачи государственной молодежной политики:</w:t>
      </w:r>
    </w:p>
    <w:p w:rsidR="00074165" w:rsidRPr="009641C7" w:rsidRDefault="00074165" w:rsidP="00074165">
      <w:pPr>
        <w:autoSpaceDE w:val="0"/>
        <w:autoSpaceDN w:val="0"/>
        <w:adjustRightInd w:val="0"/>
        <w:ind w:firstLine="709"/>
        <w:jc w:val="both"/>
        <w:rPr>
          <w:sz w:val="20"/>
          <w:szCs w:val="20"/>
        </w:rPr>
      </w:pPr>
      <w:r w:rsidRPr="009641C7">
        <w:rPr>
          <w:sz w:val="20"/>
          <w:szCs w:val="20"/>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074165" w:rsidRPr="009641C7" w:rsidRDefault="00074165" w:rsidP="00074165">
      <w:pPr>
        <w:autoSpaceDE w:val="0"/>
        <w:autoSpaceDN w:val="0"/>
        <w:adjustRightInd w:val="0"/>
        <w:ind w:firstLine="709"/>
        <w:jc w:val="both"/>
        <w:rPr>
          <w:sz w:val="20"/>
          <w:szCs w:val="20"/>
        </w:rPr>
      </w:pPr>
      <w:r w:rsidRPr="009641C7">
        <w:rPr>
          <w:sz w:val="20"/>
          <w:szCs w:val="20"/>
        </w:rPr>
        <w:t>2. Формирование целостной системы поддержки обладающей лидерскими качествами, инициативной и талантливой молодежи.</w:t>
      </w:r>
    </w:p>
    <w:p w:rsidR="00074165" w:rsidRPr="009641C7" w:rsidRDefault="00074165" w:rsidP="00074165">
      <w:pPr>
        <w:autoSpaceDE w:val="0"/>
        <w:autoSpaceDN w:val="0"/>
        <w:adjustRightInd w:val="0"/>
        <w:ind w:firstLine="709"/>
        <w:jc w:val="both"/>
        <w:rPr>
          <w:sz w:val="20"/>
          <w:szCs w:val="20"/>
        </w:rPr>
      </w:pPr>
      <w:r w:rsidRPr="009641C7">
        <w:rPr>
          <w:sz w:val="20"/>
          <w:szCs w:val="20"/>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074165" w:rsidRPr="009641C7" w:rsidRDefault="00074165" w:rsidP="00074165">
      <w:pPr>
        <w:autoSpaceDE w:val="0"/>
        <w:autoSpaceDN w:val="0"/>
        <w:adjustRightInd w:val="0"/>
        <w:ind w:firstLine="709"/>
        <w:jc w:val="both"/>
        <w:rPr>
          <w:sz w:val="20"/>
          <w:szCs w:val="20"/>
        </w:rPr>
      </w:pPr>
      <w:r w:rsidRPr="009641C7">
        <w:rPr>
          <w:sz w:val="20"/>
          <w:szCs w:val="20"/>
        </w:rPr>
        <w:t>В настоящее время на территории Молчановского района в сфере молодежной политики существует ряд проблем:</w:t>
      </w:r>
    </w:p>
    <w:p w:rsidR="00074165" w:rsidRPr="009641C7" w:rsidRDefault="00074165" w:rsidP="00074165">
      <w:pPr>
        <w:autoSpaceDE w:val="0"/>
        <w:autoSpaceDN w:val="0"/>
        <w:adjustRightInd w:val="0"/>
        <w:ind w:firstLine="709"/>
        <w:jc w:val="both"/>
        <w:rPr>
          <w:sz w:val="20"/>
          <w:szCs w:val="20"/>
        </w:rPr>
      </w:pPr>
      <w:r w:rsidRPr="009641C7">
        <w:rPr>
          <w:sz w:val="20"/>
          <w:szCs w:val="20"/>
        </w:rPr>
        <w:t>- отток талантливой молодежи из Молчановского района;</w:t>
      </w:r>
    </w:p>
    <w:p w:rsidR="00074165" w:rsidRPr="009641C7" w:rsidRDefault="00074165" w:rsidP="00074165">
      <w:pPr>
        <w:autoSpaceDE w:val="0"/>
        <w:autoSpaceDN w:val="0"/>
        <w:adjustRightInd w:val="0"/>
        <w:ind w:firstLine="709"/>
        <w:jc w:val="both"/>
        <w:rPr>
          <w:sz w:val="20"/>
          <w:szCs w:val="20"/>
        </w:rPr>
      </w:pPr>
      <w:r w:rsidRPr="009641C7">
        <w:rPr>
          <w:sz w:val="20"/>
          <w:szCs w:val="20"/>
        </w:rPr>
        <w:t>- сокращение численности молодого населения;</w:t>
      </w:r>
    </w:p>
    <w:p w:rsidR="00074165" w:rsidRPr="009641C7" w:rsidRDefault="00074165" w:rsidP="00074165">
      <w:pPr>
        <w:autoSpaceDE w:val="0"/>
        <w:autoSpaceDN w:val="0"/>
        <w:adjustRightInd w:val="0"/>
        <w:ind w:firstLine="709"/>
        <w:jc w:val="both"/>
        <w:rPr>
          <w:sz w:val="20"/>
          <w:szCs w:val="20"/>
        </w:rPr>
      </w:pPr>
      <w:r w:rsidRPr="009641C7">
        <w:rPr>
          <w:sz w:val="20"/>
          <w:szCs w:val="20"/>
        </w:rPr>
        <w:t>- значительный уровень безработицы среди молодежи;</w:t>
      </w:r>
    </w:p>
    <w:p w:rsidR="00074165" w:rsidRPr="009641C7" w:rsidRDefault="00074165" w:rsidP="00074165">
      <w:pPr>
        <w:autoSpaceDE w:val="0"/>
        <w:autoSpaceDN w:val="0"/>
        <w:adjustRightInd w:val="0"/>
        <w:ind w:firstLine="709"/>
        <w:jc w:val="both"/>
        <w:rPr>
          <w:sz w:val="20"/>
          <w:szCs w:val="20"/>
        </w:rPr>
      </w:pPr>
      <w:r w:rsidRPr="009641C7">
        <w:rPr>
          <w:sz w:val="20"/>
          <w:szCs w:val="20"/>
        </w:rPr>
        <w:t>- недостаточное вовлечение молодежи в разработку и реализацию социальных проектов, направленных на решение социально-экономических проблем в Молчановском районе.</w:t>
      </w:r>
    </w:p>
    <w:p w:rsidR="00074165" w:rsidRPr="009641C7" w:rsidRDefault="00074165" w:rsidP="00074165">
      <w:pPr>
        <w:autoSpaceDE w:val="0"/>
        <w:autoSpaceDN w:val="0"/>
        <w:adjustRightInd w:val="0"/>
        <w:ind w:firstLine="709"/>
        <w:jc w:val="both"/>
        <w:rPr>
          <w:sz w:val="20"/>
          <w:szCs w:val="20"/>
        </w:rPr>
      </w:pPr>
      <w:r w:rsidRPr="009641C7">
        <w:rPr>
          <w:sz w:val="20"/>
          <w:szCs w:val="20"/>
        </w:rPr>
        <w:t>В этой связи, реализация настоящей Программы является оптимальным решением вышеуказанных проблем.</w:t>
      </w:r>
    </w:p>
    <w:p w:rsidR="00074165" w:rsidRPr="009641C7" w:rsidRDefault="00074165" w:rsidP="00074165">
      <w:pPr>
        <w:autoSpaceDE w:val="0"/>
        <w:autoSpaceDN w:val="0"/>
        <w:adjustRightInd w:val="0"/>
        <w:ind w:firstLine="709"/>
        <w:jc w:val="both"/>
        <w:rPr>
          <w:sz w:val="20"/>
          <w:szCs w:val="20"/>
        </w:rPr>
      </w:pPr>
    </w:p>
    <w:p w:rsidR="00074165" w:rsidRPr="009641C7" w:rsidRDefault="00074165" w:rsidP="00074165">
      <w:pPr>
        <w:autoSpaceDE w:val="0"/>
        <w:autoSpaceDN w:val="0"/>
        <w:adjustRightInd w:val="0"/>
        <w:ind w:firstLine="709"/>
        <w:jc w:val="both"/>
        <w:rPr>
          <w:sz w:val="20"/>
          <w:szCs w:val="20"/>
        </w:rPr>
      </w:pPr>
    </w:p>
    <w:p w:rsidR="00074165" w:rsidRPr="009641C7" w:rsidRDefault="00074165" w:rsidP="00074165">
      <w:pPr>
        <w:autoSpaceDE w:val="0"/>
        <w:autoSpaceDN w:val="0"/>
        <w:adjustRightInd w:val="0"/>
        <w:jc w:val="both"/>
        <w:rPr>
          <w:sz w:val="20"/>
          <w:szCs w:val="20"/>
        </w:rPr>
        <w:sectPr w:rsidR="00074165" w:rsidRPr="009641C7" w:rsidSect="00074165">
          <w:pgSz w:w="11907" w:h="16840"/>
          <w:pgMar w:top="1134" w:right="1134" w:bottom="567" w:left="1134" w:header="0" w:footer="0" w:gutter="0"/>
          <w:cols w:space="720"/>
          <w:docGrid w:linePitch="299"/>
        </w:sectPr>
      </w:pPr>
    </w:p>
    <w:p w:rsidR="00074165" w:rsidRPr="009641C7" w:rsidRDefault="00074165" w:rsidP="00074165">
      <w:pPr>
        <w:autoSpaceDE w:val="0"/>
        <w:autoSpaceDN w:val="0"/>
        <w:adjustRightInd w:val="0"/>
        <w:ind w:firstLine="709"/>
        <w:jc w:val="center"/>
        <w:rPr>
          <w:sz w:val="20"/>
          <w:szCs w:val="20"/>
        </w:rPr>
      </w:pPr>
      <w:r w:rsidRPr="009641C7">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074165" w:rsidRPr="009641C7" w:rsidRDefault="00074165" w:rsidP="00074165">
      <w:pPr>
        <w:autoSpaceDE w:val="0"/>
        <w:autoSpaceDN w:val="0"/>
        <w:adjustRightInd w:val="0"/>
        <w:rPr>
          <w:sz w:val="20"/>
          <w:szCs w:val="20"/>
        </w:rPr>
      </w:pPr>
    </w:p>
    <w:tbl>
      <w:tblPr>
        <w:tblW w:w="14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672"/>
        <w:gridCol w:w="1134"/>
        <w:gridCol w:w="1134"/>
        <w:gridCol w:w="1134"/>
        <w:gridCol w:w="1418"/>
        <w:gridCol w:w="3280"/>
        <w:gridCol w:w="1797"/>
        <w:gridCol w:w="1794"/>
        <w:gridCol w:w="1087"/>
      </w:tblGrid>
      <w:tr w:rsidR="00074165" w:rsidRPr="009641C7" w:rsidTr="00074165">
        <w:trPr>
          <w:trHeight w:val="1785"/>
        </w:trPr>
        <w:tc>
          <w:tcPr>
            <w:tcW w:w="470" w:type="dxa"/>
          </w:tcPr>
          <w:p w:rsidR="00074165" w:rsidRPr="009641C7" w:rsidRDefault="00074165" w:rsidP="00074165">
            <w:pPr>
              <w:pStyle w:val="TableParagraph"/>
              <w:ind w:left="107" w:right="79" w:firstLine="16"/>
              <w:jc w:val="center"/>
              <w:rPr>
                <w:sz w:val="20"/>
                <w:szCs w:val="20"/>
                <w:lang w:val="en-US"/>
              </w:rPr>
            </w:pPr>
            <w:r w:rsidRPr="009641C7">
              <w:rPr>
                <w:sz w:val="20"/>
                <w:szCs w:val="20"/>
                <w:lang w:val="en-US"/>
              </w:rPr>
              <w:t>№пп</w:t>
            </w:r>
          </w:p>
        </w:tc>
        <w:tc>
          <w:tcPr>
            <w:tcW w:w="1672" w:type="dxa"/>
          </w:tcPr>
          <w:p w:rsidR="00074165" w:rsidRPr="009641C7" w:rsidRDefault="00074165" w:rsidP="00074165">
            <w:pPr>
              <w:pStyle w:val="TableParagraph"/>
              <w:ind w:right="83" w:firstLine="104"/>
              <w:jc w:val="center"/>
              <w:rPr>
                <w:sz w:val="20"/>
                <w:szCs w:val="20"/>
                <w:lang w:val="en-US"/>
              </w:rPr>
            </w:pPr>
            <w:r w:rsidRPr="009641C7">
              <w:rPr>
                <w:sz w:val="20"/>
                <w:szCs w:val="20"/>
                <w:lang w:val="en-US"/>
              </w:rPr>
              <w:t>Наименован</w:t>
            </w:r>
            <w:r w:rsidRPr="009641C7">
              <w:rPr>
                <w:sz w:val="20"/>
                <w:szCs w:val="20"/>
              </w:rPr>
              <w:t xml:space="preserve">ие </w:t>
            </w:r>
            <w:r w:rsidRPr="009641C7">
              <w:rPr>
                <w:sz w:val="20"/>
                <w:szCs w:val="20"/>
                <w:lang w:val="en-US"/>
              </w:rPr>
              <w:t>показателя</w:t>
            </w:r>
          </w:p>
        </w:tc>
        <w:tc>
          <w:tcPr>
            <w:tcW w:w="1134" w:type="dxa"/>
          </w:tcPr>
          <w:p w:rsidR="00074165" w:rsidRPr="009641C7" w:rsidRDefault="00074165" w:rsidP="00074165">
            <w:pPr>
              <w:pStyle w:val="TableParagraph"/>
              <w:ind w:left="105" w:right="81"/>
              <w:jc w:val="center"/>
              <w:rPr>
                <w:sz w:val="20"/>
                <w:szCs w:val="20"/>
                <w:lang w:val="en-US"/>
              </w:rPr>
            </w:pPr>
            <w:r w:rsidRPr="009641C7">
              <w:rPr>
                <w:sz w:val="20"/>
                <w:szCs w:val="20"/>
                <w:lang w:val="en-US"/>
              </w:rPr>
              <w:t>Единицаизмерения</w:t>
            </w:r>
          </w:p>
        </w:tc>
        <w:tc>
          <w:tcPr>
            <w:tcW w:w="1134" w:type="dxa"/>
          </w:tcPr>
          <w:p w:rsidR="00074165" w:rsidRPr="009641C7" w:rsidRDefault="00074165" w:rsidP="00074165">
            <w:pPr>
              <w:pStyle w:val="TableParagraph"/>
              <w:ind w:left="115" w:right="111"/>
              <w:jc w:val="center"/>
              <w:rPr>
                <w:sz w:val="20"/>
                <w:szCs w:val="20"/>
              </w:rPr>
            </w:pPr>
            <w:r w:rsidRPr="009641C7">
              <w:rPr>
                <w:sz w:val="20"/>
                <w:szCs w:val="20"/>
              </w:rPr>
              <w:t>Пункт</w:t>
            </w:r>
          </w:p>
          <w:p w:rsidR="00074165" w:rsidRPr="009641C7" w:rsidRDefault="00074165" w:rsidP="00074165">
            <w:pPr>
              <w:pStyle w:val="TableParagraph"/>
              <w:ind w:left="120" w:right="111"/>
              <w:jc w:val="center"/>
              <w:rPr>
                <w:sz w:val="20"/>
                <w:szCs w:val="20"/>
              </w:rPr>
            </w:pPr>
            <w:r w:rsidRPr="009641C7">
              <w:rPr>
                <w:sz w:val="20"/>
                <w:szCs w:val="20"/>
              </w:rPr>
              <w:t>Федеральногоплана</w:t>
            </w:r>
          </w:p>
          <w:p w:rsidR="00074165" w:rsidRPr="009641C7" w:rsidRDefault="00074165" w:rsidP="00074165">
            <w:pPr>
              <w:pStyle w:val="TableParagraph"/>
              <w:ind w:left="120" w:right="111"/>
              <w:jc w:val="center"/>
              <w:rPr>
                <w:sz w:val="20"/>
                <w:szCs w:val="20"/>
              </w:rPr>
            </w:pPr>
            <w:r w:rsidRPr="009641C7">
              <w:rPr>
                <w:sz w:val="20"/>
                <w:szCs w:val="20"/>
              </w:rPr>
              <w:t>статистическихработ</w:t>
            </w:r>
          </w:p>
        </w:tc>
        <w:tc>
          <w:tcPr>
            <w:tcW w:w="1134" w:type="dxa"/>
          </w:tcPr>
          <w:p w:rsidR="00074165" w:rsidRPr="009641C7" w:rsidRDefault="00074165" w:rsidP="00074165">
            <w:pPr>
              <w:pStyle w:val="TableParagraph"/>
              <w:ind w:left="122" w:right="112"/>
              <w:jc w:val="center"/>
              <w:rPr>
                <w:sz w:val="20"/>
                <w:szCs w:val="20"/>
              </w:rPr>
            </w:pPr>
            <w:r w:rsidRPr="009641C7">
              <w:rPr>
                <w:sz w:val="20"/>
                <w:szCs w:val="20"/>
                <w:lang w:val="en-US"/>
              </w:rPr>
              <w:t>Периодичность сбораданных</w:t>
            </w:r>
          </w:p>
        </w:tc>
        <w:tc>
          <w:tcPr>
            <w:tcW w:w="1418" w:type="dxa"/>
          </w:tcPr>
          <w:p w:rsidR="00074165" w:rsidRPr="009641C7" w:rsidRDefault="00074165" w:rsidP="00074165">
            <w:pPr>
              <w:pStyle w:val="TableParagraph"/>
              <w:ind w:left="107" w:right="94" w:hanging="4"/>
              <w:jc w:val="center"/>
              <w:rPr>
                <w:sz w:val="20"/>
                <w:szCs w:val="20"/>
              </w:rPr>
            </w:pPr>
            <w:r w:rsidRPr="009641C7">
              <w:rPr>
                <w:sz w:val="20"/>
                <w:szCs w:val="20"/>
                <w:lang w:val="en-US"/>
              </w:rPr>
              <w:t>Временныехарактеристикипоказателя</w:t>
            </w:r>
          </w:p>
        </w:tc>
        <w:tc>
          <w:tcPr>
            <w:tcW w:w="3280" w:type="dxa"/>
          </w:tcPr>
          <w:p w:rsidR="00074165" w:rsidRPr="009641C7" w:rsidRDefault="00074165" w:rsidP="00074165">
            <w:pPr>
              <w:pStyle w:val="TableParagraph"/>
              <w:ind w:left="106" w:right="96" w:hanging="3"/>
              <w:jc w:val="center"/>
              <w:rPr>
                <w:sz w:val="20"/>
                <w:szCs w:val="20"/>
              </w:rPr>
            </w:pPr>
            <w:r w:rsidRPr="009641C7">
              <w:rPr>
                <w:sz w:val="20"/>
                <w:szCs w:val="20"/>
              </w:rPr>
              <w:t>Алгоритмформировани</w:t>
            </w:r>
            <w:proofErr w:type="gramStart"/>
            <w:r w:rsidRPr="009641C7">
              <w:rPr>
                <w:sz w:val="20"/>
                <w:szCs w:val="20"/>
              </w:rPr>
              <w:t>я(</w:t>
            </w:r>
            <w:proofErr w:type="gramEnd"/>
            <w:r w:rsidRPr="009641C7">
              <w:rPr>
                <w:sz w:val="20"/>
                <w:szCs w:val="20"/>
              </w:rPr>
              <w:t>формула)расчетапоказателя</w:t>
            </w:r>
          </w:p>
          <w:p w:rsidR="00074165" w:rsidRPr="009641C7" w:rsidRDefault="00074165" w:rsidP="00074165">
            <w:pPr>
              <w:pStyle w:val="TableParagraph"/>
              <w:ind w:left="652" w:right="648"/>
              <w:jc w:val="center"/>
              <w:rPr>
                <w:sz w:val="20"/>
                <w:szCs w:val="20"/>
              </w:rPr>
            </w:pPr>
          </w:p>
        </w:tc>
        <w:tc>
          <w:tcPr>
            <w:tcW w:w="1797" w:type="dxa"/>
          </w:tcPr>
          <w:p w:rsidR="00074165" w:rsidRPr="009641C7" w:rsidRDefault="00074165" w:rsidP="00074165">
            <w:pPr>
              <w:pStyle w:val="TableParagraph"/>
              <w:ind w:left="117" w:right="113" w:firstLine="2"/>
              <w:jc w:val="center"/>
              <w:rPr>
                <w:sz w:val="20"/>
                <w:szCs w:val="20"/>
                <w:lang w:val="en-US"/>
              </w:rPr>
            </w:pPr>
            <w:r w:rsidRPr="009641C7">
              <w:rPr>
                <w:sz w:val="20"/>
                <w:szCs w:val="20"/>
                <w:lang w:val="en-US"/>
              </w:rPr>
              <w:t>Методсбораинформации</w:t>
            </w:r>
          </w:p>
          <w:p w:rsidR="00074165" w:rsidRPr="009641C7" w:rsidRDefault="00074165" w:rsidP="00074165">
            <w:pPr>
              <w:pStyle w:val="TableParagraph"/>
              <w:ind w:right="555"/>
              <w:jc w:val="center"/>
              <w:rPr>
                <w:sz w:val="20"/>
                <w:szCs w:val="20"/>
              </w:rPr>
            </w:pPr>
          </w:p>
        </w:tc>
        <w:tc>
          <w:tcPr>
            <w:tcW w:w="1794" w:type="dxa"/>
          </w:tcPr>
          <w:p w:rsidR="00074165" w:rsidRPr="009641C7" w:rsidRDefault="00074165" w:rsidP="00074165">
            <w:pPr>
              <w:pStyle w:val="TableParagraph"/>
              <w:ind w:left="138" w:right="100" w:hanging="36"/>
              <w:jc w:val="center"/>
              <w:rPr>
                <w:sz w:val="20"/>
                <w:szCs w:val="20"/>
              </w:rPr>
            </w:pPr>
            <w:r w:rsidRPr="009641C7">
              <w:rPr>
                <w:sz w:val="20"/>
                <w:szCs w:val="20"/>
              </w:rPr>
              <w:t>Ответственныйза сбор данныхпопоказателю</w:t>
            </w:r>
          </w:p>
          <w:p w:rsidR="00074165" w:rsidRPr="009641C7" w:rsidRDefault="00074165" w:rsidP="00074165">
            <w:pPr>
              <w:pStyle w:val="TableParagraph"/>
              <w:ind w:left="691" w:right="692"/>
              <w:jc w:val="center"/>
              <w:rPr>
                <w:sz w:val="20"/>
                <w:szCs w:val="20"/>
              </w:rPr>
            </w:pPr>
          </w:p>
        </w:tc>
        <w:tc>
          <w:tcPr>
            <w:tcW w:w="1087" w:type="dxa"/>
          </w:tcPr>
          <w:p w:rsidR="00074165" w:rsidRPr="009641C7" w:rsidRDefault="00074165" w:rsidP="00074165">
            <w:pPr>
              <w:pStyle w:val="TableParagraph"/>
              <w:ind w:left="160"/>
              <w:jc w:val="center"/>
              <w:rPr>
                <w:sz w:val="20"/>
                <w:szCs w:val="20"/>
              </w:rPr>
            </w:pPr>
            <w:r w:rsidRPr="009641C7">
              <w:rPr>
                <w:sz w:val="20"/>
                <w:szCs w:val="20"/>
              </w:rPr>
              <w:t>Дата полученияфактического</w:t>
            </w:r>
          </w:p>
          <w:p w:rsidR="00074165" w:rsidRPr="009641C7" w:rsidRDefault="00074165" w:rsidP="00074165">
            <w:pPr>
              <w:pStyle w:val="TableParagraph"/>
              <w:ind w:left="191" w:right="185" w:hanging="5"/>
              <w:jc w:val="center"/>
              <w:rPr>
                <w:sz w:val="20"/>
                <w:szCs w:val="20"/>
              </w:rPr>
            </w:pPr>
            <w:r w:rsidRPr="009641C7">
              <w:rPr>
                <w:sz w:val="20"/>
                <w:szCs w:val="20"/>
              </w:rPr>
              <w:t>значенияпоказателя</w:t>
            </w:r>
          </w:p>
        </w:tc>
      </w:tr>
      <w:tr w:rsidR="00074165" w:rsidRPr="009641C7" w:rsidTr="00074165">
        <w:trPr>
          <w:trHeight w:val="299"/>
        </w:trPr>
        <w:tc>
          <w:tcPr>
            <w:tcW w:w="470" w:type="dxa"/>
          </w:tcPr>
          <w:p w:rsidR="00074165" w:rsidRPr="009641C7" w:rsidRDefault="00074165" w:rsidP="00074165">
            <w:pPr>
              <w:pStyle w:val="TableParagraph"/>
              <w:ind w:left="10"/>
              <w:jc w:val="center"/>
              <w:rPr>
                <w:sz w:val="20"/>
                <w:szCs w:val="20"/>
                <w:lang w:val="en-US"/>
              </w:rPr>
            </w:pPr>
            <w:r w:rsidRPr="009641C7">
              <w:rPr>
                <w:sz w:val="20"/>
                <w:szCs w:val="20"/>
                <w:lang w:val="en-US"/>
              </w:rPr>
              <w:t>1</w:t>
            </w:r>
          </w:p>
        </w:tc>
        <w:tc>
          <w:tcPr>
            <w:tcW w:w="1672" w:type="dxa"/>
          </w:tcPr>
          <w:p w:rsidR="00074165" w:rsidRPr="009641C7" w:rsidRDefault="00074165" w:rsidP="00074165">
            <w:pPr>
              <w:pStyle w:val="TableParagraph"/>
              <w:ind w:left="6"/>
              <w:jc w:val="center"/>
              <w:rPr>
                <w:sz w:val="20"/>
                <w:szCs w:val="20"/>
                <w:lang w:val="en-US"/>
              </w:rPr>
            </w:pPr>
            <w:r w:rsidRPr="009641C7">
              <w:rPr>
                <w:sz w:val="20"/>
                <w:szCs w:val="20"/>
                <w:lang w:val="en-US"/>
              </w:rPr>
              <w:t>2</w:t>
            </w:r>
          </w:p>
        </w:tc>
        <w:tc>
          <w:tcPr>
            <w:tcW w:w="1134" w:type="dxa"/>
          </w:tcPr>
          <w:p w:rsidR="00074165" w:rsidRPr="009641C7" w:rsidRDefault="00074165" w:rsidP="00074165">
            <w:pPr>
              <w:pStyle w:val="TableParagraph"/>
              <w:ind w:left="5"/>
              <w:jc w:val="center"/>
              <w:rPr>
                <w:sz w:val="20"/>
                <w:szCs w:val="20"/>
                <w:lang w:val="en-US"/>
              </w:rPr>
            </w:pPr>
            <w:r w:rsidRPr="009641C7">
              <w:rPr>
                <w:sz w:val="20"/>
                <w:szCs w:val="20"/>
                <w:lang w:val="en-US"/>
              </w:rPr>
              <w:t>3</w:t>
            </w:r>
          </w:p>
        </w:tc>
        <w:tc>
          <w:tcPr>
            <w:tcW w:w="1134" w:type="dxa"/>
          </w:tcPr>
          <w:p w:rsidR="00074165" w:rsidRPr="009641C7" w:rsidRDefault="00074165" w:rsidP="00074165">
            <w:pPr>
              <w:pStyle w:val="TableParagraph"/>
              <w:ind w:left="7"/>
              <w:jc w:val="center"/>
              <w:rPr>
                <w:sz w:val="20"/>
                <w:szCs w:val="20"/>
                <w:lang w:val="en-US"/>
              </w:rPr>
            </w:pPr>
            <w:r w:rsidRPr="009641C7">
              <w:rPr>
                <w:sz w:val="20"/>
                <w:szCs w:val="20"/>
                <w:lang w:val="en-US"/>
              </w:rPr>
              <w:t>4</w:t>
            </w:r>
          </w:p>
        </w:tc>
        <w:tc>
          <w:tcPr>
            <w:tcW w:w="1134" w:type="dxa"/>
          </w:tcPr>
          <w:p w:rsidR="00074165" w:rsidRPr="009641C7" w:rsidRDefault="00074165" w:rsidP="00074165">
            <w:pPr>
              <w:pStyle w:val="TableParagraph"/>
              <w:ind w:left="6"/>
              <w:jc w:val="center"/>
              <w:rPr>
                <w:sz w:val="20"/>
                <w:szCs w:val="20"/>
                <w:lang w:val="en-US"/>
              </w:rPr>
            </w:pPr>
            <w:r w:rsidRPr="009641C7">
              <w:rPr>
                <w:sz w:val="20"/>
                <w:szCs w:val="20"/>
                <w:lang w:val="en-US"/>
              </w:rPr>
              <w:t>5</w:t>
            </w:r>
          </w:p>
        </w:tc>
        <w:tc>
          <w:tcPr>
            <w:tcW w:w="1418" w:type="dxa"/>
          </w:tcPr>
          <w:p w:rsidR="00074165" w:rsidRPr="009641C7" w:rsidRDefault="00074165" w:rsidP="00074165">
            <w:pPr>
              <w:pStyle w:val="TableParagraph"/>
              <w:ind w:left="5"/>
              <w:jc w:val="center"/>
              <w:rPr>
                <w:sz w:val="20"/>
                <w:szCs w:val="20"/>
                <w:lang w:val="en-US"/>
              </w:rPr>
            </w:pPr>
            <w:r w:rsidRPr="009641C7">
              <w:rPr>
                <w:sz w:val="20"/>
                <w:szCs w:val="20"/>
                <w:lang w:val="en-US"/>
              </w:rPr>
              <w:t>6</w:t>
            </w:r>
          </w:p>
        </w:tc>
        <w:tc>
          <w:tcPr>
            <w:tcW w:w="3280" w:type="dxa"/>
          </w:tcPr>
          <w:p w:rsidR="00074165" w:rsidRPr="009641C7" w:rsidRDefault="00074165" w:rsidP="00074165">
            <w:pPr>
              <w:pStyle w:val="TableParagraph"/>
              <w:ind w:left="4"/>
              <w:jc w:val="center"/>
              <w:rPr>
                <w:sz w:val="20"/>
                <w:szCs w:val="20"/>
                <w:lang w:val="en-US"/>
              </w:rPr>
            </w:pPr>
            <w:r w:rsidRPr="009641C7">
              <w:rPr>
                <w:sz w:val="20"/>
                <w:szCs w:val="20"/>
                <w:lang w:val="en-US"/>
              </w:rPr>
              <w:t>7</w:t>
            </w:r>
          </w:p>
        </w:tc>
        <w:tc>
          <w:tcPr>
            <w:tcW w:w="1797" w:type="dxa"/>
          </w:tcPr>
          <w:p w:rsidR="00074165" w:rsidRPr="009641C7" w:rsidRDefault="00074165" w:rsidP="00074165">
            <w:pPr>
              <w:pStyle w:val="TableParagraph"/>
              <w:jc w:val="center"/>
              <w:rPr>
                <w:sz w:val="20"/>
                <w:szCs w:val="20"/>
                <w:lang w:val="en-US"/>
              </w:rPr>
            </w:pPr>
            <w:r w:rsidRPr="009641C7">
              <w:rPr>
                <w:sz w:val="20"/>
                <w:szCs w:val="20"/>
                <w:lang w:val="en-US"/>
              </w:rPr>
              <w:t>8</w:t>
            </w:r>
          </w:p>
        </w:tc>
        <w:tc>
          <w:tcPr>
            <w:tcW w:w="1794" w:type="dxa"/>
          </w:tcPr>
          <w:p w:rsidR="00074165" w:rsidRPr="009641C7" w:rsidRDefault="00074165" w:rsidP="00074165">
            <w:pPr>
              <w:pStyle w:val="TableParagraph"/>
              <w:jc w:val="center"/>
              <w:rPr>
                <w:sz w:val="20"/>
                <w:szCs w:val="20"/>
                <w:lang w:val="en-US"/>
              </w:rPr>
            </w:pPr>
            <w:r w:rsidRPr="009641C7">
              <w:rPr>
                <w:sz w:val="20"/>
                <w:szCs w:val="20"/>
                <w:lang w:val="en-US"/>
              </w:rPr>
              <w:t>9</w:t>
            </w:r>
          </w:p>
        </w:tc>
        <w:tc>
          <w:tcPr>
            <w:tcW w:w="1087" w:type="dxa"/>
          </w:tcPr>
          <w:p w:rsidR="00074165" w:rsidRPr="009641C7" w:rsidRDefault="00074165" w:rsidP="00074165">
            <w:pPr>
              <w:pStyle w:val="TableParagraph"/>
              <w:ind w:left="155" w:right="155"/>
              <w:jc w:val="center"/>
              <w:rPr>
                <w:sz w:val="20"/>
                <w:szCs w:val="20"/>
                <w:lang w:val="en-US"/>
              </w:rPr>
            </w:pPr>
            <w:r w:rsidRPr="009641C7">
              <w:rPr>
                <w:sz w:val="20"/>
                <w:szCs w:val="20"/>
                <w:lang w:val="en-US"/>
              </w:rPr>
              <w:t>10</w:t>
            </w:r>
          </w:p>
        </w:tc>
      </w:tr>
      <w:tr w:rsidR="00074165" w:rsidRPr="009641C7" w:rsidTr="00074165">
        <w:trPr>
          <w:trHeight w:val="240"/>
        </w:trPr>
        <w:tc>
          <w:tcPr>
            <w:tcW w:w="14920" w:type="dxa"/>
            <w:gridSpan w:val="10"/>
          </w:tcPr>
          <w:p w:rsidR="00074165" w:rsidRPr="009641C7" w:rsidRDefault="00074165" w:rsidP="00074165">
            <w:pPr>
              <w:pStyle w:val="TableParagraph"/>
              <w:ind w:left="107"/>
              <w:rPr>
                <w:sz w:val="20"/>
                <w:szCs w:val="20"/>
                <w:lang w:val="en-US"/>
              </w:rPr>
            </w:pPr>
            <w:r w:rsidRPr="009641C7">
              <w:rPr>
                <w:sz w:val="20"/>
                <w:szCs w:val="20"/>
                <w:lang w:val="en-US"/>
              </w:rPr>
              <w:t>Показателицели</w:t>
            </w:r>
            <w:r w:rsidRPr="009641C7">
              <w:rPr>
                <w:sz w:val="20"/>
                <w:szCs w:val="20"/>
              </w:rPr>
              <w:t>муниципальной</w:t>
            </w:r>
            <w:r w:rsidRPr="009641C7">
              <w:rPr>
                <w:sz w:val="20"/>
                <w:szCs w:val="20"/>
                <w:lang w:val="en-US"/>
              </w:rPr>
              <w:t>программы</w:t>
            </w:r>
          </w:p>
        </w:tc>
      </w:tr>
      <w:tr w:rsidR="00074165" w:rsidRPr="009641C7" w:rsidTr="00074165">
        <w:trPr>
          <w:trHeight w:val="494"/>
        </w:trPr>
        <w:tc>
          <w:tcPr>
            <w:tcW w:w="470" w:type="dxa"/>
          </w:tcPr>
          <w:p w:rsidR="00074165" w:rsidRPr="009641C7" w:rsidRDefault="00074165" w:rsidP="00074165">
            <w:pPr>
              <w:pStyle w:val="TableParagraph"/>
              <w:jc w:val="both"/>
              <w:rPr>
                <w:sz w:val="20"/>
                <w:szCs w:val="20"/>
              </w:rPr>
            </w:pPr>
            <w:r w:rsidRPr="009641C7">
              <w:rPr>
                <w:sz w:val="20"/>
                <w:szCs w:val="20"/>
              </w:rPr>
              <w:t>1</w:t>
            </w:r>
          </w:p>
        </w:tc>
        <w:tc>
          <w:tcPr>
            <w:tcW w:w="1672" w:type="dxa"/>
          </w:tcPr>
          <w:p w:rsidR="00074165" w:rsidRPr="009641C7" w:rsidRDefault="00074165" w:rsidP="00074165">
            <w:pPr>
              <w:pStyle w:val="TableParagraph"/>
              <w:ind w:left="105" w:right="142"/>
              <w:jc w:val="both"/>
              <w:rPr>
                <w:sz w:val="20"/>
                <w:szCs w:val="20"/>
              </w:rPr>
            </w:pPr>
            <w:r w:rsidRPr="009641C7">
              <w:rPr>
                <w:sz w:val="20"/>
                <w:szCs w:val="20"/>
              </w:rPr>
              <w:t>Доля населения Молчановского района систематически занимающаяся физической культурой и спортом</w:t>
            </w:r>
          </w:p>
        </w:tc>
        <w:tc>
          <w:tcPr>
            <w:tcW w:w="1134" w:type="dxa"/>
          </w:tcPr>
          <w:p w:rsidR="00074165" w:rsidRPr="009641C7" w:rsidRDefault="00074165" w:rsidP="00074165">
            <w:pPr>
              <w:pStyle w:val="TableParagraph"/>
              <w:jc w:val="center"/>
              <w:rPr>
                <w:sz w:val="20"/>
                <w:szCs w:val="20"/>
              </w:rPr>
            </w:pPr>
            <w:r w:rsidRPr="009641C7">
              <w:rPr>
                <w:sz w:val="20"/>
                <w:szCs w:val="20"/>
              </w:rPr>
              <w:t>%</w:t>
            </w:r>
          </w:p>
        </w:tc>
        <w:tc>
          <w:tcPr>
            <w:tcW w:w="1134" w:type="dxa"/>
          </w:tcPr>
          <w:p w:rsidR="00074165" w:rsidRPr="009641C7" w:rsidRDefault="00074165" w:rsidP="00074165">
            <w:pPr>
              <w:pStyle w:val="TableParagraph"/>
              <w:jc w:val="center"/>
              <w:rPr>
                <w:sz w:val="20"/>
                <w:szCs w:val="20"/>
              </w:rPr>
            </w:pPr>
            <w:r w:rsidRPr="009641C7">
              <w:rPr>
                <w:sz w:val="20"/>
                <w:szCs w:val="20"/>
              </w:rPr>
              <w:t>-</w:t>
            </w:r>
          </w:p>
        </w:tc>
        <w:tc>
          <w:tcPr>
            <w:tcW w:w="1134" w:type="dxa"/>
          </w:tcPr>
          <w:p w:rsidR="00074165" w:rsidRPr="009641C7" w:rsidRDefault="00074165" w:rsidP="00074165">
            <w:pPr>
              <w:pStyle w:val="TableParagraph"/>
              <w:jc w:val="both"/>
              <w:rPr>
                <w:sz w:val="20"/>
                <w:szCs w:val="20"/>
              </w:rPr>
            </w:pPr>
            <w:r w:rsidRPr="009641C7">
              <w:rPr>
                <w:sz w:val="20"/>
                <w:szCs w:val="20"/>
              </w:rPr>
              <w:t>1 раз в год</w:t>
            </w:r>
          </w:p>
        </w:tc>
        <w:tc>
          <w:tcPr>
            <w:tcW w:w="1418" w:type="dxa"/>
          </w:tcPr>
          <w:p w:rsidR="00074165" w:rsidRPr="009641C7" w:rsidRDefault="00074165" w:rsidP="00074165">
            <w:pPr>
              <w:pStyle w:val="TableParagraph"/>
              <w:jc w:val="both"/>
              <w:rPr>
                <w:sz w:val="20"/>
                <w:szCs w:val="20"/>
              </w:rPr>
            </w:pPr>
            <w:r w:rsidRPr="009641C7">
              <w:rPr>
                <w:sz w:val="20"/>
                <w:szCs w:val="20"/>
              </w:rPr>
              <w:t>Календарный год</w:t>
            </w:r>
          </w:p>
        </w:tc>
        <w:tc>
          <w:tcPr>
            <w:tcW w:w="3280" w:type="dxa"/>
          </w:tcPr>
          <w:p w:rsidR="00074165" w:rsidRPr="009641C7" w:rsidRDefault="00074165" w:rsidP="00074165">
            <w:pPr>
              <w:pStyle w:val="ConsPlusNormal"/>
              <w:ind w:right="162"/>
              <w:jc w:val="both"/>
              <w:rPr>
                <w:rFonts w:ascii="Times New Roman" w:hAnsi="Times New Roman"/>
                <w:sz w:val="20"/>
                <w:szCs w:val="20"/>
                <w:lang w:eastAsia="en-US"/>
              </w:rPr>
            </w:pPr>
            <w:r w:rsidRPr="009641C7">
              <w:rPr>
                <w:rFonts w:ascii="Times New Roman" w:hAnsi="Times New Roman"/>
                <w:sz w:val="20"/>
                <w:szCs w:val="20"/>
                <w:lang w:eastAsia="en-US"/>
              </w:rPr>
              <w:t>Д=А/Вx100, где:</w:t>
            </w:r>
          </w:p>
          <w:p w:rsidR="00074165" w:rsidRPr="009641C7" w:rsidRDefault="00074165" w:rsidP="00074165">
            <w:pPr>
              <w:pStyle w:val="ConsPlusNormal"/>
              <w:ind w:right="162"/>
              <w:jc w:val="both"/>
              <w:rPr>
                <w:rFonts w:ascii="Times New Roman" w:hAnsi="Times New Roman"/>
                <w:sz w:val="20"/>
                <w:szCs w:val="20"/>
                <w:lang w:eastAsia="en-US"/>
              </w:rPr>
            </w:pPr>
            <w:r w:rsidRPr="009641C7">
              <w:rPr>
                <w:rFonts w:ascii="Times New Roman" w:hAnsi="Times New Roman"/>
                <w:sz w:val="20"/>
                <w:szCs w:val="20"/>
                <w:lang w:eastAsia="en-US"/>
              </w:rPr>
              <w:t>Д-доля населения, систематически занимающаяся физической культурой и спортом;</w:t>
            </w:r>
          </w:p>
          <w:p w:rsidR="00074165" w:rsidRPr="009641C7" w:rsidRDefault="00074165" w:rsidP="00074165">
            <w:pPr>
              <w:pStyle w:val="ConsPlusNormal"/>
              <w:ind w:right="162"/>
              <w:jc w:val="both"/>
              <w:rPr>
                <w:rFonts w:ascii="Times New Roman" w:hAnsi="Times New Roman"/>
                <w:sz w:val="20"/>
                <w:szCs w:val="20"/>
                <w:lang w:eastAsia="en-US"/>
              </w:rPr>
            </w:pPr>
            <w:r w:rsidRPr="009641C7">
              <w:rPr>
                <w:rFonts w:ascii="Times New Roman" w:hAnsi="Times New Roman"/>
                <w:sz w:val="20"/>
                <w:szCs w:val="20"/>
                <w:lang w:eastAsia="en-US"/>
              </w:rPr>
              <w:t xml:space="preserve">А-количество населения, систематически </w:t>
            </w:r>
            <w:proofErr w:type="gramStart"/>
            <w:r w:rsidRPr="009641C7">
              <w:rPr>
                <w:rFonts w:ascii="Times New Roman" w:hAnsi="Times New Roman"/>
                <w:sz w:val="20"/>
                <w:szCs w:val="20"/>
                <w:lang w:eastAsia="en-US"/>
              </w:rPr>
              <w:t>занимающихся</w:t>
            </w:r>
            <w:proofErr w:type="gramEnd"/>
            <w:r w:rsidRPr="009641C7">
              <w:rPr>
                <w:rFonts w:ascii="Times New Roman" w:hAnsi="Times New Roman"/>
                <w:sz w:val="20"/>
                <w:szCs w:val="20"/>
                <w:lang w:eastAsia="en-US"/>
              </w:rPr>
              <w:t xml:space="preserve"> физической культурой и спортом;</w:t>
            </w:r>
          </w:p>
          <w:p w:rsidR="00074165" w:rsidRPr="009641C7" w:rsidRDefault="00074165" w:rsidP="00074165">
            <w:pPr>
              <w:pStyle w:val="TableParagraph"/>
              <w:ind w:right="162"/>
              <w:jc w:val="both"/>
              <w:rPr>
                <w:sz w:val="20"/>
                <w:szCs w:val="20"/>
              </w:rPr>
            </w:pPr>
            <w:r w:rsidRPr="009641C7">
              <w:rPr>
                <w:sz w:val="20"/>
                <w:szCs w:val="20"/>
              </w:rPr>
              <w:t>В-общее количество населения Молчановского района</w:t>
            </w:r>
          </w:p>
        </w:tc>
        <w:tc>
          <w:tcPr>
            <w:tcW w:w="1797" w:type="dxa"/>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Ведомственная статистика</w:t>
            </w:r>
          </w:p>
        </w:tc>
        <w:tc>
          <w:tcPr>
            <w:tcW w:w="1794" w:type="dxa"/>
          </w:tcPr>
          <w:p w:rsidR="00074165" w:rsidRPr="009641C7" w:rsidRDefault="00074165" w:rsidP="00074165">
            <w:pPr>
              <w:pStyle w:val="TableParagraph"/>
              <w:ind w:left="46"/>
              <w:jc w:val="both"/>
              <w:rPr>
                <w:sz w:val="20"/>
                <w:szCs w:val="20"/>
              </w:rPr>
            </w:pPr>
            <w:r w:rsidRPr="009641C7">
              <w:rPr>
                <w:sz w:val="20"/>
                <w:szCs w:val="20"/>
              </w:rPr>
              <w:t>Заместитель начальника управления по социальной политике Администрации Молчановского района</w:t>
            </w:r>
          </w:p>
        </w:tc>
        <w:tc>
          <w:tcPr>
            <w:tcW w:w="1087" w:type="dxa"/>
          </w:tcPr>
          <w:p w:rsidR="00074165" w:rsidRPr="009641C7" w:rsidRDefault="00074165" w:rsidP="00074165">
            <w:pPr>
              <w:pStyle w:val="TableParagraph"/>
              <w:jc w:val="both"/>
              <w:rPr>
                <w:sz w:val="20"/>
                <w:szCs w:val="20"/>
              </w:rPr>
            </w:pPr>
            <w:r w:rsidRPr="009641C7">
              <w:rPr>
                <w:sz w:val="20"/>
                <w:szCs w:val="20"/>
              </w:rPr>
              <w:t xml:space="preserve">февраль очередного года, следующего за </w:t>
            </w:r>
            <w:proofErr w:type="gramStart"/>
            <w:r w:rsidRPr="009641C7">
              <w:rPr>
                <w:sz w:val="20"/>
                <w:szCs w:val="20"/>
              </w:rPr>
              <w:t>отчетным</w:t>
            </w:r>
            <w:proofErr w:type="gramEnd"/>
          </w:p>
        </w:tc>
      </w:tr>
      <w:tr w:rsidR="00074165" w:rsidRPr="009641C7" w:rsidTr="00074165">
        <w:trPr>
          <w:trHeight w:val="494"/>
        </w:trPr>
        <w:tc>
          <w:tcPr>
            <w:tcW w:w="470" w:type="dxa"/>
          </w:tcPr>
          <w:p w:rsidR="00074165" w:rsidRPr="009641C7" w:rsidRDefault="00074165" w:rsidP="00074165">
            <w:pPr>
              <w:pStyle w:val="TableParagraph"/>
              <w:jc w:val="both"/>
              <w:rPr>
                <w:sz w:val="20"/>
                <w:szCs w:val="20"/>
              </w:rPr>
            </w:pPr>
            <w:r w:rsidRPr="009641C7">
              <w:rPr>
                <w:sz w:val="20"/>
                <w:szCs w:val="20"/>
              </w:rPr>
              <w:t>2</w:t>
            </w:r>
          </w:p>
        </w:tc>
        <w:tc>
          <w:tcPr>
            <w:tcW w:w="1672" w:type="dxa"/>
          </w:tcPr>
          <w:p w:rsidR="00074165" w:rsidRPr="009641C7" w:rsidRDefault="00074165" w:rsidP="00074165">
            <w:pPr>
              <w:widowControl w:val="0"/>
              <w:autoSpaceDE w:val="0"/>
              <w:autoSpaceDN w:val="0"/>
              <w:rPr>
                <w:sz w:val="20"/>
                <w:szCs w:val="20"/>
              </w:rPr>
            </w:pPr>
            <w:r w:rsidRPr="009641C7">
              <w:rPr>
                <w:sz w:val="20"/>
                <w:szCs w:val="20"/>
              </w:rPr>
              <w:t>Удельный вес молодежи (14-30 лет) с активной гражданской позицией в общей численности населения данной возрастной группы</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w:t>
            </w:r>
          </w:p>
        </w:tc>
        <w:tc>
          <w:tcPr>
            <w:tcW w:w="1134" w:type="dxa"/>
          </w:tcPr>
          <w:p w:rsidR="00074165" w:rsidRPr="009641C7" w:rsidRDefault="00074165" w:rsidP="00074165">
            <w:pPr>
              <w:pStyle w:val="TableParagraph"/>
              <w:jc w:val="center"/>
              <w:rPr>
                <w:sz w:val="20"/>
                <w:szCs w:val="20"/>
              </w:rPr>
            </w:pPr>
            <w:r w:rsidRPr="009641C7">
              <w:rPr>
                <w:sz w:val="20"/>
                <w:szCs w:val="20"/>
              </w:rPr>
              <w:t>-</w:t>
            </w:r>
          </w:p>
        </w:tc>
        <w:tc>
          <w:tcPr>
            <w:tcW w:w="1134" w:type="dxa"/>
          </w:tcPr>
          <w:p w:rsidR="00074165" w:rsidRPr="009641C7" w:rsidRDefault="00074165" w:rsidP="00074165">
            <w:pPr>
              <w:pStyle w:val="TableParagraph"/>
              <w:jc w:val="both"/>
              <w:rPr>
                <w:sz w:val="20"/>
                <w:szCs w:val="20"/>
              </w:rPr>
            </w:pPr>
            <w:r w:rsidRPr="009641C7">
              <w:rPr>
                <w:sz w:val="20"/>
                <w:szCs w:val="20"/>
              </w:rPr>
              <w:t>1 раз в год</w:t>
            </w:r>
          </w:p>
        </w:tc>
        <w:tc>
          <w:tcPr>
            <w:tcW w:w="1418" w:type="dxa"/>
          </w:tcPr>
          <w:p w:rsidR="00074165" w:rsidRPr="009641C7" w:rsidRDefault="00074165" w:rsidP="00074165">
            <w:pPr>
              <w:pStyle w:val="TableParagraph"/>
              <w:jc w:val="both"/>
              <w:rPr>
                <w:sz w:val="20"/>
                <w:szCs w:val="20"/>
              </w:rPr>
            </w:pPr>
            <w:r w:rsidRPr="009641C7">
              <w:rPr>
                <w:sz w:val="20"/>
                <w:szCs w:val="20"/>
              </w:rPr>
              <w:t>Календарный год</w:t>
            </w:r>
          </w:p>
        </w:tc>
        <w:tc>
          <w:tcPr>
            <w:tcW w:w="3280" w:type="dxa"/>
          </w:tcPr>
          <w:p w:rsidR="00074165" w:rsidRPr="009641C7" w:rsidRDefault="00074165" w:rsidP="00074165">
            <w:pPr>
              <w:widowControl w:val="0"/>
              <w:autoSpaceDE w:val="0"/>
              <w:autoSpaceDN w:val="0"/>
              <w:jc w:val="both"/>
              <w:rPr>
                <w:sz w:val="20"/>
                <w:szCs w:val="20"/>
              </w:rPr>
            </w:pPr>
            <w:r w:rsidRPr="009641C7">
              <w:rPr>
                <w:sz w:val="20"/>
                <w:szCs w:val="20"/>
              </w:rPr>
              <w:t>Общее количество молодежи (14-30) лет с активной гражданской позицией в общей численности населения данной возрастной группы</w:t>
            </w:r>
          </w:p>
          <w:p w:rsidR="00074165" w:rsidRPr="009641C7" w:rsidRDefault="00074165" w:rsidP="00074165">
            <w:pPr>
              <w:pStyle w:val="ConsPlusNormal"/>
              <w:ind w:right="162"/>
              <w:jc w:val="both"/>
              <w:rPr>
                <w:rFonts w:ascii="Times New Roman" w:hAnsi="Times New Roman"/>
                <w:sz w:val="20"/>
                <w:szCs w:val="20"/>
                <w:lang w:eastAsia="en-US"/>
              </w:rPr>
            </w:pPr>
          </w:p>
        </w:tc>
        <w:tc>
          <w:tcPr>
            <w:tcW w:w="1797" w:type="dxa"/>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Ведомственная статистика</w:t>
            </w:r>
          </w:p>
        </w:tc>
        <w:tc>
          <w:tcPr>
            <w:tcW w:w="1794" w:type="dxa"/>
          </w:tcPr>
          <w:p w:rsidR="00074165" w:rsidRPr="009641C7" w:rsidRDefault="00074165" w:rsidP="00074165">
            <w:pPr>
              <w:pStyle w:val="TableParagraph"/>
              <w:ind w:left="46"/>
              <w:jc w:val="both"/>
              <w:rPr>
                <w:sz w:val="20"/>
                <w:szCs w:val="20"/>
              </w:rPr>
            </w:pPr>
            <w:r w:rsidRPr="009641C7">
              <w:rPr>
                <w:sz w:val="20"/>
                <w:szCs w:val="20"/>
              </w:rPr>
              <w:t>Заместитель начальника управления по социальной политике Администрации Молчановского района</w:t>
            </w:r>
          </w:p>
        </w:tc>
        <w:tc>
          <w:tcPr>
            <w:tcW w:w="1087" w:type="dxa"/>
          </w:tcPr>
          <w:p w:rsidR="00074165" w:rsidRPr="009641C7" w:rsidRDefault="00074165" w:rsidP="00074165">
            <w:pPr>
              <w:pStyle w:val="TableParagraph"/>
              <w:jc w:val="both"/>
              <w:rPr>
                <w:sz w:val="20"/>
                <w:szCs w:val="20"/>
              </w:rPr>
            </w:pPr>
            <w:r w:rsidRPr="009641C7">
              <w:rPr>
                <w:sz w:val="20"/>
                <w:szCs w:val="20"/>
              </w:rPr>
              <w:t xml:space="preserve">февраль очередного года, следующего за </w:t>
            </w:r>
            <w:proofErr w:type="gramStart"/>
            <w:r w:rsidRPr="009641C7">
              <w:rPr>
                <w:sz w:val="20"/>
                <w:szCs w:val="20"/>
              </w:rPr>
              <w:t>отчетным</w:t>
            </w:r>
            <w:proofErr w:type="gramEnd"/>
          </w:p>
          <w:p w:rsidR="00074165" w:rsidRPr="009641C7" w:rsidRDefault="00074165" w:rsidP="00074165">
            <w:pPr>
              <w:pStyle w:val="TableParagraph"/>
              <w:jc w:val="both"/>
              <w:rPr>
                <w:sz w:val="20"/>
                <w:szCs w:val="20"/>
              </w:rPr>
            </w:pPr>
          </w:p>
          <w:p w:rsidR="00074165" w:rsidRPr="009641C7" w:rsidRDefault="00074165" w:rsidP="00074165">
            <w:pPr>
              <w:pStyle w:val="TableParagraph"/>
              <w:jc w:val="both"/>
              <w:rPr>
                <w:sz w:val="20"/>
                <w:szCs w:val="20"/>
              </w:rPr>
            </w:pPr>
          </w:p>
          <w:p w:rsidR="00074165" w:rsidRPr="009641C7" w:rsidRDefault="00074165" w:rsidP="00074165">
            <w:pPr>
              <w:pStyle w:val="TableParagraph"/>
              <w:jc w:val="both"/>
              <w:rPr>
                <w:sz w:val="20"/>
                <w:szCs w:val="20"/>
              </w:rPr>
            </w:pPr>
          </w:p>
          <w:p w:rsidR="00074165" w:rsidRPr="009641C7" w:rsidRDefault="00074165" w:rsidP="00074165">
            <w:pPr>
              <w:pStyle w:val="TableParagraph"/>
              <w:jc w:val="both"/>
              <w:rPr>
                <w:sz w:val="20"/>
                <w:szCs w:val="20"/>
              </w:rPr>
            </w:pPr>
          </w:p>
          <w:p w:rsidR="00074165" w:rsidRPr="009641C7" w:rsidRDefault="00074165" w:rsidP="00074165">
            <w:pPr>
              <w:pStyle w:val="TableParagraph"/>
              <w:jc w:val="both"/>
              <w:rPr>
                <w:sz w:val="20"/>
                <w:szCs w:val="20"/>
              </w:rPr>
            </w:pPr>
          </w:p>
        </w:tc>
      </w:tr>
    </w:tbl>
    <w:p w:rsidR="00074165" w:rsidRPr="009641C7" w:rsidRDefault="00074165" w:rsidP="00074165">
      <w:pPr>
        <w:autoSpaceDE w:val="0"/>
        <w:autoSpaceDN w:val="0"/>
        <w:adjustRightInd w:val="0"/>
        <w:ind w:firstLine="709"/>
        <w:jc w:val="center"/>
        <w:rPr>
          <w:sz w:val="20"/>
          <w:szCs w:val="20"/>
        </w:rPr>
        <w:sectPr w:rsidR="00074165" w:rsidRPr="009641C7" w:rsidSect="00074165">
          <w:pgSz w:w="16840" w:h="11907" w:orient="landscape"/>
          <w:pgMar w:top="1134" w:right="567" w:bottom="1134" w:left="1134" w:header="0" w:footer="0" w:gutter="0"/>
          <w:cols w:space="720"/>
          <w:docGrid w:linePitch="299"/>
        </w:sectPr>
      </w:pPr>
    </w:p>
    <w:p w:rsidR="00074165" w:rsidRPr="009641C7" w:rsidRDefault="00074165" w:rsidP="00074165">
      <w:pPr>
        <w:autoSpaceDE w:val="0"/>
        <w:autoSpaceDN w:val="0"/>
        <w:adjustRightInd w:val="0"/>
        <w:ind w:firstLine="540"/>
        <w:jc w:val="center"/>
        <w:rPr>
          <w:sz w:val="20"/>
          <w:szCs w:val="20"/>
        </w:rPr>
      </w:pPr>
      <w:r w:rsidRPr="009641C7">
        <w:rPr>
          <w:sz w:val="20"/>
          <w:szCs w:val="20"/>
        </w:rPr>
        <w:lastRenderedPageBreak/>
        <w:t>5. Цели муниципальной программы, показатели цели и задач муниципальной программы</w:t>
      </w:r>
    </w:p>
    <w:p w:rsidR="00074165" w:rsidRPr="009641C7" w:rsidRDefault="00074165" w:rsidP="00074165">
      <w:pPr>
        <w:pStyle w:val="ConsPlusNormal"/>
        <w:ind w:firstLine="540"/>
        <w:jc w:val="both"/>
        <w:rPr>
          <w:rFonts w:ascii="Times New Roman" w:hAnsi="Times New Roman"/>
          <w:sz w:val="20"/>
          <w:szCs w:val="20"/>
        </w:rPr>
      </w:pPr>
    </w:p>
    <w:p w:rsidR="00074165" w:rsidRPr="009641C7" w:rsidRDefault="00074165" w:rsidP="00074165">
      <w:pPr>
        <w:jc w:val="both"/>
        <w:rPr>
          <w:sz w:val="20"/>
          <w:szCs w:val="20"/>
        </w:rPr>
      </w:pPr>
      <w:r w:rsidRPr="009641C7">
        <w:rPr>
          <w:sz w:val="20"/>
          <w:szCs w:val="20"/>
        </w:rPr>
        <w:t>Цель настоящей Программы – создание оптимальных условий для развития физической культуры, спорта и молодежной политики на территории Молчановского района. Для достижения указанной цели в Программе определены следующие задачи:</w:t>
      </w:r>
    </w:p>
    <w:p w:rsidR="00074165" w:rsidRPr="009641C7" w:rsidRDefault="00074165" w:rsidP="00074165">
      <w:pPr>
        <w:jc w:val="both"/>
        <w:rPr>
          <w:sz w:val="20"/>
          <w:szCs w:val="20"/>
        </w:rPr>
      </w:pPr>
      <w:r w:rsidRPr="009641C7">
        <w:rPr>
          <w:sz w:val="20"/>
          <w:szCs w:val="20"/>
        </w:rPr>
        <w:t xml:space="preserve">Задача 1. </w:t>
      </w:r>
    </w:p>
    <w:p w:rsidR="00074165" w:rsidRPr="009641C7" w:rsidRDefault="00074165" w:rsidP="00074165">
      <w:pPr>
        <w:jc w:val="both"/>
        <w:rPr>
          <w:sz w:val="20"/>
          <w:szCs w:val="20"/>
        </w:rPr>
      </w:pPr>
      <w:r w:rsidRPr="009641C7">
        <w:rPr>
          <w:sz w:val="20"/>
          <w:szCs w:val="20"/>
        </w:rPr>
        <w:t>Обеспечение участия спортивных сборных команд в официальных спортивных мероприятиях.</w:t>
      </w:r>
    </w:p>
    <w:p w:rsidR="00074165" w:rsidRPr="009641C7" w:rsidRDefault="00074165" w:rsidP="00074165">
      <w:pPr>
        <w:jc w:val="both"/>
        <w:rPr>
          <w:sz w:val="20"/>
          <w:szCs w:val="20"/>
        </w:rPr>
      </w:pPr>
      <w:r w:rsidRPr="009641C7">
        <w:rPr>
          <w:sz w:val="20"/>
          <w:szCs w:val="20"/>
        </w:rPr>
        <w:t>Задача 2.</w:t>
      </w:r>
    </w:p>
    <w:p w:rsidR="00074165" w:rsidRPr="009641C7" w:rsidRDefault="00074165" w:rsidP="00074165">
      <w:pPr>
        <w:jc w:val="both"/>
        <w:rPr>
          <w:sz w:val="20"/>
          <w:szCs w:val="20"/>
        </w:rPr>
      </w:pPr>
      <w:r w:rsidRPr="009641C7">
        <w:rPr>
          <w:sz w:val="20"/>
          <w:szCs w:val="20"/>
        </w:rPr>
        <w:t>Повышение обеспеченности населения спортивными сооружениями и улучшение спортивной инфраструктуры в Молчановском районе.</w:t>
      </w:r>
    </w:p>
    <w:p w:rsidR="00074165" w:rsidRPr="009641C7" w:rsidRDefault="00074165" w:rsidP="00074165">
      <w:pPr>
        <w:jc w:val="both"/>
        <w:rPr>
          <w:sz w:val="20"/>
          <w:szCs w:val="20"/>
        </w:rPr>
      </w:pPr>
      <w:r w:rsidRPr="009641C7">
        <w:rPr>
          <w:sz w:val="20"/>
          <w:szCs w:val="20"/>
        </w:rPr>
        <w:t>Задача 3.</w:t>
      </w:r>
    </w:p>
    <w:p w:rsidR="00074165" w:rsidRPr="009641C7" w:rsidRDefault="00074165" w:rsidP="00074165">
      <w:pPr>
        <w:jc w:val="both"/>
        <w:rPr>
          <w:sz w:val="20"/>
          <w:szCs w:val="20"/>
        </w:rPr>
      </w:pPr>
      <w:r w:rsidRPr="009641C7">
        <w:rPr>
          <w:sz w:val="20"/>
          <w:szCs w:val="20"/>
        </w:rPr>
        <w:t xml:space="preserve"> Развитие системы патриотического воспитания, профилактика социально-негативных явлений в молодежной среде.</w:t>
      </w:r>
    </w:p>
    <w:p w:rsidR="00074165" w:rsidRPr="009641C7" w:rsidRDefault="00074165" w:rsidP="00074165">
      <w:pPr>
        <w:jc w:val="both"/>
        <w:rPr>
          <w:sz w:val="20"/>
          <w:szCs w:val="20"/>
        </w:rPr>
      </w:pPr>
      <w:r w:rsidRPr="009641C7">
        <w:rPr>
          <w:sz w:val="20"/>
          <w:szCs w:val="20"/>
        </w:rPr>
        <w:t>Срок реализации Программы 2022-2029 годы.</w:t>
      </w:r>
    </w:p>
    <w:p w:rsidR="00074165" w:rsidRPr="009641C7" w:rsidRDefault="00074165" w:rsidP="00074165">
      <w:pPr>
        <w:jc w:val="both"/>
        <w:rPr>
          <w:sz w:val="20"/>
          <w:szCs w:val="20"/>
        </w:rPr>
      </w:pPr>
      <w:r w:rsidRPr="009641C7">
        <w:rPr>
          <w:sz w:val="20"/>
          <w:szCs w:val="20"/>
        </w:rPr>
        <w:t>Цели и задачи Программы соответствуют целям и задачам социально-экономического развития муниципального образования «Молчановский район», определенны стратегией социально-экономического развития муниципального образования «Молчановский район» до 2030 года.</w:t>
      </w:r>
    </w:p>
    <w:p w:rsidR="00074165" w:rsidRPr="009641C7" w:rsidRDefault="00074165" w:rsidP="00074165">
      <w:pPr>
        <w:jc w:val="both"/>
        <w:rPr>
          <w:sz w:val="20"/>
          <w:szCs w:val="20"/>
        </w:rPr>
      </w:pPr>
    </w:p>
    <w:p w:rsidR="00074165" w:rsidRPr="009641C7" w:rsidRDefault="00074165" w:rsidP="00074165">
      <w:pPr>
        <w:pStyle w:val="1"/>
        <w:numPr>
          <w:ilvl w:val="0"/>
          <w:numId w:val="37"/>
        </w:numPr>
        <w:spacing w:before="0" w:after="0"/>
        <w:ind w:right="585"/>
        <w:rPr>
          <w:rFonts w:ascii="Times New Roman" w:hAnsi="Times New Roman"/>
          <w:b w:val="0"/>
          <w:sz w:val="20"/>
          <w:szCs w:val="20"/>
        </w:rPr>
      </w:pPr>
      <w:r w:rsidRPr="009641C7">
        <w:rPr>
          <w:rFonts w:ascii="Times New Roman" w:hAnsi="Times New Roman"/>
          <w:b w:val="0"/>
          <w:sz w:val="20"/>
          <w:szCs w:val="20"/>
        </w:rPr>
        <w:t xml:space="preserve">Ресурсноеобеспечениереализациимуниципальнойпрограммызасчетсредств местногобюджетаицелевых межбюджетныхтрансфертовизобластногобюджетапоглавнымраспорядителямсредств </w:t>
      </w:r>
      <w:r w:rsidRPr="009641C7">
        <w:rPr>
          <w:rFonts w:ascii="Times New Roman" w:hAnsi="Times New Roman"/>
          <w:b w:val="0"/>
          <w:spacing w:val="-2"/>
          <w:sz w:val="20"/>
          <w:szCs w:val="20"/>
        </w:rPr>
        <w:t>местного</w:t>
      </w:r>
      <w:r w:rsidRPr="009641C7">
        <w:rPr>
          <w:rFonts w:ascii="Times New Roman" w:hAnsi="Times New Roman"/>
          <w:b w:val="0"/>
          <w:sz w:val="20"/>
          <w:szCs w:val="20"/>
        </w:rPr>
        <w:t>бюджета</w:t>
      </w:r>
    </w:p>
    <w:p w:rsidR="00074165" w:rsidRPr="009641C7" w:rsidRDefault="00074165" w:rsidP="00074165">
      <w:pPr>
        <w:pStyle w:val="af8"/>
        <w:spacing w:after="0" w:line="240" w:lineRule="auto"/>
        <w:rPr>
          <w:rFonts w:ascii="Times New Roman" w:hAnsi="Times New Roman"/>
          <w:b/>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552"/>
        <w:gridCol w:w="1701"/>
        <w:gridCol w:w="2551"/>
        <w:gridCol w:w="2693"/>
      </w:tblGrid>
      <w:tr w:rsidR="00074165" w:rsidRPr="009641C7" w:rsidTr="00074165">
        <w:trPr>
          <w:trHeight w:val="631"/>
        </w:trPr>
        <w:tc>
          <w:tcPr>
            <w:tcW w:w="709" w:type="dxa"/>
            <w:vMerge w:val="restart"/>
          </w:tcPr>
          <w:p w:rsidR="00074165" w:rsidRPr="009641C7" w:rsidRDefault="00074165" w:rsidP="00074165">
            <w:pPr>
              <w:pStyle w:val="TableParagraph"/>
              <w:rPr>
                <w:b/>
                <w:sz w:val="20"/>
                <w:szCs w:val="20"/>
              </w:rPr>
            </w:pPr>
          </w:p>
          <w:p w:rsidR="00074165" w:rsidRPr="009641C7" w:rsidRDefault="00074165" w:rsidP="00074165">
            <w:pPr>
              <w:pStyle w:val="TableParagraph"/>
              <w:ind w:left="199"/>
              <w:rPr>
                <w:sz w:val="20"/>
                <w:szCs w:val="20"/>
                <w:lang w:val="en-US"/>
              </w:rPr>
            </w:pPr>
            <w:r w:rsidRPr="009641C7">
              <w:rPr>
                <w:sz w:val="20"/>
                <w:szCs w:val="20"/>
                <w:lang w:val="en-US"/>
              </w:rPr>
              <w:t>№ п/п</w:t>
            </w:r>
          </w:p>
        </w:tc>
        <w:tc>
          <w:tcPr>
            <w:tcW w:w="2552" w:type="dxa"/>
            <w:vMerge w:val="restart"/>
          </w:tcPr>
          <w:p w:rsidR="00074165" w:rsidRPr="009641C7" w:rsidRDefault="00074165" w:rsidP="00074165">
            <w:pPr>
              <w:pStyle w:val="TableParagraph"/>
              <w:ind w:left="379" w:right="367"/>
              <w:jc w:val="center"/>
              <w:rPr>
                <w:sz w:val="20"/>
                <w:szCs w:val="20"/>
              </w:rPr>
            </w:pPr>
            <w:r w:rsidRPr="009641C7">
              <w:rPr>
                <w:sz w:val="20"/>
                <w:szCs w:val="20"/>
              </w:rPr>
              <w:t>Наименование задачи</w:t>
            </w:r>
            <w:proofErr w:type="gramStart"/>
            <w:r w:rsidRPr="009641C7">
              <w:rPr>
                <w:sz w:val="20"/>
                <w:szCs w:val="20"/>
              </w:rPr>
              <w:t>,м</w:t>
            </w:r>
            <w:proofErr w:type="gramEnd"/>
            <w:r w:rsidRPr="009641C7">
              <w:rPr>
                <w:sz w:val="20"/>
                <w:szCs w:val="20"/>
              </w:rPr>
              <w:t>ероприятия</w:t>
            </w:r>
          </w:p>
          <w:p w:rsidR="00074165" w:rsidRPr="009641C7" w:rsidRDefault="00074165" w:rsidP="00074165">
            <w:pPr>
              <w:pStyle w:val="TableParagraph"/>
              <w:ind w:left="378" w:right="367"/>
              <w:jc w:val="center"/>
              <w:rPr>
                <w:sz w:val="20"/>
                <w:szCs w:val="20"/>
              </w:rPr>
            </w:pPr>
            <w:r w:rsidRPr="009641C7">
              <w:rPr>
                <w:sz w:val="20"/>
                <w:szCs w:val="20"/>
              </w:rPr>
              <w:t>муниципальной программы</w:t>
            </w:r>
          </w:p>
        </w:tc>
        <w:tc>
          <w:tcPr>
            <w:tcW w:w="1701" w:type="dxa"/>
            <w:vMerge w:val="restart"/>
          </w:tcPr>
          <w:p w:rsidR="00074165" w:rsidRPr="009641C7" w:rsidRDefault="00074165" w:rsidP="00074165">
            <w:pPr>
              <w:pStyle w:val="TableParagraph"/>
              <w:jc w:val="center"/>
              <w:rPr>
                <w:sz w:val="20"/>
                <w:szCs w:val="20"/>
                <w:lang w:val="en-US"/>
              </w:rPr>
            </w:pPr>
            <w:r w:rsidRPr="009641C7">
              <w:rPr>
                <w:sz w:val="20"/>
                <w:szCs w:val="20"/>
                <w:lang w:val="en-US"/>
              </w:rPr>
              <w:t>Срокисполнения</w:t>
            </w:r>
          </w:p>
        </w:tc>
        <w:tc>
          <w:tcPr>
            <w:tcW w:w="2551" w:type="dxa"/>
            <w:vMerge w:val="restart"/>
          </w:tcPr>
          <w:p w:rsidR="00074165" w:rsidRPr="009641C7" w:rsidRDefault="00074165" w:rsidP="00074165">
            <w:pPr>
              <w:pStyle w:val="TableParagraph"/>
              <w:ind w:left="143" w:right="128"/>
              <w:jc w:val="center"/>
              <w:rPr>
                <w:sz w:val="20"/>
                <w:szCs w:val="20"/>
              </w:rPr>
            </w:pPr>
            <w:r w:rsidRPr="009641C7">
              <w:rPr>
                <w:sz w:val="20"/>
                <w:szCs w:val="20"/>
              </w:rPr>
              <w:t>Объем финансирования за счет средствместногобюджета</w:t>
            </w:r>
            <w:proofErr w:type="gramStart"/>
            <w:r w:rsidRPr="009641C7">
              <w:rPr>
                <w:sz w:val="20"/>
                <w:szCs w:val="20"/>
              </w:rPr>
              <w:t>,в</w:t>
            </w:r>
            <w:proofErr w:type="gramEnd"/>
            <w:r w:rsidRPr="009641C7">
              <w:rPr>
                <w:sz w:val="20"/>
                <w:szCs w:val="20"/>
              </w:rPr>
              <w:t>томчислеза</w:t>
            </w:r>
          </w:p>
          <w:p w:rsidR="00074165" w:rsidRPr="009641C7" w:rsidRDefault="00074165" w:rsidP="00074165">
            <w:pPr>
              <w:pStyle w:val="TableParagraph"/>
              <w:ind w:left="143" w:right="125"/>
              <w:jc w:val="center"/>
              <w:rPr>
                <w:sz w:val="20"/>
                <w:szCs w:val="20"/>
              </w:rPr>
            </w:pPr>
            <w:r w:rsidRPr="009641C7">
              <w:rPr>
                <w:sz w:val="20"/>
                <w:szCs w:val="20"/>
              </w:rPr>
              <w:t>счет межбюджетных трансфертов изобластногобюджета</w:t>
            </w:r>
          </w:p>
        </w:tc>
        <w:tc>
          <w:tcPr>
            <w:tcW w:w="2693" w:type="dxa"/>
          </w:tcPr>
          <w:p w:rsidR="00074165" w:rsidRPr="009641C7" w:rsidRDefault="00074165" w:rsidP="00074165">
            <w:pPr>
              <w:pStyle w:val="TableParagraph"/>
              <w:ind w:left="142" w:right="199"/>
              <w:jc w:val="center"/>
              <w:rPr>
                <w:sz w:val="20"/>
                <w:szCs w:val="20"/>
              </w:rPr>
            </w:pPr>
            <w:r w:rsidRPr="009641C7">
              <w:rPr>
                <w:sz w:val="20"/>
                <w:szCs w:val="20"/>
              </w:rPr>
              <w:t>Главные распорядители средств местного бюджет</w:t>
            </w:r>
            <w:proofErr w:type="gramStart"/>
            <w:r w:rsidRPr="009641C7">
              <w:rPr>
                <w:sz w:val="20"/>
                <w:szCs w:val="20"/>
              </w:rPr>
              <w:t>а(</w:t>
            </w:r>
            <w:proofErr w:type="gramEnd"/>
            <w:r w:rsidRPr="009641C7">
              <w:rPr>
                <w:sz w:val="20"/>
                <w:szCs w:val="20"/>
              </w:rPr>
              <w:t>ГРБС)</w:t>
            </w:r>
          </w:p>
        </w:tc>
      </w:tr>
      <w:tr w:rsidR="00074165" w:rsidRPr="009641C7" w:rsidTr="00074165">
        <w:trPr>
          <w:trHeight w:val="554"/>
        </w:trPr>
        <w:tc>
          <w:tcPr>
            <w:tcW w:w="709" w:type="dxa"/>
            <w:vMerge/>
            <w:vAlign w:val="center"/>
          </w:tcPr>
          <w:p w:rsidR="00074165" w:rsidRPr="009641C7" w:rsidRDefault="00074165" w:rsidP="00074165">
            <w:pPr>
              <w:rPr>
                <w:sz w:val="20"/>
                <w:szCs w:val="20"/>
              </w:rPr>
            </w:pPr>
          </w:p>
        </w:tc>
        <w:tc>
          <w:tcPr>
            <w:tcW w:w="2552" w:type="dxa"/>
            <w:vMerge/>
            <w:vAlign w:val="center"/>
          </w:tcPr>
          <w:p w:rsidR="00074165" w:rsidRPr="009641C7" w:rsidRDefault="00074165" w:rsidP="00074165">
            <w:pPr>
              <w:rPr>
                <w:sz w:val="20"/>
                <w:szCs w:val="20"/>
              </w:rPr>
            </w:pPr>
          </w:p>
        </w:tc>
        <w:tc>
          <w:tcPr>
            <w:tcW w:w="1701" w:type="dxa"/>
            <w:vMerge/>
            <w:vAlign w:val="center"/>
          </w:tcPr>
          <w:p w:rsidR="00074165" w:rsidRPr="009641C7" w:rsidRDefault="00074165" w:rsidP="00074165">
            <w:pPr>
              <w:rPr>
                <w:sz w:val="20"/>
                <w:szCs w:val="20"/>
              </w:rPr>
            </w:pPr>
          </w:p>
        </w:tc>
        <w:tc>
          <w:tcPr>
            <w:tcW w:w="2551" w:type="dxa"/>
            <w:vMerge/>
            <w:vAlign w:val="center"/>
          </w:tcPr>
          <w:p w:rsidR="00074165" w:rsidRPr="009641C7" w:rsidRDefault="00074165" w:rsidP="00074165">
            <w:pPr>
              <w:rPr>
                <w:sz w:val="20"/>
                <w:szCs w:val="20"/>
              </w:rPr>
            </w:pPr>
          </w:p>
        </w:tc>
        <w:tc>
          <w:tcPr>
            <w:tcW w:w="2693" w:type="dxa"/>
          </w:tcPr>
          <w:p w:rsidR="00074165" w:rsidRPr="009641C7" w:rsidRDefault="00074165" w:rsidP="00074165">
            <w:pPr>
              <w:pStyle w:val="TableParagraph"/>
              <w:ind w:left="330" w:right="316"/>
              <w:jc w:val="center"/>
              <w:rPr>
                <w:sz w:val="20"/>
                <w:szCs w:val="20"/>
              </w:rPr>
            </w:pPr>
            <w:r w:rsidRPr="009641C7">
              <w:rPr>
                <w:sz w:val="20"/>
                <w:szCs w:val="20"/>
              </w:rPr>
              <w:t>Администрация Молчановского района</w:t>
            </w:r>
          </w:p>
        </w:tc>
      </w:tr>
      <w:tr w:rsidR="00074165" w:rsidRPr="009641C7" w:rsidTr="00074165">
        <w:trPr>
          <w:trHeight w:val="302"/>
        </w:trPr>
        <w:tc>
          <w:tcPr>
            <w:tcW w:w="709" w:type="dxa"/>
          </w:tcPr>
          <w:p w:rsidR="00074165" w:rsidRPr="009641C7" w:rsidRDefault="00074165" w:rsidP="00074165">
            <w:pPr>
              <w:pStyle w:val="TableParagraph"/>
              <w:ind w:left="424"/>
              <w:rPr>
                <w:sz w:val="20"/>
                <w:szCs w:val="20"/>
                <w:lang w:val="en-US"/>
              </w:rPr>
            </w:pPr>
            <w:r w:rsidRPr="009641C7">
              <w:rPr>
                <w:sz w:val="20"/>
                <w:szCs w:val="20"/>
                <w:lang w:val="en-US"/>
              </w:rPr>
              <w:t>1</w:t>
            </w:r>
          </w:p>
        </w:tc>
        <w:tc>
          <w:tcPr>
            <w:tcW w:w="2552" w:type="dxa"/>
          </w:tcPr>
          <w:p w:rsidR="00074165" w:rsidRPr="009641C7" w:rsidRDefault="00074165" w:rsidP="00074165">
            <w:pPr>
              <w:pStyle w:val="TableParagraph"/>
              <w:ind w:left="9"/>
              <w:jc w:val="center"/>
              <w:rPr>
                <w:sz w:val="20"/>
                <w:szCs w:val="20"/>
                <w:lang w:val="en-US"/>
              </w:rPr>
            </w:pPr>
            <w:r w:rsidRPr="009641C7">
              <w:rPr>
                <w:sz w:val="20"/>
                <w:szCs w:val="20"/>
                <w:lang w:val="en-US"/>
              </w:rPr>
              <w:t>2</w:t>
            </w:r>
          </w:p>
        </w:tc>
        <w:tc>
          <w:tcPr>
            <w:tcW w:w="1701" w:type="dxa"/>
          </w:tcPr>
          <w:p w:rsidR="00074165" w:rsidRPr="009641C7" w:rsidRDefault="00074165" w:rsidP="00074165">
            <w:pPr>
              <w:pStyle w:val="TableParagraph"/>
              <w:ind w:left="11"/>
              <w:jc w:val="center"/>
              <w:rPr>
                <w:sz w:val="20"/>
                <w:szCs w:val="20"/>
                <w:lang w:val="en-US"/>
              </w:rPr>
            </w:pPr>
            <w:r w:rsidRPr="009641C7">
              <w:rPr>
                <w:sz w:val="20"/>
                <w:szCs w:val="20"/>
                <w:lang w:val="en-US"/>
              </w:rPr>
              <w:t>3</w:t>
            </w:r>
          </w:p>
        </w:tc>
        <w:tc>
          <w:tcPr>
            <w:tcW w:w="2551" w:type="dxa"/>
          </w:tcPr>
          <w:p w:rsidR="00074165" w:rsidRPr="009641C7" w:rsidRDefault="00074165" w:rsidP="00074165">
            <w:pPr>
              <w:pStyle w:val="TableParagraph"/>
              <w:ind w:left="15"/>
              <w:jc w:val="center"/>
              <w:rPr>
                <w:sz w:val="20"/>
                <w:szCs w:val="20"/>
                <w:lang w:val="en-US"/>
              </w:rPr>
            </w:pPr>
            <w:r w:rsidRPr="009641C7">
              <w:rPr>
                <w:sz w:val="20"/>
                <w:szCs w:val="20"/>
                <w:lang w:val="en-US"/>
              </w:rPr>
              <w:t>4</w:t>
            </w:r>
          </w:p>
        </w:tc>
        <w:tc>
          <w:tcPr>
            <w:tcW w:w="2693" w:type="dxa"/>
          </w:tcPr>
          <w:p w:rsidR="00074165" w:rsidRPr="009641C7" w:rsidRDefault="00074165" w:rsidP="00074165">
            <w:pPr>
              <w:pStyle w:val="TableParagraph"/>
              <w:ind w:left="16"/>
              <w:jc w:val="center"/>
              <w:rPr>
                <w:sz w:val="20"/>
                <w:szCs w:val="20"/>
              </w:rPr>
            </w:pPr>
            <w:r w:rsidRPr="009641C7">
              <w:rPr>
                <w:sz w:val="20"/>
                <w:szCs w:val="20"/>
                <w:lang w:val="en-US"/>
              </w:rPr>
              <w:t>5</w:t>
            </w:r>
          </w:p>
          <w:p w:rsidR="00074165" w:rsidRPr="009641C7" w:rsidRDefault="00074165" w:rsidP="00074165">
            <w:pPr>
              <w:pStyle w:val="TableParagraph"/>
              <w:ind w:left="18"/>
              <w:rPr>
                <w:sz w:val="20"/>
                <w:szCs w:val="20"/>
              </w:rPr>
            </w:pPr>
          </w:p>
        </w:tc>
      </w:tr>
      <w:tr w:rsidR="00074165" w:rsidRPr="009641C7" w:rsidTr="00074165">
        <w:trPr>
          <w:trHeight w:val="419"/>
        </w:trPr>
        <w:tc>
          <w:tcPr>
            <w:tcW w:w="709" w:type="dxa"/>
          </w:tcPr>
          <w:p w:rsidR="00074165" w:rsidRPr="009641C7" w:rsidRDefault="00074165" w:rsidP="00074165">
            <w:pPr>
              <w:pStyle w:val="TableParagraph"/>
              <w:rPr>
                <w:sz w:val="20"/>
                <w:szCs w:val="20"/>
                <w:lang w:val="en-US"/>
              </w:rPr>
            </w:pPr>
          </w:p>
        </w:tc>
        <w:tc>
          <w:tcPr>
            <w:tcW w:w="9497" w:type="dxa"/>
            <w:gridSpan w:val="4"/>
          </w:tcPr>
          <w:p w:rsidR="00074165" w:rsidRPr="009641C7" w:rsidRDefault="00074165" w:rsidP="00074165">
            <w:pPr>
              <w:pStyle w:val="TableParagraph"/>
              <w:rPr>
                <w:sz w:val="20"/>
                <w:szCs w:val="20"/>
              </w:rPr>
            </w:pPr>
            <w:r w:rsidRPr="009641C7">
              <w:rPr>
                <w:sz w:val="20"/>
                <w:szCs w:val="20"/>
              </w:rPr>
              <w:t>Подпрограмма (направление) 1.</w:t>
            </w:r>
          </w:p>
          <w:p w:rsidR="00074165" w:rsidRPr="009641C7" w:rsidRDefault="00074165" w:rsidP="00074165">
            <w:pPr>
              <w:pStyle w:val="TableParagraph"/>
              <w:rPr>
                <w:sz w:val="20"/>
                <w:szCs w:val="20"/>
              </w:rPr>
            </w:pPr>
            <w:r w:rsidRPr="009641C7">
              <w:rPr>
                <w:sz w:val="20"/>
                <w:szCs w:val="20"/>
              </w:rPr>
              <w:t>«Развитие физической культуры и массового спорта на территории Молчановского района»</w:t>
            </w:r>
          </w:p>
        </w:tc>
      </w:tr>
      <w:tr w:rsidR="00074165" w:rsidRPr="009641C7" w:rsidTr="00074165">
        <w:trPr>
          <w:trHeight w:val="299"/>
        </w:trPr>
        <w:tc>
          <w:tcPr>
            <w:tcW w:w="709" w:type="dxa"/>
          </w:tcPr>
          <w:p w:rsidR="00074165" w:rsidRPr="009641C7" w:rsidRDefault="00074165" w:rsidP="00074165">
            <w:pPr>
              <w:pStyle w:val="TableParagraph"/>
              <w:rPr>
                <w:sz w:val="20"/>
                <w:szCs w:val="20"/>
              </w:rPr>
            </w:pPr>
            <w:r w:rsidRPr="009641C7">
              <w:rPr>
                <w:sz w:val="20"/>
                <w:szCs w:val="20"/>
              </w:rPr>
              <w:t>1.</w:t>
            </w:r>
          </w:p>
        </w:tc>
        <w:tc>
          <w:tcPr>
            <w:tcW w:w="9497" w:type="dxa"/>
            <w:gridSpan w:val="4"/>
          </w:tcPr>
          <w:p w:rsidR="00074165" w:rsidRPr="009641C7" w:rsidRDefault="00074165" w:rsidP="00074165">
            <w:pPr>
              <w:widowControl w:val="0"/>
              <w:autoSpaceDE w:val="0"/>
              <w:autoSpaceDN w:val="0"/>
              <w:jc w:val="both"/>
              <w:rPr>
                <w:sz w:val="20"/>
                <w:szCs w:val="20"/>
              </w:rPr>
            </w:pPr>
            <w:r w:rsidRPr="009641C7">
              <w:rPr>
                <w:sz w:val="20"/>
                <w:szCs w:val="20"/>
              </w:rPr>
              <w:t>Задача 1. подпрограммы (направления) 1. Обеспечение участия спортивных сборных команд в официальных спортивных мероприятиях</w:t>
            </w:r>
          </w:p>
        </w:tc>
      </w:tr>
      <w:tr w:rsidR="00074165" w:rsidRPr="009641C7" w:rsidTr="00074165">
        <w:trPr>
          <w:trHeight w:val="299"/>
        </w:trPr>
        <w:tc>
          <w:tcPr>
            <w:tcW w:w="709" w:type="dxa"/>
            <w:vMerge w:val="restart"/>
          </w:tcPr>
          <w:p w:rsidR="00074165" w:rsidRPr="009641C7" w:rsidRDefault="00074165" w:rsidP="00074165">
            <w:pPr>
              <w:pStyle w:val="TableParagraph"/>
              <w:rPr>
                <w:sz w:val="20"/>
                <w:szCs w:val="20"/>
              </w:rPr>
            </w:pPr>
            <w:r w:rsidRPr="009641C7">
              <w:rPr>
                <w:sz w:val="20"/>
                <w:szCs w:val="20"/>
              </w:rPr>
              <w:t>1.1.</w:t>
            </w:r>
          </w:p>
        </w:tc>
        <w:tc>
          <w:tcPr>
            <w:tcW w:w="2552" w:type="dxa"/>
            <w:vMerge w:val="restart"/>
          </w:tcPr>
          <w:p w:rsidR="00074165" w:rsidRPr="009641C7" w:rsidRDefault="00074165" w:rsidP="00074165">
            <w:pPr>
              <w:widowControl w:val="0"/>
              <w:autoSpaceDE w:val="0"/>
              <w:autoSpaceDN w:val="0"/>
              <w:rPr>
                <w:sz w:val="20"/>
                <w:szCs w:val="20"/>
              </w:rPr>
            </w:pPr>
            <w:r w:rsidRPr="009641C7">
              <w:rPr>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всего</w:t>
            </w:r>
          </w:p>
        </w:tc>
        <w:tc>
          <w:tcPr>
            <w:tcW w:w="2551" w:type="dxa"/>
          </w:tcPr>
          <w:p w:rsidR="00074165" w:rsidRPr="009641C7" w:rsidRDefault="00074165" w:rsidP="00074165">
            <w:pPr>
              <w:pStyle w:val="TableParagraph"/>
              <w:jc w:val="center"/>
              <w:rPr>
                <w:sz w:val="20"/>
                <w:szCs w:val="20"/>
              </w:rPr>
            </w:pPr>
            <w:r w:rsidRPr="009641C7">
              <w:rPr>
                <w:sz w:val="20"/>
                <w:szCs w:val="20"/>
              </w:rPr>
              <w:t>1 742,0</w:t>
            </w:r>
          </w:p>
        </w:tc>
        <w:tc>
          <w:tcPr>
            <w:tcW w:w="2693" w:type="dxa"/>
          </w:tcPr>
          <w:p w:rsidR="00074165" w:rsidRPr="009641C7" w:rsidRDefault="00074165" w:rsidP="00074165">
            <w:pPr>
              <w:pStyle w:val="TableParagraph"/>
              <w:jc w:val="center"/>
              <w:rPr>
                <w:sz w:val="20"/>
                <w:szCs w:val="20"/>
              </w:rPr>
            </w:pPr>
            <w:r w:rsidRPr="009641C7">
              <w:rPr>
                <w:sz w:val="20"/>
                <w:szCs w:val="20"/>
              </w:rPr>
              <w:t>1 742,0</w:t>
            </w:r>
          </w:p>
        </w:tc>
      </w:tr>
      <w:tr w:rsidR="00074165" w:rsidRPr="009641C7" w:rsidTr="00074165">
        <w:trPr>
          <w:trHeight w:val="179"/>
        </w:trPr>
        <w:tc>
          <w:tcPr>
            <w:tcW w:w="709" w:type="dxa"/>
            <w:vMerge/>
          </w:tcPr>
          <w:p w:rsidR="00074165" w:rsidRPr="009641C7" w:rsidRDefault="00074165" w:rsidP="00074165">
            <w:pPr>
              <w:pStyle w:val="TableParagraph"/>
              <w:rPr>
                <w:sz w:val="20"/>
                <w:szCs w:val="20"/>
              </w:rPr>
            </w:pPr>
          </w:p>
        </w:tc>
        <w:tc>
          <w:tcPr>
            <w:tcW w:w="2552" w:type="dxa"/>
            <w:vMerge/>
          </w:tcPr>
          <w:p w:rsidR="00074165" w:rsidRPr="009641C7" w:rsidRDefault="00074165" w:rsidP="00074165">
            <w:pPr>
              <w:pStyle w:val="TableParagraph"/>
              <w:rPr>
                <w:sz w:val="20"/>
                <w:szCs w:val="20"/>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2024 год</w:t>
            </w:r>
          </w:p>
        </w:tc>
        <w:tc>
          <w:tcPr>
            <w:tcW w:w="2551" w:type="dxa"/>
          </w:tcPr>
          <w:p w:rsidR="00074165" w:rsidRPr="009641C7" w:rsidRDefault="00074165" w:rsidP="00074165">
            <w:pPr>
              <w:pStyle w:val="TableParagraph"/>
              <w:jc w:val="center"/>
              <w:rPr>
                <w:sz w:val="20"/>
                <w:szCs w:val="20"/>
              </w:rPr>
            </w:pPr>
            <w:r w:rsidRPr="009641C7">
              <w:rPr>
                <w:sz w:val="20"/>
                <w:szCs w:val="20"/>
              </w:rPr>
              <w:t>1 090,0</w:t>
            </w:r>
          </w:p>
        </w:tc>
        <w:tc>
          <w:tcPr>
            <w:tcW w:w="2693" w:type="dxa"/>
          </w:tcPr>
          <w:p w:rsidR="00074165" w:rsidRPr="009641C7" w:rsidRDefault="00074165" w:rsidP="00074165">
            <w:pPr>
              <w:pStyle w:val="TableParagraph"/>
              <w:jc w:val="center"/>
              <w:rPr>
                <w:sz w:val="20"/>
                <w:szCs w:val="20"/>
              </w:rPr>
            </w:pPr>
            <w:r w:rsidRPr="009641C7">
              <w:rPr>
                <w:sz w:val="20"/>
                <w:szCs w:val="20"/>
              </w:rPr>
              <w:t>1 090,0</w:t>
            </w:r>
          </w:p>
        </w:tc>
      </w:tr>
      <w:tr w:rsidR="00074165" w:rsidRPr="009641C7" w:rsidTr="00074165">
        <w:trPr>
          <w:trHeight w:val="198"/>
        </w:trPr>
        <w:tc>
          <w:tcPr>
            <w:tcW w:w="709" w:type="dxa"/>
            <w:vMerge/>
          </w:tcPr>
          <w:p w:rsidR="00074165" w:rsidRPr="009641C7" w:rsidRDefault="00074165" w:rsidP="00074165">
            <w:pPr>
              <w:pStyle w:val="TableParagraph"/>
              <w:rPr>
                <w:sz w:val="20"/>
                <w:szCs w:val="20"/>
              </w:rPr>
            </w:pPr>
          </w:p>
        </w:tc>
        <w:tc>
          <w:tcPr>
            <w:tcW w:w="2552" w:type="dxa"/>
            <w:vMerge/>
          </w:tcPr>
          <w:p w:rsidR="00074165" w:rsidRPr="009641C7" w:rsidRDefault="00074165" w:rsidP="00074165">
            <w:pPr>
              <w:pStyle w:val="TableParagraph"/>
              <w:rPr>
                <w:sz w:val="20"/>
                <w:szCs w:val="20"/>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2025 год</w:t>
            </w:r>
          </w:p>
        </w:tc>
        <w:tc>
          <w:tcPr>
            <w:tcW w:w="2551" w:type="dxa"/>
          </w:tcPr>
          <w:p w:rsidR="00074165" w:rsidRPr="009641C7" w:rsidRDefault="00074165" w:rsidP="00074165">
            <w:pPr>
              <w:pStyle w:val="TableParagraph"/>
              <w:jc w:val="center"/>
              <w:rPr>
                <w:sz w:val="20"/>
                <w:szCs w:val="20"/>
              </w:rPr>
            </w:pPr>
            <w:r w:rsidRPr="009641C7">
              <w:rPr>
                <w:sz w:val="20"/>
                <w:szCs w:val="20"/>
              </w:rPr>
              <w:t>326,0</w:t>
            </w:r>
          </w:p>
        </w:tc>
        <w:tc>
          <w:tcPr>
            <w:tcW w:w="2693" w:type="dxa"/>
          </w:tcPr>
          <w:p w:rsidR="00074165" w:rsidRPr="009641C7" w:rsidRDefault="00074165" w:rsidP="00074165">
            <w:pPr>
              <w:pStyle w:val="TableParagraph"/>
              <w:jc w:val="center"/>
              <w:rPr>
                <w:sz w:val="20"/>
                <w:szCs w:val="20"/>
              </w:rPr>
            </w:pPr>
            <w:r w:rsidRPr="009641C7">
              <w:rPr>
                <w:sz w:val="20"/>
                <w:szCs w:val="20"/>
              </w:rPr>
              <w:t>326,0</w:t>
            </w:r>
          </w:p>
        </w:tc>
      </w:tr>
      <w:tr w:rsidR="00074165" w:rsidRPr="009641C7" w:rsidTr="00074165">
        <w:trPr>
          <w:trHeight w:val="230"/>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2026 год</w:t>
            </w:r>
          </w:p>
        </w:tc>
        <w:tc>
          <w:tcPr>
            <w:tcW w:w="2551" w:type="dxa"/>
          </w:tcPr>
          <w:p w:rsidR="00074165" w:rsidRPr="009641C7" w:rsidRDefault="00074165" w:rsidP="00074165">
            <w:pPr>
              <w:pStyle w:val="TableParagraph"/>
              <w:jc w:val="center"/>
              <w:rPr>
                <w:sz w:val="20"/>
                <w:szCs w:val="20"/>
              </w:rPr>
            </w:pPr>
            <w:r w:rsidRPr="009641C7">
              <w:rPr>
                <w:sz w:val="20"/>
                <w:szCs w:val="20"/>
              </w:rPr>
              <w:t>326,0</w:t>
            </w:r>
          </w:p>
        </w:tc>
        <w:tc>
          <w:tcPr>
            <w:tcW w:w="2693" w:type="dxa"/>
          </w:tcPr>
          <w:p w:rsidR="00074165" w:rsidRPr="009641C7" w:rsidRDefault="00074165" w:rsidP="00074165">
            <w:pPr>
              <w:pStyle w:val="TableParagraph"/>
              <w:jc w:val="center"/>
              <w:rPr>
                <w:sz w:val="20"/>
                <w:szCs w:val="20"/>
              </w:rPr>
            </w:pPr>
            <w:r w:rsidRPr="009641C7">
              <w:rPr>
                <w:sz w:val="20"/>
                <w:szCs w:val="20"/>
              </w:rPr>
              <w:t>326,0</w:t>
            </w:r>
          </w:p>
        </w:tc>
      </w:tr>
      <w:tr w:rsidR="00074165" w:rsidRPr="009641C7" w:rsidTr="00074165">
        <w:trPr>
          <w:trHeight w:val="445"/>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2027 год</w:t>
            </w:r>
          </w:p>
        </w:tc>
        <w:tc>
          <w:tcPr>
            <w:tcW w:w="2551" w:type="dxa"/>
          </w:tcPr>
          <w:p w:rsidR="00074165" w:rsidRPr="009641C7" w:rsidRDefault="00074165" w:rsidP="00074165">
            <w:pPr>
              <w:pStyle w:val="TableParagraph"/>
              <w:jc w:val="center"/>
              <w:rPr>
                <w:sz w:val="20"/>
                <w:szCs w:val="20"/>
              </w:rPr>
            </w:pPr>
            <w:r w:rsidRPr="009641C7">
              <w:rPr>
                <w:sz w:val="20"/>
                <w:szCs w:val="20"/>
              </w:rPr>
              <w:t>0,0</w:t>
            </w:r>
          </w:p>
        </w:tc>
        <w:tc>
          <w:tcPr>
            <w:tcW w:w="2693" w:type="dxa"/>
          </w:tcPr>
          <w:p w:rsidR="00074165" w:rsidRPr="009641C7" w:rsidRDefault="00074165" w:rsidP="00074165">
            <w:pPr>
              <w:pStyle w:val="TableParagraph"/>
              <w:jc w:val="center"/>
              <w:rPr>
                <w:sz w:val="20"/>
                <w:szCs w:val="20"/>
              </w:rPr>
            </w:pPr>
            <w:r w:rsidRPr="009641C7">
              <w:rPr>
                <w:sz w:val="20"/>
                <w:szCs w:val="20"/>
              </w:rPr>
              <w:t>0,0</w:t>
            </w:r>
          </w:p>
        </w:tc>
      </w:tr>
      <w:tr w:rsidR="00074165" w:rsidRPr="009641C7" w:rsidTr="00074165">
        <w:trPr>
          <w:trHeight w:val="539"/>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2028 год</w:t>
            </w:r>
          </w:p>
        </w:tc>
        <w:tc>
          <w:tcPr>
            <w:tcW w:w="2551" w:type="dxa"/>
          </w:tcPr>
          <w:p w:rsidR="00074165" w:rsidRPr="009641C7" w:rsidRDefault="00074165" w:rsidP="00074165">
            <w:pPr>
              <w:pStyle w:val="TableParagraph"/>
              <w:jc w:val="center"/>
              <w:rPr>
                <w:sz w:val="20"/>
                <w:szCs w:val="20"/>
              </w:rPr>
            </w:pPr>
            <w:r w:rsidRPr="009641C7">
              <w:rPr>
                <w:sz w:val="20"/>
                <w:szCs w:val="20"/>
              </w:rPr>
              <w:t>0,0</w:t>
            </w:r>
          </w:p>
        </w:tc>
        <w:tc>
          <w:tcPr>
            <w:tcW w:w="2693" w:type="dxa"/>
          </w:tcPr>
          <w:p w:rsidR="00074165" w:rsidRPr="009641C7" w:rsidRDefault="00074165" w:rsidP="00074165">
            <w:pPr>
              <w:pStyle w:val="TableParagraph"/>
              <w:jc w:val="center"/>
              <w:rPr>
                <w:sz w:val="20"/>
                <w:szCs w:val="20"/>
              </w:rPr>
            </w:pPr>
            <w:r w:rsidRPr="009641C7">
              <w:rPr>
                <w:sz w:val="20"/>
                <w:szCs w:val="20"/>
              </w:rPr>
              <w:t>0,0</w:t>
            </w:r>
          </w:p>
        </w:tc>
      </w:tr>
      <w:tr w:rsidR="00074165" w:rsidRPr="009641C7" w:rsidTr="00074165">
        <w:trPr>
          <w:trHeight w:val="461"/>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2029 год</w:t>
            </w:r>
          </w:p>
        </w:tc>
        <w:tc>
          <w:tcPr>
            <w:tcW w:w="2551" w:type="dxa"/>
          </w:tcPr>
          <w:p w:rsidR="00074165" w:rsidRPr="009641C7" w:rsidRDefault="00074165" w:rsidP="00074165">
            <w:pPr>
              <w:pStyle w:val="TableParagraph"/>
              <w:jc w:val="center"/>
              <w:rPr>
                <w:sz w:val="20"/>
                <w:szCs w:val="20"/>
              </w:rPr>
            </w:pPr>
            <w:r w:rsidRPr="009641C7">
              <w:rPr>
                <w:sz w:val="20"/>
                <w:szCs w:val="20"/>
              </w:rPr>
              <w:t>0,0</w:t>
            </w:r>
          </w:p>
        </w:tc>
        <w:tc>
          <w:tcPr>
            <w:tcW w:w="2693" w:type="dxa"/>
          </w:tcPr>
          <w:p w:rsidR="00074165" w:rsidRPr="009641C7" w:rsidRDefault="00074165" w:rsidP="00074165">
            <w:pPr>
              <w:pStyle w:val="TableParagraph"/>
              <w:jc w:val="center"/>
              <w:rPr>
                <w:sz w:val="20"/>
                <w:szCs w:val="20"/>
              </w:rPr>
            </w:pPr>
            <w:r w:rsidRPr="009641C7">
              <w:rPr>
                <w:sz w:val="20"/>
                <w:szCs w:val="20"/>
              </w:rPr>
              <w:t>0,0</w:t>
            </w:r>
          </w:p>
        </w:tc>
      </w:tr>
      <w:tr w:rsidR="00074165" w:rsidRPr="009641C7" w:rsidTr="00074165">
        <w:trPr>
          <w:trHeight w:val="362"/>
        </w:trPr>
        <w:tc>
          <w:tcPr>
            <w:tcW w:w="709" w:type="dxa"/>
          </w:tcPr>
          <w:p w:rsidR="00074165" w:rsidRPr="009641C7" w:rsidRDefault="00074165" w:rsidP="00074165">
            <w:pPr>
              <w:pStyle w:val="TableParagraph"/>
              <w:rPr>
                <w:sz w:val="20"/>
                <w:szCs w:val="20"/>
              </w:rPr>
            </w:pPr>
            <w:r w:rsidRPr="009641C7">
              <w:rPr>
                <w:sz w:val="20"/>
                <w:szCs w:val="20"/>
              </w:rPr>
              <w:t>2.</w:t>
            </w:r>
          </w:p>
        </w:tc>
        <w:tc>
          <w:tcPr>
            <w:tcW w:w="9497" w:type="dxa"/>
            <w:gridSpan w:val="4"/>
          </w:tcPr>
          <w:p w:rsidR="00074165" w:rsidRPr="009641C7" w:rsidRDefault="00074165" w:rsidP="00074165">
            <w:pPr>
              <w:pStyle w:val="TableParagraph"/>
              <w:jc w:val="center"/>
              <w:rPr>
                <w:sz w:val="20"/>
                <w:szCs w:val="20"/>
              </w:rPr>
            </w:pPr>
            <w:r w:rsidRPr="009641C7">
              <w:rPr>
                <w:sz w:val="20"/>
                <w:szCs w:val="20"/>
              </w:rPr>
              <w:t>Задача 2. подпрограммы (направления) 1. Повышение обеспеченности населения спортивными сооружениями и улучшение спортивной инфраструктуры в Молчановском районе</w:t>
            </w:r>
          </w:p>
        </w:tc>
      </w:tr>
      <w:tr w:rsidR="00074165" w:rsidRPr="009641C7" w:rsidTr="00074165">
        <w:trPr>
          <w:trHeight w:val="273"/>
        </w:trPr>
        <w:tc>
          <w:tcPr>
            <w:tcW w:w="709" w:type="dxa"/>
            <w:vMerge w:val="restart"/>
          </w:tcPr>
          <w:p w:rsidR="00074165" w:rsidRPr="009641C7" w:rsidRDefault="00074165" w:rsidP="00074165">
            <w:pPr>
              <w:pStyle w:val="TableParagraph"/>
              <w:rPr>
                <w:sz w:val="20"/>
                <w:szCs w:val="20"/>
              </w:rPr>
            </w:pPr>
            <w:r w:rsidRPr="009641C7">
              <w:rPr>
                <w:sz w:val="20"/>
                <w:szCs w:val="20"/>
              </w:rPr>
              <w:t>2.1.</w:t>
            </w:r>
          </w:p>
        </w:tc>
        <w:tc>
          <w:tcPr>
            <w:tcW w:w="2552" w:type="dxa"/>
            <w:vMerge w:val="restart"/>
          </w:tcPr>
          <w:p w:rsidR="00074165" w:rsidRPr="009641C7" w:rsidRDefault="00074165" w:rsidP="00074165">
            <w:pPr>
              <w:pStyle w:val="TableParagraph"/>
              <w:rPr>
                <w:sz w:val="20"/>
                <w:szCs w:val="20"/>
              </w:rPr>
            </w:pPr>
            <w:r w:rsidRPr="009641C7">
              <w:rPr>
                <w:sz w:val="20"/>
                <w:szCs w:val="20"/>
              </w:rPr>
              <w:t>Комплекс процессных мероприятий «Создание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всего</w:t>
            </w:r>
          </w:p>
        </w:tc>
        <w:tc>
          <w:tcPr>
            <w:tcW w:w="2551" w:type="dxa"/>
          </w:tcPr>
          <w:p w:rsidR="00074165" w:rsidRPr="009641C7" w:rsidRDefault="00074165" w:rsidP="00074165">
            <w:pPr>
              <w:pStyle w:val="TableParagraph"/>
              <w:jc w:val="center"/>
              <w:rPr>
                <w:sz w:val="20"/>
                <w:szCs w:val="20"/>
              </w:rPr>
            </w:pPr>
            <w:r w:rsidRPr="009641C7">
              <w:rPr>
                <w:sz w:val="20"/>
                <w:szCs w:val="20"/>
              </w:rPr>
              <w:t>600,0</w:t>
            </w:r>
          </w:p>
        </w:tc>
        <w:tc>
          <w:tcPr>
            <w:tcW w:w="2693" w:type="dxa"/>
          </w:tcPr>
          <w:p w:rsidR="00074165" w:rsidRPr="009641C7" w:rsidRDefault="00074165" w:rsidP="00074165">
            <w:pPr>
              <w:pStyle w:val="TableParagraph"/>
              <w:jc w:val="center"/>
              <w:rPr>
                <w:sz w:val="20"/>
                <w:szCs w:val="20"/>
              </w:rPr>
            </w:pPr>
            <w:r w:rsidRPr="009641C7">
              <w:rPr>
                <w:sz w:val="20"/>
                <w:szCs w:val="20"/>
              </w:rPr>
              <w:t>600,0</w:t>
            </w:r>
          </w:p>
        </w:tc>
      </w:tr>
      <w:tr w:rsidR="00074165" w:rsidRPr="009641C7" w:rsidTr="00074165">
        <w:trPr>
          <w:trHeight w:val="168"/>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2024 год</w:t>
            </w:r>
          </w:p>
        </w:tc>
        <w:tc>
          <w:tcPr>
            <w:tcW w:w="2551" w:type="dxa"/>
          </w:tcPr>
          <w:p w:rsidR="00074165" w:rsidRPr="009641C7" w:rsidRDefault="00074165" w:rsidP="00074165">
            <w:pPr>
              <w:pStyle w:val="TableParagraph"/>
              <w:jc w:val="center"/>
              <w:rPr>
                <w:sz w:val="20"/>
                <w:szCs w:val="20"/>
              </w:rPr>
            </w:pPr>
            <w:r w:rsidRPr="009641C7">
              <w:rPr>
                <w:sz w:val="20"/>
                <w:szCs w:val="20"/>
              </w:rPr>
              <w:t>600,0</w:t>
            </w:r>
          </w:p>
        </w:tc>
        <w:tc>
          <w:tcPr>
            <w:tcW w:w="2693" w:type="dxa"/>
          </w:tcPr>
          <w:p w:rsidR="00074165" w:rsidRPr="009641C7" w:rsidRDefault="00074165" w:rsidP="00074165">
            <w:pPr>
              <w:pStyle w:val="TableParagraph"/>
              <w:jc w:val="center"/>
              <w:rPr>
                <w:sz w:val="20"/>
                <w:szCs w:val="20"/>
              </w:rPr>
            </w:pPr>
            <w:r w:rsidRPr="009641C7">
              <w:rPr>
                <w:sz w:val="20"/>
                <w:szCs w:val="20"/>
              </w:rPr>
              <w:t>600,0</w:t>
            </w:r>
          </w:p>
        </w:tc>
      </w:tr>
      <w:tr w:rsidR="00074165" w:rsidRPr="009641C7" w:rsidTr="00074165">
        <w:trPr>
          <w:trHeight w:val="199"/>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2025 год</w:t>
            </w:r>
          </w:p>
        </w:tc>
        <w:tc>
          <w:tcPr>
            <w:tcW w:w="2551" w:type="dxa"/>
          </w:tcPr>
          <w:p w:rsidR="00074165" w:rsidRPr="009641C7" w:rsidRDefault="00074165" w:rsidP="00074165">
            <w:pPr>
              <w:pStyle w:val="TableParagraph"/>
              <w:jc w:val="center"/>
              <w:rPr>
                <w:sz w:val="20"/>
                <w:szCs w:val="20"/>
              </w:rPr>
            </w:pPr>
            <w:r w:rsidRPr="009641C7">
              <w:rPr>
                <w:sz w:val="20"/>
                <w:szCs w:val="20"/>
              </w:rPr>
              <w:t>0,0</w:t>
            </w:r>
          </w:p>
        </w:tc>
        <w:tc>
          <w:tcPr>
            <w:tcW w:w="2693" w:type="dxa"/>
          </w:tcPr>
          <w:p w:rsidR="00074165" w:rsidRPr="009641C7" w:rsidRDefault="00074165" w:rsidP="00074165">
            <w:pPr>
              <w:pStyle w:val="TableParagraph"/>
              <w:jc w:val="center"/>
              <w:rPr>
                <w:sz w:val="20"/>
                <w:szCs w:val="20"/>
              </w:rPr>
            </w:pPr>
            <w:r w:rsidRPr="009641C7">
              <w:rPr>
                <w:sz w:val="20"/>
                <w:szCs w:val="20"/>
              </w:rPr>
              <w:t>0,0</w:t>
            </w:r>
          </w:p>
        </w:tc>
      </w:tr>
      <w:tr w:rsidR="00074165" w:rsidRPr="009641C7" w:rsidTr="00074165">
        <w:trPr>
          <w:trHeight w:val="218"/>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2026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539"/>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2027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539"/>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2028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43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2029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202"/>
        </w:trPr>
        <w:tc>
          <w:tcPr>
            <w:tcW w:w="709" w:type="dxa"/>
            <w:vMerge w:val="restart"/>
          </w:tcPr>
          <w:p w:rsidR="00074165" w:rsidRPr="009641C7" w:rsidRDefault="00074165" w:rsidP="00074165">
            <w:pPr>
              <w:pStyle w:val="TableParagraph"/>
              <w:rPr>
                <w:sz w:val="20"/>
                <w:szCs w:val="20"/>
              </w:rPr>
            </w:pPr>
          </w:p>
        </w:tc>
        <w:tc>
          <w:tcPr>
            <w:tcW w:w="2552" w:type="dxa"/>
            <w:vMerge w:val="restart"/>
            <w:tcBorders>
              <w:right w:val="single" w:sz="4" w:space="0" w:color="auto"/>
            </w:tcBorders>
          </w:tcPr>
          <w:p w:rsidR="00074165" w:rsidRPr="009641C7" w:rsidRDefault="00074165" w:rsidP="00074165">
            <w:pPr>
              <w:pStyle w:val="TableParagraph"/>
              <w:rPr>
                <w:sz w:val="20"/>
                <w:szCs w:val="20"/>
              </w:rPr>
            </w:pPr>
            <w:r w:rsidRPr="009641C7">
              <w:rPr>
                <w:sz w:val="20"/>
                <w:szCs w:val="20"/>
              </w:rPr>
              <w:t>Итого по подпрограмме  (направлению)1</w:t>
            </w:r>
          </w:p>
        </w:tc>
        <w:tc>
          <w:tcPr>
            <w:tcW w:w="1701" w:type="dxa"/>
            <w:tcBorders>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всего</w:t>
            </w:r>
          </w:p>
        </w:tc>
        <w:tc>
          <w:tcPr>
            <w:tcW w:w="2551"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2 342,0</w:t>
            </w:r>
          </w:p>
        </w:tc>
        <w:tc>
          <w:tcPr>
            <w:tcW w:w="2693"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2 342,0</w:t>
            </w:r>
          </w:p>
        </w:tc>
      </w:tr>
      <w:tr w:rsidR="00074165" w:rsidRPr="009641C7" w:rsidTr="00074165">
        <w:trPr>
          <w:trHeight w:val="220"/>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2024 год</w:t>
            </w:r>
          </w:p>
        </w:tc>
        <w:tc>
          <w:tcPr>
            <w:tcW w:w="2551"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1 690,0</w:t>
            </w:r>
          </w:p>
        </w:tc>
        <w:tc>
          <w:tcPr>
            <w:tcW w:w="2693"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1 690,0</w:t>
            </w:r>
          </w:p>
        </w:tc>
      </w:tr>
      <w:tr w:rsidR="00074165" w:rsidRPr="009641C7" w:rsidTr="00074165">
        <w:trPr>
          <w:trHeight w:val="237"/>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2025 год</w:t>
            </w:r>
          </w:p>
        </w:tc>
        <w:tc>
          <w:tcPr>
            <w:tcW w:w="2551"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326,0</w:t>
            </w:r>
          </w:p>
        </w:tc>
        <w:tc>
          <w:tcPr>
            <w:tcW w:w="2693"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326,0</w:t>
            </w:r>
          </w:p>
        </w:tc>
      </w:tr>
      <w:tr w:rsidR="00074165" w:rsidRPr="009641C7" w:rsidTr="00074165">
        <w:trPr>
          <w:trHeight w:val="256"/>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2026 год</w:t>
            </w:r>
          </w:p>
        </w:tc>
        <w:tc>
          <w:tcPr>
            <w:tcW w:w="2551"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326,0</w:t>
            </w:r>
          </w:p>
        </w:tc>
        <w:tc>
          <w:tcPr>
            <w:tcW w:w="2693"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326,0</w:t>
            </w:r>
          </w:p>
        </w:tc>
      </w:tr>
      <w:tr w:rsidR="00074165" w:rsidRPr="009641C7" w:rsidTr="00074165">
        <w:trPr>
          <w:trHeight w:val="438"/>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2027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479"/>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2028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387"/>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2029 год</w:t>
            </w:r>
          </w:p>
        </w:tc>
        <w:tc>
          <w:tcPr>
            <w:tcW w:w="2551" w:type="dxa"/>
            <w:tcBorders>
              <w:top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Borders>
              <w:top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154"/>
        </w:trPr>
        <w:tc>
          <w:tcPr>
            <w:tcW w:w="709" w:type="dxa"/>
          </w:tcPr>
          <w:p w:rsidR="00074165" w:rsidRPr="009641C7" w:rsidRDefault="00074165" w:rsidP="00074165">
            <w:pPr>
              <w:pStyle w:val="TableParagraph"/>
              <w:rPr>
                <w:sz w:val="20"/>
                <w:szCs w:val="20"/>
                <w:lang w:val="en-US"/>
              </w:rPr>
            </w:pPr>
          </w:p>
        </w:tc>
        <w:tc>
          <w:tcPr>
            <w:tcW w:w="9497" w:type="dxa"/>
            <w:gridSpan w:val="4"/>
          </w:tcPr>
          <w:p w:rsidR="00074165" w:rsidRPr="009641C7" w:rsidRDefault="00074165" w:rsidP="00074165">
            <w:pPr>
              <w:pStyle w:val="TableParagraph"/>
              <w:jc w:val="center"/>
              <w:rPr>
                <w:sz w:val="20"/>
                <w:szCs w:val="20"/>
              </w:rPr>
            </w:pPr>
            <w:r w:rsidRPr="009641C7">
              <w:rPr>
                <w:sz w:val="20"/>
                <w:szCs w:val="20"/>
              </w:rPr>
              <w:t>Подпрограмма 2. «Развитие эффективной молодежной политики в Молчановском районе»</w:t>
            </w:r>
          </w:p>
        </w:tc>
      </w:tr>
      <w:tr w:rsidR="00074165" w:rsidRPr="009641C7" w:rsidTr="00074165">
        <w:trPr>
          <w:trHeight w:val="486"/>
        </w:trPr>
        <w:tc>
          <w:tcPr>
            <w:tcW w:w="709" w:type="dxa"/>
          </w:tcPr>
          <w:p w:rsidR="00074165" w:rsidRPr="009641C7" w:rsidRDefault="00074165" w:rsidP="00074165">
            <w:pPr>
              <w:pStyle w:val="TableParagraph"/>
              <w:rPr>
                <w:sz w:val="20"/>
                <w:szCs w:val="20"/>
              </w:rPr>
            </w:pPr>
          </w:p>
        </w:tc>
        <w:tc>
          <w:tcPr>
            <w:tcW w:w="9497" w:type="dxa"/>
            <w:gridSpan w:val="4"/>
          </w:tcPr>
          <w:p w:rsidR="00074165" w:rsidRPr="009641C7" w:rsidRDefault="00074165" w:rsidP="00074165">
            <w:pPr>
              <w:pStyle w:val="TableParagraph"/>
              <w:jc w:val="center"/>
              <w:rPr>
                <w:sz w:val="20"/>
                <w:szCs w:val="20"/>
              </w:rPr>
            </w:pPr>
            <w:r w:rsidRPr="009641C7">
              <w:rPr>
                <w:sz w:val="20"/>
                <w:szCs w:val="20"/>
              </w:rPr>
              <w:t>Задача 1 подпрограммы 2. Развитие системы патриотического воспитания, профилактика социально-негативных явлений в молодежной среде</w:t>
            </w:r>
          </w:p>
        </w:tc>
      </w:tr>
      <w:tr w:rsidR="00074165" w:rsidRPr="009641C7" w:rsidTr="00074165">
        <w:trPr>
          <w:trHeight w:val="221"/>
        </w:trPr>
        <w:tc>
          <w:tcPr>
            <w:tcW w:w="709" w:type="dxa"/>
            <w:vMerge w:val="restart"/>
          </w:tcPr>
          <w:p w:rsidR="00074165" w:rsidRPr="009641C7" w:rsidRDefault="00074165" w:rsidP="00074165">
            <w:pPr>
              <w:pStyle w:val="TableParagraph"/>
              <w:rPr>
                <w:sz w:val="20"/>
                <w:szCs w:val="20"/>
                <w:lang w:val="en-US"/>
              </w:rPr>
            </w:pPr>
            <w:r w:rsidRPr="009641C7">
              <w:rPr>
                <w:sz w:val="20"/>
                <w:szCs w:val="20"/>
              </w:rPr>
              <w:t>2.1.</w:t>
            </w:r>
          </w:p>
        </w:tc>
        <w:tc>
          <w:tcPr>
            <w:tcW w:w="2552" w:type="dxa"/>
            <w:vMerge w:val="restart"/>
          </w:tcPr>
          <w:p w:rsidR="00074165" w:rsidRPr="009641C7" w:rsidRDefault="00074165" w:rsidP="00074165">
            <w:pPr>
              <w:pStyle w:val="TableParagraph"/>
              <w:rPr>
                <w:sz w:val="20"/>
                <w:szCs w:val="20"/>
              </w:rPr>
            </w:pPr>
            <w:r w:rsidRPr="009641C7">
              <w:rPr>
                <w:sz w:val="20"/>
                <w:szCs w:val="20"/>
              </w:rPr>
              <w:t>Комплекс процессных мероприятий:</w:t>
            </w:r>
          </w:p>
          <w:p w:rsidR="00074165" w:rsidRPr="009641C7" w:rsidRDefault="00074165" w:rsidP="00074165">
            <w:pPr>
              <w:pStyle w:val="TableParagraph"/>
              <w:rPr>
                <w:sz w:val="20"/>
                <w:szCs w:val="20"/>
              </w:rPr>
            </w:pPr>
            <w:r w:rsidRPr="009641C7">
              <w:rPr>
                <w:sz w:val="20"/>
                <w:szCs w:val="20"/>
              </w:rPr>
              <w:t>«Развитие системы патриотического воспитания, профилактика социально-негативных явлений в молодежной среде»</w:t>
            </w:r>
          </w:p>
        </w:tc>
        <w:tc>
          <w:tcPr>
            <w:tcW w:w="1701" w:type="dxa"/>
          </w:tcPr>
          <w:p w:rsidR="00074165" w:rsidRPr="009641C7" w:rsidRDefault="00074165" w:rsidP="00074165">
            <w:pPr>
              <w:pStyle w:val="TableParagraph"/>
              <w:ind w:left="109" w:right="142"/>
              <w:rPr>
                <w:sz w:val="20"/>
                <w:szCs w:val="20"/>
              </w:rPr>
            </w:pPr>
            <w:r w:rsidRPr="009641C7">
              <w:rPr>
                <w:sz w:val="20"/>
                <w:szCs w:val="20"/>
              </w:rPr>
              <w:t>всего</w:t>
            </w:r>
          </w:p>
        </w:tc>
        <w:tc>
          <w:tcPr>
            <w:tcW w:w="2551" w:type="dxa"/>
          </w:tcPr>
          <w:p w:rsidR="00074165" w:rsidRPr="009641C7" w:rsidRDefault="00074165" w:rsidP="00074165">
            <w:pPr>
              <w:pStyle w:val="TableParagraph"/>
              <w:jc w:val="center"/>
              <w:rPr>
                <w:sz w:val="20"/>
                <w:szCs w:val="20"/>
              </w:rPr>
            </w:pPr>
            <w:r w:rsidRPr="009641C7">
              <w:rPr>
                <w:sz w:val="20"/>
                <w:szCs w:val="20"/>
              </w:rPr>
              <w:t>245,2</w:t>
            </w:r>
          </w:p>
        </w:tc>
        <w:tc>
          <w:tcPr>
            <w:tcW w:w="2693" w:type="dxa"/>
          </w:tcPr>
          <w:p w:rsidR="00074165" w:rsidRPr="009641C7" w:rsidRDefault="00074165" w:rsidP="00074165">
            <w:pPr>
              <w:pStyle w:val="TableParagraph"/>
              <w:jc w:val="center"/>
              <w:rPr>
                <w:sz w:val="20"/>
                <w:szCs w:val="20"/>
              </w:rPr>
            </w:pPr>
            <w:r w:rsidRPr="009641C7">
              <w:rPr>
                <w:sz w:val="20"/>
                <w:szCs w:val="20"/>
              </w:rPr>
              <w:t>245,2</w:t>
            </w:r>
          </w:p>
        </w:tc>
      </w:tr>
      <w:tr w:rsidR="00074165" w:rsidRPr="009641C7" w:rsidTr="00074165">
        <w:trPr>
          <w:trHeight w:val="240"/>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2024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122,0</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122,0</w:t>
            </w:r>
          </w:p>
        </w:tc>
      </w:tr>
      <w:tr w:rsidR="00074165" w:rsidRPr="009641C7" w:rsidTr="00074165">
        <w:trPr>
          <w:trHeight w:val="257"/>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2025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61,6</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61,6</w:t>
            </w:r>
          </w:p>
        </w:tc>
      </w:tr>
      <w:tr w:rsidR="00074165" w:rsidRPr="009641C7" w:rsidTr="00074165">
        <w:trPr>
          <w:trHeight w:val="27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vAlign w:val="center"/>
          </w:tcPr>
          <w:p w:rsidR="00074165" w:rsidRPr="009641C7" w:rsidRDefault="00074165" w:rsidP="00074165">
            <w:pPr>
              <w:pStyle w:val="TableParagraph"/>
              <w:ind w:left="109"/>
              <w:rPr>
                <w:sz w:val="20"/>
                <w:szCs w:val="20"/>
              </w:rPr>
            </w:pPr>
            <w:r w:rsidRPr="009641C7">
              <w:rPr>
                <w:sz w:val="20"/>
                <w:szCs w:val="20"/>
              </w:rPr>
              <w:t>2026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61,6</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61,6</w:t>
            </w:r>
          </w:p>
        </w:tc>
      </w:tr>
      <w:tr w:rsidR="00074165" w:rsidRPr="009641C7" w:rsidTr="00074165">
        <w:trPr>
          <w:trHeight w:val="279"/>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vAlign w:val="center"/>
          </w:tcPr>
          <w:p w:rsidR="00074165" w:rsidRPr="009641C7" w:rsidRDefault="00074165" w:rsidP="00074165">
            <w:pPr>
              <w:pStyle w:val="TableParagraph"/>
              <w:rPr>
                <w:sz w:val="20"/>
                <w:szCs w:val="20"/>
              </w:rPr>
            </w:pPr>
            <w:r w:rsidRPr="009641C7">
              <w:rPr>
                <w:sz w:val="20"/>
                <w:szCs w:val="20"/>
                <w:lang w:val="en-US"/>
              </w:rPr>
              <w:t xml:space="preserve">прогнозный период </w:t>
            </w:r>
            <w:r w:rsidRPr="009641C7">
              <w:rPr>
                <w:sz w:val="20"/>
                <w:szCs w:val="20"/>
              </w:rPr>
              <w:t>2027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401"/>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2028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401"/>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TableParagraph"/>
              <w:rPr>
                <w:sz w:val="20"/>
                <w:szCs w:val="20"/>
                <w:lang w:val="en-US"/>
              </w:rPr>
            </w:pPr>
          </w:p>
        </w:tc>
        <w:tc>
          <w:tcPr>
            <w:tcW w:w="1701" w:type="dxa"/>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2029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146"/>
        </w:trPr>
        <w:tc>
          <w:tcPr>
            <w:tcW w:w="709" w:type="dxa"/>
            <w:vMerge w:val="restart"/>
          </w:tcPr>
          <w:p w:rsidR="00074165" w:rsidRPr="009641C7" w:rsidRDefault="00074165" w:rsidP="00074165">
            <w:pPr>
              <w:pStyle w:val="TableParagraph"/>
              <w:rPr>
                <w:sz w:val="20"/>
                <w:szCs w:val="20"/>
              </w:rPr>
            </w:pPr>
          </w:p>
        </w:tc>
        <w:tc>
          <w:tcPr>
            <w:tcW w:w="2552" w:type="dxa"/>
            <w:vMerge w:val="restart"/>
          </w:tcPr>
          <w:p w:rsidR="00074165" w:rsidRPr="009641C7" w:rsidRDefault="00074165" w:rsidP="00074165">
            <w:pPr>
              <w:widowControl w:val="0"/>
              <w:autoSpaceDE w:val="0"/>
              <w:autoSpaceDN w:val="0"/>
              <w:adjustRightInd w:val="0"/>
              <w:jc w:val="both"/>
              <w:outlineLvl w:val="0"/>
              <w:rPr>
                <w:sz w:val="20"/>
                <w:szCs w:val="20"/>
              </w:rPr>
            </w:pPr>
            <w:r w:rsidRPr="009641C7">
              <w:rPr>
                <w:sz w:val="20"/>
                <w:szCs w:val="20"/>
              </w:rPr>
              <w:t>Итого по подпрограмме 2</w:t>
            </w:r>
          </w:p>
        </w:tc>
        <w:tc>
          <w:tcPr>
            <w:tcW w:w="1701" w:type="dxa"/>
            <w:vAlign w:val="center"/>
          </w:tcPr>
          <w:p w:rsidR="00074165" w:rsidRPr="009641C7" w:rsidRDefault="00074165" w:rsidP="00074165">
            <w:pPr>
              <w:pStyle w:val="TableParagraph"/>
              <w:ind w:left="109"/>
              <w:rPr>
                <w:sz w:val="20"/>
                <w:szCs w:val="20"/>
              </w:rPr>
            </w:pPr>
            <w:r w:rsidRPr="009641C7">
              <w:rPr>
                <w:sz w:val="20"/>
                <w:szCs w:val="20"/>
              </w:rPr>
              <w:t>всего</w:t>
            </w:r>
          </w:p>
        </w:tc>
        <w:tc>
          <w:tcPr>
            <w:tcW w:w="2551" w:type="dxa"/>
          </w:tcPr>
          <w:p w:rsidR="00074165" w:rsidRPr="009641C7" w:rsidRDefault="00074165" w:rsidP="00074165">
            <w:pPr>
              <w:pStyle w:val="TableParagraph"/>
              <w:jc w:val="center"/>
              <w:rPr>
                <w:sz w:val="20"/>
                <w:szCs w:val="20"/>
              </w:rPr>
            </w:pPr>
            <w:r w:rsidRPr="009641C7">
              <w:rPr>
                <w:sz w:val="20"/>
                <w:szCs w:val="20"/>
              </w:rPr>
              <w:t>245,2</w:t>
            </w:r>
          </w:p>
        </w:tc>
        <w:tc>
          <w:tcPr>
            <w:tcW w:w="2693" w:type="dxa"/>
          </w:tcPr>
          <w:p w:rsidR="00074165" w:rsidRPr="009641C7" w:rsidRDefault="00074165" w:rsidP="00074165">
            <w:pPr>
              <w:pStyle w:val="TableParagraph"/>
              <w:jc w:val="center"/>
              <w:rPr>
                <w:sz w:val="20"/>
                <w:szCs w:val="20"/>
              </w:rPr>
            </w:pPr>
            <w:r w:rsidRPr="009641C7">
              <w:rPr>
                <w:sz w:val="20"/>
                <w:szCs w:val="20"/>
              </w:rPr>
              <w:t>245,2</w:t>
            </w:r>
          </w:p>
        </w:tc>
      </w:tr>
      <w:tr w:rsidR="00074165" w:rsidRPr="009641C7" w:rsidTr="00074165">
        <w:trPr>
          <w:trHeight w:val="177"/>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widowControl w:val="0"/>
              <w:autoSpaceDE w:val="0"/>
              <w:autoSpaceDN w:val="0"/>
              <w:adjustRightInd w:val="0"/>
              <w:jc w:val="both"/>
              <w:outlineLvl w:val="0"/>
              <w:rPr>
                <w:sz w:val="20"/>
                <w:szCs w:val="20"/>
                <w:lang w:val="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2024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122,0</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122,0</w:t>
            </w:r>
          </w:p>
        </w:tc>
      </w:tr>
      <w:tr w:rsidR="00074165" w:rsidRPr="009641C7" w:rsidTr="00074165">
        <w:trPr>
          <w:trHeight w:val="19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widowControl w:val="0"/>
              <w:autoSpaceDE w:val="0"/>
              <w:autoSpaceDN w:val="0"/>
              <w:adjustRightInd w:val="0"/>
              <w:jc w:val="both"/>
              <w:outlineLvl w:val="0"/>
              <w:rPr>
                <w:sz w:val="20"/>
                <w:szCs w:val="20"/>
                <w:lang w:val="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2025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61,6</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61,6</w:t>
            </w:r>
          </w:p>
        </w:tc>
      </w:tr>
      <w:tr w:rsidR="00074165" w:rsidRPr="009641C7" w:rsidTr="00074165">
        <w:trPr>
          <w:trHeight w:val="213"/>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widowControl w:val="0"/>
              <w:autoSpaceDE w:val="0"/>
              <w:autoSpaceDN w:val="0"/>
              <w:adjustRightInd w:val="0"/>
              <w:jc w:val="both"/>
              <w:outlineLvl w:val="0"/>
              <w:rPr>
                <w:sz w:val="20"/>
                <w:szCs w:val="20"/>
                <w:lang w:val="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2026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61,6</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61,6</w:t>
            </w:r>
          </w:p>
        </w:tc>
      </w:tr>
      <w:tr w:rsidR="00074165" w:rsidRPr="009641C7" w:rsidTr="00074165">
        <w:trPr>
          <w:trHeight w:val="48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widowControl w:val="0"/>
              <w:autoSpaceDE w:val="0"/>
              <w:autoSpaceDN w:val="0"/>
              <w:adjustRightInd w:val="0"/>
              <w:jc w:val="both"/>
              <w:outlineLvl w:val="0"/>
              <w:rPr>
                <w:sz w:val="20"/>
                <w:szCs w:val="20"/>
                <w:lang w:val="en-US"/>
              </w:rPr>
            </w:pPr>
          </w:p>
        </w:tc>
        <w:tc>
          <w:tcPr>
            <w:tcW w:w="1701" w:type="dxa"/>
            <w:vAlign w:val="center"/>
          </w:tcPr>
          <w:p w:rsidR="00074165" w:rsidRPr="009641C7" w:rsidRDefault="00074165" w:rsidP="00074165">
            <w:pPr>
              <w:pStyle w:val="TableParagraph"/>
              <w:rPr>
                <w:sz w:val="20"/>
                <w:szCs w:val="20"/>
              </w:rPr>
            </w:pPr>
            <w:r w:rsidRPr="009641C7">
              <w:rPr>
                <w:sz w:val="20"/>
                <w:szCs w:val="20"/>
              </w:rPr>
              <w:t>прог</w:t>
            </w:r>
            <w:r w:rsidRPr="009641C7">
              <w:rPr>
                <w:sz w:val="20"/>
                <w:szCs w:val="20"/>
                <w:lang w:val="en-US"/>
              </w:rPr>
              <w:t>нозный</w:t>
            </w:r>
            <w:r w:rsidRPr="009641C7">
              <w:rPr>
                <w:sz w:val="20"/>
                <w:szCs w:val="20"/>
              </w:rPr>
              <w:t xml:space="preserve"> </w:t>
            </w:r>
            <w:r w:rsidRPr="009641C7">
              <w:rPr>
                <w:sz w:val="20"/>
                <w:szCs w:val="20"/>
                <w:lang w:val="en-US"/>
              </w:rPr>
              <w:t>период</w:t>
            </w:r>
            <w:r w:rsidRPr="009641C7">
              <w:rPr>
                <w:sz w:val="20"/>
                <w:szCs w:val="20"/>
              </w:rPr>
              <w:t xml:space="preserve"> 2027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48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widowControl w:val="0"/>
              <w:autoSpaceDE w:val="0"/>
              <w:autoSpaceDN w:val="0"/>
              <w:adjustRightInd w:val="0"/>
              <w:jc w:val="both"/>
              <w:outlineLvl w:val="0"/>
              <w:rPr>
                <w:sz w:val="20"/>
                <w:szCs w:val="20"/>
                <w:lang w:val="en-US"/>
              </w:rPr>
            </w:pPr>
          </w:p>
        </w:tc>
        <w:tc>
          <w:tcPr>
            <w:tcW w:w="1701" w:type="dxa"/>
            <w:vAlign w:val="center"/>
          </w:tcPr>
          <w:p w:rsidR="00074165" w:rsidRPr="009641C7" w:rsidRDefault="00074165" w:rsidP="00074165">
            <w:pPr>
              <w:pStyle w:val="TableParagraph"/>
              <w:rPr>
                <w:sz w:val="20"/>
                <w:szCs w:val="20"/>
              </w:rPr>
            </w:pPr>
            <w:r w:rsidRPr="009641C7">
              <w:rPr>
                <w:sz w:val="20"/>
                <w:szCs w:val="20"/>
              </w:rPr>
              <w:t>прог</w:t>
            </w:r>
            <w:r w:rsidRPr="009641C7">
              <w:rPr>
                <w:sz w:val="20"/>
                <w:szCs w:val="20"/>
                <w:lang w:val="en-US"/>
              </w:rPr>
              <w:t>нозный</w:t>
            </w:r>
            <w:r w:rsidRPr="009641C7">
              <w:rPr>
                <w:sz w:val="20"/>
                <w:szCs w:val="20"/>
              </w:rPr>
              <w:t xml:space="preserve"> </w:t>
            </w:r>
            <w:r w:rsidRPr="009641C7">
              <w:rPr>
                <w:sz w:val="20"/>
                <w:szCs w:val="20"/>
                <w:lang w:val="en-US"/>
              </w:rPr>
              <w:t>период</w:t>
            </w:r>
            <w:r w:rsidRPr="009641C7">
              <w:rPr>
                <w:sz w:val="20"/>
                <w:szCs w:val="20"/>
              </w:rPr>
              <w:t xml:space="preserve"> 2028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48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widowControl w:val="0"/>
              <w:autoSpaceDE w:val="0"/>
              <w:autoSpaceDN w:val="0"/>
              <w:adjustRightInd w:val="0"/>
              <w:jc w:val="both"/>
              <w:outlineLvl w:val="0"/>
              <w:rPr>
                <w:sz w:val="20"/>
                <w:szCs w:val="20"/>
                <w:lang w:val="en-US"/>
              </w:rPr>
            </w:pPr>
          </w:p>
        </w:tc>
        <w:tc>
          <w:tcPr>
            <w:tcW w:w="1701" w:type="dxa"/>
            <w:vAlign w:val="center"/>
          </w:tcPr>
          <w:p w:rsidR="00074165" w:rsidRPr="009641C7" w:rsidRDefault="00074165" w:rsidP="00074165">
            <w:pPr>
              <w:pStyle w:val="TableParagraph"/>
              <w:rPr>
                <w:sz w:val="20"/>
                <w:szCs w:val="20"/>
              </w:rPr>
            </w:pPr>
            <w:r w:rsidRPr="009641C7">
              <w:rPr>
                <w:sz w:val="20"/>
                <w:szCs w:val="20"/>
              </w:rPr>
              <w:t>п</w:t>
            </w:r>
            <w:r w:rsidRPr="009641C7">
              <w:rPr>
                <w:sz w:val="20"/>
                <w:szCs w:val="20"/>
                <w:lang w:val="en-US"/>
              </w:rPr>
              <w:t>рогнозный</w:t>
            </w:r>
            <w:r w:rsidRPr="009641C7">
              <w:rPr>
                <w:sz w:val="20"/>
                <w:szCs w:val="20"/>
              </w:rPr>
              <w:t xml:space="preserve"> </w:t>
            </w:r>
            <w:r w:rsidRPr="009641C7">
              <w:rPr>
                <w:sz w:val="20"/>
                <w:szCs w:val="20"/>
                <w:lang w:val="en-US"/>
              </w:rPr>
              <w:t>период</w:t>
            </w:r>
            <w:r w:rsidRPr="009641C7">
              <w:rPr>
                <w:sz w:val="20"/>
                <w:szCs w:val="20"/>
              </w:rPr>
              <w:t xml:space="preserve"> 2029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240"/>
        </w:trPr>
        <w:tc>
          <w:tcPr>
            <w:tcW w:w="709" w:type="dxa"/>
          </w:tcPr>
          <w:p w:rsidR="00074165" w:rsidRPr="009641C7" w:rsidRDefault="00074165" w:rsidP="00074165">
            <w:pPr>
              <w:pStyle w:val="TableParagraph"/>
              <w:rPr>
                <w:sz w:val="20"/>
                <w:szCs w:val="20"/>
                <w:lang w:val="en-US"/>
              </w:rPr>
            </w:pPr>
          </w:p>
        </w:tc>
        <w:tc>
          <w:tcPr>
            <w:tcW w:w="9497" w:type="dxa"/>
            <w:gridSpan w:val="4"/>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Проектная деятельность 1 «Демография»</w:t>
            </w:r>
          </w:p>
        </w:tc>
      </w:tr>
      <w:tr w:rsidR="00074165" w:rsidRPr="009641C7" w:rsidTr="00074165">
        <w:trPr>
          <w:trHeight w:val="258"/>
        </w:trPr>
        <w:tc>
          <w:tcPr>
            <w:tcW w:w="709" w:type="dxa"/>
            <w:vMerge w:val="restart"/>
          </w:tcPr>
          <w:p w:rsidR="00074165" w:rsidRPr="009641C7" w:rsidRDefault="00074165" w:rsidP="00074165">
            <w:pPr>
              <w:pStyle w:val="TableParagraph"/>
              <w:jc w:val="center"/>
              <w:rPr>
                <w:sz w:val="20"/>
                <w:szCs w:val="20"/>
              </w:rPr>
            </w:pPr>
            <w:r w:rsidRPr="009641C7">
              <w:rPr>
                <w:sz w:val="20"/>
                <w:szCs w:val="20"/>
              </w:rPr>
              <w:t>5.1.</w:t>
            </w:r>
          </w:p>
        </w:tc>
        <w:tc>
          <w:tcPr>
            <w:tcW w:w="2552" w:type="dxa"/>
            <w:vMerge w:val="restart"/>
            <w:tcBorders>
              <w:right w:val="single" w:sz="4" w:space="0" w:color="auto"/>
            </w:tcBorders>
          </w:tcPr>
          <w:p w:rsidR="00074165" w:rsidRPr="009641C7" w:rsidRDefault="00074165" w:rsidP="00074165">
            <w:pPr>
              <w:pStyle w:val="TableParagraph"/>
              <w:rPr>
                <w:sz w:val="20"/>
                <w:szCs w:val="20"/>
              </w:rPr>
            </w:pPr>
            <w:r w:rsidRPr="009641C7">
              <w:rPr>
                <w:sz w:val="20"/>
                <w:szCs w:val="20"/>
              </w:rPr>
              <w:t>Региональный проект – «Спорт – норма жизни»</w:t>
            </w:r>
          </w:p>
        </w:tc>
        <w:tc>
          <w:tcPr>
            <w:tcW w:w="1701" w:type="dxa"/>
            <w:tcBorders>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всего</w:t>
            </w:r>
          </w:p>
        </w:tc>
        <w:tc>
          <w:tcPr>
            <w:tcW w:w="2551"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12 190,6</w:t>
            </w:r>
          </w:p>
        </w:tc>
        <w:tc>
          <w:tcPr>
            <w:tcW w:w="2693"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12 190,6</w:t>
            </w:r>
          </w:p>
        </w:tc>
      </w:tr>
      <w:tr w:rsidR="00074165" w:rsidRPr="009641C7" w:rsidTr="00074165">
        <w:trPr>
          <w:trHeight w:val="133"/>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2024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4 130,2</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4 130,2</w:t>
            </w:r>
          </w:p>
        </w:tc>
      </w:tr>
      <w:tr w:rsidR="00074165" w:rsidRPr="009641C7" w:rsidTr="00074165">
        <w:trPr>
          <w:trHeight w:val="166"/>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2025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4 030,2</w:t>
            </w:r>
          </w:p>
        </w:tc>
      </w:tr>
      <w:tr w:rsidR="00074165" w:rsidRPr="009641C7" w:rsidTr="00074165">
        <w:trPr>
          <w:trHeight w:val="183"/>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2026 год</w:t>
            </w:r>
          </w:p>
        </w:tc>
        <w:tc>
          <w:tcPr>
            <w:tcW w:w="2551"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4 030,2</w:t>
            </w:r>
          </w:p>
        </w:tc>
        <w:tc>
          <w:tcPr>
            <w:tcW w:w="2693"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4 030,2</w:t>
            </w:r>
          </w:p>
        </w:tc>
      </w:tr>
      <w:tr w:rsidR="00074165" w:rsidRPr="009641C7" w:rsidTr="00074165">
        <w:trPr>
          <w:trHeight w:val="438"/>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rPr>
              <w:t>прог</w:t>
            </w:r>
            <w:r w:rsidRPr="009641C7">
              <w:rPr>
                <w:sz w:val="20"/>
                <w:szCs w:val="20"/>
                <w:lang w:val="en-US"/>
              </w:rPr>
              <w:t>нозный</w:t>
            </w:r>
            <w:r w:rsidRPr="009641C7">
              <w:rPr>
                <w:sz w:val="20"/>
                <w:szCs w:val="20"/>
              </w:rPr>
              <w:t xml:space="preserve"> </w:t>
            </w:r>
            <w:r w:rsidRPr="009641C7">
              <w:rPr>
                <w:sz w:val="20"/>
                <w:szCs w:val="20"/>
                <w:lang w:val="en-US"/>
              </w:rPr>
              <w:t>период</w:t>
            </w:r>
            <w:r w:rsidRPr="009641C7">
              <w:rPr>
                <w:sz w:val="20"/>
                <w:szCs w:val="20"/>
              </w:rPr>
              <w:t xml:space="preserve"> </w:t>
            </w:r>
            <w:r w:rsidRPr="009641C7">
              <w:rPr>
                <w:sz w:val="20"/>
                <w:szCs w:val="20"/>
                <w:lang w:val="en-US"/>
              </w:rPr>
              <w:t>2027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r>
      <w:tr w:rsidR="00074165" w:rsidRPr="009641C7" w:rsidTr="00074165">
        <w:trPr>
          <w:trHeight w:val="379"/>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2028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r>
      <w:tr w:rsidR="00074165" w:rsidRPr="009641C7" w:rsidTr="00074165">
        <w:trPr>
          <w:trHeight w:val="444"/>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2029 год</w:t>
            </w:r>
          </w:p>
        </w:tc>
        <w:tc>
          <w:tcPr>
            <w:tcW w:w="2551" w:type="dxa"/>
            <w:tcBorders>
              <w:top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c>
          <w:tcPr>
            <w:tcW w:w="2693" w:type="dxa"/>
            <w:tcBorders>
              <w:top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r>
      <w:tr w:rsidR="00074165" w:rsidRPr="009641C7" w:rsidTr="00074165">
        <w:trPr>
          <w:trHeight w:val="210"/>
        </w:trPr>
        <w:tc>
          <w:tcPr>
            <w:tcW w:w="709" w:type="dxa"/>
            <w:vMerge w:val="restart"/>
          </w:tcPr>
          <w:p w:rsidR="00074165" w:rsidRPr="009641C7" w:rsidRDefault="00074165" w:rsidP="00074165">
            <w:pPr>
              <w:pStyle w:val="TableParagraph"/>
              <w:rPr>
                <w:sz w:val="20"/>
                <w:szCs w:val="20"/>
              </w:rPr>
            </w:pPr>
          </w:p>
        </w:tc>
        <w:tc>
          <w:tcPr>
            <w:tcW w:w="2552" w:type="dxa"/>
            <w:vMerge w:val="restart"/>
            <w:tcBorders>
              <w:right w:val="single" w:sz="4" w:space="0" w:color="auto"/>
            </w:tcBorders>
          </w:tcPr>
          <w:p w:rsidR="00074165" w:rsidRPr="009641C7" w:rsidRDefault="00074165" w:rsidP="00074165">
            <w:pPr>
              <w:pStyle w:val="TableParagraph"/>
              <w:rPr>
                <w:sz w:val="20"/>
                <w:szCs w:val="20"/>
              </w:rPr>
            </w:pPr>
            <w:r w:rsidRPr="009641C7">
              <w:rPr>
                <w:sz w:val="20"/>
                <w:szCs w:val="20"/>
              </w:rPr>
              <w:t>Итого по проектной деятельности</w:t>
            </w:r>
          </w:p>
        </w:tc>
        <w:tc>
          <w:tcPr>
            <w:tcW w:w="1701" w:type="dxa"/>
            <w:tcBorders>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всего</w:t>
            </w:r>
          </w:p>
        </w:tc>
        <w:tc>
          <w:tcPr>
            <w:tcW w:w="2551"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12 190,6</w:t>
            </w:r>
          </w:p>
        </w:tc>
        <w:tc>
          <w:tcPr>
            <w:tcW w:w="2693" w:type="dxa"/>
            <w:tcBorders>
              <w:bottom w:val="single" w:sz="4" w:space="0" w:color="auto"/>
            </w:tcBorders>
          </w:tcPr>
          <w:p w:rsidR="00074165" w:rsidRPr="009641C7" w:rsidRDefault="00074165" w:rsidP="00074165">
            <w:pPr>
              <w:pStyle w:val="TableParagraph"/>
              <w:jc w:val="center"/>
              <w:rPr>
                <w:sz w:val="20"/>
                <w:szCs w:val="20"/>
              </w:rPr>
            </w:pPr>
            <w:r w:rsidRPr="009641C7">
              <w:rPr>
                <w:sz w:val="20"/>
                <w:szCs w:val="20"/>
              </w:rPr>
              <w:t>12 190,6</w:t>
            </w:r>
          </w:p>
        </w:tc>
      </w:tr>
      <w:tr w:rsidR="00074165" w:rsidRPr="009641C7" w:rsidTr="00074165">
        <w:trPr>
          <w:trHeight w:val="227"/>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2024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4 130,2</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4 130,2</w:t>
            </w:r>
          </w:p>
        </w:tc>
      </w:tr>
      <w:tr w:rsidR="00074165" w:rsidRPr="009641C7" w:rsidTr="00074165">
        <w:trPr>
          <w:trHeight w:val="246"/>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2025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rPr>
              <w:t>4 030,2</w:t>
            </w:r>
          </w:p>
        </w:tc>
      </w:tr>
      <w:tr w:rsidR="00074165" w:rsidRPr="009641C7" w:rsidTr="00074165">
        <w:trPr>
          <w:trHeight w:val="264"/>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2026 год</w:t>
            </w:r>
          </w:p>
        </w:tc>
        <w:tc>
          <w:tcPr>
            <w:tcW w:w="2551"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4 030,2</w:t>
            </w:r>
          </w:p>
        </w:tc>
        <w:tc>
          <w:tcPr>
            <w:tcW w:w="2693" w:type="dxa"/>
            <w:tcBorders>
              <w:top w:val="single" w:sz="4" w:space="0" w:color="auto"/>
              <w:bottom w:val="single" w:sz="4" w:space="0" w:color="auto"/>
            </w:tcBorders>
          </w:tcPr>
          <w:p w:rsidR="00074165" w:rsidRPr="009641C7" w:rsidRDefault="00074165" w:rsidP="00074165">
            <w:pPr>
              <w:pStyle w:val="TableParagraph"/>
              <w:jc w:val="center"/>
              <w:rPr>
                <w:sz w:val="20"/>
                <w:szCs w:val="20"/>
              </w:rPr>
            </w:pPr>
            <w:r w:rsidRPr="009641C7">
              <w:rPr>
                <w:sz w:val="20"/>
                <w:szCs w:val="20"/>
              </w:rPr>
              <w:t>4 030,2</w:t>
            </w:r>
          </w:p>
        </w:tc>
      </w:tr>
      <w:tr w:rsidR="00074165" w:rsidRPr="009641C7" w:rsidTr="00074165">
        <w:trPr>
          <w:trHeight w:val="438"/>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rPr>
              <w:t>прог</w:t>
            </w:r>
            <w:r w:rsidRPr="009641C7">
              <w:rPr>
                <w:sz w:val="20"/>
                <w:szCs w:val="20"/>
                <w:lang w:val="en-US"/>
              </w:rPr>
              <w:t>нозный</w:t>
            </w:r>
            <w:r w:rsidRPr="009641C7">
              <w:rPr>
                <w:sz w:val="20"/>
                <w:szCs w:val="20"/>
              </w:rPr>
              <w:t xml:space="preserve"> </w:t>
            </w:r>
            <w:r w:rsidRPr="009641C7">
              <w:rPr>
                <w:sz w:val="20"/>
                <w:szCs w:val="20"/>
                <w:lang w:val="en-US"/>
              </w:rPr>
              <w:t>период</w:t>
            </w:r>
            <w:r w:rsidRPr="009641C7">
              <w:rPr>
                <w:sz w:val="20"/>
                <w:szCs w:val="20"/>
              </w:rPr>
              <w:t xml:space="preserve"> </w:t>
            </w:r>
            <w:r w:rsidRPr="009641C7">
              <w:rPr>
                <w:sz w:val="20"/>
                <w:szCs w:val="20"/>
                <w:lang w:val="en-US"/>
              </w:rPr>
              <w:t>2027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r>
      <w:tr w:rsidR="00074165" w:rsidRPr="009641C7" w:rsidTr="00074165">
        <w:trPr>
          <w:trHeight w:val="415"/>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bottom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2028 год</w:t>
            </w:r>
          </w:p>
        </w:tc>
        <w:tc>
          <w:tcPr>
            <w:tcW w:w="2551"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c>
          <w:tcPr>
            <w:tcW w:w="2693" w:type="dxa"/>
            <w:tcBorders>
              <w:top w:val="single" w:sz="4" w:space="0" w:color="auto"/>
              <w:bottom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r>
      <w:tr w:rsidR="00074165" w:rsidRPr="009641C7" w:rsidTr="00074165">
        <w:trPr>
          <w:trHeight w:val="464"/>
        </w:trPr>
        <w:tc>
          <w:tcPr>
            <w:tcW w:w="709" w:type="dxa"/>
            <w:vMerge/>
          </w:tcPr>
          <w:p w:rsidR="00074165" w:rsidRPr="009641C7" w:rsidRDefault="00074165" w:rsidP="00074165">
            <w:pPr>
              <w:pStyle w:val="TableParagraph"/>
              <w:rPr>
                <w:sz w:val="20"/>
                <w:szCs w:val="20"/>
                <w:lang w:val="en-US"/>
              </w:rPr>
            </w:pPr>
          </w:p>
        </w:tc>
        <w:tc>
          <w:tcPr>
            <w:tcW w:w="2552" w:type="dxa"/>
            <w:vMerge/>
            <w:tcBorders>
              <w:right w:val="single" w:sz="4" w:space="0" w:color="auto"/>
            </w:tcBorders>
          </w:tcPr>
          <w:p w:rsidR="00074165" w:rsidRPr="009641C7" w:rsidRDefault="00074165" w:rsidP="00074165">
            <w:pPr>
              <w:pStyle w:val="TableParagraph"/>
              <w:rPr>
                <w:sz w:val="20"/>
                <w:szCs w:val="20"/>
                <w:lang w:val="en-US"/>
              </w:rPr>
            </w:pPr>
          </w:p>
        </w:tc>
        <w:tc>
          <w:tcPr>
            <w:tcW w:w="1701" w:type="dxa"/>
            <w:tcBorders>
              <w:top w:val="single" w:sz="4" w:space="0" w:color="auto"/>
              <w:left w:val="single" w:sz="4" w:space="0" w:color="auto"/>
            </w:tcBorders>
          </w:tcPr>
          <w:p w:rsidR="00074165" w:rsidRPr="009641C7" w:rsidRDefault="00074165" w:rsidP="00074165">
            <w:pPr>
              <w:widowControl w:val="0"/>
              <w:autoSpaceDE w:val="0"/>
              <w:autoSpaceDN w:val="0"/>
              <w:rPr>
                <w:sz w:val="20"/>
                <w:szCs w:val="20"/>
                <w:lang w:val="en-US"/>
              </w:rPr>
            </w:pPr>
            <w:r w:rsidRPr="009641C7">
              <w:rPr>
                <w:sz w:val="20"/>
                <w:szCs w:val="20"/>
                <w:lang w:val="en-US"/>
              </w:rPr>
              <w:t>прогнозный период 2029 год</w:t>
            </w:r>
          </w:p>
        </w:tc>
        <w:tc>
          <w:tcPr>
            <w:tcW w:w="2551" w:type="dxa"/>
            <w:tcBorders>
              <w:top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c>
          <w:tcPr>
            <w:tcW w:w="2693" w:type="dxa"/>
            <w:tcBorders>
              <w:top w:val="single" w:sz="4" w:space="0" w:color="auto"/>
            </w:tcBorders>
          </w:tcPr>
          <w:p w:rsidR="00074165" w:rsidRPr="009641C7" w:rsidRDefault="00074165" w:rsidP="00074165">
            <w:pPr>
              <w:widowControl w:val="0"/>
              <w:autoSpaceDE w:val="0"/>
              <w:autoSpaceDN w:val="0"/>
              <w:jc w:val="center"/>
              <w:rPr>
                <w:sz w:val="20"/>
                <w:szCs w:val="20"/>
                <w:lang w:val="en-US"/>
              </w:rPr>
            </w:pPr>
            <w:r w:rsidRPr="009641C7">
              <w:rPr>
                <w:sz w:val="20"/>
                <w:szCs w:val="20"/>
                <w:lang w:val="en-US"/>
              </w:rPr>
              <w:t>0,0</w:t>
            </w:r>
          </w:p>
        </w:tc>
      </w:tr>
      <w:tr w:rsidR="00074165" w:rsidRPr="009641C7" w:rsidTr="00074165">
        <w:trPr>
          <w:trHeight w:val="230"/>
        </w:trPr>
        <w:tc>
          <w:tcPr>
            <w:tcW w:w="709" w:type="dxa"/>
            <w:vMerge w:val="restart"/>
          </w:tcPr>
          <w:p w:rsidR="00074165" w:rsidRPr="009641C7" w:rsidRDefault="00074165" w:rsidP="00074165">
            <w:pPr>
              <w:pStyle w:val="TableParagraph"/>
              <w:rPr>
                <w:sz w:val="20"/>
                <w:szCs w:val="20"/>
                <w:lang w:val="en-US"/>
              </w:rPr>
            </w:pPr>
          </w:p>
        </w:tc>
        <w:tc>
          <w:tcPr>
            <w:tcW w:w="2552" w:type="dxa"/>
            <w:vMerge w:val="restart"/>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lang w:eastAsia="en-US"/>
              </w:rPr>
              <w:t>Итого по муниципальной программе</w:t>
            </w:r>
          </w:p>
        </w:tc>
        <w:tc>
          <w:tcPr>
            <w:tcW w:w="1701" w:type="dxa"/>
            <w:vAlign w:val="center"/>
          </w:tcPr>
          <w:p w:rsidR="00074165" w:rsidRPr="009641C7" w:rsidRDefault="00074165" w:rsidP="00074165">
            <w:pPr>
              <w:pStyle w:val="TableParagraph"/>
              <w:ind w:left="109"/>
              <w:rPr>
                <w:sz w:val="20"/>
                <w:szCs w:val="20"/>
              </w:rPr>
            </w:pPr>
            <w:r w:rsidRPr="009641C7">
              <w:rPr>
                <w:sz w:val="20"/>
                <w:szCs w:val="20"/>
              </w:rPr>
              <w:t>всего</w:t>
            </w:r>
          </w:p>
        </w:tc>
        <w:tc>
          <w:tcPr>
            <w:tcW w:w="2551"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14 777,9</w:t>
            </w:r>
          </w:p>
        </w:tc>
        <w:tc>
          <w:tcPr>
            <w:tcW w:w="2693"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14 777,9</w:t>
            </w:r>
          </w:p>
        </w:tc>
      </w:tr>
      <w:tr w:rsidR="00074165" w:rsidRPr="009641C7" w:rsidTr="00074165">
        <w:trPr>
          <w:trHeight w:val="248"/>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ConsPlusNormal"/>
              <w:jc w:val="both"/>
              <w:rPr>
                <w:rFonts w:ascii="Times New Roman" w:hAnsi="Times New Roman"/>
                <w:sz w:val="20"/>
                <w:szCs w:val="20"/>
                <w:lang w:val="en-US" w:eastAsia="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2024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5 942,2</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5 942,2</w:t>
            </w:r>
          </w:p>
        </w:tc>
      </w:tr>
      <w:tr w:rsidR="00074165" w:rsidRPr="009641C7" w:rsidTr="00074165">
        <w:trPr>
          <w:trHeight w:val="279"/>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ConsPlusNormal"/>
              <w:jc w:val="both"/>
              <w:rPr>
                <w:rFonts w:ascii="Times New Roman" w:hAnsi="Times New Roman"/>
                <w:sz w:val="20"/>
                <w:szCs w:val="20"/>
                <w:lang w:val="en-US" w:eastAsia="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2025 год</w:t>
            </w:r>
          </w:p>
        </w:tc>
        <w:tc>
          <w:tcPr>
            <w:tcW w:w="2551" w:type="dxa"/>
          </w:tcPr>
          <w:p w:rsidR="00074165" w:rsidRPr="009641C7" w:rsidRDefault="00074165" w:rsidP="00074165">
            <w:pPr>
              <w:widowControl w:val="0"/>
              <w:autoSpaceDE w:val="0"/>
              <w:autoSpaceDN w:val="0"/>
              <w:jc w:val="center"/>
              <w:rPr>
                <w:sz w:val="20"/>
                <w:szCs w:val="20"/>
              </w:rPr>
            </w:pPr>
            <w:r w:rsidRPr="009641C7">
              <w:rPr>
                <w:sz w:val="20"/>
                <w:szCs w:val="20"/>
              </w:rPr>
              <w:t>4  417,8</w:t>
            </w:r>
          </w:p>
        </w:tc>
        <w:tc>
          <w:tcPr>
            <w:tcW w:w="2693" w:type="dxa"/>
          </w:tcPr>
          <w:p w:rsidR="00074165" w:rsidRPr="009641C7" w:rsidRDefault="00074165" w:rsidP="00074165">
            <w:pPr>
              <w:widowControl w:val="0"/>
              <w:autoSpaceDE w:val="0"/>
              <w:autoSpaceDN w:val="0"/>
              <w:jc w:val="center"/>
              <w:rPr>
                <w:sz w:val="20"/>
                <w:szCs w:val="20"/>
              </w:rPr>
            </w:pPr>
            <w:r w:rsidRPr="009641C7">
              <w:rPr>
                <w:sz w:val="20"/>
                <w:szCs w:val="20"/>
              </w:rPr>
              <w:t>4  417,8</w:t>
            </w:r>
          </w:p>
        </w:tc>
      </w:tr>
      <w:tr w:rsidR="00074165" w:rsidRPr="009641C7" w:rsidTr="00074165">
        <w:trPr>
          <w:trHeight w:val="270"/>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ConsPlusNormal"/>
              <w:jc w:val="both"/>
              <w:rPr>
                <w:rFonts w:ascii="Times New Roman" w:hAnsi="Times New Roman"/>
                <w:sz w:val="20"/>
                <w:szCs w:val="20"/>
                <w:lang w:val="en-US" w:eastAsia="en-US"/>
              </w:rPr>
            </w:pPr>
          </w:p>
        </w:tc>
        <w:tc>
          <w:tcPr>
            <w:tcW w:w="1701" w:type="dxa"/>
            <w:vAlign w:val="center"/>
          </w:tcPr>
          <w:p w:rsidR="00074165" w:rsidRPr="009641C7" w:rsidRDefault="00074165" w:rsidP="00074165">
            <w:pPr>
              <w:pStyle w:val="TableParagraph"/>
              <w:ind w:left="109" w:right="204"/>
              <w:rPr>
                <w:sz w:val="20"/>
                <w:szCs w:val="20"/>
              </w:rPr>
            </w:pPr>
            <w:r w:rsidRPr="009641C7">
              <w:rPr>
                <w:sz w:val="20"/>
                <w:szCs w:val="20"/>
              </w:rPr>
              <w:t>2026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4 417,8</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4 417,8</w:t>
            </w:r>
          </w:p>
        </w:tc>
      </w:tr>
      <w:tr w:rsidR="00074165" w:rsidRPr="009641C7" w:rsidTr="00074165">
        <w:trPr>
          <w:trHeight w:val="48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ConsPlusNormal"/>
              <w:jc w:val="both"/>
              <w:rPr>
                <w:rFonts w:ascii="Times New Roman" w:hAnsi="Times New Roman"/>
                <w:sz w:val="20"/>
                <w:szCs w:val="20"/>
                <w:lang w:val="en-US" w:eastAsia="en-US"/>
              </w:rPr>
            </w:pPr>
          </w:p>
        </w:tc>
        <w:tc>
          <w:tcPr>
            <w:tcW w:w="1701" w:type="dxa"/>
            <w:vAlign w:val="center"/>
          </w:tcPr>
          <w:p w:rsidR="00074165" w:rsidRPr="009641C7" w:rsidRDefault="00074165" w:rsidP="00074165">
            <w:pPr>
              <w:pStyle w:val="TableParagraph"/>
              <w:tabs>
                <w:tab w:val="left" w:pos="1701"/>
              </w:tabs>
              <w:rPr>
                <w:sz w:val="20"/>
                <w:szCs w:val="20"/>
              </w:rPr>
            </w:pPr>
            <w:r w:rsidRPr="009641C7">
              <w:rPr>
                <w:sz w:val="20"/>
                <w:szCs w:val="20"/>
              </w:rPr>
              <w:t>прог</w:t>
            </w:r>
            <w:r w:rsidRPr="009641C7">
              <w:rPr>
                <w:sz w:val="20"/>
                <w:szCs w:val="20"/>
                <w:lang w:val="en-US"/>
              </w:rPr>
              <w:t>нозный</w:t>
            </w:r>
            <w:r w:rsidRPr="009641C7">
              <w:rPr>
                <w:sz w:val="20"/>
                <w:szCs w:val="20"/>
              </w:rPr>
              <w:t xml:space="preserve"> </w:t>
            </w:r>
            <w:r w:rsidRPr="009641C7">
              <w:rPr>
                <w:sz w:val="20"/>
                <w:szCs w:val="20"/>
                <w:lang w:val="en-US"/>
              </w:rPr>
              <w:t>период</w:t>
            </w:r>
            <w:r w:rsidRPr="009641C7">
              <w:rPr>
                <w:sz w:val="20"/>
                <w:szCs w:val="20"/>
              </w:rPr>
              <w:t xml:space="preserve"> 2027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486"/>
        </w:trPr>
        <w:tc>
          <w:tcPr>
            <w:tcW w:w="709" w:type="dxa"/>
            <w:vMerge/>
          </w:tcPr>
          <w:p w:rsidR="00074165" w:rsidRPr="009641C7" w:rsidRDefault="00074165" w:rsidP="00074165">
            <w:pPr>
              <w:pStyle w:val="TableParagraph"/>
              <w:rPr>
                <w:sz w:val="20"/>
                <w:szCs w:val="20"/>
                <w:lang w:val="en-US"/>
              </w:rPr>
            </w:pPr>
          </w:p>
        </w:tc>
        <w:tc>
          <w:tcPr>
            <w:tcW w:w="2552" w:type="dxa"/>
            <w:vMerge/>
          </w:tcPr>
          <w:p w:rsidR="00074165" w:rsidRPr="009641C7" w:rsidRDefault="00074165" w:rsidP="00074165">
            <w:pPr>
              <w:pStyle w:val="ConsPlusNormal"/>
              <w:jc w:val="both"/>
              <w:rPr>
                <w:rFonts w:ascii="Times New Roman" w:hAnsi="Times New Roman"/>
                <w:sz w:val="20"/>
                <w:szCs w:val="20"/>
                <w:lang w:val="en-US" w:eastAsia="en-US"/>
              </w:rPr>
            </w:pPr>
          </w:p>
        </w:tc>
        <w:tc>
          <w:tcPr>
            <w:tcW w:w="1701" w:type="dxa"/>
            <w:vAlign w:val="center"/>
          </w:tcPr>
          <w:p w:rsidR="00074165" w:rsidRPr="009641C7" w:rsidRDefault="00074165" w:rsidP="00074165">
            <w:pPr>
              <w:pStyle w:val="TableParagraph"/>
              <w:tabs>
                <w:tab w:val="left" w:pos="1701"/>
              </w:tabs>
              <w:rPr>
                <w:sz w:val="20"/>
                <w:szCs w:val="20"/>
              </w:rPr>
            </w:pPr>
            <w:r w:rsidRPr="009641C7">
              <w:rPr>
                <w:sz w:val="20"/>
                <w:szCs w:val="20"/>
              </w:rPr>
              <w:t>прог</w:t>
            </w:r>
            <w:r w:rsidRPr="009641C7">
              <w:rPr>
                <w:sz w:val="20"/>
                <w:szCs w:val="20"/>
                <w:lang w:val="en-US"/>
              </w:rPr>
              <w:t>нозный</w:t>
            </w:r>
            <w:r w:rsidRPr="009641C7">
              <w:rPr>
                <w:sz w:val="20"/>
                <w:szCs w:val="20"/>
              </w:rPr>
              <w:t xml:space="preserve"> </w:t>
            </w:r>
            <w:r w:rsidRPr="009641C7">
              <w:rPr>
                <w:sz w:val="20"/>
                <w:szCs w:val="20"/>
                <w:lang w:val="en-US"/>
              </w:rPr>
              <w:t>период</w:t>
            </w:r>
            <w:r w:rsidRPr="009641C7">
              <w:rPr>
                <w:sz w:val="20"/>
                <w:szCs w:val="20"/>
              </w:rPr>
              <w:t xml:space="preserve"> 2028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r w:rsidR="00074165" w:rsidRPr="009641C7" w:rsidTr="00074165">
        <w:trPr>
          <w:trHeight w:val="486"/>
        </w:trPr>
        <w:tc>
          <w:tcPr>
            <w:tcW w:w="709" w:type="dxa"/>
            <w:vMerge/>
            <w:tcBorders>
              <w:bottom w:val="single" w:sz="4" w:space="0" w:color="auto"/>
            </w:tcBorders>
          </w:tcPr>
          <w:p w:rsidR="00074165" w:rsidRPr="009641C7" w:rsidRDefault="00074165" w:rsidP="00074165">
            <w:pPr>
              <w:pStyle w:val="TableParagraph"/>
              <w:rPr>
                <w:sz w:val="20"/>
                <w:szCs w:val="20"/>
                <w:lang w:val="en-US"/>
              </w:rPr>
            </w:pPr>
          </w:p>
        </w:tc>
        <w:tc>
          <w:tcPr>
            <w:tcW w:w="2552" w:type="dxa"/>
            <w:vMerge/>
            <w:tcBorders>
              <w:bottom w:val="single" w:sz="4" w:space="0" w:color="auto"/>
            </w:tcBorders>
          </w:tcPr>
          <w:p w:rsidR="00074165" w:rsidRPr="009641C7" w:rsidRDefault="00074165" w:rsidP="00074165">
            <w:pPr>
              <w:pStyle w:val="ConsPlusNormal"/>
              <w:jc w:val="both"/>
              <w:rPr>
                <w:rFonts w:ascii="Times New Roman" w:hAnsi="Times New Roman"/>
                <w:sz w:val="20"/>
                <w:szCs w:val="20"/>
                <w:lang w:val="en-US" w:eastAsia="en-US"/>
              </w:rPr>
            </w:pPr>
          </w:p>
        </w:tc>
        <w:tc>
          <w:tcPr>
            <w:tcW w:w="1701" w:type="dxa"/>
            <w:vAlign w:val="center"/>
          </w:tcPr>
          <w:p w:rsidR="00074165" w:rsidRPr="009641C7" w:rsidRDefault="00074165" w:rsidP="00074165">
            <w:pPr>
              <w:pStyle w:val="TableParagraph"/>
              <w:tabs>
                <w:tab w:val="left" w:pos="1701"/>
              </w:tabs>
              <w:rPr>
                <w:sz w:val="20"/>
                <w:szCs w:val="20"/>
              </w:rPr>
            </w:pPr>
            <w:r w:rsidRPr="009641C7">
              <w:rPr>
                <w:sz w:val="20"/>
                <w:szCs w:val="20"/>
              </w:rPr>
              <w:t>п</w:t>
            </w:r>
            <w:r w:rsidRPr="009641C7">
              <w:rPr>
                <w:sz w:val="20"/>
                <w:szCs w:val="20"/>
                <w:lang w:val="en-US"/>
              </w:rPr>
              <w:t>рогнозный</w:t>
            </w:r>
            <w:r w:rsidRPr="009641C7">
              <w:rPr>
                <w:sz w:val="20"/>
                <w:szCs w:val="20"/>
              </w:rPr>
              <w:t xml:space="preserve"> </w:t>
            </w:r>
            <w:r w:rsidRPr="009641C7">
              <w:rPr>
                <w:sz w:val="20"/>
                <w:szCs w:val="20"/>
                <w:lang w:val="en-US"/>
              </w:rPr>
              <w:t>период</w:t>
            </w:r>
            <w:r w:rsidRPr="009641C7">
              <w:rPr>
                <w:sz w:val="20"/>
                <w:szCs w:val="20"/>
              </w:rPr>
              <w:t xml:space="preserve"> 2029 год</w:t>
            </w:r>
          </w:p>
        </w:tc>
        <w:tc>
          <w:tcPr>
            <w:tcW w:w="2551"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c>
          <w:tcPr>
            <w:tcW w:w="2693" w:type="dxa"/>
          </w:tcPr>
          <w:p w:rsidR="00074165" w:rsidRPr="009641C7" w:rsidRDefault="00074165" w:rsidP="00074165">
            <w:pPr>
              <w:widowControl w:val="0"/>
              <w:autoSpaceDE w:val="0"/>
              <w:autoSpaceDN w:val="0"/>
              <w:jc w:val="center"/>
              <w:rPr>
                <w:sz w:val="20"/>
                <w:szCs w:val="20"/>
                <w:lang w:val="en-US"/>
              </w:rPr>
            </w:pPr>
            <w:r w:rsidRPr="009641C7">
              <w:rPr>
                <w:sz w:val="20"/>
                <w:szCs w:val="20"/>
              </w:rPr>
              <w:t>0,0</w:t>
            </w:r>
          </w:p>
        </w:tc>
      </w:tr>
    </w:tbl>
    <w:p w:rsidR="00074165" w:rsidRPr="009641C7" w:rsidRDefault="00074165" w:rsidP="00074165">
      <w:pPr>
        <w:rPr>
          <w:sz w:val="20"/>
          <w:szCs w:val="20"/>
        </w:rPr>
        <w:sectPr w:rsidR="00074165" w:rsidRPr="009641C7" w:rsidSect="00074165">
          <w:pgSz w:w="11907" w:h="16840"/>
          <w:pgMar w:top="1134" w:right="1134" w:bottom="567" w:left="1134" w:header="0" w:footer="311" w:gutter="0"/>
          <w:cols w:space="720"/>
          <w:docGrid w:linePitch="299"/>
        </w:sectPr>
      </w:pPr>
    </w:p>
    <w:p w:rsidR="00074165" w:rsidRPr="009641C7" w:rsidRDefault="00074165" w:rsidP="00074165">
      <w:pPr>
        <w:pStyle w:val="a8"/>
        <w:numPr>
          <w:ilvl w:val="0"/>
          <w:numId w:val="37"/>
        </w:numPr>
        <w:suppressAutoHyphens/>
        <w:jc w:val="center"/>
        <w:rPr>
          <w:sz w:val="20"/>
          <w:szCs w:val="20"/>
        </w:rPr>
      </w:pPr>
      <w:r w:rsidRPr="009641C7">
        <w:rPr>
          <w:sz w:val="20"/>
          <w:szCs w:val="20"/>
        </w:rPr>
        <w:lastRenderedPageBreak/>
        <w:t xml:space="preserve">Управление и </w:t>
      </w:r>
      <w:proofErr w:type="gramStart"/>
      <w:r w:rsidRPr="009641C7">
        <w:rPr>
          <w:sz w:val="20"/>
          <w:szCs w:val="20"/>
        </w:rPr>
        <w:t>контроль за</w:t>
      </w:r>
      <w:proofErr w:type="gramEnd"/>
      <w:r w:rsidRPr="009641C7">
        <w:rPr>
          <w:sz w:val="20"/>
          <w:szCs w:val="20"/>
        </w:rPr>
        <w:t xml:space="preserve"> реализацией муниципальной программы, в том числе анализ рисков реализации муниципальной программы</w:t>
      </w:r>
    </w:p>
    <w:p w:rsidR="00074165" w:rsidRPr="009641C7" w:rsidRDefault="00074165" w:rsidP="00074165">
      <w:pPr>
        <w:pStyle w:val="a8"/>
        <w:rPr>
          <w:sz w:val="20"/>
          <w:szCs w:val="20"/>
        </w:rPr>
      </w:pPr>
    </w:p>
    <w:p w:rsidR="00074165" w:rsidRPr="009641C7" w:rsidRDefault="00074165" w:rsidP="00074165">
      <w:pPr>
        <w:pStyle w:val="a8"/>
        <w:ind w:firstLine="720"/>
        <w:jc w:val="both"/>
        <w:rPr>
          <w:sz w:val="20"/>
          <w:szCs w:val="20"/>
        </w:rPr>
      </w:pPr>
      <w:r w:rsidRPr="009641C7">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w:t>
      </w:r>
    </w:p>
    <w:p w:rsidR="00074165" w:rsidRPr="009641C7" w:rsidRDefault="00074165" w:rsidP="00074165">
      <w:pPr>
        <w:pStyle w:val="a8"/>
        <w:ind w:firstLine="720"/>
        <w:jc w:val="both"/>
        <w:rPr>
          <w:sz w:val="20"/>
          <w:szCs w:val="20"/>
        </w:rPr>
      </w:pPr>
      <w:r w:rsidRPr="009641C7">
        <w:rPr>
          <w:sz w:val="20"/>
          <w:szCs w:val="20"/>
        </w:rPr>
        <w:t xml:space="preserve">Участниками муниципальной программы являются Администрация Молчановского района, МКУ «Управление образования Администрации Молчановского района», МАОУ ДО «Молчановская ДЮСШ», МБОУ </w:t>
      </w:r>
      <w:proofErr w:type="gramStart"/>
      <w:r w:rsidRPr="009641C7">
        <w:rPr>
          <w:sz w:val="20"/>
          <w:szCs w:val="20"/>
        </w:rPr>
        <w:t>ДО</w:t>
      </w:r>
      <w:proofErr w:type="gramEnd"/>
      <w:r w:rsidRPr="009641C7">
        <w:rPr>
          <w:sz w:val="20"/>
          <w:szCs w:val="20"/>
        </w:rPr>
        <w:t xml:space="preserve"> «</w:t>
      </w:r>
      <w:proofErr w:type="gramStart"/>
      <w:r w:rsidRPr="009641C7">
        <w:rPr>
          <w:sz w:val="20"/>
          <w:szCs w:val="20"/>
        </w:rPr>
        <w:t>Дом</w:t>
      </w:r>
      <w:proofErr w:type="gramEnd"/>
      <w:r w:rsidRPr="009641C7">
        <w:rPr>
          <w:sz w:val="20"/>
          <w:szCs w:val="20"/>
        </w:rPr>
        <w:t xml:space="preserve"> детского творчества», МАУК «ММЦНТиД».</w:t>
      </w:r>
    </w:p>
    <w:p w:rsidR="00074165" w:rsidRPr="009641C7" w:rsidRDefault="00074165" w:rsidP="00074165">
      <w:pPr>
        <w:pStyle w:val="a8"/>
        <w:ind w:firstLine="720"/>
        <w:jc w:val="both"/>
        <w:rPr>
          <w:sz w:val="20"/>
          <w:szCs w:val="20"/>
        </w:rPr>
      </w:pPr>
      <w:r w:rsidRPr="009641C7">
        <w:rPr>
          <w:sz w:val="20"/>
          <w:szCs w:val="20"/>
        </w:rPr>
        <w:t>Реализация муниципальной программы осуществляется путем выполнения предусмотренных в муниципальной программе мероприятий.</w:t>
      </w:r>
    </w:p>
    <w:p w:rsidR="00074165" w:rsidRPr="009641C7" w:rsidRDefault="00074165" w:rsidP="00074165">
      <w:pPr>
        <w:pStyle w:val="a8"/>
        <w:ind w:firstLine="720"/>
        <w:jc w:val="both"/>
        <w:rPr>
          <w:sz w:val="20"/>
          <w:szCs w:val="20"/>
        </w:rPr>
      </w:pPr>
      <w:r w:rsidRPr="009641C7">
        <w:rPr>
          <w:sz w:val="20"/>
          <w:szCs w:val="20"/>
        </w:rPr>
        <w:t>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w:t>
      </w:r>
    </w:p>
    <w:p w:rsidR="00074165" w:rsidRPr="009641C7" w:rsidRDefault="00074165" w:rsidP="00074165">
      <w:pPr>
        <w:pStyle w:val="a8"/>
        <w:ind w:firstLine="720"/>
        <w:jc w:val="both"/>
        <w:rPr>
          <w:sz w:val="20"/>
          <w:szCs w:val="20"/>
        </w:rPr>
      </w:pPr>
      <w:r w:rsidRPr="009641C7">
        <w:rPr>
          <w:sz w:val="20"/>
          <w:szCs w:val="20"/>
        </w:rPr>
        <w:t>Заместитель Главы Молчановского района – начальник управления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074165" w:rsidRPr="009641C7" w:rsidRDefault="00074165" w:rsidP="00074165">
      <w:pPr>
        <w:pStyle w:val="a8"/>
        <w:ind w:firstLine="720"/>
        <w:jc w:val="both"/>
        <w:rPr>
          <w:sz w:val="20"/>
          <w:szCs w:val="20"/>
        </w:rPr>
      </w:pPr>
      <w:r w:rsidRPr="009641C7">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074165" w:rsidRPr="009641C7" w:rsidRDefault="00074165" w:rsidP="00074165">
      <w:pPr>
        <w:pStyle w:val="a8"/>
        <w:ind w:firstLine="720"/>
        <w:jc w:val="both"/>
        <w:rPr>
          <w:sz w:val="20"/>
          <w:szCs w:val="20"/>
        </w:rPr>
      </w:pPr>
      <w:r w:rsidRPr="009641C7">
        <w:rPr>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2022-2029 годы носит прогнозный характер.</w:t>
      </w:r>
    </w:p>
    <w:p w:rsidR="00074165" w:rsidRPr="009641C7" w:rsidRDefault="00074165" w:rsidP="00074165">
      <w:pPr>
        <w:pStyle w:val="a8"/>
        <w:ind w:firstLine="720"/>
        <w:jc w:val="both"/>
        <w:rPr>
          <w:sz w:val="20"/>
          <w:szCs w:val="20"/>
        </w:rPr>
      </w:pPr>
      <w:r w:rsidRPr="009641C7">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74165" w:rsidRPr="009641C7" w:rsidRDefault="00074165" w:rsidP="00074165">
      <w:pPr>
        <w:pStyle w:val="a8"/>
        <w:ind w:firstLine="720"/>
        <w:jc w:val="both"/>
        <w:rPr>
          <w:sz w:val="20"/>
          <w:szCs w:val="20"/>
        </w:rPr>
      </w:pPr>
      <w:r w:rsidRPr="009641C7">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074165" w:rsidRPr="009641C7" w:rsidRDefault="00074165" w:rsidP="00074165">
      <w:pPr>
        <w:pStyle w:val="a8"/>
        <w:ind w:firstLine="720"/>
        <w:jc w:val="both"/>
        <w:rPr>
          <w:sz w:val="20"/>
          <w:szCs w:val="20"/>
        </w:rPr>
      </w:pPr>
      <w:proofErr w:type="gramStart"/>
      <w:r w:rsidRPr="009641C7">
        <w:rPr>
          <w:sz w:val="20"/>
          <w:szCs w:val="20"/>
        </w:rPr>
        <w:t>Контроль за</w:t>
      </w:r>
      <w:proofErr w:type="gramEnd"/>
      <w:r w:rsidRPr="009641C7">
        <w:rPr>
          <w:sz w:val="20"/>
          <w:szCs w:val="20"/>
        </w:rPr>
        <w:t xml:space="preserve"> реализацией муниципальной программы осуществляет заместитель Главы Молчановского района – начальник управления по социальной политике.</w:t>
      </w:r>
    </w:p>
    <w:p w:rsidR="00074165" w:rsidRPr="009641C7" w:rsidRDefault="00074165" w:rsidP="00074165">
      <w:pPr>
        <w:pStyle w:val="a8"/>
        <w:ind w:firstLine="720"/>
        <w:jc w:val="both"/>
        <w:rPr>
          <w:sz w:val="20"/>
          <w:szCs w:val="20"/>
        </w:rPr>
      </w:pPr>
      <w:r w:rsidRPr="009641C7">
        <w:rPr>
          <w:sz w:val="20"/>
          <w:szCs w:val="20"/>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074165" w:rsidRPr="009641C7" w:rsidRDefault="00074165" w:rsidP="00074165">
      <w:pPr>
        <w:pStyle w:val="a8"/>
        <w:ind w:firstLine="720"/>
        <w:jc w:val="both"/>
        <w:rPr>
          <w:sz w:val="20"/>
          <w:szCs w:val="20"/>
        </w:rPr>
      </w:pPr>
      <w:r w:rsidRPr="009641C7">
        <w:rPr>
          <w:sz w:val="20"/>
          <w:szCs w:val="20"/>
        </w:rPr>
        <w:t>В необходимых случаях заместитель Главы Молчановского района – начальник управления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074165" w:rsidRPr="009641C7" w:rsidRDefault="00074165" w:rsidP="00074165">
      <w:pPr>
        <w:pStyle w:val="a8"/>
        <w:ind w:firstLine="720"/>
        <w:jc w:val="both"/>
        <w:rPr>
          <w:sz w:val="20"/>
          <w:szCs w:val="20"/>
        </w:rPr>
      </w:pPr>
      <w:r w:rsidRPr="009641C7">
        <w:rPr>
          <w:sz w:val="20"/>
          <w:szCs w:val="20"/>
        </w:rPr>
        <w:t>К основным рискам реализации муниципальной программы относятся:</w:t>
      </w:r>
    </w:p>
    <w:p w:rsidR="00074165" w:rsidRPr="009641C7" w:rsidRDefault="00074165" w:rsidP="00074165">
      <w:pPr>
        <w:pStyle w:val="a8"/>
        <w:ind w:firstLine="720"/>
        <w:jc w:val="both"/>
        <w:rPr>
          <w:sz w:val="20"/>
          <w:szCs w:val="20"/>
        </w:rPr>
      </w:pPr>
      <w:r w:rsidRPr="009641C7">
        <w:rPr>
          <w:sz w:val="20"/>
          <w:szCs w:val="20"/>
        </w:rPr>
        <w:t>1. финансово-экономические риски</w:t>
      </w:r>
    </w:p>
    <w:p w:rsidR="00074165" w:rsidRPr="009641C7" w:rsidRDefault="00074165" w:rsidP="00074165">
      <w:pPr>
        <w:pStyle w:val="a8"/>
        <w:ind w:firstLine="720"/>
        <w:jc w:val="both"/>
        <w:rPr>
          <w:sz w:val="20"/>
          <w:szCs w:val="20"/>
        </w:rPr>
      </w:pPr>
      <w:r w:rsidRPr="009641C7">
        <w:rPr>
          <w:sz w:val="20"/>
          <w:szCs w:val="20"/>
        </w:rPr>
        <w:t>-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w:t>
      </w:r>
    </w:p>
    <w:p w:rsidR="00074165" w:rsidRPr="009641C7" w:rsidRDefault="00074165" w:rsidP="00074165">
      <w:pPr>
        <w:pStyle w:val="a8"/>
        <w:ind w:firstLine="720"/>
        <w:jc w:val="both"/>
        <w:rPr>
          <w:sz w:val="20"/>
          <w:szCs w:val="20"/>
        </w:rPr>
      </w:pPr>
      <w:r w:rsidRPr="009641C7">
        <w:rPr>
          <w:sz w:val="20"/>
          <w:szCs w:val="20"/>
        </w:rPr>
        <w:t>- изменение демографической ситуации в Молчановском районе может вызвать снижение показателей в связи с уменьшением общей численности населения.</w:t>
      </w:r>
    </w:p>
    <w:p w:rsidR="00074165" w:rsidRPr="009641C7" w:rsidRDefault="00074165" w:rsidP="00074165">
      <w:pPr>
        <w:pStyle w:val="a8"/>
        <w:ind w:firstLine="720"/>
        <w:jc w:val="both"/>
        <w:rPr>
          <w:sz w:val="20"/>
          <w:szCs w:val="20"/>
        </w:rPr>
      </w:pPr>
      <w:r w:rsidRPr="009641C7">
        <w:rPr>
          <w:sz w:val="20"/>
          <w:szCs w:val="20"/>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074165" w:rsidRPr="009641C7" w:rsidRDefault="00074165" w:rsidP="00074165">
      <w:pPr>
        <w:pStyle w:val="a8"/>
        <w:ind w:firstLine="720"/>
        <w:jc w:val="both"/>
        <w:rPr>
          <w:sz w:val="20"/>
          <w:szCs w:val="20"/>
        </w:rPr>
      </w:pPr>
      <w:r w:rsidRPr="009641C7">
        <w:rPr>
          <w:sz w:val="20"/>
          <w:szCs w:val="20"/>
        </w:rPr>
        <w:t>2. нормативные правовые риски</w:t>
      </w:r>
    </w:p>
    <w:p w:rsidR="00074165" w:rsidRPr="009641C7" w:rsidRDefault="00074165" w:rsidP="00074165">
      <w:pPr>
        <w:pStyle w:val="a8"/>
        <w:ind w:firstLine="720"/>
        <w:jc w:val="both"/>
        <w:rPr>
          <w:sz w:val="20"/>
          <w:szCs w:val="20"/>
        </w:rPr>
      </w:pPr>
      <w:r w:rsidRPr="009641C7">
        <w:rPr>
          <w:sz w:val="20"/>
          <w:szCs w:val="20"/>
        </w:rPr>
        <w:t>-непринятие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w:t>
      </w:r>
    </w:p>
    <w:p w:rsidR="00074165" w:rsidRPr="009641C7" w:rsidRDefault="00074165" w:rsidP="00074165">
      <w:pPr>
        <w:pStyle w:val="a8"/>
        <w:ind w:firstLine="720"/>
        <w:jc w:val="both"/>
        <w:rPr>
          <w:sz w:val="20"/>
          <w:szCs w:val="20"/>
        </w:rPr>
      </w:pPr>
      <w:r w:rsidRPr="009641C7">
        <w:rPr>
          <w:sz w:val="20"/>
          <w:szCs w:val="20"/>
        </w:rPr>
        <w:t>3. организационные и управленческие риски</w:t>
      </w:r>
    </w:p>
    <w:p w:rsidR="00074165" w:rsidRPr="009641C7" w:rsidRDefault="00074165" w:rsidP="00074165">
      <w:pPr>
        <w:pStyle w:val="a8"/>
        <w:ind w:firstLine="720"/>
        <w:jc w:val="both"/>
        <w:rPr>
          <w:sz w:val="20"/>
          <w:szCs w:val="20"/>
        </w:rPr>
      </w:pPr>
      <w:r w:rsidRPr="009641C7">
        <w:rPr>
          <w:sz w:val="20"/>
          <w:szCs w:val="20"/>
        </w:rPr>
        <w:t>-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w:t>
      </w:r>
    </w:p>
    <w:p w:rsidR="00074165" w:rsidRPr="009641C7" w:rsidRDefault="00074165" w:rsidP="00074165">
      <w:pPr>
        <w:pStyle w:val="a8"/>
        <w:ind w:firstLine="720"/>
        <w:jc w:val="both"/>
        <w:rPr>
          <w:sz w:val="20"/>
          <w:szCs w:val="20"/>
        </w:rPr>
      </w:pPr>
      <w:r w:rsidRPr="009641C7">
        <w:rPr>
          <w:sz w:val="20"/>
          <w:szCs w:val="20"/>
        </w:rPr>
        <w:lastRenderedPageBreak/>
        <w:t>- просчеты в планировании и организации учебно-тренировочного процесса администрациями учреждений и тренерами-преподавателями приводит к недостаточно высоким результатам спортсменов на соревнованиях;</w:t>
      </w:r>
    </w:p>
    <w:p w:rsidR="00074165" w:rsidRPr="009641C7" w:rsidRDefault="00074165" w:rsidP="00074165">
      <w:pPr>
        <w:pStyle w:val="a8"/>
        <w:ind w:firstLine="720"/>
        <w:jc w:val="both"/>
        <w:rPr>
          <w:sz w:val="20"/>
          <w:szCs w:val="20"/>
        </w:rPr>
      </w:pPr>
      <w:r w:rsidRPr="009641C7">
        <w:rPr>
          <w:sz w:val="20"/>
          <w:szCs w:val="20"/>
        </w:rPr>
        <w:t>- отсутствие муниципальных учреждений в сфере молодежной политики, 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074165" w:rsidRPr="009641C7" w:rsidRDefault="00074165" w:rsidP="00074165">
      <w:pPr>
        <w:pStyle w:val="a8"/>
        <w:ind w:firstLine="720"/>
        <w:jc w:val="both"/>
        <w:rPr>
          <w:sz w:val="20"/>
          <w:szCs w:val="20"/>
        </w:rPr>
      </w:pPr>
      <w:r w:rsidRPr="009641C7">
        <w:rPr>
          <w:sz w:val="20"/>
          <w:szCs w:val="20"/>
        </w:rPr>
        <w:t>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социального)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074165" w:rsidRPr="009641C7" w:rsidRDefault="00074165" w:rsidP="00074165">
      <w:pPr>
        <w:pStyle w:val="a8"/>
        <w:ind w:firstLine="720"/>
        <w:jc w:val="both"/>
        <w:rPr>
          <w:sz w:val="20"/>
          <w:szCs w:val="20"/>
        </w:rPr>
      </w:pPr>
      <w:r w:rsidRPr="009641C7">
        <w:rPr>
          <w:sz w:val="20"/>
          <w:szCs w:val="20"/>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а также публичного освещения хода и итогов реализации муниципальной программы.</w:t>
      </w:r>
    </w:p>
    <w:p w:rsidR="00074165" w:rsidRPr="009641C7" w:rsidRDefault="00074165" w:rsidP="00074165">
      <w:pPr>
        <w:pStyle w:val="a8"/>
        <w:ind w:firstLine="720"/>
        <w:jc w:val="both"/>
        <w:rPr>
          <w:sz w:val="20"/>
          <w:szCs w:val="20"/>
        </w:rPr>
      </w:pPr>
      <w:r w:rsidRPr="009641C7">
        <w:rPr>
          <w:sz w:val="20"/>
          <w:szCs w:val="20"/>
        </w:rPr>
        <w:t>Меры управления рисками с целью минимизации их влияния на достижение цели муниципальной программы:</w:t>
      </w:r>
    </w:p>
    <w:p w:rsidR="00074165" w:rsidRPr="009641C7" w:rsidRDefault="00074165" w:rsidP="00074165">
      <w:pPr>
        <w:pStyle w:val="a8"/>
        <w:ind w:firstLine="720"/>
        <w:jc w:val="both"/>
        <w:rPr>
          <w:sz w:val="20"/>
          <w:szCs w:val="20"/>
        </w:rPr>
      </w:pPr>
      <w:r w:rsidRPr="009641C7">
        <w:rPr>
          <w:sz w:val="20"/>
          <w:szCs w:val="20"/>
        </w:rPr>
        <w:t xml:space="preserve">-планирование и прогнозирование. Риск </w:t>
      </w:r>
      <w:proofErr w:type="gramStart"/>
      <w:r w:rsidRPr="009641C7">
        <w:rPr>
          <w:sz w:val="20"/>
          <w:szCs w:val="20"/>
        </w:rPr>
        <w:t>не достижения</w:t>
      </w:r>
      <w:proofErr w:type="gramEnd"/>
      <w:r w:rsidRPr="009641C7">
        <w:rPr>
          <w:sz w:val="20"/>
          <w:szCs w:val="20"/>
        </w:rPr>
        <w:t xml:space="preserve">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074165" w:rsidRPr="009641C7" w:rsidRDefault="00074165" w:rsidP="00074165">
      <w:pPr>
        <w:pStyle w:val="a8"/>
        <w:ind w:firstLine="720"/>
        <w:jc w:val="both"/>
        <w:rPr>
          <w:sz w:val="20"/>
          <w:szCs w:val="20"/>
        </w:rPr>
      </w:pPr>
      <w:r w:rsidRPr="009641C7">
        <w:rPr>
          <w:sz w:val="20"/>
          <w:szCs w:val="20"/>
        </w:rPr>
        <w:t>-применение правовых методов влияния (совокупность нормативных правовых актов), способствующих достижению цели муниципальной программы;</w:t>
      </w:r>
    </w:p>
    <w:p w:rsidR="00074165" w:rsidRPr="009641C7" w:rsidRDefault="00074165" w:rsidP="00074165">
      <w:pPr>
        <w:pStyle w:val="a8"/>
        <w:ind w:left="708" w:firstLine="720"/>
        <w:jc w:val="both"/>
        <w:rPr>
          <w:sz w:val="20"/>
          <w:szCs w:val="20"/>
        </w:rPr>
      </w:pPr>
      <w:r w:rsidRPr="009641C7">
        <w:rPr>
          <w:sz w:val="20"/>
          <w:szCs w:val="20"/>
        </w:rPr>
        <w:t xml:space="preserve">-формирование и использование системы контроля на всех стадиях реализации муниципальной программы. </w:t>
      </w:r>
    </w:p>
    <w:p w:rsidR="00074165" w:rsidRPr="009641C7" w:rsidRDefault="00074165" w:rsidP="00074165">
      <w:pPr>
        <w:pStyle w:val="ConsPlusNormal"/>
        <w:jc w:val="center"/>
        <w:rPr>
          <w:rFonts w:ascii="Times New Roman" w:hAnsi="Times New Roman"/>
          <w:sz w:val="20"/>
          <w:szCs w:val="20"/>
        </w:rPr>
      </w:pPr>
    </w:p>
    <w:p w:rsidR="00074165" w:rsidRPr="009641C7" w:rsidRDefault="00074165" w:rsidP="00074165">
      <w:pPr>
        <w:pStyle w:val="ConsPlusNormal"/>
        <w:rPr>
          <w:rFonts w:ascii="Times New Roman" w:hAnsi="Times New Roman"/>
          <w:sz w:val="20"/>
          <w:szCs w:val="20"/>
        </w:rPr>
      </w:pPr>
    </w:p>
    <w:p w:rsidR="00074165" w:rsidRPr="009641C7" w:rsidRDefault="00074165" w:rsidP="00074165">
      <w:pPr>
        <w:pStyle w:val="ConsPlusNormal"/>
        <w:rPr>
          <w:rFonts w:ascii="Times New Roman" w:hAnsi="Times New Roman"/>
          <w:sz w:val="20"/>
          <w:szCs w:val="20"/>
        </w:rPr>
      </w:pPr>
    </w:p>
    <w:p w:rsidR="00074165" w:rsidRPr="009641C7" w:rsidRDefault="00074165" w:rsidP="00074165">
      <w:pPr>
        <w:pStyle w:val="ConsPlusNormal"/>
        <w:rPr>
          <w:rFonts w:ascii="Times New Roman" w:hAnsi="Times New Roman"/>
          <w:sz w:val="20"/>
          <w:szCs w:val="20"/>
        </w:rPr>
        <w:sectPr w:rsidR="00074165" w:rsidRPr="009641C7" w:rsidSect="00074165">
          <w:headerReference w:type="even" r:id="rId90"/>
          <w:headerReference w:type="default" r:id="rId91"/>
          <w:pgSz w:w="11907" w:h="16840"/>
          <w:pgMar w:top="1134" w:right="1134" w:bottom="567" w:left="1134" w:header="709" w:footer="709" w:gutter="0"/>
          <w:cols w:space="708"/>
          <w:docGrid w:linePitch="360"/>
        </w:sectPr>
      </w:pPr>
    </w:p>
    <w:p w:rsidR="00074165" w:rsidRPr="009641C7" w:rsidRDefault="00074165" w:rsidP="00074165">
      <w:pPr>
        <w:pStyle w:val="ConsPlusNormal"/>
        <w:jc w:val="center"/>
        <w:rPr>
          <w:rFonts w:ascii="Times New Roman" w:hAnsi="Times New Roman"/>
          <w:b/>
          <w:sz w:val="20"/>
          <w:szCs w:val="20"/>
        </w:rPr>
      </w:pPr>
      <w:r w:rsidRPr="009641C7">
        <w:rPr>
          <w:rFonts w:ascii="Times New Roman" w:hAnsi="Times New Roman"/>
          <w:b/>
          <w:sz w:val="20"/>
          <w:szCs w:val="20"/>
        </w:rPr>
        <w:lastRenderedPageBreak/>
        <w:t>Подпрограмма (направление) 1«</w:t>
      </w:r>
      <w:r w:rsidRPr="009641C7">
        <w:rPr>
          <w:rFonts w:ascii="Times New Roman" w:hAnsi="Times New Roman"/>
          <w:b/>
          <w:sz w:val="20"/>
          <w:szCs w:val="20"/>
          <w:lang w:eastAsia="en-US"/>
        </w:rPr>
        <w:t>Развитие физической культуры и спорта на территории Молчановского района</w:t>
      </w:r>
      <w:r w:rsidRPr="009641C7">
        <w:rPr>
          <w:rFonts w:ascii="Times New Roman" w:hAnsi="Times New Roman"/>
          <w:b/>
          <w:sz w:val="20"/>
          <w:szCs w:val="20"/>
        </w:rPr>
        <w:t>»</w:t>
      </w:r>
    </w:p>
    <w:p w:rsidR="00074165" w:rsidRPr="009641C7" w:rsidRDefault="00074165" w:rsidP="00074165">
      <w:pPr>
        <w:pStyle w:val="ConsPlusNormal"/>
        <w:tabs>
          <w:tab w:val="left" w:pos="540"/>
        </w:tabs>
        <w:ind w:left="360"/>
        <w:jc w:val="center"/>
        <w:rPr>
          <w:rFonts w:ascii="Times New Roman" w:hAnsi="Times New Roman"/>
          <w:b/>
          <w:sz w:val="20"/>
          <w:szCs w:val="20"/>
        </w:rPr>
      </w:pPr>
      <w:r w:rsidRPr="009641C7">
        <w:rPr>
          <w:rFonts w:ascii="Times New Roman" w:hAnsi="Times New Roman"/>
          <w:b/>
          <w:sz w:val="20"/>
          <w:szCs w:val="20"/>
        </w:rPr>
        <w:t>Паспорт подпрограммы (направления) 1</w:t>
      </w:r>
    </w:p>
    <w:p w:rsidR="00074165" w:rsidRPr="009641C7" w:rsidRDefault="00074165" w:rsidP="00074165">
      <w:pPr>
        <w:pStyle w:val="ConsPlusNormal"/>
        <w:tabs>
          <w:tab w:val="left" w:pos="540"/>
        </w:tabs>
        <w:ind w:left="360"/>
        <w:jc w:val="center"/>
        <w:rPr>
          <w:rFonts w:ascii="Times New Roman" w:hAnsi="Times New Roman"/>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900"/>
        <w:gridCol w:w="110"/>
        <w:gridCol w:w="110"/>
        <w:gridCol w:w="330"/>
        <w:gridCol w:w="1100"/>
        <w:gridCol w:w="110"/>
        <w:gridCol w:w="440"/>
        <w:gridCol w:w="990"/>
        <w:gridCol w:w="660"/>
        <w:gridCol w:w="880"/>
        <w:gridCol w:w="1100"/>
        <w:gridCol w:w="550"/>
        <w:gridCol w:w="1320"/>
        <w:gridCol w:w="330"/>
        <w:gridCol w:w="1559"/>
        <w:gridCol w:w="1559"/>
        <w:gridCol w:w="1417"/>
        <w:gridCol w:w="1417"/>
        <w:gridCol w:w="1417"/>
        <w:gridCol w:w="1417"/>
        <w:gridCol w:w="1417"/>
        <w:gridCol w:w="1417"/>
        <w:gridCol w:w="1417"/>
      </w:tblGrid>
      <w:tr w:rsidR="00074165" w:rsidRPr="009641C7" w:rsidTr="00074165">
        <w:trPr>
          <w:gridAfter w:val="8"/>
          <w:wAfter w:w="11478" w:type="dxa"/>
          <w:trHeight w:val="692"/>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Наименование подпрограммы (направления)</w:t>
            </w:r>
          </w:p>
        </w:tc>
        <w:tc>
          <w:tcPr>
            <w:tcW w:w="13477" w:type="dxa"/>
            <w:gridSpan w:val="1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«Развитие физической культуры и спорта на территории Молчановского района» (далее – Подпрограмма (направление)1)</w:t>
            </w:r>
          </w:p>
        </w:tc>
      </w:tr>
      <w:tr w:rsidR="00074165" w:rsidRPr="009641C7" w:rsidTr="00074165">
        <w:trPr>
          <w:gridAfter w:val="8"/>
          <w:wAfter w:w="11478" w:type="dxa"/>
          <w:trHeight w:val="1500"/>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Соисполнитель муниципальной программы (ответственный за подпрограмму (направление)1)</w:t>
            </w:r>
          </w:p>
        </w:tc>
        <w:tc>
          <w:tcPr>
            <w:tcW w:w="13477" w:type="dxa"/>
            <w:gridSpan w:val="18"/>
          </w:tcPr>
          <w:p w:rsidR="00074165" w:rsidRPr="009641C7" w:rsidRDefault="00074165" w:rsidP="00074165">
            <w:pPr>
              <w:jc w:val="both"/>
              <w:rPr>
                <w:sz w:val="20"/>
                <w:szCs w:val="20"/>
              </w:rPr>
            </w:pPr>
            <w:r w:rsidRPr="009641C7">
              <w:rPr>
                <w:sz w:val="20"/>
                <w:szCs w:val="20"/>
              </w:rPr>
              <w:t>Администрация Молчановского района (заместитель начальника управления по социальной политике)</w:t>
            </w:r>
          </w:p>
        </w:tc>
      </w:tr>
      <w:tr w:rsidR="00074165" w:rsidRPr="009641C7" w:rsidTr="00074165">
        <w:trPr>
          <w:gridAfter w:val="8"/>
          <w:wAfter w:w="11478" w:type="dxa"/>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Участники подпрограммы (направления) 1</w:t>
            </w:r>
          </w:p>
        </w:tc>
        <w:tc>
          <w:tcPr>
            <w:tcW w:w="13477" w:type="dxa"/>
            <w:gridSpan w:val="1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Администрация Молчановского района, Управление образования Администрации Молчановского района, МАОУ ДО «Молчановская ДЮСШ»</w:t>
            </w:r>
          </w:p>
        </w:tc>
      </w:tr>
      <w:tr w:rsidR="00074165" w:rsidRPr="009641C7" w:rsidTr="00074165">
        <w:trPr>
          <w:gridAfter w:val="8"/>
          <w:wAfter w:w="11478" w:type="dxa"/>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Цель подпрограммы (направления) 1</w:t>
            </w:r>
          </w:p>
        </w:tc>
        <w:tc>
          <w:tcPr>
            <w:tcW w:w="13477" w:type="dxa"/>
            <w:gridSpan w:val="1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Создание благоприятных условий для развития физической культуры и спорта на территории Молчановского района</w:t>
            </w:r>
          </w:p>
        </w:tc>
      </w:tr>
      <w:tr w:rsidR="00074165" w:rsidRPr="009641C7" w:rsidTr="00074165">
        <w:trPr>
          <w:gridAfter w:val="8"/>
          <w:wAfter w:w="11478" w:type="dxa"/>
          <w:trHeight w:val="260"/>
        </w:trPr>
        <w:tc>
          <w:tcPr>
            <w:tcW w:w="1894" w:type="dxa"/>
            <w:vMerge w:val="restart"/>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Показатели цели Подпрограммы (направления)1 и их значения (с детализацией по годам реализации)</w:t>
            </w:r>
          </w:p>
        </w:tc>
        <w:tc>
          <w:tcPr>
            <w:tcW w:w="1814" w:type="dxa"/>
            <w:gridSpan w:val="2"/>
            <w:vMerge w:val="restart"/>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Наименование показателя</w:t>
            </w:r>
          </w:p>
        </w:tc>
        <w:tc>
          <w:tcPr>
            <w:tcW w:w="2294" w:type="dxa"/>
            <w:gridSpan w:val="4"/>
            <w:vMerge w:val="restart"/>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rPr>
              <w:t>Базовое значение показателя (в году, предшествующем очередному финансовому году)</w:t>
            </w:r>
          </w:p>
        </w:tc>
        <w:tc>
          <w:tcPr>
            <w:tcW w:w="9369" w:type="dxa"/>
            <w:gridSpan w:val="1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Планируемое значение показателя</w:t>
            </w:r>
          </w:p>
        </w:tc>
      </w:tr>
      <w:tr w:rsidR="00074165" w:rsidRPr="009641C7" w:rsidTr="00074165">
        <w:trPr>
          <w:gridAfter w:val="8"/>
          <w:wAfter w:w="11478" w:type="dxa"/>
          <w:trHeight w:val="741"/>
        </w:trPr>
        <w:tc>
          <w:tcPr>
            <w:tcW w:w="1894" w:type="dxa"/>
            <w:vMerge/>
          </w:tcPr>
          <w:p w:rsidR="00074165" w:rsidRPr="009641C7" w:rsidRDefault="00074165" w:rsidP="00074165">
            <w:pPr>
              <w:pStyle w:val="ConsPlusNormal"/>
              <w:rPr>
                <w:rFonts w:ascii="Times New Roman" w:hAnsi="Times New Roman"/>
                <w:sz w:val="20"/>
                <w:szCs w:val="20"/>
                <w:lang w:eastAsia="en-US"/>
              </w:rPr>
            </w:pPr>
          </w:p>
        </w:tc>
        <w:tc>
          <w:tcPr>
            <w:tcW w:w="1814" w:type="dxa"/>
            <w:gridSpan w:val="2"/>
            <w:vMerge/>
            <w:vAlign w:val="center"/>
          </w:tcPr>
          <w:p w:rsidR="00074165" w:rsidRPr="009641C7" w:rsidRDefault="00074165" w:rsidP="00074165">
            <w:pPr>
              <w:pStyle w:val="ConsPlusNormal"/>
              <w:jc w:val="center"/>
              <w:rPr>
                <w:rFonts w:ascii="Times New Roman" w:hAnsi="Times New Roman"/>
                <w:sz w:val="20"/>
                <w:szCs w:val="20"/>
                <w:lang w:eastAsia="en-US"/>
              </w:rPr>
            </w:pPr>
          </w:p>
        </w:tc>
        <w:tc>
          <w:tcPr>
            <w:tcW w:w="2294" w:type="dxa"/>
            <w:gridSpan w:val="4"/>
            <w:vMerge/>
            <w:vAlign w:val="center"/>
          </w:tcPr>
          <w:p w:rsidR="00074165" w:rsidRPr="009641C7" w:rsidRDefault="00074165" w:rsidP="00074165">
            <w:pPr>
              <w:pStyle w:val="ConsPlusNormal"/>
              <w:jc w:val="center"/>
              <w:rPr>
                <w:rFonts w:ascii="Times New Roman" w:hAnsi="Times New Roman"/>
                <w:sz w:val="20"/>
                <w:szCs w:val="20"/>
              </w:rPr>
            </w:pPr>
          </w:p>
        </w:tc>
        <w:tc>
          <w:tcPr>
            <w:tcW w:w="154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2024 год</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2025 год</w:t>
            </w:r>
          </w:p>
        </w:tc>
        <w:tc>
          <w:tcPr>
            <w:tcW w:w="154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2026 год</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2027 год</w:t>
            </w:r>
          </w:p>
        </w:tc>
        <w:tc>
          <w:tcPr>
            <w:tcW w:w="1650" w:type="dxa"/>
            <w:gridSpan w:val="2"/>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2028 год</w:t>
            </w:r>
          </w:p>
        </w:tc>
        <w:tc>
          <w:tcPr>
            <w:tcW w:w="155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2029 год</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814" w:type="dxa"/>
            <w:gridSpan w:val="2"/>
            <w:vAlign w:val="center"/>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rPr>
              <w:t>Количество участников официальных спортивно-массовых мероприятий, проводимых на территории Молчановского района, (чел.)</w:t>
            </w:r>
          </w:p>
        </w:tc>
        <w:tc>
          <w:tcPr>
            <w:tcW w:w="2294"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3300</w:t>
            </w:r>
          </w:p>
        </w:tc>
        <w:tc>
          <w:tcPr>
            <w:tcW w:w="154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3350</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3400</w:t>
            </w:r>
          </w:p>
        </w:tc>
        <w:tc>
          <w:tcPr>
            <w:tcW w:w="154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3450</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3475</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3500</w:t>
            </w:r>
          </w:p>
        </w:tc>
        <w:tc>
          <w:tcPr>
            <w:tcW w:w="155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3525</w:t>
            </w:r>
          </w:p>
        </w:tc>
      </w:tr>
      <w:tr w:rsidR="00074165" w:rsidRPr="009641C7" w:rsidTr="00074165">
        <w:tc>
          <w:tcPr>
            <w:tcW w:w="1894"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Задачи подпрограммы </w:t>
            </w:r>
            <w:r w:rsidRPr="009641C7">
              <w:rPr>
                <w:rFonts w:ascii="Times New Roman" w:hAnsi="Times New Roman"/>
                <w:sz w:val="20"/>
                <w:szCs w:val="20"/>
                <w:lang w:eastAsia="en-US"/>
              </w:rPr>
              <w:lastRenderedPageBreak/>
              <w:t>(направления) 1</w:t>
            </w:r>
          </w:p>
        </w:tc>
        <w:tc>
          <w:tcPr>
            <w:tcW w:w="13477" w:type="dxa"/>
            <w:gridSpan w:val="18"/>
          </w:tcPr>
          <w:p w:rsidR="00074165" w:rsidRPr="009641C7" w:rsidRDefault="00074165" w:rsidP="00074165">
            <w:pPr>
              <w:rPr>
                <w:sz w:val="20"/>
                <w:szCs w:val="20"/>
              </w:rPr>
            </w:pPr>
            <w:r w:rsidRPr="009641C7">
              <w:rPr>
                <w:sz w:val="20"/>
                <w:szCs w:val="20"/>
              </w:rPr>
              <w:lastRenderedPageBreak/>
              <w:t>Задача 1. Обеспечение участия спортивных сборных команд в официальных спортивных мероприятиях;</w:t>
            </w:r>
          </w:p>
          <w:p w:rsidR="00074165" w:rsidRPr="009641C7" w:rsidRDefault="00074165" w:rsidP="00074165">
            <w:pPr>
              <w:rPr>
                <w:sz w:val="20"/>
                <w:szCs w:val="20"/>
              </w:rPr>
            </w:pPr>
            <w:r w:rsidRPr="009641C7">
              <w:rPr>
                <w:sz w:val="20"/>
                <w:szCs w:val="20"/>
              </w:rPr>
              <w:t>Задача 2. Повышение обеспеченности населения спортивными сооружениями и улучшение спортивной инфраструктуры в Молчановском районе.</w:t>
            </w:r>
          </w:p>
        </w:tc>
        <w:tc>
          <w:tcPr>
            <w:tcW w:w="1559" w:type="dxa"/>
            <w:tcBorders>
              <w:top w:val="nil"/>
              <w:bottom w:val="nil"/>
              <w:right w:val="nil"/>
            </w:tcBorders>
          </w:tcPr>
          <w:p w:rsidR="00074165" w:rsidRPr="009641C7" w:rsidRDefault="00074165" w:rsidP="00074165">
            <w:pPr>
              <w:rPr>
                <w:sz w:val="20"/>
                <w:szCs w:val="20"/>
              </w:rPr>
            </w:pPr>
          </w:p>
        </w:tc>
        <w:tc>
          <w:tcPr>
            <w:tcW w:w="1417" w:type="dxa"/>
            <w:tcBorders>
              <w:left w:val="nil"/>
            </w:tcBorders>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lang w:eastAsia="en-US"/>
              </w:rPr>
            </w:pPr>
          </w:p>
        </w:tc>
      </w:tr>
      <w:tr w:rsidR="00074165" w:rsidRPr="009641C7" w:rsidTr="00074165">
        <w:trPr>
          <w:gridAfter w:val="8"/>
          <w:wAfter w:w="11478" w:type="dxa"/>
        </w:trPr>
        <w:tc>
          <w:tcPr>
            <w:tcW w:w="1894" w:type="dxa"/>
            <w:vMerge w:val="restart"/>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lastRenderedPageBreak/>
              <w:t>Показатели задач подпрограммы (неаправления)1 и их значения (с детализацией по годам реализации)</w:t>
            </w:r>
          </w:p>
        </w:tc>
        <w:tc>
          <w:tcPr>
            <w:tcW w:w="1814"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Показатели задач</w:t>
            </w:r>
          </w:p>
        </w:tc>
        <w:tc>
          <w:tcPr>
            <w:tcW w:w="2184"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rPr>
              <w:t>Базовое значение показателя (в году, предшествующем очередному финансовому году)</w:t>
            </w:r>
          </w:p>
        </w:tc>
        <w:tc>
          <w:tcPr>
            <w:tcW w:w="165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2024 год</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2025 год</w:t>
            </w:r>
          </w:p>
        </w:tc>
        <w:tc>
          <w:tcPr>
            <w:tcW w:w="154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2026 год</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2027 год</w:t>
            </w:r>
          </w:p>
        </w:tc>
        <w:tc>
          <w:tcPr>
            <w:tcW w:w="1650" w:type="dxa"/>
            <w:gridSpan w:val="2"/>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2028 год</w:t>
            </w:r>
          </w:p>
        </w:tc>
        <w:tc>
          <w:tcPr>
            <w:tcW w:w="155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2029 год</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3477" w:type="dxa"/>
            <w:gridSpan w:val="1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Задача 1. Обеспечение участия спортивных сборных команд в официальных спортивных мероприятиях</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814" w:type="dxa"/>
            <w:gridSpan w:val="2"/>
            <w:vAlign w:val="center"/>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Количество участников в официальных региональных спортивных физкультурных мероприятиях, проводимых на территории Томской области, чел.</w:t>
            </w:r>
          </w:p>
        </w:tc>
        <w:tc>
          <w:tcPr>
            <w:tcW w:w="2184" w:type="dxa"/>
            <w:gridSpan w:val="3"/>
            <w:vAlign w:val="center"/>
          </w:tcPr>
          <w:p w:rsidR="00074165" w:rsidRPr="009641C7" w:rsidRDefault="00074165" w:rsidP="00074165">
            <w:pPr>
              <w:jc w:val="center"/>
              <w:rPr>
                <w:sz w:val="20"/>
                <w:szCs w:val="20"/>
              </w:rPr>
            </w:pPr>
            <w:r w:rsidRPr="009641C7">
              <w:rPr>
                <w:sz w:val="20"/>
                <w:szCs w:val="20"/>
              </w:rPr>
              <w:t>50</w:t>
            </w:r>
          </w:p>
        </w:tc>
        <w:tc>
          <w:tcPr>
            <w:tcW w:w="165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55</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60</w:t>
            </w:r>
          </w:p>
        </w:tc>
        <w:tc>
          <w:tcPr>
            <w:tcW w:w="154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65</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55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3477" w:type="dxa"/>
            <w:gridSpan w:val="1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 xml:space="preserve">Задача 2. Повышение обеспеченности населения спортивными сооружениями и улучшение спортивной инфраструктуры в Молчановском районе </w:t>
            </w:r>
          </w:p>
        </w:tc>
      </w:tr>
      <w:tr w:rsidR="00074165" w:rsidRPr="009641C7" w:rsidTr="00074165">
        <w:trPr>
          <w:gridAfter w:val="8"/>
          <w:wAfter w:w="11478" w:type="dxa"/>
          <w:trHeight w:val="801"/>
        </w:trPr>
        <w:tc>
          <w:tcPr>
            <w:tcW w:w="1894" w:type="dxa"/>
            <w:vMerge/>
            <w:vAlign w:val="center"/>
          </w:tcPr>
          <w:p w:rsidR="00074165" w:rsidRPr="009641C7" w:rsidRDefault="00074165" w:rsidP="00074165">
            <w:pPr>
              <w:rPr>
                <w:sz w:val="20"/>
                <w:szCs w:val="20"/>
              </w:rPr>
            </w:pPr>
          </w:p>
        </w:tc>
        <w:tc>
          <w:tcPr>
            <w:tcW w:w="1814" w:type="dxa"/>
            <w:gridSpan w:val="2"/>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2074" w:type="dxa"/>
            <w:gridSpan w:val="2"/>
            <w:vAlign w:val="center"/>
          </w:tcPr>
          <w:p w:rsidR="00074165" w:rsidRPr="009641C7" w:rsidRDefault="00074165" w:rsidP="00074165">
            <w:pPr>
              <w:jc w:val="center"/>
              <w:rPr>
                <w:sz w:val="20"/>
                <w:szCs w:val="20"/>
              </w:rPr>
            </w:pPr>
            <w:r w:rsidRPr="009641C7">
              <w:rPr>
                <w:sz w:val="20"/>
                <w:szCs w:val="20"/>
              </w:rPr>
              <w:t>93,0</w:t>
            </w:r>
          </w:p>
        </w:tc>
        <w:tc>
          <w:tcPr>
            <w:tcW w:w="165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95,0</w:t>
            </w:r>
          </w:p>
        </w:tc>
        <w:tc>
          <w:tcPr>
            <w:tcW w:w="154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97,0</w:t>
            </w:r>
          </w:p>
        </w:tc>
        <w:tc>
          <w:tcPr>
            <w:tcW w:w="154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100</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100</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100</w:t>
            </w:r>
          </w:p>
        </w:tc>
        <w:tc>
          <w:tcPr>
            <w:tcW w:w="155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100</w:t>
            </w:r>
          </w:p>
        </w:tc>
      </w:tr>
      <w:tr w:rsidR="00074165" w:rsidRPr="009641C7" w:rsidTr="00074165">
        <w:trPr>
          <w:gridAfter w:val="8"/>
          <w:wAfter w:w="11478" w:type="dxa"/>
        </w:trPr>
        <w:tc>
          <w:tcPr>
            <w:tcW w:w="1894"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Сроки реализации подпрограммы (направления) 1</w:t>
            </w:r>
          </w:p>
        </w:tc>
        <w:tc>
          <w:tcPr>
            <w:tcW w:w="13477" w:type="dxa"/>
            <w:gridSpan w:val="18"/>
          </w:tcPr>
          <w:p w:rsidR="00074165" w:rsidRPr="009641C7" w:rsidRDefault="00074165" w:rsidP="00074165">
            <w:pPr>
              <w:pStyle w:val="TableParagraph"/>
              <w:rPr>
                <w:sz w:val="20"/>
                <w:szCs w:val="20"/>
              </w:rPr>
            </w:pPr>
            <w:r w:rsidRPr="009641C7">
              <w:rPr>
                <w:sz w:val="20"/>
                <w:szCs w:val="20"/>
              </w:rPr>
              <w:t>I этап – 2022-2023 годы</w:t>
            </w:r>
          </w:p>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II этап - 2024 - 2026 годы с прогнозом на 2027,2028 и 2029 годы</w:t>
            </w:r>
          </w:p>
        </w:tc>
      </w:tr>
      <w:tr w:rsidR="00074165" w:rsidRPr="009641C7" w:rsidTr="00074165">
        <w:trPr>
          <w:gridAfter w:val="8"/>
          <w:wAfter w:w="11478" w:type="dxa"/>
        </w:trPr>
        <w:tc>
          <w:tcPr>
            <w:tcW w:w="1894" w:type="dxa"/>
            <w:vMerge w:val="restart"/>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Объем и источники финансирования </w:t>
            </w:r>
            <w:r w:rsidRPr="009641C7">
              <w:rPr>
                <w:rFonts w:ascii="Times New Roman" w:hAnsi="Times New Roman"/>
                <w:sz w:val="20"/>
                <w:szCs w:val="20"/>
                <w:lang w:eastAsia="en-US"/>
              </w:rPr>
              <w:lastRenderedPageBreak/>
              <w:t>подпрограммы  (направления) 1 (с детализацией по годам реализации, тыс. рублей)</w:t>
            </w:r>
          </w:p>
        </w:tc>
        <w:tc>
          <w:tcPr>
            <w:tcW w:w="1712"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lastRenderedPageBreak/>
              <w:t>Источники</w:t>
            </w:r>
          </w:p>
        </w:tc>
        <w:tc>
          <w:tcPr>
            <w:tcW w:w="1276"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Всего</w:t>
            </w:r>
          </w:p>
        </w:tc>
        <w:tc>
          <w:tcPr>
            <w:tcW w:w="145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2024 год</w:t>
            </w:r>
          </w:p>
        </w:tc>
        <w:tc>
          <w:tcPr>
            <w:tcW w:w="165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2025 год</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2026 год</w:t>
            </w:r>
          </w:p>
        </w:tc>
        <w:tc>
          <w:tcPr>
            <w:tcW w:w="198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2027 год</w:t>
            </w:r>
          </w:p>
        </w:tc>
        <w:tc>
          <w:tcPr>
            <w:tcW w:w="187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2028 год</w:t>
            </w:r>
          </w:p>
        </w:tc>
        <w:tc>
          <w:tcPr>
            <w:tcW w:w="1889"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2029 год</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федеральный бюджет (по согласованию) (прогноз)</w:t>
            </w:r>
          </w:p>
        </w:tc>
        <w:tc>
          <w:tcPr>
            <w:tcW w:w="1276"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450" w:type="dxa"/>
            <w:gridSpan w:val="4"/>
            <w:vAlign w:val="center"/>
          </w:tcPr>
          <w:p w:rsidR="00074165" w:rsidRPr="009641C7" w:rsidRDefault="00074165" w:rsidP="00074165">
            <w:pP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3"/>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2"/>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980" w:type="dxa"/>
            <w:gridSpan w:val="2"/>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7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89"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450" w:type="dxa"/>
            <w:gridSpan w:val="4"/>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3"/>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98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7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89"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областной бюджет (по согласованию) (прогноз)</w:t>
            </w:r>
          </w:p>
        </w:tc>
        <w:tc>
          <w:tcPr>
            <w:tcW w:w="1276"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344,7</w:t>
            </w:r>
          </w:p>
        </w:tc>
        <w:tc>
          <w:tcPr>
            <w:tcW w:w="145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114,9</w:t>
            </w:r>
          </w:p>
        </w:tc>
        <w:tc>
          <w:tcPr>
            <w:tcW w:w="165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114,9</w:t>
            </w:r>
          </w:p>
        </w:tc>
        <w:tc>
          <w:tcPr>
            <w:tcW w:w="1650" w:type="dxa"/>
            <w:gridSpan w:val="2"/>
            <w:vAlign w:val="center"/>
          </w:tcPr>
          <w:p w:rsidR="00074165" w:rsidRPr="009641C7" w:rsidRDefault="00074165" w:rsidP="00074165">
            <w:pPr>
              <w:rPr>
                <w:sz w:val="20"/>
                <w:szCs w:val="20"/>
              </w:rPr>
            </w:pPr>
          </w:p>
          <w:p w:rsidR="00074165" w:rsidRPr="009641C7" w:rsidRDefault="00074165" w:rsidP="00074165">
            <w:pPr>
              <w:jc w:val="center"/>
              <w:rPr>
                <w:sz w:val="20"/>
                <w:szCs w:val="20"/>
              </w:rPr>
            </w:pPr>
            <w:r w:rsidRPr="009641C7">
              <w:rPr>
                <w:sz w:val="20"/>
                <w:szCs w:val="20"/>
              </w:rPr>
              <w:t>114,9</w:t>
            </w:r>
          </w:p>
        </w:tc>
        <w:tc>
          <w:tcPr>
            <w:tcW w:w="198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7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89"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Height w:val="387"/>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местный бюджет </w:t>
            </w:r>
          </w:p>
        </w:tc>
        <w:tc>
          <w:tcPr>
            <w:tcW w:w="1276" w:type="dxa"/>
            <w:gridSpan w:val="2"/>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    1 997,3</w:t>
            </w:r>
          </w:p>
        </w:tc>
        <w:tc>
          <w:tcPr>
            <w:tcW w:w="1450" w:type="dxa"/>
            <w:gridSpan w:val="4"/>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      1 575,1</w:t>
            </w:r>
          </w:p>
        </w:tc>
        <w:tc>
          <w:tcPr>
            <w:tcW w:w="1650" w:type="dxa"/>
            <w:gridSpan w:val="3"/>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        211,1</w:t>
            </w:r>
          </w:p>
        </w:tc>
        <w:tc>
          <w:tcPr>
            <w:tcW w:w="1650" w:type="dxa"/>
            <w:gridSpan w:val="2"/>
            <w:vAlign w:val="center"/>
          </w:tcPr>
          <w:p w:rsidR="00074165" w:rsidRPr="009641C7" w:rsidRDefault="00074165" w:rsidP="00074165">
            <w:pPr>
              <w:rPr>
                <w:sz w:val="20"/>
                <w:szCs w:val="20"/>
              </w:rPr>
            </w:pPr>
            <w:r w:rsidRPr="009641C7">
              <w:rPr>
                <w:sz w:val="20"/>
                <w:szCs w:val="20"/>
              </w:rPr>
              <w:t xml:space="preserve">         211,1</w:t>
            </w:r>
          </w:p>
        </w:tc>
        <w:tc>
          <w:tcPr>
            <w:tcW w:w="1980" w:type="dxa"/>
            <w:gridSpan w:val="2"/>
            <w:vAlign w:val="center"/>
          </w:tcPr>
          <w:p w:rsidR="00074165" w:rsidRPr="009641C7" w:rsidRDefault="00074165" w:rsidP="00074165">
            <w:pPr>
              <w:rPr>
                <w:sz w:val="20"/>
                <w:szCs w:val="20"/>
              </w:rPr>
            </w:pPr>
            <w:r w:rsidRPr="009641C7">
              <w:rPr>
                <w:sz w:val="20"/>
                <w:szCs w:val="20"/>
              </w:rPr>
              <w:t xml:space="preserve">              0,0</w:t>
            </w:r>
          </w:p>
        </w:tc>
        <w:tc>
          <w:tcPr>
            <w:tcW w:w="1870" w:type="dxa"/>
            <w:gridSpan w:val="2"/>
            <w:vAlign w:val="center"/>
          </w:tcPr>
          <w:p w:rsidR="00074165" w:rsidRPr="009641C7" w:rsidRDefault="00074165" w:rsidP="00074165">
            <w:pPr>
              <w:rPr>
                <w:sz w:val="20"/>
                <w:szCs w:val="20"/>
              </w:rPr>
            </w:pPr>
            <w:r w:rsidRPr="009641C7">
              <w:rPr>
                <w:sz w:val="20"/>
                <w:szCs w:val="20"/>
              </w:rPr>
              <w:t xml:space="preserve">             0,0</w:t>
            </w:r>
          </w:p>
        </w:tc>
        <w:tc>
          <w:tcPr>
            <w:tcW w:w="1889" w:type="dxa"/>
            <w:gridSpan w:val="2"/>
            <w:vAlign w:val="center"/>
          </w:tcPr>
          <w:p w:rsidR="00074165" w:rsidRPr="009641C7" w:rsidRDefault="00074165" w:rsidP="00074165">
            <w:pPr>
              <w:rPr>
                <w:sz w:val="20"/>
                <w:szCs w:val="20"/>
              </w:rPr>
            </w:pPr>
            <w:r w:rsidRPr="009641C7">
              <w:rPr>
                <w:sz w:val="20"/>
                <w:szCs w:val="20"/>
              </w:rPr>
              <w:t xml:space="preserve">             0,0</w:t>
            </w:r>
          </w:p>
        </w:tc>
      </w:tr>
      <w:tr w:rsidR="00074165" w:rsidRPr="009641C7" w:rsidTr="00074165">
        <w:trPr>
          <w:gridAfter w:val="8"/>
          <w:wAfter w:w="11478" w:type="dxa"/>
          <w:trHeight w:val="20"/>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бюджеты сельских поселений (по согласованию) (прогноз)</w:t>
            </w:r>
          </w:p>
        </w:tc>
        <w:tc>
          <w:tcPr>
            <w:tcW w:w="1276"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450" w:type="dxa"/>
            <w:gridSpan w:val="4"/>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3"/>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98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7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89"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внебюджетные источники (по согласованию) (прогноз)</w:t>
            </w:r>
          </w:p>
        </w:tc>
        <w:tc>
          <w:tcPr>
            <w:tcW w:w="1276"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450" w:type="dxa"/>
            <w:gridSpan w:val="4"/>
            <w:vAlign w:val="center"/>
          </w:tcPr>
          <w:p w:rsidR="00074165" w:rsidRPr="009641C7" w:rsidRDefault="00074165" w:rsidP="00074165">
            <w:pP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3"/>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65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98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70"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c>
          <w:tcPr>
            <w:tcW w:w="1889" w:type="dxa"/>
            <w:gridSpan w:val="2"/>
            <w:vAlign w:val="center"/>
          </w:tcPr>
          <w:p w:rsidR="00074165" w:rsidRPr="009641C7" w:rsidRDefault="00074165" w:rsidP="00074165">
            <w:pPr>
              <w:jc w:val="center"/>
              <w:rPr>
                <w:sz w:val="20"/>
                <w:szCs w:val="20"/>
              </w:rPr>
            </w:pPr>
          </w:p>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Height w:val="383"/>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всего по источникам</w:t>
            </w:r>
          </w:p>
        </w:tc>
        <w:tc>
          <w:tcPr>
            <w:tcW w:w="1276"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2 342,0</w:t>
            </w:r>
          </w:p>
        </w:tc>
        <w:tc>
          <w:tcPr>
            <w:tcW w:w="1450" w:type="dxa"/>
            <w:gridSpan w:val="4"/>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      1 690,0</w:t>
            </w:r>
          </w:p>
        </w:tc>
        <w:tc>
          <w:tcPr>
            <w:tcW w:w="165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326,0</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326,0</w:t>
            </w:r>
          </w:p>
        </w:tc>
        <w:tc>
          <w:tcPr>
            <w:tcW w:w="198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87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889"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r>
    </w:tbl>
    <w:p w:rsidR="00074165" w:rsidRPr="009641C7" w:rsidRDefault="00074165" w:rsidP="00074165">
      <w:pPr>
        <w:pStyle w:val="ConsPlusNormal"/>
        <w:jc w:val="both"/>
        <w:rPr>
          <w:rFonts w:ascii="Times New Roman" w:hAnsi="Times New Roman"/>
          <w:sz w:val="20"/>
          <w:szCs w:val="20"/>
        </w:rPr>
      </w:pPr>
    </w:p>
    <w:p w:rsidR="00074165" w:rsidRPr="009641C7" w:rsidRDefault="00074165" w:rsidP="00074165">
      <w:pPr>
        <w:pStyle w:val="ConsPlusTitle"/>
        <w:jc w:val="center"/>
        <w:outlineLvl w:val="2"/>
        <w:rPr>
          <w:rFonts w:ascii="Times New Roman" w:hAnsi="Times New Roman" w:cs="Times New Roman"/>
        </w:rPr>
      </w:pPr>
      <w:r w:rsidRPr="009641C7">
        <w:rPr>
          <w:rFonts w:ascii="Times New Roman" w:hAnsi="Times New Roman" w:cs="Times New Roman"/>
        </w:rPr>
        <w:t>Перечень показателей цели, задач подпрограммы (направления) 1, сведения о порядке сбора информации</w:t>
      </w:r>
    </w:p>
    <w:p w:rsidR="00074165" w:rsidRPr="009641C7" w:rsidRDefault="00074165" w:rsidP="00074165">
      <w:pPr>
        <w:pStyle w:val="ConsPlusTitle"/>
        <w:jc w:val="center"/>
        <w:rPr>
          <w:rFonts w:ascii="Times New Roman" w:hAnsi="Times New Roman" w:cs="Times New Roman"/>
        </w:rPr>
      </w:pPr>
      <w:r w:rsidRPr="009641C7">
        <w:rPr>
          <w:rFonts w:ascii="Times New Roman" w:hAnsi="Times New Roman" w:cs="Times New Roman"/>
        </w:rPr>
        <w:lastRenderedPageBreak/>
        <w:t>по показателям и методике их расчета</w:t>
      </w:r>
    </w:p>
    <w:p w:rsidR="00074165" w:rsidRPr="009641C7" w:rsidRDefault="00074165" w:rsidP="00074165">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74165" w:rsidRPr="009641C7" w:rsidTr="00074165">
        <w:tc>
          <w:tcPr>
            <w:tcW w:w="567"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proofErr w:type="gramStart"/>
            <w:r w:rsidRPr="009641C7">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Дата получения фактического значения показателя</w:t>
            </w:r>
          </w:p>
        </w:tc>
      </w:tr>
      <w:tr w:rsidR="00074165" w:rsidRPr="009641C7" w:rsidTr="00074165">
        <w:tc>
          <w:tcPr>
            <w:tcW w:w="567"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10</w:t>
            </w:r>
          </w:p>
        </w:tc>
      </w:tr>
      <w:tr w:rsidR="00074165" w:rsidRPr="009641C7" w:rsidTr="00074165">
        <w:tc>
          <w:tcPr>
            <w:tcW w:w="15309" w:type="dxa"/>
            <w:gridSpan w:val="10"/>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Показатель цели подпрограммы (направления)1. Развитие физической культуры и массового спорта на территории Молчановского района</w:t>
            </w:r>
          </w:p>
        </w:tc>
      </w:tr>
      <w:tr w:rsidR="00074165" w:rsidRPr="009641C7" w:rsidTr="00074165">
        <w:tc>
          <w:tcPr>
            <w:tcW w:w="56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rPr>
                <w:sz w:val="20"/>
                <w:szCs w:val="20"/>
              </w:rPr>
            </w:pPr>
            <w:r w:rsidRPr="009641C7">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Количество участников официальных спортивно-массовых мероприятий, проводимых на территории Молчановского район</w:t>
            </w:r>
          </w:p>
        </w:tc>
        <w:tc>
          <w:tcPr>
            <w:tcW w:w="1276"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Общее количество участников официально-массовых мероприятий проводимых на территории Молчановского района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Протоколы физкультурно-спортивных мероприятий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Заместитель начальника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 xml:space="preserve">февраль очередного года, следующего за </w:t>
            </w:r>
            <w:proofErr w:type="gramStart"/>
            <w:r w:rsidRPr="009641C7">
              <w:rPr>
                <w:rFonts w:ascii="Times New Roman" w:hAnsi="Times New Roman"/>
                <w:sz w:val="20"/>
                <w:szCs w:val="20"/>
              </w:rPr>
              <w:t>отчетным</w:t>
            </w:r>
            <w:proofErr w:type="gramEnd"/>
          </w:p>
        </w:tc>
      </w:tr>
      <w:tr w:rsidR="00074165" w:rsidRPr="009641C7" w:rsidTr="00074165">
        <w:tc>
          <w:tcPr>
            <w:tcW w:w="15309" w:type="dxa"/>
            <w:gridSpan w:val="10"/>
            <w:tcBorders>
              <w:top w:val="single" w:sz="4" w:space="0" w:color="auto"/>
              <w:left w:val="single" w:sz="4" w:space="0" w:color="auto"/>
              <w:bottom w:val="single" w:sz="4" w:space="0" w:color="auto"/>
              <w:right w:val="single" w:sz="4" w:space="0" w:color="auto"/>
            </w:tcBorders>
          </w:tcPr>
          <w:p w:rsidR="00074165" w:rsidRPr="009641C7" w:rsidRDefault="00074165" w:rsidP="00074165">
            <w:pPr>
              <w:autoSpaceDE w:val="0"/>
              <w:autoSpaceDN w:val="0"/>
              <w:adjustRightInd w:val="0"/>
              <w:outlineLvl w:val="0"/>
              <w:rPr>
                <w:sz w:val="20"/>
                <w:szCs w:val="20"/>
              </w:rPr>
            </w:pPr>
            <w:r w:rsidRPr="009641C7">
              <w:rPr>
                <w:sz w:val="20"/>
                <w:szCs w:val="20"/>
              </w:rPr>
              <w:t xml:space="preserve">Показатели задачи подпрограммы (направления)1 </w:t>
            </w:r>
          </w:p>
        </w:tc>
      </w:tr>
      <w:tr w:rsidR="00074165" w:rsidRPr="009641C7" w:rsidTr="00074165">
        <w:tc>
          <w:tcPr>
            <w:tcW w:w="56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rPr>
                <w:sz w:val="20"/>
                <w:szCs w:val="20"/>
              </w:rPr>
            </w:pPr>
            <w:r w:rsidRPr="009641C7">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both"/>
              <w:rPr>
                <w:rFonts w:ascii="Times New Roman" w:hAnsi="Times New Roman"/>
                <w:sz w:val="20"/>
                <w:szCs w:val="20"/>
              </w:rPr>
            </w:pPr>
            <w:r w:rsidRPr="009641C7">
              <w:rPr>
                <w:rFonts w:ascii="Times New Roman" w:hAnsi="Times New Roman"/>
                <w:sz w:val="20"/>
                <w:szCs w:val="20"/>
              </w:rPr>
              <w:t xml:space="preserve">Показатель задачи 1. </w:t>
            </w:r>
            <w:proofErr w:type="gramStart"/>
            <w:r w:rsidRPr="009641C7">
              <w:rPr>
                <w:rFonts w:ascii="Times New Roman" w:hAnsi="Times New Roman"/>
                <w:sz w:val="20"/>
                <w:szCs w:val="20"/>
              </w:rPr>
              <w:t>Количество занимающихся в секциях</w:t>
            </w:r>
            <w:proofErr w:type="gramEnd"/>
          </w:p>
        </w:tc>
        <w:tc>
          <w:tcPr>
            <w:tcW w:w="1276"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proofErr w:type="gramStart"/>
            <w:r w:rsidRPr="009641C7">
              <w:rPr>
                <w:rFonts w:ascii="Times New Roman" w:hAnsi="Times New Roman"/>
                <w:sz w:val="20"/>
                <w:szCs w:val="20"/>
              </w:rPr>
              <w:t>Общее количество занимающихся в секциях по месту жительства</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Заместитель начальника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 xml:space="preserve">февраль очередного года, следующего за </w:t>
            </w:r>
            <w:proofErr w:type="gramStart"/>
            <w:r w:rsidRPr="009641C7">
              <w:rPr>
                <w:rFonts w:ascii="Times New Roman" w:hAnsi="Times New Roman"/>
                <w:sz w:val="20"/>
                <w:szCs w:val="20"/>
              </w:rPr>
              <w:t>отчетным</w:t>
            </w:r>
            <w:proofErr w:type="gramEnd"/>
          </w:p>
        </w:tc>
      </w:tr>
      <w:tr w:rsidR="00074165" w:rsidRPr="009641C7" w:rsidTr="00074165">
        <w:tc>
          <w:tcPr>
            <w:tcW w:w="56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rPr>
                <w:sz w:val="20"/>
                <w:szCs w:val="20"/>
              </w:rPr>
            </w:pPr>
            <w:r w:rsidRPr="009641C7">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 xml:space="preserve">Показатель задачи  2 Количество участников в официальных региональных спортивных физкультурных мероприятиях, </w:t>
            </w:r>
            <w:r w:rsidRPr="009641C7">
              <w:rPr>
                <w:rFonts w:ascii="Times New Roman" w:hAnsi="Times New Roman"/>
                <w:sz w:val="20"/>
                <w:szCs w:val="20"/>
              </w:rPr>
              <w:lastRenderedPageBreak/>
              <w:t>проводимых на территории Томской области, чел.</w:t>
            </w:r>
          </w:p>
          <w:p w:rsidR="00074165" w:rsidRPr="009641C7" w:rsidRDefault="00074165" w:rsidP="00074165">
            <w:pPr>
              <w:pStyle w:val="ConsPlusNormal"/>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Количество участников в официальных региональных спортивных физкультурных мероприятиях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Заместитель начальника управления по социальной политике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 xml:space="preserve">февраль очередного года, следующего за </w:t>
            </w:r>
            <w:proofErr w:type="gramStart"/>
            <w:r w:rsidRPr="009641C7">
              <w:rPr>
                <w:rFonts w:ascii="Times New Roman" w:hAnsi="Times New Roman"/>
                <w:sz w:val="20"/>
                <w:szCs w:val="20"/>
              </w:rPr>
              <w:t>отчетным</w:t>
            </w:r>
            <w:proofErr w:type="gramEnd"/>
          </w:p>
        </w:tc>
      </w:tr>
    </w:tbl>
    <w:p w:rsidR="00074165" w:rsidRPr="009641C7" w:rsidRDefault="00074165" w:rsidP="00074165">
      <w:pPr>
        <w:pStyle w:val="ConsPlusNormal"/>
        <w:jc w:val="center"/>
        <w:rPr>
          <w:rFonts w:ascii="Times New Roman" w:hAnsi="Times New Roman"/>
          <w:b/>
          <w:sz w:val="20"/>
          <w:szCs w:val="20"/>
        </w:rPr>
      </w:pPr>
    </w:p>
    <w:p w:rsidR="00074165" w:rsidRPr="009641C7" w:rsidRDefault="00074165" w:rsidP="00074165">
      <w:pPr>
        <w:pStyle w:val="ConsPlusNormal"/>
        <w:jc w:val="center"/>
        <w:rPr>
          <w:rFonts w:ascii="Times New Roman" w:hAnsi="Times New Roman"/>
          <w:b/>
          <w:sz w:val="20"/>
          <w:szCs w:val="20"/>
        </w:rPr>
      </w:pPr>
      <w:r w:rsidRPr="009641C7">
        <w:rPr>
          <w:rFonts w:ascii="Times New Roman" w:hAnsi="Times New Roman"/>
          <w:b/>
          <w:sz w:val="20"/>
          <w:szCs w:val="20"/>
        </w:rPr>
        <w:t>Перечень ведомственных целевых программ, основных мероприятий</w:t>
      </w:r>
    </w:p>
    <w:p w:rsidR="00074165" w:rsidRPr="009641C7" w:rsidRDefault="00074165" w:rsidP="00074165">
      <w:pPr>
        <w:pStyle w:val="ConsPlusNormal"/>
        <w:jc w:val="center"/>
        <w:rPr>
          <w:rFonts w:ascii="Times New Roman" w:hAnsi="Times New Roman"/>
          <w:b/>
          <w:sz w:val="20"/>
          <w:szCs w:val="20"/>
        </w:rPr>
      </w:pPr>
      <w:r w:rsidRPr="009641C7">
        <w:rPr>
          <w:rFonts w:ascii="Times New Roman" w:hAnsi="Times New Roman"/>
          <w:b/>
          <w:sz w:val="20"/>
          <w:szCs w:val="20"/>
        </w:rPr>
        <w:t>и ресурсное обеспечение реализации подпрограммы (направления) 1</w:t>
      </w:r>
    </w:p>
    <w:p w:rsidR="00074165" w:rsidRPr="009641C7" w:rsidRDefault="00074165" w:rsidP="00074165">
      <w:pPr>
        <w:pStyle w:val="ConsPlusNormal"/>
        <w:rPr>
          <w:rFonts w:ascii="Times New Roman" w:hAnsi="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1993"/>
        <w:gridCol w:w="57"/>
        <w:gridCol w:w="47"/>
        <w:gridCol w:w="1252"/>
        <w:gridCol w:w="6"/>
        <w:gridCol w:w="43"/>
        <w:gridCol w:w="1289"/>
        <w:gridCol w:w="72"/>
        <w:gridCol w:w="1062"/>
        <w:gridCol w:w="47"/>
        <w:gridCol w:w="12"/>
        <w:gridCol w:w="1080"/>
        <w:gridCol w:w="972"/>
        <w:gridCol w:w="111"/>
        <w:gridCol w:w="857"/>
        <w:gridCol w:w="39"/>
        <w:gridCol w:w="973"/>
        <w:gridCol w:w="1720"/>
        <w:gridCol w:w="1418"/>
        <w:gridCol w:w="147"/>
        <w:gridCol w:w="1270"/>
      </w:tblGrid>
      <w:tr w:rsidR="00074165" w:rsidRPr="009641C7" w:rsidTr="00074165">
        <w:tc>
          <w:tcPr>
            <w:tcW w:w="842" w:type="dxa"/>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N</w:t>
            </w:r>
          </w:p>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пп</w:t>
            </w:r>
          </w:p>
        </w:tc>
        <w:tc>
          <w:tcPr>
            <w:tcW w:w="2050" w:type="dxa"/>
            <w:gridSpan w:val="2"/>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Наименование подпрограммы,</w:t>
            </w:r>
          </w:p>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задачи подпрограммы, ВЦП (основного мероприятия) муниципальной программы</w:t>
            </w:r>
          </w:p>
        </w:tc>
        <w:tc>
          <w:tcPr>
            <w:tcW w:w="1299" w:type="dxa"/>
            <w:gridSpan w:val="2"/>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Срок реализации</w:t>
            </w:r>
          </w:p>
        </w:tc>
        <w:tc>
          <w:tcPr>
            <w:tcW w:w="1338" w:type="dxa"/>
            <w:gridSpan w:val="3"/>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Объем финансиров</w:t>
            </w:r>
          </w:p>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ания (тыс. рублей)</w:t>
            </w:r>
          </w:p>
        </w:tc>
        <w:tc>
          <w:tcPr>
            <w:tcW w:w="5225" w:type="dxa"/>
            <w:gridSpan w:val="10"/>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 том числе за счет средств</w:t>
            </w:r>
          </w:p>
        </w:tc>
        <w:tc>
          <w:tcPr>
            <w:tcW w:w="1720" w:type="dxa"/>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Участник/участник мероприятия</w:t>
            </w:r>
          </w:p>
        </w:tc>
        <w:tc>
          <w:tcPr>
            <w:tcW w:w="2835" w:type="dxa"/>
            <w:gridSpan w:val="3"/>
            <w:vAlign w:val="center"/>
          </w:tcPr>
          <w:p w:rsidR="00074165" w:rsidRPr="009641C7" w:rsidRDefault="00074165" w:rsidP="00074165">
            <w:pPr>
              <w:pStyle w:val="ConsPlusNormal"/>
              <w:jc w:val="center"/>
              <w:rPr>
                <w:rFonts w:ascii="Times New Roman" w:hAnsi="Times New Roman"/>
                <w:sz w:val="20"/>
                <w:szCs w:val="20"/>
              </w:rPr>
            </w:pPr>
            <w:proofErr w:type="gramStart"/>
            <w:r w:rsidRPr="009641C7">
              <w:rPr>
                <w:rFonts w:ascii="Times New Roman" w:hAnsi="Times New Roman"/>
                <w:sz w:val="20"/>
                <w:szCs w:val="20"/>
              </w:rPr>
              <w:t>Показатели конечного результата ВЦП (основного</w:t>
            </w:r>
            <w:proofErr w:type="gramEnd"/>
          </w:p>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мероприятия), показатели непосредственного результата мероприятий, входящих в состав основного мероприятия, по годам реализации</w:t>
            </w:r>
          </w:p>
        </w:tc>
      </w:tr>
      <w:tr w:rsidR="00074165" w:rsidRPr="009641C7" w:rsidTr="00074165">
        <w:tc>
          <w:tcPr>
            <w:tcW w:w="842" w:type="dxa"/>
            <w:vMerge/>
          </w:tcPr>
          <w:p w:rsidR="00074165" w:rsidRPr="009641C7" w:rsidRDefault="00074165" w:rsidP="00074165">
            <w:pPr>
              <w:pStyle w:val="ConsPlusNormal"/>
              <w:jc w:val="center"/>
              <w:rPr>
                <w:rFonts w:ascii="Times New Roman" w:hAnsi="Times New Roman"/>
                <w:sz w:val="20"/>
                <w:szCs w:val="20"/>
              </w:rPr>
            </w:pPr>
          </w:p>
        </w:tc>
        <w:tc>
          <w:tcPr>
            <w:tcW w:w="2050" w:type="dxa"/>
            <w:gridSpan w:val="2"/>
            <w:vMerge/>
          </w:tcPr>
          <w:p w:rsidR="00074165" w:rsidRPr="009641C7" w:rsidRDefault="00074165" w:rsidP="00074165">
            <w:pPr>
              <w:pStyle w:val="ConsPlusNormal"/>
              <w:jc w:val="center"/>
              <w:rPr>
                <w:rFonts w:ascii="Times New Roman" w:hAnsi="Times New Roman"/>
                <w:sz w:val="20"/>
                <w:szCs w:val="20"/>
              </w:rPr>
            </w:pPr>
          </w:p>
        </w:tc>
        <w:tc>
          <w:tcPr>
            <w:tcW w:w="1299" w:type="dxa"/>
            <w:gridSpan w:val="2"/>
            <w:vMerge/>
          </w:tcPr>
          <w:p w:rsidR="00074165" w:rsidRPr="009641C7" w:rsidRDefault="00074165" w:rsidP="00074165">
            <w:pPr>
              <w:pStyle w:val="ConsPlusNormal"/>
              <w:jc w:val="center"/>
              <w:rPr>
                <w:rFonts w:ascii="Times New Roman" w:hAnsi="Times New Roman"/>
                <w:sz w:val="20"/>
                <w:szCs w:val="20"/>
              </w:rPr>
            </w:pPr>
          </w:p>
        </w:tc>
        <w:tc>
          <w:tcPr>
            <w:tcW w:w="1338" w:type="dxa"/>
            <w:gridSpan w:val="3"/>
            <w:vMerge/>
          </w:tcPr>
          <w:p w:rsidR="00074165" w:rsidRPr="009641C7" w:rsidRDefault="00074165" w:rsidP="00074165">
            <w:pPr>
              <w:pStyle w:val="ConsPlusNormal"/>
              <w:jc w:val="center"/>
              <w:rPr>
                <w:rFonts w:ascii="Times New Roman" w:hAnsi="Times New Roman"/>
                <w:sz w:val="20"/>
                <w:szCs w:val="20"/>
              </w:rPr>
            </w:pPr>
          </w:p>
        </w:tc>
        <w:tc>
          <w:tcPr>
            <w:tcW w:w="1134"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федерального бюджета (по согласованию) (прогноз)</w:t>
            </w:r>
          </w:p>
        </w:tc>
        <w:tc>
          <w:tcPr>
            <w:tcW w:w="1139" w:type="dxa"/>
            <w:gridSpan w:val="3"/>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областного бюджета (по согласованию) (прогноз)</w:t>
            </w:r>
          </w:p>
        </w:tc>
        <w:tc>
          <w:tcPr>
            <w:tcW w:w="972"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местного бюджета</w:t>
            </w:r>
          </w:p>
        </w:tc>
        <w:tc>
          <w:tcPr>
            <w:tcW w:w="1007" w:type="dxa"/>
            <w:gridSpan w:val="3"/>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бюджетов сельских поселений (по согласованию)</w:t>
            </w:r>
          </w:p>
        </w:tc>
        <w:tc>
          <w:tcPr>
            <w:tcW w:w="973"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внебюджетных источников (по согласованию)</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418"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наименование и единица измерения</w:t>
            </w:r>
          </w:p>
        </w:tc>
        <w:tc>
          <w:tcPr>
            <w:tcW w:w="1417"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значения по годам</w:t>
            </w:r>
          </w:p>
        </w:tc>
      </w:tr>
      <w:tr w:rsidR="00074165" w:rsidRPr="009641C7" w:rsidTr="00074165">
        <w:tc>
          <w:tcPr>
            <w:tcW w:w="842"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w:t>
            </w:r>
          </w:p>
        </w:tc>
        <w:tc>
          <w:tcPr>
            <w:tcW w:w="2050"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w:t>
            </w:r>
          </w:p>
        </w:tc>
        <w:tc>
          <w:tcPr>
            <w:tcW w:w="1299"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3</w:t>
            </w:r>
          </w:p>
        </w:tc>
        <w:tc>
          <w:tcPr>
            <w:tcW w:w="1338" w:type="dxa"/>
            <w:gridSpan w:val="3"/>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4</w:t>
            </w:r>
          </w:p>
        </w:tc>
        <w:tc>
          <w:tcPr>
            <w:tcW w:w="1134"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5</w:t>
            </w:r>
          </w:p>
        </w:tc>
        <w:tc>
          <w:tcPr>
            <w:tcW w:w="1139" w:type="dxa"/>
            <w:gridSpan w:val="3"/>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6</w:t>
            </w:r>
          </w:p>
        </w:tc>
        <w:tc>
          <w:tcPr>
            <w:tcW w:w="972"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7</w:t>
            </w:r>
          </w:p>
        </w:tc>
        <w:tc>
          <w:tcPr>
            <w:tcW w:w="1007" w:type="dxa"/>
            <w:gridSpan w:val="3"/>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8</w:t>
            </w:r>
          </w:p>
        </w:tc>
        <w:tc>
          <w:tcPr>
            <w:tcW w:w="973"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9</w:t>
            </w:r>
          </w:p>
        </w:tc>
        <w:tc>
          <w:tcPr>
            <w:tcW w:w="1720"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10</w:t>
            </w:r>
          </w:p>
        </w:tc>
        <w:tc>
          <w:tcPr>
            <w:tcW w:w="1418"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11</w:t>
            </w:r>
          </w:p>
        </w:tc>
        <w:tc>
          <w:tcPr>
            <w:tcW w:w="1417"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12</w:t>
            </w:r>
          </w:p>
        </w:tc>
      </w:tr>
      <w:tr w:rsidR="00074165" w:rsidRPr="009641C7" w:rsidTr="00074165">
        <w:tc>
          <w:tcPr>
            <w:tcW w:w="842" w:type="dxa"/>
          </w:tcPr>
          <w:p w:rsidR="00074165" w:rsidRPr="009641C7" w:rsidRDefault="00074165" w:rsidP="00074165">
            <w:pPr>
              <w:pStyle w:val="ConsPlusNormal"/>
              <w:rPr>
                <w:rFonts w:ascii="Times New Roman" w:hAnsi="Times New Roman"/>
                <w:sz w:val="20"/>
                <w:szCs w:val="20"/>
              </w:rPr>
            </w:pPr>
          </w:p>
        </w:tc>
        <w:tc>
          <w:tcPr>
            <w:tcW w:w="14467" w:type="dxa"/>
            <w:gridSpan w:val="21"/>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Подпрограмма 1.  «Развитие физической культуры и массового спорта на территории Молчановского района»</w:t>
            </w:r>
          </w:p>
        </w:tc>
      </w:tr>
      <w:tr w:rsidR="00074165" w:rsidRPr="009641C7" w:rsidTr="00074165">
        <w:tc>
          <w:tcPr>
            <w:tcW w:w="842" w:type="dxa"/>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1</w:t>
            </w:r>
          </w:p>
        </w:tc>
        <w:tc>
          <w:tcPr>
            <w:tcW w:w="14467" w:type="dxa"/>
            <w:gridSpan w:val="21"/>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Задача 1 подпрограммы (направления) 1. Обеспечение участия спортивных сборных команд в официальных спортивных мероприятиях</w:t>
            </w:r>
          </w:p>
        </w:tc>
      </w:tr>
      <w:tr w:rsidR="00074165" w:rsidRPr="009641C7" w:rsidTr="00074165">
        <w:trPr>
          <w:trHeight w:val="230"/>
        </w:trPr>
        <w:tc>
          <w:tcPr>
            <w:tcW w:w="842" w:type="dxa"/>
            <w:vMerge w:val="restart"/>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1.1</w:t>
            </w:r>
          </w:p>
        </w:tc>
        <w:tc>
          <w:tcPr>
            <w:tcW w:w="1993" w:type="dxa"/>
            <w:vMerge w:val="restart"/>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 xml:space="preserve">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w:t>
            </w:r>
            <w:r w:rsidRPr="009641C7">
              <w:rPr>
                <w:rFonts w:ascii="Times New Roman" w:hAnsi="Times New Roman"/>
                <w:sz w:val="20"/>
                <w:szCs w:val="20"/>
              </w:rPr>
              <w:lastRenderedPageBreak/>
              <w:t>перспективных спортсменов»</w:t>
            </w:r>
          </w:p>
        </w:tc>
        <w:tc>
          <w:tcPr>
            <w:tcW w:w="1405" w:type="dxa"/>
            <w:gridSpan w:val="5"/>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lastRenderedPageBreak/>
              <w:t>всего</w:t>
            </w:r>
          </w:p>
        </w:tc>
        <w:tc>
          <w:tcPr>
            <w:tcW w:w="1289"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1 742,0</w:t>
            </w:r>
          </w:p>
        </w:tc>
        <w:tc>
          <w:tcPr>
            <w:tcW w:w="1193" w:type="dxa"/>
            <w:gridSpan w:val="4"/>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344,7</w:t>
            </w:r>
          </w:p>
        </w:tc>
        <w:tc>
          <w:tcPr>
            <w:tcW w:w="1083"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1 397,3</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val="restart"/>
          </w:tcPr>
          <w:p w:rsidR="00074165" w:rsidRPr="009641C7" w:rsidRDefault="00074165" w:rsidP="00074165">
            <w:pPr>
              <w:jc w:val="center"/>
              <w:rPr>
                <w:sz w:val="20"/>
                <w:szCs w:val="20"/>
              </w:rPr>
            </w:pPr>
            <w:r w:rsidRPr="009641C7">
              <w:rPr>
                <w:sz w:val="20"/>
                <w:szCs w:val="20"/>
              </w:rPr>
              <w:t>Администрация Молчановского района, МАОУ ДО «Молчановская ДЮСШ»</w:t>
            </w:r>
          </w:p>
        </w:tc>
        <w:tc>
          <w:tcPr>
            <w:tcW w:w="1418" w:type="dxa"/>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 xml:space="preserve">Количество участников в официальных региональных спортивных физкультурных мероприятиях, проводимых на территории </w:t>
            </w:r>
            <w:r w:rsidRPr="009641C7">
              <w:rPr>
                <w:rFonts w:ascii="Times New Roman" w:hAnsi="Times New Roman"/>
                <w:sz w:val="20"/>
                <w:szCs w:val="20"/>
              </w:rPr>
              <w:lastRenderedPageBreak/>
              <w:t>Томской области, чел</w:t>
            </w:r>
          </w:p>
        </w:tc>
        <w:tc>
          <w:tcPr>
            <w:tcW w:w="141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lastRenderedPageBreak/>
              <w:t>x</w:t>
            </w:r>
          </w:p>
        </w:tc>
      </w:tr>
      <w:tr w:rsidR="00074165" w:rsidRPr="009641C7" w:rsidTr="00074165">
        <w:trPr>
          <w:trHeight w:val="194"/>
        </w:trPr>
        <w:tc>
          <w:tcPr>
            <w:tcW w:w="842" w:type="dxa"/>
            <w:vMerge/>
          </w:tcPr>
          <w:p w:rsidR="00074165" w:rsidRPr="009641C7" w:rsidRDefault="00074165" w:rsidP="00074165">
            <w:pPr>
              <w:pStyle w:val="ConsPlusNormal"/>
              <w:rPr>
                <w:rFonts w:ascii="Times New Roman" w:hAnsi="Times New Roman"/>
                <w:sz w:val="20"/>
                <w:szCs w:val="20"/>
              </w:rPr>
            </w:pPr>
          </w:p>
        </w:tc>
        <w:tc>
          <w:tcPr>
            <w:tcW w:w="1993" w:type="dxa"/>
            <w:vMerge/>
          </w:tcPr>
          <w:p w:rsidR="00074165" w:rsidRPr="009641C7" w:rsidRDefault="00074165" w:rsidP="00074165">
            <w:pPr>
              <w:pStyle w:val="ConsPlusNormal"/>
              <w:jc w:val="center"/>
              <w:rPr>
                <w:rFonts w:ascii="Times New Roman" w:hAnsi="Times New Roman"/>
                <w:sz w:val="20"/>
                <w:szCs w:val="20"/>
              </w:rPr>
            </w:pPr>
          </w:p>
        </w:tc>
        <w:tc>
          <w:tcPr>
            <w:tcW w:w="1405" w:type="dxa"/>
            <w:gridSpan w:val="5"/>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2024 год</w:t>
            </w:r>
          </w:p>
        </w:tc>
        <w:tc>
          <w:tcPr>
            <w:tcW w:w="1289"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1 090,0</w:t>
            </w:r>
          </w:p>
        </w:tc>
        <w:tc>
          <w:tcPr>
            <w:tcW w:w="1193" w:type="dxa"/>
            <w:gridSpan w:val="4"/>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114,9</w:t>
            </w:r>
          </w:p>
        </w:tc>
        <w:tc>
          <w:tcPr>
            <w:tcW w:w="1083"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975,1</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418" w:type="dxa"/>
            <w:vMerge/>
          </w:tcPr>
          <w:p w:rsidR="00074165" w:rsidRPr="009641C7" w:rsidRDefault="00074165" w:rsidP="00074165">
            <w:pPr>
              <w:pStyle w:val="ConsPlusNormal"/>
              <w:jc w:val="center"/>
              <w:rPr>
                <w:rFonts w:ascii="Times New Roman" w:hAnsi="Times New Roman"/>
                <w:sz w:val="20"/>
                <w:szCs w:val="20"/>
              </w:rPr>
            </w:pPr>
          </w:p>
        </w:tc>
        <w:tc>
          <w:tcPr>
            <w:tcW w:w="141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36</w:t>
            </w:r>
          </w:p>
        </w:tc>
      </w:tr>
      <w:tr w:rsidR="00074165" w:rsidRPr="009641C7" w:rsidTr="00074165">
        <w:tc>
          <w:tcPr>
            <w:tcW w:w="842" w:type="dxa"/>
            <w:vMerge/>
          </w:tcPr>
          <w:p w:rsidR="00074165" w:rsidRPr="009641C7" w:rsidRDefault="00074165" w:rsidP="00074165">
            <w:pPr>
              <w:pStyle w:val="ConsPlusNormal"/>
              <w:rPr>
                <w:rFonts w:ascii="Times New Roman" w:hAnsi="Times New Roman"/>
                <w:sz w:val="20"/>
                <w:szCs w:val="20"/>
              </w:rPr>
            </w:pPr>
          </w:p>
        </w:tc>
        <w:tc>
          <w:tcPr>
            <w:tcW w:w="1993" w:type="dxa"/>
            <w:vMerge/>
          </w:tcPr>
          <w:p w:rsidR="00074165" w:rsidRPr="009641C7" w:rsidRDefault="00074165" w:rsidP="00074165">
            <w:pPr>
              <w:pStyle w:val="ConsPlusNormal"/>
              <w:jc w:val="center"/>
              <w:rPr>
                <w:rFonts w:ascii="Times New Roman" w:hAnsi="Times New Roman"/>
                <w:sz w:val="20"/>
                <w:szCs w:val="20"/>
              </w:rPr>
            </w:pPr>
          </w:p>
        </w:tc>
        <w:tc>
          <w:tcPr>
            <w:tcW w:w="1405" w:type="dxa"/>
            <w:gridSpan w:val="5"/>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2025 год</w:t>
            </w:r>
          </w:p>
        </w:tc>
        <w:tc>
          <w:tcPr>
            <w:tcW w:w="1289"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326,0</w:t>
            </w:r>
          </w:p>
        </w:tc>
        <w:tc>
          <w:tcPr>
            <w:tcW w:w="1193" w:type="dxa"/>
            <w:gridSpan w:val="4"/>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114,9</w:t>
            </w:r>
          </w:p>
        </w:tc>
        <w:tc>
          <w:tcPr>
            <w:tcW w:w="1083"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211,1</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418" w:type="dxa"/>
            <w:vMerge/>
          </w:tcPr>
          <w:p w:rsidR="00074165" w:rsidRPr="009641C7" w:rsidRDefault="00074165" w:rsidP="00074165">
            <w:pPr>
              <w:pStyle w:val="ConsPlusNormal"/>
              <w:jc w:val="center"/>
              <w:rPr>
                <w:rFonts w:ascii="Times New Roman" w:hAnsi="Times New Roman"/>
                <w:sz w:val="20"/>
                <w:szCs w:val="20"/>
              </w:rPr>
            </w:pPr>
          </w:p>
        </w:tc>
        <w:tc>
          <w:tcPr>
            <w:tcW w:w="141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36</w:t>
            </w:r>
          </w:p>
        </w:tc>
      </w:tr>
      <w:tr w:rsidR="00074165" w:rsidRPr="009641C7" w:rsidTr="00074165">
        <w:tc>
          <w:tcPr>
            <w:tcW w:w="842" w:type="dxa"/>
            <w:vMerge/>
          </w:tcPr>
          <w:p w:rsidR="00074165" w:rsidRPr="009641C7" w:rsidRDefault="00074165" w:rsidP="00074165">
            <w:pPr>
              <w:pStyle w:val="ConsPlusNormal"/>
              <w:rPr>
                <w:rFonts w:ascii="Times New Roman" w:hAnsi="Times New Roman"/>
                <w:sz w:val="20"/>
                <w:szCs w:val="20"/>
              </w:rPr>
            </w:pPr>
          </w:p>
        </w:tc>
        <w:tc>
          <w:tcPr>
            <w:tcW w:w="1993" w:type="dxa"/>
            <w:vMerge/>
          </w:tcPr>
          <w:p w:rsidR="00074165" w:rsidRPr="009641C7" w:rsidRDefault="00074165" w:rsidP="00074165">
            <w:pPr>
              <w:pStyle w:val="ConsPlusNormal"/>
              <w:jc w:val="center"/>
              <w:rPr>
                <w:rFonts w:ascii="Times New Roman" w:hAnsi="Times New Roman"/>
                <w:sz w:val="20"/>
                <w:szCs w:val="20"/>
              </w:rPr>
            </w:pPr>
          </w:p>
        </w:tc>
        <w:tc>
          <w:tcPr>
            <w:tcW w:w="1405" w:type="dxa"/>
            <w:gridSpan w:val="5"/>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2026 год</w:t>
            </w:r>
          </w:p>
        </w:tc>
        <w:tc>
          <w:tcPr>
            <w:tcW w:w="1289" w:type="dxa"/>
          </w:tcPr>
          <w:p w:rsidR="00074165" w:rsidRPr="009641C7" w:rsidRDefault="00074165" w:rsidP="00074165">
            <w:pPr>
              <w:jc w:val="center"/>
              <w:rPr>
                <w:sz w:val="20"/>
                <w:szCs w:val="20"/>
              </w:rPr>
            </w:pPr>
            <w:r w:rsidRPr="009641C7">
              <w:rPr>
                <w:sz w:val="20"/>
                <w:szCs w:val="20"/>
              </w:rPr>
              <w:t>326,0</w:t>
            </w:r>
          </w:p>
        </w:tc>
        <w:tc>
          <w:tcPr>
            <w:tcW w:w="1193" w:type="dxa"/>
            <w:gridSpan w:val="4"/>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114,9</w:t>
            </w:r>
          </w:p>
        </w:tc>
        <w:tc>
          <w:tcPr>
            <w:tcW w:w="1083" w:type="dxa"/>
            <w:gridSpan w:val="2"/>
          </w:tcPr>
          <w:p w:rsidR="00074165" w:rsidRPr="009641C7" w:rsidRDefault="00074165" w:rsidP="00074165">
            <w:pPr>
              <w:jc w:val="center"/>
              <w:rPr>
                <w:sz w:val="20"/>
                <w:szCs w:val="20"/>
              </w:rPr>
            </w:pPr>
            <w:r w:rsidRPr="009641C7">
              <w:rPr>
                <w:sz w:val="20"/>
                <w:szCs w:val="20"/>
              </w:rPr>
              <w:t>211,1</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418" w:type="dxa"/>
            <w:vMerge/>
          </w:tcPr>
          <w:p w:rsidR="00074165" w:rsidRPr="009641C7" w:rsidRDefault="00074165" w:rsidP="00074165">
            <w:pPr>
              <w:pStyle w:val="ConsPlusNormal"/>
              <w:jc w:val="center"/>
              <w:rPr>
                <w:rFonts w:ascii="Times New Roman" w:hAnsi="Times New Roman"/>
                <w:sz w:val="20"/>
                <w:szCs w:val="20"/>
              </w:rPr>
            </w:pPr>
          </w:p>
        </w:tc>
        <w:tc>
          <w:tcPr>
            <w:tcW w:w="141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36</w:t>
            </w:r>
          </w:p>
        </w:tc>
      </w:tr>
      <w:tr w:rsidR="00074165" w:rsidRPr="009641C7" w:rsidTr="00074165">
        <w:trPr>
          <w:trHeight w:val="497"/>
        </w:trPr>
        <w:tc>
          <w:tcPr>
            <w:tcW w:w="842" w:type="dxa"/>
            <w:vMerge/>
          </w:tcPr>
          <w:p w:rsidR="00074165" w:rsidRPr="009641C7" w:rsidRDefault="00074165" w:rsidP="00074165">
            <w:pPr>
              <w:pStyle w:val="ConsPlusNormal"/>
              <w:rPr>
                <w:rFonts w:ascii="Times New Roman" w:hAnsi="Times New Roman"/>
                <w:sz w:val="20"/>
                <w:szCs w:val="20"/>
              </w:rPr>
            </w:pPr>
          </w:p>
        </w:tc>
        <w:tc>
          <w:tcPr>
            <w:tcW w:w="1993" w:type="dxa"/>
            <w:vMerge/>
          </w:tcPr>
          <w:p w:rsidR="00074165" w:rsidRPr="009641C7" w:rsidRDefault="00074165" w:rsidP="00074165">
            <w:pPr>
              <w:pStyle w:val="ConsPlusNormal"/>
              <w:jc w:val="center"/>
              <w:rPr>
                <w:rFonts w:ascii="Times New Roman" w:hAnsi="Times New Roman"/>
                <w:sz w:val="20"/>
                <w:szCs w:val="20"/>
              </w:rPr>
            </w:pPr>
          </w:p>
        </w:tc>
        <w:tc>
          <w:tcPr>
            <w:tcW w:w="1405" w:type="dxa"/>
            <w:gridSpan w:val="5"/>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2027 год</w:t>
            </w:r>
          </w:p>
        </w:tc>
        <w:tc>
          <w:tcPr>
            <w:tcW w:w="1289" w:type="dxa"/>
          </w:tcPr>
          <w:p w:rsidR="00074165" w:rsidRPr="009641C7" w:rsidRDefault="00074165" w:rsidP="00074165">
            <w:pPr>
              <w:jc w:val="center"/>
              <w:rPr>
                <w:sz w:val="20"/>
                <w:szCs w:val="20"/>
              </w:rPr>
            </w:pPr>
            <w:r w:rsidRPr="009641C7">
              <w:rPr>
                <w:sz w:val="20"/>
                <w:szCs w:val="20"/>
              </w:rPr>
              <w:t>0,0</w:t>
            </w:r>
          </w:p>
        </w:tc>
        <w:tc>
          <w:tcPr>
            <w:tcW w:w="1193" w:type="dxa"/>
            <w:gridSpan w:val="4"/>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418" w:type="dxa"/>
            <w:vMerge/>
          </w:tcPr>
          <w:p w:rsidR="00074165" w:rsidRPr="009641C7" w:rsidRDefault="00074165" w:rsidP="00074165">
            <w:pPr>
              <w:pStyle w:val="ConsPlusNormal"/>
              <w:jc w:val="center"/>
              <w:rPr>
                <w:rFonts w:ascii="Times New Roman" w:hAnsi="Times New Roman"/>
                <w:sz w:val="20"/>
                <w:szCs w:val="20"/>
              </w:rPr>
            </w:pPr>
          </w:p>
        </w:tc>
        <w:tc>
          <w:tcPr>
            <w:tcW w:w="141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0,0</w:t>
            </w:r>
          </w:p>
        </w:tc>
      </w:tr>
      <w:tr w:rsidR="00074165" w:rsidRPr="009641C7" w:rsidTr="00074165">
        <w:trPr>
          <w:trHeight w:val="351"/>
        </w:trPr>
        <w:tc>
          <w:tcPr>
            <w:tcW w:w="842" w:type="dxa"/>
            <w:vMerge/>
          </w:tcPr>
          <w:p w:rsidR="00074165" w:rsidRPr="009641C7" w:rsidRDefault="00074165" w:rsidP="00074165">
            <w:pPr>
              <w:pStyle w:val="ConsPlusNormal"/>
              <w:rPr>
                <w:rFonts w:ascii="Times New Roman" w:hAnsi="Times New Roman"/>
                <w:sz w:val="20"/>
                <w:szCs w:val="20"/>
              </w:rPr>
            </w:pPr>
          </w:p>
        </w:tc>
        <w:tc>
          <w:tcPr>
            <w:tcW w:w="1993" w:type="dxa"/>
            <w:vMerge/>
          </w:tcPr>
          <w:p w:rsidR="00074165" w:rsidRPr="009641C7" w:rsidRDefault="00074165" w:rsidP="00074165">
            <w:pPr>
              <w:pStyle w:val="ConsPlusNormal"/>
              <w:jc w:val="center"/>
              <w:rPr>
                <w:rFonts w:ascii="Times New Roman" w:hAnsi="Times New Roman"/>
                <w:sz w:val="20"/>
                <w:szCs w:val="20"/>
              </w:rPr>
            </w:pPr>
          </w:p>
        </w:tc>
        <w:tc>
          <w:tcPr>
            <w:tcW w:w="1405" w:type="dxa"/>
            <w:gridSpan w:val="5"/>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2028 год</w:t>
            </w:r>
          </w:p>
        </w:tc>
        <w:tc>
          <w:tcPr>
            <w:tcW w:w="1289" w:type="dxa"/>
          </w:tcPr>
          <w:p w:rsidR="00074165" w:rsidRPr="009641C7" w:rsidRDefault="00074165" w:rsidP="00074165">
            <w:pPr>
              <w:jc w:val="center"/>
              <w:rPr>
                <w:sz w:val="20"/>
                <w:szCs w:val="20"/>
              </w:rPr>
            </w:pPr>
            <w:r w:rsidRPr="009641C7">
              <w:rPr>
                <w:sz w:val="20"/>
                <w:szCs w:val="20"/>
              </w:rPr>
              <w:t>0,0</w:t>
            </w:r>
          </w:p>
        </w:tc>
        <w:tc>
          <w:tcPr>
            <w:tcW w:w="1193" w:type="dxa"/>
            <w:gridSpan w:val="4"/>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418" w:type="dxa"/>
            <w:vMerge/>
          </w:tcPr>
          <w:p w:rsidR="00074165" w:rsidRPr="009641C7" w:rsidRDefault="00074165" w:rsidP="00074165">
            <w:pPr>
              <w:pStyle w:val="ConsPlusNormal"/>
              <w:jc w:val="center"/>
              <w:rPr>
                <w:rFonts w:ascii="Times New Roman" w:hAnsi="Times New Roman"/>
                <w:sz w:val="20"/>
                <w:szCs w:val="20"/>
              </w:rPr>
            </w:pPr>
          </w:p>
        </w:tc>
        <w:tc>
          <w:tcPr>
            <w:tcW w:w="141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0,0</w:t>
            </w:r>
          </w:p>
        </w:tc>
      </w:tr>
      <w:tr w:rsidR="00074165" w:rsidRPr="009641C7" w:rsidTr="00074165">
        <w:trPr>
          <w:trHeight w:val="84"/>
        </w:trPr>
        <w:tc>
          <w:tcPr>
            <w:tcW w:w="842" w:type="dxa"/>
            <w:vMerge/>
          </w:tcPr>
          <w:p w:rsidR="00074165" w:rsidRPr="009641C7" w:rsidRDefault="00074165" w:rsidP="00074165">
            <w:pPr>
              <w:pStyle w:val="ConsPlusNormal"/>
              <w:rPr>
                <w:rFonts w:ascii="Times New Roman" w:hAnsi="Times New Roman"/>
                <w:sz w:val="20"/>
                <w:szCs w:val="20"/>
              </w:rPr>
            </w:pPr>
          </w:p>
        </w:tc>
        <w:tc>
          <w:tcPr>
            <w:tcW w:w="1993" w:type="dxa"/>
            <w:vMerge/>
          </w:tcPr>
          <w:p w:rsidR="00074165" w:rsidRPr="009641C7" w:rsidRDefault="00074165" w:rsidP="00074165">
            <w:pPr>
              <w:pStyle w:val="ConsPlusNormal"/>
              <w:jc w:val="center"/>
              <w:rPr>
                <w:rFonts w:ascii="Times New Roman" w:hAnsi="Times New Roman"/>
                <w:sz w:val="20"/>
                <w:szCs w:val="20"/>
              </w:rPr>
            </w:pPr>
          </w:p>
        </w:tc>
        <w:tc>
          <w:tcPr>
            <w:tcW w:w="1405" w:type="dxa"/>
            <w:gridSpan w:val="5"/>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2029 год</w:t>
            </w:r>
          </w:p>
        </w:tc>
        <w:tc>
          <w:tcPr>
            <w:tcW w:w="1289" w:type="dxa"/>
          </w:tcPr>
          <w:p w:rsidR="00074165" w:rsidRPr="009641C7" w:rsidRDefault="00074165" w:rsidP="00074165">
            <w:pPr>
              <w:jc w:val="center"/>
              <w:rPr>
                <w:sz w:val="20"/>
                <w:szCs w:val="20"/>
              </w:rPr>
            </w:pPr>
            <w:r w:rsidRPr="009641C7">
              <w:rPr>
                <w:sz w:val="20"/>
                <w:szCs w:val="20"/>
              </w:rPr>
              <w:t>0,0</w:t>
            </w:r>
          </w:p>
        </w:tc>
        <w:tc>
          <w:tcPr>
            <w:tcW w:w="1193" w:type="dxa"/>
            <w:gridSpan w:val="4"/>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418" w:type="dxa"/>
            <w:vMerge/>
          </w:tcPr>
          <w:p w:rsidR="00074165" w:rsidRPr="009641C7" w:rsidRDefault="00074165" w:rsidP="00074165">
            <w:pPr>
              <w:pStyle w:val="ConsPlusNormal"/>
              <w:jc w:val="center"/>
              <w:rPr>
                <w:rFonts w:ascii="Times New Roman" w:hAnsi="Times New Roman"/>
                <w:sz w:val="20"/>
                <w:szCs w:val="20"/>
              </w:rPr>
            </w:pPr>
          </w:p>
        </w:tc>
        <w:tc>
          <w:tcPr>
            <w:tcW w:w="141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0,0</w:t>
            </w:r>
          </w:p>
        </w:tc>
      </w:tr>
      <w:tr w:rsidR="00074165" w:rsidRPr="009641C7" w:rsidTr="00074165">
        <w:trPr>
          <w:trHeight w:val="361"/>
        </w:trPr>
        <w:tc>
          <w:tcPr>
            <w:tcW w:w="842" w:type="dxa"/>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2</w:t>
            </w:r>
          </w:p>
        </w:tc>
        <w:tc>
          <w:tcPr>
            <w:tcW w:w="14467" w:type="dxa"/>
            <w:gridSpan w:val="21"/>
          </w:tcPr>
          <w:p w:rsidR="00074165" w:rsidRPr="009641C7" w:rsidRDefault="00074165" w:rsidP="00074165">
            <w:pPr>
              <w:jc w:val="center"/>
              <w:rPr>
                <w:sz w:val="20"/>
                <w:szCs w:val="20"/>
              </w:rPr>
            </w:pPr>
            <w:r w:rsidRPr="009641C7">
              <w:rPr>
                <w:sz w:val="20"/>
                <w:szCs w:val="20"/>
              </w:rPr>
              <w:t>Задача 2 подпрограммы (направления) 1 Повышение обеспеченности населения спортивными сооружениями и улучшение спортивной инфраструктуры в Молчановском районе</w:t>
            </w:r>
          </w:p>
        </w:tc>
      </w:tr>
      <w:tr w:rsidR="00074165" w:rsidRPr="009641C7" w:rsidTr="00074165">
        <w:trPr>
          <w:trHeight w:val="361"/>
        </w:trPr>
        <w:tc>
          <w:tcPr>
            <w:tcW w:w="842" w:type="dxa"/>
            <w:vMerge w:val="restart"/>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2.1.</w:t>
            </w:r>
          </w:p>
        </w:tc>
        <w:tc>
          <w:tcPr>
            <w:tcW w:w="2097" w:type="dxa"/>
            <w:gridSpan w:val="3"/>
            <w:vMerge w:val="restart"/>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Комплекс процессных мероприятий</w:t>
            </w:r>
          </w:p>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всего</w:t>
            </w:r>
          </w:p>
        </w:tc>
        <w:tc>
          <w:tcPr>
            <w:tcW w:w="1404" w:type="dxa"/>
            <w:gridSpan w:val="3"/>
          </w:tcPr>
          <w:p w:rsidR="00074165" w:rsidRPr="009641C7" w:rsidRDefault="00074165" w:rsidP="00074165">
            <w:pPr>
              <w:jc w:val="center"/>
              <w:rPr>
                <w:sz w:val="20"/>
                <w:szCs w:val="20"/>
              </w:rPr>
            </w:pPr>
            <w:r w:rsidRPr="009641C7">
              <w:rPr>
                <w:sz w:val="20"/>
                <w:szCs w:val="20"/>
              </w:rPr>
              <w:t>600,0</w:t>
            </w:r>
          </w:p>
        </w:tc>
        <w:tc>
          <w:tcPr>
            <w:tcW w:w="1121" w:type="dxa"/>
            <w:gridSpan w:val="3"/>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600,0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val="restart"/>
          </w:tcPr>
          <w:p w:rsidR="00074165" w:rsidRPr="009641C7" w:rsidRDefault="00074165" w:rsidP="00074165">
            <w:pPr>
              <w:jc w:val="center"/>
              <w:rPr>
                <w:sz w:val="20"/>
                <w:szCs w:val="20"/>
              </w:rPr>
            </w:pPr>
            <w:r w:rsidRPr="009641C7">
              <w:rPr>
                <w:sz w:val="20"/>
                <w:szCs w:val="20"/>
              </w:rPr>
              <w:t>МАОУ ДО «Молчановская ДЮСШ»</w:t>
            </w:r>
          </w:p>
        </w:tc>
        <w:tc>
          <w:tcPr>
            <w:tcW w:w="1565" w:type="dxa"/>
            <w:gridSpan w:val="2"/>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Техническая готовность объекта, %</w:t>
            </w:r>
          </w:p>
        </w:tc>
        <w:tc>
          <w:tcPr>
            <w:tcW w:w="1270"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361"/>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2024 год</w:t>
            </w:r>
          </w:p>
        </w:tc>
        <w:tc>
          <w:tcPr>
            <w:tcW w:w="1404" w:type="dxa"/>
            <w:gridSpan w:val="3"/>
          </w:tcPr>
          <w:p w:rsidR="00074165" w:rsidRPr="009641C7" w:rsidRDefault="00074165" w:rsidP="00074165">
            <w:pPr>
              <w:jc w:val="center"/>
              <w:rPr>
                <w:sz w:val="20"/>
                <w:szCs w:val="20"/>
              </w:rPr>
            </w:pPr>
            <w:r w:rsidRPr="009641C7">
              <w:rPr>
                <w:sz w:val="20"/>
                <w:szCs w:val="20"/>
              </w:rPr>
              <w:t>600,0</w:t>
            </w:r>
          </w:p>
        </w:tc>
        <w:tc>
          <w:tcPr>
            <w:tcW w:w="1121" w:type="dxa"/>
            <w:gridSpan w:val="3"/>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600,0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vMerge/>
          </w:tcPr>
          <w:p w:rsidR="00074165" w:rsidRPr="009641C7" w:rsidRDefault="00074165" w:rsidP="00074165">
            <w:pPr>
              <w:pStyle w:val="ConsPlusNormal"/>
              <w:jc w:val="center"/>
              <w:rPr>
                <w:rFonts w:ascii="Times New Roman" w:hAnsi="Times New Roman"/>
                <w:sz w:val="20"/>
                <w:szCs w:val="20"/>
              </w:rPr>
            </w:pPr>
          </w:p>
        </w:tc>
        <w:tc>
          <w:tcPr>
            <w:tcW w:w="1270" w:type="dxa"/>
          </w:tcPr>
          <w:p w:rsidR="00074165" w:rsidRPr="009641C7" w:rsidRDefault="00074165" w:rsidP="00074165">
            <w:pPr>
              <w:jc w:val="center"/>
              <w:rPr>
                <w:sz w:val="20"/>
                <w:szCs w:val="20"/>
              </w:rPr>
            </w:pPr>
            <w:r w:rsidRPr="009641C7">
              <w:rPr>
                <w:sz w:val="20"/>
                <w:szCs w:val="20"/>
              </w:rPr>
              <w:t>100</w:t>
            </w:r>
          </w:p>
        </w:tc>
      </w:tr>
      <w:tr w:rsidR="00074165" w:rsidRPr="009641C7" w:rsidTr="00074165">
        <w:trPr>
          <w:trHeight w:val="361"/>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2025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21" w:type="dxa"/>
            <w:gridSpan w:val="3"/>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vMerge/>
          </w:tcPr>
          <w:p w:rsidR="00074165" w:rsidRPr="009641C7" w:rsidRDefault="00074165" w:rsidP="00074165">
            <w:pPr>
              <w:pStyle w:val="ConsPlusNormal"/>
              <w:jc w:val="center"/>
              <w:rPr>
                <w:rFonts w:ascii="Times New Roman" w:hAnsi="Times New Roman"/>
                <w:sz w:val="20"/>
                <w:szCs w:val="20"/>
              </w:rPr>
            </w:pPr>
          </w:p>
        </w:tc>
        <w:tc>
          <w:tcPr>
            <w:tcW w:w="1270" w:type="dxa"/>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361"/>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2026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21" w:type="dxa"/>
            <w:gridSpan w:val="3"/>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vMerge/>
          </w:tcPr>
          <w:p w:rsidR="00074165" w:rsidRPr="009641C7" w:rsidRDefault="00074165" w:rsidP="00074165">
            <w:pPr>
              <w:pStyle w:val="ConsPlusNormal"/>
              <w:jc w:val="center"/>
              <w:rPr>
                <w:rFonts w:ascii="Times New Roman" w:hAnsi="Times New Roman"/>
                <w:sz w:val="20"/>
                <w:szCs w:val="20"/>
              </w:rPr>
            </w:pPr>
          </w:p>
        </w:tc>
        <w:tc>
          <w:tcPr>
            <w:tcW w:w="1270" w:type="dxa"/>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361"/>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2027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21" w:type="dxa"/>
            <w:gridSpan w:val="3"/>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vMerge/>
          </w:tcPr>
          <w:p w:rsidR="00074165" w:rsidRPr="009641C7" w:rsidRDefault="00074165" w:rsidP="00074165">
            <w:pPr>
              <w:pStyle w:val="ConsPlusNormal"/>
              <w:jc w:val="center"/>
              <w:rPr>
                <w:rFonts w:ascii="Times New Roman" w:hAnsi="Times New Roman"/>
                <w:sz w:val="20"/>
                <w:szCs w:val="20"/>
              </w:rPr>
            </w:pPr>
          </w:p>
        </w:tc>
        <w:tc>
          <w:tcPr>
            <w:tcW w:w="1270" w:type="dxa"/>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361"/>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2028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21" w:type="dxa"/>
            <w:gridSpan w:val="3"/>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vMerge/>
          </w:tcPr>
          <w:p w:rsidR="00074165" w:rsidRPr="009641C7" w:rsidRDefault="00074165" w:rsidP="00074165">
            <w:pPr>
              <w:pStyle w:val="ConsPlusNormal"/>
              <w:jc w:val="center"/>
              <w:rPr>
                <w:rFonts w:ascii="Times New Roman" w:hAnsi="Times New Roman"/>
                <w:sz w:val="20"/>
                <w:szCs w:val="20"/>
              </w:rPr>
            </w:pPr>
          </w:p>
        </w:tc>
        <w:tc>
          <w:tcPr>
            <w:tcW w:w="1270" w:type="dxa"/>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361"/>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2029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21" w:type="dxa"/>
            <w:gridSpan w:val="3"/>
          </w:tcPr>
          <w:p w:rsidR="00074165" w:rsidRPr="009641C7" w:rsidRDefault="00074165" w:rsidP="00074165">
            <w:pPr>
              <w:jc w:val="center"/>
              <w:rPr>
                <w:sz w:val="20"/>
                <w:szCs w:val="20"/>
              </w:rPr>
            </w:pPr>
            <w:r w:rsidRPr="009641C7">
              <w:rPr>
                <w:sz w:val="20"/>
                <w:szCs w:val="20"/>
              </w:rPr>
              <w:t>0,0</w:t>
            </w:r>
          </w:p>
        </w:tc>
        <w:tc>
          <w:tcPr>
            <w:tcW w:w="1080" w:type="dxa"/>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vMerge/>
          </w:tcPr>
          <w:p w:rsidR="00074165" w:rsidRPr="009641C7" w:rsidRDefault="00074165" w:rsidP="00074165">
            <w:pPr>
              <w:pStyle w:val="ConsPlusNormal"/>
              <w:jc w:val="center"/>
              <w:rPr>
                <w:rFonts w:ascii="Times New Roman" w:hAnsi="Times New Roman"/>
                <w:sz w:val="20"/>
                <w:szCs w:val="20"/>
              </w:rPr>
            </w:pPr>
          </w:p>
        </w:tc>
        <w:tc>
          <w:tcPr>
            <w:tcW w:w="1270" w:type="dxa"/>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361"/>
        </w:trPr>
        <w:tc>
          <w:tcPr>
            <w:tcW w:w="842" w:type="dxa"/>
            <w:vMerge w:val="restart"/>
          </w:tcPr>
          <w:p w:rsidR="00074165" w:rsidRPr="009641C7" w:rsidRDefault="00074165" w:rsidP="00074165">
            <w:pPr>
              <w:pStyle w:val="ConsPlusNormal"/>
              <w:rPr>
                <w:rFonts w:ascii="Times New Roman" w:hAnsi="Times New Roman"/>
                <w:sz w:val="20"/>
                <w:szCs w:val="20"/>
              </w:rPr>
            </w:pPr>
          </w:p>
        </w:tc>
        <w:tc>
          <w:tcPr>
            <w:tcW w:w="2097" w:type="dxa"/>
            <w:gridSpan w:val="3"/>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Итого по подпрограмме (направлению) 1</w:t>
            </w: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всего</w:t>
            </w:r>
          </w:p>
        </w:tc>
        <w:tc>
          <w:tcPr>
            <w:tcW w:w="1404" w:type="dxa"/>
            <w:gridSpan w:val="3"/>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2 340,0</w:t>
            </w:r>
          </w:p>
        </w:tc>
        <w:tc>
          <w:tcPr>
            <w:tcW w:w="1109" w:type="dxa"/>
            <w:gridSpan w:val="2"/>
          </w:tcPr>
          <w:p w:rsidR="00074165" w:rsidRPr="009641C7" w:rsidRDefault="00074165" w:rsidP="00074165">
            <w:pPr>
              <w:jc w:val="center"/>
              <w:rPr>
                <w:sz w:val="20"/>
                <w:szCs w:val="20"/>
              </w:rPr>
            </w:pPr>
            <w:r w:rsidRPr="009641C7">
              <w:rPr>
                <w:sz w:val="20"/>
                <w:szCs w:val="20"/>
              </w:rPr>
              <w:t>0,0</w:t>
            </w:r>
          </w:p>
        </w:tc>
        <w:tc>
          <w:tcPr>
            <w:tcW w:w="1092"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344,7</w:t>
            </w:r>
          </w:p>
        </w:tc>
        <w:tc>
          <w:tcPr>
            <w:tcW w:w="1083"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1 997,3</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Х</w:t>
            </w:r>
          </w:p>
        </w:tc>
        <w:tc>
          <w:tcPr>
            <w:tcW w:w="1565"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Х</w:t>
            </w:r>
          </w:p>
        </w:tc>
        <w:tc>
          <w:tcPr>
            <w:tcW w:w="1270"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268"/>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2024 год</w:t>
            </w:r>
          </w:p>
        </w:tc>
        <w:tc>
          <w:tcPr>
            <w:tcW w:w="1404" w:type="dxa"/>
            <w:gridSpan w:val="3"/>
          </w:tcPr>
          <w:p w:rsidR="00074165" w:rsidRPr="009641C7" w:rsidRDefault="00074165" w:rsidP="00074165">
            <w:pPr>
              <w:jc w:val="center"/>
              <w:rPr>
                <w:sz w:val="20"/>
                <w:szCs w:val="20"/>
              </w:rPr>
            </w:pPr>
            <w:r w:rsidRPr="009641C7">
              <w:rPr>
                <w:sz w:val="20"/>
                <w:szCs w:val="20"/>
              </w:rPr>
              <w:t>1 690,0</w:t>
            </w:r>
          </w:p>
        </w:tc>
        <w:tc>
          <w:tcPr>
            <w:tcW w:w="1109"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0,0</w:t>
            </w:r>
          </w:p>
        </w:tc>
        <w:tc>
          <w:tcPr>
            <w:tcW w:w="1092" w:type="dxa"/>
            <w:gridSpan w:val="2"/>
          </w:tcPr>
          <w:p w:rsidR="00074165" w:rsidRPr="009641C7" w:rsidRDefault="00074165" w:rsidP="00074165">
            <w:pPr>
              <w:jc w:val="center"/>
              <w:rPr>
                <w:sz w:val="20"/>
                <w:szCs w:val="20"/>
              </w:rPr>
            </w:pPr>
            <w:r w:rsidRPr="009641C7">
              <w:rPr>
                <w:sz w:val="20"/>
                <w:szCs w:val="20"/>
              </w:rPr>
              <w:t>114,9</w:t>
            </w:r>
          </w:p>
        </w:tc>
        <w:tc>
          <w:tcPr>
            <w:tcW w:w="1083" w:type="dxa"/>
            <w:gridSpan w:val="2"/>
          </w:tcPr>
          <w:p w:rsidR="00074165" w:rsidRPr="009641C7" w:rsidRDefault="00074165" w:rsidP="00074165">
            <w:pPr>
              <w:jc w:val="center"/>
              <w:rPr>
                <w:sz w:val="20"/>
                <w:szCs w:val="20"/>
              </w:rPr>
            </w:pPr>
            <w:r w:rsidRPr="009641C7">
              <w:rPr>
                <w:sz w:val="20"/>
                <w:szCs w:val="20"/>
              </w:rPr>
              <w:t>1 575,1</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tcPr>
          <w:p w:rsidR="00074165" w:rsidRPr="009641C7" w:rsidRDefault="00074165" w:rsidP="00074165">
            <w:pPr>
              <w:jc w:val="center"/>
              <w:rPr>
                <w:sz w:val="20"/>
                <w:szCs w:val="20"/>
              </w:rPr>
            </w:pPr>
            <w:r w:rsidRPr="009641C7">
              <w:rPr>
                <w:sz w:val="20"/>
                <w:szCs w:val="20"/>
              </w:rPr>
              <w:t>Х</w:t>
            </w:r>
          </w:p>
        </w:tc>
        <w:tc>
          <w:tcPr>
            <w:tcW w:w="1270"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268"/>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2025 год</w:t>
            </w:r>
          </w:p>
        </w:tc>
        <w:tc>
          <w:tcPr>
            <w:tcW w:w="1404" w:type="dxa"/>
            <w:gridSpan w:val="3"/>
          </w:tcPr>
          <w:p w:rsidR="00074165" w:rsidRPr="009641C7" w:rsidRDefault="00074165" w:rsidP="00074165">
            <w:pPr>
              <w:jc w:val="center"/>
              <w:rPr>
                <w:sz w:val="20"/>
                <w:szCs w:val="20"/>
              </w:rPr>
            </w:pPr>
            <w:r w:rsidRPr="009641C7">
              <w:rPr>
                <w:sz w:val="20"/>
                <w:szCs w:val="20"/>
              </w:rPr>
              <w:t>326,0</w:t>
            </w:r>
          </w:p>
        </w:tc>
        <w:tc>
          <w:tcPr>
            <w:tcW w:w="1109" w:type="dxa"/>
            <w:gridSpan w:val="2"/>
          </w:tcPr>
          <w:p w:rsidR="00074165" w:rsidRPr="009641C7" w:rsidRDefault="00074165" w:rsidP="00074165">
            <w:pPr>
              <w:jc w:val="center"/>
              <w:rPr>
                <w:sz w:val="20"/>
                <w:szCs w:val="20"/>
              </w:rPr>
            </w:pPr>
            <w:r w:rsidRPr="009641C7">
              <w:rPr>
                <w:sz w:val="20"/>
                <w:szCs w:val="20"/>
              </w:rPr>
              <w:t>0,0</w:t>
            </w:r>
          </w:p>
        </w:tc>
        <w:tc>
          <w:tcPr>
            <w:tcW w:w="1092" w:type="dxa"/>
            <w:gridSpan w:val="2"/>
          </w:tcPr>
          <w:p w:rsidR="00074165" w:rsidRPr="009641C7" w:rsidRDefault="00074165" w:rsidP="00074165">
            <w:pPr>
              <w:jc w:val="center"/>
              <w:rPr>
                <w:sz w:val="20"/>
                <w:szCs w:val="20"/>
              </w:rPr>
            </w:pPr>
            <w:r w:rsidRPr="009641C7">
              <w:rPr>
                <w:sz w:val="20"/>
                <w:szCs w:val="20"/>
              </w:rPr>
              <w:t>114,9</w:t>
            </w:r>
          </w:p>
        </w:tc>
        <w:tc>
          <w:tcPr>
            <w:tcW w:w="1083" w:type="dxa"/>
            <w:gridSpan w:val="2"/>
          </w:tcPr>
          <w:p w:rsidR="00074165" w:rsidRPr="009641C7" w:rsidRDefault="00074165" w:rsidP="00074165">
            <w:pPr>
              <w:jc w:val="center"/>
              <w:rPr>
                <w:sz w:val="20"/>
                <w:szCs w:val="20"/>
              </w:rPr>
            </w:pPr>
            <w:r w:rsidRPr="009641C7">
              <w:rPr>
                <w:sz w:val="20"/>
                <w:szCs w:val="20"/>
              </w:rPr>
              <w:t>211,1</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tcPr>
          <w:p w:rsidR="00074165" w:rsidRPr="009641C7" w:rsidRDefault="00074165" w:rsidP="00074165">
            <w:pPr>
              <w:jc w:val="center"/>
              <w:rPr>
                <w:sz w:val="20"/>
                <w:szCs w:val="20"/>
              </w:rPr>
            </w:pPr>
            <w:r w:rsidRPr="009641C7">
              <w:rPr>
                <w:sz w:val="20"/>
                <w:szCs w:val="20"/>
              </w:rPr>
              <w:t>Х</w:t>
            </w:r>
          </w:p>
        </w:tc>
        <w:tc>
          <w:tcPr>
            <w:tcW w:w="1270"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268"/>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2026 год</w:t>
            </w:r>
          </w:p>
        </w:tc>
        <w:tc>
          <w:tcPr>
            <w:tcW w:w="1404" w:type="dxa"/>
            <w:gridSpan w:val="3"/>
          </w:tcPr>
          <w:p w:rsidR="00074165" w:rsidRPr="009641C7" w:rsidRDefault="00074165" w:rsidP="00074165">
            <w:pPr>
              <w:jc w:val="center"/>
              <w:rPr>
                <w:sz w:val="20"/>
                <w:szCs w:val="20"/>
              </w:rPr>
            </w:pPr>
            <w:r w:rsidRPr="009641C7">
              <w:rPr>
                <w:sz w:val="20"/>
                <w:szCs w:val="20"/>
              </w:rPr>
              <w:t>326,0</w:t>
            </w:r>
          </w:p>
        </w:tc>
        <w:tc>
          <w:tcPr>
            <w:tcW w:w="1109" w:type="dxa"/>
            <w:gridSpan w:val="2"/>
          </w:tcPr>
          <w:p w:rsidR="00074165" w:rsidRPr="009641C7" w:rsidRDefault="00074165" w:rsidP="00074165">
            <w:pPr>
              <w:jc w:val="center"/>
              <w:rPr>
                <w:sz w:val="20"/>
                <w:szCs w:val="20"/>
              </w:rPr>
            </w:pPr>
            <w:r w:rsidRPr="009641C7">
              <w:rPr>
                <w:sz w:val="20"/>
                <w:szCs w:val="20"/>
              </w:rPr>
              <w:t>0,0</w:t>
            </w:r>
          </w:p>
        </w:tc>
        <w:tc>
          <w:tcPr>
            <w:tcW w:w="1092" w:type="dxa"/>
            <w:gridSpan w:val="2"/>
          </w:tcPr>
          <w:p w:rsidR="00074165" w:rsidRPr="009641C7" w:rsidRDefault="00074165" w:rsidP="00074165">
            <w:pPr>
              <w:jc w:val="center"/>
              <w:rPr>
                <w:sz w:val="20"/>
                <w:szCs w:val="20"/>
              </w:rPr>
            </w:pPr>
            <w:r w:rsidRPr="009641C7">
              <w:rPr>
                <w:sz w:val="20"/>
                <w:szCs w:val="20"/>
              </w:rPr>
              <w:t>114,9</w:t>
            </w:r>
          </w:p>
        </w:tc>
        <w:tc>
          <w:tcPr>
            <w:tcW w:w="1083" w:type="dxa"/>
            <w:gridSpan w:val="2"/>
          </w:tcPr>
          <w:p w:rsidR="00074165" w:rsidRPr="009641C7" w:rsidRDefault="00074165" w:rsidP="00074165">
            <w:pPr>
              <w:jc w:val="center"/>
              <w:rPr>
                <w:sz w:val="20"/>
                <w:szCs w:val="20"/>
              </w:rPr>
            </w:pPr>
            <w:r w:rsidRPr="009641C7">
              <w:rPr>
                <w:sz w:val="20"/>
                <w:szCs w:val="20"/>
              </w:rPr>
              <w:t>211,1</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tcPr>
          <w:p w:rsidR="00074165" w:rsidRPr="009641C7" w:rsidRDefault="00074165" w:rsidP="00074165">
            <w:pPr>
              <w:jc w:val="center"/>
              <w:rPr>
                <w:sz w:val="20"/>
                <w:szCs w:val="20"/>
              </w:rPr>
            </w:pPr>
            <w:r w:rsidRPr="009641C7">
              <w:rPr>
                <w:sz w:val="20"/>
                <w:szCs w:val="20"/>
              </w:rPr>
              <w:t>Х</w:t>
            </w:r>
          </w:p>
        </w:tc>
        <w:tc>
          <w:tcPr>
            <w:tcW w:w="1270"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268"/>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2027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09" w:type="dxa"/>
            <w:gridSpan w:val="2"/>
          </w:tcPr>
          <w:p w:rsidR="00074165" w:rsidRPr="009641C7" w:rsidRDefault="00074165" w:rsidP="00074165">
            <w:pPr>
              <w:jc w:val="center"/>
              <w:rPr>
                <w:sz w:val="20"/>
                <w:szCs w:val="20"/>
              </w:rPr>
            </w:pPr>
            <w:r w:rsidRPr="009641C7">
              <w:rPr>
                <w:sz w:val="20"/>
                <w:szCs w:val="20"/>
              </w:rPr>
              <w:t>0,0</w:t>
            </w:r>
          </w:p>
        </w:tc>
        <w:tc>
          <w:tcPr>
            <w:tcW w:w="1092" w:type="dxa"/>
            <w:gridSpan w:val="2"/>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tcPr>
          <w:p w:rsidR="00074165" w:rsidRPr="009641C7" w:rsidRDefault="00074165" w:rsidP="00074165">
            <w:pPr>
              <w:jc w:val="center"/>
              <w:rPr>
                <w:sz w:val="20"/>
                <w:szCs w:val="20"/>
              </w:rPr>
            </w:pPr>
            <w:r w:rsidRPr="009641C7">
              <w:rPr>
                <w:sz w:val="20"/>
                <w:szCs w:val="20"/>
              </w:rPr>
              <w:t>Х</w:t>
            </w:r>
          </w:p>
        </w:tc>
        <w:tc>
          <w:tcPr>
            <w:tcW w:w="1270"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268"/>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2028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09" w:type="dxa"/>
            <w:gridSpan w:val="2"/>
          </w:tcPr>
          <w:p w:rsidR="00074165" w:rsidRPr="009641C7" w:rsidRDefault="00074165" w:rsidP="00074165">
            <w:pPr>
              <w:jc w:val="center"/>
              <w:rPr>
                <w:sz w:val="20"/>
                <w:szCs w:val="20"/>
              </w:rPr>
            </w:pPr>
            <w:r w:rsidRPr="009641C7">
              <w:rPr>
                <w:sz w:val="20"/>
                <w:szCs w:val="20"/>
              </w:rPr>
              <w:t>0,0</w:t>
            </w:r>
          </w:p>
        </w:tc>
        <w:tc>
          <w:tcPr>
            <w:tcW w:w="1092" w:type="dxa"/>
            <w:gridSpan w:val="2"/>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tcPr>
          <w:p w:rsidR="00074165" w:rsidRPr="009641C7" w:rsidRDefault="00074165" w:rsidP="00074165">
            <w:pPr>
              <w:jc w:val="center"/>
              <w:rPr>
                <w:sz w:val="20"/>
                <w:szCs w:val="20"/>
              </w:rPr>
            </w:pPr>
            <w:r w:rsidRPr="009641C7">
              <w:rPr>
                <w:sz w:val="20"/>
                <w:szCs w:val="20"/>
              </w:rPr>
              <w:t>Х</w:t>
            </w:r>
          </w:p>
        </w:tc>
        <w:tc>
          <w:tcPr>
            <w:tcW w:w="1270"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268"/>
        </w:trPr>
        <w:tc>
          <w:tcPr>
            <w:tcW w:w="842" w:type="dxa"/>
            <w:vMerge/>
          </w:tcPr>
          <w:p w:rsidR="00074165" w:rsidRPr="009641C7" w:rsidRDefault="00074165" w:rsidP="00074165">
            <w:pPr>
              <w:pStyle w:val="ConsPlusNormal"/>
              <w:rPr>
                <w:rFonts w:ascii="Times New Roman" w:hAnsi="Times New Roman"/>
                <w:sz w:val="20"/>
                <w:szCs w:val="20"/>
              </w:rPr>
            </w:pPr>
          </w:p>
        </w:tc>
        <w:tc>
          <w:tcPr>
            <w:tcW w:w="2097" w:type="dxa"/>
            <w:gridSpan w:val="3"/>
            <w:vMerge/>
          </w:tcPr>
          <w:p w:rsidR="00074165" w:rsidRPr="009641C7" w:rsidRDefault="00074165" w:rsidP="00074165">
            <w:pPr>
              <w:pStyle w:val="ConsPlusNormal"/>
              <w:jc w:val="center"/>
              <w:rPr>
                <w:rFonts w:ascii="Times New Roman" w:hAnsi="Times New Roman"/>
                <w:sz w:val="20"/>
                <w:szCs w:val="20"/>
              </w:rPr>
            </w:pPr>
          </w:p>
        </w:tc>
        <w:tc>
          <w:tcPr>
            <w:tcW w:w="1258"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2029 год</w:t>
            </w:r>
          </w:p>
        </w:tc>
        <w:tc>
          <w:tcPr>
            <w:tcW w:w="1404" w:type="dxa"/>
            <w:gridSpan w:val="3"/>
          </w:tcPr>
          <w:p w:rsidR="00074165" w:rsidRPr="009641C7" w:rsidRDefault="00074165" w:rsidP="00074165">
            <w:pPr>
              <w:jc w:val="center"/>
              <w:rPr>
                <w:sz w:val="20"/>
                <w:szCs w:val="20"/>
              </w:rPr>
            </w:pPr>
            <w:r w:rsidRPr="009641C7">
              <w:rPr>
                <w:sz w:val="20"/>
                <w:szCs w:val="20"/>
              </w:rPr>
              <w:t>0,0</w:t>
            </w:r>
          </w:p>
        </w:tc>
        <w:tc>
          <w:tcPr>
            <w:tcW w:w="1109" w:type="dxa"/>
            <w:gridSpan w:val="2"/>
          </w:tcPr>
          <w:p w:rsidR="00074165" w:rsidRPr="009641C7" w:rsidRDefault="00074165" w:rsidP="00074165">
            <w:pPr>
              <w:jc w:val="center"/>
              <w:rPr>
                <w:sz w:val="20"/>
                <w:szCs w:val="20"/>
              </w:rPr>
            </w:pPr>
            <w:r w:rsidRPr="009641C7">
              <w:rPr>
                <w:sz w:val="20"/>
                <w:szCs w:val="20"/>
              </w:rPr>
              <w:t>0,0</w:t>
            </w:r>
          </w:p>
        </w:tc>
        <w:tc>
          <w:tcPr>
            <w:tcW w:w="1092" w:type="dxa"/>
            <w:gridSpan w:val="2"/>
          </w:tcPr>
          <w:p w:rsidR="00074165" w:rsidRPr="009641C7" w:rsidRDefault="00074165" w:rsidP="00074165">
            <w:pPr>
              <w:jc w:val="center"/>
              <w:rPr>
                <w:sz w:val="20"/>
                <w:szCs w:val="20"/>
              </w:rPr>
            </w:pPr>
            <w:r w:rsidRPr="009641C7">
              <w:rPr>
                <w:sz w:val="20"/>
                <w:szCs w:val="20"/>
              </w:rPr>
              <w:t>0,0</w:t>
            </w:r>
          </w:p>
        </w:tc>
        <w:tc>
          <w:tcPr>
            <w:tcW w:w="1083" w:type="dxa"/>
            <w:gridSpan w:val="2"/>
          </w:tcPr>
          <w:p w:rsidR="00074165" w:rsidRPr="009641C7" w:rsidRDefault="00074165" w:rsidP="00074165">
            <w:pPr>
              <w:jc w:val="center"/>
              <w:rPr>
                <w:sz w:val="20"/>
                <w:szCs w:val="20"/>
              </w:rPr>
            </w:pPr>
            <w:r w:rsidRPr="009641C7">
              <w:rPr>
                <w:sz w:val="20"/>
                <w:szCs w:val="20"/>
              </w:rPr>
              <w:t>0,0</w:t>
            </w:r>
          </w:p>
        </w:tc>
        <w:tc>
          <w:tcPr>
            <w:tcW w:w="857" w:type="dxa"/>
          </w:tcPr>
          <w:p w:rsidR="00074165" w:rsidRPr="009641C7" w:rsidRDefault="00074165" w:rsidP="00074165">
            <w:pPr>
              <w:jc w:val="center"/>
              <w:rPr>
                <w:sz w:val="20"/>
                <w:szCs w:val="20"/>
              </w:rPr>
            </w:pPr>
            <w:r w:rsidRPr="009641C7">
              <w:rPr>
                <w:sz w:val="20"/>
                <w:szCs w:val="20"/>
              </w:rPr>
              <w:t>0,0</w:t>
            </w:r>
          </w:p>
        </w:tc>
        <w:tc>
          <w:tcPr>
            <w:tcW w:w="1012" w:type="dxa"/>
            <w:gridSpan w:val="2"/>
          </w:tcPr>
          <w:p w:rsidR="00074165" w:rsidRPr="009641C7" w:rsidRDefault="00074165" w:rsidP="00074165">
            <w:pPr>
              <w:jc w:val="center"/>
              <w:rPr>
                <w:sz w:val="20"/>
                <w:szCs w:val="20"/>
              </w:rPr>
            </w:pPr>
            <w:r w:rsidRPr="009641C7">
              <w:rPr>
                <w:sz w:val="20"/>
                <w:szCs w:val="20"/>
              </w:rPr>
              <w:t>0,0</w:t>
            </w:r>
          </w:p>
        </w:tc>
        <w:tc>
          <w:tcPr>
            <w:tcW w:w="1720" w:type="dxa"/>
            <w:vMerge/>
          </w:tcPr>
          <w:p w:rsidR="00074165" w:rsidRPr="009641C7" w:rsidRDefault="00074165" w:rsidP="00074165">
            <w:pPr>
              <w:pStyle w:val="ConsPlusNormal"/>
              <w:jc w:val="center"/>
              <w:rPr>
                <w:rFonts w:ascii="Times New Roman" w:hAnsi="Times New Roman"/>
                <w:sz w:val="20"/>
                <w:szCs w:val="20"/>
              </w:rPr>
            </w:pPr>
          </w:p>
        </w:tc>
        <w:tc>
          <w:tcPr>
            <w:tcW w:w="1565" w:type="dxa"/>
            <w:gridSpan w:val="2"/>
          </w:tcPr>
          <w:p w:rsidR="00074165" w:rsidRPr="009641C7" w:rsidRDefault="00074165" w:rsidP="00074165">
            <w:pPr>
              <w:jc w:val="center"/>
              <w:rPr>
                <w:sz w:val="20"/>
                <w:szCs w:val="20"/>
              </w:rPr>
            </w:pPr>
            <w:r w:rsidRPr="009641C7">
              <w:rPr>
                <w:sz w:val="20"/>
                <w:szCs w:val="20"/>
              </w:rPr>
              <w:t>Х</w:t>
            </w:r>
          </w:p>
        </w:tc>
        <w:tc>
          <w:tcPr>
            <w:tcW w:w="1270" w:type="dxa"/>
          </w:tcPr>
          <w:p w:rsidR="00074165" w:rsidRPr="009641C7" w:rsidRDefault="00074165" w:rsidP="00074165">
            <w:pPr>
              <w:jc w:val="center"/>
              <w:rPr>
                <w:sz w:val="20"/>
                <w:szCs w:val="20"/>
              </w:rPr>
            </w:pPr>
            <w:r w:rsidRPr="009641C7">
              <w:rPr>
                <w:sz w:val="20"/>
                <w:szCs w:val="20"/>
              </w:rPr>
              <w:t>Х</w:t>
            </w:r>
          </w:p>
        </w:tc>
      </w:tr>
    </w:tbl>
    <w:p w:rsidR="00074165" w:rsidRPr="009641C7" w:rsidRDefault="00074165" w:rsidP="00074165">
      <w:pPr>
        <w:rPr>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ПАСПОРТ</w:t>
      </w:r>
    </w:p>
    <w:p w:rsidR="00074165" w:rsidRPr="009641C7" w:rsidRDefault="00074165" w:rsidP="00074165">
      <w:pPr>
        <w:autoSpaceDE w:val="0"/>
        <w:autoSpaceDN w:val="0"/>
        <w:adjustRightInd w:val="0"/>
        <w:jc w:val="center"/>
        <w:rPr>
          <w:b/>
          <w:sz w:val="20"/>
          <w:szCs w:val="20"/>
          <w:u w:val="single"/>
        </w:rPr>
      </w:pPr>
      <w:r w:rsidRPr="009641C7">
        <w:rPr>
          <w:b/>
          <w:color w:val="000000"/>
          <w:sz w:val="20"/>
          <w:szCs w:val="20"/>
        </w:rPr>
        <w:t xml:space="preserve">Комплекса процессных мероприятий </w:t>
      </w:r>
      <w:r w:rsidRPr="009641C7">
        <w:rPr>
          <w:b/>
          <w:color w:val="000000"/>
          <w:sz w:val="20"/>
          <w:szCs w:val="20"/>
        </w:rPr>
        <w:br/>
      </w:r>
      <w:r w:rsidRPr="009641C7">
        <w:rPr>
          <w:b/>
          <w:sz w:val="20"/>
          <w:szCs w:val="20"/>
        </w:rPr>
        <w:t>«Совершенствование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p w:rsidR="00074165" w:rsidRPr="009641C7" w:rsidRDefault="00074165" w:rsidP="00074165">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074165" w:rsidRPr="009641C7" w:rsidTr="00074165">
        <w:trPr>
          <w:trHeight w:val="460"/>
        </w:trPr>
        <w:tc>
          <w:tcPr>
            <w:tcW w:w="7280" w:type="dxa"/>
          </w:tcPr>
          <w:p w:rsidR="00074165" w:rsidRPr="009641C7" w:rsidRDefault="00074165" w:rsidP="00074165">
            <w:pPr>
              <w:rPr>
                <w:sz w:val="20"/>
                <w:szCs w:val="20"/>
              </w:rPr>
            </w:pPr>
            <w:proofErr w:type="gramStart"/>
            <w:r w:rsidRPr="009641C7">
              <w:rPr>
                <w:sz w:val="20"/>
                <w:szCs w:val="20"/>
              </w:rPr>
              <w:t>Ответственный</w:t>
            </w:r>
            <w:proofErr w:type="gramEnd"/>
            <w:r w:rsidRPr="009641C7">
              <w:rPr>
                <w:sz w:val="20"/>
                <w:szCs w:val="20"/>
              </w:rPr>
              <w:t xml:space="preserve"> за выполнение ведомственного проекта</w:t>
            </w:r>
          </w:p>
        </w:tc>
        <w:tc>
          <w:tcPr>
            <w:tcW w:w="7712" w:type="dxa"/>
          </w:tcPr>
          <w:p w:rsidR="00074165" w:rsidRPr="009641C7" w:rsidRDefault="00074165" w:rsidP="00074165">
            <w:pPr>
              <w:rPr>
                <w:sz w:val="20"/>
                <w:szCs w:val="20"/>
              </w:rPr>
            </w:pPr>
            <w:r w:rsidRPr="009641C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074165" w:rsidRPr="009641C7" w:rsidTr="00074165">
        <w:tc>
          <w:tcPr>
            <w:tcW w:w="7280" w:type="dxa"/>
          </w:tcPr>
          <w:p w:rsidR="00074165" w:rsidRPr="009641C7" w:rsidRDefault="00074165" w:rsidP="00074165">
            <w:pPr>
              <w:rPr>
                <w:sz w:val="20"/>
                <w:szCs w:val="20"/>
              </w:rPr>
            </w:pPr>
            <w:r w:rsidRPr="009641C7">
              <w:rPr>
                <w:sz w:val="20"/>
                <w:szCs w:val="20"/>
              </w:rPr>
              <w:t>Связь с муниципальной программой</w:t>
            </w:r>
          </w:p>
        </w:tc>
        <w:tc>
          <w:tcPr>
            <w:tcW w:w="7712" w:type="dxa"/>
          </w:tcPr>
          <w:p w:rsidR="00074165" w:rsidRPr="009641C7" w:rsidRDefault="00074165" w:rsidP="00074165">
            <w:pPr>
              <w:jc w:val="both"/>
              <w:rPr>
                <w:sz w:val="20"/>
                <w:szCs w:val="20"/>
              </w:rPr>
            </w:pPr>
            <w:r w:rsidRPr="009641C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074165" w:rsidRPr="009641C7" w:rsidTr="00074165">
        <w:tc>
          <w:tcPr>
            <w:tcW w:w="7280" w:type="dxa"/>
          </w:tcPr>
          <w:p w:rsidR="00074165" w:rsidRPr="009641C7" w:rsidRDefault="00074165" w:rsidP="00074165">
            <w:pPr>
              <w:rPr>
                <w:sz w:val="20"/>
                <w:szCs w:val="20"/>
              </w:rPr>
            </w:pPr>
            <w:r w:rsidRPr="009641C7">
              <w:rPr>
                <w:sz w:val="20"/>
                <w:szCs w:val="20"/>
              </w:rPr>
              <w:t>Подпрограмма (направление) муниципальной программы Молчановского района</w:t>
            </w:r>
          </w:p>
        </w:tc>
        <w:tc>
          <w:tcPr>
            <w:tcW w:w="7712" w:type="dxa"/>
          </w:tcPr>
          <w:p w:rsidR="00074165" w:rsidRPr="009641C7" w:rsidRDefault="00074165" w:rsidP="00074165">
            <w:pPr>
              <w:jc w:val="both"/>
              <w:rPr>
                <w:sz w:val="20"/>
                <w:szCs w:val="20"/>
              </w:rPr>
            </w:pPr>
            <w:r w:rsidRPr="009641C7">
              <w:rPr>
                <w:sz w:val="20"/>
                <w:szCs w:val="20"/>
              </w:rPr>
              <w:t>Подпрограмма (направление) 1 муниципальной программы «Развитие физической культуры и массового спорта на территории Молчановского района»</w:t>
            </w:r>
          </w:p>
        </w:tc>
      </w:tr>
    </w:tbl>
    <w:p w:rsidR="00074165" w:rsidRPr="009641C7" w:rsidRDefault="00074165" w:rsidP="00074165">
      <w:pPr>
        <w:rPr>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Показатели комплекса процессных мероприятий</w:t>
      </w:r>
    </w:p>
    <w:p w:rsidR="00074165" w:rsidRPr="009641C7" w:rsidRDefault="00074165" w:rsidP="00074165">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074165" w:rsidRPr="009641C7" w:rsidTr="00074165">
        <w:tc>
          <w:tcPr>
            <w:tcW w:w="562" w:type="dxa"/>
            <w:vMerge w:val="restart"/>
          </w:tcPr>
          <w:p w:rsidR="00074165" w:rsidRPr="009641C7" w:rsidRDefault="00074165" w:rsidP="00074165">
            <w:pPr>
              <w:jc w:val="center"/>
              <w:rPr>
                <w:sz w:val="20"/>
                <w:szCs w:val="20"/>
              </w:rPr>
            </w:pPr>
            <w:r w:rsidRPr="009641C7">
              <w:rPr>
                <w:sz w:val="20"/>
                <w:szCs w:val="20"/>
              </w:rPr>
              <w:t xml:space="preserve">№ </w:t>
            </w:r>
            <w:proofErr w:type="gramStart"/>
            <w:r w:rsidRPr="009641C7">
              <w:rPr>
                <w:sz w:val="20"/>
                <w:szCs w:val="20"/>
              </w:rPr>
              <w:t>п</w:t>
            </w:r>
            <w:proofErr w:type="gramEnd"/>
            <w:r w:rsidRPr="009641C7">
              <w:rPr>
                <w:sz w:val="20"/>
                <w:szCs w:val="20"/>
              </w:rPr>
              <w:t>/п</w:t>
            </w:r>
          </w:p>
        </w:tc>
        <w:tc>
          <w:tcPr>
            <w:tcW w:w="3402" w:type="dxa"/>
            <w:vMerge w:val="restart"/>
          </w:tcPr>
          <w:p w:rsidR="00074165" w:rsidRPr="009641C7" w:rsidRDefault="00074165" w:rsidP="00074165">
            <w:pPr>
              <w:jc w:val="center"/>
              <w:rPr>
                <w:sz w:val="20"/>
                <w:szCs w:val="20"/>
              </w:rPr>
            </w:pPr>
            <w:r w:rsidRPr="009641C7">
              <w:rPr>
                <w:sz w:val="20"/>
                <w:szCs w:val="20"/>
              </w:rPr>
              <w:t>Наименование показателя</w:t>
            </w:r>
          </w:p>
        </w:tc>
        <w:tc>
          <w:tcPr>
            <w:tcW w:w="2127" w:type="dxa"/>
            <w:vMerge w:val="restart"/>
          </w:tcPr>
          <w:p w:rsidR="00074165" w:rsidRPr="009641C7" w:rsidRDefault="00074165" w:rsidP="00074165">
            <w:pPr>
              <w:jc w:val="center"/>
              <w:rPr>
                <w:sz w:val="20"/>
                <w:szCs w:val="20"/>
              </w:rPr>
            </w:pPr>
            <w:proofErr w:type="gramStart"/>
            <w:r w:rsidRPr="009641C7">
              <w:rPr>
                <w:sz w:val="20"/>
                <w:szCs w:val="20"/>
              </w:rPr>
              <w:t>Ответственный</w:t>
            </w:r>
            <w:proofErr w:type="gramEnd"/>
            <w:r w:rsidRPr="009641C7">
              <w:rPr>
                <w:sz w:val="20"/>
                <w:szCs w:val="20"/>
              </w:rPr>
              <w:t xml:space="preserve"> за достижение показателя</w:t>
            </w:r>
          </w:p>
        </w:tc>
        <w:tc>
          <w:tcPr>
            <w:tcW w:w="1247" w:type="dxa"/>
            <w:vMerge w:val="restart"/>
          </w:tcPr>
          <w:p w:rsidR="00074165" w:rsidRPr="009641C7" w:rsidRDefault="00074165" w:rsidP="00074165">
            <w:pPr>
              <w:ind w:firstLine="34"/>
              <w:jc w:val="center"/>
              <w:rPr>
                <w:sz w:val="20"/>
                <w:szCs w:val="20"/>
              </w:rPr>
            </w:pPr>
            <w:r w:rsidRPr="009641C7">
              <w:rPr>
                <w:sz w:val="20"/>
                <w:szCs w:val="20"/>
              </w:rPr>
              <w:t>Единица измерения (по ОКЕИ)</w:t>
            </w:r>
          </w:p>
        </w:tc>
        <w:tc>
          <w:tcPr>
            <w:tcW w:w="1134" w:type="dxa"/>
            <w:vMerge w:val="restart"/>
          </w:tcPr>
          <w:p w:rsidR="00074165" w:rsidRPr="009641C7" w:rsidRDefault="00074165" w:rsidP="00074165">
            <w:pPr>
              <w:ind w:firstLine="33"/>
              <w:jc w:val="center"/>
              <w:rPr>
                <w:sz w:val="20"/>
                <w:szCs w:val="20"/>
              </w:rPr>
            </w:pPr>
            <w:r w:rsidRPr="009641C7">
              <w:rPr>
                <w:sz w:val="20"/>
                <w:szCs w:val="20"/>
              </w:rPr>
              <w:t>Базовое значение</w:t>
            </w:r>
          </w:p>
        </w:tc>
        <w:tc>
          <w:tcPr>
            <w:tcW w:w="6520" w:type="dxa"/>
            <w:gridSpan w:val="6"/>
          </w:tcPr>
          <w:p w:rsidR="00074165" w:rsidRPr="009641C7" w:rsidRDefault="00074165" w:rsidP="00074165">
            <w:pPr>
              <w:jc w:val="center"/>
              <w:rPr>
                <w:sz w:val="20"/>
                <w:szCs w:val="20"/>
              </w:rPr>
            </w:pPr>
            <w:r w:rsidRPr="009641C7">
              <w:rPr>
                <w:sz w:val="20"/>
                <w:szCs w:val="20"/>
              </w:rPr>
              <w:t>Планируемое значение показателя (показателя задачи)</w:t>
            </w:r>
          </w:p>
        </w:tc>
      </w:tr>
      <w:tr w:rsidR="00074165" w:rsidRPr="009641C7" w:rsidTr="00074165">
        <w:tc>
          <w:tcPr>
            <w:tcW w:w="562" w:type="dxa"/>
            <w:vMerge/>
            <w:vAlign w:val="center"/>
          </w:tcPr>
          <w:p w:rsidR="00074165" w:rsidRPr="009641C7" w:rsidRDefault="00074165" w:rsidP="00074165">
            <w:pPr>
              <w:rPr>
                <w:sz w:val="20"/>
                <w:szCs w:val="20"/>
              </w:rPr>
            </w:pPr>
          </w:p>
        </w:tc>
        <w:tc>
          <w:tcPr>
            <w:tcW w:w="3402" w:type="dxa"/>
            <w:vMerge/>
            <w:vAlign w:val="center"/>
          </w:tcPr>
          <w:p w:rsidR="00074165" w:rsidRPr="009641C7" w:rsidRDefault="00074165" w:rsidP="00074165">
            <w:pPr>
              <w:rPr>
                <w:sz w:val="20"/>
                <w:szCs w:val="20"/>
              </w:rPr>
            </w:pPr>
          </w:p>
        </w:tc>
        <w:tc>
          <w:tcPr>
            <w:tcW w:w="2127" w:type="dxa"/>
            <w:vMerge/>
            <w:vAlign w:val="center"/>
          </w:tcPr>
          <w:p w:rsidR="00074165" w:rsidRPr="009641C7" w:rsidRDefault="00074165" w:rsidP="00074165">
            <w:pPr>
              <w:rPr>
                <w:sz w:val="20"/>
                <w:szCs w:val="20"/>
              </w:rPr>
            </w:pPr>
          </w:p>
        </w:tc>
        <w:tc>
          <w:tcPr>
            <w:tcW w:w="1247" w:type="dxa"/>
            <w:vMerge/>
            <w:vAlign w:val="center"/>
          </w:tcPr>
          <w:p w:rsidR="00074165" w:rsidRPr="009641C7" w:rsidRDefault="00074165" w:rsidP="00074165">
            <w:pPr>
              <w:rPr>
                <w:sz w:val="20"/>
                <w:szCs w:val="20"/>
              </w:rPr>
            </w:pPr>
          </w:p>
        </w:tc>
        <w:tc>
          <w:tcPr>
            <w:tcW w:w="1134" w:type="dxa"/>
            <w:vMerge/>
            <w:vAlign w:val="center"/>
          </w:tcPr>
          <w:p w:rsidR="00074165" w:rsidRPr="009641C7" w:rsidRDefault="00074165" w:rsidP="00074165">
            <w:pPr>
              <w:rPr>
                <w:sz w:val="20"/>
                <w:szCs w:val="20"/>
              </w:rPr>
            </w:pPr>
          </w:p>
        </w:tc>
        <w:tc>
          <w:tcPr>
            <w:tcW w:w="876" w:type="dxa"/>
          </w:tcPr>
          <w:p w:rsidR="00074165" w:rsidRPr="009641C7" w:rsidRDefault="00074165" w:rsidP="00074165">
            <w:pPr>
              <w:ind w:firstLine="34"/>
              <w:jc w:val="center"/>
              <w:rPr>
                <w:sz w:val="20"/>
                <w:szCs w:val="20"/>
              </w:rPr>
            </w:pPr>
            <w:r w:rsidRPr="009641C7">
              <w:rPr>
                <w:sz w:val="20"/>
                <w:szCs w:val="20"/>
              </w:rPr>
              <w:t>2024 год</w:t>
            </w:r>
          </w:p>
        </w:tc>
        <w:tc>
          <w:tcPr>
            <w:tcW w:w="880" w:type="dxa"/>
          </w:tcPr>
          <w:p w:rsidR="00074165" w:rsidRPr="009641C7" w:rsidRDefault="00074165" w:rsidP="00074165">
            <w:pPr>
              <w:ind w:firstLine="33"/>
              <w:jc w:val="center"/>
              <w:rPr>
                <w:sz w:val="20"/>
                <w:szCs w:val="20"/>
              </w:rPr>
            </w:pPr>
            <w:r w:rsidRPr="009641C7">
              <w:rPr>
                <w:sz w:val="20"/>
                <w:szCs w:val="20"/>
              </w:rPr>
              <w:t>2025 год</w:t>
            </w:r>
          </w:p>
        </w:tc>
        <w:tc>
          <w:tcPr>
            <w:tcW w:w="770" w:type="dxa"/>
          </w:tcPr>
          <w:p w:rsidR="00074165" w:rsidRPr="009641C7" w:rsidRDefault="00074165" w:rsidP="00074165">
            <w:pPr>
              <w:ind w:firstLine="32"/>
              <w:jc w:val="center"/>
              <w:rPr>
                <w:sz w:val="20"/>
                <w:szCs w:val="20"/>
              </w:rPr>
            </w:pPr>
            <w:r w:rsidRPr="009641C7">
              <w:rPr>
                <w:sz w:val="20"/>
                <w:szCs w:val="20"/>
              </w:rPr>
              <w:t>2026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2027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2028 год</w:t>
            </w:r>
          </w:p>
        </w:tc>
        <w:tc>
          <w:tcPr>
            <w:tcW w:w="135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1</w:t>
            </w:r>
          </w:p>
        </w:tc>
        <w:tc>
          <w:tcPr>
            <w:tcW w:w="3402" w:type="dxa"/>
          </w:tcPr>
          <w:p w:rsidR="00074165" w:rsidRPr="009641C7" w:rsidRDefault="00074165" w:rsidP="00074165">
            <w:pPr>
              <w:rPr>
                <w:sz w:val="20"/>
                <w:szCs w:val="20"/>
              </w:rPr>
            </w:pPr>
            <w:r w:rsidRPr="009641C7">
              <w:rPr>
                <w:sz w:val="20"/>
                <w:szCs w:val="20"/>
              </w:rPr>
              <w:t>Количество талантливых спортсменов, направленных на сборы и спортивные мероприятия за пределы района</w:t>
            </w:r>
          </w:p>
        </w:tc>
        <w:tc>
          <w:tcPr>
            <w:tcW w:w="2127" w:type="dxa"/>
          </w:tcPr>
          <w:p w:rsidR="00074165" w:rsidRPr="009641C7" w:rsidRDefault="00074165" w:rsidP="00074165">
            <w:pPr>
              <w:jc w:val="center"/>
              <w:rPr>
                <w:sz w:val="20"/>
                <w:szCs w:val="20"/>
              </w:rPr>
            </w:pPr>
            <w:r w:rsidRPr="009641C7">
              <w:rPr>
                <w:sz w:val="20"/>
                <w:szCs w:val="20"/>
              </w:rPr>
              <w:t>Администрация Молчановского района, МАОУ ДО «Молчановская ДЮСШ»</w:t>
            </w:r>
          </w:p>
        </w:tc>
        <w:tc>
          <w:tcPr>
            <w:tcW w:w="1247" w:type="dxa"/>
            <w:vAlign w:val="center"/>
          </w:tcPr>
          <w:p w:rsidR="00074165" w:rsidRPr="009641C7" w:rsidRDefault="00074165" w:rsidP="00074165">
            <w:pPr>
              <w:jc w:val="center"/>
              <w:rPr>
                <w:sz w:val="20"/>
                <w:szCs w:val="20"/>
              </w:rPr>
            </w:pPr>
            <w:r w:rsidRPr="009641C7">
              <w:rPr>
                <w:sz w:val="20"/>
                <w:szCs w:val="20"/>
              </w:rPr>
              <w:t>человек</w:t>
            </w:r>
          </w:p>
        </w:tc>
        <w:tc>
          <w:tcPr>
            <w:tcW w:w="1134" w:type="dxa"/>
            <w:vAlign w:val="center"/>
          </w:tcPr>
          <w:p w:rsidR="00074165" w:rsidRPr="009641C7" w:rsidRDefault="00074165" w:rsidP="00074165">
            <w:pPr>
              <w:jc w:val="center"/>
              <w:rPr>
                <w:sz w:val="20"/>
                <w:szCs w:val="20"/>
              </w:rPr>
            </w:pPr>
            <w:r w:rsidRPr="009641C7">
              <w:rPr>
                <w:sz w:val="20"/>
                <w:szCs w:val="20"/>
              </w:rPr>
              <w:t>1</w:t>
            </w:r>
          </w:p>
        </w:tc>
        <w:tc>
          <w:tcPr>
            <w:tcW w:w="876" w:type="dxa"/>
            <w:vAlign w:val="center"/>
          </w:tcPr>
          <w:p w:rsidR="00074165" w:rsidRPr="009641C7" w:rsidRDefault="00074165" w:rsidP="00074165">
            <w:pPr>
              <w:jc w:val="center"/>
              <w:rPr>
                <w:sz w:val="20"/>
                <w:szCs w:val="20"/>
              </w:rPr>
            </w:pPr>
            <w:r w:rsidRPr="009641C7">
              <w:rPr>
                <w:sz w:val="20"/>
                <w:szCs w:val="20"/>
              </w:rPr>
              <w:t>1</w:t>
            </w:r>
          </w:p>
        </w:tc>
        <w:tc>
          <w:tcPr>
            <w:tcW w:w="880" w:type="dxa"/>
            <w:vAlign w:val="center"/>
          </w:tcPr>
          <w:p w:rsidR="00074165" w:rsidRPr="009641C7" w:rsidRDefault="00074165" w:rsidP="00074165">
            <w:pPr>
              <w:jc w:val="center"/>
              <w:rPr>
                <w:sz w:val="20"/>
                <w:szCs w:val="20"/>
              </w:rPr>
            </w:pPr>
            <w:r w:rsidRPr="009641C7">
              <w:rPr>
                <w:sz w:val="20"/>
                <w:szCs w:val="20"/>
              </w:rPr>
              <w:t>1</w:t>
            </w:r>
          </w:p>
        </w:tc>
        <w:tc>
          <w:tcPr>
            <w:tcW w:w="770" w:type="dxa"/>
            <w:vAlign w:val="center"/>
          </w:tcPr>
          <w:p w:rsidR="00074165" w:rsidRPr="009641C7" w:rsidRDefault="00074165" w:rsidP="00074165">
            <w:pPr>
              <w:jc w:val="center"/>
              <w:rPr>
                <w:sz w:val="20"/>
                <w:szCs w:val="20"/>
              </w:rPr>
            </w:pPr>
            <w:r w:rsidRPr="009641C7">
              <w:rPr>
                <w:sz w:val="20"/>
                <w:szCs w:val="20"/>
              </w:rPr>
              <w:t>1</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5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2</w:t>
            </w:r>
          </w:p>
        </w:tc>
        <w:tc>
          <w:tcPr>
            <w:tcW w:w="3402" w:type="dxa"/>
          </w:tcPr>
          <w:p w:rsidR="00074165" w:rsidRPr="009641C7" w:rsidRDefault="00074165" w:rsidP="00074165">
            <w:pPr>
              <w:rPr>
                <w:sz w:val="20"/>
                <w:szCs w:val="20"/>
              </w:rPr>
            </w:pPr>
            <w:r w:rsidRPr="009641C7">
              <w:rPr>
                <w:sz w:val="20"/>
                <w:szCs w:val="20"/>
              </w:rPr>
              <w:t>Количество приобретенного инвентаря и оборудования</w:t>
            </w:r>
          </w:p>
        </w:tc>
        <w:tc>
          <w:tcPr>
            <w:tcW w:w="2127" w:type="dxa"/>
          </w:tcPr>
          <w:p w:rsidR="00074165" w:rsidRPr="009641C7" w:rsidRDefault="00074165" w:rsidP="00074165">
            <w:pPr>
              <w:jc w:val="center"/>
              <w:rPr>
                <w:sz w:val="20"/>
                <w:szCs w:val="20"/>
              </w:rPr>
            </w:pPr>
            <w:r w:rsidRPr="009641C7">
              <w:rPr>
                <w:sz w:val="20"/>
                <w:szCs w:val="20"/>
              </w:rPr>
              <w:t>МАОУ ДО «Молчановская ДЮСШ»</w:t>
            </w:r>
          </w:p>
        </w:tc>
        <w:tc>
          <w:tcPr>
            <w:tcW w:w="1247" w:type="dxa"/>
            <w:vAlign w:val="center"/>
          </w:tcPr>
          <w:p w:rsidR="00074165" w:rsidRPr="009641C7" w:rsidRDefault="00074165" w:rsidP="00074165">
            <w:pPr>
              <w:jc w:val="center"/>
              <w:rPr>
                <w:sz w:val="20"/>
                <w:szCs w:val="20"/>
              </w:rPr>
            </w:pPr>
            <w:r w:rsidRPr="009641C7">
              <w:rPr>
                <w:sz w:val="20"/>
                <w:szCs w:val="20"/>
              </w:rPr>
              <w:t>штуки</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876" w:type="dxa"/>
            <w:vAlign w:val="center"/>
          </w:tcPr>
          <w:p w:rsidR="00074165" w:rsidRPr="009641C7" w:rsidRDefault="00074165" w:rsidP="00074165">
            <w:pPr>
              <w:jc w:val="center"/>
              <w:rPr>
                <w:sz w:val="20"/>
                <w:szCs w:val="20"/>
              </w:rPr>
            </w:pPr>
            <w:r w:rsidRPr="009641C7">
              <w:rPr>
                <w:sz w:val="20"/>
                <w:szCs w:val="20"/>
              </w:rPr>
              <w:t>0</w:t>
            </w:r>
          </w:p>
        </w:tc>
        <w:tc>
          <w:tcPr>
            <w:tcW w:w="880" w:type="dxa"/>
            <w:vAlign w:val="center"/>
          </w:tcPr>
          <w:p w:rsidR="00074165" w:rsidRPr="009641C7" w:rsidRDefault="00074165" w:rsidP="00074165">
            <w:pPr>
              <w:jc w:val="center"/>
              <w:rPr>
                <w:sz w:val="20"/>
                <w:szCs w:val="20"/>
              </w:rPr>
            </w:pPr>
            <w:r w:rsidRPr="009641C7">
              <w:rPr>
                <w:sz w:val="20"/>
                <w:szCs w:val="20"/>
              </w:rPr>
              <w:t>0</w:t>
            </w:r>
          </w:p>
        </w:tc>
        <w:tc>
          <w:tcPr>
            <w:tcW w:w="77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5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3</w:t>
            </w:r>
          </w:p>
        </w:tc>
        <w:tc>
          <w:tcPr>
            <w:tcW w:w="3402" w:type="dxa"/>
          </w:tcPr>
          <w:p w:rsidR="00074165" w:rsidRPr="009641C7" w:rsidRDefault="00074165" w:rsidP="00074165">
            <w:pPr>
              <w:rPr>
                <w:sz w:val="20"/>
                <w:szCs w:val="20"/>
              </w:rPr>
            </w:pPr>
            <w:r w:rsidRPr="009641C7">
              <w:rPr>
                <w:sz w:val="20"/>
                <w:szCs w:val="20"/>
              </w:rPr>
              <w:t xml:space="preserve">Количество участников в официальных региональных спортивных физкультурных </w:t>
            </w:r>
            <w:r w:rsidRPr="009641C7">
              <w:rPr>
                <w:sz w:val="20"/>
                <w:szCs w:val="20"/>
              </w:rPr>
              <w:lastRenderedPageBreak/>
              <w:t>мероприятиях, проводимых на территории Томской области</w:t>
            </w:r>
          </w:p>
        </w:tc>
        <w:tc>
          <w:tcPr>
            <w:tcW w:w="2127" w:type="dxa"/>
          </w:tcPr>
          <w:p w:rsidR="00074165" w:rsidRPr="009641C7" w:rsidRDefault="00074165" w:rsidP="00074165">
            <w:pPr>
              <w:jc w:val="center"/>
              <w:rPr>
                <w:sz w:val="20"/>
                <w:szCs w:val="20"/>
              </w:rPr>
            </w:pPr>
            <w:r w:rsidRPr="009641C7">
              <w:rPr>
                <w:sz w:val="20"/>
                <w:szCs w:val="20"/>
              </w:rPr>
              <w:lastRenderedPageBreak/>
              <w:t xml:space="preserve">Администрация Молчановского района, МАОУ ДО </w:t>
            </w:r>
            <w:r w:rsidRPr="009641C7">
              <w:rPr>
                <w:sz w:val="20"/>
                <w:szCs w:val="20"/>
              </w:rPr>
              <w:lastRenderedPageBreak/>
              <w:t>«Молчановская ДЮСШ»</w:t>
            </w:r>
          </w:p>
        </w:tc>
        <w:tc>
          <w:tcPr>
            <w:tcW w:w="1247" w:type="dxa"/>
            <w:vAlign w:val="center"/>
          </w:tcPr>
          <w:p w:rsidR="00074165" w:rsidRPr="009641C7" w:rsidRDefault="00074165" w:rsidP="00074165">
            <w:pPr>
              <w:jc w:val="center"/>
              <w:rPr>
                <w:sz w:val="20"/>
                <w:szCs w:val="20"/>
              </w:rPr>
            </w:pPr>
            <w:r w:rsidRPr="009641C7">
              <w:rPr>
                <w:sz w:val="20"/>
                <w:szCs w:val="20"/>
              </w:rPr>
              <w:lastRenderedPageBreak/>
              <w:t>человек</w:t>
            </w:r>
          </w:p>
        </w:tc>
        <w:tc>
          <w:tcPr>
            <w:tcW w:w="1134" w:type="dxa"/>
            <w:vAlign w:val="center"/>
          </w:tcPr>
          <w:p w:rsidR="00074165" w:rsidRPr="009641C7" w:rsidRDefault="00074165" w:rsidP="00074165">
            <w:pPr>
              <w:jc w:val="center"/>
              <w:rPr>
                <w:sz w:val="20"/>
                <w:szCs w:val="20"/>
              </w:rPr>
            </w:pPr>
            <w:r w:rsidRPr="009641C7">
              <w:rPr>
                <w:sz w:val="20"/>
                <w:szCs w:val="20"/>
              </w:rPr>
              <w:t>50</w:t>
            </w:r>
          </w:p>
        </w:tc>
        <w:tc>
          <w:tcPr>
            <w:tcW w:w="876"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55</w:t>
            </w:r>
          </w:p>
        </w:tc>
        <w:tc>
          <w:tcPr>
            <w:tcW w:w="88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60</w:t>
            </w:r>
          </w:p>
        </w:tc>
        <w:tc>
          <w:tcPr>
            <w:tcW w:w="77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65</w:t>
            </w:r>
          </w:p>
        </w:tc>
        <w:tc>
          <w:tcPr>
            <w:tcW w:w="132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32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35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r>
    </w:tbl>
    <w:p w:rsidR="00074165" w:rsidRPr="009641C7" w:rsidRDefault="00074165" w:rsidP="00074165">
      <w:pPr>
        <w:rPr>
          <w:sz w:val="20"/>
          <w:szCs w:val="20"/>
        </w:rPr>
      </w:pPr>
    </w:p>
    <w:p w:rsidR="00074165" w:rsidRPr="009641C7" w:rsidRDefault="00074165" w:rsidP="00074165">
      <w:pPr>
        <w:jc w:val="center"/>
        <w:rPr>
          <w:sz w:val="20"/>
          <w:szCs w:val="20"/>
        </w:rPr>
      </w:pPr>
      <w:r w:rsidRPr="009641C7">
        <w:rPr>
          <w:b/>
          <w:color w:val="000000"/>
          <w:sz w:val="20"/>
          <w:szCs w:val="20"/>
        </w:rPr>
        <w:t>Перечень мероприятий комплекса процессных мероприятий</w:t>
      </w:r>
    </w:p>
    <w:p w:rsidR="00074165" w:rsidRPr="009641C7" w:rsidRDefault="00074165" w:rsidP="00074165">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074165" w:rsidRPr="009641C7" w:rsidTr="00074165">
        <w:tc>
          <w:tcPr>
            <w:tcW w:w="561" w:type="dxa"/>
            <w:vMerge w:val="restart"/>
          </w:tcPr>
          <w:p w:rsidR="00074165" w:rsidRPr="009641C7" w:rsidRDefault="00074165" w:rsidP="00074165">
            <w:pPr>
              <w:jc w:val="center"/>
              <w:rPr>
                <w:sz w:val="20"/>
                <w:szCs w:val="20"/>
              </w:rPr>
            </w:pPr>
            <w:r w:rsidRPr="009641C7">
              <w:rPr>
                <w:sz w:val="20"/>
                <w:szCs w:val="20"/>
              </w:rPr>
              <w:t xml:space="preserve">№ </w:t>
            </w:r>
            <w:proofErr w:type="gramStart"/>
            <w:r w:rsidRPr="009641C7">
              <w:rPr>
                <w:sz w:val="20"/>
                <w:szCs w:val="20"/>
              </w:rPr>
              <w:t>п</w:t>
            </w:r>
            <w:proofErr w:type="gramEnd"/>
            <w:r w:rsidRPr="009641C7">
              <w:rPr>
                <w:sz w:val="20"/>
                <w:szCs w:val="20"/>
              </w:rPr>
              <w:t>/п</w:t>
            </w:r>
          </w:p>
        </w:tc>
        <w:tc>
          <w:tcPr>
            <w:tcW w:w="3544" w:type="dxa"/>
            <w:vMerge w:val="restart"/>
          </w:tcPr>
          <w:p w:rsidR="00074165" w:rsidRPr="009641C7" w:rsidRDefault="00074165" w:rsidP="00074165">
            <w:pPr>
              <w:jc w:val="center"/>
              <w:rPr>
                <w:sz w:val="20"/>
                <w:szCs w:val="20"/>
              </w:rPr>
            </w:pPr>
            <w:r w:rsidRPr="009641C7">
              <w:rPr>
                <w:sz w:val="20"/>
                <w:szCs w:val="20"/>
              </w:rPr>
              <w:t>Наименование мероприятия</w:t>
            </w:r>
          </w:p>
        </w:tc>
        <w:tc>
          <w:tcPr>
            <w:tcW w:w="1985" w:type="dxa"/>
            <w:vMerge w:val="restart"/>
          </w:tcPr>
          <w:p w:rsidR="00074165" w:rsidRPr="009641C7" w:rsidRDefault="00074165" w:rsidP="00074165">
            <w:pPr>
              <w:jc w:val="center"/>
              <w:rPr>
                <w:sz w:val="20"/>
                <w:szCs w:val="20"/>
              </w:rPr>
            </w:pPr>
            <w:r w:rsidRPr="009641C7">
              <w:rPr>
                <w:sz w:val="20"/>
                <w:szCs w:val="20"/>
              </w:rPr>
              <w:t>Наименование показателя</w:t>
            </w:r>
          </w:p>
        </w:tc>
        <w:tc>
          <w:tcPr>
            <w:tcW w:w="1417" w:type="dxa"/>
            <w:vMerge w:val="restart"/>
          </w:tcPr>
          <w:p w:rsidR="00074165" w:rsidRPr="009641C7" w:rsidRDefault="00074165" w:rsidP="00074165">
            <w:pPr>
              <w:jc w:val="center"/>
              <w:rPr>
                <w:sz w:val="20"/>
                <w:szCs w:val="20"/>
              </w:rPr>
            </w:pPr>
            <w:r w:rsidRPr="009641C7">
              <w:rPr>
                <w:sz w:val="20"/>
                <w:szCs w:val="20"/>
              </w:rPr>
              <w:t>Единица измерения (по ОКЕИ)</w:t>
            </w:r>
          </w:p>
        </w:tc>
        <w:tc>
          <w:tcPr>
            <w:tcW w:w="1276" w:type="dxa"/>
            <w:vMerge w:val="restart"/>
          </w:tcPr>
          <w:p w:rsidR="00074165" w:rsidRPr="009641C7" w:rsidRDefault="00074165" w:rsidP="00074165">
            <w:pPr>
              <w:jc w:val="center"/>
              <w:rPr>
                <w:sz w:val="20"/>
                <w:szCs w:val="20"/>
              </w:rPr>
            </w:pPr>
            <w:r w:rsidRPr="009641C7">
              <w:rPr>
                <w:sz w:val="20"/>
                <w:szCs w:val="20"/>
              </w:rPr>
              <w:t>Базовое значение</w:t>
            </w:r>
          </w:p>
        </w:tc>
        <w:tc>
          <w:tcPr>
            <w:tcW w:w="6209" w:type="dxa"/>
            <w:gridSpan w:val="6"/>
          </w:tcPr>
          <w:p w:rsidR="00074165" w:rsidRPr="009641C7" w:rsidRDefault="00074165" w:rsidP="00074165">
            <w:pPr>
              <w:jc w:val="center"/>
              <w:rPr>
                <w:sz w:val="20"/>
                <w:szCs w:val="20"/>
              </w:rPr>
            </w:pPr>
            <w:r w:rsidRPr="009641C7">
              <w:rPr>
                <w:sz w:val="20"/>
                <w:szCs w:val="20"/>
              </w:rPr>
              <w:t>Планируемое значение показателя (показателя задачи)</w:t>
            </w:r>
          </w:p>
        </w:tc>
      </w:tr>
      <w:tr w:rsidR="00074165" w:rsidRPr="009641C7" w:rsidTr="00074165">
        <w:tc>
          <w:tcPr>
            <w:tcW w:w="561" w:type="dxa"/>
            <w:vMerge/>
            <w:vAlign w:val="center"/>
          </w:tcPr>
          <w:p w:rsidR="00074165" w:rsidRPr="009641C7" w:rsidRDefault="00074165" w:rsidP="00074165">
            <w:pPr>
              <w:rPr>
                <w:sz w:val="20"/>
                <w:szCs w:val="20"/>
              </w:rPr>
            </w:pPr>
          </w:p>
        </w:tc>
        <w:tc>
          <w:tcPr>
            <w:tcW w:w="3544" w:type="dxa"/>
            <w:vMerge/>
            <w:vAlign w:val="center"/>
          </w:tcPr>
          <w:p w:rsidR="00074165" w:rsidRPr="009641C7" w:rsidRDefault="00074165" w:rsidP="00074165">
            <w:pPr>
              <w:rPr>
                <w:sz w:val="20"/>
                <w:szCs w:val="20"/>
              </w:rPr>
            </w:pPr>
          </w:p>
        </w:tc>
        <w:tc>
          <w:tcPr>
            <w:tcW w:w="1985" w:type="dxa"/>
            <w:vMerge/>
            <w:vAlign w:val="center"/>
          </w:tcPr>
          <w:p w:rsidR="00074165" w:rsidRPr="009641C7" w:rsidRDefault="00074165" w:rsidP="00074165">
            <w:pPr>
              <w:rPr>
                <w:sz w:val="20"/>
                <w:szCs w:val="20"/>
              </w:rPr>
            </w:pPr>
          </w:p>
        </w:tc>
        <w:tc>
          <w:tcPr>
            <w:tcW w:w="1417" w:type="dxa"/>
            <w:vMerge/>
            <w:vAlign w:val="center"/>
          </w:tcPr>
          <w:p w:rsidR="00074165" w:rsidRPr="009641C7" w:rsidRDefault="00074165" w:rsidP="00074165">
            <w:pPr>
              <w:rPr>
                <w:sz w:val="20"/>
                <w:szCs w:val="20"/>
              </w:rPr>
            </w:pPr>
          </w:p>
        </w:tc>
        <w:tc>
          <w:tcPr>
            <w:tcW w:w="1276" w:type="dxa"/>
            <w:vMerge/>
            <w:vAlign w:val="center"/>
          </w:tcPr>
          <w:p w:rsidR="00074165" w:rsidRPr="009641C7" w:rsidRDefault="00074165" w:rsidP="00074165">
            <w:pPr>
              <w:rPr>
                <w:sz w:val="20"/>
                <w:szCs w:val="20"/>
              </w:rPr>
            </w:pPr>
          </w:p>
        </w:tc>
        <w:tc>
          <w:tcPr>
            <w:tcW w:w="964" w:type="dxa"/>
          </w:tcPr>
          <w:p w:rsidR="00074165" w:rsidRPr="009641C7" w:rsidRDefault="00074165" w:rsidP="00074165">
            <w:pPr>
              <w:jc w:val="center"/>
              <w:rPr>
                <w:sz w:val="20"/>
                <w:szCs w:val="20"/>
              </w:rPr>
            </w:pPr>
            <w:r w:rsidRPr="009641C7">
              <w:rPr>
                <w:sz w:val="20"/>
                <w:szCs w:val="20"/>
              </w:rPr>
              <w:t>2024 год</w:t>
            </w:r>
          </w:p>
        </w:tc>
        <w:tc>
          <w:tcPr>
            <w:tcW w:w="993" w:type="dxa"/>
          </w:tcPr>
          <w:p w:rsidR="00074165" w:rsidRPr="009641C7" w:rsidRDefault="00074165" w:rsidP="00074165">
            <w:pPr>
              <w:jc w:val="center"/>
              <w:rPr>
                <w:sz w:val="20"/>
                <w:szCs w:val="20"/>
              </w:rPr>
            </w:pPr>
            <w:r w:rsidRPr="009641C7">
              <w:rPr>
                <w:sz w:val="20"/>
                <w:szCs w:val="20"/>
              </w:rPr>
              <w:t>2025 год</w:t>
            </w:r>
          </w:p>
        </w:tc>
        <w:tc>
          <w:tcPr>
            <w:tcW w:w="992" w:type="dxa"/>
          </w:tcPr>
          <w:p w:rsidR="00074165" w:rsidRPr="009641C7" w:rsidRDefault="00074165" w:rsidP="00074165">
            <w:pPr>
              <w:jc w:val="center"/>
              <w:rPr>
                <w:sz w:val="20"/>
                <w:szCs w:val="20"/>
              </w:rPr>
            </w:pPr>
            <w:r w:rsidRPr="009641C7">
              <w:rPr>
                <w:sz w:val="20"/>
                <w:szCs w:val="20"/>
              </w:rPr>
              <w:t>2026 год</w:t>
            </w:r>
          </w:p>
        </w:tc>
        <w:tc>
          <w:tcPr>
            <w:tcW w:w="992"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rPr>
          <w:trHeight w:val="914"/>
        </w:trPr>
        <w:tc>
          <w:tcPr>
            <w:tcW w:w="561" w:type="dxa"/>
            <w:vAlign w:val="center"/>
          </w:tcPr>
          <w:p w:rsidR="00074165" w:rsidRPr="009641C7" w:rsidRDefault="00074165" w:rsidP="00074165">
            <w:pPr>
              <w:jc w:val="center"/>
              <w:rPr>
                <w:sz w:val="20"/>
                <w:szCs w:val="20"/>
                <w:lang w:val="en-US"/>
              </w:rPr>
            </w:pPr>
            <w:r w:rsidRPr="009641C7">
              <w:rPr>
                <w:sz w:val="20"/>
                <w:szCs w:val="20"/>
                <w:lang w:val="en-US"/>
              </w:rPr>
              <w:t>1</w:t>
            </w:r>
          </w:p>
        </w:tc>
        <w:tc>
          <w:tcPr>
            <w:tcW w:w="3544" w:type="dxa"/>
          </w:tcPr>
          <w:p w:rsidR="00074165" w:rsidRPr="009641C7" w:rsidRDefault="00074165" w:rsidP="00074165">
            <w:pPr>
              <w:rPr>
                <w:sz w:val="20"/>
                <w:szCs w:val="20"/>
              </w:rPr>
            </w:pPr>
            <w:r w:rsidRPr="009641C7">
              <w:rPr>
                <w:sz w:val="20"/>
                <w:szCs w:val="20"/>
              </w:rPr>
              <w:t>Обеспечение участия спортивных сборных команд в официальных спортивных мероприятиях</w:t>
            </w:r>
          </w:p>
        </w:tc>
        <w:tc>
          <w:tcPr>
            <w:tcW w:w="1985" w:type="dxa"/>
          </w:tcPr>
          <w:p w:rsidR="00074165" w:rsidRPr="009641C7" w:rsidRDefault="00074165" w:rsidP="00074165">
            <w:pPr>
              <w:rPr>
                <w:sz w:val="20"/>
                <w:szCs w:val="20"/>
              </w:rPr>
            </w:pPr>
            <w:r w:rsidRPr="009641C7">
              <w:rPr>
                <w:sz w:val="20"/>
                <w:szCs w:val="20"/>
              </w:rPr>
              <w:t>Количество талантливых спортсменов, направленных на сборы и спортивные мероприятия за пределы района</w:t>
            </w:r>
          </w:p>
        </w:tc>
        <w:tc>
          <w:tcPr>
            <w:tcW w:w="1417" w:type="dxa"/>
            <w:vAlign w:val="center"/>
          </w:tcPr>
          <w:p w:rsidR="00074165" w:rsidRPr="009641C7" w:rsidRDefault="00074165" w:rsidP="00074165">
            <w:pPr>
              <w:jc w:val="center"/>
              <w:rPr>
                <w:sz w:val="20"/>
                <w:szCs w:val="20"/>
              </w:rPr>
            </w:pPr>
            <w:r w:rsidRPr="009641C7">
              <w:rPr>
                <w:sz w:val="20"/>
                <w:szCs w:val="20"/>
              </w:rPr>
              <w:t>человек</w:t>
            </w:r>
          </w:p>
        </w:tc>
        <w:tc>
          <w:tcPr>
            <w:tcW w:w="1276" w:type="dxa"/>
            <w:vAlign w:val="center"/>
          </w:tcPr>
          <w:p w:rsidR="00074165" w:rsidRPr="009641C7" w:rsidRDefault="00074165" w:rsidP="00074165">
            <w:pPr>
              <w:jc w:val="center"/>
              <w:rPr>
                <w:sz w:val="20"/>
                <w:szCs w:val="20"/>
              </w:rPr>
            </w:pPr>
            <w:r w:rsidRPr="009641C7">
              <w:rPr>
                <w:sz w:val="20"/>
                <w:szCs w:val="20"/>
              </w:rPr>
              <w:t>1</w:t>
            </w:r>
          </w:p>
        </w:tc>
        <w:tc>
          <w:tcPr>
            <w:tcW w:w="964" w:type="dxa"/>
            <w:vAlign w:val="center"/>
          </w:tcPr>
          <w:p w:rsidR="00074165" w:rsidRPr="009641C7" w:rsidRDefault="00074165" w:rsidP="00074165">
            <w:pPr>
              <w:jc w:val="center"/>
              <w:rPr>
                <w:sz w:val="20"/>
                <w:szCs w:val="20"/>
              </w:rPr>
            </w:pPr>
            <w:r w:rsidRPr="009641C7">
              <w:rPr>
                <w:sz w:val="20"/>
                <w:szCs w:val="20"/>
              </w:rPr>
              <w:t>1</w:t>
            </w:r>
          </w:p>
        </w:tc>
        <w:tc>
          <w:tcPr>
            <w:tcW w:w="993" w:type="dxa"/>
            <w:vAlign w:val="center"/>
          </w:tcPr>
          <w:p w:rsidR="00074165" w:rsidRPr="009641C7" w:rsidRDefault="00074165" w:rsidP="00074165">
            <w:pPr>
              <w:jc w:val="center"/>
              <w:rPr>
                <w:sz w:val="20"/>
                <w:szCs w:val="20"/>
              </w:rPr>
            </w:pPr>
            <w:r w:rsidRPr="009641C7">
              <w:rPr>
                <w:sz w:val="20"/>
                <w:szCs w:val="20"/>
              </w:rPr>
              <w:t>1</w:t>
            </w:r>
          </w:p>
        </w:tc>
        <w:tc>
          <w:tcPr>
            <w:tcW w:w="992" w:type="dxa"/>
            <w:vAlign w:val="center"/>
          </w:tcPr>
          <w:p w:rsidR="00074165" w:rsidRPr="009641C7" w:rsidRDefault="00074165" w:rsidP="00074165">
            <w:pPr>
              <w:jc w:val="center"/>
              <w:rPr>
                <w:sz w:val="20"/>
                <w:szCs w:val="20"/>
              </w:rPr>
            </w:pPr>
            <w:r w:rsidRPr="009641C7">
              <w:rPr>
                <w:sz w:val="20"/>
                <w:szCs w:val="20"/>
              </w:rPr>
              <w:t>1</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914"/>
        </w:trPr>
        <w:tc>
          <w:tcPr>
            <w:tcW w:w="561" w:type="dxa"/>
            <w:vAlign w:val="center"/>
          </w:tcPr>
          <w:p w:rsidR="00074165" w:rsidRPr="009641C7" w:rsidRDefault="00074165" w:rsidP="00074165">
            <w:pPr>
              <w:jc w:val="center"/>
              <w:rPr>
                <w:sz w:val="20"/>
                <w:szCs w:val="20"/>
              </w:rPr>
            </w:pPr>
            <w:r w:rsidRPr="009641C7">
              <w:rPr>
                <w:sz w:val="20"/>
                <w:szCs w:val="20"/>
              </w:rPr>
              <w:t>2</w:t>
            </w:r>
          </w:p>
        </w:tc>
        <w:tc>
          <w:tcPr>
            <w:tcW w:w="3544" w:type="dxa"/>
          </w:tcPr>
          <w:p w:rsidR="00074165" w:rsidRPr="009641C7" w:rsidRDefault="00074165" w:rsidP="00074165">
            <w:pPr>
              <w:rPr>
                <w:sz w:val="20"/>
                <w:szCs w:val="20"/>
              </w:rPr>
            </w:pPr>
            <w:r w:rsidRPr="009641C7">
              <w:rPr>
                <w:sz w:val="20"/>
                <w:szCs w:val="20"/>
              </w:rPr>
              <w:t>Организация мероприятия по награждению и награждение лучших спортсменов районных и межрайонных спортивных мероприятий</w:t>
            </w:r>
          </w:p>
        </w:tc>
        <w:tc>
          <w:tcPr>
            <w:tcW w:w="1985" w:type="dxa"/>
          </w:tcPr>
          <w:p w:rsidR="00074165" w:rsidRPr="009641C7" w:rsidRDefault="00074165" w:rsidP="00074165">
            <w:pPr>
              <w:rPr>
                <w:sz w:val="20"/>
                <w:szCs w:val="20"/>
              </w:rPr>
            </w:pPr>
            <w:r w:rsidRPr="009641C7">
              <w:rPr>
                <w:sz w:val="20"/>
                <w:szCs w:val="20"/>
              </w:rPr>
              <w:t>Кол-во награжденных спортсменов</w:t>
            </w:r>
          </w:p>
        </w:tc>
        <w:tc>
          <w:tcPr>
            <w:tcW w:w="1417" w:type="dxa"/>
            <w:vAlign w:val="center"/>
          </w:tcPr>
          <w:p w:rsidR="00074165" w:rsidRPr="009641C7" w:rsidRDefault="00074165" w:rsidP="00074165">
            <w:pPr>
              <w:jc w:val="center"/>
              <w:rPr>
                <w:sz w:val="20"/>
                <w:szCs w:val="20"/>
              </w:rPr>
            </w:pPr>
            <w:r w:rsidRPr="009641C7">
              <w:rPr>
                <w:sz w:val="20"/>
                <w:szCs w:val="20"/>
              </w:rPr>
              <w:t>человек</w:t>
            </w:r>
          </w:p>
        </w:tc>
        <w:tc>
          <w:tcPr>
            <w:tcW w:w="1276" w:type="dxa"/>
            <w:vAlign w:val="center"/>
          </w:tcPr>
          <w:p w:rsidR="00074165" w:rsidRPr="009641C7" w:rsidRDefault="00074165" w:rsidP="00074165">
            <w:pPr>
              <w:jc w:val="center"/>
              <w:rPr>
                <w:sz w:val="20"/>
                <w:szCs w:val="20"/>
              </w:rPr>
            </w:pPr>
            <w:r w:rsidRPr="009641C7">
              <w:rPr>
                <w:sz w:val="20"/>
                <w:szCs w:val="20"/>
              </w:rPr>
              <w:t>0</w:t>
            </w:r>
          </w:p>
        </w:tc>
        <w:tc>
          <w:tcPr>
            <w:tcW w:w="964" w:type="dxa"/>
            <w:vAlign w:val="center"/>
          </w:tcPr>
          <w:p w:rsidR="00074165" w:rsidRPr="009641C7" w:rsidRDefault="00074165" w:rsidP="00074165">
            <w:pPr>
              <w:jc w:val="center"/>
              <w:rPr>
                <w:sz w:val="20"/>
                <w:szCs w:val="20"/>
              </w:rPr>
            </w:pPr>
            <w:r w:rsidRPr="009641C7">
              <w:rPr>
                <w:sz w:val="20"/>
                <w:szCs w:val="20"/>
              </w:rPr>
              <w:t>0</w:t>
            </w:r>
          </w:p>
        </w:tc>
        <w:tc>
          <w:tcPr>
            <w:tcW w:w="993" w:type="dxa"/>
            <w:vAlign w:val="center"/>
          </w:tcPr>
          <w:p w:rsidR="00074165" w:rsidRPr="009641C7" w:rsidRDefault="00074165" w:rsidP="00074165">
            <w:pPr>
              <w:jc w:val="center"/>
              <w:rPr>
                <w:sz w:val="20"/>
                <w:szCs w:val="20"/>
              </w:rPr>
            </w:pPr>
            <w:r w:rsidRPr="009641C7">
              <w:rPr>
                <w:sz w:val="20"/>
                <w:szCs w:val="20"/>
              </w:rPr>
              <w:t>0</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914"/>
        </w:trPr>
        <w:tc>
          <w:tcPr>
            <w:tcW w:w="561" w:type="dxa"/>
            <w:vAlign w:val="center"/>
          </w:tcPr>
          <w:p w:rsidR="00074165" w:rsidRPr="009641C7" w:rsidRDefault="00074165" w:rsidP="00074165">
            <w:pPr>
              <w:jc w:val="center"/>
              <w:rPr>
                <w:sz w:val="20"/>
                <w:szCs w:val="20"/>
              </w:rPr>
            </w:pPr>
            <w:r w:rsidRPr="009641C7">
              <w:rPr>
                <w:sz w:val="20"/>
                <w:szCs w:val="20"/>
              </w:rPr>
              <w:t>3</w:t>
            </w:r>
          </w:p>
        </w:tc>
        <w:tc>
          <w:tcPr>
            <w:tcW w:w="3544" w:type="dxa"/>
          </w:tcPr>
          <w:p w:rsidR="00074165" w:rsidRPr="009641C7" w:rsidRDefault="00074165" w:rsidP="00074165">
            <w:pPr>
              <w:rPr>
                <w:sz w:val="20"/>
                <w:szCs w:val="20"/>
              </w:rPr>
            </w:pPr>
            <w:r w:rsidRPr="009641C7">
              <w:rPr>
                <w:sz w:val="20"/>
                <w:szCs w:val="20"/>
              </w:rPr>
              <w:t>Приобретение спортивного инвентаря и оборудования  для спортивных школ</w:t>
            </w:r>
          </w:p>
        </w:tc>
        <w:tc>
          <w:tcPr>
            <w:tcW w:w="1985" w:type="dxa"/>
          </w:tcPr>
          <w:p w:rsidR="00074165" w:rsidRPr="009641C7" w:rsidRDefault="00074165" w:rsidP="00074165">
            <w:pPr>
              <w:rPr>
                <w:sz w:val="20"/>
                <w:szCs w:val="20"/>
              </w:rPr>
            </w:pPr>
            <w:r w:rsidRPr="009641C7">
              <w:rPr>
                <w:sz w:val="20"/>
                <w:szCs w:val="20"/>
              </w:rPr>
              <w:t>Количество приобретенного инвентаря и оборудования</w:t>
            </w:r>
          </w:p>
        </w:tc>
        <w:tc>
          <w:tcPr>
            <w:tcW w:w="1417" w:type="dxa"/>
            <w:vAlign w:val="center"/>
          </w:tcPr>
          <w:p w:rsidR="00074165" w:rsidRPr="009641C7" w:rsidRDefault="00074165" w:rsidP="00074165">
            <w:pPr>
              <w:jc w:val="center"/>
              <w:rPr>
                <w:sz w:val="20"/>
                <w:szCs w:val="20"/>
              </w:rPr>
            </w:pPr>
            <w:r w:rsidRPr="009641C7">
              <w:rPr>
                <w:sz w:val="20"/>
                <w:szCs w:val="20"/>
              </w:rPr>
              <w:t>штуки</w:t>
            </w:r>
          </w:p>
        </w:tc>
        <w:tc>
          <w:tcPr>
            <w:tcW w:w="1276" w:type="dxa"/>
            <w:vAlign w:val="center"/>
          </w:tcPr>
          <w:p w:rsidR="00074165" w:rsidRPr="009641C7" w:rsidRDefault="00074165" w:rsidP="00074165">
            <w:pPr>
              <w:jc w:val="center"/>
              <w:rPr>
                <w:sz w:val="20"/>
                <w:szCs w:val="20"/>
              </w:rPr>
            </w:pPr>
            <w:r w:rsidRPr="009641C7">
              <w:rPr>
                <w:sz w:val="20"/>
                <w:szCs w:val="20"/>
              </w:rPr>
              <w:t>0</w:t>
            </w:r>
          </w:p>
        </w:tc>
        <w:tc>
          <w:tcPr>
            <w:tcW w:w="964" w:type="dxa"/>
            <w:vAlign w:val="center"/>
          </w:tcPr>
          <w:p w:rsidR="00074165" w:rsidRPr="009641C7" w:rsidRDefault="00074165" w:rsidP="00074165">
            <w:pPr>
              <w:jc w:val="center"/>
              <w:rPr>
                <w:sz w:val="20"/>
                <w:szCs w:val="20"/>
              </w:rPr>
            </w:pPr>
            <w:r w:rsidRPr="009641C7">
              <w:rPr>
                <w:sz w:val="20"/>
                <w:szCs w:val="20"/>
              </w:rPr>
              <w:t>0</w:t>
            </w:r>
          </w:p>
        </w:tc>
        <w:tc>
          <w:tcPr>
            <w:tcW w:w="993" w:type="dxa"/>
            <w:vAlign w:val="center"/>
          </w:tcPr>
          <w:p w:rsidR="00074165" w:rsidRPr="009641C7" w:rsidRDefault="00074165" w:rsidP="00074165">
            <w:pPr>
              <w:jc w:val="center"/>
              <w:rPr>
                <w:sz w:val="20"/>
                <w:szCs w:val="20"/>
              </w:rPr>
            </w:pPr>
            <w:r w:rsidRPr="009641C7">
              <w:rPr>
                <w:sz w:val="20"/>
                <w:szCs w:val="20"/>
              </w:rPr>
              <w:t>0</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914"/>
        </w:trPr>
        <w:tc>
          <w:tcPr>
            <w:tcW w:w="561" w:type="dxa"/>
            <w:vAlign w:val="center"/>
          </w:tcPr>
          <w:p w:rsidR="00074165" w:rsidRPr="009641C7" w:rsidRDefault="00074165" w:rsidP="00074165">
            <w:pPr>
              <w:jc w:val="center"/>
              <w:rPr>
                <w:sz w:val="20"/>
                <w:szCs w:val="20"/>
              </w:rPr>
            </w:pPr>
            <w:r w:rsidRPr="009641C7">
              <w:rPr>
                <w:sz w:val="20"/>
                <w:szCs w:val="20"/>
              </w:rPr>
              <w:t>4</w:t>
            </w:r>
          </w:p>
        </w:tc>
        <w:tc>
          <w:tcPr>
            <w:tcW w:w="3544" w:type="dxa"/>
          </w:tcPr>
          <w:p w:rsidR="00074165" w:rsidRPr="009641C7" w:rsidRDefault="00074165" w:rsidP="00074165">
            <w:pPr>
              <w:rPr>
                <w:sz w:val="20"/>
                <w:szCs w:val="20"/>
              </w:rPr>
            </w:pPr>
            <w:r w:rsidRPr="009641C7">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w:t>
            </w:r>
          </w:p>
        </w:tc>
        <w:tc>
          <w:tcPr>
            <w:tcW w:w="1985" w:type="dxa"/>
          </w:tcPr>
          <w:p w:rsidR="00074165" w:rsidRPr="009641C7" w:rsidRDefault="00074165" w:rsidP="00074165">
            <w:pPr>
              <w:rPr>
                <w:sz w:val="20"/>
                <w:szCs w:val="20"/>
              </w:rPr>
            </w:pPr>
            <w:r w:rsidRPr="009641C7">
              <w:rPr>
                <w:sz w:val="20"/>
                <w:szCs w:val="20"/>
              </w:rPr>
              <w:t>Количество участников в официальных региональных спортивных физкультурных мероприятиях, проводимых на территории Томской области</w:t>
            </w:r>
          </w:p>
        </w:tc>
        <w:tc>
          <w:tcPr>
            <w:tcW w:w="1417" w:type="dxa"/>
            <w:vAlign w:val="center"/>
          </w:tcPr>
          <w:p w:rsidR="00074165" w:rsidRPr="009641C7" w:rsidRDefault="00074165" w:rsidP="00074165">
            <w:pPr>
              <w:jc w:val="center"/>
              <w:rPr>
                <w:sz w:val="20"/>
                <w:szCs w:val="20"/>
              </w:rPr>
            </w:pPr>
            <w:r w:rsidRPr="009641C7">
              <w:rPr>
                <w:sz w:val="20"/>
                <w:szCs w:val="20"/>
              </w:rPr>
              <w:t>человек</w:t>
            </w:r>
          </w:p>
        </w:tc>
        <w:tc>
          <w:tcPr>
            <w:tcW w:w="1276" w:type="dxa"/>
            <w:vAlign w:val="center"/>
          </w:tcPr>
          <w:p w:rsidR="00074165" w:rsidRPr="009641C7" w:rsidRDefault="00074165" w:rsidP="00074165">
            <w:pPr>
              <w:jc w:val="center"/>
              <w:rPr>
                <w:sz w:val="20"/>
                <w:szCs w:val="20"/>
              </w:rPr>
            </w:pPr>
            <w:r w:rsidRPr="009641C7">
              <w:rPr>
                <w:sz w:val="20"/>
                <w:szCs w:val="20"/>
              </w:rPr>
              <w:t>50</w:t>
            </w:r>
          </w:p>
        </w:tc>
        <w:tc>
          <w:tcPr>
            <w:tcW w:w="96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55</w:t>
            </w:r>
          </w:p>
        </w:tc>
        <w:tc>
          <w:tcPr>
            <w:tcW w:w="993"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60</w:t>
            </w:r>
          </w:p>
        </w:tc>
        <w:tc>
          <w:tcPr>
            <w:tcW w:w="992"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65</w:t>
            </w:r>
          </w:p>
        </w:tc>
        <w:tc>
          <w:tcPr>
            <w:tcW w:w="992"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13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13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r>
    </w:tbl>
    <w:p w:rsidR="00074165" w:rsidRPr="009641C7" w:rsidRDefault="00074165" w:rsidP="00074165">
      <w:pPr>
        <w:rPr>
          <w:sz w:val="20"/>
          <w:szCs w:val="20"/>
        </w:rPr>
      </w:pPr>
    </w:p>
    <w:p w:rsidR="00074165" w:rsidRPr="009641C7" w:rsidRDefault="00074165" w:rsidP="00074165">
      <w:pPr>
        <w:jc w:val="center"/>
        <w:rPr>
          <w:b/>
          <w:color w:val="000000"/>
          <w:sz w:val="20"/>
          <w:szCs w:val="20"/>
        </w:rPr>
      </w:pPr>
      <w:r w:rsidRPr="009641C7">
        <w:rPr>
          <w:b/>
          <w:color w:val="000000"/>
          <w:sz w:val="20"/>
          <w:szCs w:val="20"/>
        </w:rPr>
        <w:t>Финансовое обеспечение комплекса процессных мероприятий</w:t>
      </w:r>
    </w:p>
    <w:p w:rsidR="00074165" w:rsidRPr="009641C7" w:rsidRDefault="00074165" w:rsidP="0007416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074165" w:rsidRPr="009641C7" w:rsidTr="00074165">
        <w:tc>
          <w:tcPr>
            <w:tcW w:w="6091" w:type="dxa"/>
            <w:vMerge w:val="restart"/>
          </w:tcPr>
          <w:p w:rsidR="00074165" w:rsidRPr="009641C7" w:rsidRDefault="00074165" w:rsidP="00074165">
            <w:pPr>
              <w:jc w:val="center"/>
              <w:rPr>
                <w:sz w:val="20"/>
                <w:szCs w:val="20"/>
              </w:rPr>
            </w:pPr>
            <w:r w:rsidRPr="009641C7">
              <w:rPr>
                <w:sz w:val="20"/>
                <w:szCs w:val="20"/>
              </w:rPr>
              <w:t>Наименование мероприятия / источник финансового обеспечения</w:t>
            </w:r>
          </w:p>
        </w:tc>
        <w:tc>
          <w:tcPr>
            <w:tcW w:w="2693" w:type="dxa"/>
            <w:vMerge w:val="restart"/>
          </w:tcPr>
          <w:p w:rsidR="00074165" w:rsidRPr="009641C7" w:rsidRDefault="00074165" w:rsidP="00074165">
            <w:pPr>
              <w:ind w:firstLine="34"/>
              <w:jc w:val="center"/>
              <w:rPr>
                <w:sz w:val="20"/>
                <w:szCs w:val="20"/>
              </w:rPr>
            </w:pPr>
            <w:r w:rsidRPr="009641C7">
              <w:rPr>
                <w:sz w:val="20"/>
                <w:szCs w:val="20"/>
              </w:rPr>
              <w:t>ГРБС</w:t>
            </w:r>
          </w:p>
        </w:tc>
        <w:tc>
          <w:tcPr>
            <w:tcW w:w="6208" w:type="dxa"/>
            <w:gridSpan w:val="6"/>
          </w:tcPr>
          <w:p w:rsidR="00074165" w:rsidRPr="009641C7" w:rsidRDefault="00074165" w:rsidP="00074165">
            <w:pPr>
              <w:jc w:val="center"/>
              <w:rPr>
                <w:sz w:val="20"/>
                <w:szCs w:val="20"/>
              </w:rPr>
            </w:pPr>
            <w:r w:rsidRPr="009641C7">
              <w:rPr>
                <w:sz w:val="20"/>
                <w:szCs w:val="20"/>
              </w:rPr>
              <w:t>Объем финансового обеспечения (тыс. руб.)</w:t>
            </w:r>
          </w:p>
        </w:tc>
      </w:tr>
      <w:tr w:rsidR="00074165" w:rsidRPr="009641C7" w:rsidTr="00074165">
        <w:tc>
          <w:tcPr>
            <w:tcW w:w="6091" w:type="dxa"/>
            <w:vMerge/>
            <w:vAlign w:val="center"/>
          </w:tcPr>
          <w:p w:rsidR="00074165" w:rsidRPr="009641C7" w:rsidRDefault="00074165" w:rsidP="00074165">
            <w:pPr>
              <w:rPr>
                <w:sz w:val="20"/>
                <w:szCs w:val="20"/>
              </w:rPr>
            </w:pPr>
          </w:p>
        </w:tc>
        <w:tc>
          <w:tcPr>
            <w:tcW w:w="2693" w:type="dxa"/>
            <w:vMerge/>
            <w:vAlign w:val="center"/>
          </w:tcPr>
          <w:p w:rsidR="00074165" w:rsidRPr="009641C7" w:rsidRDefault="00074165" w:rsidP="00074165">
            <w:pPr>
              <w:rPr>
                <w:sz w:val="20"/>
                <w:szCs w:val="20"/>
              </w:rPr>
            </w:pPr>
          </w:p>
        </w:tc>
        <w:tc>
          <w:tcPr>
            <w:tcW w:w="963" w:type="dxa"/>
          </w:tcPr>
          <w:p w:rsidR="00074165" w:rsidRPr="009641C7" w:rsidRDefault="00074165" w:rsidP="00074165">
            <w:pPr>
              <w:ind w:firstLine="34"/>
              <w:jc w:val="center"/>
              <w:rPr>
                <w:sz w:val="20"/>
                <w:szCs w:val="20"/>
              </w:rPr>
            </w:pPr>
            <w:r w:rsidRPr="009641C7">
              <w:rPr>
                <w:sz w:val="20"/>
                <w:szCs w:val="20"/>
              </w:rPr>
              <w:t>2024 год</w:t>
            </w:r>
          </w:p>
        </w:tc>
        <w:tc>
          <w:tcPr>
            <w:tcW w:w="993" w:type="dxa"/>
          </w:tcPr>
          <w:p w:rsidR="00074165" w:rsidRPr="009641C7" w:rsidRDefault="00074165" w:rsidP="00074165">
            <w:pPr>
              <w:ind w:firstLine="33"/>
              <w:jc w:val="center"/>
              <w:rPr>
                <w:sz w:val="20"/>
                <w:szCs w:val="20"/>
              </w:rPr>
            </w:pPr>
            <w:r w:rsidRPr="009641C7">
              <w:rPr>
                <w:sz w:val="20"/>
                <w:szCs w:val="20"/>
              </w:rPr>
              <w:t>2025 год</w:t>
            </w:r>
          </w:p>
        </w:tc>
        <w:tc>
          <w:tcPr>
            <w:tcW w:w="992" w:type="dxa"/>
          </w:tcPr>
          <w:p w:rsidR="00074165" w:rsidRPr="009641C7" w:rsidRDefault="00074165" w:rsidP="00074165">
            <w:pPr>
              <w:ind w:firstLine="32"/>
              <w:jc w:val="center"/>
              <w:rPr>
                <w:sz w:val="20"/>
                <w:szCs w:val="20"/>
              </w:rPr>
            </w:pPr>
            <w:r w:rsidRPr="009641C7">
              <w:rPr>
                <w:sz w:val="20"/>
                <w:szCs w:val="20"/>
              </w:rPr>
              <w:t>2026 год</w:t>
            </w:r>
          </w:p>
        </w:tc>
        <w:tc>
          <w:tcPr>
            <w:tcW w:w="992"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Комплекс процессных мероприятий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2693" w:type="dxa"/>
            <w:vMerge w:val="restart"/>
          </w:tcPr>
          <w:p w:rsidR="00074165" w:rsidRPr="009641C7" w:rsidRDefault="00074165" w:rsidP="00074165">
            <w:pPr>
              <w:rPr>
                <w:sz w:val="20"/>
                <w:szCs w:val="20"/>
              </w:rPr>
            </w:pPr>
            <w:r w:rsidRPr="009641C7">
              <w:rPr>
                <w:sz w:val="20"/>
                <w:szCs w:val="20"/>
              </w:rPr>
              <w:t xml:space="preserve">Администрация Молчановского района </w:t>
            </w:r>
          </w:p>
        </w:tc>
        <w:tc>
          <w:tcPr>
            <w:tcW w:w="963" w:type="dxa"/>
            <w:vAlign w:val="center"/>
          </w:tcPr>
          <w:p w:rsidR="00074165" w:rsidRPr="009641C7" w:rsidRDefault="00074165" w:rsidP="00074165">
            <w:pPr>
              <w:jc w:val="center"/>
              <w:rPr>
                <w:sz w:val="20"/>
                <w:szCs w:val="20"/>
              </w:rPr>
            </w:pPr>
            <w:r w:rsidRPr="009641C7">
              <w:rPr>
                <w:sz w:val="20"/>
                <w:szCs w:val="20"/>
              </w:rPr>
              <w:t>1 090,0</w:t>
            </w:r>
          </w:p>
        </w:tc>
        <w:tc>
          <w:tcPr>
            <w:tcW w:w="993" w:type="dxa"/>
            <w:vAlign w:val="center"/>
          </w:tcPr>
          <w:p w:rsidR="00074165" w:rsidRPr="009641C7" w:rsidRDefault="00074165" w:rsidP="00074165">
            <w:pPr>
              <w:jc w:val="center"/>
              <w:rPr>
                <w:sz w:val="20"/>
                <w:szCs w:val="20"/>
              </w:rPr>
            </w:pPr>
            <w:r w:rsidRPr="009641C7">
              <w:rPr>
                <w:sz w:val="20"/>
                <w:szCs w:val="20"/>
              </w:rPr>
              <w:t>326,0</w:t>
            </w:r>
          </w:p>
        </w:tc>
        <w:tc>
          <w:tcPr>
            <w:tcW w:w="992" w:type="dxa"/>
            <w:vAlign w:val="center"/>
          </w:tcPr>
          <w:p w:rsidR="00074165" w:rsidRPr="009641C7" w:rsidRDefault="00074165" w:rsidP="00074165">
            <w:pPr>
              <w:jc w:val="center"/>
              <w:rPr>
                <w:sz w:val="20"/>
                <w:szCs w:val="20"/>
              </w:rPr>
            </w:pPr>
            <w:r w:rsidRPr="009641C7">
              <w:rPr>
                <w:sz w:val="20"/>
                <w:szCs w:val="20"/>
              </w:rPr>
              <w:t>326,0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114,9</w:t>
            </w:r>
          </w:p>
        </w:tc>
        <w:tc>
          <w:tcPr>
            <w:tcW w:w="993" w:type="dxa"/>
            <w:vAlign w:val="center"/>
          </w:tcPr>
          <w:p w:rsidR="00074165" w:rsidRPr="009641C7" w:rsidRDefault="00074165" w:rsidP="00074165">
            <w:pPr>
              <w:jc w:val="center"/>
              <w:rPr>
                <w:sz w:val="20"/>
                <w:szCs w:val="20"/>
              </w:rPr>
            </w:pPr>
            <w:r w:rsidRPr="009641C7">
              <w:rPr>
                <w:sz w:val="20"/>
                <w:szCs w:val="20"/>
              </w:rPr>
              <w:t>114,9</w:t>
            </w:r>
          </w:p>
        </w:tc>
        <w:tc>
          <w:tcPr>
            <w:tcW w:w="992" w:type="dxa"/>
            <w:vAlign w:val="center"/>
          </w:tcPr>
          <w:p w:rsidR="00074165" w:rsidRPr="009641C7" w:rsidRDefault="00074165" w:rsidP="00074165">
            <w:pPr>
              <w:jc w:val="center"/>
              <w:rPr>
                <w:sz w:val="20"/>
                <w:szCs w:val="20"/>
              </w:rPr>
            </w:pPr>
            <w:r w:rsidRPr="009641C7">
              <w:rPr>
                <w:sz w:val="20"/>
                <w:szCs w:val="20"/>
              </w:rPr>
              <w:t>114,9</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975,1</w:t>
            </w:r>
          </w:p>
        </w:tc>
        <w:tc>
          <w:tcPr>
            <w:tcW w:w="993" w:type="dxa"/>
            <w:vAlign w:val="center"/>
          </w:tcPr>
          <w:p w:rsidR="00074165" w:rsidRPr="009641C7" w:rsidRDefault="00074165" w:rsidP="00074165">
            <w:pPr>
              <w:jc w:val="center"/>
              <w:rPr>
                <w:sz w:val="20"/>
                <w:szCs w:val="20"/>
              </w:rPr>
            </w:pPr>
            <w:r w:rsidRPr="009641C7">
              <w:rPr>
                <w:sz w:val="20"/>
                <w:szCs w:val="20"/>
              </w:rPr>
              <w:t>211,1</w:t>
            </w:r>
          </w:p>
        </w:tc>
        <w:tc>
          <w:tcPr>
            <w:tcW w:w="992" w:type="dxa"/>
            <w:vAlign w:val="center"/>
          </w:tcPr>
          <w:p w:rsidR="00074165" w:rsidRPr="009641C7" w:rsidRDefault="00074165" w:rsidP="00074165">
            <w:pPr>
              <w:jc w:val="center"/>
              <w:rPr>
                <w:sz w:val="20"/>
                <w:szCs w:val="20"/>
              </w:rPr>
            </w:pPr>
            <w:r w:rsidRPr="009641C7">
              <w:rPr>
                <w:sz w:val="20"/>
                <w:szCs w:val="20"/>
              </w:rPr>
              <w:t>211,1</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 Обеспечение участия спортивных сборных команд в официальных спортивных мероприятиях (всего), в том числе:</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509,1</w:t>
            </w:r>
          </w:p>
        </w:tc>
        <w:tc>
          <w:tcPr>
            <w:tcW w:w="993" w:type="dxa"/>
            <w:vAlign w:val="center"/>
          </w:tcPr>
          <w:p w:rsidR="00074165" w:rsidRPr="009641C7" w:rsidRDefault="00074165" w:rsidP="00074165">
            <w:pPr>
              <w:jc w:val="center"/>
              <w:rPr>
                <w:sz w:val="20"/>
                <w:szCs w:val="20"/>
              </w:rPr>
            </w:pPr>
            <w:r w:rsidRPr="009641C7">
              <w:rPr>
                <w:sz w:val="20"/>
                <w:szCs w:val="20"/>
              </w:rPr>
              <w:t>175,0</w:t>
            </w:r>
          </w:p>
        </w:tc>
        <w:tc>
          <w:tcPr>
            <w:tcW w:w="992" w:type="dxa"/>
            <w:vAlign w:val="center"/>
          </w:tcPr>
          <w:p w:rsidR="00074165" w:rsidRPr="009641C7" w:rsidRDefault="00074165" w:rsidP="00074165">
            <w:pPr>
              <w:jc w:val="center"/>
              <w:rPr>
                <w:sz w:val="20"/>
                <w:szCs w:val="20"/>
              </w:rPr>
            </w:pPr>
            <w:r w:rsidRPr="009641C7">
              <w:rPr>
                <w:sz w:val="20"/>
                <w:szCs w:val="20"/>
              </w:rPr>
              <w:t>175,0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509,1</w:t>
            </w:r>
          </w:p>
        </w:tc>
        <w:tc>
          <w:tcPr>
            <w:tcW w:w="993" w:type="dxa"/>
            <w:vAlign w:val="center"/>
          </w:tcPr>
          <w:p w:rsidR="00074165" w:rsidRPr="009641C7" w:rsidRDefault="00074165" w:rsidP="00074165">
            <w:pPr>
              <w:jc w:val="center"/>
              <w:rPr>
                <w:sz w:val="20"/>
                <w:szCs w:val="20"/>
              </w:rPr>
            </w:pPr>
            <w:r w:rsidRPr="009641C7">
              <w:rPr>
                <w:sz w:val="20"/>
                <w:szCs w:val="20"/>
              </w:rPr>
              <w:t>175,0</w:t>
            </w:r>
          </w:p>
        </w:tc>
        <w:tc>
          <w:tcPr>
            <w:tcW w:w="992" w:type="dxa"/>
            <w:vAlign w:val="center"/>
          </w:tcPr>
          <w:p w:rsidR="00074165" w:rsidRPr="009641C7" w:rsidRDefault="00074165" w:rsidP="00074165">
            <w:pPr>
              <w:jc w:val="center"/>
              <w:rPr>
                <w:sz w:val="20"/>
                <w:szCs w:val="20"/>
              </w:rPr>
            </w:pPr>
            <w:r w:rsidRPr="009641C7">
              <w:rPr>
                <w:sz w:val="20"/>
                <w:szCs w:val="20"/>
              </w:rPr>
              <w:t>175,0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 Организация мероприятия по награждению и награждение лучших спортсменов районных и межрайонных спортивных мероприятий (всего), в том числе:</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400,0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400,0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lastRenderedPageBreak/>
              <w:t>Мероприятие. Приобретение спортивного инвентаря и оборудования  для спортивных шко</w:t>
            </w:r>
            <w:proofErr w:type="gramStart"/>
            <w:r w:rsidRPr="009641C7">
              <w:rPr>
                <w:i/>
                <w:sz w:val="20"/>
                <w:szCs w:val="20"/>
              </w:rPr>
              <w:t>л(</w:t>
            </w:r>
            <w:proofErr w:type="gramEnd"/>
            <w:r w:rsidRPr="009641C7">
              <w:rPr>
                <w:i/>
                <w:sz w:val="20"/>
                <w:szCs w:val="20"/>
              </w:rPr>
              <w:t>всего), в том числе:</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60,0</w:t>
            </w:r>
          </w:p>
        </w:tc>
        <w:tc>
          <w:tcPr>
            <w:tcW w:w="993" w:type="dxa"/>
            <w:vAlign w:val="center"/>
          </w:tcPr>
          <w:p w:rsidR="00074165" w:rsidRPr="009641C7" w:rsidRDefault="00074165" w:rsidP="00074165">
            <w:pPr>
              <w:jc w:val="center"/>
              <w:rPr>
                <w:sz w:val="20"/>
                <w:szCs w:val="20"/>
              </w:rPr>
            </w:pPr>
            <w:r w:rsidRPr="009641C7">
              <w:rPr>
                <w:sz w:val="20"/>
                <w:szCs w:val="20"/>
              </w:rPr>
              <w:t>30,0</w:t>
            </w:r>
          </w:p>
        </w:tc>
        <w:tc>
          <w:tcPr>
            <w:tcW w:w="992" w:type="dxa"/>
            <w:vAlign w:val="center"/>
          </w:tcPr>
          <w:p w:rsidR="00074165" w:rsidRPr="009641C7" w:rsidRDefault="00074165" w:rsidP="00074165">
            <w:pPr>
              <w:jc w:val="center"/>
              <w:rPr>
                <w:sz w:val="20"/>
                <w:szCs w:val="20"/>
              </w:rPr>
            </w:pPr>
            <w:r w:rsidRPr="009641C7">
              <w:rPr>
                <w:sz w:val="20"/>
                <w:szCs w:val="20"/>
              </w:rPr>
              <w:t>30,0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60,0</w:t>
            </w:r>
          </w:p>
        </w:tc>
        <w:tc>
          <w:tcPr>
            <w:tcW w:w="993" w:type="dxa"/>
            <w:vAlign w:val="center"/>
          </w:tcPr>
          <w:p w:rsidR="00074165" w:rsidRPr="009641C7" w:rsidRDefault="00074165" w:rsidP="00074165">
            <w:pPr>
              <w:jc w:val="center"/>
              <w:rPr>
                <w:sz w:val="20"/>
                <w:szCs w:val="20"/>
              </w:rPr>
            </w:pPr>
            <w:r w:rsidRPr="009641C7">
              <w:rPr>
                <w:sz w:val="20"/>
                <w:szCs w:val="20"/>
              </w:rPr>
              <w:t>30,0</w:t>
            </w:r>
          </w:p>
        </w:tc>
        <w:tc>
          <w:tcPr>
            <w:tcW w:w="992" w:type="dxa"/>
            <w:vAlign w:val="center"/>
          </w:tcPr>
          <w:p w:rsidR="00074165" w:rsidRPr="009641C7" w:rsidRDefault="00074165" w:rsidP="00074165">
            <w:pPr>
              <w:jc w:val="center"/>
              <w:rPr>
                <w:sz w:val="20"/>
                <w:szCs w:val="20"/>
              </w:rPr>
            </w:pPr>
            <w:r w:rsidRPr="009641C7">
              <w:rPr>
                <w:sz w:val="20"/>
                <w:szCs w:val="20"/>
              </w:rPr>
              <w:t>30,0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 xml:space="preserve">0,0 </w:t>
            </w:r>
          </w:p>
        </w:tc>
        <w:tc>
          <w:tcPr>
            <w:tcW w:w="993" w:type="dxa"/>
            <w:vAlign w:val="center"/>
          </w:tcPr>
          <w:p w:rsidR="00074165" w:rsidRPr="009641C7" w:rsidRDefault="00074165" w:rsidP="00074165">
            <w:pPr>
              <w:jc w:val="center"/>
              <w:rPr>
                <w:sz w:val="20"/>
                <w:szCs w:val="20"/>
              </w:rPr>
            </w:pPr>
            <w:r w:rsidRPr="009641C7">
              <w:rPr>
                <w:sz w:val="20"/>
                <w:szCs w:val="20"/>
              </w:rPr>
              <w:t xml:space="preserve">0,0 </w:t>
            </w:r>
          </w:p>
        </w:tc>
        <w:tc>
          <w:tcPr>
            <w:tcW w:w="992" w:type="dxa"/>
            <w:vAlign w:val="center"/>
          </w:tcPr>
          <w:p w:rsidR="00074165" w:rsidRPr="009641C7" w:rsidRDefault="00074165" w:rsidP="00074165">
            <w:pPr>
              <w:jc w:val="center"/>
              <w:rPr>
                <w:sz w:val="20"/>
                <w:szCs w:val="20"/>
              </w:rPr>
            </w:pPr>
            <w:r w:rsidRPr="009641C7">
              <w:rPr>
                <w:sz w:val="20"/>
                <w:szCs w:val="20"/>
              </w:rPr>
              <w:t xml:space="preserve">0,0 </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 xml:space="preserve">Мероприятие. </w:t>
            </w:r>
            <w:proofErr w:type="gramStart"/>
            <w:r w:rsidRPr="009641C7">
              <w:rPr>
                <w:i/>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 (всего), в том числе:</w:t>
            </w:r>
            <w:proofErr w:type="gramEnd"/>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121,0</w:t>
            </w:r>
          </w:p>
        </w:tc>
        <w:tc>
          <w:tcPr>
            <w:tcW w:w="993" w:type="dxa"/>
            <w:vAlign w:val="center"/>
          </w:tcPr>
          <w:p w:rsidR="00074165" w:rsidRPr="009641C7" w:rsidRDefault="00074165" w:rsidP="00074165">
            <w:pPr>
              <w:jc w:val="center"/>
              <w:rPr>
                <w:sz w:val="20"/>
                <w:szCs w:val="20"/>
              </w:rPr>
            </w:pPr>
            <w:r w:rsidRPr="009641C7">
              <w:rPr>
                <w:sz w:val="20"/>
                <w:szCs w:val="20"/>
              </w:rPr>
              <w:t>121,0</w:t>
            </w:r>
          </w:p>
        </w:tc>
        <w:tc>
          <w:tcPr>
            <w:tcW w:w="992" w:type="dxa"/>
            <w:vAlign w:val="center"/>
          </w:tcPr>
          <w:p w:rsidR="00074165" w:rsidRPr="009641C7" w:rsidRDefault="00074165" w:rsidP="00074165">
            <w:pPr>
              <w:jc w:val="center"/>
              <w:rPr>
                <w:sz w:val="20"/>
                <w:szCs w:val="20"/>
              </w:rPr>
            </w:pPr>
            <w:r w:rsidRPr="009641C7">
              <w:rPr>
                <w:sz w:val="20"/>
                <w:szCs w:val="20"/>
              </w:rPr>
              <w:t>121,0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114,9</w:t>
            </w:r>
          </w:p>
        </w:tc>
        <w:tc>
          <w:tcPr>
            <w:tcW w:w="993" w:type="dxa"/>
            <w:vAlign w:val="center"/>
          </w:tcPr>
          <w:p w:rsidR="00074165" w:rsidRPr="009641C7" w:rsidRDefault="00074165" w:rsidP="00074165">
            <w:pPr>
              <w:jc w:val="center"/>
              <w:rPr>
                <w:sz w:val="20"/>
                <w:szCs w:val="20"/>
              </w:rPr>
            </w:pPr>
            <w:r w:rsidRPr="009641C7">
              <w:rPr>
                <w:sz w:val="20"/>
                <w:szCs w:val="20"/>
              </w:rPr>
              <w:t>114,9</w:t>
            </w:r>
          </w:p>
        </w:tc>
        <w:tc>
          <w:tcPr>
            <w:tcW w:w="992" w:type="dxa"/>
            <w:vAlign w:val="center"/>
          </w:tcPr>
          <w:p w:rsidR="00074165" w:rsidRPr="009641C7" w:rsidRDefault="00074165" w:rsidP="00074165">
            <w:pPr>
              <w:jc w:val="center"/>
              <w:rPr>
                <w:sz w:val="20"/>
                <w:szCs w:val="20"/>
              </w:rPr>
            </w:pPr>
            <w:r w:rsidRPr="009641C7">
              <w:rPr>
                <w:sz w:val="20"/>
                <w:szCs w:val="20"/>
              </w:rPr>
              <w:t>114,9</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6,1</w:t>
            </w:r>
          </w:p>
        </w:tc>
        <w:tc>
          <w:tcPr>
            <w:tcW w:w="993" w:type="dxa"/>
            <w:vAlign w:val="center"/>
          </w:tcPr>
          <w:p w:rsidR="00074165" w:rsidRPr="009641C7" w:rsidRDefault="00074165" w:rsidP="00074165">
            <w:pPr>
              <w:jc w:val="center"/>
              <w:rPr>
                <w:sz w:val="20"/>
                <w:szCs w:val="20"/>
              </w:rPr>
            </w:pPr>
            <w:r w:rsidRPr="009641C7">
              <w:rPr>
                <w:sz w:val="20"/>
                <w:szCs w:val="20"/>
              </w:rPr>
              <w:t>6,1</w:t>
            </w:r>
          </w:p>
        </w:tc>
        <w:tc>
          <w:tcPr>
            <w:tcW w:w="992" w:type="dxa"/>
            <w:vAlign w:val="center"/>
          </w:tcPr>
          <w:p w:rsidR="00074165" w:rsidRPr="009641C7" w:rsidRDefault="00074165" w:rsidP="00074165">
            <w:pPr>
              <w:jc w:val="center"/>
              <w:rPr>
                <w:sz w:val="20"/>
                <w:szCs w:val="20"/>
              </w:rPr>
            </w:pPr>
            <w:r w:rsidRPr="009641C7">
              <w:rPr>
                <w:sz w:val="20"/>
                <w:szCs w:val="20"/>
              </w:rPr>
              <w:t>6,1</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bl>
    <w:p w:rsidR="00074165" w:rsidRPr="009641C7" w:rsidRDefault="00074165" w:rsidP="00074165">
      <w:pPr>
        <w:rPr>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ПАСПОРТ</w:t>
      </w:r>
    </w:p>
    <w:p w:rsidR="00074165" w:rsidRPr="009641C7" w:rsidRDefault="00074165" w:rsidP="00074165">
      <w:pPr>
        <w:autoSpaceDE w:val="0"/>
        <w:autoSpaceDN w:val="0"/>
        <w:adjustRightInd w:val="0"/>
        <w:jc w:val="center"/>
        <w:rPr>
          <w:b/>
          <w:sz w:val="20"/>
          <w:szCs w:val="20"/>
          <w:u w:val="single"/>
        </w:rPr>
      </w:pPr>
      <w:r w:rsidRPr="009641C7">
        <w:rPr>
          <w:b/>
          <w:color w:val="000000"/>
          <w:sz w:val="20"/>
          <w:szCs w:val="20"/>
        </w:rPr>
        <w:t xml:space="preserve">Комплекса процессных мероприятий </w:t>
      </w:r>
      <w:r w:rsidRPr="009641C7">
        <w:rPr>
          <w:b/>
          <w:color w:val="000000"/>
          <w:sz w:val="20"/>
          <w:szCs w:val="20"/>
        </w:rPr>
        <w:br/>
      </w:r>
      <w:r w:rsidRPr="009641C7">
        <w:rPr>
          <w:b/>
          <w:sz w:val="20"/>
          <w:szCs w:val="20"/>
        </w:rPr>
        <w:t>«Создание условий для проведения самостоятельных занятий физической культурой и спортом и осуществления цифрового контроля занимающихся»</w:t>
      </w:r>
    </w:p>
    <w:p w:rsidR="00074165" w:rsidRPr="009641C7" w:rsidRDefault="00074165" w:rsidP="00074165">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074165" w:rsidRPr="009641C7" w:rsidTr="00074165">
        <w:trPr>
          <w:trHeight w:val="460"/>
        </w:trPr>
        <w:tc>
          <w:tcPr>
            <w:tcW w:w="7280" w:type="dxa"/>
          </w:tcPr>
          <w:p w:rsidR="00074165" w:rsidRPr="009641C7" w:rsidRDefault="00074165" w:rsidP="00074165">
            <w:pPr>
              <w:rPr>
                <w:sz w:val="20"/>
                <w:szCs w:val="20"/>
              </w:rPr>
            </w:pPr>
            <w:proofErr w:type="gramStart"/>
            <w:r w:rsidRPr="009641C7">
              <w:rPr>
                <w:sz w:val="20"/>
                <w:szCs w:val="20"/>
              </w:rPr>
              <w:t>Ответственный</w:t>
            </w:r>
            <w:proofErr w:type="gramEnd"/>
            <w:r w:rsidRPr="009641C7">
              <w:rPr>
                <w:sz w:val="20"/>
                <w:szCs w:val="20"/>
              </w:rPr>
              <w:t xml:space="preserve"> за выполнение ведомственного проекта</w:t>
            </w:r>
          </w:p>
        </w:tc>
        <w:tc>
          <w:tcPr>
            <w:tcW w:w="7712" w:type="dxa"/>
          </w:tcPr>
          <w:p w:rsidR="00074165" w:rsidRPr="009641C7" w:rsidRDefault="00074165" w:rsidP="00074165">
            <w:pPr>
              <w:rPr>
                <w:sz w:val="20"/>
                <w:szCs w:val="20"/>
              </w:rPr>
            </w:pPr>
            <w:r w:rsidRPr="009641C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074165" w:rsidRPr="009641C7" w:rsidTr="00074165">
        <w:tc>
          <w:tcPr>
            <w:tcW w:w="7280" w:type="dxa"/>
          </w:tcPr>
          <w:p w:rsidR="00074165" w:rsidRPr="009641C7" w:rsidRDefault="00074165" w:rsidP="00074165">
            <w:pPr>
              <w:rPr>
                <w:sz w:val="20"/>
                <w:szCs w:val="20"/>
              </w:rPr>
            </w:pPr>
            <w:r w:rsidRPr="009641C7">
              <w:rPr>
                <w:sz w:val="20"/>
                <w:szCs w:val="20"/>
              </w:rPr>
              <w:t>Связь с муниципальной программой</w:t>
            </w:r>
          </w:p>
        </w:tc>
        <w:tc>
          <w:tcPr>
            <w:tcW w:w="7712" w:type="dxa"/>
          </w:tcPr>
          <w:p w:rsidR="00074165" w:rsidRPr="009641C7" w:rsidRDefault="00074165" w:rsidP="00074165">
            <w:pPr>
              <w:jc w:val="both"/>
              <w:rPr>
                <w:sz w:val="20"/>
                <w:szCs w:val="20"/>
              </w:rPr>
            </w:pPr>
            <w:r w:rsidRPr="009641C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074165" w:rsidRPr="009641C7" w:rsidTr="00074165">
        <w:tc>
          <w:tcPr>
            <w:tcW w:w="7280" w:type="dxa"/>
          </w:tcPr>
          <w:p w:rsidR="00074165" w:rsidRPr="009641C7" w:rsidRDefault="00074165" w:rsidP="00074165">
            <w:pPr>
              <w:rPr>
                <w:sz w:val="20"/>
                <w:szCs w:val="20"/>
              </w:rPr>
            </w:pPr>
            <w:r w:rsidRPr="009641C7">
              <w:rPr>
                <w:sz w:val="20"/>
                <w:szCs w:val="20"/>
              </w:rPr>
              <w:t>Подпрограмма (направление) муниципальной программы Молчановского района</w:t>
            </w:r>
          </w:p>
        </w:tc>
        <w:tc>
          <w:tcPr>
            <w:tcW w:w="7712" w:type="dxa"/>
          </w:tcPr>
          <w:p w:rsidR="00074165" w:rsidRPr="009641C7" w:rsidRDefault="00074165" w:rsidP="00074165">
            <w:pPr>
              <w:jc w:val="both"/>
              <w:rPr>
                <w:sz w:val="20"/>
                <w:szCs w:val="20"/>
              </w:rPr>
            </w:pPr>
            <w:r w:rsidRPr="009641C7">
              <w:rPr>
                <w:sz w:val="20"/>
                <w:szCs w:val="20"/>
              </w:rPr>
              <w:t>Подпрограмма (направление) 1 муниципальной программы «Развитие физической культуры и массового спорта на территории Молчановского района»</w:t>
            </w:r>
          </w:p>
        </w:tc>
      </w:tr>
    </w:tbl>
    <w:p w:rsidR="00074165" w:rsidRPr="009641C7" w:rsidRDefault="00074165" w:rsidP="00074165">
      <w:pPr>
        <w:rPr>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Показатели комплекса процессных мероприятий</w:t>
      </w:r>
    </w:p>
    <w:p w:rsidR="00074165" w:rsidRPr="009641C7" w:rsidRDefault="00074165" w:rsidP="00074165">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074165" w:rsidRPr="009641C7" w:rsidTr="00074165">
        <w:tc>
          <w:tcPr>
            <w:tcW w:w="562" w:type="dxa"/>
            <w:vMerge w:val="restart"/>
          </w:tcPr>
          <w:p w:rsidR="00074165" w:rsidRPr="009641C7" w:rsidRDefault="00074165" w:rsidP="00074165">
            <w:pPr>
              <w:jc w:val="center"/>
              <w:rPr>
                <w:sz w:val="20"/>
                <w:szCs w:val="20"/>
              </w:rPr>
            </w:pPr>
            <w:r w:rsidRPr="009641C7">
              <w:rPr>
                <w:sz w:val="20"/>
                <w:szCs w:val="20"/>
              </w:rPr>
              <w:lastRenderedPageBreak/>
              <w:t xml:space="preserve">№ </w:t>
            </w:r>
            <w:proofErr w:type="gramStart"/>
            <w:r w:rsidRPr="009641C7">
              <w:rPr>
                <w:sz w:val="20"/>
                <w:szCs w:val="20"/>
              </w:rPr>
              <w:t>п</w:t>
            </w:r>
            <w:proofErr w:type="gramEnd"/>
            <w:r w:rsidRPr="009641C7">
              <w:rPr>
                <w:sz w:val="20"/>
                <w:szCs w:val="20"/>
              </w:rPr>
              <w:t>/п</w:t>
            </w:r>
          </w:p>
        </w:tc>
        <w:tc>
          <w:tcPr>
            <w:tcW w:w="3402" w:type="dxa"/>
            <w:vMerge w:val="restart"/>
          </w:tcPr>
          <w:p w:rsidR="00074165" w:rsidRPr="009641C7" w:rsidRDefault="00074165" w:rsidP="00074165">
            <w:pPr>
              <w:jc w:val="center"/>
              <w:rPr>
                <w:sz w:val="20"/>
                <w:szCs w:val="20"/>
              </w:rPr>
            </w:pPr>
            <w:r w:rsidRPr="009641C7">
              <w:rPr>
                <w:sz w:val="20"/>
                <w:szCs w:val="20"/>
              </w:rPr>
              <w:t>Наименование показателя</w:t>
            </w:r>
          </w:p>
        </w:tc>
        <w:tc>
          <w:tcPr>
            <w:tcW w:w="2127" w:type="dxa"/>
            <w:vMerge w:val="restart"/>
          </w:tcPr>
          <w:p w:rsidR="00074165" w:rsidRPr="009641C7" w:rsidRDefault="00074165" w:rsidP="00074165">
            <w:pPr>
              <w:jc w:val="center"/>
              <w:rPr>
                <w:sz w:val="20"/>
                <w:szCs w:val="20"/>
              </w:rPr>
            </w:pPr>
            <w:proofErr w:type="gramStart"/>
            <w:r w:rsidRPr="009641C7">
              <w:rPr>
                <w:sz w:val="20"/>
                <w:szCs w:val="20"/>
              </w:rPr>
              <w:t>Ответственный</w:t>
            </w:r>
            <w:proofErr w:type="gramEnd"/>
            <w:r w:rsidRPr="009641C7">
              <w:rPr>
                <w:sz w:val="20"/>
                <w:szCs w:val="20"/>
              </w:rPr>
              <w:t xml:space="preserve"> за достижение показателя</w:t>
            </w:r>
          </w:p>
        </w:tc>
        <w:tc>
          <w:tcPr>
            <w:tcW w:w="1247" w:type="dxa"/>
            <w:vMerge w:val="restart"/>
          </w:tcPr>
          <w:p w:rsidR="00074165" w:rsidRPr="009641C7" w:rsidRDefault="00074165" w:rsidP="00074165">
            <w:pPr>
              <w:ind w:firstLine="34"/>
              <w:jc w:val="center"/>
              <w:rPr>
                <w:sz w:val="20"/>
                <w:szCs w:val="20"/>
              </w:rPr>
            </w:pPr>
            <w:r w:rsidRPr="009641C7">
              <w:rPr>
                <w:sz w:val="20"/>
                <w:szCs w:val="20"/>
              </w:rPr>
              <w:t>Единица измерения (по ОКЕИ)</w:t>
            </w:r>
          </w:p>
        </w:tc>
        <w:tc>
          <w:tcPr>
            <w:tcW w:w="1134" w:type="dxa"/>
            <w:vMerge w:val="restart"/>
          </w:tcPr>
          <w:p w:rsidR="00074165" w:rsidRPr="009641C7" w:rsidRDefault="00074165" w:rsidP="00074165">
            <w:pPr>
              <w:ind w:firstLine="33"/>
              <w:jc w:val="center"/>
              <w:rPr>
                <w:sz w:val="20"/>
                <w:szCs w:val="20"/>
              </w:rPr>
            </w:pPr>
            <w:r w:rsidRPr="009641C7">
              <w:rPr>
                <w:sz w:val="20"/>
                <w:szCs w:val="20"/>
              </w:rPr>
              <w:t>Базовое значение</w:t>
            </w:r>
          </w:p>
        </w:tc>
        <w:tc>
          <w:tcPr>
            <w:tcW w:w="6520" w:type="dxa"/>
            <w:gridSpan w:val="6"/>
          </w:tcPr>
          <w:p w:rsidR="00074165" w:rsidRPr="009641C7" w:rsidRDefault="00074165" w:rsidP="00074165">
            <w:pPr>
              <w:jc w:val="center"/>
              <w:rPr>
                <w:sz w:val="20"/>
                <w:szCs w:val="20"/>
              </w:rPr>
            </w:pPr>
            <w:r w:rsidRPr="009641C7">
              <w:rPr>
                <w:sz w:val="20"/>
                <w:szCs w:val="20"/>
              </w:rPr>
              <w:t>Планируемое значение показателя (показателя задачи)</w:t>
            </w:r>
          </w:p>
        </w:tc>
      </w:tr>
      <w:tr w:rsidR="00074165" w:rsidRPr="009641C7" w:rsidTr="00074165">
        <w:tc>
          <w:tcPr>
            <w:tcW w:w="562" w:type="dxa"/>
            <w:vMerge/>
            <w:vAlign w:val="center"/>
          </w:tcPr>
          <w:p w:rsidR="00074165" w:rsidRPr="009641C7" w:rsidRDefault="00074165" w:rsidP="00074165">
            <w:pPr>
              <w:rPr>
                <w:sz w:val="20"/>
                <w:szCs w:val="20"/>
              </w:rPr>
            </w:pPr>
          </w:p>
        </w:tc>
        <w:tc>
          <w:tcPr>
            <w:tcW w:w="3402" w:type="dxa"/>
            <w:vMerge/>
            <w:vAlign w:val="center"/>
          </w:tcPr>
          <w:p w:rsidR="00074165" w:rsidRPr="009641C7" w:rsidRDefault="00074165" w:rsidP="00074165">
            <w:pPr>
              <w:rPr>
                <w:sz w:val="20"/>
                <w:szCs w:val="20"/>
              </w:rPr>
            </w:pPr>
          </w:p>
        </w:tc>
        <w:tc>
          <w:tcPr>
            <w:tcW w:w="2127" w:type="dxa"/>
            <w:vMerge/>
            <w:vAlign w:val="center"/>
          </w:tcPr>
          <w:p w:rsidR="00074165" w:rsidRPr="009641C7" w:rsidRDefault="00074165" w:rsidP="00074165">
            <w:pPr>
              <w:rPr>
                <w:sz w:val="20"/>
                <w:szCs w:val="20"/>
              </w:rPr>
            </w:pPr>
          </w:p>
        </w:tc>
        <w:tc>
          <w:tcPr>
            <w:tcW w:w="1247" w:type="dxa"/>
            <w:vMerge/>
            <w:vAlign w:val="center"/>
          </w:tcPr>
          <w:p w:rsidR="00074165" w:rsidRPr="009641C7" w:rsidRDefault="00074165" w:rsidP="00074165">
            <w:pPr>
              <w:rPr>
                <w:sz w:val="20"/>
                <w:szCs w:val="20"/>
              </w:rPr>
            </w:pPr>
          </w:p>
        </w:tc>
        <w:tc>
          <w:tcPr>
            <w:tcW w:w="1134" w:type="dxa"/>
            <w:vMerge/>
            <w:vAlign w:val="center"/>
          </w:tcPr>
          <w:p w:rsidR="00074165" w:rsidRPr="009641C7" w:rsidRDefault="00074165" w:rsidP="00074165">
            <w:pPr>
              <w:rPr>
                <w:sz w:val="20"/>
                <w:szCs w:val="20"/>
              </w:rPr>
            </w:pPr>
          </w:p>
        </w:tc>
        <w:tc>
          <w:tcPr>
            <w:tcW w:w="876" w:type="dxa"/>
          </w:tcPr>
          <w:p w:rsidR="00074165" w:rsidRPr="009641C7" w:rsidRDefault="00074165" w:rsidP="00074165">
            <w:pPr>
              <w:ind w:firstLine="34"/>
              <w:jc w:val="center"/>
              <w:rPr>
                <w:sz w:val="20"/>
                <w:szCs w:val="20"/>
              </w:rPr>
            </w:pPr>
            <w:r w:rsidRPr="009641C7">
              <w:rPr>
                <w:sz w:val="20"/>
                <w:szCs w:val="20"/>
              </w:rPr>
              <w:t>2024 год</w:t>
            </w:r>
          </w:p>
        </w:tc>
        <w:tc>
          <w:tcPr>
            <w:tcW w:w="880" w:type="dxa"/>
          </w:tcPr>
          <w:p w:rsidR="00074165" w:rsidRPr="009641C7" w:rsidRDefault="00074165" w:rsidP="00074165">
            <w:pPr>
              <w:ind w:firstLine="33"/>
              <w:jc w:val="center"/>
              <w:rPr>
                <w:sz w:val="20"/>
                <w:szCs w:val="20"/>
              </w:rPr>
            </w:pPr>
            <w:r w:rsidRPr="009641C7">
              <w:rPr>
                <w:sz w:val="20"/>
                <w:szCs w:val="20"/>
              </w:rPr>
              <w:t>2025 год</w:t>
            </w:r>
          </w:p>
        </w:tc>
        <w:tc>
          <w:tcPr>
            <w:tcW w:w="770" w:type="dxa"/>
          </w:tcPr>
          <w:p w:rsidR="00074165" w:rsidRPr="009641C7" w:rsidRDefault="00074165" w:rsidP="00074165">
            <w:pPr>
              <w:ind w:firstLine="32"/>
              <w:jc w:val="center"/>
              <w:rPr>
                <w:sz w:val="20"/>
                <w:szCs w:val="20"/>
              </w:rPr>
            </w:pPr>
            <w:r w:rsidRPr="009641C7">
              <w:rPr>
                <w:sz w:val="20"/>
                <w:szCs w:val="20"/>
              </w:rPr>
              <w:t>2026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2027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2028 год</w:t>
            </w:r>
          </w:p>
        </w:tc>
        <w:tc>
          <w:tcPr>
            <w:tcW w:w="135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1</w:t>
            </w:r>
          </w:p>
        </w:tc>
        <w:tc>
          <w:tcPr>
            <w:tcW w:w="3402" w:type="dxa"/>
          </w:tcPr>
          <w:p w:rsidR="00074165" w:rsidRPr="009641C7" w:rsidRDefault="00074165" w:rsidP="00074165">
            <w:pPr>
              <w:rPr>
                <w:sz w:val="20"/>
                <w:szCs w:val="20"/>
              </w:rPr>
            </w:pPr>
            <w:r w:rsidRPr="009641C7">
              <w:rPr>
                <w:sz w:val="20"/>
                <w:szCs w:val="20"/>
              </w:rPr>
              <w:t>Техническая готовность объекта</w:t>
            </w:r>
          </w:p>
        </w:tc>
        <w:tc>
          <w:tcPr>
            <w:tcW w:w="2127" w:type="dxa"/>
          </w:tcPr>
          <w:p w:rsidR="00074165" w:rsidRPr="009641C7" w:rsidRDefault="00074165" w:rsidP="00074165">
            <w:pPr>
              <w:jc w:val="center"/>
              <w:rPr>
                <w:sz w:val="20"/>
                <w:szCs w:val="20"/>
              </w:rPr>
            </w:pPr>
            <w:r w:rsidRPr="009641C7">
              <w:rPr>
                <w:sz w:val="20"/>
                <w:szCs w:val="20"/>
              </w:rPr>
              <w:t>МАОУ ДО «Молчановская ДЮСШ»</w:t>
            </w:r>
          </w:p>
        </w:tc>
        <w:tc>
          <w:tcPr>
            <w:tcW w:w="1247" w:type="dxa"/>
            <w:vAlign w:val="center"/>
          </w:tcPr>
          <w:p w:rsidR="00074165" w:rsidRPr="009641C7" w:rsidRDefault="00074165" w:rsidP="00074165">
            <w:pPr>
              <w:jc w:val="center"/>
              <w:rPr>
                <w:sz w:val="20"/>
                <w:szCs w:val="20"/>
              </w:rPr>
            </w:pPr>
            <w:r w:rsidRPr="009641C7">
              <w:rPr>
                <w:sz w:val="20"/>
                <w:szCs w:val="20"/>
              </w:rPr>
              <w:t>%</w:t>
            </w:r>
          </w:p>
        </w:tc>
        <w:tc>
          <w:tcPr>
            <w:tcW w:w="1134" w:type="dxa"/>
            <w:vAlign w:val="center"/>
          </w:tcPr>
          <w:p w:rsidR="00074165" w:rsidRPr="009641C7" w:rsidRDefault="00074165" w:rsidP="00074165">
            <w:pPr>
              <w:jc w:val="center"/>
              <w:rPr>
                <w:sz w:val="20"/>
                <w:szCs w:val="20"/>
              </w:rPr>
            </w:pPr>
            <w:r w:rsidRPr="009641C7">
              <w:rPr>
                <w:sz w:val="20"/>
                <w:szCs w:val="20"/>
              </w:rPr>
              <w:t>100</w:t>
            </w:r>
          </w:p>
        </w:tc>
        <w:tc>
          <w:tcPr>
            <w:tcW w:w="876" w:type="dxa"/>
            <w:vAlign w:val="center"/>
          </w:tcPr>
          <w:p w:rsidR="00074165" w:rsidRPr="009641C7" w:rsidRDefault="00074165" w:rsidP="00074165">
            <w:pPr>
              <w:jc w:val="center"/>
              <w:rPr>
                <w:sz w:val="20"/>
                <w:szCs w:val="20"/>
              </w:rPr>
            </w:pPr>
            <w:r w:rsidRPr="009641C7">
              <w:rPr>
                <w:sz w:val="20"/>
                <w:szCs w:val="20"/>
              </w:rPr>
              <w:t>100</w:t>
            </w:r>
          </w:p>
        </w:tc>
        <w:tc>
          <w:tcPr>
            <w:tcW w:w="880" w:type="dxa"/>
            <w:vAlign w:val="center"/>
          </w:tcPr>
          <w:p w:rsidR="00074165" w:rsidRPr="009641C7" w:rsidRDefault="00074165" w:rsidP="00074165">
            <w:pPr>
              <w:jc w:val="center"/>
              <w:rPr>
                <w:sz w:val="20"/>
                <w:szCs w:val="20"/>
              </w:rPr>
            </w:pPr>
            <w:r w:rsidRPr="009641C7">
              <w:rPr>
                <w:sz w:val="20"/>
                <w:szCs w:val="20"/>
              </w:rPr>
              <w:t>0</w:t>
            </w:r>
          </w:p>
        </w:tc>
        <w:tc>
          <w:tcPr>
            <w:tcW w:w="77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54" w:type="dxa"/>
            <w:vAlign w:val="center"/>
          </w:tcPr>
          <w:p w:rsidR="00074165" w:rsidRPr="009641C7" w:rsidRDefault="00074165" w:rsidP="00074165">
            <w:pPr>
              <w:jc w:val="center"/>
              <w:rPr>
                <w:sz w:val="20"/>
                <w:szCs w:val="20"/>
              </w:rPr>
            </w:pPr>
            <w:r w:rsidRPr="009641C7">
              <w:rPr>
                <w:sz w:val="20"/>
                <w:szCs w:val="20"/>
              </w:rPr>
              <w:t>0</w:t>
            </w:r>
          </w:p>
        </w:tc>
      </w:tr>
    </w:tbl>
    <w:p w:rsidR="00074165" w:rsidRPr="009641C7" w:rsidRDefault="00074165" w:rsidP="00074165">
      <w:pPr>
        <w:rPr>
          <w:sz w:val="20"/>
          <w:szCs w:val="20"/>
        </w:rPr>
      </w:pPr>
    </w:p>
    <w:p w:rsidR="00074165" w:rsidRPr="009641C7" w:rsidRDefault="00074165" w:rsidP="00074165">
      <w:pPr>
        <w:jc w:val="center"/>
        <w:rPr>
          <w:sz w:val="20"/>
          <w:szCs w:val="20"/>
        </w:rPr>
      </w:pPr>
      <w:r w:rsidRPr="009641C7">
        <w:rPr>
          <w:b/>
          <w:color w:val="000000"/>
          <w:sz w:val="20"/>
          <w:szCs w:val="20"/>
        </w:rPr>
        <w:t>Перечень мероприятий комплекса процессных мероприятий</w:t>
      </w:r>
    </w:p>
    <w:p w:rsidR="00074165" w:rsidRPr="009641C7" w:rsidRDefault="00074165" w:rsidP="00074165">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074165" w:rsidRPr="009641C7" w:rsidTr="00074165">
        <w:tc>
          <w:tcPr>
            <w:tcW w:w="561" w:type="dxa"/>
            <w:vMerge w:val="restart"/>
          </w:tcPr>
          <w:p w:rsidR="00074165" w:rsidRPr="009641C7" w:rsidRDefault="00074165" w:rsidP="00074165">
            <w:pPr>
              <w:jc w:val="center"/>
              <w:rPr>
                <w:sz w:val="20"/>
                <w:szCs w:val="20"/>
              </w:rPr>
            </w:pPr>
            <w:r w:rsidRPr="009641C7">
              <w:rPr>
                <w:sz w:val="20"/>
                <w:szCs w:val="20"/>
              </w:rPr>
              <w:t xml:space="preserve">№ </w:t>
            </w:r>
            <w:proofErr w:type="gramStart"/>
            <w:r w:rsidRPr="009641C7">
              <w:rPr>
                <w:sz w:val="20"/>
                <w:szCs w:val="20"/>
              </w:rPr>
              <w:t>п</w:t>
            </w:r>
            <w:proofErr w:type="gramEnd"/>
            <w:r w:rsidRPr="009641C7">
              <w:rPr>
                <w:sz w:val="20"/>
                <w:szCs w:val="20"/>
              </w:rPr>
              <w:t>/п</w:t>
            </w:r>
          </w:p>
        </w:tc>
        <w:tc>
          <w:tcPr>
            <w:tcW w:w="3544" w:type="dxa"/>
            <w:vMerge w:val="restart"/>
          </w:tcPr>
          <w:p w:rsidR="00074165" w:rsidRPr="009641C7" w:rsidRDefault="00074165" w:rsidP="00074165">
            <w:pPr>
              <w:jc w:val="center"/>
              <w:rPr>
                <w:sz w:val="20"/>
                <w:szCs w:val="20"/>
              </w:rPr>
            </w:pPr>
            <w:r w:rsidRPr="009641C7">
              <w:rPr>
                <w:sz w:val="20"/>
                <w:szCs w:val="20"/>
              </w:rPr>
              <w:t>Наименование мероприятия</w:t>
            </w:r>
          </w:p>
        </w:tc>
        <w:tc>
          <w:tcPr>
            <w:tcW w:w="1985" w:type="dxa"/>
            <w:vMerge w:val="restart"/>
          </w:tcPr>
          <w:p w:rsidR="00074165" w:rsidRPr="009641C7" w:rsidRDefault="00074165" w:rsidP="00074165">
            <w:pPr>
              <w:jc w:val="center"/>
              <w:rPr>
                <w:sz w:val="20"/>
                <w:szCs w:val="20"/>
              </w:rPr>
            </w:pPr>
            <w:r w:rsidRPr="009641C7">
              <w:rPr>
                <w:sz w:val="20"/>
                <w:szCs w:val="20"/>
              </w:rPr>
              <w:t>Наименование показателя</w:t>
            </w:r>
          </w:p>
        </w:tc>
        <w:tc>
          <w:tcPr>
            <w:tcW w:w="1417" w:type="dxa"/>
            <w:vMerge w:val="restart"/>
          </w:tcPr>
          <w:p w:rsidR="00074165" w:rsidRPr="009641C7" w:rsidRDefault="00074165" w:rsidP="00074165">
            <w:pPr>
              <w:jc w:val="center"/>
              <w:rPr>
                <w:sz w:val="20"/>
                <w:szCs w:val="20"/>
              </w:rPr>
            </w:pPr>
            <w:r w:rsidRPr="009641C7">
              <w:rPr>
                <w:sz w:val="20"/>
                <w:szCs w:val="20"/>
              </w:rPr>
              <w:t>Единица измерения (по ОКЕИ)</w:t>
            </w:r>
          </w:p>
        </w:tc>
        <w:tc>
          <w:tcPr>
            <w:tcW w:w="1276" w:type="dxa"/>
            <w:vMerge w:val="restart"/>
          </w:tcPr>
          <w:p w:rsidR="00074165" w:rsidRPr="009641C7" w:rsidRDefault="00074165" w:rsidP="00074165">
            <w:pPr>
              <w:jc w:val="center"/>
              <w:rPr>
                <w:sz w:val="20"/>
                <w:szCs w:val="20"/>
              </w:rPr>
            </w:pPr>
            <w:r w:rsidRPr="009641C7">
              <w:rPr>
                <w:sz w:val="20"/>
                <w:szCs w:val="20"/>
              </w:rPr>
              <w:t>Базовое значение</w:t>
            </w:r>
          </w:p>
        </w:tc>
        <w:tc>
          <w:tcPr>
            <w:tcW w:w="6209" w:type="dxa"/>
            <w:gridSpan w:val="6"/>
          </w:tcPr>
          <w:p w:rsidR="00074165" w:rsidRPr="009641C7" w:rsidRDefault="00074165" w:rsidP="00074165">
            <w:pPr>
              <w:jc w:val="center"/>
              <w:rPr>
                <w:sz w:val="20"/>
                <w:szCs w:val="20"/>
              </w:rPr>
            </w:pPr>
            <w:r w:rsidRPr="009641C7">
              <w:rPr>
                <w:sz w:val="20"/>
                <w:szCs w:val="20"/>
              </w:rPr>
              <w:t>Планируемое значение показателя (показателя задачи)</w:t>
            </w:r>
          </w:p>
        </w:tc>
      </w:tr>
      <w:tr w:rsidR="00074165" w:rsidRPr="009641C7" w:rsidTr="00074165">
        <w:tc>
          <w:tcPr>
            <w:tcW w:w="561" w:type="dxa"/>
            <w:vMerge/>
            <w:vAlign w:val="center"/>
          </w:tcPr>
          <w:p w:rsidR="00074165" w:rsidRPr="009641C7" w:rsidRDefault="00074165" w:rsidP="00074165">
            <w:pPr>
              <w:rPr>
                <w:sz w:val="20"/>
                <w:szCs w:val="20"/>
              </w:rPr>
            </w:pPr>
          </w:p>
        </w:tc>
        <w:tc>
          <w:tcPr>
            <w:tcW w:w="3544" w:type="dxa"/>
            <w:vMerge/>
            <w:vAlign w:val="center"/>
          </w:tcPr>
          <w:p w:rsidR="00074165" w:rsidRPr="009641C7" w:rsidRDefault="00074165" w:rsidP="00074165">
            <w:pPr>
              <w:rPr>
                <w:sz w:val="20"/>
                <w:szCs w:val="20"/>
              </w:rPr>
            </w:pPr>
          </w:p>
        </w:tc>
        <w:tc>
          <w:tcPr>
            <w:tcW w:w="1985" w:type="dxa"/>
            <w:vMerge/>
            <w:vAlign w:val="center"/>
          </w:tcPr>
          <w:p w:rsidR="00074165" w:rsidRPr="009641C7" w:rsidRDefault="00074165" w:rsidP="00074165">
            <w:pPr>
              <w:rPr>
                <w:sz w:val="20"/>
                <w:szCs w:val="20"/>
              </w:rPr>
            </w:pPr>
          </w:p>
        </w:tc>
        <w:tc>
          <w:tcPr>
            <w:tcW w:w="1417" w:type="dxa"/>
            <w:vMerge/>
            <w:vAlign w:val="center"/>
          </w:tcPr>
          <w:p w:rsidR="00074165" w:rsidRPr="009641C7" w:rsidRDefault="00074165" w:rsidP="00074165">
            <w:pPr>
              <w:rPr>
                <w:sz w:val="20"/>
                <w:szCs w:val="20"/>
              </w:rPr>
            </w:pPr>
          </w:p>
        </w:tc>
        <w:tc>
          <w:tcPr>
            <w:tcW w:w="1276" w:type="dxa"/>
            <w:vMerge/>
            <w:vAlign w:val="center"/>
          </w:tcPr>
          <w:p w:rsidR="00074165" w:rsidRPr="009641C7" w:rsidRDefault="00074165" w:rsidP="00074165">
            <w:pPr>
              <w:rPr>
                <w:sz w:val="20"/>
                <w:szCs w:val="20"/>
              </w:rPr>
            </w:pPr>
          </w:p>
        </w:tc>
        <w:tc>
          <w:tcPr>
            <w:tcW w:w="964" w:type="dxa"/>
          </w:tcPr>
          <w:p w:rsidR="00074165" w:rsidRPr="009641C7" w:rsidRDefault="00074165" w:rsidP="00074165">
            <w:pPr>
              <w:jc w:val="center"/>
              <w:rPr>
                <w:sz w:val="20"/>
                <w:szCs w:val="20"/>
              </w:rPr>
            </w:pPr>
            <w:r w:rsidRPr="009641C7">
              <w:rPr>
                <w:sz w:val="20"/>
                <w:szCs w:val="20"/>
              </w:rPr>
              <w:t>2024 год</w:t>
            </w:r>
          </w:p>
        </w:tc>
        <w:tc>
          <w:tcPr>
            <w:tcW w:w="993" w:type="dxa"/>
          </w:tcPr>
          <w:p w:rsidR="00074165" w:rsidRPr="009641C7" w:rsidRDefault="00074165" w:rsidP="00074165">
            <w:pPr>
              <w:jc w:val="center"/>
              <w:rPr>
                <w:sz w:val="20"/>
                <w:szCs w:val="20"/>
              </w:rPr>
            </w:pPr>
            <w:r w:rsidRPr="009641C7">
              <w:rPr>
                <w:sz w:val="20"/>
                <w:szCs w:val="20"/>
              </w:rPr>
              <w:t>2025 год</w:t>
            </w:r>
          </w:p>
        </w:tc>
        <w:tc>
          <w:tcPr>
            <w:tcW w:w="992" w:type="dxa"/>
          </w:tcPr>
          <w:p w:rsidR="00074165" w:rsidRPr="009641C7" w:rsidRDefault="00074165" w:rsidP="00074165">
            <w:pPr>
              <w:jc w:val="center"/>
              <w:rPr>
                <w:sz w:val="20"/>
                <w:szCs w:val="20"/>
              </w:rPr>
            </w:pPr>
            <w:r w:rsidRPr="009641C7">
              <w:rPr>
                <w:sz w:val="20"/>
                <w:szCs w:val="20"/>
              </w:rPr>
              <w:t>2026 год</w:t>
            </w:r>
          </w:p>
        </w:tc>
        <w:tc>
          <w:tcPr>
            <w:tcW w:w="992"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rPr>
          <w:trHeight w:val="914"/>
        </w:trPr>
        <w:tc>
          <w:tcPr>
            <w:tcW w:w="561" w:type="dxa"/>
            <w:vAlign w:val="center"/>
          </w:tcPr>
          <w:p w:rsidR="00074165" w:rsidRPr="009641C7" w:rsidRDefault="00074165" w:rsidP="00074165">
            <w:pPr>
              <w:jc w:val="center"/>
              <w:rPr>
                <w:sz w:val="20"/>
                <w:szCs w:val="20"/>
                <w:lang w:val="en-US"/>
              </w:rPr>
            </w:pPr>
            <w:r w:rsidRPr="009641C7">
              <w:rPr>
                <w:sz w:val="20"/>
                <w:szCs w:val="20"/>
                <w:lang w:val="en-US"/>
              </w:rPr>
              <w:t>1</w:t>
            </w:r>
          </w:p>
        </w:tc>
        <w:tc>
          <w:tcPr>
            <w:tcW w:w="3544" w:type="dxa"/>
          </w:tcPr>
          <w:p w:rsidR="00074165" w:rsidRPr="009641C7" w:rsidRDefault="00074165" w:rsidP="00074165">
            <w:pPr>
              <w:rPr>
                <w:sz w:val="20"/>
                <w:szCs w:val="20"/>
              </w:rPr>
            </w:pPr>
            <w:r w:rsidRPr="009641C7">
              <w:rPr>
                <w:sz w:val="20"/>
                <w:szCs w:val="20"/>
              </w:rPr>
              <w:t>Выполнение работ по созданию «умных» спортивных площадок</w:t>
            </w:r>
          </w:p>
        </w:tc>
        <w:tc>
          <w:tcPr>
            <w:tcW w:w="1985" w:type="dxa"/>
          </w:tcPr>
          <w:p w:rsidR="00074165" w:rsidRPr="009641C7" w:rsidRDefault="00074165" w:rsidP="00074165">
            <w:pPr>
              <w:rPr>
                <w:sz w:val="20"/>
                <w:szCs w:val="20"/>
              </w:rPr>
            </w:pPr>
            <w:r w:rsidRPr="009641C7">
              <w:rPr>
                <w:sz w:val="20"/>
                <w:szCs w:val="20"/>
              </w:rPr>
              <w:t>Техническая готовность объекта</w:t>
            </w:r>
          </w:p>
        </w:tc>
        <w:tc>
          <w:tcPr>
            <w:tcW w:w="1417" w:type="dxa"/>
            <w:vAlign w:val="center"/>
          </w:tcPr>
          <w:p w:rsidR="00074165" w:rsidRPr="009641C7" w:rsidRDefault="00074165" w:rsidP="00074165">
            <w:pPr>
              <w:jc w:val="center"/>
              <w:rPr>
                <w:sz w:val="20"/>
                <w:szCs w:val="20"/>
              </w:rPr>
            </w:pPr>
            <w:r w:rsidRPr="009641C7">
              <w:rPr>
                <w:sz w:val="20"/>
                <w:szCs w:val="20"/>
              </w:rPr>
              <w:t>%</w:t>
            </w:r>
          </w:p>
        </w:tc>
        <w:tc>
          <w:tcPr>
            <w:tcW w:w="1276" w:type="dxa"/>
            <w:vAlign w:val="center"/>
          </w:tcPr>
          <w:p w:rsidR="00074165" w:rsidRPr="009641C7" w:rsidRDefault="00074165" w:rsidP="00074165">
            <w:pPr>
              <w:jc w:val="center"/>
              <w:rPr>
                <w:sz w:val="20"/>
                <w:szCs w:val="20"/>
              </w:rPr>
            </w:pPr>
            <w:r w:rsidRPr="009641C7">
              <w:rPr>
                <w:sz w:val="20"/>
                <w:szCs w:val="20"/>
              </w:rPr>
              <w:t>100</w:t>
            </w:r>
          </w:p>
        </w:tc>
        <w:tc>
          <w:tcPr>
            <w:tcW w:w="964" w:type="dxa"/>
            <w:vAlign w:val="center"/>
          </w:tcPr>
          <w:p w:rsidR="00074165" w:rsidRPr="009641C7" w:rsidRDefault="00074165" w:rsidP="00074165">
            <w:pPr>
              <w:jc w:val="center"/>
              <w:rPr>
                <w:sz w:val="20"/>
                <w:szCs w:val="20"/>
              </w:rPr>
            </w:pPr>
            <w:r w:rsidRPr="009641C7">
              <w:rPr>
                <w:sz w:val="20"/>
                <w:szCs w:val="20"/>
              </w:rPr>
              <w:t>100</w:t>
            </w:r>
          </w:p>
        </w:tc>
        <w:tc>
          <w:tcPr>
            <w:tcW w:w="993" w:type="dxa"/>
            <w:vAlign w:val="center"/>
          </w:tcPr>
          <w:p w:rsidR="00074165" w:rsidRPr="009641C7" w:rsidRDefault="00074165" w:rsidP="00074165">
            <w:pPr>
              <w:jc w:val="center"/>
              <w:rPr>
                <w:sz w:val="20"/>
                <w:szCs w:val="20"/>
              </w:rPr>
            </w:pPr>
            <w:r w:rsidRPr="009641C7">
              <w:rPr>
                <w:sz w:val="20"/>
                <w:szCs w:val="20"/>
              </w:rPr>
              <w:t>0</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bl>
    <w:p w:rsidR="00074165" w:rsidRPr="009641C7" w:rsidRDefault="00074165" w:rsidP="00074165">
      <w:pPr>
        <w:rPr>
          <w:sz w:val="20"/>
          <w:szCs w:val="20"/>
        </w:rPr>
      </w:pPr>
    </w:p>
    <w:p w:rsidR="00074165" w:rsidRPr="009641C7" w:rsidRDefault="00074165" w:rsidP="00074165">
      <w:pPr>
        <w:jc w:val="center"/>
        <w:rPr>
          <w:b/>
          <w:color w:val="000000"/>
          <w:sz w:val="20"/>
          <w:szCs w:val="20"/>
        </w:rPr>
      </w:pPr>
      <w:r w:rsidRPr="009641C7">
        <w:rPr>
          <w:b/>
          <w:color w:val="000000"/>
          <w:sz w:val="20"/>
          <w:szCs w:val="20"/>
        </w:rPr>
        <w:t>Финансовое обеспечение комплекса процессных мероприятий</w:t>
      </w:r>
    </w:p>
    <w:p w:rsidR="00074165" w:rsidRPr="009641C7" w:rsidRDefault="00074165" w:rsidP="0007416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074165" w:rsidRPr="009641C7" w:rsidTr="00074165">
        <w:tc>
          <w:tcPr>
            <w:tcW w:w="6091" w:type="dxa"/>
            <w:vMerge w:val="restart"/>
          </w:tcPr>
          <w:p w:rsidR="00074165" w:rsidRPr="009641C7" w:rsidRDefault="00074165" w:rsidP="00074165">
            <w:pPr>
              <w:jc w:val="center"/>
              <w:rPr>
                <w:sz w:val="20"/>
                <w:szCs w:val="20"/>
              </w:rPr>
            </w:pPr>
            <w:r w:rsidRPr="009641C7">
              <w:rPr>
                <w:sz w:val="20"/>
                <w:szCs w:val="20"/>
              </w:rPr>
              <w:t>Наименование мероприятия / источник финансового обеспечения</w:t>
            </w:r>
          </w:p>
        </w:tc>
        <w:tc>
          <w:tcPr>
            <w:tcW w:w="2693" w:type="dxa"/>
            <w:vMerge w:val="restart"/>
          </w:tcPr>
          <w:p w:rsidR="00074165" w:rsidRPr="009641C7" w:rsidRDefault="00074165" w:rsidP="00074165">
            <w:pPr>
              <w:ind w:firstLine="34"/>
              <w:jc w:val="center"/>
              <w:rPr>
                <w:sz w:val="20"/>
                <w:szCs w:val="20"/>
              </w:rPr>
            </w:pPr>
            <w:r w:rsidRPr="009641C7">
              <w:rPr>
                <w:sz w:val="20"/>
                <w:szCs w:val="20"/>
              </w:rPr>
              <w:t>ГРБС</w:t>
            </w:r>
          </w:p>
        </w:tc>
        <w:tc>
          <w:tcPr>
            <w:tcW w:w="6208" w:type="dxa"/>
            <w:gridSpan w:val="6"/>
          </w:tcPr>
          <w:p w:rsidR="00074165" w:rsidRPr="009641C7" w:rsidRDefault="00074165" w:rsidP="00074165">
            <w:pPr>
              <w:jc w:val="center"/>
              <w:rPr>
                <w:sz w:val="20"/>
                <w:szCs w:val="20"/>
              </w:rPr>
            </w:pPr>
            <w:r w:rsidRPr="009641C7">
              <w:rPr>
                <w:sz w:val="20"/>
                <w:szCs w:val="20"/>
              </w:rPr>
              <w:t>Объем финансового обеспечения (тыс. руб.)</w:t>
            </w:r>
          </w:p>
        </w:tc>
      </w:tr>
      <w:tr w:rsidR="00074165" w:rsidRPr="009641C7" w:rsidTr="00074165">
        <w:tc>
          <w:tcPr>
            <w:tcW w:w="6091" w:type="dxa"/>
            <w:vMerge/>
            <w:vAlign w:val="center"/>
          </w:tcPr>
          <w:p w:rsidR="00074165" w:rsidRPr="009641C7" w:rsidRDefault="00074165" w:rsidP="00074165">
            <w:pPr>
              <w:rPr>
                <w:sz w:val="20"/>
                <w:szCs w:val="20"/>
              </w:rPr>
            </w:pPr>
          </w:p>
        </w:tc>
        <w:tc>
          <w:tcPr>
            <w:tcW w:w="2693" w:type="dxa"/>
            <w:vMerge/>
            <w:vAlign w:val="center"/>
          </w:tcPr>
          <w:p w:rsidR="00074165" w:rsidRPr="009641C7" w:rsidRDefault="00074165" w:rsidP="00074165">
            <w:pPr>
              <w:rPr>
                <w:sz w:val="20"/>
                <w:szCs w:val="20"/>
              </w:rPr>
            </w:pPr>
          </w:p>
        </w:tc>
        <w:tc>
          <w:tcPr>
            <w:tcW w:w="963" w:type="dxa"/>
          </w:tcPr>
          <w:p w:rsidR="00074165" w:rsidRPr="009641C7" w:rsidRDefault="00074165" w:rsidP="00074165">
            <w:pPr>
              <w:ind w:firstLine="34"/>
              <w:jc w:val="center"/>
              <w:rPr>
                <w:sz w:val="20"/>
                <w:szCs w:val="20"/>
              </w:rPr>
            </w:pPr>
            <w:r w:rsidRPr="009641C7">
              <w:rPr>
                <w:sz w:val="20"/>
                <w:szCs w:val="20"/>
              </w:rPr>
              <w:t>2024 год</w:t>
            </w:r>
          </w:p>
        </w:tc>
        <w:tc>
          <w:tcPr>
            <w:tcW w:w="993" w:type="dxa"/>
          </w:tcPr>
          <w:p w:rsidR="00074165" w:rsidRPr="009641C7" w:rsidRDefault="00074165" w:rsidP="00074165">
            <w:pPr>
              <w:ind w:firstLine="33"/>
              <w:jc w:val="center"/>
              <w:rPr>
                <w:sz w:val="20"/>
                <w:szCs w:val="20"/>
              </w:rPr>
            </w:pPr>
            <w:r w:rsidRPr="009641C7">
              <w:rPr>
                <w:sz w:val="20"/>
                <w:szCs w:val="20"/>
              </w:rPr>
              <w:t>2025 год</w:t>
            </w:r>
          </w:p>
        </w:tc>
        <w:tc>
          <w:tcPr>
            <w:tcW w:w="992" w:type="dxa"/>
          </w:tcPr>
          <w:p w:rsidR="00074165" w:rsidRPr="009641C7" w:rsidRDefault="00074165" w:rsidP="00074165">
            <w:pPr>
              <w:ind w:firstLine="32"/>
              <w:jc w:val="center"/>
              <w:rPr>
                <w:sz w:val="20"/>
                <w:szCs w:val="20"/>
              </w:rPr>
            </w:pPr>
            <w:r w:rsidRPr="009641C7">
              <w:rPr>
                <w:sz w:val="20"/>
                <w:szCs w:val="20"/>
              </w:rPr>
              <w:t>2026 год</w:t>
            </w:r>
          </w:p>
        </w:tc>
        <w:tc>
          <w:tcPr>
            <w:tcW w:w="992"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Комплекс процессных мероприятий «Создание условий для проведения самостоятельных занятий физической культурой и спортом и осуществления цифрового контроля занимающихся»</w:t>
            </w:r>
          </w:p>
        </w:tc>
        <w:tc>
          <w:tcPr>
            <w:tcW w:w="2693" w:type="dxa"/>
            <w:vMerge w:val="restart"/>
          </w:tcPr>
          <w:p w:rsidR="00074165" w:rsidRPr="009641C7" w:rsidRDefault="00074165" w:rsidP="00074165">
            <w:pPr>
              <w:rPr>
                <w:sz w:val="20"/>
                <w:szCs w:val="20"/>
              </w:rPr>
            </w:pPr>
            <w:r w:rsidRPr="009641C7">
              <w:rPr>
                <w:sz w:val="20"/>
                <w:szCs w:val="20"/>
              </w:rPr>
              <w:t xml:space="preserve">Администрация Молчановского района </w:t>
            </w:r>
          </w:p>
        </w:tc>
        <w:tc>
          <w:tcPr>
            <w:tcW w:w="963" w:type="dxa"/>
            <w:vAlign w:val="center"/>
          </w:tcPr>
          <w:p w:rsidR="00074165" w:rsidRPr="009641C7" w:rsidRDefault="00074165" w:rsidP="00074165">
            <w:pPr>
              <w:jc w:val="center"/>
              <w:rPr>
                <w:sz w:val="20"/>
                <w:szCs w:val="20"/>
              </w:rPr>
            </w:pPr>
            <w:r w:rsidRPr="009641C7">
              <w:rPr>
                <w:sz w:val="20"/>
                <w:szCs w:val="20"/>
              </w:rPr>
              <w:t>600,0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600,0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 Выполнение работ по созданию «умных» спортивных площадок (всего), в том числе:</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600,0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600,0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p>
        </w:tc>
      </w:tr>
    </w:tbl>
    <w:p w:rsidR="00074165" w:rsidRPr="009641C7" w:rsidRDefault="00074165" w:rsidP="00074165">
      <w:pPr>
        <w:rPr>
          <w:sz w:val="20"/>
          <w:szCs w:val="20"/>
        </w:rPr>
      </w:pPr>
    </w:p>
    <w:p w:rsidR="00074165" w:rsidRPr="009641C7" w:rsidRDefault="00074165" w:rsidP="00074165">
      <w:pPr>
        <w:rPr>
          <w:sz w:val="20"/>
          <w:szCs w:val="20"/>
        </w:rPr>
      </w:pPr>
    </w:p>
    <w:p w:rsidR="00074165" w:rsidRPr="009641C7" w:rsidRDefault="00074165" w:rsidP="00074165">
      <w:pPr>
        <w:rPr>
          <w:sz w:val="20"/>
          <w:szCs w:val="20"/>
        </w:rPr>
      </w:pPr>
    </w:p>
    <w:p w:rsidR="00074165" w:rsidRPr="009641C7" w:rsidRDefault="00074165" w:rsidP="00074165">
      <w:pPr>
        <w:pStyle w:val="ConsPlusNormal"/>
        <w:ind w:firstLine="709"/>
        <w:jc w:val="both"/>
        <w:rPr>
          <w:rFonts w:ascii="Times New Roman" w:hAnsi="Times New Roman"/>
          <w:sz w:val="20"/>
          <w:szCs w:val="20"/>
        </w:rPr>
        <w:sectPr w:rsidR="00074165" w:rsidRPr="009641C7" w:rsidSect="00074165">
          <w:pgSz w:w="16840" w:h="11907" w:orient="landscape"/>
          <w:pgMar w:top="1134" w:right="567" w:bottom="1134" w:left="1134" w:header="709" w:footer="0" w:gutter="0"/>
          <w:cols w:space="708"/>
          <w:titlePg/>
          <w:docGrid w:linePitch="360"/>
        </w:sectPr>
      </w:pPr>
    </w:p>
    <w:p w:rsidR="00074165" w:rsidRPr="009641C7" w:rsidRDefault="00074165" w:rsidP="00074165">
      <w:pPr>
        <w:pStyle w:val="ConsPlusNormal"/>
        <w:jc w:val="both"/>
        <w:rPr>
          <w:rFonts w:ascii="Times New Roman" w:hAnsi="Times New Roman"/>
          <w:sz w:val="20"/>
          <w:szCs w:val="20"/>
        </w:rPr>
      </w:pPr>
    </w:p>
    <w:p w:rsidR="00074165" w:rsidRPr="009641C7" w:rsidRDefault="00074165" w:rsidP="00074165">
      <w:pPr>
        <w:pStyle w:val="ConsPlusNormal"/>
        <w:jc w:val="center"/>
        <w:rPr>
          <w:rFonts w:ascii="Times New Roman" w:hAnsi="Times New Roman"/>
          <w:b/>
          <w:sz w:val="20"/>
          <w:szCs w:val="20"/>
        </w:rPr>
      </w:pPr>
      <w:r w:rsidRPr="009641C7">
        <w:rPr>
          <w:rFonts w:ascii="Times New Roman" w:hAnsi="Times New Roman"/>
          <w:b/>
          <w:sz w:val="20"/>
          <w:szCs w:val="20"/>
        </w:rPr>
        <w:t>Подпрограмма (направление) 2«</w:t>
      </w:r>
      <w:r w:rsidRPr="009641C7">
        <w:rPr>
          <w:rFonts w:ascii="Times New Roman" w:hAnsi="Times New Roman"/>
          <w:b/>
          <w:sz w:val="20"/>
          <w:szCs w:val="20"/>
          <w:lang w:eastAsia="en-US"/>
        </w:rPr>
        <w:t>Развитие эффективной молодежной политики в Молчановском районе</w:t>
      </w:r>
      <w:r w:rsidRPr="009641C7">
        <w:rPr>
          <w:rFonts w:ascii="Times New Roman" w:hAnsi="Times New Roman"/>
          <w:b/>
          <w:sz w:val="20"/>
          <w:szCs w:val="20"/>
        </w:rPr>
        <w:t>»</w:t>
      </w:r>
    </w:p>
    <w:p w:rsidR="00074165" w:rsidRPr="009641C7" w:rsidRDefault="00074165" w:rsidP="00074165">
      <w:pPr>
        <w:pStyle w:val="ConsPlusNormal"/>
        <w:tabs>
          <w:tab w:val="left" w:pos="540"/>
        </w:tabs>
        <w:ind w:left="360"/>
        <w:jc w:val="center"/>
        <w:rPr>
          <w:rFonts w:ascii="Times New Roman" w:hAnsi="Times New Roman"/>
          <w:b/>
          <w:sz w:val="20"/>
          <w:szCs w:val="20"/>
        </w:rPr>
      </w:pPr>
      <w:r w:rsidRPr="009641C7">
        <w:rPr>
          <w:rFonts w:ascii="Times New Roman" w:hAnsi="Times New Roman"/>
          <w:b/>
          <w:sz w:val="20"/>
          <w:szCs w:val="20"/>
        </w:rPr>
        <w:t>Паспорт подпрограммы (направления) 2 муниципальной программы</w:t>
      </w:r>
    </w:p>
    <w:p w:rsidR="00074165" w:rsidRPr="009641C7" w:rsidRDefault="00074165" w:rsidP="00074165">
      <w:pPr>
        <w:pStyle w:val="ConsPlusNormal"/>
        <w:tabs>
          <w:tab w:val="left" w:pos="540"/>
        </w:tabs>
        <w:ind w:left="360"/>
        <w:jc w:val="center"/>
        <w:rPr>
          <w:rFonts w:ascii="Times New Roman" w:hAnsi="Times New Roman"/>
          <w:sz w:val="20"/>
          <w:szCs w:val="20"/>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032"/>
        <w:gridCol w:w="932"/>
        <w:gridCol w:w="660"/>
        <w:gridCol w:w="660"/>
        <w:gridCol w:w="1100"/>
        <w:gridCol w:w="330"/>
        <w:gridCol w:w="1320"/>
        <w:gridCol w:w="110"/>
        <w:gridCol w:w="110"/>
        <w:gridCol w:w="1540"/>
        <w:gridCol w:w="220"/>
        <w:gridCol w:w="1650"/>
        <w:gridCol w:w="220"/>
        <w:gridCol w:w="1779"/>
        <w:gridCol w:w="1559"/>
        <w:gridCol w:w="1417"/>
        <w:gridCol w:w="1417"/>
        <w:gridCol w:w="1417"/>
        <w:gridCol w:w="1417"/>
        <w:gridCol w:w="1417"/>
        <w:gridCol w:w="1417"/>
        <w:gridCol w:w="1417"/>
      </w:tblGrid>
      <w:tr w:rsidR="00074165" w:rsidRPr="009641C7" w:rsidTr="00074165">
        <w:trPr>
          <w:gridAfter w:val="8"/>
          <w:wAfter w:w="11478" w:type="dxa"/>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Наименование подпрограммы</w:t>
            </w:r>
          </w:p>
        </w:tc>
        <w:tc>
          <w:tcPr>
            <w:tcW w:w="13477" w:type="dxa"/>
            <w:gridSpan w:val="16"/>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«Развитие эффективной молодежной политики в Молчановском районе»  (далее – Подпрограмма 2)</w:t>
            </w:r>
          </w:p>
        </w:tc>
      </w:tr>
      <w:tr w:rsidR="00074165" w:rsidRPr="009641C7" w:rsidTr="00074165">
        <w:trPr>
          <w:gridAfter w:val="8"/>
          <w:wAfter w:w="11478" w:type="dxa"/>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Соисполнитель муниципальной программы (ответственный за подпрограмму (направление) 2)</w:t>
            </w:r>
          </w:p>
        </w:tc>
        <w:tc>
          <w:tcPr>
            <w:tcW w:w="13477" w:type="dxa"/>
            <w:gridSpan w:val="16"/>
          </w:tcPr>
          <w:p w:rsidR="00074165" w:rsidRPr="009641C7" w:rsidRDefault="00074165" w:rsidP="00074165">
            <w:pPr>
              <w:jc w:val="both"/>
              <w:rPr>
                <w:sz w:val="20"/>
                <w:szCs w:val="20"/>
              </w:rPr>
            </w:pPr>
            <w:r w:rsidRPr="009641C7">
              <w:rPr>
                <w:sz w:val="20"/>
                <w:szCs w:val="20"/>
              </w:rPr>
              <w:t>Администрация Молчановского района (заместитель начальника Управления по социальной политике)</w:t>
            </w:r>
          </w:p>
        </w:tc>
      </w:tr>
      <w:tr w:rsidR="00074165" w:rsidRPr="009641C7" w:rsidTr="00074165">
        <w:trPr>
          <w:gridAfter w:val="8"/>
          <w:wAfter w:w="11478" w:type="dxa"/>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Участники подпрограммы  (направления) 2</w:t>
            </w:r>
          </w:p>
        </w:tc>
        <w:tc>
          <w:tcPr>
            <w:tcW w:w="13477" w:type="dxa"/>
            <w:gridSpan w:val="16"/>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Администрация Молчановского района, Управление образования Администрации Молчановского района, МАОУ ДО «Молчановская ДЮСШ», МБОУ </w:t>
            </w:r>
            <w:proofErr w:type="gramStart"/>
            <w:r w:rsidRPr="009641C7">
              <w:rPr>
                <w:rFonts w:ascii="Times New Roman" w:hAnsi="Times New Roman"/>
                <w:sz w:val="20"/>
                <w:szCs w:val="20"/>
                <w:lang w:eastAsia="en-US"/>
              </w:rPr>
              <w:t>ДО</w:t>
            </w:r>
            <w:proofErr w:type="gramEnd"/>
            <w:r w:rsidRPr="009641C7">
              <w:rPr>
                <w:rFonts w:ascii="Times New Roman" w:hAnsi="Times New Roman"/>
                <w:sz w:val="20"/>
                <w:szCs w:val="20"/>
                <w:lang w:eastAsia="en-US"/>
              </w:rPr>
              <w:t xml:space="preserve"> «</w:t>
            </w:r>
            <w:proofErr w:type="gramStart"/>
            <w:r w:rsidRPr="009641C7">
              <w:rPr>
                <w:rFonts w:ascii="Times New Roman" w:hAnsi="Times New Roman"/>
                <w:sz w:val="20"/>
                <w:szCs w:val="20"/>
                <w:lang w:eastAsia="en-US"/>
              </w:rPr>
              <w:t>Дом</w:t>
            </w:r>
            <w:proofErr w:type="gramEnd"/>
            <w:r w:rsidRPr="009641C7">
              <w:rPr>
                <w:rFonts w:ascii="Times New Roman" w:hAnsi="Times New Roman"/>
                <w:sz w:val="20"/>
                <w:szCs w:val="20"/>
                <w:lang w:eastAsia="en-US"/>
              </w:rPr>
              <w:t xml:space="preserve"> детского творчества»</w:t>
            </w:r>
          </w:p>
        </w:tc>
      </w:tr>
      <w:tr w:rsidR="00074165" w:rsidRPr="009641C7" w:rsidTr="00074165">
        <w:trPr>
          <w:gridAfter w:val="8"/>
          <w:wAfter w:w="11478" w:type="dxa"/>
        </w:trPr>
        <w:tc>
          <w:tcPr>
            <w:tcW w:w="1894"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Цель подпрограммы (направления) 2</w:t>
            </w:r>
          </w:p>
        </w:tc>
        <w:tc>
          <w:tcPr>
            <w:tcW w:w="13477" w:type="dxa"/>
            <w:gridSpan w:val="16"/>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Создание  условий для успешной социализации и самореализации молодежи</w:t>
            </w:r>
          </w:p>
        </w:tc>
      </w:tr>
      <w:tr w:rsidR="00074165" w:rsidRPr="009641C7" w:rsidTr="00074165">
        <w:trPr>
          <w:gridAfter w:val="8"/>
          <w:wAfter w:w="11478" w:type="dxa"/>
          <w:trHeight w:val="360"/>
        </w:trPr>
        <w:tc>
          <w:tcPr>
            <w:tcW w:w="1894" w:type="dxa"/>
            <w:vMerge w:val="restart"/>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Показатели цели подпрограммы  (направления) 2 и их значения (с детализацией по годам реализации)</w:t>
            </w:r>
          </w:p>
        </w:tc>
        <w:tc>
          <w:tcPr>
            <w:tcW w:w="1814" w:type="dxa"/>
            <w:gridSpan w:val="2"/>
            <w:vMerge w:val="restart"/>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Наименование показателя</w:t>
            </w:r>
          </w:p>
        </w:tc>
        <w:tc>
          <w:tcPr>
            <w:tcW w:w="1964" w:type="dxa"/>
            <w:gridSpan w:val="2"/>
            <w:vMerge w:val="restart"/>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rPr>
              <w:t>Базовое значение показателя (в году</w:t>
            </w:r>
            <w:proofErr w:type="gramStart"/>
            <w:r w:rsidRPr="009641C7">
              <w:rPr>
                <w:rFonts w:ascii="Times New Roman" w:hAnsi="Times New Roman"/>
                <w:sz w:val="20"/>
                <w:szCs w:val="20"/>
              </w:rPr>
              <w:t>,п</w:t>
            </w:r>
            <w:proofErr w:type="gramEnd"/>
            <w:r w:rsidRPr="009641C7">
              <w:rPr>
                <w:rFonts w:ascii="Times New Roman" w:hAnsi="Times New Roman"/>
                <w:sz w:val="20"/>
                <w:szCs w:val="20"/>
              </w:rPr>
              <w:t>редшествующему очередному финансовому году)</w:t>
            </w:r>
          </w:p>
        </w:tc>
        <w:tc>
          <w:tcPr>
            <w:tcW w:w="9699" w:type="dxa"/>
            <w:gridSpan w:val="1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Планируемое значение показателя</w:t>
            </w:r>
          </w:p>
        </w:tc>
      </w:tr>
      <w:tr w:rsidR="00074165" w:rsidRPr="009641C7" w:rsidTr="00074165">
        <w:trPr>
          <w:gridAfter w:val="8"/>
          <w:wAfter w:w="11478" w:type="dxa"/>
          <w:trHeight w:val="900"/>
        </w:trPr>
        <w:tc>
          <w:tcPr>
            <w:tcW w:w="1894" w:type="dxa"/>
            <w:vMerge/>
          </w:tcPr>
          <w:p w:rsidR="00074165" w:rsidRPr="009641C7" w:rsidRDefault="00074165" w:rsidP="00074165">
            <w:pPr>
              <w:pStyle w:val="ConsPlusNormal"/>
              <w:rPr>
                <w:rFonts w:ascii="Times New Roman" w:hAnsi="Times New Roman"/>
                <w:sz w:val="20"/>
                <w:szCs w:val="20"/>
                <w:lang w:eastAsia="en-US"/>
              </w:rPr>
            </w:pPr>
          </w:p>
        </w:tc>
        <w:tc>
          <w:tcPr>
            <w:tcW w:w="1814" w:type="dxa"/>
            <w:gridSpan w:val="2"/>
            <w:vMerge/>
            <w:vAlign w:val="center"/>
          </w:tcPr>
          <w:p w:rsidR="00074165" w:rsidRPr="009641C7" w:rsidRDefault="00074165" w:rsidP="00074165">
            <w:pPr>
              <w:pStyle w:val="ConsPlusNormal"/>
              <w:jc w:val="center"/>
              <w:rPr>
                <w:rFonts w:ascii="Times New Roman" w:hAnsi="Times New Roman"/>
                <w:sz w:val="20"/>
                <w:szCs w:val="20"/>
                <w:lang w:eastAsia="en-US"/>
              </w:rPr>
            </w:pPr>
          </w:p>
        </w:tc>
        <w:tc>
          <w:tcPr>
            <w:tcW w:w="1964" w:type="dxa"/>
            <w:gridSpan w:val="2"/>
            <w:vMerge/>
            <w:vAlign w:val="center"/>
          </w:tcPr>
          <w:p w:rsidR="00074165" w:rsidRPr="009641C7" w:rsidRDefault="00074165" w:rsidP="00074165">
            <w:pPr>
              <w:pStyle w:val="ConsPlusNormal"/>
              <w:jc w:val="center"/>
              <w:rPr>
                <w:rFonts w:ascii="Times New Roman" w:hAnsi="Times New Roman"/>
                <w:sz w:val="20"/>
                <w:szCs w:val="20"/>
              </w:rPr>
            </w:pPr>
          </w:p>
        </w:tc>
        <w:tc>
          <w:tcPr>
            <w:tcW w:w="132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2024 год</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2025 год</w:t>
            </w:r>
          </w:p>
        </w:tc>
        <w:tc>
          <w:tcPr>
            <w:tcW w:w="1320" w:type="dxa"/>
            <w:vAlign w:val="center"/>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2026 год</w:t>
            </w:r>
          </w:p>
        </w:tc>
        <w:tc>
          <w:tcPr>
            <w:tcW w:w="176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2027 год</w:t>
            </w:r>
          </w:p>
        </w:tc>
        <w:tc>
          <w:tcPr>
            <w:tcW w:w="1870" w:type="dxa"/>
            <w:gridSpan w:val="2"/>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2028 год</w:t>
            </w:r>
          </w:p>
        </w:tc>
        <w:tc>
          <w:tcPr>
            <w:tcW w:w="1999"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2029 год</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814" w:type="dxa"/>
            <w:gridSpan w:val="2"/>
            <w:vAlign w:val="center"/>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rPr>
              <w:t>Количество молодых людей в возрасте от 14 до 30 лет, участвующих в мероприятиях, организованных для молодёжи, (чел.)</w:t>
            </w:r>
          </w:p>
        </w:tc>
        <w:tc>
          <w:tcPr>
            <w:tcW w:w="1964" w:type="dxa"/>
            <w:gridSpan w:val="2"/>
            <w:vAlign w:val="center"/>
          </w:tcPr>
          <w:p w:rsidR="00074165" w:rsidRPr="009641C7" w:rsidRDefault="00074165" w:rsidP="00074165">
            <w:pPr>
              <w:pStyle w:val="ConsPlusNormal"/>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470</w:t>
            </w:r>
          </w:p>
        </w:tc>
        <w:tc>
          <w:tcPr>
            <w:tcW w:w="132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480</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490</w:t>
            </w:r>
          </w:p>
        </w:tc>
        <w:tc>
          <w:tcPr>
            <w:tcW w:w="132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500</w:t>
            </w:r>
          </w:p>
        </w:tc>
        <w:tc>
          <w:tcPr>
            <w:tcW w:w="176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510</w:t>
            </w:r>
          </w:p>
        </w:tc>
        <w:tc>
          <w:tcPr>
            <w:tcW w:w="187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520</w:t>
            </w:r>
          </w:p>
        </w:tc>
        <w:tc>
          <w:tcPr>
            <w:tcW w:w="1999"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530</w:t>
            </w:r>
          </w:p>
        </w:tc>
      </w:tr>
      <w:tr w:rsidR="00074165" w:rsidRPr="009641C7" w:rsidTr="00074165">
        <w:tc>
          <w:tcPr>
            <w:tcW w:w="1894"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lastRenderedPageBreak/>
              <w:t>Задачи подпрограммы  (направления) 2</w:t>
            </w:r>
          </w:p>
        </w:tc>
        <w:tc>
          <w:tcPr>
            <w:tcW w:w="13477" w:type="dxa"/>
            <w:gridSpan w:val="16"/>
          </w:tcPr>
          <w:p w:rsidR="00074165" w:rsidRPr="009641C7" w:rsidRDefault="00074165" w:rsidP="00074165">
            <w:pPr>
              <w:autoSpaceDE w:val="0"/>
              <w:autoSpaceDN w:val="0"/>
              <w:adjustRightInd w:val="0"/>
              <w:jc w:val="both"/>
              <w:rPr>
                <w:sz w:val="20"/>
                <w:szCs w:val="20"/>
              </w:rPr>
            </w:pPr>
            <w:r w:rsidRPr="009641C7">
              <w:rPr>
                <w:sz w:val="20"/>
                <w:szCs w:val="20"/>
              </w:rPr>
              <w:t>Задача 1. Развитие системы патриотического воспитания, профилактика социально-негативных явлений в молодежной среде</w:t>
            </w:r>
          </w:p>
          <w:p w:rsidR="00074165" w:rsidRPr="009641C7" w:rsidRDefault="00074165" w:rsidP="00074165">
            <w:pPr>
              <w:autoSpaceDE w:val="0"/>
              <w:autoSpaceDN w:val="0"/>
              <w:adjustRightInd w:val="0"/>
              <w:jc w:val="both"/>
              <w:rPr>
                <w:sz w:val="20"/>
                <w:szCs w:val="20"/>
              </w:rPr>
            </w:pPr>
          </w:p>
        </w:tc>
        <w:tc>
          <w:tcPr>
            <w:tcW w:w="1559" w:type="dxa"/>
            <w:tcBorders>
              <w:top w:val="nil"/>
              <w:bottom w:val="nil"/>
              <w:right w:val="nil"/>
            </w:tcBorders>
          </w:tcPr>
          <w:p w:rsidR="00074165" w:rsidRPr="009641C7" w:rsidRDefault="00074165" w:rsidP="00074165">
            <w:pPr>
              <w:rPr>
                <w:sz w:val="20"/>
                <w:szCs w:val="20"/>
              </w:rPr>
            </w:pPr>
          </w:p>
        </w:tc>
        <w:tc>
          <w:tcPr>
            <w:tcW w:w="1417" w:type="dxa"/>
            <w:tcBorders>
              <w:left w:val="nil"/>
            </w:tcBorders>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lang w:eastAsia="en-US"/>
              </w:rPr>
            </w:pPr>
          </w:p>
        </w:tc>
      </w:tr>
      <w:tr w:rsidR="00074165" w:rsidRPr="009641C7" w:rsidTr="00074165">
        <w:trPr>
          <w:gridAfter w:val="8"/>
          <w:wAfter w:w="11478" w:type="dxa"/>
        </w:trPr>
        <w:tc>
          <w:tcPr>
            <w:tcW w:w="1894" w:type="dxa"/>
            <w:vMerge w:val="restart"/>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Показатели задач подпрограммы (направления) 2 и их значения (с детализацией по годам реализации)</w:t>
            </w:r>
          </w:p>
        </w:tc>
        <w:tc>
          <w:tcPr>
            <w:tcW w:w="1814"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Показатели задач</w:t>
            </w:r>
          </w:p>
        </w:tc>
        <w:tc>
          <w:tcPr>
            <w:tcW w:w="1964"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proofErr w:type="gramStart"/>
            <w:r w:rsidRPr="009641C7">
              <w:rPr>
                <w:rFonts w:ascii="Times New Roman" w:hAnsi="Times New Roman"/>
                <w:sz w:val="20"/>
                <w:szCs w:val="20"/>
              </w:rPr>
              <w:t>Базовое значение показателя (в году, предшествующем очередному финансовому году</w:t>
            </w:r>
            <w:proofErr w:type="gramEnd"/>
          </w:p>
        </w:tc>
        <w:tc>
          <w:tcPr>
            <w:tcW w:w="132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2024 год</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2025 год</w:t>
            </w:r>
          </w:p>
        </w:tc>
        <w:tc>
          <w:tcPr>
            <w:tcW w:w="132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2026 год</w:t>
            </w:r>
          </w:p>
        </w:tc>
        <w:tc>
          <w:tcPr>
            <w:tcW w:w="1760" w:type="dxa"/>
            <w:gridSpan w:val="3"/>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2027 год</w:t>
            </w:r>
          </w:p>
        </w:tc>
        <w:tc>
          <w:tcPr>
            <w:tcW w:w="1870" w:type="dxa"/>
            <w:gridSpan w:val="2"/>
          </w:tcPr>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p>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2028 год</w:t>
            </w:r>
          </w:p>
        </w:tc>
        <w:tc>
          <w:tcPr>
            <w:tcW w:w="1999"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2029 год</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3477" w:type="dxa"/>
            <w:gridSpan w:val="16"/>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Задача 1. Развитие системы патриотического воспитания, профилактика социально-негативных явлений в молодежной среде</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814" w:type="dxa"/>
            <w:gridSpan w:val="2"/>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Удельный вес молодежи (14-30 лет) – участников молодежных социальных проектов и мероприятий</w:t>
            </w:r>
            <w:proofErr w:type="gramStart"/>
            <w:r w:rsidRPr="009641C7">
              <w:rPr>
                <w:rFonts w:ascii="Times New Roman" w:hAnsi="Times New Roman"/>
                <w:sz w:val="20"/>
                <w:szCs w:val="20"/>
              </w:rPr>
              <w:t>, (%)</w:t>
            </w:r>
            <w:proofErr w:type="gramEnd"/>
          </w:p>
        </w:tc>
        <w:tc>
          <w:tcPr>
            <w:tcW w:w="1964"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8,0</w:t>
            </w:r>
          </w:p>
        </w:tc>
        <w:tc>
          <w:tcPr>
            <w:tcW w:w="132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8,5</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9,0</w:t>
            </w:r>
          </w:p>
        </w:tc>
        <w:tc>
          <w:tcPr>
            <w:tcW w:w="143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9,5</w:t>
            </w:r>
          </w:p>
        </w:tc>
        <w:tc>
          <w:tcPr>
            <w:tcW w:w="165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10,0</w:t>
            </w:r>
          </w:p>
        </w:tc>
        <w:tc>
          <w:tcPr>
            <w:tcW w:w="187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10,5</w:t>
            </w:r>
          </w:p>
        </w:tc>
        <w:tc>
          <w:tcPr>
            <w:tcW w:w="1999"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11,0</w:t>
            </w:r>
          </w:p>
        </w:tc>
      </w:tr>
      <w:tr w:rsidR="00074165" w:rsidRPr="009641C7" w:rsidTr="00074165">
        <w:trPr>
          <w:gridAfter w:val="8"/>
          <w:wAfter w:w="11478" w:type="dxa"/>
        </w:trPr>
        <w:tc>
          <w:tcPr>
            <w:tcW w:w="1894"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Сроки реализации подпрограммы (направления) 2</w:t>
            </w:r>
          </w:p>
        </w:tc>
        <w:tc>
          <w:tcPr>
            <w:tcW w:w="13477" w:type="dxa"/>
            <w:gridSpan w:val="16"/>
          </w:tcPr>
          <w:p w:rsidR="00074165" w:rsidRPr="009641C7" w:rsidRDefault="00074165" w:rsidP="00074165">
            <w:pPr>
              <w:pStyle w:val="TableParagraph"/>
              <w:rPr>
                <w:sz w:val="20"/>
                <w:szCs w:val="20"/>
              </w:rPr>
            </w:pPr>
            <w:r w:rsidRPr="009641C7">
              <w:rPr>
                <w:sz w:val="20"/>
                <w:szCs w:val="20"/>
              </w:rPr>
              <w:t>I этап – 2022-2023 годы</w:t>
            </w:r>
          </w:p>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rPr>
              <w:t>II этап - 2024 - 2026 годы с прогнозом на 2027,2028 и 2029 годы</w:t>
            </w:r>
          </w:p>
        </w:tc>
      </w:tr>
      <w:tr w:rsidR="00074165" w:rsidRPr="009641C7" w:rsidTr="00074165">
        <w:trPr>
          <w:gridAfter w:val="8"/>
          <w:wAfter w:w="11478" w:type="dxa"/>
        </w:trPr>
        <w:tc>
          <w:tcPr>
            <w:tcW w:w="1894" w:type="dxa"/>
            <w:vMerge w:val="restart"/>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Объем и источники финансирования подпрограммы  (направления) 2 (с детализацией по годам реализации, тыс. рублей)</w:t>
            </w:r>
          </w:p>
        </w:tc>
        <w:tc>
          <w:tcPr>
            <w:tcW w:w="1712"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Источники</w:t>
            </w:r>
          </w:p>
        </w:tc>
        <w:tc>
          <w:tcPr>
            <w:tcW w:w="1134"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Всего</w:t>
            </w:r>
          </w:p>
        </w:tc>
        <w:tc>
          <w:tcPr>
            <w:tcW w:w="1592"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2024 год</w:t>
            </w:r>
          </w:p>
        </w:tc>
        <w:tc>
          <w:tcPr>
            <w:tcW w:w="176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2025 год</w:t>
            </w:r>
          </w:p>
        </w:tc>
        <w:tc>
          <w:tcPr>
            <w:tcW w:w="187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2026 год</w:t>
            </w:r>
          </w:p>
        </w:tc>
        <w:tc>
          <w:tcPr>
            <w:tcW w:w="176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2027 год</w:t>
            </w:r>
          </w:p>
        </w:tc>
        <w:tc>
          <w:tcPr>
            <w:tcW w:w="187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2028 год</w:t>
            </w:r>
          </w:p>
        </w:tc>
        <w:tc>
          <w:tcPr>
            <w:tcW w:w="177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Прогнозный период 2029 год</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федеральный бюджет (по согласованию) (прогноз)</w:t>
            </w:r>
          </w:p>
        </w:tc>
        <w:tc>
          <w:tcPr>
            <w:tcW w:w="1134" w:type="dxa"/>
            <w:gridSpan w:val="2"/>
          </w:tcPr>
          <w:p w:rsidR="00074165" w:rsidRPr="009641C7" w:rsidRDefault="00074165" w:rsidP="00074165">
            <w:pPr>
              <w:jc w:val="center"/>
              <w:rPr>
                <w:sz w:val="20"/>
                <w:szCs w:val="20"/>
              </w:rPr>
            </w:pPr>
            <w:r w:rsidRPr="009641C7">
              <w:rPr>
                <w:sz w:val="20"/>
                <w:szCs w:val="20"/>
              </w:rPr>
              <w:t>0,0</w:t>
            </w:r>
          </w:p>
        </w:tc>
        <w:tc>
          <w:tcPr>
            <w:tcW w:w="1592" w:type="dxa"/>
            <w:gridSpan w:val="2"/>
          </w:tcPr>
          <w:p w:rsidR="00074165" w:rsidRPr="009641C7" w:rsidRDefault="00074165" w:rsidP="00074165">
            <w:pPr>
              <w:jc w:val="center"/>
              <w:rPr>
                <w:sz w:val="20"/>
                <w:szCs w:val="20"/>
              </w:rPr>
            </w:pPr>
            <w:r w:rsidRPr="009641C7">
              <w:rPr>
                <w:sz w:val="20"/>
                <w:szCs w:val="20"/>
              </w:rPr>
              <w:t>0,0</w:t>
            </w: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4"/>
          </w:tcPr>
          <w:p w:rsidR="00074165" w:rsidRPr="009641C7" w:rsidRDefault="00074165" w:rsidP="00074165">
            <w:pPr>
              <w:jc w:val="center"/>
              <w:rPr>
                <w:sz w:val="20"/>
                <w:szCs w:val="20"/>
              </w:rPr>
            </w:pPr>
            <w:r w:rsidRPr="009641C7">
              <w:rPr>
                <w:sz w:val="20"/>
                <w:szCs w:val="20"/>
              </w:rPr>
              <w:t>0,0</w:t>
            </w: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2"/>
          </w:tcPr>
          <w:p w:rsidR="00074165" w:rsidRPr="009641C7" w:rsidRDefault="00074165" w:rsidP="00074165">
            <w:pPr>
              <w:jc w:val="center"/>
              <w:rPr>
                <w:sz w:val="20"/>
                <w:szCs w:val="20"/>
              </w:rPr>
            </w:pPr>
            <w:r w:rsidRPr="009641C7">
              <w:rPr>
                <w:sz w:val="20"/>
                <w:szCs w:val="20"/>
              </w:rPr>
              <w:t>0,0</w:t>
            </w:r>
          </w:p>
        </w:tc>
        <w:tc>
          <w:tcPr>
            <w:tcW w:w="1779" w:type="dxa"/>
          </w:tcPr>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в т.ч. средства федерального бюджета, поступающие напрямую получателям на </w:t>
            </w:r>
            <w:r w:rsidRPr="009641C7">
              <w:rPr>
                <w:rFonts w:ascii="Times New Roman" w:hAnsi="Times New Roman"/>
                <w:sz w:val="20"/>
                <w:szCs w:val="20"/>
                <w:lang w:eastAsia="en-US"/>
              </w:rPr>
              <w:lastRenderedPageBreak/>
              <w:t>счета, открытые в кредитных организациях или в Федеральном казначействе (прогноз)</w:t>
            </w:r>
          </w:p>
        </w:tc>
        <w:tc>
          <w:tcPr>
            <w:tcW w:w="1134" w:type="dxa"/>
            <w:gridSpan w:val="2"/>
          </w:tcPr>
          <w:p w:rsidR="00074165" w:rsidRPr="009641C7" w:rsidRDefault="00074165" w:rsidP="00074165">
            <w:pPr>
              <w:jc w:val="center"/>
              <w:rPr>
                <w:sz w:val="20"/>
                <w:szCs w:val="20"/>
              </w:rPr>
            </w:pPr>
            <w:r w:rsidRPr="009641C7">
              <w:rPr>
                <w:sz w:val="20"/>
                <w:szCs w:val="20"/>
              </w:rPr>
              <w:lastRenderedPageBreak/>
              <w:t>0,0</w:t>
            </w:r>
          </w:p>
        </w:tc>
        <w:tc>
          <w:tcPr>
            <w:tcW w:w="1592" w:type="dxa"/>
            <w:gridSpan w:val="2"/>
          </w:tcPr>
          <w:p w:rsidR="00074165" w:rsidRPr="009641C7" w:rsidRDefault="00074165" w:rsidP="00074165">
            <w:pPr>
              <w:jc w:val="center"/>
              <w:rPr>
                <w:sz w:val="20"/>
                <w:szCs w:val="20"/>
              </w:rPr>
            </w:pPr>
            <w:r w:rsidRPr="009641C7">
              <w:rPr>
                <w:sz w:val="20"/>
                <w:szCs w:val="20"/>
              </w:rPr>
              <w:t>0,0</w:t>
            </w:r>
          </w:p>
          <w:p w:rsidR="00074165" w:rsidRPr="009641C7" w:rsidRDefault="00074165" w:rsidP="00074165">
            <w:pPr>
              <w:jc w:val="center"/>
              <w:rPr>
                <w:sz w:val="20"/>
                <w:szCs w:val="20"/>
              </w:rPr>
            </w:pP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4"/>
          </w:tcPr>
          <w:p w:rsidR="00074165" w:rsidRPr="009641C7" w:rsidRDefault="00074165" w:rsidP="00074165">
            <w:pPr>
              <w:jc w:val="center"/>
              <w:rPr>
                <w:sz w:val="20"/>
                <w:szCs w:val="20"/>
              </w:rPr>
            </w:pPr>
            <w:r w:rsidRPr="009641C7">
              <w:rPr>
                <w:sz w:val="20"/>
                <w:szCs w:val="20"/>
              </w:rPr>
              <w:t>0,0</w:t>
            </w: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2"/>
          </w:tcPr>
          <w:p w:rsidR="00074165" w:rsidRPr="009641C7" w:rsidRDefault="00074165" w:rsidP="00074165">
            <w:pPr>
              <w:jc w:val="center"/>
              <w:rPr>
                <w:sz w:val="20"/>
                <w:szCs w:val="20"/>
              </w:rPr>
            </w:pPr>
            <w:r w:rsidRPr="009641C7">
              <w:rPr>
                <w:sz w:val="20"/>
                <w:szCs w:val="20"/>
              </w:rPr>
              <w:t>0,0</w:t>
            </w:r>
          </w:p>
        </w:tc>
        <w:tc>
          <w:tcPr>
            <w:tcW w:w="1779" w:type="dxa"/>
          </w:tcPr>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областной бюджет (по согласованию) (прогноз)</w:t>
            </w:r>
          </w:p>
        </w:tc>
        <w:tc>
          <w:tcPr>
            <w:tcW w:w="1134" w:type="dxa"/>
            <w:gridSpan w:val="2"/>
          </w:tcPr>
          <w:p w:rsidR="00074165" w:rsidRPr="009641C7" w:rsidRDefault="00074165" w:rsidP="00074165">
            <w:pPr>
              <w:jc w:val="center"/>
              <w:rPr>
                <w:sz w:val="20"/>
                <w:szCs w:val="20"/>
              </w:rPr>
            </w:pPr>
            <w:r w:rsidRPr="009641C7">
              <w:rPr>
                <w:sz w:val="20"/>
                <w:szCs w:val="20"/>
              </w:rPr>
              <w:t>0,0</w:t>
            </w:r>
          </w:p>
        </w:tc>
        <w:tc>
          <w:tcPr>
            <w:tcW w:w="1592" w:type="dxa"/>
            <w:gridSpan w:val="2"/>
          </w:tcPr>
          <w:p w:rsidR="00074165" w:rsidRPr="009641C7" w:rsidRDefault="00074165" w:rsidP="00074165">
            <w:pPr>
              <w:jc w:val="center"/>
              <w:rPr>
                <w:sz w:val="20"/>
                <w:szCs w:val="20"/>
              </w:rPr>
            </w:pPr>
            <w:r w:rsidRPr="009641C7">
              <w:rPr>
                <w:sz w:val="20"/>
                <w:szCs w:val="20"/>
              </w:rPr>
              <w:t>0,0</w:t>
            </w:r>
          </w:p>
          <w:p w:rsidR="00074165" w:rsidRPr="009641C7" w:rsidRDefault="00074165" w:rsidP="00074165">
            <w:pPr>
              <w:jc w:val="center"/>
              <w:rPr>
                <w:sz w:val="20"/>
                <w:szCs w:val="20"/>
              </w:rPr>
            </w:pP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4"/>
          </w:tcPr>
          <w:p w:rsidR="00074165" w:rsidRPr="009641C7" w:rsidRDefault="00074165" w:rsidP="00074165">
            <w:pPr>
              <w:jc w:val="center"/>
              <w:rPr>
                <w:sz w:val="20"/>
                <w:szCs w:val="20"/>
              </w:rPr>
            </w:pPr>
            <w:r w:rsidRPr="009641C7">
              <w:rPr>
                <w:sz w:val="20"/>
                <w:szCs w:val="20"/>
              </w:rPr>
              <w:t>0,0</w:t>
            </w: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2"/>
          </w:tcPr>
          <w:p w:rsidR="00074165" w:rsidRPr="009641C7" w:rsidRDefault="00074165" w:rsidP="00074165">
            <w:pPr>
              <w:jc w:val="center"/>
              <w:rPr>
                <w:sz w:val="20"/>
                <w:szCs w:val="20"/>
              </w:rPr>
            </w:pPr>
            <w:r w:rsidRPr="009641C7">
              <w:rPr>
                <w:sz w:val="20"/>
                <w:szCs w:val="20"/>
              </w:rPr>
              <w:t>0,0</w:t>
            </w:r>
          </w:p>
        </w:tc>
        <w:tc>
          <w:tcPr>
            <w:tcW w:w="1779" w:type="dxa"/>
          </w:tcPr>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 xml:space="preserve">местный бюджет </w:t>
            </w:r>
          </w:p>
        </w:tc>
        <w:tc>
          <w:tcPr>
            <w:tcW w:w="1134"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245,2</w:t>
            </w:r>
          </w:p>
        </w:tc>
        <w:tc>
          <w:tcPr>
            <w:tcW w:w="1592"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122,0</w:t>
            </w:r>
          </w:p>
        </w:tc>
        <w:tc>
          <w:tcPr>
            <w:tcW w:w="176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61,6</w:t>
            </w:r>
          </w:p>
        </w:tc>
        <w:tc>
          <w:tcPr>
            <w:tcW w:w="187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61,6</w:t>
            </w:r>
          </w:p>
        </w:tc>
        <w:tc>
          <w:tcPr>
            <w:tcW w:w="176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87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77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бюджеты сельских поселений (по согласованию) (прогноз)</w:t>
            </w:r>
          </w:p>
        </w:tc>
        <w:tc>
          <w:tcPr>
            <w:tcW w:w="1134" w:type="dxa"/>
            <w:gridSpan w:val="2"/>
          </w:tcPr>
          <w:p w:rsidR="00074165" w:rsidRPr="009641C7" w:rsidRDefault="00074165" w:rsidP="00074165">
            <w:pPr>
              <w:jc w:val="center"/>
              <w:rPr>
                <w:sz w:val="20"/>
                <w:szCs w:val="20"/>
              </w:rPr>
            </w:pPr>
            <w:r w:rsidRPr="009641C7">
              <w:rPr>
                <w:sz w:val="20"/>
                <w:szCs w:val="20"/>
              </w:rPr>
              <w:t>0,0</w:t>
            </w:r>
          </w:p>
        </w:tc>
        <w:tc>
          <w:tcPr>
            <w:tcW w:w="1592" w:type="dxa"/>
            <w:gridSpan w:val="2"/>
          </w:tcPr>
          <w:p w:rsidR="00074165" w:rsidRPr="009641C7" w:rsidRDefault="00074165" w:rsidP="00074165">
            <w:pPr>
              <w:jc w:val="center"/>
              <w:rPr>
                <w:sz w:val="20"/>
                <w:szCs w:val="20"/>
              </w:rPr>
            </w:pPr>
            <w:r w:rsidRPr="009641C7">
              <w:rPr>
                <w:sz w:val="20"/>
                <w:szCs w:val="20"/>
              </w:rPr>
              <w:t>0,0</w:t>
            </w:r>
          </w:p>
          <w:p w:rsidR="00074165" w:rsidRPr="009641C7" w:rsidRDefault="00074165" w:rsidP="00074165">
            <w:pPr>
              <w:jc w:val="center"/>
              <w:rPr>
                <w:sz w:val="20"/>
                <w:szCs w:val="20"/>
              </w:rPr>
            </w:pP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4"/>
          </w:tcPr>
          <w:p w:rsidR="00074165" w:rsidRPr="009641C7" w:rsidRDefault="00074165" w:rsidP="00074165">
            <w:pPr>
              <w:jc w:val="center"/>
              <w:rPr>
                <w:sz w:val="20"/>
                <w:szCs w:val="20"/>
              </w:rPr>
            </w:pPr>
            <w:r w:rsidRPr="009641C7">
              <w:rPr>
                <w:sz w:val="20"/>
                <w:szCs w:val="20"/>
              </w:rPr>
              <w:t>0,0</w:t>
            </w: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2"/>
          </w:tcPr>
          <w:p w:rsidR="00074165" w:rsidRPr="009641C7" w:rsidRDefault="00074165" w:rsidP="00074165">
            <w:pPr>
              <w:jc w:val="center"/>
              <w:rPr>
                <w:sz w:val="20"/>
                <w:szCs w:val="20"/>
              </w:rPr>
            </w:pPr>
            <w:r w:rsidRPr="009641C7">
              <w:rPr>
                <w:sz w:val="20"/>
                <w:szCs w:val="20"/>
              </w:rPr>
              <w:t>0,0</w:t>
            </w:r>
          </w:p>
        </w:tc>
        <w:tc>
          <w:tcPr>
            <w:tcW w:w="1779" w:type="dxa"/>
          </w:tcPr>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внебюджетные источники (по согласованию) (прогноз)</w:t>
            </w:r>
          </w:p>
        </w:tc>
        <w:tc>
          <w:tcPr>
            <w:tcW w:w="1134" w:type="dxa"/>
            <w:gridSpan w:val="2"/>
          </w:tcPr>
          <w:p w:rsidR="00074165" w:rsidRPr="009641C7" w:rsidRDefault="00074165" w:rsidP="00074165">
            <w:pPr>
              <w:jc w:val="center"/>
              <w:rPr>
                <w:sz w:val="20"/>
                <w:szCs w:val="20"/>
              </w:rPr>
            </w:pPr>
            <w:r w:rsidRPr="009641C7">
              <w:rPr>
                <w:sz w:val="20"/>
                <w:szCs w:val="20"/>
              </w:rPr>
              <w:t>0,0</w:t>
            </w:r>
          </w:p>
        </w:tc>
        <w:tc>
          <w:tcPr>
            <w:tcW w:w="1592" w:type="dxa"/>
            <w:gridSpan w:val="2"/>
          </w:tcPr>
          <w:p w:rsidR="00074165" w:rsidRPr="009641C7" w:rsidRDefault="00074165" w:rsidP="00074165">
            <w:pPr>
              <w:jc w:val="center"/>
              <w:rPr>
                <w:sz w:val="20"/>
                <w:szCs w:val="20"/>
              </w:rPr>
            </w:pPr>
            <w:r w:rsidRPr="009641C7">
              <w:rPr>
                <w:sz w:val="20"/>
                <w:szCs w:val="20"/>
              </w:rPr>
              <w:t>0,0</w:t>
            </w:r>
          </w:p>
          <w:p w:rsidR="00074165" w:rsidRPr="009641C7" w:rsidRDefault="00074165" w:rsidP="00074165">
            <w:pPr>
              <w:jc w:val="center"/>
              <w:rPr>
                <w:sz w:val="20"/>
                <w:szCs w:val="20"/>
              </w:rPr>
            </w:pP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4"/>
          </w:tcPr>
          <w:p w:rsidR="00074165" w:rsidRPr="009641C7" w:rsidRDefault="00074165" w:rsidP="00074165">
            <w:pPr>
              <w:jc w:val="center"/>
              <w:rPr>
                <w:sz w:val="20"/>
                <w:szCs w:val="20"/>
              </w:rPr>
            </w:pPr>
            <w:r w:rsidRPr="009641C7">
              <w:rPr>
                <w:sz w:val="20"/>
                <w:szCs w:val="20"/>
              </w:rPr>
              <w:t>0,0</w:t>
            </w:r>
          </w:p>
        </w:tc>
        <w:tc>
          <w:tcPr>
            <w:tcW w:w="1760" w:type="dxa"/>
            <w:gridSpan w:val="2"/>
          </w:tcPr>
          <w:p w:rsidR="00074165" w:rsidRPr="009641C7" w:rsidRDefault="00074165" w:rsidP="00074165">
            <w:pPr>
              <w:jc w:val="center"/>
              <w:rPr>
                <w:sz w:val="20"/>
                <w:szCs w:val="20"/>
              </w:rPr>
            </w:pPr>
            <w:r w:rsidRPr="009641C7">
              <w:rPr>
                <w:sz w:val="20"/>
                <w:szCs w:val="20"/>
              </w:rPr>
              <w:t>0,0</w:t>
            </w:r>
          </w:p>
        </w:tc>
        <w:tc>
          <w:tcPr>
            <w:tcW w:w="1870" w:type="dxa"/>
            <w:gridSpan w:val="2"/>
          </w:tcPr>
          <w:p w:rsidR="00074165" w:rsidRPr="009641C7" w:rsidRDefault="00074165" w:rsidP="00074165">
            <w:pPr>
              <w:jc w:val="center"/>
              <w:rPr>
                <w:sz w:val="20"/>
                <w:szCs w:val="20"/>
              </w:rPr>
            </w:pPr>
            <w:r w:rsidRPr="009641C7">
              <w:rPr>
                <w:sz w:val="20"/>
                <w:szCs w:val="20"/>
              </w:rPr>
              <w:t>0,0</w:t>
            </w:r>
          </w:p>
        </w:tc>
        <w:tc>
          <w:tcPr>
            <w:tcW w:w="1779" w:type="dxa"/>
          </w:tcPr>
          <w:p w:rsidR="00074165" w:rsidRPr="009641C7" w:rsidRDefault="00074165" w:rsidP="00074165">
            <w:pPr>
              <w:jc w:val="center"/>
              <w:rPr>
                <w:sz w:val="20"/>
                <w:szCs w:val="20"/>
              </w:rPr>
            </w:pPr>
            <w:r w:rsidRPr="009641C7">
              <w:rPr>
                <w:sz w:val="20"/>
                <w:szCs w:val="20"/>
              </w:rPr>
              <w:t>0,0</w:t>
            </w:r>
          </w:p>
        </w:tc>
      </w:tr>
      <w:tr w:rsidR="00074165" w:rsidRPr="009641C7" w:rsidTr="00074165">
        <w:trPr>
          <w:gridAfter w:val="8"/>
          <w:wAfter w:w="11478" w:type="dxa"/>
        </w:trPr>
        <w:tc>
          <w:tcPr>
            <w:tcW w:w="1894" w:type="dxa"/>
            <w:vMerge/>
            <w:vAlign w:val="center"/>
          </w:tcPr>
          <w:p w:rsidR="00074165" w:rsidRPr="009641C7" w:rsidRDefault="00074165" w:rsidP="00074165">
            <w:pPr>
              <w:rPr>
                <w:sz w:val="20"/>
                <w:szCs w:val="20"/>
              </w:rPr>
            </w:pPr>
          </w:p>
        </w:tc>
        <w:tc>
          <w:tcPr>
            <w:tcW w:w="1712" w:type="dxa"/>
            <w:vAlign w:val="center"/>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всего по источникам</w:t>
            </w:r>
          </w:p>
        </w:tc>
        <w:tc>
          <w:tcPr>
            <w:tcW w:w="1134"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245,2</w:t>
            </w:r>
          </w:p>
        </w:tc>
        <w:tc>
          <w:tcPr>
            <w:tcW w:w="1592"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122,0</w:t>
            </w:r>
          </w:p>
        </w:tc>
        <w:tc>
          <w:tcPr>
            <w:tcW w:w="176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61,6</w:t>
            </w:r>
          </w:p>
        </w:tc>
        <w:tc>
          <w:tcPr>
            <w:tcW w:w="1870" w:type="dxa"/>
            <w:gridSpan w:val="4"/>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61,6</w:t>
            </w:r>
          </w:p>
        </w:tc>
        <w:tc>
          <w:tcPr>
            <w:tcW w:w="176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870" w:type="dxa"/>
            <w:gridSpan w:val="2"/>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77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r>
    </w:tbl>
    <w:p w:rsidR="00074165" w:rsidRPr="009641C7" w:rsidRDefault="00074165" w:rsidP="00074165">
      <w:pPr>
        <w:pStyle w:val="ConsPlusTitle"/>
        <w:jc w:val="center"/>
        <w:outlineLvl w:val="2"/>
        <w:rPr>
          <w:rFonts w:ascii="Times New Roman" w:hAnsi="Times New Roman" w:cs="Times New Roman"/>
        </w:rPr>
      </w:pPr>
      <w:r w:rsidRPr="009641C7">
        <w:rPr>
          <w:rFonts w:ascii="Times New Roman" w:hAnsi="Times New Roman" w:cs="Times New Roman"/>
        </w:rPr>
        <w:t>Перечень показателей цели, задач подпрограммы (направления) 2,</w:t>
      </w:r>
    </w:p>
    <w:p w:rsidR="00074165" w:rsidRPr="009641C7" w:rsidRDefault="00074165" w:rsidP="00074165">
      <w:pPr>
        <w:pStyle w:val="ConsPlusTitle"/>
        <w:jc w:val="center"/>
        <w:rPr>
          <w:rFonts w:ascii="Times New Roman" w:hAnsi="Times New Roman" w:cs="Times New Roman"/>
        </w:rPr>
      </w:pPr>
      <w:r w:rsidRPr="009641C7">
        <w:rPr>
          <w:rFonts w:ascii="Times New Roman" w:hAnsi="Times New Roman" w:cs="Times New Roman"/>
        </w:rPr>
        <w:t>сведения о порядке сбора информации</w:t>
      </w:r>
    </w:p>
    <w:p w:rsidR="00074165" w:rsidRPr="009641C7" w:rsidRDefault="00074165" w:rsidP="00074165">
      <w:pPr>
        <w:pStyle w:val="ConsPlusTitle"/>
        <w:jc w:val="center"/>
        <w:rPr>
          <w:rFonts w:ascii="Times New Roman" w:hAnsi="Times New Roman" w:cs="Times New Roman"/>
        </w:rPr>
      </w:pPr>
      <w:r w:rsidRPr="009641C7">
        <w:rPr>
          <w:rFonts w:ascii="Times New Roman" w:hAnsi="Times New Roman" w:cs="Times New Roman"/>
        </w:rPr>
        <w:t>по показателям и методике их расчета</w:t>
      </w:r>
    </w:p>
    <w:p w:rsidR="00074165" w:rsidRPr="009641C7" w:rsidRDefault="00074165" w:rsidP="00074165">
      <w:pPr>
        <w:pStyle w:val="ConsPlusNormal"/>
        <w:tabs>
          <w:tab w:val="left" w:pos="540"/>
        </w:tabs>
        <w:ind w:left="360"/>
        <w:jc w:val="center"/>
        <w:rPr>
          <w:rFonts w:ascii="Times New Roman" w:hAnsi="Times New Roman"/>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74165" w:rsidRPr="009641C7" w:rsidTr="00074165">
        <w:tc>
          <w:tcPr>
            <w:tcW w:w="567"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N пп</w:t>
            </w:r>
          </w:p>
        </w:tc>
        <w:tc>
          <w:tcPr>
            <w:tcW w:w="1843"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proofErr w:type="gramStart"/>
            <w:r w:rsidRPr="009641C7">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Дата получения фактического значения показателя</w:t>
            </w:r>
          </w:p>
        </w:tc>
      </w:tr>
      <w:tr w:rsidR="00074165" w:rsidRPr="009641C7" w:rsidTr="00074165">
        <w:tc>
          <w:tcPr>
            <w:tcW w:w="567"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4165" w:rsidRPr="009641C7" w:rsidRDefault="00074165" w:rsidP="00074165">
            <w:pPr>
              <w:widowControl w:val="0"/>
              <w:autoSpaceDE w:val="0"/>
              <w:autoSpaceDN w:val="0"/>
              <w:adjustRightInd w:val="0"/>
              <w:jc w:val="center"/>
              <w:rPr>
                <w:sz w:val="20"/>
                <w:szCs w:val="20"/>
              </w:rPr>
            </w:pPr>
            <w:r w:rsidRPr="009641C7">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jc w:val="center"/>
              <w:rPr>
                <w:sz w:val="20"/>
                <w:szCs w:val="20"/>
              </w:rPr>
            </w:pPr>
            <w:r w:rsidRPr="009641C7">
              <w:rPr>
                <w:sz w:val="20"/>
                <w:szCs w:val="20"/>
              </w:rPr>
              <w:t>10</w:t>
            </w:r>
          </w:p>
        </w:tc>
      </w:tr>
      <w:tr w:rsidR="00074165" w:rsidRPr="009641C7" w:rsidTr="00074165">
        <w:tc>
          <w:tcPr>
            <w:tcW w:w="15309" w:type="dxa"/>
            <w:gridSpan w:val="10"/>
            <w:tcBorders>
              <w:top w:val="single" w:sz="4" w:space="0" w:color="auto"/>
              <w:left w:val="single" w:sz="4" w:space="0" w:color="auto"/>
              <w:bottom w:val="single" w:sz="4" w:space="0" w:color="auto"/>
              <w:right w:val="single" w:sz="4" w:space="0" w:color="auto"/>
            </w:tcBorders>
          </w:tcPr>
          <w:p w:rsidR="00074165" w:rsidRPr="009641C7" w:rsidRDefault="00074165" w:rsidP="00074165">
            <w:pPr>
              <w:rPr>
                <w:sz w:val="20"/>
                <w:szCs w:val="20"/>
              </w:rPr>
            </w:pPr>
            <w:r w:rsidRPr="009641C7">
              <w:rPr>
                <w:sz w:val="20"/>
                <w:szCs w:val="20"/>
              </w:rPr>
              <w:t>Показатель задачи  подпрограммы (направления)2.  Развитие системы патриотического воспитания, профилактика социально-негативных явлений в молодежной среде</w:t>
            </w:r>
          </w:p>
        </w:tc>
      </w:tr>
      <w:tr w:rsidR="00074165" w:rsidRPr="009641C7" w:rsidTr="00074165">
        <w:tc>
          <w:tcPr>
            <w:tcW w:w="56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widowControl w:val="0"/>
              <w:autoSpaceDE w:val="0"/>
              <w:autoSpaceDN w:val="0"/>
              <w:adjustRightInd w:val="0"/>
              <w:rPr>
                <w:color w:val="FF0000"/>
                <w:sz w:val="20"/>
                <w:szCs w:val="20"/>
              </w:rPr>
            </w:pPr>
            <w:r w:rsidRPr="009641C7">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rPr>
                <w:sz w:val="20"/>
                <w:szCs w:val="20"/>
              </w:rPr>
            </w:pPr>
            <w:r w:rsidRPr="009641C7">
              <w:rPr>
                <w:sz w:val="20"/>
                <w:szCs w:val="20"/>
              </w:rPr>
              <w:t>Удельный вес молодежи (14-30 лет) – участников мероприятий, направленных на формирования патриотизма, гражданственности</w:t>
            </w:r>
          </w:p>
        </w:tc>
        <w:tc>
          <w:tcPr>
            <w:tcW w:w="1276"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jc w:val="center"/>
              <w:rPr>
                <w:sz w:val="20"/>
                <w:szCs w:val="20"/>
              </w:rPr>
            </w:pPr>
            <w:r w:rsidRPr="009641C7">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jc w:val="center"/>
              <w:rPr>
                <w:sz w:val="20"/>
                <w:szCs w:val="20"/>
              </w:rPr>
            </w:pPr>
            <w:r w:rsidRPr="009641C7">
              <w:rPr>
                <w:sz w:val="20"/>
                <w:szCs w:val="20"/>
              </w:rPr>
              <w:t>год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jc w:val="center"/>
              <w:rPr>
                <w:sz w:val="20"/>
                <w:szCs w:val="20"/>
              </w:rPr>
            </w:pPr>
            <w:r w:rsidRPr="009641C7">
              <w:rPr>
                <w:sz w:val="20"/>
                <w:szCs w:val="20"/>
              </w:rPr>
              <w:t>На конец отчетного периода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jc w:val="center"/>
              <w:rPr>
                <w:sz w:val="20"/>
                <w:szCs w:val="20"/>
              </w:rPr>
            </w:pPr>
            <w:r w:rsidRPr="009641C7">
              <w:rPr>
                <w:sz w:val="20"/>
                <w:szCs w:val="20"/>
              </w:rPr>
              <w:t>УВМ(п)=А*100</w:t>
            </w:r>
            <w:proofErr w:type="gramStart"/>
            <w:r w:rsidRPr="009641C7">
              <w:rPr>
                <w:sz w:val="20"/>
                <w:szCs w:val="20"/>
              </w:rPr>
              <w:t>% / В</w:t>
            </w:r>
            <w:proofErr w:type="gramEnd"/>
            <w:r w:rsidRPr="009641C7">
              <w:rPr>
                <w:sz w:val="20"/>
                <w:szCs w:val="20"/>
              </w:rPr>
              <w:t>,</w:t>
            </w:r>
          </w:p>
          <w:p w:rsidR="00074165" w:rsidRPr="009641C7" w:rsidRDefault="00074165" w:rsidP="00074165">
            <w:pPr>
              <w:jc w:val="center"/>
              <w:rPr>
                <w:sz w:val="20"/>
                <w:szCs w:val="20"/>
              </w:rPr>
            </w:pPr>
            <w:r w:rsidRPr="009641C7">
              <w:rPr>
                <w:sz w:val="20"/>
                <w:szCs w:val="20"/>
              </w:rPr>
              <w:t>где:</w:t>
            </w:r>
          </w:p>
          <w:p w:rsidR="00074165" w:rsidRPr="009641C7" w:rsidRDefault="00074165" w:rsidP="00074165">
            <w:pPr>
              <w:jc w:val="center"/>
              <w:rPr>
                <w:sz w:val="20"/>
                <w:szCs w:val="20"/>
              </w:rPr>
            </w:pPr>
            <w:r w:rsidRPr="009641C7">
              <w:rPr>
                <w:sz w:val="20"/>
                <w:szCs w:val="20"/>
              </w:rPr>
              <w:t>УВ</w:t>
            </w:r>
            <w:proofErr w:type="gramStart"/>
            <w:r w:rsidRPr="009641C7">
              <w:rPr>
                <w:sz w:val="20"/>
                <w:szCs w:val="20"/>
              </w:rPr>
              <w:t>М(</w:t>
            </w:r>
            <w:proofErr w:type="gramEnd"/>
            <w:r w:rsidRPr="009641C7">
              <w:rPr>
                <w:sz w:val="20"/>
                <w:szCs w:val="20"/>
              </w:rPr>
              <w:t>п) - удельный вес молодежи (14-30 лет) -участников мероприятий направленных на формирования  патриотизма, гражданственности;</w:t>
            </w:r>
          </w:p>
          <w:p w:rsidR="00074165" w:rsidRPr="009641C7" w:rsidRDefault="00074165" w:rsidP="00074165">
            <w:pPr>
              <w:jc w:val="center"/>
              <w:rPr>
                <w:sz w:val="20"/>
                <w:szCs w:val="20"/>
              </w:rPr>
            </w:pPr>
            <w:r w:rsidRPr="009641C7">
              <w:rPr>
                <w:sz w:val="20"/>
                <w:szCs w:val="20"/>
              </w:rPr>
              <w:t>А-общее количество участников молодежных мероприятий;</w:t>
            </w:r>
          </w:p>
          <w:p w:rsidR="00074165" w:rsidRPr="009641C7" w:rsidRDefault="00074165" w:rsidP="00074165">
            <w:pPr>
              <w:jc w:val="center"/>
              <w:rPr>
                <w:sz w:val="20"/>
                <w:szCs w:val="20"/>
              </w:rPr>
            </w:pPr>
            <w:r w:rsidRPr="009641C7">
              <w:rPr>
                <w:sz w:val="20"/>
                <w:szCs w:val="20"/>
              </w:rPr>
              <w:t>В-общее количество молодежи (14-30 лет) Молчановского района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jc w:val="center"/>
              <w:rPr>
                <w:sz w:val="20"/>
                <w:szCs w:val="20"/>
              </w:rPr>
            </w:pPr>
            <w:r w:rsidRPr="009641C7">
              <w:rPr>
                <w:sz w:val="20"/>
                <w:szCs w:val="20"/>
              </w:rPr>
              <w:t>Ведомственная статистика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jc w:val="center"/>
              <w:rPr>
                <w:sz w:val="20"/>
                <w:szCs w:val="20"/>
              </w:rPr>
            </w:pPr>
            <w:r w:rsidRPr="009641C7">
              <w:rPr>
                <w:sz w:val="20"/>
                <w:szCs w:val="20"/>
              </w:rPr>
              <w:t>Заместитель начальника управления по социальной  политике 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4165" w:rsidRPr="009641C7" w:rsidRDefault="00074165" w:rsidP="00074165">
            <w:pPr>
              <w:rPr>
                <w:sz w:val="20"/>
                <w:szCs w:val="20"/>
              </w:rPr>
            </w:pPr>
            <w:r w:rsidRPr="009641C7">
              <w:rPr>
                <w:sz w:val="20"/>
                <w:szCs w:val="20"/>
              </w:rPr>
              <w:t>Удельный вес молодежи (14-30 лет) – участников мероприятий, направленных на формирования патриотизма, гражданственности</w:t>
            </w:r>
          </w:p>
        </w:tc>
        <w:tc>
          <w:tcPr>
            <w:tcW w:w="1417" w:type="dxa"/>
            <w:tcBorders>
              <w:top w:val="single" w:sz="4" w:space="0" w:color="auto"/>
              <w:left w:val="single" w:sz="4" w:space="0" w:color="auto"/>
              <w:bottom w:val="single" w:sz="4" w:space="0" w:color="auto"/>
              <w:right w:val="single" w:sz="4" w:space="0" w:color="auto"/>
            </w:tcBorders>
          </w:tcPr>
          <w:p w:rsidR="00074165" w:rsidRPr="009641C7" w:rsidRDefault="00074165" w:rsidP="00074165">
            <w:pPr>
              <w:pStyle w:val="ConsPlusNormal"/>
              <w:jc w:val="center"/>
              <w:rPr>
                <w:rFonts w:ascii="Times New Roman" w:hAnsi="Times New Roman"/>
                <w:color w:val="FF0000"/>
                <w:sz w:val="20"/>
                <w:szCs w:val="20"/>
              </w:rPr>
            </w:pPr>
            <w:r w:rsidRPr="009641C7">
              <w:rPr>
                <w:rFonts w:ascii="Times New Roman" w:hAnsi="Times New Roman"/>
                <w:sz w:val="20"/>
                <w:szCs w:val="20"/>
              </w:rPr>
              <w:t xml:space="preserve">январь очередного года, следующего за </w:t>
            </w:r>
            <w:proofErr w:type="gramStart"/>
            <w:r w:rsidRPr="009641C7">
              <w:rPr>
                <w:rFonts w:ascii="Times New Roman" w:hAnsi="Times New Roman"/>
                <w:sz w:val="20"/>
                <w:szCs w:val="20"/>
              </w:rPr>
              <w:t>отчетным</w:t>
            </w:r>
            <w:proofErr w:type="gramEnd"/>
          </w:p>
        </w:tc>
      </w:tr>
    </w:tbl>
    <w:p w:rsidR="00074165" w:rsidRPr="009641C7" w:rsidRDefault="00074165" w:rsidP="00074165">
      <w:pPr>
        <w:widowControl w:val="0"/>
        <w:autoSpaceDE w:val="0"/>
        <w:autoSpaceDN w:val="0"/>
        <w:adjustRightInd w:val="0"/>
        <w:rPr>
          <w:sz w:val="20"/>
          <w:szCs w:val="20"/>
        </w:rPr>
      </w:pPr>
    </w:p>
    <w:p w:rsidR="00074165" w:rsidRPr="009641C7" w:rsidRDefault="00074165" w:rsidP="00074165">
      <w:pPr>
        <w:pStyle w:val="1"/>
        <w:spacing w:before="0" w:after="0"/>
        <w:ind w:left="1234" w:right="612"/>
        <w:rPr>
          <w:rFonts w:ascii="Times New Roman" w:hAnsi="Times New Roman"/>
          <w:sz w:val="20"/>
          <w:szCs w:val="20"/>
        </w:rPr>
      </w:pPr>
      <w:r w:rsidRPr="009641C7">
        <w:rPr>
          <w:rFonts w:ascii="Times New Roman" w:hAnsi="Times New Roman"/>
          <w:sz w:val="20"/>
          <w:szCs w:val="20"/>
        </w:rPr>
        <w:t>Переченькомплексов процессных мероприятий, ведомственных проектов иресурсноеобеспечениереализации</w:t>
      </w:r>
    </w:p>
    <w:p w:rsidR="00074165" w:rsidRPr="009641C7" w:rsidRDefault="00074165" w:rsidP="00074165">
      <w:pPr>
        <w:ind w:left="534" w:right="612"/>
        <w:jc w:val="center"/>
        <w:rPr>
          <w:b/>
          <w:sz w:val="20"/>
          <w:szCs w:val="20"/>
        </w:rPr>
      </w:pPr>
      <w:r w:rsidRPr="009641C7">
        <w:rPr>
          <w:b/>
          <w:sz w:val="20"/>
          <w:szCs w:val="20"/>
        </w:rPr>
        <w:t>подпрограммы (направления) 2</w:t>
      </w:r>
    </w:p>
    <w:p w:rsidR="00074165" w:rsidRPr="009641C7" w:rsidRDefault="00074165" w:rsidP="00074165">
      <w:pPr>
        <w:widowControl w:val="0"/>
        <w:autoSpaceDE w:val="0"/>
        <w:autoSpaceDN w:val="0"/>
        <w:adjustRightInd w:val="0"/>
        <w:jc w:val="center"/>
        <w:rPr>
          <w:sz w:val="20"/>
          <w:szCs w:val="2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1907"/>
        <w:gridCol w:w="1439"/>
        <w:gridCol w:w="48"/>
        <w:gridCol w:w="1211"/>
        <w:gridCol w:w="1134"/>
        <w:gridCol w:w="992"/>
        <w:gridCol w:w="992"/>
        <w:gridCol w:w="993"/>
        <w:gridCol w:w="1134"/>
        <w:gridCol w:w="1559"/>
        <w:gridCol w:w="1701"/>
        <w:gridCol w:w="1417"/>
      </w:tblGrid>
      <w:tr w:rsidR="00074165" w:rsidRPr="009641C7" w:rsidTr="00074165">
        <w:trPr>
          <w:trHeight w:val="1777"/>
        </w:trPr>
        <w:tc>
          <w:tcPr>
            <w:tcW w:w="844" w:type="dxa"/>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lastRenderedPageBreak/>
              <w:t>N</w:t>
            </w:r>
          </w:p>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пп</w:t>
            </w:r>
          </w:p>
        </w:tc>
        <w:tc>
          <w:tcPr>
            <w:tcW w:w="1907" w:type="dxa"/>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Наименование подпрограммы, задачи подпрограммы, ВЦП (основного мероприятия) муниципальной программы</w:t>
            </w:r>
          </w:p>
        </w:tc>
        <w:tc>
          <w:tcPr>
            <w:tcW w:w="1439" w:type="dxa"/>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Срок реализации</w:t>
            </w:r>
          </w:p>
        </w:tc>
        <w:tc>
          <w:tcPr>
            <w:tcW w:w="1259" w:type="dxa"/>
            <w:gridSpan w:val="2"/>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Объем финансирования (тыс. рублей)</w:t>
            </w:r>
          </w:p>
        </w:tc>
        <w:tc>
          <w:tcPr>
            <w:tcW w:w="5245" w:type="dxa"/>
            <w:gridSpan w:val="5"/>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 том числе за счет средств</w:t>
            </w:r>
          </w:p>
        </w:tc>
        <w:tc>
          <w:tcPr>
            <w:tcW w:w="1559" w:type="dxa"/>
            <w:vMerge w:val="restart"/>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Участник/участник мероприятия</w:t>
            </w:r>
          </w:p>
        </w:tc>
        <w:tc>
          <w:tcPr>
            <w:tcW w:w="3118"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74165" w:rsidRPr="009641C7" w:rsidTr="00074165">
        <w:tc>
          <w:tcPr>
            <w:tcW w:w="844" w:type="dxa"/>
            <w:vMerge/>
          </w:tcPr>
          <w:p w:rsidR="00074165" w:rsidRPr="009641C7" w:rsidRDefault="00074165" w:rsidP="00074165">
            <w:pPr>
              <w:rPr>
                <w:sz w:val="20"/>
                <w:szCs w:val="20"/>
              </w:rPr>
            </w:pPr>
          </w:p>
        </w:tc>
        <w:tc>
          <w:tcPr>
            <w:tcW w:w="1907" w:type="dxa"/>
            <w:vMerge/>
          </w:tcPr>
          <w:p w:rsidR="00074165" w:rsidRPr="009641C7" w:rsidRDefault="00074165" w:rsidP="00074165">
            <w:pPr>
              <w:rPr>
                <w:sz w:val="20"/>
                <w:szCs w:val="20"/>
              </w:rPr>
            </w:pPr>
          </w:p>
        </w:tc>
        <w:tc>
          <w:tcPr>
            <w:tcW w:w="1439" w:type="dxa"/>
            <w:vMerge/>
          </w:tcPr>
          <w:p w:rsidR="00074165" w:rsidRPr="009641C7" w:rsidRDefault="00074165" w:rsidP="00074165">
            <w:pPr>
              <w:rPr>
                <w:sz w:val="20"/>
                <w:szCs w:val="20"/>
              </w:rPr>
            </w:pPr>
          </w:p>
        </w:tc>
        <w:tc>
          <w:tcPr>
            <w:tcW w:w="1259" w:type="dxa"/>
            <w:gridSpan w:val="2"/>
            <w:vMerge/>
          </w:tcPr>
          <w:p w:rsidR="00074165" w:rsidRPr="009641C7" w:rsidRDefault="00074165" w:rsidP="00074165">
            <w:pPr>
              <w:rPr>
                <w:sz w:val="20"/>
                <w:szCs w:val="20"/>
              </w:rPr>
            </w:pPr>
          </w:p>
        </w:tc>
        <w:tc>
          <w:tcPr>
            <w:tcW w:w="1134"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федерального бюджета (по согласованию)</w:t>
            </w:r>
          </w:p>
        </w:tc>
        <w:tc>
          <w:tcPr>
            <w:tcW w:w="992"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областного бюджета (по согласованию)</w:t>
            </w:r>
          </w:p>
        </w:tc>
        <w:tc>
          <w:tcPr>
            <w:tcW w:w="992"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местного бюджета</w:t>
            </w:r>
          </w:p>
        </w:tc>
        <w:tc>
          <w:tcPr>
            <w:tcW w:w="993"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бюджетов сельских поселений (по согласованию)</w:t>
            </w:r>
          </w:p>
        </w:tc>
        <w:tc>
          <w:tcPr>
            <w:tcW w:w="1134"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внебюджетных источников (по согласованию)</w:t>
            </w:r>
          </w:p>
        </w:tc>
        <w:tc>
          <w:tcPr>
            <w:tcW w:w="1559" w:type="dxa"/>
            <w:vMerge/>
          </w:tcPr>
          <w:p w:rsidR="00074165" w:rsidRPr="009641C7" w:rsidRDefault="00074165" w:rsidP="00074165">
            <w:pPr>
              <w:rPr>
                <w:sz w:val="20"/>
                <w:szCs w:val="20"/>
              </w:rPr>
            </w:pPr>
          </w:p>
        </w:tc>
        <w:tc>
          <w:tcPr>
            <w:tcW w:w="1701"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наименование и единица измерения</w:t>
            </w:r>
          </w:p>
        </w:tc>
        <w:tc>
          <w:tcPr>
            <w:tcW w:w="1417"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значения по годам</w:t>
            </w:r>
          </w:p>
        </w:tc>
      </w:tr>
      <w:tr w:rsidR="00074165" w:rsidRPr="009641C7" w:rsidTr="00074165">
        <w:tc>
          <w:tcPr>
            <w:tcW w:w="844"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w:t>
            </w:r>
          </w:p>
        </w:tc>
        <w:tc>
          <w:tcPr>
            <w:tcW w:w="1907"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w:t>
            </w:r>
          </w:p>
        </w:tc>
        <w:tc>
          <w:tcPr>
            <w:tcW w:w="1439"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3</w:t>
            </w:r>
          </w:p>
        </w:tc>
        <w:tc>
          <w:tcPr>
            <w:tcW w:w="1259" w:type="dxa"/>
            <w:gridSpan w:val="2"/>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4</w:t>
            </w:r>
          </w:p>
        </w:tc>
        <w:tc>
          <w:tcPr>
            <w:tcW w:w="1134"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5</w:t>
            </w:r>
          </w:p>
        </w:tc>
        <w:tc>
          <w:tcPr>
            <w:tcW w:w="992"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6</w:t>
            </w:r>
          </w:p>
        </w:tc>
        <w:tc>
          <w:tcPr>
            <w:tcW w:w="992"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7</w:t>
            </w:r>
          </w:p>
        </w:tc>
        <w:tc>
          <w:tcPr>
            <w:tcW w:w="993"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8</w:t>
            </w:r>
          </w:p>
        </w:tc>
        <w:tc>
          <w:tcPr>
            <w:tcW w:w="1134"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9</w:t>
            </w:r>
          </w:p>
        </w:tc>
        <w:tc>
          <w:tcPr>
            <w:tcW w:w="1559"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10</w:t>
            </w:r>
          </w:p>
        </w:tc>
        <w:tc>
          <w:tcPr>
            <w:tcW w:w="1701"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11</w:t>
            </w:r>
          </w:p>
        </w:tc>
        <w:tc>
          <w:tcPr>
            <w:tcW w:w="1417"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12</w:t>
            </w:r>
          </w:p>
        </w:tc>
      </w:tr>
      <w:tr w:rsidR="00074165" w:rsidRPr="009641C7" w:rsidTr="00074165">
        <w:tc>
          <w:tcPr>
            <w:tcW w:w="844" w:type="dxa"/>
          </w:tcPr>
          <w:p w:rsidR="00074165" w:rsidRPr="009641C7" w:rsidRDefault="00074165" w:rsidP="00074165">
            <w:pPr>
              <w:pStyle w:val="ConsPlusNormal"/>
              <w:rPr>
                <w:rFonts w:ascii="Times New Roman" w:hAnsi="Times New Roman"/>
                <w:sz w:val="20"/>
                <w:szCs w:val="20"/>
              </w:rPr>
            </w:pPr>
          </w:p>
        </w:tc>
        <w:tc>
          <w:tcPr>
            <w:tcW w:w="14527" w:type="dxa"/>
            <w:gridSpan w:val="12"/>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Подпрограмма (направление) 2. «Развитие эффективной молодежной политики в Молчановском районе»</w:t>
            </w:r>
          </w:p>
        </w:tc>
      </w:tr>
      <w:tr w:rsidR="00074165" w:rsidRPr="009641C7" w:rsidTr="00074165">
        <w:tc>
          <w:tcPr>
            <w:tcW w:w="844"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w:t>
            </w:r>
          </w:p>
        </w:tc>
        <w:tc>
          <w:tcPr>
            <w:tcW w:w="14527" w:type="dxa"/>
            <w:gridSpan w:val="12"/>
          </w:tcPr>
          <w:p w:rsidR="00074165" w:rsidRPr="009641C7" w:rsidRDefault="00074165" w:rsidP="00074165">
            <w:pPr>
              <w:rPr>
                <w:sz w:val="20"/>
                <w:szCs w:val="20"/>
              </w:rPr>
            </w:pPr>
            <w:r w:rsidRPr="009641C7">
              <w:rPr>
                <w:sz w:val="20"/>
                <w:szCs w:val="20"/>
              </w:rPr>
              <w:t>Задача 1 Подпрограммы (направления) 2. «Развитие системы патриотического воспитания, профилактика социально-негативных явлений в молодежной среде»</w:t>
            </w:r>
          </w:p>
        </w:tc>
      </w:tr>
      <w:tr w:rsidR="00074165" w:rsidRPr="009641C7" w:rsidTr="00074165">
        <w:tc>
          <w:tcPr>
            <w:tcW w:w="844" w:type="dxa"/>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1.1.</w:t>
            </w:r>
          </w:p>
        </w:tc>
        <w:tc>
          <w:tcPr>
            <w:tcW w:w="1907" w:type="dxa"/>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Комплекс процессных мероприятий:</w:t>
            </w:r>
          </w:p>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«Развитие системы патриотического воспитания, профилактика социально-негативных явлений в молодежной среде»</w:t>
            </w: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всего</w:t>
            </w:r>
          </w:p>
        </w:tc>
        <w:tc>
          <w:tcPr>
            <w:tcW w:w="1211"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lang w:eastAsia="en-US"/>
              </w:rPr>
              <w:t>245,2</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246,3</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Администрация Молчановского района, МАУК «ММЦНТиД», МАОУ ДО «Молчановская ДЮСШ»</w:t>
            </w:r>
          </w:p>
        </w:tc>
        <w:tc>
          <w:tcPr>
            <w:tcW w:w="1701" w:type="dxa"/>
            <w:vMerge w:val="restart"/>
          </w:tcPr>
          <w:p w:rsidR="00074165" w:rsidRPr="009641C7" w:rsidRDefault="00074165" w:rsidP="00074165">
            <w:pPr>
              <w:autoSpaceDE w:val="0"/>
              <w:autoSpaceDN w:val="0"/>
              <w:adjustRightInd w:val="0"/>
              <w:jc w:val="center"/>
              <w:rPr>
                <w:sz w:val="20"/>
                <w:szCs w:val="20"/>
              </w:rPr>
            </w:pPr>
            <w:r w:rsidRPr="009641C7">
              <w:rPr>
                <w:sz w:val="20"/>
                <w:szCs w:val="20"/>
              </w:rPr>
              <w:t>Удельный вес молодежи (14-30 лет) участников мероприятий направленных на формирование патриотизма, гражданственности, %</w:t>
            </w: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x</w:t>
            </w:r>
          </w:p>
        </w:tc>
      </w:tr>
      <w:tr w:rsidR="00074165" w:rsidRPr="009641C7" w:rsidTr="00074165">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2024 год</w:t>
            </w:r>
          </w:p>
        </w:tc>
        <w:tc>
          <w:tcPr>
            <w:tcW w:w="1211" w:type="dxa"/>
          </w:tcPr>
          <w:p w:rsidR="00074165" w:rsidRPr="009641C7" w:rsidRDefault="00074165" w:rsidP="00074165">
            <w:pPr>
              <w:jc w:val="center"/>
              <w:rPr>
                <w:sz w:val="20"/>
                <w:szCs w:val="20"/>
              </w:rPr>
            </w:pPr>
            <w:r w:rsidRPr="009641C7">
              <w:rPr>
                <w:sz w:val="20"/>
                <w:szCs w:val="20"/>
              </w:rPr>
              <w:t>122,0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123,1</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8,5</w:t>
            </w:r>
          </w:p>
        </w:tc>
      </w:tr>
      <w:tr w:rsidR="00074165" w:rsidRPr="009641C7" w:rsidTr="00074165">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2025 год</w:t>
            </w:r>
          </w:p>
        </w:tc>
        <w:tc>
          <w:tcPr>
            <w:tcW w:w="1211" w:type="dxa"/>
          </w:tcPr>
          <w:p w:rsidR="00074165" w:rsidRPr="009641C7" w:rsidRDefault="00074165" w:rsidP="00074165">
            <w:pPr>
              <w:jc w:val="center"/>
              <w:rPr>
                <w:sz w:val="20"/>
                <w:szCs w:val="20"/>
              </w:rPr>
            </w:pPr>
            <w:r w:rsidRPr="009641C7">
              <w:rPr>
                <w:sz w:val="20"/>
                <w:szCs w:val="20"/>
              </w:rPr>
              <w:t>61,6</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61,6</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8,5</w:t>
            </w:r>
          </w:p>
        </w:tc>
      </w:tr>
      <w:tr w:rsidR="00074165" w:rsidRPr="009641C7" w:rsidTr="00074165">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2026 год</w:t>
            </w:r>
          </w:p>
        </w:tc>
        <w:tc>
          <w:tcPr>
            <w:tcW w:w="1211" w:type="dxa"/>
          </w:tcPr>
          <w:p w:rsidR="00074165" w:rsidRPr="009641C7" w:rsidRDefault="00074165" w:rsidP="00074165">
            <w:pPr>
              <w:jc w:val="center"/>
              <w:rPr>
                <w:sz w:val="20"/>
                <w:szCs w:val="20"/>
              </w:rPr>
            </w:pPr>
            <w:r w:rsidRPr="009641C7">
              <w:rPr>
                <w:sz w:val="20"/>
                <w:szCs w:val="20"/>
              </w:rPr>
              <w:t>61,6</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61,6</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8,5</w:t>
            </w:r>
          </w:p>
        </w:tc>
      </w:tr>
      <w:tr w:rsidR="00074165" w:rsidRPr="009641C7" w:rsidTr="00074165">
        <w:trPr>
          <w:trHeight w:val="251"/>
        </w:trPr>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2027 год</w:t>
            </w:r>
          </w:p>
        </w:tc>
        <w:tc>
          <w:tcPr>
            <w:tcW w:w="1211"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0</w:t>
            </w:r>
          </w:p>
        </w:tc>
      </w:tr>
      <w:tr w:rsidR="00074165" w:rsidRPr="009641C7" w:rsidTr="00074165">
        <w:trPr>
          <w:trHeight w:val="253"/>
        </w:trPr>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2028 год</w:t>
            </w:r>
          </w:p>
        </w:tc>
        <w:tc>
          <w:tcPr>
            <w:tcW w:w="1211"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0</w:t>
            </w:r>
          </w:p>
        </w:tc>
      </w:tr>
      <w:tr w:rsidR="00074165" w:rsidRPr="009641C7" w:rsidTr="00074165">
        <w:trPr>
          <w:trHeight w:val="759"/>
        </w:trPr>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2029 год</w:t>
            </w:r>
          </w:p>
        </w:tc>
        <w:tc>
          <w:tcPr>
            <w:tcW w:w="1211"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0</w:t>
            </w:r>
          </w:p>
        </w:tc>
      </w:tr>
      <w:tr w:rsidR="00074165" w:rsidRPr="009641C7" w:rsidTr="00074165">
        <w:tc>
          <w:tcPr>
            <w:tcW w:w="844" w:type="dxa"/>
            <w:vMerge w:val="restart"/>
          </w:tcPr>
          <w:p w:rsidR="00074165" w:rsidRPr="009641C7" w:rsidRDefault="00074165" w:rsidP="00074165">
            <w:pPr>
              <w:pStyle w:val="ConsPlusNormal"/>
              <w:jc w:val="center"/>
              <w:rPr>
                <w:rFonts w:ascii="Times New Roman" w:hAnsi="Times New Roman"/>
                <w:sz w:val="20"/>
                <w:szCs w:val="20"/>
              </w:rPr>
            </w:pPr>
          </w:p>
        </w:tc>
        <w:tc>
          <w:tcPr>
            <w:tcW w:w="1907" w:type="dxa"/>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Итого по подпрограмме (направлению) 2</w:t>
            </w: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всего</w:t>
            </w:r>
          </w:p>
        </w:tc>
        <w:tc>
          <w:tcPr>
            <w:tcW w:w="1211"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lang w:eastAsia="en-US"/>
              </w:rPr>
              <w:t>245,2</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lang w:eastAsia="en-US"/>
              </w:rPr>
              <w:t>245,2</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val="restart"/>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х</w:t>
            </w:r>
          </w:p>
        </w:tc>
        <w:tc>
          <w:tcPr>
            <w:tcW w:w="1701" w:type="dxa"/>
            <w:vMerge w:val="restart"/>
          </w:tcPr>
          <w:p w:rsidR="00074165" w:rsidRPr="009641C7" w:rsidRDefault="00074165" w:rsidP="00074165">
            <w:pPr>
              <w:autoSpaceDE w:val="0"/>
              <w:autoSpaceDN w:val="0"/>
              <w:adjustRightInd w:val="0"/>
              <w:jc w:val="center"/>
              <w:rPr>
                <w:sz w:val="20"/>
                <w:szCs w:val="20"/>
              </w:rPr>
            </w:pPr>
            <w:r w:rsidRPr="009641C7">
              <w:rPr>
                <w:sz w:val="20"/>
                <w:szCs w:val="20"/>
              </w:rPr>
              <w:t>х</w:t>
            </w:r>
          </w:p>
        </w:tc>
        <w:tc>
          <w:tcPr>
            <w:tcW w:w="1417" w:type="dxa"/>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x</w:t>
            </w:r>
          </w:p>
        </w:tc>
      </w:tr>
      <w:tr w:rsidR="00074165" w:rsidRPr="009641C7" w:rsidTr="00074165">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2024 год</w:t>
            </w:r>
          </w:p>
        </w:tc>
        <w:tc>
          <w:tcPr>
            <w:tcW w:w="1211" w:type="dxa"/>
          </w:tcPr>
          <w:p w:rsidR="00074165" w:rsidRPr="009641C7" w:rsidRDefault="00074165" w:rsidP="00074165">
            <w:pPr>
              <w:jc w:val="center"/>
              <w:rPr>
                <w:sz w:val="20"/>
                <w:szCs w:val="20"/>
              </w:rPr>
            </w:pPr>
            <w:r w:rsidRPr="009641C7">
              <w:rPr>
                <w:sz w:val="20"/>
                <w:szCs w:val="20"/>
              </w:rPr>
              <w:t>122,0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122,0</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jc w:val="center"/>
              <w:rPr>
                <w:sz w:val="20"/>
                <w:szCs w:val="20"/>
              </w:rPr>
            </w:pPr>
            <w:r w:rsidRPr="009641C7">
              <w:rPr>
                <w:sz w:val="20"/>
                <w:szCs w:val="20"/>
              </w:rPr>
              <w:t>x</w:t>
            </w:r>
          </w:p>
        </w:tc>
      </w:tr>
      <w:tr w:rsidR="00074165" w:rsidRPr="009641C7" w:rsidTr="00074165">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2025 год</w:t>
            </w:r>
          </w:p>
        </w:tc>
        <w:tc>
          <w:tcPr>
            <w:tcW w:w="1211" w:type="dxa"/>
          </w:tcPr>
          <w:p w:rsidR="00074165" w:rsidRPr="009641C7" w:rsidRDefault="00074165" w:rsidP="00074165">
            <w:pPr>
              <w:jc w:val="center"/>
              <w:rPr>
                <w:sz w:val="20"/>
                <w:szCs w:val="20"/>
              </w:rPr>
            </w:pPr>
            <w:r w:rsidRPr="009641C7">
              <w:rPr>
                <w:sz w:val="20"/>
                <w:szCs w:val="20"/>
              </w:rPr>
              <w:t>61,6</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61,6</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jc w:val="center"/>
              <w:rPr>
                <w:sz w:val="20"/>
                <w:szCs w:val="20"/>
              </w:rPr>
            </w:pPr>
            <w:r w:rsidRPr="009641C7">
              <w:rPr>
                <w:sz w:val="20"/>
                <w:szCs w:val="20"/>
              </w:rPr>
              <w:t>x</w:t>
            </w:r>
          </w:p>
        </w:tc>
      </w:tr>
      <w:tr w:rsidR="00074165" w:rsidRPr="009641C7" w:rsidTr="00074165">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2026 год</w:t>
            </w:r>
          </w:p>
        </w:tc>
        <w:tc>
          <w:tcPr>
            <w:tcW w:w="1211" w:type="dxa"/>
          </w:tcPr>
          <w:p w:rsidR="00074165" w:rsidRPr="009641C7" w:rsidRDefault="00074165" w:rsidP="00074165">
            <w:pPr>
              <w:jc w:val="center"/>
              <w:rPr>
                <w:sz w:val="20"/>
                <w:szCs w:val="20"/>
              </w:rPr>
            </w:pPr>
            <w:r w:rsidRPr="009641C7">
              <w:rPr>
                <w:sz w:val="20"/>
                <w:szCs w:val="20"/>
              </w:rPr>
              <w:t>61,6</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61,6</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jc w:val="center"/>
              <w:rPr>
                <w:sz w:val="20"/>
                <w:szCs w:val="20"/>
              </w:rPr>
            </w:pPr>
            <w:r w:rsidRPr="009641C7">
              <w:rPr>
                <w:sz w:val="20"/>
                <w:szCs w:val="20"/>
              </w:rPr>
              <w:t>x</w:t>
            </w:r>
          </w:p>
        </w:tc>
      </w:tr>
      <w:tr w:rsidR="00074165" w:rsidRPr="009641C7" w:rsidTr="00074165">
        <w:trPr>
          <w:trHeight w:val="351"/>
        </w:trPr>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2027 год</w:t>
            </w:r>
          </w:p>
        </w:tc>
        <w:tc>
          <w:tcPr>
            <w:tcW w:w="1211"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jc w:val="center"/>
              <w:rPr>
                <w:sz w:val="20"/>
                <w:szCs w:val="20"/>
              </w:rPr>
            </w:pPr>
          </w:p>
        </w:tc>
      </w:tr>
      <w:tr w:rsidR="00074165" w:rsidRPr="009641C7" w:rsidTr="00074165">
        <w:trPr>
          <w:trHeight w:val="519"/>
        </w:trPr>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2028 год</w:t>
            </w:r>
          </w:p>
        </w:tc>
        <w:tc>
          <w:tcPr>
            <w:tcW w:w="1211"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jc w:val="center"/>
              <w:rPr>
                <w:sz w:val="20"/>
                <w:szCs w:val="20"/>
              </w:rPr>
            </w:pPr>
            <w:r w:rsidRPr="009641C7">
              <w:rPr>
                <w:sz w:val="20"/>
                <w:szCs w:val="20"/>
              </w:rPr>
              <w:t>х</w:t>
            </w:r>
          </w:p>
        </w:tc>
      </w:tr>
      <w:tr w:rsidR="00074165" w:rsidRPr="009641C7" w:rsidTr="00074165">
        <w:trPr>
          <w:trHeight w:val="759"/>
        </w:trPr>
        <w:tc>
          <w:tcPr>
            <w:tcW w:w="844" w:type="dxa"/>
            <w:vMerge/>
          </w:tcPr>
          <w:p w:rsidR="00074165" w:rsidRPr="009641C7" w:rsidRDefault="00074165" w:rsidP="00074165">
            <w:pPr>
              <w:jc w:val="center"/>
              <w:rPr>
                <w:sz w:val="20"/>
                <w:szCs w:val="20"/>
              </w:rPr>
            </w:pPr>
          </w:p>
        </w:tc>
        <w:tc>
          <w:tcPr>
            <w:tcW w:w="1907" w:type="dxa"/>
            <w:vMerge/>
          </w:tcPr>
          <w:p w:rsidR="00074165" w:rsidRPr="009641C7" w:rsidRDefault="00074165" w:rsidP="00074165">
            <w:pPr>
              <w:jc w:val="center"/>
              <w:rPr>
                <w:sz w:val="20"/>
                <w:szCs w:val="20"/>
              </w:rPr>
            </w:pPr>
          </w:p>
        </w:tc>
        <w:tc>
          <w:tcPr>
            <w:tcW w:w="1487" w:type="dxa"/>
            <w:gridSpan w:val="2"/>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прогнозный период 2029 год</w:t>
            </w:r>
          </w:p>
        </w:tc>
        <w:tc>
          <w:tcPr>
            <w:tcW w:w="1211"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2" w:type="dxa"/>
          </w:tcPr>
          <w:p w:rsidR="00074165" w:rsidRPr="009641C7" w:rsidRDefault="00074165" w:rsidP="00074165">
            <w:pPr>
              <w:jc w:val="center"/>
              <w:rPr>
                <w:sz w:val="20"/>
                <w:szCs w:val="20"/>
              </w:rPr>
            </w:pPr>
            <w:r w:rsidRPr="009641C7">
              <w:rPr>
                <w:sz w:val="20"/>
                <w:szCs w:val="20"/>
              </w:rPr>
              <w:t>0,0</w:t>
            </w:r>
          </w:p>
        </w:tc>
        <w:tc>
          <w:tcPr>
            <w:tcW w:w="993" w:type="dxa"/>
          </w:tcPr>
          <w:p w:rsidR="00074165" w:rsidRPr="009641C7" w:rsidRDefault="00074165" w:rsidP="00074165">
            <w:pPr>
              <w:jc w:val="center"/>
              <w:rPr>
                <w:sz w:val="20"/>
                <w:szCs w:val="20"/>
              </w:rPr>
            </w:pPr>
            <w:r w:rsidRPr="009641C7">
              <w:rPr>
                <w:sz w:val="20"/>
                <w:szCs w:val="20"/>
              </w:rPr>
              <w:t>0,0</w:t>
            </w:r>
          </w:p>
        </w:tc>
        <w:tc>
          <w:tcPr>
            <w:tcW w:w="1134" w:type="dxa"/>
          </w:tcPr>
          <w:p w:rsidR="00074165" w:rsidRPr="009641C7" w:rsidRDefault="00074165" w:rsidP="00074165">
            <w:pPr>
              <w:jc w:val="center"/>
              <w:rPr>
                <w:sz w:val="20"/>
                <w:szCs w:val="20"/>
              </w:rPr>
            </w:pPr>
            <w:r w:rsidRPr="009641C7">
              <w:rPr>
                <w:sz w:val="20"/>
                <w:szCs w:val="20"/>
              </w:rPr>
              <w:t>0,0</w:t>
            </w:r>
          </w:p>
        </w:tc>
        <w:tc>
          <w:tcPr>
            <w:tcW w:w="1559" w:type="dxa"/>
            <w:vMerge/>
          </w:tcPr>
          <w:p w:rsidR="00074165" w:rsidRPr="009641C7" w:rsidRDefault="00074165" w:rsidP="00074165">
            <w:pPr>
              <w:jc w:val="center"/>
              <w:rPr>
                <w:sz w:val="20"/>
                <w:szCs w:val="20"/>
              </w:rPr>
            </w:pPr>
          </w:p>
        </w:tc>
        <w:tc>
          <w:tcPr>
            <w:tcW w:w="1701" w:type="dxa"/>
            <w:vMerge/>
          </w:tcPr>
          <w:p w:rsidR="00074165" w:rsidRPr="009641C7" w:rsidRDefault="00074165" w:rsidP="00074165">
            <w:pPr>
              <w:jc w:val="center"/>
              <w:rPr>
                <w:sz w:val="20"/>
                <w:szCs w:val="20"/>
              </w:rPr>
            </w:pPr>
          </w:p>
        </w:tc>
        <w:tc>
          <w:tcPr>
            <w:tcW w:w="1417" w:type="dxa"/>
          </w:tcPr>
          <w:p w:rsidR="00074165" w:rsidRPr="009641C7" w:rsidRDefault="00074165" w:rsidP="00074165">
            <w:pPr>
              <w:jc w:val="center"/>
              <w:rPr>
                <w:sz w:val="20"/>
                <w:szCs w:val="20"/>
              </w:rPr>
            </w:pPr>
            <w:r w:rsidRPr="009641C7">
              <w:rPr>
                <w:sz w:val="20"/>
                <w:szCs w:val="20"/>
              </w:rPr>
              <w:t>х</w:t>
            </w:r>
          </w:p>
        </w:tc>
      </w:tr>
    </w:tbl>
    <w:p w:rsidR="00074165" w:rsidRPr="009641C7" w:rsidRDefault="00074165" w:rsidP="00074165">
      <w:pPr>
        <w:pStyle w:val="ConsPlusNormal"/>
        <w:tabs>
          <w:tab w:val="left" w:pos="540"/>
        </w:tabs>
        <w:ind w:left="360"/>
        <w:jc w:val="center"/>
        <w:rPr>
          <w:rFonts w:ascii="Times New Roman" w:hAnsi="Times New Roman"/>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ПАСПОРТ</w:t>
      </w:r>
    </w:p>
    <w:p w:rsidR="00074165" w:rsidRPr="009641C7" w:rsidRDefault="00074165" w:rsidP="00074165">
      <w:pPr>
        <w:autoSpaceDE w:val="0"/>
        <w:autoSpaceDN w:val="0"/>
        <w:adjustRightInd w:val="0"/>
        <w:jc w:val="center"/>
        <w:rPr>
          <w:b/>
          <w:sz w:val="20"/>
          <w:szCs w:val="20"/>
          <w:u w:val="single"/>
        </w:rPr>
      </w:pPr>
      <w:r w:rsidRPr="009641C7">
        <w:rPr>
          <w:b/>
          <w:color w:val="000000"/>
          <w:sz w:val="20"/>
          <w:szCs w:val="20"/>
        </w:rPr>
        <w:t xml:space="preserve">Комплекса процессных мероприятий </w:t>
      </w:r>
      <w:r w:rsidRPr="009641C7">
        <w:rPr>
          <w:b/>
          <w:color w:val="000000"/>
          <w:sz w:val="20"/>
          <w:szCs w:val="20"/>
        </w:rPr>
        <w:br/>
      </w:r>
      <w:r w:rsidRPr="009641C7">
        <w:rPr>
          <w:b/>
          <w:sz w:val="20"/>
          <w:szCs w:val="20"/>
        </w:rPr>
        <w:t>«Развитие системы патриотического воспитания, профилактика социально-негативных явлений в молодежной среде»</w:t>
      </w:r>
    </w:p>
    <w:p w:rsidR="00074165" w:rsidRPr="009641C7" w:rsidRDefault="00074165" w:rsidP="00074165">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074165" w:rsidRPr="009641C7" w:rsidTr="00074165">
        <w:trPr>
          <w:trHeight w:val="460"/>
        </w:trPr>
        <w:tc>
          <w:tcPr>
            <w:tcW w:w="7280" w:type="dxa"/>
          </w:tcPr>
          <w:p w:rsidR="00074165" w:rsidRPr="009641C7" w:rsidRDefault="00074165" w:rsidP="00074165">
            <w:pPr>
              <w:rPr>
                <w:sz w:val="20"/>
                <w:szCs w:val="20"/>
              </w:rPr>
            </w:pPr>
            <w:proofErr w:type="gramStart"/>
            <w:r w:rsidRPr="009641C7">
              <w:rPr>
                <w:sz w:val="20"/>
                <w:szCs w:val="20"/>
              </w:rPr>
              <w:t>Ответственный</w:t>
            </w:r>
            <w:proofErr w:type="gramEnd"/>
            <w:r w:rsidRPr="009641C7">
              <w:rPr>
                <w:sz w:val="20"/>
                <w:szCs w:val="20"/>
              </w:rPr>
              <w:t xml:space="preserve"> за выполнение ведомственного проекта</w:t>
            </w:r>
          </w:p>
        </w:tc>
        <w:tc>
          <w:tcPr>
            <w:tcW w:w="7712" w:type="dxa"/>
          </w:tcPr>
          <w:p w:rsidR="00074165" w:rsidRPr="009641C7" w:rsidRDefault="00074165" w:rsidP="00074165">
            <w:pPr>
              <w:rPr>
                <w:sz w:val="20"/>
                <w:szCs w:val="20"/>
              </w:rPr>
            </w:pPr>
            <w:r w:rsidRPr="009641C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074165" w:rsidRPr="009641C7" w:rsidTr="00074165">
        <w:tc>
          <w:tcPr>
            <w:tcW w:w="7280" w:type="dxa"/>
          </w:tcPr>
          <w:p w:rsidR="00074165" w:rsidRPr="009641C7" w:rsidRDefault="00074165" w:rsidP="00074165">
            <w:pPr>
              <w:rPr>
                <w:sz w:val="20"/>
                <w:szCs w:val="20"/>
              </w:rPr>
            </w:pPr>
            <w:r w:rsidRPr="009641C7">
              <w:rPr>
                <w:sz w:val="20"/>
                <w:szCs w:val="20"/>
              </w:rPr>
              <w:t>Связь с муниципальной программой</w:t>
            </w:r>
          </w:p>
        </w:tc>
        <w:tc>
          <w:tcPr>
            <w:tcW w:w="7712" w:type="dxa"/>
          </w:tcPr>
          <w:p w:rsidR="00074165" w:rsidRPr="009641C7" w:rsidRDefault="00074165" w:rsidP="00074165">
            <w:pPr>
              <w:jc w:val="both"/>
              <w:rPr>
                <w:sz w:val="20"/>
                <w:szCs w:val="20"/>
              </w:rPr>
            </w:pPr>
            <w:r w:rsidRPr="009641C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074165" w:rsidRPr="009641C7" w:rsidTr="00074165">
        <w:tc>
          <w:tcPr>
            <w:tcW w:w="7280" w:type="dxa"/>
          </w:tcPr>
          <w:p w:rsidR="00074165" w:rsidRPr="009641C7" w:rsidRDefault="00074165" w:rsidP="00074165">
            <w:pPr>
              <w:rPr>
                <w:sz w:val="20"/>
                <w:szCs w:val="20"/>
              </w:rPr>
            </w:pPr>
            <w:r w:rsidRPr="009641C7">
              <w:rPr>
                <w:sz w:val="20"/>
                <w:szCs w:val="20"/>
              </w:rPr>
              <w:t>Подпрограмма (направление) муниципальной программы Молчановского района</w:t>
            </w:r>
          </w:p>
        </w:tc>
        <w:tc>
          <w:tcPr>
            <w:tcW w:w="7712" w:type="dxa"/>
          </w:tcPr>
          <w:p w:rsidR="00074165" w:rsidRPr="009641C7" w:rsidRDefault="00074165" w:rsidP="00074165">
            <w:pPr>
              <w:jc w:val="both"/>
              <w:rPr>
                <w:sz w:val="20"/>
                <w:szCs w:val="20"/>
              </w:rPr>
            </w:pPr>
            <w:r w:rsidRPr="009641C7">
              <w:rPr>
                <w:sz w:val="20"/>
                <w:szCs w:val="20"/>
              </w:rPr>
              <w:t>Подпрограмма (направление) 2 муниципальной программы «Развитие эффективной моложежной политики в  Молчановскм районе»</w:t>
            </w:r>
          </w:p>
        </w:tc>
      </w:tr>
    </w:tbl>
    <w:p w:rsidR="00074165" w:rsidRPr="009641C7" w:rsidRDefault="00074165" w:rsidP="00074165">
      <w:pPr>
        <w:rPr>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Показатели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074165" w:rsidRPr="009641C7" w:rsidTr="00074165">
        <w:tc>
          <w:tcPr>
            <w:tcW w:w="562" w:type="dxa"/>
            <w:vMerge w:val="restart"/>
          </w:tcPr>
          <w:p w:rsidR="00074165" w:rsidRPr="009641C7" w:rsidRDefault="00074165" w:rsidP="00074165">
            <w:pPr>
              <w:jc w:val="center"/>
              <w:rPr>
                <w:sz w:val="20"/>
                <w:szCs w:val="20"/>
              </w:rPr>
            </w:pPr>
            <w:r w:rsidRPr="009641C7">
              <w:rPr>
                <w:sz w:val="20"/>
                <w:szCs w:val="20"/>
              </w:rPr>
              <w:t xml:space="preserve">№ </w:t>
            </w:r>
            <w:proofErr w:type="gramStart"/>
            <w:r w:rsidRPr="009641C7">
              <w:rPr>
                <w:sz w:val="20"/>
                <w:szCs w:val="20"/>
              </w:rPr>
              <w:lastRenderedPageBreak/>
              <w:t>п</w:t>
            </w:r>
            <w:proofErr w:type="gramEnd"/>
            <w:r w:rsidRPr="009641C7">
              <w:rPr>
                <w:sz w:val="20"/>
                <w:szCs w:val="20"/>
              </w:rPr>
              <w:t>/п</w:t>
            </w:r>
          </w:p>
        </w:tc>
        <w:tc>
          <w:tcPr>
            <w:tcW w:w="3402" w:type="dxa"/>
            <w:vMerge w:val="restart"/>
          </w:tcPr>
          <w:p w:rsidR="00074165" w:rsidRPr="009641C7" w:rsidRDefault="00074165" w:rsidP="00074165">
            <w:pPr>
              <w:jc w:val="center"/>
              <w:rPr>
                <w:sz w:val="20"/>
                <w:szCs w:val="20"/>
              </w:rPr>
            </w:pPr>
            <w:r w:rsidRPr="009641C7">
              <w:rPr>
                <w:sz w:val="20"/>
                <w:szCs w:val="20"/>
              </w:rPr>
              <w:lastRenderedPageBreak/>
              <w:t>Наименование показателя</w:t>
            </w:r>
          </w:p>
        </w:tc>
        <w:tc>
          <w:tcPr>
            <w:tcW w:w="2127" w:type="dxa"/>
            <w:vMerge w:val="restart"/>
          </w:tcPr>
          <w:p w:rsidR="00074165" w:rsidRPr="009641C7" w:rsidRDefault="00074165" w:rsidP="00074165">
            <w:pPr>
              <w:jc w:val="center"/>
              <w:rPr>
                <w:sz w:val="20"/>
                <w:szCs w:val="20"/>
              </w:rPr>
            </w:pPr>
            <w:proofErr w:type="gramStart"/>
            <w:r w:rsidRPr="009641C7">
              <w:rPr>
                <w:sz w:val="20"/>
                <w:szCs w:val="20"/>
              </w:rPr>
              <w:t>Ответственный</w:t>
            </w:r>
            <w:proofErr w:type="gramEnd"/>
            <w:r w:rsidRPr="009641C7">
              <w:rPr>
                <w:sz w:val="20"/>
                <w:szCs w:val="20"/>
              </w:rPr>
              <w:t xml:space="preserve"> за </w:t>
            </w:r>
            <w:r w:rsidRPr="009641C7">
              <w:rPr>
                <w:sz w:val="20"/>
                <w:szCs w:val="20"/>
              </w:rPr>
              <w:lastRenderedPageBreak/>
              <w:t>достижение показателя</w:t>
            </w:r>
          </w:p>
        </w:tc>
        <w:tc>
          <w:tcPr>
            <w:tcW w:w="1247" w:type="dxa"/>
            <w:vMerge w:val="restart"/>
          </w:tcPr>
          <w:p w:rsidR="00074165" w:rsidRPr="009641C7" w:rsidRDefault="00074165" w:rsidP="00074165">
            <w:pPr>
              <w:ind w:firstLine="34"/>
              <w:jc w:val="center"/>
              <w:rPr>
                <w:sz w:val="20"/>
                <w:szCs w:val="20"/>
              </w:rPr>
            </w:pPr>
            <w:r w:rsidRPr="009641C7">
              <w:rPr>
                <w:sz w:val="20"/>
                <w:szCs w:val="20"/>
              </w:rPr>
              <w:lastRenderedPageBreak/>
              <w:t xml:space="preserve">Единица </w:t>
            </w:r>
            <w:r w:rsidRPr="009641C7">
              <w:rPr>
                <w:sz w:val="20"/>
                <w:szCs w:val="20"/>
              </w:rPr>
              <w:lastRenderedPageBreak/>
              <w:t>измерения (по ОКЕИ)</w:t>
            </w:r>
          </w:p>
        </w:tc>
        <w:tc>
          <w:tcPr>
            <w:tcW w:w="1134" w:type="dxa"/>
            <w:vMerge w:val="restart"/>
          </w:tcPr>
          <w:p w:rsidR="00074165" w:rsidRPr="009641C7" w:rsidRDefault="00074165" w:rsidP="00074165">
            <w:pPr>
              <w:ind w:firstLine="33"/>
              <w:jc w:val="center"/>
              <w:rPr>
                <w:sz w:val="20"/>
                <w:szCs w:val="20"/>
              </w:rPr>
            </w:pPr>
            <w:r w:rsidRPr="009641C7">
              <w:rPr>
                <w:sz w:val="20"/>
                <w:szCs w:val="20"/>
              </w:rPr>
              <w:lastRenderedPageBreak/>
              <w:t xml:space="preserve">Базовое </w:t>
            </w:r>
            <w:r w:rsidRPr="009641C7">
              <w:rPr>
                <w:sz w:val="20"/>
                <w:szCs w:val="20"/>
              </w:rPr>
              <w:lastRenderedPageBreak/>
              <w:t>значение</w:t>
            </w:r>
          </w:p>
        </w:tc>
        <w:tc>
          <w:tcPr>
            <w:tcW w:w="6520" w:type="dxa"/>
            <w:gridSpan w:val="6"/>
          </w:tcPr>
          <w:p w:rsidR="00074165" w:rsidRPr="009641C7" w:rsidRDefault="00074165" w:rsidP="00074165">
            <w:pPr>
              <w:jc w:val="center"/>
              <w:rPr>
                <w:sz w:val="20"/>
                <w:szCs w:val="20"/>
              </w:rPr>
            </w:pPr>
            <w:r w:rsidRPr="009641C7">
              <w:rPr>
                <w:sz w:val="20"/>
                <w:szCs w:val="20"/>
              </w:rPr>
              <w:lastRenderedPageBreak/>
              <w:t>Планируемое значение показателя (показателя задачи)</w:t>
            </w:r>
          </w:p>
        </w:tc>
      </w:tr>
      <w:tr w:rsidR="00074165" w:rsidRPr="009641C7" w:rsidTr="00074165">
        <w:tc>
          <w:tcPr>
            <w:tcW w:w="562" w:type="dxa"/>
            <w:vMerge/>
            <w:vAlign w:val="center"/>
          </w:tcPr>
          <w:p w:rsidR="00074165" w:rsidRPr="009641C7" w:rsidRDefault="00074165" w:rsidP="00074165">
            <w:pPr>
              <w:rPr>
                <w:sz w:val="20"/>
                <w:szCs w:val="20"/>
              </w:rPr>
            </w:pPr>
          </w:p>
        </w:tc>
        <w:tc>
          <w:tcPr>
            <w:tcW w:w="3402" w:type="dxa"/>
            <w:vMerge/>
            <w:vAlign w:val="center"/>
          </w:tcPr>
          <w:p w:rsidR="00074165" w:rsidRPr="009641C7" w:rsidRDefault="00074165" w:rsidP="00074165">
            <w:pPr>
              <w:rPr>
                <w:sz w:val="20"/>
                <w:szCs w:val="20"/>
              </w:rPr>
            </w:pPr>
          </w:p>
        </w:tc>
        <w:tc>
          <w:tcPr>
            <w:tcW w:w="2127" w:type="dxa"/>
            <w:vMerge/>
            <w:vAlign w:val="center"/>
          </w:tcPr>
          <w:p w:rsidR="00074165" w:rsidRPr="009641C7" w:rsidRDefault="00074165" w:rsidP="00074165">
            <w:pPr>
              <w:rPr>
                <w:sz w:val="20"/>
                <w:szCs w:val="20"/>
              </w:rPr>
            </w:pPr>
          </w:p>
        </w:tc>
        <w:tc>
          <w:tcPr>
            <w:tcW w:w="1247" w:type="dxa"/>
            <w:vMerge/>
            <w:vAlign w:val="center"/>
          </w:tcPr>
          <w:p w:rsidR="00074165" w:rsidRPr="009641C7" w:rsidRDefault="00074165" w:rsidP="00074165">
            <w:pPr>
              <w:rPr>
                <w:sz w:val="20"/>
                <w:szCs w:val="20"/>
              </w:rPr>
            </w:pPr>
          </w:p>
        </w:tc>
        <w:tc>
          <w:tcPr>
            <w:tcW w:w="1134" w:type="dxa"/>
            <w:vMerge/>
            <w:vAlign w:val="center"/>
          </w:tcPr>
          <w:p w:rsidR="00074165" w:rsidRPr="009641C7" w:rsidRDefault="00074165" w:rsidP="00074165">
            <w:pPr>
              <w:rPr>
                <w:sz w:val="20"/>
                <w:szCs w:val="20"/>
              </w:rPr>
            </w:pPr>
          </w:p>
        </w:tc>
        <w:tc>
          <w:tcPr>
            <w:tcW w:w="876" w:type="dxa"/>
          </w:tcPr>
          <w:p w:rsidR="00074165" w:rsidRPr="009641C7" w:rsidRDefault="00074165" w:rsidP="00074165">
            <w:pPr>
              <w:ind w:firstLine="34"/>
              <w:jc w:val="center"/>
              <w:rPr>
                <w:sz w:val="20"/>
                <w:szCs w:val="20"/>
              </w:rPr>
            </w:pPr>
            <w:r w:rsidRPr="009641C7">
              <w:rPr>
                <w:sz w:val="20"/>
                <w:szCs w:val="20"/>
              </w:rPr>
              <w:t>2024 год</w:t>
            </w:r>
          </w:p>
        </w:tc>
        <w:tc>
          <w:tcPr>
            <w:tcW w:w="880" w:type="dxa"/>
          </w:tcPr>
          <w:p w:rsidR="00074165" w:rsidRPr="009641C7" w:rsidRDefault="00074165" w:rsidP="00074165">
            <w:pPr>
              <w:ind w:firstLine="33"/>
              <w:jc w:val="center"/>
              <w:rPr>
                <w:sz w:val="20"/>
                <w:szCs w:val="20"/>
              </w:rPr>
            </w:pPr>
            <w:r w:rsidRPr="009641C7">
              <w:rPr>
                <w:sz w:val="20"/>
                <w:szCs w:val="20"/>
              </w:rPr>
              <w:t>2025 год</w:t>
            </w:r>
          </w:p>
        </w:tc>
        <w:tc>
          <w:tcPr>
            <w:tcW w:w="770" w:type="dxa"/>
          </w:tcPr>
          <w:p w:rsidR="00074165" w:rsidRPr="009641C7" w:rsidRDefault="00074165" w:rsidP="00074165">
            <w:pPr>
              <w:ind w:firstLine="32"/>
              <w:jc w:val="center"/>
              <w:rPr>
                <w:sz w:val="20"/>
                <w:szCs w:val="20"/>
              </w:rPr>
            </w:pPr>
            <w:r w:rsidRPr="009641C7">
              <w:rPr>
                <w:sz w:val="20"/>
                <w:szCs w:val="20"/>
              </w:rPr>
              <w:t>2026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2027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2028 год</w:t>
            </w:r>
          </w:p>
        </w:tc>
        <w:tc>
          <w:tcPr>
            <w:tcW w:w="135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lastRenderedPageBreak/>
              <w:t>1</w:t>
            </w:r>
          </w:p>
        </w:tc>
        <w:tc>
          <w:tcPr>
            <w:tcW w:w="3402" w:type="dxa"/>
          </w:tcPr>
          <w:p w:rsidR="00074165" w:rsidRPr="009641C7" w:rsidRDefault="00074165" w:rsidP="00074165">
            <w:pPr>
              <w:rPr>
                <w:sz w:val="20"/>
                <w:szCs w:val="20"/>
              </w:rPr>
            </w:pPr>
            <w:r w:rsidRPr="009641C7">
              <w:rPr>
                <w:sz w:val="20"/>
                <w:szCs w:val="20"/>
              </w:rPr>
              <w:t>Количество врученных часов</w:t>
            </w:r>
          </w:p>
        </w:tc>
        <w:tc>
          <w:tcPr>
            <w:tcW w:w="2127" w:type="dxa"/>
          </w:tcPr>
          <w:p w:rsidR="00074165" w:rsidRPr="009641C7" w:rsidRDefault="00074165" w:rsidP="00074165">
            <w:pPr>
              <w:jc w:val="center"/>
              <w:rPr>
                <w:sz w:val="20"/>
                <w:szCs w:val="20"/>
              </w:rPr>
            </w:pPr>
            <w:r w:rsidRPr="009641C7">
              <w:rPr>
                <w:sz w:val="20"/>
                <w:szCs w:val="20"/>
              </w:rPr>
              <w:t>Администрация Молчановского района</w:t>
            </w:r>
          </w:p>
        </w:tc>
        <w:tc>
          <w:tcPr>
            <w:tcW w:w="1247" w:type="dxa"/>
            <w:vAlign w:val="center"/>
          </w:tcPr>
          <w:p w:rsidR="00074165" w:rsidRPr="009641C7" w:rsidRDefault="00074165" w:rsidP="00074165">
            <w:pPr>
              <w:jc w:val="center"/>
              <w:rPr>
                <w:sz w:val="20"/>
                <w:szCs w:val="20"/>
              </w:rPr>
            </w:pPr>
            <w:r w:rsidRPr="009641C7">
              <w:rPr>
                <w:sz w:val="20"/>
                <w:szCs w:val="20"/>
              </w:rPr>
              <w:t>штук</w:t>
            </w:r>
          </w:p>
        </w:tc>
        <w:tc>
          <w:tcPr>
            <w:tcW w:w="1134" w:type="dxa"/>
            <w:vAlign w:val="center"/>
          </w:tcPr>
          <w:p w:rsidR="00074165" w:rsidRPr="009641C7" w:rsidRDefault="00074165" w:rsidP="00074165">
            <w:pPr>
              <w:jc w:val="center"/>
              <w:rPr>
                <w:sz w:val="20"/>
                <w:szCs w:val="20"/>
              </w:rPr>
            </w:pPr>
            <w:r w:rsidRPr="009641C7">
              <w:rPr>
                <w:sz w:val="20"/>
                <w:szCs w:val="20"/>
              </w:rPr>
              <w:t>16</w:t>
            </w:r>
          </w:p>
        </w:tc>
        <w:tc>
          <w:tcPr>
            <w:tcW w:w="876" w:type="dxa"/>
            <w:vAlign w:val="center"/>
          </w:tcPr>
          <w:p w:rsidR="00074165" w:rsidRPr="009641C7" w:rsidRDefault="00074165" w:rsidP="00074165">
            <w:pPr>
              <w:jc w:val="center"/>
              <w:rPr>
                <w:sz w:val="20"/>
                <w:szCs w:val="20"/>
              </w:rPr>
            </w:pPr>
            <w:r w:rsidRPr="009641C7">
              <w:rPr>
                <w:sz w:val="20"/>
                <w:szCs w:val="20"/>
              </w:rPr>
              <w:t>16</w:t>
            </w:r>
          </w:p>
        </w:tc>
        <w:tc>
          <w:tcPr>
            <w:tcW w:w="880" w:type="dxa"/>
            <w:vAlign w:val="center"/>
          </w:tcPr>
          <w:p w:rsidR="00074165" w:rsidRPr="009641C7" w:rsidRDefault="00074165" w:rsidP="00074165">
            <w:pPr>
              <w:jc w:val="center"/>
              <w:rPr>
                <w:sz w:val="20"/>
                <w:szCs w:val="20"/>
              </w:rPr>
            </w:pPr>
            <w:r w:rsidRPr="009641C7">
              <w:rPr>
                <w:sz w:val="20"/>
                <w:szCs w:val="20"/>
              </w:rPr>
              <w:t>16</w:t>
            </w:r>
          </w:p>
        </w:tc>
        <w:tc>
          <w:tcPr>
            <w:tcW w:w="770" w:type="dxa"/>
            <w:vAlign w:val="center"/>
          </w:tcPr>
          <w:p w:rsidR="00074165" w:rsidRPr="009641C7" w:rsidRDefault="00074165" w:rsidP="00074165">
            <w:pPr>
              <w:jc w:val="center"/>
              <w:rPr>
                <w:sz w:val="20"/>
                <w:szCs w:val="20"/>
              </w:rPr>
            </w:pPr>
            <w:r w:rsidRPr="009641C7">
              <w:rPr>
                <w:sz w:val="20"/>
                <w:szCs w:val="20"/>
              </w:rPr>
              <w:t>16</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5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2</w:t>
            </w:r>
          </w:p>
        </w:tc>
        <w:tc>
          <w:tcPr>
            <w:tcW w:w="3402" w:type="dxa"/>
          </w:tcPr>
          <w:p w:rsidR="00074165" w:rsidRPr="009641C7" w:rsidRDefault="00074165" w:rsidP="00074165">
            <w:pPr>
              <w:rPr>
                <w:sz w:val="20"/>
                <w:szCs w:val="20"/>
              </w:rPr>
            </w:pPr>
            <w:r w:rsidRPr="009641C7">
              <w:rPr>
                <w:sz w:val="20"/>
                <w:szCs w:val="20"/>
              </w:rPr>
              <w:t>Количество выездов на спартакиаду допризывников</w:t>
            </w:r>
          </w:p>
        </w:tc>
        <w:tc>
          <w:tcPr>
            <w:tcW w:w="2127" w:type="dxa"/>
          </w:tcPr>
          <w:p w:rsidR="00074165" w:rsidRPr="009641C7" w:rsidRDefault="00074165" w:rsidP="00074165">
            <w:pPr>
              <w:jc w:val="center"/>
              <w:rPr>
                <w:sz w:val="20"/>
                <w:szCs w:val="20"/>
              </w:rPr>
            </w:pPr>
            <w:r w:rsidRPr="009641C7">
              <w:rPr>
                <w:sz w:val="20"/>
                <w:szCs w:val="20"/>
              </w:rPr>
              <w:t>Администрация Молчановского района</w:t>
            </w:r>
          </w:p>
        </w:tc>
        <w:tc>
          <w:tcPr>
            <w:tcW w:w="1247" w:type="dxa"/>
            <w:vAlign w:val="center"/>
          </w:tcPr>
          <w:p w:rsidR="00074165" w:rsidRPr="009641C7" w:rsidRDefault="00074165" w:rsidP="00074165">
            <w:pPr>
              <w:jc w:val="center"/>
              <w:rPr>
                <w:sz w:val="20"/>
                <w:szCs w:val="20"/>
              </w:rPr>
            </w:pPr>
            <w:r w:rsidRPr="009641C7">
              <w:rPr>
                <w:sz w:val="20"/>
                <w:szCs w:val="20"/>
              </w:rPr>
              <w:t>штук</w:t>
            </w:r>
          </w:p>
        </w:tc>
        <w:tc>
          <w:tcPr>
            <w:tcW w:w="1134" w:type="dxa"/>
            <w:vAlign w:val="center"/>
          </w:tcPr>
          <w:p w:rsidR="00074165" w:rsidRPr="009641C7" w:rsidRDefault="00074165" w:rsidP="00074165">
            <w:pPr>
              <w:jc w:val="center"/>
              <w:rPr>
                <w:sz w:val="20"/>
                <w:szCs w:val="20"/>
              </w:rPr>
            </w:pPr>
            <w:r w:rsidRPr="009641C7">
              <w:rPr>
                <w:sz w:val="20"/>
                <w:szCs w:val="20"/>
              </w:rPr>
              <w:t>1</w:t>
            </w:r>
          </w:p>
        </w:tc>
        <w:tc>
          <w:tcPr>
            <w:tcW w:w="876" w:type="dxa"/>
            <w:vAlign w:val="center"/>
          </w:tcPr>
          <w:p w:rsidR="00074165" w:rsidRPr="009641C7" w:rsidRDefault="00074165" w:rsidP="00074165">
            <w:pPr>
              <w:jc w:val="center"/>
              <w:rPr>
                <w:sz w:val="20"/>
                <w:szCs w:val="20"/>
              </w:rPr>
            </w:pPr>
            <w:r w:rsidRPr="009641C7">
              <w:rPr>
                <w:sz w:val="20"/>
                <w:szCs w:val="20"/>
              </w:rPr>
              <w:t>1</w:t>
            </w:r>
          </w:p>
        </w:tc>
        <w:tc>
          <w:tcPr>
            <w:tcW w:w="880" w:type="dxa"/>
            <w:vAlign w:val="center"/>
          </w:tcPr>
          <w:p w:rsidR="00074165" w:rsidRPr="009641C7" w:rsidRDefault="00074165" w:rsidP="00074165">
            <w:pPr>
              <w:jc w:val="center"/>
              <w:rPr>
                <w:sz w:val="20"/>
                <w:szCs w:val="20"/>
              </w:rPr>
            </w:pPr>
            <w:r w:rsidRPr="009641C7">
              <w:rPr>
                <w:sz w:val="20"/>
                <w:szCs w:val="20"/>
              </w:rPr>
              <w:t>1</w:t>
            </w:r>
          </w:p>
        </w:tc>
        <w:tc>
          <w:tcPr>
            <w:tcW w:w="77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5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3</w:t>
            </w:r>
          </w:p>
        </w:tc>
        <w:tc>
          <w:tcPr>
            <w:tcW w:w="3402" w:type="dxa"/>
          </w:tcPr>
          <w:p w:rsidR="00074165" w:rsidRPr="009641C7" w:rsidRDefault="00074165" w:rsidP="00074165">
            <w:pPr>
              <w:rPr>
                <w:sz w:val="20"/>
                <w:szCs w:val="20"/>
              </w:rPr>
            </w:pPr>
            <w:r w:rsidRPr="009641C7">
              <w:rPr>
                <w:sz w:val="20"/>
                <w:szCs w:val="20"/>
              </w:rPr>
              <w:t>Количество детских организаций, участников слета</w:t>
            </w:r>
          </w:p>
        </w:tc>
        <w:tc>
          <w:tcPr>
            <w:tcW w:w="2127" w:type="dxa"/>
          </w:tcPr>
          <w:p w:rsidR="00074165" w:rsidRPr="009641C7" w:rsidRDefault="00074165" w:rsidP="00074165">
            <w:pPr>
              <w:jc w:val="center"/>
              <w:rPr>
                <w:sz w:val="20"/>
                <w:szCs w:val="20"/>
              </w:rPr>
            </w:pPr>
            <w:r w:rsidRPr="009641C7">
              <w:rPr>
                <w:sz w:val="20"/>
                <w:szCs w:val="20"/>
              </w:rPr>
              <w:t xml:space="preserve">Администрация Молчановского района, МБОУ </w:t>
            </w:r>
            <w:proofErr w:type="gramStart"/>
            <w:r w:rsidRPr="009641C7">
              <w:rPr>
                <w:sz w:val="20"/>
                <w:szCs w:val="20"/>
              </w:rPr>
              <w:t>ДО</w:t>
            </w:r>
            <w:proofErr w:type="gramEnd"/>
            <w:r w:rsidRPr="009641C7">
              <w:rPr>
                <w:sz w:val="20"/>
                <w:szCs w:val="20"/>
              </w:rPr>
              <w:t xml:space="preserve"> «</w:t>
            </w:r>
            <w:proofErr w:type="gramStart"/>
            <w:r w:rsidRPr="009641C7">
              <w:rPr>
                <w:sz w:val="20"/>
                <w:szCs w:val="20"/>
              </w:rPr>
              <w:t>Дом</w:t>
            </w:r>
            <w:proofErr w:type="gramEnd"/>
            <w:r w:rsidRPr="009641C7">
              <w:rPr>
                <w:sz w:val="20"/>
                <w:szCs w:val="20"/>
              </w:rPr>
              <w:t xml:space="preserve"> детского творчества»</w:t>
            </w:r>
          </w:p>
        </w:tc>
        <w:tc>
          <w:tcPr>
            <w:tcW w:w="1247" w:type="dxa"/>
            <w:vAlign w:val="center"/>
          </w:tcPr>
          <w:p w:rsidR="00074165" w:rsidRPr="009641C7" w:rsidRDefault="00074165" w:rsidP="00074165">
            <w:pPr>
              <w:jc w:val="center"/>
              <w:rPr>
                <w:sz w:val="20"/>
                <w:szCs w:val="20"/>
              </w:rPr>
            </w:pPr>
            <w:r w:rsidRPr="009641C7">
              <w:rPr>
                <w:sz w:val="20"/>
                <w:szCs w:val="20"/>
              </w:rPr>
              <w:t>штук</w:t>
            </w:r>
          </w:p>
        </w:tc>
        <w:tc>
          <w:tcPr>
            <w:tcW w:w="1134" w:type="dxa"/>
            <w:vAlign w:val="center"/>
          </w:tcPr>
          <w:p w:rsidR="00074165" w:rsidRPr="009641C7" w:rsidRDefault="00074165" w:rsidP="00074165">
            <w:pPr>
              <w:jc w:val="center"/>
              <w:rPr>
                <w:sz w:val="20"/>
                <w:szCs w:val="20"/>
              </w:rPr>
            </w:pPr>
            <w:r w:rsidRPr="009641C7">
              <w:rPr>
                <w:sz w:val="20"/>
                <w:szCs w:val="20"/>
              </w:rPr>
              <w:t>4</w:t>
            </w:r>
          </w:p>
        </w:tc>
        <w:tc>
          <w:tcPr>
            <w:tcW w:w="876"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4</w:t>
            </w:r>
          </w:p>
        </w:tc>
        <w:tc>
          <w:tcPr>
            <w:tcW w:w="88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4</w:t>
            </w:r>
          </w:p>
        </w:tc>
        <w:tc>
          <w:tcPr>
            <w:tcW w:w="77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32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32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c>
          <w:tcPr>
            <w:tcW w:w="135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w:t>
            </w:r>
          </w:p>
        </w:tc>
      </w:tr>
    </w:tbl>
    <w:p w:rsidR="00074165" w:rsidRPr="009641C7" w:rsidRDefault="00074165" w:rsidP="00074165">
      <w:pPr>
        <w:rPr>
          <w:sz w:val="20"/>
          <w:szCs w:val="20"/>
        </w:rPr>
      </w:pPr>
    </w:p>
    <w:p w:rsidR="00074165" w:rsidRPr="009641C7" w:rsidRDefault="00074165" w:rsidP="00074165">
      <w:pPr>
        <w:jc w:val="center"/>
        <w:rPr>
          <w:sz w:val="20"/>
          <w:szCs w:val="20"/>
        </w:rPr>
      </w:pPr>
      <w:r w:rsidRPr="009641C7">
        <w:rPr>
          <w:b/>
          <w:color w:val="000000"/>
          <w:sz w:val="20"/>
          <w:szCs w:val="20"/>
        </w:rPr>
        <w:t>Перечень мероприятий комплекса процессных мероприятий</w:t>
      </w:r>
    </w:p>
    <w:p w:rsidR="00074165" w:rsidRPr="009641C7" w:rsidRDefault="00074165" w:rsidP="00074165">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074165" w:rsidRPr="009641C7" w:rsidTr="00074165">
        <w:tc>
          <w:tcPr>
            <w:tcW w:w="561" w:type="dxa"/>
            <w:vMerge w:val="restart"/>
          </w:tcPr>
          <w:p w:rsidR="00074165" w:rsidRPr="009641C7" w:rsidRDefault="00074165" w:rsidP="00074165">
            <w:pPr>
              <w:jc w:val="center"/>
              <w:rPr>
                <w:sz w:val="20"/>
                <w:szCs w:val="20"/>
              </w:rPr>
            </w:pPr>
            <w:r w:rsidRPr="009641C7">
              <w:rPr>
                <w:sz w:val="20"/>
                <w:szCs w:val="20"/>
              </w:rPr>
              <w:t xml:space="preserve">№ </w:t>
            </w:r>
            <w:proofErr w:type="gramStart"/>
            <w:r w:rsidRPr="009641C7">
              <w:rPr>
                <w:sz w:val="20"/>
                <w:szCs w:val="20"/>
              </w:rPr>
              <w:t>п</w:t>
            </w:r>
            <w:proofErr w:type="gramEnd"/>
            <w:r w:rsidRPr="009641C7">
              <w:rPr>
                <w:sz w:val="20"/>
                <w:szCs w:val="20"/>
              </w:rPr>
              <w:t>/п</w:t>
            </w:r>
          </w:p>
        </w:tc>
        <w:tc>
          <w:tcPr>
            <w:tcW w:w="3544" w:type="dxa"/>
            <w:vMerge w:val="restart"/>
          </w:tcPr>
          <w:p w:rsidR="00074165" w:rsidRPr="009641C7" w:rsidRDefault="00074165" w:rsidP="00074165">
            <w:pPr>
              <w:jc w:val="center"/>
              <w:rPr>
                <w:sz w:val="20"/>
                <w:szCs w:val="20"/>
              </w:rPr>
            </w:pPr>
            <w:r w:rsidRPr="009641C7">
              <w:rPr>
                <w:sz w:val="20"/>
                <w:szCs w:val="20"/>
              </w:rPr>
              <w:t>Наименование мероприятия</w:t>
            </w:r>
          </w:p>
        </w:tc>
        <w:tc>
          <w:tcPr>
            <w:tcW w:w="1985" w:type="dxa"/>
            <w:vMerge w:val="restart"/>
          </w:tcPr>
          <w:p w:rsidR="00074165" w:rsidRPr="009641C7" w:rsidRDefault="00074165" w:rsidP="00074165">
            <w:pPr>
              <w:jc w:val="center"/>
              <w:rPr>
                <w:sz w:val="20"/>
                <w:szCs w:val="20"/>
              </w:rPr>
            </w:pPr>
            <w:r w:rsidRPr="009641C7">
              <w:rPr>
                <w:sz w:val="20"/>
                <w:szCs w:val="20"/>
              </w:rPr>
              <w:t>Наименование показателя</w:t>
            </w:r>
          </w:p>
        </w:tc>
        <w:tc>
          <w:tcPr>
            <w:tcW w:w="1417" w:type="dxa"/>
            <w:vMerge w:val="restart"/>
          </w:tcPr>
          <w:p w:rsidR="00074165" w:rsidRPr="009641C7" w:rsidRDefault="00074165" w:rsidP="00074165">
            <w:pPr>
              <w:jc w:val="center"/>
              <w:rPr>
                <w:sz w:val="20"/>
                <w:szCs w:val="20"/>
              </w:rPr>
            </w:pPr>
            <w:r w:rsidRPr="009641C7">
              <w:rPr>
                <w:sz w:val="20"/>
                <w:szCs w:val="20"/>
              </w:rPr>
              <w:t>Единица измерения (по ОКЕИ)</w:t>
            </w:r>
          </w:p>
        </w:tc>
        <w:tc>
          <w:tcPr>
            <w:tcW w:w="1276" w:type="dxa"/>
            <w:vMerge w:val="restart"/>
          </w:tcPr>
          <w:p w:rsidR="00074165" w:rsidRPr="009641C7" w:rsidRDefault="00074165" w:rsidP="00074165">
            <w:pPr>
              <w:jc w:val="center"/>
              <w:rPr>
                <w:sz w:val="20"/>
                <w:szCs w:val="20"/>
              </w:rPr>
            </w:pPr>
            <w:r w:rsidRPr="009641C7">
              <w:rPr>
                <w:sz w:val="20"/>
                <w:szCs w:val="20"/>
              </w:rPr>
              <w:t>Базовое значение</w:t>
            </w:r>
          </w:p>
        </w:tc>
        <w:tc>
          <w:tcPr>
            <w:tcW w:w="6209" w:type="dxa"/>
            <w:gridSpan w:val="6"/>
          </w:tcPr>
          <w:p w:rsidR="00074165" w:rsidRPr="009641C7" w:rsidRDefault="00074165" w:rsidP="00074165">
            <w:pPr>
              <w:jc w:val="center"/>
              <w:rPr>
                <w:sz w:val="20"/>
                <w:szCs w:val="20"/>
              </w:rPr>
            </w:pPr>
            <w:r w:rsidRPr="009641C7">
              <w:rPr>
                <w:sz w:val="20"/>
                <w:szCs w:val="20"/>
              </w:rPr>
              <w:t>Планируемое значение показателя (показателя задачи)</w:t>
            </w:r>
          </w:p>
        </w:tc>
      </w:tr>
      <w:tr w:rsidR="00074165" w:rsidRPr="009641C7" w:rsidTr="00074165">
        <w:tc>
          <w:tcPr>
            <w:tcW w:w="561" w:type="dxa"/>
            <w:vMerge/>
            <w:vAlign w:val="center"/>
          </w:tcPr>
          <w:p w:rsidR="00074165" w:rsidRPr="009641C7" w:rsidRDefault="00074165" w:rsidP="00074165">
            <w:pPr>
              <w:rPr>
                <w:sz w:val="20"/>
                <w:szCs w:val="20"/>
              </w:rPr>
            </w:pPr>
          </w:p>
        </w:tc>
        <w:tc>
          <w:tcPr>
            <w:tcW w:w="3544" w:type="dxa"/>
            <w:vMerge/>
            <w:vAlign w:val="center"/>
          </w:tcPr>
          <w:p w:rsidR="00074165" w:rsidRPr="009641C7" w:rsidRDefault="00074165" w:rsidP="00074165">
            <w:pPr>
              <w:rPr>
                <w:sz w:val="20"/>
                <w:szCs w:val="20"/>
              </w:rPr>
            </w:pPr>
          </w:p>
        </w:tc>
        <w:tc>
          <w:tcPr>
            <w:tcW w:w="1985" w:type="dxa"/>
            <w:vMerge/>
            <w:vAlign w:val="center"/>
          </w:tcPr>
          <w:p w:rsidR="00074165" w:rsidRPr="009641C7" w:rsidRDefault="00074165" w:rsidP="00074165">
            <w:pPr>
              <w:rPr>
                <w:sz w:val="20"/>
                <w:szCs w:val="20"/>
              </w:rPr>
            </w:pPr>
          </w:p>
        </w:tc>
        <w:tc>
          <w:tcPr>
            <w:tcW w:w="1417" w:type="dxa"/>
            <w:vMerge/>
            <w:vAlign w:val="center"/>
          </w:tcPr>
          <w:p w:rsidR="00074165" w:rsidRPr="009641C7" w:rsidRDefault="00074165" w:rsidP="00074165">
            <w:pPr>
              <w:rPr>
                <w:sz w:val="20"/>
                <w:szCs w:val="20"/>
              </w:rPr>
            </w:pPr>
          </w:p>
        </w:tc>
        <w:tc>
          <w:tcPr>
            <w:tcW w:w="1276" w:type="dxa"/>
            <w:vMerge/>
            <w:vAlign w:val="center"/>
          </w:tcPr>
          <w:p w:rsidR="00074165" w:rsidRPr="009641C7" w:rsidRDefault="00074165" w:rsidP="00074165">
            <w:pPr>
              <w:rPr>
                <w:sz w:val="20"/>
                <w:szCs w:val="20"/>
              </w:rPr>
            </w:pPr>
          </w:p>
        </w:tc>
        <w:tc>
          <w:tcPr>
            <w:tcW w:w="964" w:type="dxa"/>
          </w:tcPr>
          <w:p w:rsidR="00074165" w:rsidRPr="009641C7" w:rsidRDefault="00074165" w:rsidP="00074165">
            <w:pPr>
              <w:jc w:val="center"/>
              <w:rPr>
                <w:sz w:val="20"/>
                <w:szCs w:val="20"/>
              </w:rPr>
            </w:pPr>
            <w:r w:rsidRPr="009641C7">
              <w:rPr>
                <w:sz w:val="20"/>
                <w:szCs w:val="20"/>
              </w:rPr>
              <w:t>2024 год</w:t>
            </w:r>
          </w:p>
        </w:tc>
        <w:tc>
          <w:tcPr>
            <w:tcW w:w="993" w:type="dxa"/>
          </w:tcPr>
          <w:p w:rsidR="00074165" w:rsidRPr="009641C7" w:rsidRDefault="00074165" w:rsidP="00074165">
            <w:pPr>
              <w:jc w:val="center"/>
              <w:rPr>
                <w:sz w:val="20"/>
                <w:szCs w:val="20"/>
              </w:rPr>
            </w:pPr>
            <w:r w:rsidRPr="009641C7">
              <w:rPr>
                <w:sz w:val="20"/>
                <w:szCs w:val="20"/>
              </w:rPr>
              <w:t>2025 год</w:t>
            </w:r>
          </w:p>
        </w:tc>
        <w:tc>
          <w:tcPr>
            <w:tcW w:w="992" w:type="dxa"/>
          </w:tcPr>
          <w:p w:rsidR="00074165" w:rsidRPr="009641C7" w:rsidRDefault="00074165" w:rsidP="00074165">
            <w:pPr>
              <w:jc w:val="center"/>
              <w:rPr>
                <w:sz w:val="20"/>
                <w:szCs w:val="20"/>
              </w:rPr>
            </w:pPr>
            <w:r w:rsidRPr="009641C7">
              <w:rPr>
                <w:sz w:val="20"/>
                <w:szCs w:val="20"/>
              </w:rPr>
              <w:t>2026 год</w:t>
            </w:r>
          </w:p>
        </w:tc>
        <w:tc>
          <w:tcPr>
            <w:tcW w:w="992"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rPr>
          <w:trHeight w:val="914"/>
        </w:trPr>
        <w:tc>
          <w:tcPr>
            <w:tcW w:w="561" w:type="dxa"/>
            <w:vAlign w:val="center"/>
          </w:tcPr>
          <w:p w:rsidR="00074165" w:rsidRPr="009641C7" w:rsidRDefault="00074165" w:rsidP="00074165">
            <w:pPr>
              <w:jc w:val="center"/>
              <w:rPr>
                <w:sz w:val="20"/>
                <w:szCs w:val="20"/>
                <w:lang w:val="en-US"/>
              </w:rPr>
            </w:pPr>
            <w:r w:rsidRPr="009641C7">
              <w:rPr>
                <w:sz w:val="20"/>
                <w:szCs w:val="20"/>
                <w:lang w:val="en-US"/>
              </w:rPr>
              <w:t>1</w:t>
            </w:r>
          </w:p>
        </w:tc>
        <w:tc>
          <w:tcPr>
            <w:tcW w:w="3544" w:type="dxa"/>
          </w:tcPr>
          <w:p w:rsidR="00074165" w:rsidRPr="009641C7" w:rsidRDefault="00074165" w:rsidP="00074165">
            <w:pPr>
              <w:rPr>
                <w:sz w:val="20"/>
                <w:szCs w:val="20"/>
              </w:rPr>
            </w:pPr>
            <w:r w:rsidRPr="009641C7">
              <w:rPr>
                <w:sz w:val="20"/>
                <w:szCs w:val="20"/>
              </w:rPr>
              <w:t>Организация и проведение районных мероприятий посвященных Дню призывника</w:t>
            </w:r>
          </w:p>
        </w:tc>
        <w:tc>
          <w:tcPr>
            <w:tcW w:w="1985" w:type="dxa"/>
          </w:tcPr>
          <w:p w:rsidR="00074165" w:rsidRPr="009641C7" w:rsidRDefault="00074165" w:rsidP="00074165">
            <w:pPr>
              <w:jc w:val="center"/>
              <w:rPr>
                <w:sz w:val="20"/>
                <w:szCs w:val="20"/>
              </w:rPr>
            </w:pPr>
            <w:r w:rsidRPr="009641C7">
              <w:rPr>
                <w:sz w:val="20"/>
                <w:szCs w:val="20"/>
              </w:rPr>
              <w:t>Количество получателей субсидии</w:t>
            </w:r>
          </w:p>
        </w:tc>
        <w:tc>
          <w:tcPr>
            <w:tcW w:w="1417" w:type="dxa"/>
            <w:vAlign w:val="center"/>
          </w:tcPr>
          <w:p w:rsidR="00074165" w:rsidRPr="009641C7" w:rsidRDefault="00074165" w:rsidP="00074165">
            <w:pPr>
              <w:rPr>
                <w:sz w:val="20"/>
                <w:szCs w:val="20"/>
              </w:rPr>
            </w:pPr>
            <w:r w:rsidRPr="009641C7">
              <w:rPr>
                <w:sz w:val="20"/>
                <w:szCs w:val="20"/>
              </w:rPr>
              <w:t>штуки</w:t>
            </w:r>
          </w:p>
        </w:tc>
        <w:tc>
          <w:tcPr>
            <w:tcW w:w="1276" w:type="dxa"/>
            <w:vAlign w:val="center"/>
          </w:tcPr>
          <w:p w:rsidR="00074165" w:rsidRPr="009641C7" w:rsidRDefault="00074165" w:rsidP="00074165">
            <w:pPr>
              <w:jc w:val="center"/>
              <w:rPr>
                <w:sz w:val="20"/>
                <w:szCs w:val="20"/>
              </w:rPr>
            </w:pPr>
            <w:r w:rsidRPr="009641C7">
              <w:rPr>
                <w:color w:val="000000"/>
                <w:sz w:val="20"/>
                <w:szCs w:val="20"/>
              </w:rPr>
              <w:t>16</w:t>
            </w:r>
          </w:p>
        </w:tc>
        <w:tc>
          <w:tcPr>
            <w:tcW w:w="964" w:type="dxa"/>
            <w:vAlign w:val="center"/>
          </w:tcPr>
          <w:p w:rsidR="00074165" w:rsidRPr="009641C7" w:rsidRDefault="00074165" w:rsidP="00074165">
            <w:pPr>
              <w:jc w:val="center"/>
              <w:rPr>
                <w:sz w:val="20"/>
                <w:szCs w:val="20"/>
              </w:rPr>
            </w:pPr>
            <w:r w:rsidRPr="009641C7">
              <w:rPr>
                <w:sz w:val="20"/>
                <w:szCs w:val="20"/>
              </w:rPr>
              <w:t>16</w:t>
            </w:r>
          </w:p>
        </w:tc>
        <w:tc>
          <w:tcPr>
            <w:tcW w:w="993" w:type="dxa"/>
            <w:vAlign w:val="center"/>
          </w:tcPr>
          <w:p w:rsidR="00074165" w:rsidRPr="009641C7" w:rsidRDefault="00074165" w:rsidP="00074165">
            <w:pPr>
              <w:jc w:val="center"/>
              <w:rPr>
                <w:sz w:val="20"/>
                <w:szCs w:val="20"/>
              </w:rPr>
            </w:pPr>
            <w:r w:rsidRPr="009641C7">
              <w:rPr>
                <w:sz w:val="20"/>
                <w:szCs w:val="20"/>
              </w:rPr>
              <w:t>16</w:t>
            </w:r>
          </w:p>
        </w:tc>
        <w:tc>
          <w:tcPr>
            <w:tcW w:w="992" w:type="dxa"/>
            <w:vAlign w:val="center"/>
          </w:tcPr>
          <w:p w:rsidR="00074165" w:rsidRPr="009641C7" w:rsidRDefault="00074165" w:rsidP="00074165">
            <w:pPr>
              <w:jc w:val="center"/>
              <w:rPr>
                <w:sz w:val="20"/>
                <w:szCs w:val="20"/>
              </w:rPr>
            </w:pPr>
            <w:r w:rsidRPr="009641C7">
              <w:rPr>
                <w:sz w:val="20"/>
                <w:szCs w:val="20"/>
              </w:rPr>
              <w:t>16</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914"/>
        </w:trPr>
        <w:tc>
          <w:tcPr>
            <w:tcW w:w="561" w:type="dxa"/>
            <w:vAlign w:val="center"/>
          </w:tcPr>
          <w:p w:rsidR="00074165" w:rsidRPr="009641C7" w:rsidRDefault="00074165" w:rsidP="00074165">
            <w:pPr>
              <w:jc w:val="center"/>
              <w:rPr>
                <w:sz w:val="20"/>
                <w:szCs w:val="20"/>
              </w:rPr>
            </w:pPr>
            <w:r w:rsidRPr="009641C7">
              <w:rPr>
                <w:sz w:val="20"/>
                <w:szCs w:val="20"/>
              </w:rPr>
              <w:t>2</w:t>
            </w:r>
          </w:p>
        </w:tc>
        <w:tc>
          <w:tcPr>
            <w:tcW w:w="3544" w:type="dxa"/>
          </w:tcPr>
          <w:p w:rsidR="00074165" w:rsidRPr="009641C7" w:rsidRDefault="00074165" w:rsidP="00074165">
            <w:pPr>
              <w:rPr>
                <w:sz w:val="20"/>
                <w:szCs w:val="20"/>
              </w:rPr>
            </w:pPr>
            <w:r w:rsidRPr="009641C7">
              <w:rPr>
                <w:sz w:val="20"/>
                <w:szCs w:val="20"/>
              </w:rPr>
              <w:t>Подготовка и организация выезда на спартакиаду допризывников</w:t>
            </w:r>
          </w:p>
        </w:tc>
        <w:tc>
          <w:tcPr>
            <w:tcW w:w="1985" w:type="dxa"/>
          </w:tcPr>
          <w:p w:rsidR="00074165" w:rsidRPr="009641C7" w:rsidRDefault="00074165" w:rsidP="00074165">
            <w:pPr>
              <w:jc w:val="center"/>
              <w:rPr>
                <w:sz w:val="20"/>
                <w:szCs w:val="20"/>
              </w:rPr>
            </w:pPr>
            <w:r w:rsidRPr="009641C7">
              <w:rPr>
                <w:sz w:val="20"/>
                <w:szCs w:val="20"/>
              </w:rPr>
              <w:t>Количество выездов на спартакиаду допризывников</w:t>
            </w:r>
          </w:p>
        </w:tc>
        <w:tc>
          <w:tcPr>
            <w:tcW w:w="1417" w:type="dxa"/>
            <w:vAlign w:val="center"/>
          </w:tcPr>
          <w:p w:rsidR="00074165" w:rsidRPr="009641C7" w:rsidRDefault="00074165" w:rsidP="00074165">
            <w:pPr>
              <w:rPr>
                <w:sz w:val="20"/>
                <w:szCs w:val="20"/>
              </w:rPr>
            </w:pPr>
            <w:r w:rsidRPr="009641C7">
              <w:rPr>
                <w:sz w:val="20"/>
                <w:szCs w:val="20"/>
              </w:rPr>
              <w:t>штуки</w:t>
            </w:r>
          </w:p>
        </w:tc>
        <w:tc>
          <w:tcPr>
            <w:tcW w:w="1276" w:type="dxa"/>
            <w:vAlign w:val="center"/>
          </w:tcPr>
          <w:p w:rsidR="00074165" w:rsidRPr="009641C7" w:rsidRDefault="00074165" w:rsidP="00074165">
            <w:pPr>
              <w:jc w:val="center"/>
              <w:rPr>
                <w:color w:val="FF0000"/>
                <w:sz w:val="20"/>
                <w:szCs w:val="20"/>
              </w:rPr>
            </w:pPr>
            <w:r w:rsidRPr="009641C7">
              <w:rPr>
                <w:color w:val="000000"/>
                <w:sz w:val="20"/>
                <w:szCs w:val="20"/>
              </w:rPr>
              <w:t>1</w:t>
            </w:r>
          </w:p>
        </w:tc>
        <w:tc>
          <w:tcPr>
            <w:tcW w:w="964" w:type="dxa"/>
            <w:vAlign w:val="center"/>
          </w:tcPr>
          <w:p w:rsidR="00074165" w:rsidRPr="009641C7" w:rsidRDefault="00074165" w:rsidP="00074165">
            <w:pPr>
              <w:jc w:val="center"/>
              <w:rPr>
                <w:sz w:val="20"/>
                <w:szCs w:val="20"/>
              </w:rPr>
            </w:pPr>
            <w:r w:rsidRPr="009641C7">
              <w:rPr>
                <w:sz w:val="20"/>
                <w:szCs w:val="20"/>
              </w:rPr>
              <w:t>1</w:t>
            </w:r>
          </w:p>
        </w:tc>
        <w:tc>
          <w:tcPr>
            <w:tcW w:w="993" w:type="dxa"/>
            <w:vAlign w:val="center"/>
          </w:tcPr>
          <w:p w:rsidR="00074165" w:rsidRPr="009641C7" w:rsidRDefault="00074165" w:rsidP="00074165">
            <w:pPr>
              <w:jc w:val="center"/>
              <w:rPr>
                <w:sz w:val="20"/>
                <w:szCs w:val="20"/>
              </w:rPr>
            </w:pPr>
            <w:r w:rsidRPr="009641C7">
              <w:rPr>
                <w:sz w:val="20"/>
                <w:szCs w:val="20"/>
              </w:rPr>
              <w:t>1</w:t>
            </w:r>
          </w:p>
        </w:tc>
        <w:tc>
          <w:tcPr>
            <w:tcW w:w="992" w:type="dxa"/>
            <w:vAlign w:val="center"/>
          </w:tcPr>
          <w:p w:rsidR="00074165" w:rsidRPr="009641C7" w:rsidRDefault="00074165" w:rsidP="00074165">
            <w:pPr>
              <w:jc w:val="center"/>
              <w:rPr>
                <w:sz w:val="20"/>
                <w:szCs w:val="20"/>
              </w:rPr>
            </w:pPr>
            <w:r w:rsidRPr="009641C7">
              <w:rPr>
                <w:sz w:val="20"/>
                <w:szCs w:val="20"/>
              </w:rPr>
              <w:t>1</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914"/>
        </w:trPr>
        <w:tc>
          <w:tcPr>
            <w:tcW w:w="561" w:type="dxa"/>
            <w:vAlign w:val="center"/>
          </w:tcPr>
          <w:p w:rsidR="00074165" w:rsidRPr="009641C7" w:rsidRDefault="00074165" w:rsidP="00074165">
            <w:pPr>
              <w:jc w:val="center"/>
              <w:rPr>
                <w:sz w:val="20"/>
                <w:szCs w:val="20"/>
              </w:rPr>
            </w:pPr>
            <w:r w:rsidRPr="009641C7">
              <w:rPr>
                <w:sz w:val="20"/>
                <w:szCs w:val="20"/>
              </w:rPr>
              <w:t>3</w:t>
            </w:r>
          </w:p>
        </w:tc>
        <w:tc>
          <w:tcPr>
            <w:tcW w:w="3544" w:type="dxa"/>
          </w:tcPr>
          <w:p w:rsidR="00074165" w:rsidRPr="009641C7" w:rsidRDefault="00074165" w:rsidP="00074165">
            <w:pPr>
              <w:rPr>
                <w:sz w:val="20"/>
                <w:szCs w:val="20"/>
              </w:rPr>
            </w:pPr>
            <w:r w:rsidRPr="009641C7">
              <w:rPr>
                <w:sz w:val="20"/>
                <w:szCs w:val="20"/>
              </w:rPr>
              <w:t>Организация слета детских общественных организаций</w:t>
            </w:r>
          </w:p>
        </w:tc>
        <w:tc>
          <w:tcPr>
            <w:tcW w:w="1985" w:type="dxa"/>
          </w:tcPr>
          <w:p w:rsidR="00074165" w:rsidRPr="009641C7" w:rsidRDefault="00074165" w:rsidP="00074165">
            <w:pPr>
              <w:jc w:val="center"/>
              <w:rPr>
                <w:sz w:val="20"/>
                <w:szCs w:val="20"/>
              </w:rPr>
            </w:pPr>
            <w:r w:rsidRPr="009641C7">
              <w:rPr>
                <w:sz w:val="20"/>
                <w:szCs w:val="20"/>
              </w:rPr>
              <w:t>Количество детских организаций, участников слета</w:t>
            </w:r>
          </w:p>
        </w:tc>
        <w:tc>
          <w:tcPr>
            <w:tcW w:w="1417" w:type="dxa"/>
          </w:tcPr>
          <w:p w:rsidR="00074165" w:rsidRPr="009641C7" w:rsidRDefault="00074165" w:rsidP="00074165">
            <w:pPr>
              <w:rPr>
                <w:sz w:val="20"/>
                <w:szCs w:val="20"/>
              </w:rPr>
            </w:pPr>
          </w:p>
          <w:p w:rsidR="00074165" w:rsidRPr="009641C7" w:rsidRDefault="00074165" w:rsidP="00074165">
            <w:pPr>
              <w:rPr>
                <w:sz w:val="20"/>
                <w:szCs w:val="20"/>
              </w:rPr>
            </w:pPr>
            <w:r w:rsidRPr="009641C7">
              <w:rPr>
                <w:sz w:val="20"/>
                <w:szCs w:val="20"/>
              </w:rPr>
              <w:t>штуки</w:t>
            </w:r>
          </w:p>
        </w:tc>
        <w:tc>
          <w:tcPr>
            <w:tcW w:w="1276" w:type="dxa"/>
            <w:vAlign w:val="center"/>
          </w:tcPr>
          <w:p w:rsidR="00074165" w:rsidRPr="009641C7" w:rsidRDefault="00074165" w:rsidP="00074165">
            <w:pPr>
              <w:jc w:val="center"/>
              <w:rPr>
                <w:color w:val="FF0000"/>
                <w:sz w:val="20"/>
                <w:szCs w:val="20"/>
              </w:rPr>
            </w:pPr>
            <w:r w:rsidRPr="009641C7">
              <w:rPr>
                <w:color w:val="000000"/>
                <w:sz w:val="20"/>
                <w:szCs w:val="20"/>
              </w:rPr>
              <w:t>4</w:t>
            </w:r>
          </w:p>
        </w:tc>
        <w:tc>
          <w:tcPr>
            <w:tcW w:w="964" w:type="dxa"/>
            <w:vAlign w:val="center"/>
          </w:tcPr>
          <w:p w:rsidR="00074165" w:rsidRPr="009641C7" w:rsidRDefault="00074165" w:rsidP="00074165">
            <w:pPr>
              <w:jc w:val="center"/>
              <w:rPr>
                <w:sz w:val="20"/>
                <w:szCs w:val="20"/>
              </w:rPr>
            </w:pPr>
            <w:r w:rsidRPr="009641C7">
              <w:rPr>
                <w:sz w:val="20"/>
                <w:szCs w:val="20"/>
              </w:rPr>
              <w:t>4</w:t>
            </w:r>
          </w:p>
        </w:tc>
        <w:tc>
          <w:tcPr>
            <w:tcW w:w="993" w:type="dxa"/>
            <w:vAlign w:val="center"/>
          </w:tcPr>
          <w:p w:rsidR="00074165" w:rsidRPr="009641C7" w:rsidRDefault="00074165" w:rsidP="00074165">
            <w:pPr>
              <w:jc w:val="center"/>
              <w:rPr>
                <w:sz w:val="20"/>
                <w:szCs w:val="20"/>
              </w:rPr>
            </w:pPr>
            <w:r w:rsidRPr="009641C7">
              <w:rPr>
                <w:sz w:val="20"/>
                <w:szCs w:val="20"/>
              </w:rPr>
              <w:t>4</w:t>
            </w:r>
          </w:p>
        </w:tc>
        <w:tc>
          <w:tcPr>
            <w:tcW w:w="992" w:type="dxa"/>
            <w:vAlign w:val="center"/>
          </w:tcPr>
          <w:p w:rsidR="00074165" w:rsidRPr="009641C7" w:rsidRDefault="00074165" w:rsidP="00074165">
            <w:pPr>
              <w:jc w:val="center"/>
              <w:rPr>
                <w:sz w:val="20"/>
                <w:szCs w:val="20"/>
              </w:rPr>
            </w:pPr>
            <w:r w:rsidRPr="009641C7">
              <w:rPr>
                <w:sz w:val="20"/>
                <w:szCs w:val="20"/>
              </w:rPr>
              <w:t>4</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bl>
    <w:p w:rsidR="00074165" w:rsidRPr="009641C7" w:rsidRDefault="00074165" w:rsidP="00074165">
      <w:pPr>
        <w:rPr>
          <w:sz w:val="20"/>
          <w:szCs w:val="20"/>
        </w:rPr>
      </w:pPr>
    </w:p>
    <w:p w:rsidR="00074165" w:rsidRPr="009641C7" w:rsidRDefault="00074165" w:rsidP="00074165">
      <w:pPr>
        <w:jc w:val="center"/>
        <w:rPr>
          <w:b/>
          <w:color w:val="000000"/>
          <w:sz w:val="20"/>
          <w:szCs w:val="20"/>
        </w:rPr>
      </w:pPr>
      <w:r w:rsidRPr="009641C7">
        <w:rPr>
          <w:b/>
          <w:color w:val="000000"/>
          <w:sz w:val="20"/>
          <w:szCs w:val="20"/>
        </w:rPr>
        <w:t>Финансовое обеспечение комплекса процессных мероприятий</w:t>
      </w:r>
    </w:p>
    <w:p w:rsidR="00074165" w:rsidRPr="009641C7" w:rsidRDefault="00074165" w:rsidP="0007416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522"/>
        <w:gridCol w:w="993"/>
        <w:gridCol w:w="992"/>
        <w:gridCol w:w="850"/>
        <w:gridCol w:w="1276"/>
        <w:gridCol w:w="1134"/>
        <w:gridCol w:w="1134"/>
      </w:tblGrid>
      <w:tr w:rsidR="00074165" w:rsidRPr="009641C7" w:rsidTr="00074165">
        <w:tc>
          <w:tcPr>
            <w:tcW w:w="6091" w:type="dxa"/>
            <w:vMerge w:val="restart"/>
          </w:tcPr>
          <w:p w:rsidR="00074165" w:rsidRPr="009641C7" w:rsidRDefault="00074165" w:rsidP="00074165">
            <w:pPr>
              <w:jc w:val="center"/>
              <w:rPr>
                <w:sz w:val="20"/>
                <w:szCs w:val="20"/>
              </w:rPr>
            </w:pPr>
            <w:r w:rsidRPr="009641C7">
              <w:rPr>
                <w:sz w:val="20"/>
                <w:szCs w:val="20"/>
              </w:rPr>
              <w:t>Наименование мероприятия / источник финансового обеспечения</w:t>
            </w:r>
          </w:p>
        </w:tc>
        <w:tc>
          <w:tcPr>
            <w:tcW w:w="2522" w:type="dxa"/>
            <w:vMerge w:val="restart"/>
          </w:tcPr>
          <w:p w:rsidR="00074165" w:rsidRPr="009641C7" w:rsidRDefault="00074165" w:rsidP="00074165">
            <w:pPr>
              <w:ind w:firstLine="34"/>
              <w:jc w:val="center"/>
              <w:rPr>
                <w:sz w:val="20"/>
                <w:szCs w:val="20"/>
              </w:rPr>
            </w:pPr>
            <w:r w:rsidRPr="009641C7">
              <w:rPr>
                <w:sz w:val="20"/>
                <w:szCs w:val="20"/>
              </w:rPr>
              <w:t>ГРБС</w:t>
            </w:r>
          </w:p>
        </w:tc>
        <w:tc>
          <w:tcPr>
            <w:tcW w:w="6379" w:type="dxa"/>
            <w:gridSpan w:val="6"/>
          </w:tcPr>
          <w:p w:rsidR="00074165" w:rsidRPr="009641C7" w:rsidRDefault="00074165" w:rsidP="00074165">
            <w:pPr>
              <w:jc w:val="center"/>
              <w:rPr>
                <w:sz w:val="20"/>
                <w:szCs w:val="20"/>
              </w:rPr>
            </w:pPr>
            <w:r w:rsidRPr="009641C7">
              <w:rPr>
                <w:sz w:val="20"/>
                <w:szCs w:val="20"/>
              </w:rPr>
              <w:t>Объем финансового обеспечения (тыс. руб.)</w:t>
            </w:r>
          </w:p>
        </w:tc>
      </w:tr>
      <w:tr w:rsidR="00074165" w:rsidRPr="009641C7" w:rsidTr="00074165">
        <w:tc>
          <w:tcPr>
            <w:tcW w:w="6091" w:type="dxa"/>
            <w:vMerge/>
            <w:vAlign w:val="center"/>
          </w:tcPr>
          <w:p w:rsidR="00074165" w:rsidRPr="009641C7" w:rsidRDefault="00074165" w:rsidP="00074165">
            <w:pPr>
              <w:rPr>
                <w:sz w:val="20"/>
                <w:szCs w:val="20"/>
              </w:rPr>
            </w:pPr>
          </w:p>
        </w:tc>
        <w:tc>
          <w:tcPr>
            <w:tcW w:w="2522" w:type="dxa"/>
            <w:vMerge/>
            <w:vAlign w:val="center"/>
          </w:tcPr>
          <w:p w:rsidR="00074165" w:rsidRPr="009641C7" w:rsidRDefault="00074165" w:rsidP="00074165">
            <w:pPr>
              <w:rPr>
                <w:sz w:val="20"/>
                <w:szCs w:val="20"/>
              </w:rPr>
            </w:pPr>
          </w:p>
        </w:tc>
        <w:tc>
          <w:tcPr>
            <w:tcW w:w="993" w:type="dxa"/>
          </w:tcPr>
          <w:p w:rsidR="00074165" w:rsidRPr="009641C7" w:rsidRDefault="00074165" w:rsidP="00074165">
            <w:pPr>
              <w:ind w:firstLine="34"/>
              <w:jc w:val="center"/>
              <w:rPr>
                <w:sz w:val="20"/>
                <w:szCs w:val="20"/>
              </w:rPr>
            </w:pPr>
            <w:r w:rsidRPr="009641C7">
              <w:rPr>
                <w:sz w:val="20"/>
                <w:szCs w:val="20"/>
              </w:rPr>
              <w:t>2024 год</w:t>
            </w:r>
          </w:p>
        </w:tc>
        <w:tc>
          <w:tcPr>
            <w:tcW w:w="992" w:type="dxa"/>
          </w:tcPr>
          <w:p w:rsidR="00074165" w:rsidRPr="009641C7" w:rsidRDefault="00074165" w:rsidP="00074165">
            <w:pPr>
              <w:ind w:firstLine="33"/>
              <w:jc w:val="center"/>
              <w:rPr>
                <w:sz w:val="20"/>
                <w:szCs w:val="20"/>
              </w:rPr>
            </w:pPr>
            <w:r w:rsidRPr="009641C7">
              <w:rPr>
                <w:sz w:val="20"/>
                <w:szCs w:val="20"/>
              </w:rPr>
              <w:t>2025 год</w:t>
            </w:r>
          </w:p>
        </w:tc>
        <w:tc>
          <w:tcPr>
            <w:tcW w:w="850" w:type="dxa"/>
          </w:tcPr>
          <w:p w:rsidR="00074165" w:rsidRPr="009641C7" w:rsidRDefault="00074165" w:rsidP="00074165">
            <w:pPr>
              <w:ind w:firstLine="32"/>
              <w:jc w:val="center"/>
              <w:rPr>
                <w:sz w:val="20"/>
                <w:szCs w:val="20"/>
              </w:rPr>
            </w:pPr>
            <w:r w:rsidRPr="009641C7">
              <w:rPr>
                <w:sz w:val="20"/>
                <w:szCs w:val="20"/>
              </w:rPr>
              <w:t>2026 год</w:t>
            </w:r>
          </w:p>
        </w:tc>
        <w:tc>
          <w:tcPr>
            <w:tcW w:w="1276"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Комплекс процессных мероприятий «Развитие системы патриотического воспитания, профилактика социально-негативных явлений в молодежной среде»</w:t>
            </w:r>
          </w:p>
        </w:tc>
        <w:tc>
          <w:tcPr>
            <w:tcW w:w="2522" w:type="dxa"/>
            <w:vMerge w:val="restart"/>
          </w:tcPr>
          <w:p w:rsidR="00074165" w:rsidRPr="009641C7" w:rsidRDefault="00074165" w:rsidP="00074165">
            <w:pPr>
              <w:rPr>
                <w:sz w:val="20"/>
                <w:szCs w:val="20"/>
              </w:rPr>
            </w:pPr>
            <w:r w:rsidRPr="009641C7">
              <w:rPr>
                <w:sz w:val="20"/>
                <w:szCs w:val="20"/>
              </w:rPr>
              <w:t xml:space="preserve">Администрация Молчановского района </w:t>
            </w:r>
          </w:p>
        </w:tc>
        <w:tc>
          <w:tcPr>
            <w:tcW w:w="993" w:type="dxa"/>
            <w:vAlign w:val="center"/>
          </w:tcPr>
          <w:p w:rsidR="00074165" w:rsidRPr="009641C7" w:rsidRDefault="00074165" w:rsidP="00074165">
            <w:pPr>
              <w:jc w:val="center"/>
              <w:rPr>
                <w:sz w:val="20"/>
                <w:szCs w:val="20"/>
              </w:rPr>
            </w:pPr>
            <w:r w:rsidRPr="009641C7">
              <w:rPr>
                <w:sz w:val="20"/>
                <w:szCs w:val="20"/>
              </w:rPr>
              <w:t>122,0</w:t>
            </w:r>
          </w:p>
        </w:tc>
        <w:tc>
          <w:tcPr>
            <w:tcW w:w="992" w:type="dxa"/>
            <w:vAlign w:val="center"/>
          </w:tcPr>
          <w:p w:rsidR="00074165" w:rsidRPr="009641C7" w:rsidRDefault="00074165" w:rsidP="00074165">
            <w:pPr>
              <w:jc w:val="center"/>
              <w:rPr>
                <w:sz w:val="20"/>
                <w:szCs w:val="20"/>
              </w:rPr>
            </w:pPr>
            <w:r w:rsidRPr="009641C7">
              <w:rPr>
                <w:sz w:val="20"/>
                <w:szCs w:val="20"/>
              </w:rPr>
              <w:t>61,6</w:t>
            </w:r>
          </w:p>
        </w:tc>
        <w:tc>
          <w:tcPr>
            <w:tcW w:w="850" w:type="dxa"/>
            <w:vAlign w:val="center"/>
          </w:tcPr>
          <w:p w:rsidR="00074165" w:rsidRPr="009641C7" w:rsidRDefault="00074165" w:rsidP="00074165">
            <w:pPr>
              <w:jc w:val="center"/>
              <w:rPr>
                <w:sz w:val="20"/>
                <w:szCs w:val="20"/>
              </w:rPr>
            </w:pPr>
            <w:r w:rsidRPr="009641C7">
              <w:rPr>
                <w:sz w:val="20"/>
                <w:szCs w:val="20"/>
              </w:rPr>
              <w:t>61,6</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122,0</w:t>
            </w:r>
          </w:p>
        </w:tc>
        <w:tc>
          <w:tcPr>
            <w:tcW w:w="992" w:type="dxa"/>
            <w:vAlign w:val="center"/>
          </w:tcPr>
          <w:p w:rsidR="00074165" w:rsidRPr="009641C7" w:rsidRDefault="00074165" w:rsidP="00074165">
            <w:pPr>
              <w:jc w:val="center"/>
              <w:rPr>
                <w:sz w:val="20"/>
                <w:szCs w:val="20"/>
              </w:rPr>
            </w:pPr>
            <w:r w:rsidRPr="009641C7">
              <w:rPr>
                <w:sz w:val="20"/>
                <w:szCs w:val="20"/>
              </w:rPr>
              <w:t>61,6</w:t>
            </w:r>
          </w:p>
        </w:tc>
        <w:tc>
          <w:tcPr>
            <w:tcW w:w="850" w:type="dxa"/>
            <w:vAlign w:val="center"/>
          </w:tcPr>
          <w:p w:rsidR="00074165" w:rsidRPr="009641C7" w:rsidRDefault="00074165" w:rsidP="00074165">
            <w:pPr>
              <w:jc w:val="center"/>
              <w:rPr>
                <w:sz w:val="20"/>
                <w:szCs w:val="20"/>
              </w:rPr>
            </w:pPr>
            <w:r w:rsidRPr="009641C7">
              <w:rPr>
                <w:sz w:val="20"/>
                <w:szCs w:val="20"/>
              </w:rPr>
              <w:t>61,6</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 Организация и проведение районных мероприятий посвященных Дню призывника (всего), в том числе:</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100,0</w:t>
            </w:r>
          </w:p>
        </w:tc>
        <w:tc>
          <w:tcPr>
            <w:tcW w:w="992" w:type="dxa"/>
            <w:vAlign w:val="center"/>
          </w:tcPr>
          <w:p w:rsidR="00074165" w:rsidRPr="009641C7" w:rsidRDefault="00074165" w:rsidP="00074165">
            <w:pPr>
              <w:jc w:val="center"/>
              <w:rPr>
                <w:sz w:val="20"/>
                <w:szCs w:val="20"/>
              </w:rPr>
            </w:pPr>
            <w:r w:rsidRPr="009641C7">
              <w:rPr>
                <w:sz w:val="20"/>
                <w:szCs w:val="20"/>
              </w:rPr>
              <w:t>47,5</w:t>
            </w:r>
          </w:p>
        </w:tc>
        <w:tc>
          <w:tcPr>
            <w:tcW w:w="850" w:type="dxa"/>
            <w:vAlign w:val="center"/>
          </w:tcPr>
          <w:p w:rsidR="00074165" w:rsidRPr="009641C7" w:rsidRDefault="00074165" w:rsidP="00074165">
            <w:pPr>
              <w:jc w:val="center"/>
              <w:rPr>
                <w:sz w:val="20"/>
                <w:szCs w:val="20"/>
              </w:rPr>
            </w:pPr>
            <w:r w:rsidRPr="009641C7">
              <w:rPr>
                <w:sz w:val="20"/>
                <w:szCs w:val="20"/>
              </w:rPr>
              <w:t>47,5</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99,6</w:t>
            </w:r>
          </w:p>
        </w:tc>
        <w:tc>
          <w:tcPr>
            <w:tcW w:w="992" w:type="dxa"/>
            <w:vAlign w:val="center"/>
          </w:tcPr>
          <w:p w:rsidR="00074165" w:rsidRPr="009641C7" w:rsidRDefault="00074165" w:rsidP="00074165">
            <w:pPr>
              <w:jc w:val="center"/>
              <w:rPr>
                <w:sz w:val="20"/>
                <w:szCs w:val="20"/>
              </w:rPr>
            </w:pPr>
            <w:r w:rsidRPr="009641C7">
              <w:rPr>
                <w:sz w:val="20"/>
                <w:szCs w:val="20"/>
              </w:rPr>
              <w:t>47,5</w:t>
            </w:r>
          </w:p>
        </w:tc>
        <w:tc>
          <w:tcPr>
            <w:tcW w:w="850" w:type="dxa"/>
            <w:vAlign w:val="center"/>
          </w:tcPr>
          <w:p w:rsidR="00074165" w:rsidRPr="009641C7" w:rsidRDefault="00074165" w:rsidP="00074165">
            <w:pPr>
              <w:jc w:val="center"/>
              <w:rPr>
                <w:sz w:val="20"/>
                <w:szCs w:val="20"/>
              </w:rPr>
            </w:pPr>
            <w:r w:rsidRPr="009641C7">
              <w:rPr>
                <w:sz w:val="20"/>
                <w:szCs w:val="20"/>
              </w:rPr>
              <w:t>47,5</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 Подготовка и организация выезда на спартакиаду допризывников (всего), в том числе:</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5,0</w:t>
            </w:r>
          </w:p>
        </w:tc>
        <w:tc>
          <w:tcPr>
            <w:tcW w:w="992" w:type="dxa"/>
            <w:vAlign w:val="center"/>
          </w:tcPr>
          <w:p w:rsidR="00074165" w:rsidRPr="009641C7" w:rsidRDefault="00074165" w:rsidP="00074165">
            <w:pPr>
              <w:jc w:val="center"/>
              <w:rPr>
                <w:sz w:val="20"/>
                <w:szCs w:val="20"/>
              </w:rPr>
            </w:pPr>
            <w:r w:rsidRPr="009641C7">
              <w:rPr>
                <w:sz w:val="20"/>
                <w:szCs w:val="20"/>
              </w:rPr>
              <w:t>5,0</w:t>
            </w:r>
          </w:p>
        </w:tc>
        <w:tc>
          <w:tcPr>
            <w:tcW w:w="850" w:type="dxa"/>
            <w:vAlign w:val="center"/>
          </w:tcPr>
          <w:p w:rsidR="00074165" w:rsidRPr="009641C7" w:rsidRDefault="00074165" w:rsidP="00074165">
            <w:pPr>
              <w:jc w:val="center"/>
              <w:rPr>
                <w:sz w:val="20"/>
                <w:szCs w:val="20"/>
              </w:rPr>
            </w:pPr>
            <w:r w:rsidRPr="009641C7">
              <w:rPr>
                <w:sz w:val="20"/>
                <w:szCs w:val="20"/>
              </w:rPr>
              <w:t>5,0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5,0</w:t>
            </w:r>
          </w:p>
        </w:tc>
        <w:tc>
          <w:tcPr>
            <w:tcW w:w="992" w:type="dxa"/>
            <w:vAlign w:val="center"/>
          </w:tcPr>
          <w:p w:rsidR="00074165" w:rsidRPr="009641C7" w:rsidRDefault="00074165" w:rsidP="00074165">
            <w:pPr>
              <w:jc w:val="center"/>
              <w:rPr>
                <w:sz w:val="20"/>
                <w:szCs w:val="20"/>
              </w:rPr>
            </w:pPr>
            <w:r w:rsidRPr="009641C7">
              <w:rPr>
                <w:sz w:val="20"/>
                <w:szCs w:val="20"/>
              </w:rPr>
              <w:t>5,0</w:t>
            </w:r>
          </w:p>
        </w:tc>
        <w:tc>
          <w:tcPr>
            <w:tcW w:w="850" w:type="dxa"/>
            <w:vAlign w:val="center"/>
          </w:tcPr>
          <w:p w:rsidR="00074165" w:rsidRPr="009641C7" w:rsidRDefault="00074165" w:rsidP="00074165">
            <w:pPr>
              <w:jc w:val="center"/>
              <w:rPr>
                <w:sz w:val="20"/>
                <w:szCs w:val="20"/>
              </w:rPr>
            </w:pPr>
            <w:r w:rsidRPr="009641C7">
              <w:rPr>
                <w:sz w:val="20"/>
                <w:szCs w:val="20"/>
              </w:rPr>
              <w:t>5,0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 xml:space="preserve">0,0 </w:t>
            </w:r>
          </w:p>
        </w:tc>
        <w:tc>
          <w:tcPr>
            <w:tcW w:w="992" w:type="dxa"/>
            <w:vAlign w:val="center"/>
          </w:tcPr>
          <w:p w:rsidR="00074165" w:rsidRPr="009641C7" w:rsidRDefault="00074165" w:rsidP="00074165">
            <w:pPr>
              <w:jc w:val="center"/>
              <w:rPr>
                <w:sz w:val="20"/>
                <w:szCs w:val="20"/>
              </w:rPr>
            </w:pPr>
            <w:r w:rsidRPr="009641C7">
              <w:rPr>
                <w:sz w:val="20"/>
                <w:szCs w:val="20"/>
              </w:rPr>
              <w:t xml:space="preserve">0,0 </w:t>
            </w:r>
          </w:p>
        </w:tc>
        <w:tc>
          <w:tcPr>
            <w:tcW w:w="850" w:type="dxa"/>
            <w:vAlign w:val="center"/>
          </w:tcPr>
          <w:p w:rsidR="00074165" w:rsidRPr="009641C7" w:rsidRDefault="00074165" w:rsidP="00074165">
            <w:pPr>
              <w:jc w:val="center"/>
              <w:rPr>
                <w:sz w:val="20"/>
                <w:szCs w:val="20"/>
              </w:rPr>
            </w:pPr>
            <w:r w:rsidRPr="009641C7">
              <w:rPr>
                <w:sz w:val="20"/>
                <w:szCs w:val="20"/>
              </w:rPr>
              <w:t xml:space="preserve">0,0 </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w:t>
            </w:r>
            <w:r w:rsidRPr="009641C7">
              <w:rPr>
                <w:sz w:val="20"/>
                <w:szCs w:val="20"/>
              </w:rPr>
              <w:t>. Организация слета детских общественных организаций</w:t>
            </w:r>
            <w:r w:rsidRPr="009641C7">
              <w:rPr>
                <w:i/>
                <w:sz w:val="20"/>
                <w:szCs w:val="20"/>
              </w:rPr>
              <w:t xml:space="preserve"> (всего), в том числе:</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17,4</w:t>
            </w:r>
          </w:p>
        </w:tc>
        <w:tc>
          <w:tcPr>
            <w:tcW w:w="992" w:type="dxa"/>
            <w:vAlign w:val="center"/>
          </w:tcPr>
          <w:p w:rsidR="00074165" w:rsidRPr="009641C7" w:rsidRDefault="00074165" w:rsidP="00074165">
            <w:pPr>
              <w:jc w:val="center"/>
              <w:rPr>
                <w:sz w:val="20"/>
                <w:szCs w:val="20"/>
              </w:rPr>
            </w:pPr>
            <w:r w:rsidRPr="009641C7">
              <w:rPr>
                <w:sz w:val="20"/>
                <w:szCs w:val="20"/>
              </w:rPr>
              <w:t>9,1</w:t>
            </w:r>
          </w:p>
        </w:tc>
        <w:tc>
          <w:tcPr>
            <w:tcW w:w="850" w:type="dxa"/>
            <w:vAlign w:val="center"/>
          </w:tcPr>
          <w:p w:rsidR="00074165" w:rsidRPr="009641C7" w:rsidRDefault="00074165" w:rsidP="00074165">
            <w:pPr>
              <w:jc w:val="center"/>
              <w:rPr>
                <w:sz w:val="20"/>
                <w:szCs w:val="20"/>
              </w:rPr>
            </w:pPr>
            <w:r w:rsidRPr="009641C7">
              <w:rPr>
                <w:sz w:val="20"/>
                <w:szCs w:val="20"/>
              </w:rPr>
              <w:t>9,1</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средства федерального бюджета, поступающие напрямую </w:t>
            </w:r>
            <w:r w:rsidRPr="009641C7">
              <w:rPr>
                <w:color w:val="000000"/>
                <w:sz w:val="20"/>
                <w:szCs w:val="20"/>
              </w:rPr>
              <w:lastRenderedPageBreak/>
              <w:t>получателям на счета, открытые в кредитных организациях или в Федеральном казначействе Российской Федерации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lastRenderedPageBreak/>
              <w:t>областной бюджет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17,4</w:t>
            </w:r>
          </w:p>
        </w:tc>
        <w:tc>
          <w:tcPr>
            <w:tcW w:w="992" w:type="dxa"/>
            <w:vAlign w:val="center"/>
          </w:tcPr>
          <w:p w:rsidR="00074165" w:rsidRPr="009641C7" w:rsidRDefault="00074165" w:rsidP="00074165">
            <w:pPr>
              <w:jc w:val="center"/>
              <w:rPr>
                <w:sz w:val="20"/>
                <w:szCs w:val="20"/>
              </w:rPr>
            </w:pPr>
            <w:r w:rsidRPr="009641C7">
              <w:rPr>
                <w:sz w:val="20"/>
                <w:szCs w:val="20"/>
              </w:rPr>
              <w:t>9,1</w:t>
            </w:r>
          </w:p>
        </w:tc>
        <w:tc>
          <w:tcPr>
            <w:tcW w:w="850" w:type="dxa"/>
            <w:vAlign w:val="center"/>
          </w:tcPr>
          <w:p w:rsidR="00074165" w:rsidRPr="009641C7" w:rsidRDefault="00074165" w:rsidP="00074165">
            <w:pPr>
              <w:jc w:val="center"/>
              <w:rPr>
                <w:sz w:val="20"/>
                <w:szCs w:val="20"/>
              </w:rPr>
            </w:pPr>
            <w:r w:rsidRPr="009641C7">
              <w:rPr>
                <w:sz w:val="20"/>
                <w:szCs w:val="20"/>
              </w:rPr>
              <w:t>9,1</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522" w:type="dxa"/>
            <w:vMerge/>
            <w:vAlign w:val="center"/>
          </w:tcPr>
          <w:p w:rsidR="00074165" w:rsidRPr="009641C7" w:rsidRDefault="00074165" w:rsidP="00074165">
            <w:pPr>
              <w:rPr>
                <w:sz w:val="20"/>
                <w:szCs w:val="20"/>
              </w:rPr>
            </w:pP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850" w:type="dxa"/>
            <w:vAlign w:val="center"/>
          </w:tcPr>
          <w:p w:rsidR="00074165" w:rsidRPr="009641C7" w:rsidRDefault="00074165" w:rsidP="00074165">
            <w:pPr>
              <w:jc w:val="center"/>
              <w:rPr>
                <w:sz w:val="20"/>
                <w:szCs w:val="20"/>
              </w:rPr>
            </w:pPr>
            <w:r w:rsidRPr="009641C7">
              <w:rPr>
                <w:sz w:val="20"/>
                <w:szCs w:val="20"/>
              </w:rPr>
              <w:t>0,0</w:t>
            </w:r>
          </w:p>
        </w:tc>
        <w:tc>
          <w:tcPr>
            <w:tcW w:w="1276"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bl>
    <w:p w:rsidR="00074165" w:rsidRPr="009641C7" w:rsidRDefault="00074165" w:rsidP="00074165">
      <w:pPr>
        <w:pStyle w:val="ConsPlusNormal"/>
        <w:tabs>
          <w:tab w:val="left" w:pos="540"/>
        </w:tabs>
        <w:rPr>
          <w:rFonts w:ascii="Times New Roman" w:hAnsi="Times New Roman"/>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p>
    <w:p w:rsidR="00074165" w:rsidRPr="009641C7" w:rsidRDefault="00074165" w:rsidP="00074165">
      <w:pPr>
        <w:autoSpaceDE w:val="0"/>
        <w:autoSpaceDN w:val="0"/>
        <w:adjustRightInd w:val="0"/>
        <w:spacing w:before="108" w:after="108"/>
        <w:ind w:left="2215"/>
        <w:jc w:val="center"/>
        <w:outlineLvl w:val="0"/>
        <w:rPr>
          <w:b/>
          <w:bCs/>
          <w:kern w:val="32"/>
          <w:sz w:val="20"/>
          <w:szCs w:val="20"/>
        </w:rPr>
      </w:pPr>
      <w:r w:rsidRPr="009641C7">
        <w:rPr>
          <w:b/>
          <w:bCs/>
          <w:kern w:val="32"/>
          <w:sz w:val="20"/>
          <w:szCs w:val="20"/>
        </w:rPr>
        <w:t>Переченьрегиональныхпроектовиресурсноеобеспечениепроектнойчастимуниципальнойпрограммы</w:t>
      </w:r>
    </w:p>
    <w:p w:rsidR="00074165" w:rsidRPr="009641C7" w:rsidRDefault="00074165" w:rsidP="00074165">
      <w:pPr>
        <w:spacing w:before="3"/>
        <w:ind w:left="4690"/>
        <w:rPr>
          <w:b/>
          <w:sz w:val="20"/>
          <w:szCs w:val="20"/>
        </w:rPr>
      </w:pPr>
      <w:r w:rsidRPr="009641C7">
        <w:rPr>
          <w:b/>
          <w:sz w:val="20"/>
          <w:szCs w:val="20"/>
        </w:rPr>
        <w:t>Ресурсноеобеспечениепроектнойчастимуниципальнойпрограммы</w:t>
      </w:r>
    </w:p>
    <w:tbl>
      <w:tblPr>
        <w:tblW w:w="1559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7"/>
        <w:gridCol w:w="2537"/>
        <w:gridCol w:w="2410"/>
        <w:gridCol w:w="1701"/>
        <w:gridCol w:w="1701"/>
        <w:gridCol w:w="1842"/>
        <w:gridCol w:w="1417"/>
        <w:gridCol w:w="1418"/>
      </w:tblGrid>
      <w:tr w:rsidR="00074165" w:rsidRPr="009641C7" w:rsidTr="00074165">
        <w:trPr>
          <w:trHeight w:val="585"/>
        </w:trPr>
        <w:tc>
          <w:tcPr>
            <w:tcW w:w="2567" w:type="dxa"/>
          </w:tcPr>
          <w:p w:rsidR="00074165" w:rsidRPr="009641C7" w:rsidRDefault="00074165" w:rsidP="00074165">
            <w:pPr>
              <w:widowControl w:val="0"/>
              <w:autoSpaceDE w:val="0"/>
              <w:autoSpaceDN w:val="0"/>
              <w:spacing w:before="34"/>
              <w:ind w:left="107" w:right="315"/>
              <w:rPr>
                <w:sz w:val="20"/>
                <w:szCs w:val="20"/>
              </w:rPr>
            </w:pPr>
            <w:r w:rsidRPr="009641C7">
              <w:rPr>
                <w:sz w:val="20"/>
                <w:szCs w:val="20"/>
              </w:rPr>
              <w:t>Наименование направленияпроектнойдеятельности</w:t>
            </w:r>
          </w:p>
        </w:tc>
        <w:tc>
          <w:tcPr>
            <w:tcW w:w="2537" w:type="dxa"/>
            <w:vAlign w:val="center"/>
          </w:tcPr>
          <w:p w:rsidR="00074165" w:rsidRPr="009641C7" w:rsidRDefault="00074165" w:rsidP="00074165">
            <w:pPr>
              <w:widowControl w:val="0"/>
              <w:autoSpaceDE w:val="0"/>
              <w:autoSpaceDN w:val="0"/>
              <w:spacing w:before="159"/>
              <w:ind w:right="567"/>
              <w:jc w:val="center"/>
              <w:rPr>
                <w:sz w:val="20"/>
                <w:szCs w:val="20"/>
              </w:rPr>
            </w:pPr>
            <w:r w:rsidRPr="009641C7">
              <w:rPr>
                <w:sz w:val="20"/>
                <w:szCs w:val="20"/>
              </w:rPr>
              <w:t>Источники</w:t>
            </w:r>
          </w:p>
        </w:tc>
        <w:tc>
          <w:tcPr>
            <w:tcW w:w="2410" w:type="dxa"/>
            <w:vAlign w:val="center"/>
          </w:tcPr>
          <w:p w:rsidR="00074165" w:rsidRPr="009641C7" w:rsidRDefault="00074165" w:rsidP="00074165">
            <w:pPr>
              <w:widowControl w:val="0"/>
              <w:autoSpaceDE w:val="0"/>
              <w:autoSpaceDN w:val="0"/>
              <w:ind w:left="284" w:right="293"/>
              <w:jc w:val="center"/>
              <w:rPr>
                <w:sz w:val="20"/>
                <w:szCs w:val="20"/>
              </w:rPr>
            </w:pPr>
            <w:r w:rsidRPr="009641C7">
              <w:rPr>
                <w:sz w:val="20"/>
                <w:szCs w:val="20"/>
              </w:rPr>
              <w:t>2024 год</w:t>
            </w:r>
          </w:p>
        </w:tc>
        <w:tc>
          <w:tcPr>
            <w:tcW w:w="1701" w:type="dxa"/>
            <w:vAlign w:val="center"/>
          </w:tcPr>
          <w:p w:rsidR="00074165" w:rsidRPr="009641C7" w:rsidRDefault="00074165" w:rsidP="00074165">
            <w:pPr>
              <w:widowControl w:val="0"/>
              <w:autoSpaceDE w:val="0"/>
              <w:autoSpaceDN w:val="0"/>
              <w:spacing w:before="34"/>
              <w:ind w:left="289" w:right="96" w:hanging="168"/>
              <w:jc w:val="center"/>
              <w:rPr>
                <w:sz w:val="20"/>
                <w:szCs w:val="20"/>
              </w:rPr>
            </w:pPr>
            <w:r w:rsidRPr="009641C7">
              <w:rPr>
                <w:sz w:val="20"/>
                <w:szCs w:val="20"/>
              </w:rPr>
              <w:t>2025 год</w:t>
            </w:r>
          </w:p>
        </w:tc>
        <w:tc>
          <w:tcPr>
            <w:tcW w:w="1701" w:type="dxa"/>
            <w:vAlign w:val="center"/>
          </w:tcPr>
          <w:p w:rsidR="00074165" w:rsidRPr="009641C7" w:rsidRDefault="00074165" w:rsidP="00074165">
            <w:pPr>
              <w:widowControl w:val="0"/>
              <w:autoSpaceDE w:val="0"/>
              <w:autoSpaceDN w:val="0"/>
              <w:spacing w:before="34"/>
              <w:ind w:left="289" w:right="96" w:hanging="168"/>
              <w:jc w:val="center"/>
              <w:rPr>
                <w:sz w:val="20"/>
                <w:szCs w:val="20"/>
              </w:rPr>
            </w:pPr>
            <w:r w:rsidRPr="009641C7">
              <w:rPr>
                <w:sz w:val="20"/>
                <w:szCs w:val="20"/>
              </w:rPr>
              <w:t>2026 год</w:t>
            </w:r>
          </w:p>
        </w:tc>
        <w:tc>
          <w:tcPr>
            <w:tcW w:w="1842" w:type="dxa"/>
            <w:vAlign w:val="center"/>
          </w:tcPr>
          <w:p w:rsidR="00074165" w:rsidRPr="009641C7" w:rsidRDefault="00074165" w:rsidP="00074165">
            <w:pPr>
              <w:widowControl w:val="0"/>
              <w:autoSpaceDE w:val="0"/>
              <w:autoSpaceDN w:val="0"/>
              <w:spacing w:before="34"/>
              <w:ind w:left="289" w:right="96" w:hanging="168"/>
              <w:jc w:val="center"/>
              <w:rPr>
                <w:sz w:val="20"/>
                <w:szCs w:val="20"/>
              </w:rPr>
            </w:pPr>
            <w:r w:rsidRPr="009641C7">
              <w:rPr>
                <w:color w:val="000000"/>
                <w:sz w:val="20"/>
                <w:szCs w:val="20"/>
              </w:rPr>
              <w:t xml:space="preserve">прогнозный период </w:t>
            </w:r>
            <w:r w:rsidRPr="009641C7">
              <w:rPr>
                <w:sz w:val="20"/>
                <w:szCs w:val="20"/>
              </w:rPr>
              <w:t>2027 год</w:t>
            </w:r>
          </w:p>
        </w:tc>
        <w:tc>
          <w:tcPr>
            <w:tcW w:w="1417" w:type="dxa"/>
            <w:vAlign w:val="center"/>
          </w:tcPr>
          <w:p w:rsidR="00074165" w:rsidRPr="009641C7" w:rsidRDefault="00074165" w:rsidP="00074165">
            <w:pPr>
              <w:widowControl w:val="0"/>
              <w:autoSpaceDE w:val="0"/>
              <w:autoSpaceDN w:val="0"/>
              <w:spacing w:before="34"/>
              <w:ind w:left="289" w:right="96" w:hanging="168"/>
              <w:jc w:val="center"/>
              <w:rPr>
                <w:sz w:val="20"/>
                <w:szCs w:val="20"/>
              </w:rPr>
            </w:pPr>
            <w:r w:rsidRPr="009641C7">
              <w:rPr>
                <w:color w:val="000000"/>
                <w:sz w:val="20"/>
                <w:szCs w:val="20"/>
              </w:rPr>
              <w:t>прогнозный период 2028 год</w:t>
            </w:r>
          </w:p>
        </w:tc>
        <w:tc>
          <w:tcPr>
            <w:tcW w:w="1418" w:type="dxa"/>
            <w:vAlign w:val="center"/>
          </w:tcPr>
          <w:p w:rsidR="00074165" w:rsidRPr="009641C7" w:rsidRDefault="00074165" w:rsidP="00074165">
            <w:pPr>
              <w:widowControl w:val="0"/>
              <w:autoSpaceDE w:val="0"/>
              <w:autoSpaceDN w:val="0"/>
              <w:spacing w:before="34"/>
              <w:ind w:left="289" w:right="96" w:hanging="168"/>
              <w:jc w:val="center"/>
              <w:rPr>
                <w:sz w:val="20"/>
                <w:szCs w:val="20"/>
              </w:rPr>
            </w:pPr>
            <w:r w:rsidRPr="009641C7">
              <w:rPr>
                <w:color w:val="000000"/>
                <w:sz w:val="20"/>
                <w:szCs w:val="20"/>
              </w:rPr>
              <w:t>прогнозный период 2029 год</w:t>
            </w:r>
          </w:p>
        </w:tc>
      </w:tr>
      <w:tr w:rsidR="00074165" w:rsidRPr="009641C7" w:rsidTr="00074165">
        <w:trPr>
          <w:trHeight w:val="299"/>
        </w:trPr>
        <w:tc>
          <w:tcPr>
            <w:tcW w:w="2567" w:type="dxa"/>
            <w:vMerge w:val="restart"/>
          </w:tcPr>
          <w:p w:rsidR="00074165" w:rsidRPr="009641C7" w:rsidRDefault="00074165" w:rsidP="00074165">
            <w:pPr>
              <w:widowControl w:val="0"/>
              <w:autoSpaceDE w:val="0"/>
              <w:autoSpaceDN w:val="0"/>
              <w:ind w:left="304" w:right="198" w:hanging="80"/>
              <w:rPr>
                <w:sz w:val="20"/>
                <w:szCs w:val="20"/>
              </w:rPr>
            </w:pPr>
            <w:r w:rsidRPr="009641C7">
              <w:rPr>
                <w:sz w:val="20"/>
                <w:szCs w:val="20"/>
              </w:rPr>
              <w:t xml:space="preserve">Региональный проект </w:t>
            </w:r>
            <w:r w:rsidRPr="009641C7">
              <w:rPr>
                <w:sz w:val="20"/>
                <w:szCs w:val="20"/>
              </w:rPr>
              <w:lastRenderedPageBreak/>
              <w:t>«Спорт – норма жизни»</w:t>
            </w:r>
          </w:p>
        </w:tc>
        <w:tc>
          <w:tcPr>
            <w:tcW w:w="2537" w:type="dxa"/>
          </w:tcPr>
          <w:p w:rsidR="00074165" w:rsidRPr="009641C7" w:rsidRDefault="00074165" w:rsidP="00074165">
            <w:pPr>
              <w:widowControl w:val="0"/>
              <w:autoSpaceDE w:val="0"/>
              <w:autoSpaceDN w:val="0"/>
              <w:spacing w:before="17"/>
              <w:ind w:left="107"/>
              <w:rPr>
                <w:sz w:val="20"/>
                <w:szCs w:val="20"/>
              </w:rPr>
            </w:pPr>
            <w:r w:rsidRPr="009641C7">
              <w:rPr>
                <w:sz w:val="20"/>
                <w:szCs w:val="20"/>
              </w:rPr>
              <w:lastRenderedPageBreak/>
              <w:t>всегопоисточникам</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4 130,2</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599"/>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41"/>
              <w:ind w:left="107" w:right="933"/>
              <w:rPr>
                <w:sz w:val="20"/>
                <w:szCs w:val="20"/>
              </w:rPr>
            </w:pPr>
            <w:r w:rsidRPr="009641C7">
              <w:rPr>
                <w:sz w:val="20"/>
                <w:szCs w:val="20"/>
              </w:rPr>
              <w:t>федеральный бюджет (по согласованию) (прогноз)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1331"/>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154"/>
              <w:ind w:left="107" w:right="316"/>
              <w:rPr>
                <w:sz w:val="20"/>
                <w:szCs w:val="20"/>
              </w:rPr>
            </w:pPr>
            <w:r w:rsidRPr="009641C7">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299"/>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17"/>
              <w:ind w:left="107"/>
              <w:rPr>
                <w:sz w:val="20"/>
                <w:szCs w:val="20"/>
              </w:rPr>
            </w:pPr>
            <w:r w:rsidRPr="009641C7">
              <w:rPr>
                <w:sz w:val="20"/>
                <w:szCs w:val="20"/>
              </w:rPr>
              <w:t>Областной бюджет (по согласованию) (прогноз)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3 836,7</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318"/>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27"/>
              <w:ind w:left="107"/>
              <w:rPr>
                <w:sz w:val="20"/>
                <w:szCs w:val="20"/>
              </w:rPr>
            </w:pPr>
            <w:r w:rsidRPr="009641C7">
              <w:rPr>
                <w:sz w:val="20"/>
                <w:szCs w:val="20"/>
              </w:rPr>
              <w:t>местныйбюджет</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293,5</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601"/>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41"/>
              <w:ind w:left="107" w:right="509"/>
              <w:rPr>
                <w:sz w:val="20"/>
                <w:szCs w:val="20"/>
              </w:rPr>
            </w:pPr>
            <w:r w:rsidRPr="009641C7">
              <w:rPr>
                <w:sz w:val="20"/>
                <w:szCs w:val="20"/>
              </w:rPr>
              <w:t>бюджеты сельских поселений (по согласованию) (прогноз)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601"/>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41"/>
              <w:ind w:left="107" w:right="509"/>
              <w:rPr>
                <w:sz w:val="20"/>
                <w:szCs w:val="20"/>
              </w:rPr>
            </w:pPr>
            <w:r w:rsidRPr="009641C7">
              <w:rPr>
                <w:sz w:val="20"/>
                <w:szCs w:val="20"/>
              </w:rPr>
              <w:t>внебюджетные источники (по согласованию</w:t>
            </w:r>
            <w:proofErr w:type="gramStart"/>
            <w:r w:rsidRPr="009641C7">
              <w:rPr>
                <w:sz w:val="20"/>
                <w:szCs w:val="20"/>
              </w:rPr>
              <w:t>)(</w:t>
            </w:r>
            <w:proofErr w:type="gramEnd"/>
            <w:r w:rsidRPr="009641C7">
              <w:rPr>
                <w:sz w:val="20"/>
                <w:szCs w:val="20"/>
              </w:rPr>
              <w:t>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299"/>
        </w:trPr>
        <w:tc>
          <w:tcPr>
            <w:tcW w:w="2567" w:type="dxa"/>
            <w:vMerge w:val="restart"/>
          </w:tcPr>
          <w:p w:rsidR="00074165" w:rsidRPr="009641C7" w:rsidRDefault="00074165" w:rsidP="00074165">
            <w:pPr>
              <w:widowControl w:val="0"/>
              <w:autoSpaceDE w:val="0"/>
              <w:autoSpaceDN w:val="0"/>
              <w:ind w:left="122" w:right="111"/>
              <w:jc w:val="center"/>
              <w:rPr>
                <w:sz w:val="20"/>
                <w:szCs w:val="20"/>
              </w:rPr>
            </w:pPr>
            <w:r w:rsidRPr="009641C7">
              <w:rPr>
                <w:sz w:val="20"/>
                <w:szCs w:val="20"/>
              </w:rPr>
              <w:t>ИТОГО по проектной части муниципальнойпрограммы:</w:t>
            </w:r>
          </w:p>
        </w:tc>
        <w:tc>
          <w:tcPr>
            <w:tcW w:w="2537" w:type="dxa"/>
          </w:tcPr>
          <w:p w:rsidR="00074165" w:rsidRPr="009641C7" w:rsidRDefault="00074165" w:rsidP="00074165">
            <w:pPr>
              <w:widowControl w:val="0"/>
              <w:autoSpaceDE w:val="0"/>
              <w:autoSpaceDN w:val="0"/>
              <w:spacing w:before="17"/>
              <w:ind w:left="107"/>
              <w:rPr>
                <w:sz w:val="20"/>
                <w:szCs w:val="20"/>
              </w:rPr>
            </w:pPr>
            <w:r w:rsidRPr="009641C7">
              <w:rPr>
                <w:sz w:val="20"/>
                <w:szCs w:val="20"/>
              </w:rPr>
              <w:t>Всего по источникам</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4 130,2</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571"/>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41"/>
              <w:ind w:left="107" w:right="933"/>
              <w:rPr>
                <w:sz w:val="20"/>
                <w:szCs w:val="20"/>
              </w:rPr>
            </w:pPr>
            <w:r w:rsidRPr="009641C7">
              <w:rPr>
                <w:sz w:val="20"/>
                <w:szCs w:val="20"/>
              </w:rPr>
              <w:t>федеральный бюджет (по согласованию) (прогноз)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p w:rsidR="00074165" w:rsidRPr="009641C7" w:rsidRDefault="00074165" w:rsidP="00074165">
            <w:pPr>
              <w:widowControl w:val="0"/>
              <w:autoSpaceDE w:val="0"/>
              <w:autoSpaceDN w:val="0"/>
              <w:jc w:val="center"/>
              <w:rPr>
                <w:sz w:val="20"/>
                <w:szCs w:val="20"/>
              </w:rPr>
            </w:pP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1264"/>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154"/>
              <w:ind w:left="107" w:right="316"/>
              <w:rPr>
                <w:sz w:val="20"/>
                <w:szCs w:val="20"/>
              </w:rPr>
            </w:pPr>
            <w:r w:rsidRPr="009641C7">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299"/>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17"/>
              <w:ind w:left="107"/>
              <w:rPr>
                <w:sz w:val="20"/>
                <w:szCs w:val="20"/>
              </w:rPr>
            </w:pPr>
            <w:r w:rsidRPr="009641C7">
              <w:rPr>
                <w:sz w:val="20"/>
                <w:szCs w:val="20"/>
              </w:rPr>
              <w:t>Областной бюджет (по согласованию) (прогноз)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3 836,7</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506"/>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spacing w:before="27"/>
              <w:ind w:left="107"/>
              <w:rPr>
                <w:sz w:val="20"/>
                <w:szCs w:val="20"/>
              </w:rPr>
            </w:pPr>
            <w:r w:rsidRPr="009641C7">
              <w:rPr>
                <w:sz w:val="20"/>
                <w:szCs w:val="20"/>
              </w:rPr>
              <w:t>Местный бюджет</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293,5</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570"/>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tabs>
                <w:tab w:val="left" w:pos="2537"/>
              </w:tabs>
              <w:autoSpaceDE w:val="0"/>
              <w:autoSpaceDN w:val="0"/>
              <w:ind w:left="107"/>
              <w:rPr>
                <w:sz w:val="20"/>
                <w:szCs w:val="20"/>
              </w:rPr>
            </w:pPr>
            <w:r w:rsidRPr="009641C7">
              <w:rPr>
                <w:sz w:val="20"/>
                <w:szCs w:val="20"/>
              </w:rPr>
              <w:t>бюджеты сельских поселений (по согласованию)</w:t>
            </w:r>
          </w:p>
          <w:p w:rsidR="00074165" w:rsidRPr="009641C7" w:rsidRDefault="00074165" w:rsidP="00074165">
            <w:pPr>
              <w:widowControl w:val="0"/>
              <w:tabs>
                <w:tab w:val="left" w:pos="2537"/>
              </w:tabs>
              <w:autoSpaceDE w:val="0"/>
              <w:autoSpaceDN w:val="0"/>
              <w:ind w:left="107"/>
              <w:rPr>
                <w:sz w:val="20"/>
                <w:szCs w:val="20"/>
              </w:rPr>
            </w:pPr>
            <w:r w:rsidRPr="009641C7">
              <w:rPr>
                <w:sz w:val="20"/>
                <w:szCs w:val="20"/>
              </w:rPr>
              <w:t>(прогноз)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570"/>
        </w:trPr>
        <w:tc>
          <w:tcPr>
            <w:tcW w:w="2567" w:type="dxa"/>
            <w:vMerge/>
            <w:vAlign w:val="center"/>
          </w:tcPr>
          <w:p w:rsidR="00074165" w:rsidRPr="009641C7" w:rsidRDefault="00074165" w:rsidP="00074165">
            <w:pPr>
              <w:rPr>
                <w:sz w:val="20"/>
                <w:szCs w:val="20"/>
              </w:rPr>
            </w:pPr>
          </w:p>
        </w:tc>
        <w:tc>
          <w:tcPr>
            <w:tcW w:w="2537" w:type="dxa"/>
          </w:tcPr>
          <w:p w:rsidR="00074165" w:rsidRPr="009641C7" w:rsidRDefault="00074165" w:rsidP="00074165">
            <w:pPr>
              <w:widowControl w:val="0"/>
              <w:autoSpaceDE w:val="0"/>
              <w:autoSpaceDN w:val="0"/>
              <w:ind w:left="107" w:right="509"/>
              <w:rPr>
                <w:sz w:val="20"/>
                <w:szCs w:val="20"/>
              </w:rPr>
            </w:pPr>
            <w:r w:rsidRPr="009641C7">
              <w:rPr>
                <w:sz w:val="20"/>
                <w:szCs w:val="20"/>
              </w:rPr>
              <w:t>внебюджетные источники (по согласованию)</w:t>
            </w:r>
          </w:p>
          <w:p w:rsidR="00074165" w:rsidRPr="009641C7" w:rsidRDefault="00074165" w:rsidP="00074165">
            <w:pPr>
              <w:widowControl w:val="0"/>
              <w:autoSpaceDE w:val="0"/>
              <w:autoSpaceDN w:val="0"/>
              <w:ind w:left="107" w:right="509"/>
              <w:rPr>
                <w:sz w:val="20"/>
                <w:szCs w:val="20"/>
              </w:rPr>
            </w:pPr>
            <w:r w:rsidRPr="009641C7">
              <w:rPr>
                <w:sz w:val="20"/>
                <w:szCs w:val="20"/>
              </w:rPr>
              <w:t>(прогноз)</w:t>
            </w:r>
          </w:p>
        </w:tc>
        <w:tc>
          <w:tcPr>
            <w:tcW w:w="241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1"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418"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bl>
    <w:p w:rsidR="00074165" w:rsidRPr="009641C7" w:rsidRDefault="00074165" w:rsidP="00074165">
      <w:pPr>
        <w:spacing w:before="5"/>
        <w:ind w:left="567" w:right="612"/>
        <w:jc w:val="center"/>
        <w:rPr>
          <w:b/>
          <w:sz w:val="20"/>
          <w:szCs w:val="20"/>
        </w:rPr>
      </w:pPr>
    </w:p>
    <w:p w:rsidR="00074165" w:rsidRPr="009641C7" w:rsidRDefault="00074165" w:rsidP="00074165">
      <w:pPr>
        <w:spacing w:before="5"/>
        <w:ind w:left="567" w:right="612"/>
        <w:jc w:val="center"/>
        <w:rPr>
          <w:b/>
          <w:sz w:val="20"/>
          <w:szCs w:val="20"/>
        </w:rPr>
      </w:pPr>
      <w:r w:rsidRPr="009641C7">
        <w:rPr>
          <w:b/>
          <w:sz w:val="20"/>
          <w:szCs w:val="20"/>
        </w:rPr>
        <w:t>Перечень региональных проектов</w:t>
      </w:r>
    </w:p>
    <w:tbl>
      <w:tblPr>
        <w:tblW w:w="154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3"/>
        <w:gridCol w:w="567"/>
        <w:gridCol w:w="1543"/>
        <w:gridCol w:w="10"/>
        <w:gridCol w:w="1550"/>
        <w:gridCol w:w="1417"/>
        <w:gridCol w:w="1560"/>
        <w:gridCol w:w="1276"/>
        <w:gridCol w:w="1700"/>
        <w:gridCol w:w="1843"/>
        <w:gridCol w:w="1843"/>
      </w:tblGrid>
      <w:tr w:rsidR="00074165" w:rsidRPr="009641C7" w:rsidTr="00074165">
        <w:trPr>
          <w:trHeight w:val="562"/>
        </w:trPr>
        <w:tc>
          <w:tcPr>
            <w:tcW w:w="4253" w:type="dxa"/>
            <w:gridSpan w:val="3"/>
          </w:tcPr>
          <w:p w:rsidR="00074165" w:rsidRPr="009641C7" w:rsidRDefault="00074165" w:rsidP="00074165">
            <w:pPr>
              <w:widowControl w:val="0"/>
              <w:autoSpaceDE w:val="0"/>
              <w:autoSpaceDN w:val="0"/>
              <w:ind w:left="105"/>
              <w:rPr>
                <w:sz w:val="20"/>
                <w:szCs w:val="20"/>
              </w:rPr>
            </w:pPr>
            <w:r w:rsidRPr="009641C7">
              <w:rPr>
                <w:sz w:val="20"/>
                <w:szCs w:val="20"/>
              </w:rPr>
              <w:t>Наименование</w:t>
            </w:r>
          </w:p>
          <w:p w:rsidR="00074165" w:rsidRPr="009641C7" w:rsidRDefault="00074165" w:rsidP="00074165">
            <w:pPr>
              <w:widowControl w:val="0"/>
              <w:autoSpaceDE w:val="0"/>
              <w:autoSpaceDN w:val="0"/>
              <w:ind w:left="105" w:right="352"/>
              <w:rPr>
                <w:sz w:val="20"/>
                <w:szCs w:val="20"/>
              </w:rPr>
            </w:pPr>
            <w:r w:rsidRPr="009641C7">
              <w:rPr>
                <w:sz w:val="20"/>
                <w:szCs w:val="20"/>
              </w:rPr>
              <w:t xml:space="preserve">направления проектной деятельности </w:t>
            </w:r>
          </w:p>
        </w:tc>
        <w:tc>
          <w:tcPr>
            <w:tcW w:w="11199" w:type="dxa"/>
            <w:gridSpan w:val="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w:t>
            </w:r>
            <w:r w:rsidRPr="009641C7">
              <w:rPr>
                <w:rFonts w:ascii="Times New Roman" w:hAnsi="Times New Roman"/>
                <w:sz w:val="20"/>
                <w:szCs w:val="20"/>
                <w:lang w:val="en-US" w:eastAsia="en-US"/>
              </w:rPr>
              <w:t>Демография</w:t>
            </w:r>
            <w:r w:rsidRPr="009641C7">
              <w:rPr>
                <w:rFonts w:ascii="Times New Roman" w:hAnsi="Times New Roman"/>
                <w:sz w:val="20"/>
                <w:szCs w:val="20"/>
                <w:lang w:eastAsia="en-US"/>
              </w:rPr>
              <w:t>»</w:t>
            </w:r>
          </w:p>
        </w:tc>
      </w:tr>
      <w:tr w:rsidR="00074165" w:rsidRPr="009641C7" w:rsidTr="00074165">
        <w:trPr>
          <w:trHeight w:val="602"/>
        </w:trPr>
        <w:tc>
          <w:tcPr>
            <w:tcW w:w="4253" w:type="dxa"/>
            <w:gridSpan w:val="3"/>
          </w:tcPr>
          <w:p w:rsidR="00074165" w:rsidRPr="009641C7" w:rsidRDefault="00074165" w:rsidP="00074165">
            <w:pPr>
              <w:widowControl w:val="0"/>
              <w:autoSpaceDE w:val="0"/>
              <w:autoSpaceDN w:val="0"/>
              <w:spacing w:before="41"/>
              <w:ind w:left="105"/>
              <w:rPr>
                <w:sz w:val="20"/>
                <w:szCs w:val="20"/>
              </w:rPr>
            </w:pPr>
            <w:r w:rsidRPr="009641C7">
              <w:rPr>
                <w:sz w:val="20"/>
                <w:szCs w:val="20"/>
              </w:rPr>
              <w:t>Наименование</w:t>
            </w:r>
          </w:p>
          <w:p w:rsidR="00074165" w:rsidRPr="009641C7" w:rsidRDefault="00074165" w:rsidP="00074165">
            <w:pPr>
              <w:widowControl w:val="0"/>
              <w:autoSpaceDE w:val="0"/>
              <w:autoSpaceDN w:val="0"/>
              <w:spacing w:before="2"/>
              <w:ind w:left="105"/>
              <w:rPr>
                <w:sz w:val="20"/>
                <w:szCs w:val="20"/>
              </w:rPr>
            </w:pPr>
            <w:r w:rsidRPr="009641C7">
              <w:rPr>
                <w:sz w:val="20"/>
                <w:szCs w:val="20"/>
              </w:rPr>
              <w:t>региональногопроекта</w:t>
            </w:r>
          </w:p>
        </w:tc>
        <w:tc>
          <w:tcPr>
            <w:tcW w:w="11199" w:type="dxa"/>
            <w:gridSpan w:val="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w:t>
            </w:r>
            <w:r w:rsidRPr="009641C7">
              <w:rPr>
                <w:rFonts w:ascii="Times New Roman" w:hAnsi="Times New Roman"/>
                <w:sz w:val="20"/>
                <w:szCs w:val="20"/>
                <w:lang w:val="en-US" w:eastAsia="en-US"/>
              </w:rPr>
              <w:t>Спорт - норма жизни</w:t>
            </w:r>
            <w:r w:rsidRPr="009641C7">
              <w:rPr>
                <w:rFonts w:ascii="Times New Roman" w:hAnsi="Times New Roman"/>
                <w:sz w:val="20"/>
                <w:szCs w:val="20"/>
                <w:lang w:eastAsia="en-US"/>
              </w:rPr>
              <w:t>»</w:t>
            </w:r>
          </w:p>
        </w:tc>
      </w:tr>
      <w:tr w:rsidR="00074165" w:rsidRPr="009641C7" w:rsidTr="00074165">
        <w:trPr>
          <w:trHeight w:val="522"/>
        </w:trPr>
        <w:tc>
          <w:tcPr>
            <w:tcW w:w="4253" w:type="dxa"/>
            <w:gridSpan w:val="3"/>
          </w:tcPr>
          <w:p w:rsidR="00074165" w:rsidRPr="009641C7" w:rsidRDefault="00074165" w:rsidP="00074165">
            <w:pPr>
              <w:widowControl w:val="0"/>
              <w:autoSpaceDE w:val="0"/>
              <w:autoSpaceDN w:val="0"/>
              <w:ind w:left="105" w:right="271"/>
              <w:rPr>
                <w:sz w:val="20"/>
                <w:szCs w:val="20"/>
              </w:rPr>
            </w:pPr>
            <w:r w:rsidRPr="009641C7">
              <w:rPr>
                <w:sz w:val="20"/>
                <w:szCs w:val="20"/>
              </w:rPr>
              <w:t>Реквизиты документа</w:t>
            </w:r>
            <w:proofErr w:type="gramStart"/>
            <w:r w:rsidRPr="009641C7">
              <w:rPr>
                <w:sz w:val="20"/>
                <w:szCs w:val="20"/>
              </w:rPr>
              <w:t>,у</w:t>
            </w:r>
            <w:proofErr w:type="gramEnd"/>
            <w:r w:rsidRPr="009641C7">
              <w:rPr>
                <w:sz w:val="20"/>
                <w:szCs w:val="20"/>
              </w:rPr>
              <w:t>тверждающегопаспорт региональногопроекта</w:t>
            </w:r>
          </w:p>
        </w:tc>
        <w:tc>
          <w:tcPr>
            <w:tcW w:w="11199" w:type="dxa"/>
            <w:gridSpan w:val="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Протокол Совета при Губернаторе Томской области по стратегическому развитию и приоритетным проектам от 22.12.2023  № ВМ-Пр-2724</w:t>
            </w:r>
          </w:p>
        </w:tc>
      </w:tr>
      <w:tr w:rsidR="00074165" w:rsidRPr="009641C7" w:rsidTr="00074165">
        <w:trPr>
          <w:trHeight w:val="599"/>
        </w:trPr>
        <w:tc>
          <w:tcPr>
            <w:tcW w:w="4253" w:type="dxa"/>
            <w:gridSpan w:val="3"/>
          </w:tcPr>
          <w:p w:rsidR="00074165" w:rsidRPr="009641C7" w:rsidRDefault="00074165" w:rsidP="00074165">
            <w:pPr>
              <w:widowControl w:val="0"/>
              <w:autoSpaceDE w:val="0"/>
              <w:autoSpaceDN w:val="0"/>
              <w:spacing w:before="41"/>
              <w:ind w:left="105"/>
              <w:rPr>
                <w:sz w:val="20"/>
                <w:szCs w:val="20"/>
              </w:rPr>
            </w:pPr>
            <w:r w:rsidRPr="009641C7">
              <w:rPr>
                <w:sz w:val="20"/>
                <w:szCs w:val="20"/>
              </w:rPr>
              <w:t>Руководитель</w:t>
            </w:r>
          </w:p>
          <w:p w:rsidR="00074165" w:rsidRPr="009641C7" w:rsidRDefault="00074165" w:rsidP="00074165">
            <w:pPr>
              <w:widowControl w:val="0"/>
              <w:autoSpaceDE w:val="0"/>
              <w:autoSpaceDN w:val="0"/>
              <w:ind w:left="105"/>
              <w:rPr>
                <w:sz w:val="20"/>
                <w:szCs w:val="20"/>
              </w:rPr>
            </w:pPr>
            <w:r w:rsidRPr="009641C7">
              <w:rPr>
                <w:sz w:val="20"/>
                <w:szCs w:val="20"/>
              </w:rPr>
              <w:t>региональногопроекта</w:t>
            </w:r>
          </w:p>
        </w:tc>
        <w:tc>
          <w:tcPr>
            <w:tcW w:w="11199" w:type="dxa"/>
            <w:gridSpan w:val="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Максимов Максим Викторович, начальник Департамента спорта Томской области</w:t>
            </w:r>
          </w:p>
        </w:tc>
      </w:tr>
      <w:tr w:rsidR="00074165" w:rsidRPr="009641C7" w:rsidTr="00074165">
        <w:trPr>
          <w:trHeight w:val="556"/>
        </w:trPr>
        <w:tc>
          <w:tcPr>
            <w:tcW w:w="4253" w:type="dxa"/>
            <w:gridSpan w:val="3"/>
          </w:tcPr>
          <w:p w:rsidR="00074165" w:rsidRPr="009641C7" w:rsidRDefault="00074165" w:rsidP="00074165">
            <w:pPr>
              <w:widowControl w:val="0"/>
              <w:autoSpaceDE w:val="0"/>
              <w:autoSpaceDN w:val="0"/>
              <w:spacing w:before="65"/>
              <w:ind w:left="105" w:right="416"/>
              <w:rPr>
                <w:sz w:val="20"/>
                <w:szCs w:val="20"/>
              </w:rPr>
            </w:pPr>
            <w:r w:rsidRPr="009641C7">
              <w:rPr>
                <w:sz w:val="20"/>
                <w:szCs w:val="20"/>
              </w:rPr>
              <w:t>Ответственный органвласти за реализациюрегиональногопроекта</w:t>
            </w:r>
          </w:p>
        </w:tc>
        <w:tc>
          <w:tcPr>
            <w:tcW w:w="11199" w:type="dxa"/>
            <w:gridSpan w:val="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Департамент спорта Томской области</w:t>
            </w:r>
          </w:p>
        </w:tc>
      </w:tr>
      <w:tr w:rsidR="00074165" w:rsidRPr="009641C7" w:rsidTr="00074165">
        <w:trPr>
          <w:trHeight w:val="506"/>
        </w:trPr>
        <w:tc>
          <w:tcPr>
            <w:tcW w:w="4253" w:type="dxa"/>
            <w:gridSpan w:val="3"/>
          </w:tcPr>
          <w:p w:rsidR="00074165" w:rsidRPr="009641C7" w:rsidRDefault="00074165" w:rsidP="00074165">
            <w:pPr>
              <w:widowControl w:val="0"/>
              <w:autoSpaceDE w:val="0"/>
              <w:autoSpaceDN w:val="0"/>
              <w:ind w:left="105"/>
              <w:rPr>
                <w:sz w:val="20"/>
                <w:szCs w:val="20"/>
              </w:rPr>
            </w:pPr>
            <w:r w:rsidRPr="009641C7">
              <w:rPr>
                <w:sz w:val="20"/>
                <w:szCs w:val="20"/>
              </w:rPr>
              <w:t>Цельрегионального проекта</w:t>
            </w:r>
          </w:p>
        </w:tc>
        <w:tc>
          <w:tcPr>
            <w:tcW w:w="11199" w:type="dxa"/>
            <w:gridSpan w:val="8"/>
          </w:tcPr>
          <w:p w:rsidR="00074165" w:rsidRPr="009641C7" w:rsidRDefault="00074165" w:rsidP="00074165">
            <w:pPr>
              <w:pStyle w:val="ConsPlusNormal"/>
              <w:rPr>
                <w:rFonts w:ascii="Times New Roman" w:hAnsi="Times New Roman"/>
                <w:sz w:val="20"/>
                <w:szCs w:val="20"/>
                <w:lang w:val="en-US" w:eastAsia="en-US"/>
              </w:rPr>
            </w:pPr>
            <w:r w:rsidRPr="009641C7">
              <w:rPr>
                <w:rFonts w:ascii="Times New Roman" w:hAnsi="Times New Roman"/>
                <w:sz w:val="20"/>
                <w:szCs w:val="20"/>
                <w:lang w:val="en-US" w:eastAsia="en-US"/>
              </w:rPr>
              <w:t>-</w:t>
            </w:r>
          </w:p>
        </w:tc>
      </w:tr>
      <w:tr w:rsidR="00074165" w:rsidRPr="009641C7" w:rsidTr="00074165">
        <w:trPr>
          <w:trHeight w:val="525"/>
        </w:trPr>
        <w:tc>
          <w:tcPr>
            <w:tcW w:w="4253" w:type="dxa"/>
            <w:gridSpan w:val="3"/>
          </w:tcPr>
          <w:p w:rsidR="00074165" w:rsidRPr="009641C7" w:rsidRDefault="00074165" w:rsidP="00074165">
            <w:pPr>
              <w:widowControl w:val="0"/>
              <w:autoSpaceDE w:val="0"/>
              <w:autoSpaceDN w:val="0"/>
              <w:ind w:left="105" w:right="202"/>
              <w:rPr>
                <w:sz w:val="20"/>
                <w:szCs w:val="20"/>
              </w:rPr>
            </w:pPr>
            <w:r w:rsidRPr="009641C7">
              <w:rPr>
                <w:sz w:val="20"/>
                <w:szCs w:val="20"/>
              </w:rPr>
              <w:t>Срок начала и окончанияпроекта</w:t>
            </w:r>
          </w:p>
        </w:tc>
        <w:tc>
          <w:tcPr>
            <w:tcW w:w="11199" w:type="dxa"/>
            <w:gridSpan w:val="8"/>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val="en-US" w:eastAsia="en-US"/>
              </w:rPr>
              <w:t>01.01.2019 - 31.12.202</w:t>
            </w:r>
            <w:r w:rsidRPr="009641C7">
              <w:rPr>
                <w:rFonts w:ascii="Times New Roman" w:hAnsi="Times New Roman"/>
                <w:sz w:val="20"/>
                <w:szCs w:val="20"/>
                <w:lang w:eastAsia="en-US"/>
              </w:rPr>
              <w:t>6</w:t>
            </w:r>
          </w:p>
        </w:tc>
      </w:tr>
      <w:tr w:rsidR="00074165" w:rsidRPr="009641C7" w:rsidTr="00074165">
        <w:trPr>
          <w:trHeight w:val="1519"/>
        </w:trPr>
        <w:tc>
          <w:tcPr>
            <w:tcW w:w="2143" w:type="dxa"/>
            <w:vMerge w:val="restart"/>
          </w:tcPr>
          <w:p w:rsidR="00074165" w:rsidRPr="009641C7" w:rsidRDefault="00074165" w:rsidP="00074165">
            <w:pPr>
              <w:pStyle w:val="ConsPlusNormal"/>
              <w:rPr>
                <w:rFonts w:ascii="Times New Roman" w:hAnsi="Times New Roman"/>
                <w:sz w:val="20"/>
                <w:szCs w:val="20"/>
                <w:lang w:val="en-US" w:eastAsia="en-US"/>
              </w:rPr>
            </w:pPr>
            <w:r w:rsidRPr="009641C7">
              <w:rPr>
                <w:rFonts w:ascii="Times New Roman" w:hAnsi="Times New Roman"/>
                <w:sz w:val="20"/>
                <w:szCs w:val="20"/>
                <w:lang w:val="en-US" w:eastAsia="en-US"/>
              </w:rPr>
              <w:t>Показатели цели регионального проекта 1:</w:t>
            </w:r>
          </w:p>
        </w:tc>
        <w:tc>
          <w:tcPr>
            <w:tcW w:w="2110" w:type="dxa"/>
            <w:gridSpan w:val="2"/>
            <w:vAlign w:val="center"/>
          </w:tcPr>
          <w:p w:rsidR="00074165" w:rsidRPr="009641C7" w:rsidRDefault="00074165" w:rsidP="00074165">
            <w:pPr>
              <w:pStyle w:val="ConsPlusNormal"/>
              <w:jc w:val="center"/>
              <w:rPr>
                <w:rFonts w:ascii="Times New Roman" w:hAnsi="Times New Roman"/>
                <w:sz w:val="20"/>
                <w:szCs w:val="20"/>
                <w:lang w:val="en-US" w:eastAsia="en-US"/>
              </w:rPr>
            </w:pPr>
            <w:r w:rsidRPr="009641C7">
              <w:rPr>
                <w:rFonts w:ascii="Times New Roman" w:hAnsi="Times New Roman"/>
                <w:sz w:val="20"/>
                <w:szCs w:val="20"/>
                <w:lang w:val="en-US" w:eastAsia="en-US"/>
              </w:rPr>
              <w:t>Наименование показателя</w:t>
            </w:r>
          </w:p>
        </w:tc>
        <w:tc>
          <w:tcPr>
            <w:tcW w:w="1560" w:type="dxa"/>
            <w:gridSpan w:val="2"/>
            <w:vAlign w:val="center"/>
          </w:tcPr>
          <w:p w:rsidR="00074165" w:rsidRPr="009641C7" w:rsidRDefault="00074165" w:rsidP="00074165">
            <w:pPr>
              <w:pStyle w:val="ConsPlusNormal"/>
              <w:jc w:val="center"/>
              <w:rPr>
                <w:rFonts w:ascii="Times New Roman" w:hAnsi="Times New Roman"/>
                <w:sz w:val="20"/>
                <w:szCs w:val="20"/>
                <w:lang w:val="en-US" w:eastAsia="en-US"/>
              </w:rPr>
            </w:pPr>
            <w:r w:rsidRPr="009641C7">
              <w:rPr>
                <w:rFonts w:ascii="Times New Roman" w:hAnsi="Times New Roman"/>
                <w:sz w:val="20"/>
                <w:szCs w:val="20"/>
                <w:lang w:val="en-US" w:eastAsia="en-US"/>
              </w:rPr>
              <w:t>Тип показателя (основной/ дополнительный)</w:t>
            </w:r>
          </w:p>
        </w:tc>
        <w:tc>
          <w:tcPr>
            <w:tcW w:w="1417" w:type="dxa"/>
            <w:vAlign w:val="center"/>
          </w:tcPr>
          <w:p w:rsidR="00074165" w:rsidRPr="009641C7" w:rsidRDefault="00074165" w:rsidP="00074165">
            <w:pPr>
              <w:pStyle w:val="ConsPlusNormal"/>
              <w:jc w:val="center"/>
              <w:rPr>
                <w:rFonts w:ascii="Times New Roman" w:hAnsi="Times New Roman"/>
                <w:sz w:val="20"/>
                <w:szCs w:val="20"/>
                <w:lang w:val="en-US" w:eastAsia="en-US"/>
              </w:rPr>
            </w:pPr>
            <w:r w:rsidRPr="009641C7">
              <w:rPr>
                <w:rFonts w:ascii="Times New Roman" w:hAnsi="Times New Roman"/>
                <w:sz w:val="20"/>
                <w:szCs w:val="20"/>
                <w:lang w:val="en-US" w:eastAsia="en-US"/>
              </w:rPr>
              <w:t>20</w:t>
            </w:r>
            <w:r w:rsidRPr="009641C7">
              <w:rPr>
                <w:rFonts w:ascii="Times New Roman" w:hAnsi="Times New Roman"/>
                <w:sz w:val="20"/>
                <w:szCs w:val="20"/>
                <w:lang w:eastAsia="en-US"/>
              </w:rPr>
              <w:t>24</w:t>
            </w:r>
            <w:r w:rsidRPr="009641C7">
              <w:rPr>
                <w:rFonts w:ascii="Times New Roman" w:hAnsi="Times New Roman"/>
                <w:sz w:val="20"/>
                <w:szCs w:val="20"/>
                <w:lang w:val="en-US" w:eastAsia="en-US"/>
              </w:rPr>
              <w:t xml:space="preserve"> год</w:t>
            </w:r>
          </w:p>
        </w:tc>
        <w:tc>
          <w:tcPr>
            <w:tcW w:w="1560" w:type="dxa"/>
            <w:vAlign w:val="center"/>
          </w:tcPr>
          <w:p w:rsidR="00074165" w:rsidRPr="009641C7" w:rsidRDefault="00074165" w:rsidP="00074165">
            <w:pPr>
              <w:pStyle w:val="ConsPlusNormal"/>
              <w:jc w:val="center"/>
              <w:rPr>
                <w:rFonts w:ascii="Times New Roman" w:hAnsi="Times New Roman"/>
                <w:sz w:val="20"/>
                <w:szCs w:val="20"/>
                <w:lang w:val="en-US" w:eastAsia="en-US"/>
              </w:rPr>
            </w:pPr>
            <w:r w:rsidRPr="009641C7">
              <w:rPr>
                <w:rFonts w:ascii="Times New Roman" w:hAnsi="Times New Roman"/>
                <w:sz w:val="20"/>
                <w:szCs w:val="20"/>
                <w:lang w:val="en-US" w:eastAsia="en-US"/>
              </w:rPr>
              <w:t>20</w:t>
            </w:r>
            <w:r w:rsidRPr="009641C7">
              <w:rPr>
                <w:rFonts w:ascii="Times New Roman" w:hAnsi="Times New Roman"/>
                <w:sz w:val="20"/>
                <w:szCs w:val="20"/>
                <w:lang w:eastAsia="en-US"/>
              </w:rPr>
              <w:t>25</w:t>
            </w:r>
            <w:r w:rsidRPr="009641C7">
              <w:rPr>
                <w:rFonts w:ascii="Times New Roman" w:hAnsi="Times New Roman"/>
                <w:sz w:val="20"/>
                <w:szCs w:val="20"/>
                <w:lang w:val="en-US" w:eastAsia="en-US"/>
              </w:rPr>
              <w:t xml:space="preserve"> год</w:t>
            </w:r>
          </w:p>
        </w:tc>
        <w:tc>
          <w:tcPr>
            <w:tcW w:w="1276" w:type="dxa"/>
            <w:vAlign w:val="center"/>
          </w:tcPr>
          <w:p w:rsidR="00074165" w:rsidRPr="009641C7" w:rsidRDefault="00074165" w:rsidP="00074165">
            <w:pPr>
              <w:pStyle w:val="ConsPlusNormal"/>
              <w:jc w:val="center"/>
              <w:rPr>
                <w:rFonts w:ascii="Times New Roman" w:hAnsi="Times New Roman"/>
                <w:sz w:val="20"/>
                <w:szCs w:val="20"/>
                <w:lang w:val="en-US" w:eastAsia="en-US"/>
              </w:rPr>
            </w:pPr>
            <w:r w:rsidRPr="009641C7">
              <w:rPr>
                <w:rFonts w:ascii="Times New Roman" w:hAnsi="Times New Roman"/>
                <w:sz w:val="20"/>
                <w:szCs w:val="20"/>
                <w:lang w:val="en-US" w:eastAsia="en-US"/>
              </w:rPr>
              <w:t>20</w:t>
            </w:r>
            <w:r w:rsidRPr="009641C7">
              <w:rPr>
                <w:rFonts w:ascii="Times New Roman" w:hAnsi="Times New Roman"/>
                <w:sz w:val="20"/>
                <w:szCs w:val="20"/>
                <w:lang w:eastAsia="en-US"/>
              </w:rPr>
              <w:t>26</w:t>
            </w:r>
            <w:r w:rsidRPr="009641C7">
              <w:rPr>
                <w:rFonts w:ascii="Times New Roman" w:hAnsi="Times New Roman"/>
                <w:sz w:val="20"/>
                <w:szCs w:val="20"/>
                <w:lang w:val="en-US" w:eastAsia="en-US"/>
              </w:rPr>
              <w:t xml:space="preserve"> год</w:t>
            </w:r>
          </w:p>
        </w:tc>
        <w:tc>
          <w:tcPr>
            <w:tcW w:w="1700" w:type="dxa"/>
            <w:vAlign w:val="center"/>
          </w:tcPr>
          <w:p w:rsidR="00074165" w:rsidRPr="009641C7" w:rsidRDefault="00074165" w:rsidP="00074165">
            <w:pPr>
              <w:pStyle w:val="ConsPlusNormal"/>
              <w:jc w:val="center"/>
              <w:rPr>
                <w:rFonts w:ascii="Times New Roman" w:hAnsi="Times New Roman"/>
                <w:sz w:val="20"/>
                <w:szCs w:val="20"/>
                <w:lang w:val="en-US" w:eastAsia="en-US"/>
              </w:rPr>
            </w:pPr>
            <w:r w:rsidRPr="009641C7">
              <w:rPr>
                <w:rFonts w:ascii="Times New Roman" w:hAnsi="Times New Roman"/>
                <w:color w:val="000000"/>
                <w:sz w:val="20"/>
                <w:szCs w:val="20"/>
              </w:rPr>
              <w:t xml:space="preserve">прогнозный период </w:t>
            </w:r>
            <w:r w:rsidRPr="009641C7">
              <w:rPr>
                <w:rFonts w:ascii="Times New Roman" w:hAnsi="Times New Roman"/>
                <w:sz w:val="20"/>
                <w:szCs w:val="20"/>
                <w:lang w:val="en-US" w:eastAsia="en-US"/>
              </w:rPr>
              <w:t>20</w:t>
            </w:r>
            <w:r w:rsidRPr="009641C7">
              <w:rPr>
                <w:rFonts w:ascii="Times New Roman" w:hAnsi="Times New Roman"/>
                <w:sz w:val="20"/>
                <w:szCs w:val="20"/>
                <w:lang w:eastAsia="en-US"/>
              </w:rPr>
              <w:t>27</w:t>
            </w:r>
            <w:r w:rsidRPr="009641C7">
              <w:rPr>
                <w:rFonts w:ascii="Times New Roman" w:hAnsi="Times New Roman"/>
                <w:sz w:val="20"/>
                <w:szCs w:val="20"/>
                <w:lang w:val="en-US" w:eastAsia="en-US"/>
              </w:rPr>
              <w:t xml:space="preserve"> год</w:t>
            </w:r>
          </w:p>
        </w:tc>
        <w:tc>
          <w:tcPr>
            <w:tcW w:w="1843" w:type="dxa"/>
            <w:vAlign w:val="center"/>
          </w:tcPr>
          <w:p w:rsidR="00074165" w:rsidRPr="009641C7" w:rsidRDefault="00074165" w:rsidP="00074165">
            <w:pPr>
              <w:widowControl w:val="0"/>
              <w:autoSpaceDE w:val="0"/>
              <w:autoSpaceDN w:val="0"/>
              <w:spacing w:before="34"/>
              <w:ind w:left="289" w:right="96" w:hanging="168"/>
              <w:jc w:val="center"/>
              <w:rPr>
                <w:sz w:val="20"/>
                <w:szCs w:val="20"/>
              </w:rPr>
            </w:pPr>
            <w:r w:rsidRPr="009641C7">
              <w:rPr>
                <w:color w:val="000000"/>
                <w:sz w:val="20"/>
                <w:szCs w:val="20"/>
              </w:rPr>
              <w:t>прогнозный период 2028 год</w:t>
            </w:r>
          </w:p>
        </w:tc>
        <w:tc>
          <w:tcPr>
            <w:tcW w:w="1843" w:type="dxa"/>
            <w:vAlign w:val="center"/>
          </w:tcPr>
          <w:p w:rsidR="00074165" w:rsidRPr="009641C7" w:rsidRDefault="00074165" w:rsidP="00074165">
            <w:pPr>
              <w:widowControl w:val="0"/>
              <w:autoSpaceDE w:val="0"/>
              <w:autoSpaceDN w:val="0"/>
              <w:spacing w:before="34"/>
              <w:ind w:left="289" w:right="96" w:hanging="168"/>
              <w:jc w:val="center"/>
              <w:rPr>
                <w:sz w:val="20"/>
                <w:szCs w:val="20"/>
              </w:rPr>
            </w:pPr>
            <w:r w:rsidRPr="009641C7">
              <w:rPr>
                <w:color w:val="000000"/>
                <w:sz w:val="20"/>
                <w:szCs w:val="20"/>
              </w:rPr>
              <w:t>прогнозный период 2029 год</w:t>
            </w:r>
          </w:p>
        </w:tc>
      </w:tr>
      <w:tr w:rsidR="00074165" w:rsidRPr="009641C7" w:rsidTr="00074165">
        <w:trPr>
          <w:trHeight w:val="300"/>
        </w:trPr>
        <w:tc>
          <w:tcPr>
            <w:tcW w:w="2143" w:type="dxa"/>
            <w:vMerge/>
          </w:tcPr>
          <w:p w:rsidR="00074165" w:rsidRPr="009641C7" w:rsidRDefault="00074165" w:rsidP="00074165">
            <w:pPr>
              <w:rPr>
                <w:sz w:val="20"/>
                <w:szCs w:val="20"/>
              </w:rPr>
            </w:pPr>
          </w:p>
        </w:tc>
        <w:tc>
          <w:tcPr>
            <w:tcW w:w="2110" w:type="dxa"/>
            <w:gridSpan w:val="2"/>
          </w:tcPr>
          <w:p w:rsidR="00074165" w:rsidRPr="009641C7" w:rsidRDefault="00074165" w:rsidP="00074165">
            <w:pPr>
              <w:widowControl w:val="0"/>
              <w:autoSpaceDE w:val="0"/>
              <w:autoSpaceDN w:val="0"/>
              <w:spacing w:before="17"/>
              <w:ind w:left="107"/>
              <w:rPr>
                <w:color w:val="000000"/>
                <w:sz w:val="20"/>
                <w:szCs w:val="20"/>
              </w:rPr>
            </w:pPr>
            <w:r w:rsidRPr="009641C7">
              <w:rPr>
                <w:sz w:val="20"/>
                <w:szCs w:val="20"/>
              </w:rPr>
              <w:t>Показатель 1. Доля населения, систематически занимающегося физической культурой и спортом, в общей численности населения Томской области в возрасте 3 - 79 лет, %</w:t>
            </w:r>
          </w:p>
        </w:tc>
        <w:tc>
          <w:tcPr>
            <w:tcW w:w="1560" w:type="dxa"/>
            <w:gridSpan w:val="2"/>
          </w:tcPr>
          <w:p w:rsidR="00074165" w:rsidRPr="009641C7" w:rsidRDefault="00074165" w:rsidP="00074165">
            <w:pPr>
              <w:widowControl w:val="0"/>
              <w:autoSpaceDE w:val="0"/>
              <w:autoSpaceDN w:val="0"/>
              <w:jc w:val="center"/>
              <w:rPr>
                <w:sz w:val="20"/>
                <w:szCs w:val="20"/>
              </w:rPr>
            </w:pPr>
            <w:r w:rsidRPr="009641C7">
              <w:rPr>
                <w:sz w:val="20"/>
                <w:szCs w:val="20"/>
                <w:lang w:val="en-US"/>
              </w:rPr>
              <w:t>основной</w:t>
            </w:r>
          </w:p>
        </w:tc>
        <w:tc>
          <w:tcPr>
            <w:tcW w:w="1417" w:type="dxa"/>
          </w:tcPr>
          <w:p w:rsidR="00074165" w:rsidRPr="009641C7" w:rsidRDefault="00074165" w:rsidP="00074165">
            <w:pPr>
              <w:widowControl w:val="0"/>
              <w:autoSpaceDE w:val="0"/>
              <w:autoSpaceDN w:val="0"/>
              <w:jc w:val="center"/>
              <w:rPr>
                <w:sz w:val="20"/>
                <w:szCs w:val="20"/>
              </w:rPr>
            </w:pPr>
            <w:r w:rsidRPr="009641C7">
              <w:rPr>
                <w:sz w:val="20"/>
                <w:szCs w:val="20"/>
                <w:lang w:val="en-US"/>
              </w:rPr>
              <w:t>41,8</w:t>
            </w:r>
          </w:p>
        </w:tc>
        <w:tc>
          <w:tcPr>
            <w:tcW w:w="1560" w:type="dxa"/>
          </w:tcPr>
          <w:p w:rsidR="00074165" w:rsidRPr="009641C7" w:rsidRDefault="00074165" w:rsidP="00074165">
            <w:pPr>
              <w:widowControl w:val="0"/>
              <w:autoSpaceDE w:val="0"/>
              <w:autoSpaceDN w:val="0"/>
              <w:jc w:val="center"/>
              <w:rPr>
                <w:sz w:val="20"/>
                <w:szCs w:val="20"/>
              </w:rPr>
            </w:pPr>
            <w:r w:rsidRPr="009641C7">
              <w:rPr>
                <w:sz w:val="20"/>
                <w:szCs w:val="20"/>
                <w:lang w:val="en-US"/>
              </w:rPr>
              <w:t>44,8</w:t>
            </w:r>
          </w:p>
        </w:tc>
        <w:tc>
          <w:tcPr>
            <w:tcW w:w="1276" w:type="dxa"/>
          </w:tcPr>
          <w:p w:rsidR="00074165" w:rsidRPr="009641C7" w:rsidRDefault="00074165" w:rsidP="00074165">
            <w:pPr>
              <w:widowControl w:val="0"/>
              <w:autoSpaceDE w:val="0"/>
              <w:autoSpaceDN w:val="0"/>
              <w:jc w:val="center"/>
              <w:rPr>
                <w:sz w:val="20"/>
                <w:szCs w:val="20"/>
              </w:rPr>
            </w:pPr>
            <w:r w:rsidRPr="009641C7">
              <w:rPr>
                <w:sz w:val="20"/>
                <w:szCs w:val="20"/>
                <w:lang w:val="en-US"/>
              </w:rPr>
              <w:t>48,3</w:t>
            </w:r>
          </w:p>
        </w:tc>
        <w:tc>
          <w:tcPr>
            <w:tcW w:w="1700" w:type="dxa"/>
          </w:tcPr>
          <w:p w:rsidR="00074165" w:rsidRPr="009641C7" w:rsidRDefault="00074165" w:rsidP="00074165">
            <w:pPr>
              <w:widowControl w:val="0"/>
              <w:autoSpaceDE w:val="0"/>
              <w:autoSpaceDN w:val="0"/>
              <w:jc w:val="center"/>
              <w:rPr>
                <w:sz w:val="20"/>
                <w:szCs w:val="20"/>
              </w:rPr>
            </w:pPr>
            <w:r w:rsidRPr="009641C7">
              <w:rPr>
                <w:sz w:val="20"/>
                <w:szCs w:val="20"/>
                <w:lang w:val="en-US"/>
              </w:rPr>
              <w:t>51,7</w:t>
            </w:r>
          </w:p>
        </w:tc>
        <w:tc>
          <w:tcPr>
            <w:tcW w:w="1843" w:type="dxa"/>
          </w:tcPr>
          <w:p w:rsidR="00074165" w:rsidRPr="009641C7" w:rsidRDefault="00074165" w:rsidP="00074165">
            <w:pPr>
              <w:widowControl w:val="0"/>
              <w:autoSpaceDE w:val="0"/>
              <w:autoSpaceDN w:val="0"/>
              <w:jc w:val="center"/>
              <w:rPr>
                <w:sz w:val="20"/>
                <w:szCs w:val="20"/>
              </w:rPr>
            </w:pPr>
            <w:r w:rsidRPr="009641C7">
              <w:rPr>
                <w:sz w:val="20"/>
                <w:szCs w:val="20"/>
                <w:lang w:val="en-US"/>
              </w:rPr>
              <w:t>55</w:t>
            </w:r>
          </w:p>
          <w:p w:rsidR="00074165" w:rsidRPr="009641C7" w:rsidRDefault="00074165" w:rsidP="00074165">
            <w:pPr>
              <w:widowControl w:val="0"/>
              <w:autoSpaceDE w:val="0"/>
              <w:autoSpaceDN w:val="0"/>
              <w:jc w:val="center"/>
              <w:rPr>
                <w:sz w:val="20"/>
                <w:szCs w:val="20"/>
              </w:rPr>
            </w:pP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w:t>
            </w:r>
          </w:p>
        </w:tc>
      </w:tr>
      <w:tr w:rsidR="00074165" w:rsidRPr="009641C7" w:rsidTr="00074165">
        <w:trPr>
          <w:trHeight w:val="2800"/>
        </w:trPr>
        <w:tc>
          <w:tcPr>
            <w:tcW w:w="2143" w:type="dxa"/>
            <w:vMerge/>
          </w:tcPr>
          <w:p w:rsidR="00074165" w:rsidRPr="009641C7" w:rsidRDefault="00074165" w:rsidP="00074165">
            <w:pPr>
              <w:rPr>
                <w:sz w:val="20"/>
                <w:szCs w:val="20"/>
              </w:rPr>
            </w:pPr>
          </w:p>
        </w:tc>
        <w:tc>
          <w:tcPr>
            <w:tcW w:w="2110" w:type="dxa"/>
            <w:gridSpan w:val="2"/>
            <w:tcBorders>
              <w:right w:val="single" w:sz="4" w:space="0" w:color="auto"/>
            </w:tcBorders>
          </w:tcPr>
          <w:p w:rsidR="00074165" w:rsidRPr="009641C7" w:rsidRDefault="00074165" w:rsidP="00074165">
            <w:pPr>
              <w:widowControl w:val="0"/>
              <w:autoSpaceDE w:val="0"/>
              <w:autoSpaceDN w:val="0"/>
              <w:spacing w:before="17"/>
              <w:ind w:left="107"/>
              <w:rPr>
                <w:color w:val="000000"/>
                <w:sz w:val="20"/>
                <w:szCs w:val="20"/>
              </w:rPr>
            </w:pPr>
            <w:r w:rsidRPr="009641C7">
              <w:rPr>
                <w:sz w:val="20"/>
                <w:szCs w:val="20"/>
              </w:rPr>
              <w:t>Показатель 2. Уровень обеспеченности граждан спортивными сооружениями, исходя из единовременной пропускной способности объектов спорта, %</w:t>
            </w:r>
          </w:p>
        </w:tc>
        <w:tc>
          <w:tcPr>
            <w:tcW w:w="1560" w:type="dxa"/>
            <w:gridSpan w:val="2"/>
            <w:tcBorders>
              <w:left w:val="single" w:sz="4" w:space="0" w:color="auto"/>
            </w:tcBorders>
          </w:tcPr>
          <w:p w:rsidR="00074165" w:rsidRPr="009641C7" w:rsidRDefault="00074165" w:rsidP="00074165">
            <w:pPr>
              <w:widowControl w:val="0"/>
              <w:autoSpaceDE w:val="0"/>
              <w:autoSpaceDN w:val="0"/>
              <w:jc w:val="center"/>
              <w:rPr>
                <w:sz w:val="20"/>
                <w:szCs w:val="20"/>
              </w:rPr>
            </w:pPr>
            <w:r w:rsidRPr="009641C7">
              <w:rPr>
                <w:sz w:val="20"/>
                <w:szCs w:val="20"/>
                <w:lang w:val="en-US"/>
              </w:rPr>
              <w:t>основной</w:t>
            </w:r>
          </w:p>
        </w:tc>
        <w:tc>
          <w:tcPr>
            <w:tcW w:w="1417" w:type="dxa"/>
          </w:tcPr>
          <w:p w:rsidR="00074165" w:rsidRPr="009641C7" w:rsidRDefault="00074165" w:rsidP="00074165">
            <w:pPr>
              <w:widowControl w:val="0"/>
              <w:autoSpaceDE w:val="0"/>
              <w:autoSpaceDN w:val="0"/>
              <w:jc w:val="center"/>
              <w:rPr>
                <w:sz w:val="20"/>
                <w:szCs w:val="20"/>
              </w:rPr>
            </w:pPr>
            <w:r w:rsidRPr="009641C7">
              <w:rPr>
                <w:sz w:val="20"/>
                <w:szCs w:val="20"/>
                <w:lang w:val="en-US"/>
              </w:rPr>
              <w:t>53,5</w:t>
            </w:r>
          </w:p>
        </w:tc>
        <w:tc>
          <w:tcPr>
            <w:tcW w:w="1560" w:type="dxa"/>
          </w:tcPr>
          <w:p w:rsidR="00074165" w:rsidRPr="009641C7" w:rsidRDefault="00074165" w:rsidP="00074165">
            <w:pPr>
              <w:widowControl w:val="0"/>
              <w:autoSpaceDE w:val="0"/>
              <w:autoSpaceDN w:val="0"/>
              <w:jc w:val="center"/>
              <w:rPr>
                <w:sz w:val="20"/>
                <w:szCs w:val="20"/>
              </w:rPr>
            </w:pPr>
            <w:r w:rsidRPr="009641C7">
              <w:rPr>
                <w:sz w:val="20"/>
                <w:szCs w:val="20"/>
                <w:lang w:val="en-US"/>
              </w:rPr>
              <w:t>54</w:t>
            </w:r>
          </w:p>
        </w:tc>
        <w:tc>
          <w:tcPr>
            <w:tcW w:w="1276" w:type="dxa"/>
          </w:tcPr>
          <w:p w:rsidR="00074165" w:rsidRPr="009641C7" w:rsidRDefault="00074165" w:rsidP="00074165">
            <w:pPr>
              <w:widowControl w:val="0"/>
              <w:autoSpaceDE w:val="0"/>
              <w:autoSpaceDN w:val="0"/>
              <w:jc w:val="center"/>
              <w:rPr>
                <w:sz w:val="20"/>
                <w:szCs w:val="20"/>
              </w:rPr>
            </w:pPr>
            <w:r w:rsidRPr="009641C7">
              <w:rPr>
                <w:sz w:val="20"/>
                <w:szCs w:val="20"/>
                <w:lang w:val="en-US"/>
              </w:rPr>
              <w:t>54,5</w:t>
            </w:r>
          </w:p>
        </w:tc>
        <w:tc>
          <w:tcPr>
            <w:tcW w:w="1700" w:type="dxa"/>
          </w:tcPr>
          <w:p w:rsidR="00074165" w:rsidRPr="009641C7" w:rsidRDefault="00074165" w:rsidP="00074165">
            <w:pPr>
              <w:widowControl w:val="0"/>
              <w:autoSpaceDE w:val="0"/>
              <w:autoSpaceDN w:val="0"/>
              <w:jc w:val="center"/>
              <w:rPr>
                <w:sz w:val="20"/>
                <w:szCs w:val="20"/>
              </w:rPr>
            </w:pPr>
            <w:r w:rsidRPr="009641C7">
              <w:rPr>
                <w:sz w:val="20"/>
                <w:szCs w:val="20"/>
                <w:lang w:val="en-US"/>
              </w:rPr>
              <w:t>55</w:t>
            </w:r>
          </w:p>
        </w:tc>
        <w:tc>
          <w:tcPr>
            <w:tcW w:w="1843" w:type="dxa"/>
          </w:tcPr>
          <w:p w:rsidR="00074165" w:rsidRPr="009641C7" w:rsidRDefault="00074165" w:rsidP="00074165">
            <w:pPr>
              <w:widowControl w:val="0"/>
              <w:autoSpaceDE w:val="0"/>
              <w:autoSpaceDN w:val="0"/>
              <w:jc w:val="center"/>
              <w:rPr>
                <w:sz w:val="20"/>
                <w:szCs w:val="20"/>
              </w:rPr>
            </w:pPr>
            <w:r w:rsidRPr="009641C7">
              <w:rPr>
                <w:sz w:val="20"/>
                <w:szCs w:val="20"/>
                <w:lang w:val="en-US"/>
              </w:rPr>
              <w:t>56</w:t>
            </w:r>
          </w:p>
          <w:p w:rsidR="00074165" w:rsidRPr="009641C7" w:rsidRDefault="00074165" w:rsidP="00074165">
            <w:pPr>
              <w:widowControl w:val="0"/>
              <w:autoSpaceDE w:val="0"/>
              <w:autoSpaceDN w:val="0"/>
              <w:jc w:val="center"/>
              <w:rPr>
                <w:sz w:val="20"/>
                <w:szCs w:val="20"/>
              </w:rPr>
            </w:pP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w:t>
            </w:r>
          </w:p>
        </w:tc>
      </w:tr>
      <w:tr w:rsidR="00074165" w:rsidRPr="009641C7" w:rsidTr="00074165">
        <w:trPr>
          <w:trHeight w:val="579"/>
        </w:trPr>
        <w:tc>
          <w:tcPr>
            <w:tcW w:w="2143" w:type="dxa"/>
            <w:vMerge w:val="restart"/>
          </w:tcPr>
          <w:p w:rsidR="00074165" w:rsidRPr="009641C7" w:rsidRDefault="00074165" w:rsidP="00074165">
            <w:pPr>
              <w:widowControl w:val="0"/>
              <w:autoSpaceDE w:val="0"/>
              <w:autoSpaceDN w:val="0"/>
              <w:spacing w:before="5"/>
              <w:rPr>
                <w:b/>
                <w:sz w:val="20"/>
                <w:szCs w:val="20"/>
              </w:rPr>
            </w:pPr>
          </w:p>
          <w:p w:rsidR="00074165" w:rsidRPr="009641C7" w:rsidRDefault="00074165" w:rsidP="00074165">
            <w:pPr>
              <w:widowControl w:val="0"/>
              <w:autoSpaceDE w:val="0"/>
              <w:autoSpaceDN w:val="0"/>
              <w:spacing w:before="1"/>
              <w:ind w:left="154" w:right="150"/>
              <w:jc w:val="center"/>
              <w:rPr>
                <w:sz w:val="20"/>
                <w:szCs w:val="20"/>
              </w:rPr>
            </w:pPr>
            <w:r w:rsidRPr="009641C7">
              <w:rPr>
                <w:sz w:val="20"/>
                <w:szCs w:val="20"/>
              </w:rPr>
              <w:t>Объем и источники финансирования</w:t>
            </w:r>
          </w:p>
          <w:p w:rsidR="00074165" w:rsidRPr="009641C7" w:rsidRDefault="00074165" w:rsidP="00074165">
            <w:pPr>
              <w:widowControl w:val="0"/>
              <w:autoSpaceDE w:val="0"/>
              <w:autoSpaceDN w:val="0"/>
              <w:spacing w:before="1"/>
              <w:ind w:left="155" w:right="150"/>
              <w:jc w:val="center"/>
              <w:rPr>
                <w:sz w:val="20"/>
                <w:szCs w:val="20"/>
              </w:rPr>
            </w:pPr>
            <w:r w:rsidRPr="009641C7">
              <w:rPr>
                <w:sz w:val="20"/>
                <w:szCs w:val="20"/>
              </w:rPr>
              <w:t>регионального проекта (с детализацией по годам реализации, тыс. рублей)</w:t>
            </w:r>
          </w:p>
        </w:tc>
        <w:tc>
          <w:tcPr>
            <w:tcW w:w="2110" w:type="dxa"/>
            <w:gridSpan w:val="2"/>
            <w:tcBorders>
              <w:right w:val="single" w:sz="4" w:space="0" w:color="auto"/>
            </w:tcBorders>
          </w:tcPr>
          <w:p w:rsidR="00074165" w:rsidRPr="009641C7" w:rsidRDefault="00074165" w:rsidP="00074165">
            <w:pPr>
              <w:widowControl w:val="0"/>
              <w:autoSpaceDE w:val="0"/>
              <w:autoSpaceDN w:val="0"/>
              <w:spacing w:before="1"/>
              <w:ind w:right="297"/>
              <w:jc w:val="center"/>
              <w:rPr>
                <w:sz w:val="20"/>
                <w:szCs w:val="20"/>
              </w:rPr>
            </w:pPr>
            <w:r w:rsidRPr="009641C7">
              <w:rPr>
                <w:sz w:val="20"/>
                <w:szCs w:val="20"/>
              </w:rPr>
              <w:t>Источники</w:t>
            </w:r>
          </w:p>
        </w:tc>
        <w:tc>
          <w:tcPr>
            <w:tcW w:w="1560" w:type="dxa"/>
            <w:gridSpan w:val="2"/>
            <w:tcBorders>
              <w:left w:val="single" w:sz="4" w:space="0" w:color="auto"/>
            </w:tcBorders>
          </w:tcPr>
          <w:p w:rsidR="00074165" w:rsidRPr="009641C7" w:rsidRDefault="00074165" w:rsidP="00074165">
            <w:pPr>
              <w:widowControl w:val="0"/>
              <w:autoSpaceDE w:val="0"/>
              <w:autoSpaceDN w:val="0"/>
              <w:spacing w:before="1"/>
              <w:ind w:right="441"/>
              <w:jc w:val="center"/>
              <w:rPr>
                <w:sz w:val="20"/>
                <w:szCs w:val="20"/>
              </w:rPr>
            </w:pPr>
            <w:r w:rsidRPr="009641C7">
              <w:rPr>
                <w:sz w:val="20"/>
                <w:szCs w:val="20"/>
              </w:rPr>
              <w:t>Всего:</w:t>
            </w:r>
          </w:p>
        </w:tc>
        <w:tc>
          <w:tcPr>
            <w:tcW w:w="1417" w:type="dxa"/>
          </w:tcPr>
          <w:p w:rsidR="00074165" w:rsidRPr="009641C7" w:rsidRDefault="00074165" w:rsidP="00074165">
            <w:pPr>
              <w:widowControl w:val="0"/>
              <w:autoSpaceDE w:val="0"/>
              <w:autoSpaceDN w:val="0"/>
              <w:spacing w:before="1"/>
              <w:rPr>
                <w:sz w:val="20"/>
                <w:szCs w:val="20"/>
              </w:rPr>
            </w:pPr>
          </w:p>
          <w:p w:rsidR="00074165" w:rsidRPr="009641C7" w:rsidRDefault="00074165" w:rsidP="00074165">
            <w:pPr>
              <w:widowControl w:val="0"/>
              <w:autoSpaceDE w:val="0"/>
              <w:autoSpaceDN w:val="0"/>
              <w:spacing w:before="1"/>
              <w:rPr>
                <w:sz w:val="20"/>
                <w:szCs w:val="20"/>
              </w:rPr>
            </w:pPr>
            <w:r w:rsidRPr="009641C7">
              <w:rPr>
                <w:sz w:val="20"/>
                <w:szCs w:val="20"/>
              </w:rPr>
              <w:t xml:space="preserve"> 2024 год</w:t>
            </w:r>
          </w:p>
        </w:tc>
        <w:tc>
          <w:tcPr>
            <w:tcW w:w="1560" w:type="dxa"/>
            <w:vAlign w:val="center"/>
          </w:tcPr>
          <w:p w:rsidR="00074165" w:rsidRPr="009641C7" w:rsidRDefault="00074165" w:rsidP="00074165">
            <w:pPr>
              <w:widowControl w:val="0"/>
              <w:autoSpaceDE w:val="0"/>
              <w:autoSpaceDN w:val="0"/>
              <w:rPr>
                <w:sz w:val="20"/>
                <w:szCs w:val="20"/>
              </w:rPr>
            </w:pPr>
            <w:r w:rsidRPr="009641C7">
              <w:rPr>
                <w:sz w:val="20"/>
                <w:szCs w:val="20"/>
              </w:rPr>
              <w:t xml:space="preserve">    2025 год</w:t>
            </w:r>
          </w:p>
        </w:tc>
        <w:tc>
          <w:tcPr>
            <w:tcW w:w="1276" w:type="dxa"/>
            <w:vAlign w:val="center"/>
          </w:tcPr>
          <w:p w:rsidR="00074165" w:rsidRPr="009641C7" w:rsidRDefault="00074165" w:rsidP="00074165">
            <w:pPr>
              <w:widowControl w:val="0"/>
              <w:autoSpaceDE w:val="0"/>
              <w:autoSpaceDN w:val="0"/>
              <w:spacing w:before="1"/>
              <w:ind w:left="170" w:right="145" w:hanging="47"/>
              <w:jc w:val="center"/>
              <w:rPr>
                <w:sz w:val="20"/>
                <w:szCs w:val="20"/>
              </w:rPr>
            </w:pPr>
            <w:r w:rsidRPr="009641C7">
              <w:rPr>
                <w:sz w:val="20"/>
                <w:szCs w:val="20"/>
              </w:rPr>
              <w:t>2026 год</w:t>
            </w:r>
          </w:p>
        </w:tc>
        <w:tc>
          <w:tcPr>
            <w:tcW w:w="1700" w:type="dxa"/>
            <w:vAlign w:val="center"/>
          </w:tcPr>
          <w:p w:rsidR="00074165" w:rsidRPr="009641C7" w:rsidRDefault="00074165" w:rsidP="00074165">
            <w:pPr>
              <w:widowControl w:val="0"/>
              <w:autoSpaceDE w:val="0"/>
              <w:autoSpaceDN w:val="0"/>
              <w:spacing w:before="34"/>
              <w:ind w:left="122" w:right="96" w:hanging="1"/>
              <w:jc w:val="center"/>
              <w:rPr>
                <w:sz w:val="20"/>
                <w:szCs w:val="20"/>
              </w:rPr>
            </w:pPr>
            <w:r w:rsidRPr="009641C7">
              <w:rPr>
                <w:color w:val="000000"/>
                <w:sz w:val="20"/>
                <w:szCs w:val="20"/>
              </w:rPr>
              <w:t>прогнозный период</w:t>
            </w:r>
          </w:p>
          <w:p w:rsidR="00074165" w:rsidRPr="009641C7" w:rsidRDefault="00074165" w:rsidP="00074165">
            <w:pPr>
              <w:widowControl w:val="0"/>
              <w:autoSpaceDE w:val="0"/>
              <w:autoSpaceDN w:val="0"/>
              <w:spacing w:before="1"/>
              <w:ind w:left="122" w:right="136" w:hanging="1"/>
              <w:jc w:val="center"/>
              <w:rPr>
                <w:sz w:val="20"/>
                <w:szCs w:val="20"/>
              </w:rPr>
            </w:pPr>
            <w:r w:rsidRPr="009641C7">
              <w:rPr>
                <w:sz w:val="20"/>
                <w:szCs w:val="20"/>
              </w:rPr>
              <w:t>2027 год</w:t>
            </w:r>
          </w:p>
        </w:tc>
        <w:tc>
          <w:tcPr>
            <w:tcW w:w="1843" w:type="dxa"/>
            <w:vAlign w:val="center"/>
          </w:tcPr>
          <w:p w:rsidR="00074165" w:rsidRPr="009641C7" w:rsidRDefault="00074165" w:rsidP="00074165">
            <w:pPr>
              <w:widowControl w:val="0"/>
              <w:autoSpaceDE w:val="0"/>
              <w:autoSpaceDN w:val="0"/>
              <w:spacing w:before="34"/>
              <w:ind w:right="96"/>
              <w:jc w:val="center"/>
              <w:rPr>
                <w:sz w:val="20"/>
                <w:szCs w:val="20"/>
              </w:rPr>
            </w:pPr>
            <w:r w:rsidRPr="009641C7">
              <w:rPr>
                <w:color w:val="000000"/>
                <w:sz w:val="20"/>
                <w:szCs w:val="20"/>
              </w:rPr>
              <w:t>прогнозный период 2028 год</w:t>
            </w:r>
          </w:p>
        </w:tc>
        <w:tc>
          <w:tcPr>
            <w:tcW w:w="1843" w:type="dxa"/>
            <w:vAlign w:val="center"/>
          </w:tcPr>
          <w:p w:rsidR="00074165" w:rsidRPr="009641C7" w:rsidRDefault="00074165" w:rsidP="00074165">
            <w:pPr>
              <w:widowControl w:val="0"/>
              <w:autoSpaceDE w:val="0"/>
              <w:autoSpaceDN w:val="0"/>
              <w:spacing w:before="34"/>
              <w:ind w:right="96"/>
              <w:jc w:val="center"/>
              <w:rPr>
                <w:sz w:val="20"/>
                <w:szCs w:val="20"/>
              </w:rPr>
            </w:pPr>
            <w:r w:rsidRPr="009641C7">
              <w:rPr>
                <w:color w:val="000000"/>
                <w:sz w:val="20"/>
                <w:szCs w:val="20"/>
              </w:rPr>
              <w:t>прогнозный период 2029 год</w:t>
            </w:r>
          </w:p>
        </w:tc>
      </w:tr>
      <w:tr w:rsidR="00074165" w:rsidRPr="009641C7" w:rsidTr="00074165">
        <w:trPr>
          <w:trHeight w:val="313"/>
        </w:trPr>
        <w:tc>
          <w:tcPr>
            <w:tcW w:w="2143" w:type="dxa"/>
            <w:vMerge/>
            <w:vAlign w:val="center"/>
          </w:tcPr>
          <w:p w:rsidR="00074165" w:rsidRPr="009641C7" w:rsidRDefault="00074165" w:rsidP="00074165">
            <w:pPr>
              <w:rPr>
                <w:sz w:val="20"/>
                <w:szCs w:val="20"/>
              </w:rPr>
            </w:pPr>
          </w:p>
        </w:tc>
        <w:tc>
          <w:tcPr>
            <w:tcW w:w="2110" w:type="dxa"/>
            <w:gridSpan w:val="2"/>
            <w:tcBorders>
              <w:right w:val="single" w:sz="4" w:space="0" w:color="auto"/>
            </w:tcBorders>
          </w:tcPr>
          <w:p w:rsidR="00074165" w:rsidRPr="009641C7" w:rsidRDefault="00074165" w:rsidP="00074165">
            <w:pPr>
              <w:widowControl w:val="0"/>
              <w:autoSpaceDE w:val="0"/>
              <w:autoSpaceDN w:val="0"/>
              <w:spacing w:before="17"/>
              <w:ind w:left="107"/>
              <w:rPr>
                <w:sz w:val="20"/>
                <w:szCs w:val="20"/>
              </w:rPr>
            </w:pPr>
            <w:r w:rsidRPr="009641C7">
              <w:rPr>
                <w:sz w:val="20"/>
                <w:szCs w:val="20"/>
              </w:rPr>
              <w:t>всегопоисточникам</w:t>
            </w:r>
          </w:p>
        </w:tc>
        <w:tc>
          <w:tcPr>
            <w:tcW w:w="1560" w:type="dxa"/>
            <w:gridSpan w:val="2"/>
            <w:tcBorders>
              <w:left w:val="single" w:sz="4" w:space="0" w:color="auto"/>
            </w:tcBorders>
          </w:tcPr>
          <w:p w:rsidR="00074165" w:rsidRPr="009641C7" w:rsidRDefault="00074165" w:rsidP="00074165">
            <w:pPr>
              <w:widowControl w:val="0"/>
              <w:autoSpaceDE w:val="0"/>
              <w:autoSpaceDN w:val="0"/>
              <w:spacing w:before="17"/>
              <w:jc w:val="center"/>
              <w:rPr>
                <w:sz w:val="20"/>
                <w:szCs w:val="20"/>
              </w:rPr>
            </w:pPr>
            <w:r w:rsidRPr="009641C7">
              <w:rPr>
                <w:sz w:val="20"/>
                <w:szCs w:val="20"/>
              </w:rPr>
              <w:t>12 190,6</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4 130,2</w:t>
            </w:r>
          </w:p>
        </w:tc>
        <w:tc>
          <w:tcPr>
            <w:tcW w:w="156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1276"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4 030,2</w:t>
            </w:r>
          </w:p>
        </w:tc>
        <w:tc>
          <w:tcPr>
            <w:tcW w:w="170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506"/>
        </w:trPr>
        <w:tc>
          <w:tcPr>
            <w:tcW w:w="2143" w:type="dxa"/>
            <w:vMerge/>
            <w:vAlign w:val="center"/>
          </w:tcPr>
          <w:p w:rsidR="00074165" w:rsidRPr="009641C7" w:rsidRDefault="00074165" w:rsidP="00074165">
            <w:pPr>
              <w:rPr>
                <w:sz w:val="20"/>
                <w:szCs w:val="20"/>
              </w:rPr>
            </w:pPr>
          </w:p>
        </w:tc>
        <w:tc>
          <w:tcPr>
            <w:tcW w:w="2110" w:type="dxa"/>
            <w:gridSpan w:val="2"/>
            <w:tcBorders>
              <w:right w:val="single" w:sz="4" w:space="0" w:color="auto"/>
            </w:tcBorders>
          </w:tcPr>
          <w:p w:rsidR="00074165" w:rsidRPr="009641C7" w:rsidRDefault="00074165" w:rsidP="00074165">
            <w:pPr>
              <w:widowControl w:val="0"/>
              <w:autoSpaceDE w:val="0"/>
              <w:autoSpaceDN w:val="0"/>
              <w:spacing w:before="41"/>
              <w:ind w:left="107" w:right="933"/>
              <w:rPr>
                <w:sz w:val="20"/>
                <w:szCs w:val="20"/>
              </w:rPr>
            </w:pPr>
            <w:r w:rsidRPr="009641C7">
              <w:rPr>
                <w:sz w:val="20"/>
                <w:szCs w:val="20"/>
              </w:rPr>
              <w:t>федеральный бюджет (по согласованию) (прогноз)</w:t>
            </w:r>
          </w:p>
        </w:tc>
        <w:tc>
          <w:tcPr>
            <w:tcW w:w="1560" w:type="dxa"/>
            <w:gridSpan w:val="2"/>
            <w:tcBorders>
              <w:left w:val="single" w:sz="4" w:space="0" w:color="auto"/>
            </w:tcBorders>
          </w:tcPr>
          <w:p w:rsidR="00074165" w:rsidRPr="009641C7" w:rsidRDefault="00074165" w:rsidP="00074165">
            <w:pPr>
              <w:widowControl w:val="0"/>
              <w:autoSpaceDE w:val="0"/>
              <w:autoSpaceDN w:val="0"/>
              <w:spacing w:before="41"/>
              <w:ind w:left="107" w:right="933"/>
              <w:jc w:val="center"/>
              <w:rPr>
                <w:sz w:val="20"/>
                <w:szCs w:val="20"/>
              </w:rPr>
            </w:pPr>
          </w:p>
          <w:p w:rsidR="00074165" w:rsidRPr="009641C7" w:rsidRDefault="00074165" w:rsidP="00074165">
            <w:pPr>
              <w:widowControl w:val="0"/>
              <w:autoSpaceDE w:val="0"/>
              <w:autoSpaceDN w:val="0"/>
              <w:spacing w:before="41"/>
              <w:ind w:left="107" w:right="933"/>
              <w:jc w:val="center"/>
              <w:rPr>
                <w:sz w:val="20"/>
                <w:szCs w:val="20"/>
              </w:rPr>
            </w:pPr>
          </w:p>
          <w:p w:rsidR="00074165" w:rsidRPr="009641C7" w:rsidRDefault="00074165" w:rsidP="00074165">
            <w:pPr>
              <w:widowControl w:val="0"/>
              <w:autoSpaceDE w:val="0"/>
              <w:autoSpaceDN w:val="0"/>
              <w:spacing w:before="41"/>
              <w:ind w:left="107" w:right="933"/>
              <w:jc w:val="center"/>
              <w:rPr>
                <w:sz w:val="20"/>
                <w:szCs w:val="20"/>
              </w:rPr>
            </w:pPr>
            <w:r w:rsidRPr="009641C7">
              <w:rPr>
                <w:sz w:val="20"/>
                <w:szCs w:val="20"/>
              </w:rPr>
              <w:t xml:space="preserve">    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56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276"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1519"/>
        </w:trPr>
        <w:tc>
          <w:tcPr>
            <w:tcW w:w="2143" w:type="dxa"/>
            <w:vMerge/>
            <w:vAlign w:val="center"/>
          </w:tcPr>
          <w:p w:rsidR="00074165" w:rsidRPr="009641C7" w:rsidRDefault="00074165" w:rsidP="00074165">
            <w:pPr>
              <w:rPr>
                <w:sz w:val="20"/>
                <w:szCs w:val="20"/>
              </w:rPr>
            </w:pPr>
          </w:p>
        </w:tc>
        <w:tc>
          <w:tcPr>
            <w:tcW w:w="2110" w:type="dxa"/>
            <w:gridSpan w:val="2"/>
            <w:tcBorders>
              <w:right w:val="single" w:sz="4" w:space="0" w:color="auto"/>
            </w:tcBorders>
          </w:tcPr>
          <w:p w:rsidR="00074165" w:rsidRPr="009641C7" w:rsidRDefault="00074165" w:rsidP="00074165">
            <w:pPr>
              <w:widowControl w:val="0"/>
              <w:autoSpaceDE w:val="0"/>
              <w:autoSpaceDN w:val="0"/>
              <w:spacing w:before="154"/>
              <w:ind w:left="107" w:right="316"/>
              <w:rPr>
                <w:sz w:val="20"/>
                <w:szCs w:val="20"/>
              </w:rPr>
            </w:pPr>
            <w:r w:rsidRPr="009641C7">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560" w:type="dxa"/>
            <w:gridSpan w:val="2"/>
            <w:tcBorders>
              <w:left w:val="single" w:sz="4" w:space="0" w:color="auto"/>
            </w:tcBorders>
          </w:tcPr>
          <w:p w:rsidR="00074165" w:rsidRPr="009641C7" w:rsidRDefault="00074165" w:rsidP="00074165">
            <w:pPr>
              <w:widowControl w:val="0"/>
              <w:autoSpaceDE w:val="0"/>
              <w:autoSpaceDN w:val="0"/>
              <w:spacing w:before="154"/>
              <w:ind w:left="107" w:right="316"/>
              <w:jc w:val="center"/>
              <w:rPr>
                <w:sz w:val="20"/>
                <w:szCs w:val="20"/>
              </w:rPr>
            </w:pPr>
          </w:p>
          <w:p w:rsidR="00074165" w:rsidRPr="009641C7" w:rsidRDefault="00074165" w:rsidP="00074165">
            <w:pPr>
              <w:widowControl w:val="0"/>
              <w:autoSpaceDE w:val="0"/>
              <w:autoSpaceDN w:val="0"/>
              <w:spacing w:before="154"/>
              <w:ind w:left="107" w:right="316"/>
              <w:jc w:val="center"/>
              <w:rPr>
                <w:sz w:val="20"/>
                <w:szCs w:val="20"/>
              </w:rPr>
            </w:pPr>
          </w:p>
          <w:p w:rsidR="00074165" w:rsidRPr="009641C7" w:rsidRDefault="00074165" w:rsidP="00074165">
            <w:pPr>
              <w:widowControl w:val="0"/>
              <w:autoSpaceDE w:val="0"/>
              <w:autoSpaceDN w:val="0"/>
              <w:spacing w:before="154"/>
              <w:ind w:left="107" w:right="316"/>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56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276"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313"/>
        </w:trPr>
        <w:tc>
          <w:tcPr>
            <w:tcW w:w="2143" w:type="dxa"/>
            <w:vMerge/>
            <w:vAlign w:val="center"/>
          </w:tcPr>
          <w:p w:rsidR="00074165" w:rsidRPr="009641C7" w:rsidRDefault="00074165" w:rsidP="00074165">
            <w:pPr>
              <w:rPr>
                <w:sz w:val="20"/>
                <w:szCs w:val="20"/>
              </w:rPr>
            </w:pPr>
          </w:p>
        </w:tc>
        <w:tc>
          <w:tcPr>
            <w:tcW w:w="2110" w:type="dxa"/>
            <w:gridSpan w:val="2"/>
            <w:tcBorders>
              <w:right w:val="single" w:sz="4" w:space="0" w:color="auto"/>
            </w:tcBorders>
          </w:tcPr>
          <w:p w:rsidR="00074165" w:rsidRPr="009641C7" w:rsidRDefault="00074165" w:rsidP="00074165">
            <w:pPr>
              <w:widowControl w:val="0"/>
              <w:autoSpaceDE w:val="0"/>
              <w:autoSpaceDN w:val="0"/>
              <w:spacing w:before="17"/>
              <w:ind w:left="107"/>
              <w:rPr>
                <w:sz w:val="20"/>
                <w:szCs w:val="20"/>
              </w:rPr>
            </w:pPr>
            <w:r w:rsidRPr="009641C7">
              <w:rPr>
                <w:sz w:val="20"/>
                <w:szCs w:val="20"/>
              </w:rPr>
              <w:t>Областной бюджет (по согласованию) (прогноз)</w:t>
            </w:r>
          </w:p>
        </w:tc>
        <w:tc>
          <w:tcPr>
            <w:tcW w:w="1560" w:type="dxa"/>
            <w:gridSpan w:val="2"/>
            <w:tcBorders>
              <w:left w:val="single" w:sz="4" w:space="0" w:color="auto"/>
            </w:tcBorders>
          </w:tcPr>
          <w:p w:rsidR="00074165" w:rsidRPr="009641C7" w:rsidRDefault="00074165" w:rsidP="00074165">
            <w:pPr>
              <w:widowControl w:val="0"/>
              <w:autoSpaceDE w:val="0"/>
              <w:autoSpaceDN w:val="0"/>
              <w:spacing w:before="17"/>
              <w:ind w:left="107"/>
              <w:jc w:val="center"/>
              <w:rPr>
                <w:sz w:val="20"/>
                <w:szCs w:val="20"/>
              </w:rPr>
            </w:pPr>
          </w:p>
          <w:p w:rsidR="00074165" w:rsidRPr="009641C7" w:rsidRDefault="00074165" w:rsidP="00074165">
            <w:pPr>
              <w:widowControl w:val="0"/>
              <w:autoSpaceDE w:val="0"/>
              <w:autoSpaceDN w:val="0"/>
              <w:spacing w:before="17"/>
              <w:ind w:left="107"/>
              <w:jc w:val="center"/>
              <w:rPr>
                <w:sz w:val="20"/>
                <w:szCs w:val="20"/>
              </w:rPr>
            </w:pPr>
            <w:r w:rsidRPr="009641C7">
              <w:rPr>
                <w:sz w:val="20"/>
                <w:szCs w:val="20"/>
              </w:rPr>
              <w:t>11 434,1</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3 836,7</w:t>
            </w:r>
          </w:p>
        </w:tc>
        <w:tc>
          <w:tcPr>
            <w:tcW w:w="156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1276"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170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506"/>
        </w:trPr>
        <w:tc>
          <w:tcPr>
            <w:tcW w:w="2143" w:type="dxa"/>
            <w:vMerge/>
            <w:vAlign w:val="center"/>
          </w:tcPr>
          <w:p w:rsidR="00074165" w:rsidRPr="009641C7" w:rsidRDefault="00074165" w:rsidP="00074165">
            <w:pPr>
              <w:rPr>
                <w:sz w:val="20"/>
                <w:szCs w:val="20"/>
              </w:rPr>
            </w:pPr>
          </w:p>
        </w:tc>
        <w:tc>
          <w:tcPr>
            <w:tcW w:w="2110" w:type="dxa"/>
            <w:gridSpan w:val="2"/>
            <w:tcBorders>
              <w:right w:val="single" w:sz="4" w:space="0" w:color="auto"/>
            </w:tcBorders>
          </w:tcPr>
          <w:p w:rsidR="00074165" w:rsidRPr="009641C7" w:rsidRDefault="00074165" w:rsidP="00074165">
            <w:pPr>
              <w:widowControl w:val="0"/>
              <w:autoSpaceDE w:val="0"/>
              <w:autoSpaceDN w:val="0"/>
              <w:spacing w:before="27"/>
              <w:ind w:left="107"/>
              <w:rPr>
                <w:sz w:val="20"/>
                <w:szCs w:val="20"/>
              </w:rPr>
            </w:pPr>
            <w:r w:rsidRPr="009641C7">
              <w:rPr>
                <w:sz w:val="20"/>
                <w:szCs w:val="20"/>
              </w:rPr>
              <w:t>Местный бюджет</w:t>
            </w:r>
          </w:p>
        </w:tc>
        <w:tc>
          <w:tcPr>
            <w:tcW w:w="1560" w:type="dxa"/>
            <w:gridSpan w:val="2"/>
            <w:tcBorders>
              <w:left w:val="single" w:sz="4" w:space="0" w:color="auto"/>
            </w:tcBorders>
          </w:tcPr>
          <w:p w:rsidR="00074165" w:rsidRPr="009641C7" w:rsidRDefault="00074165" w:rsidP="00074165">
            <w:pPr>
              <w:widowControl w:val="0"/>
              <w:autoSpaceDE w:val="0"/>
              <w:autoSpaceDN w:val="0"/>
              <w:spacing w:before="27"/>
              <w:jc w:val="center"/>
              <w:rPr>
                <w:sz w:val="20"/>
                <w:szCs w:val="20"/>
              </w:rPr>
            </w:pPr>
            <w:r w:rsidRPr="009641C7">
              <w:rPr>
                <w:sz w:val="20"/>
                <w:szCs w:val="20"/>
              </w:rPr>
              <w:t>756,5</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293,5</w:t>
            </w:r>
          </w:p>
        </w:tc>
        <w:tc>
          <w:tcPr>
            <w:tcW w:w="156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1276"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170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600"/>
        </w:trPr>
        <w:tc>
          <w:tcPr>
            <w:tcW w:w="2143" w:type="dxa"/>
            <w:vMerge/>
            <w:vAlign w:val="center"/>
          </w:tcPr>
          <w:p w:rsidR="00074165" w:rsidRPr="009641C7" w:rsidRDefault="00074165" w:rsidP="00074165">
            <w:pPr>
              <w:rPr>
                <w:sz w:val="20"/>
                <w:szCs w:val="20"/>
              </w:rPr>
            </w:pPr>
          </w:p>
        </w:tc>
        <w:tc>
          <w:tcPr>
            <w:tcW w:w="2110" w:type="dxa"/>
            <w:gridSpan w:val="2"/>
            <w:tcBorders>
              <w:right w:val="single" w:sz="4" w:space="0" w:color="auto"/>
            </w:tcBorders>
          </w:tcPr>
          <w:p w:rsidR="00074165" w:rsidRPr="009641C7" w:rsidRDefault="00074165" w:rsidP="00074165">
            <w:pPr>
              <w:widowControl w:val="0"/>
              <w:autoSpaceDE w:val="0"/>
              <w:autoSpaceDN w:val="0"/>
              <w:spacing w:before="41"/>
              <w:ind w:left="107" w:right="509"/>
              <w:rPr>
                <w:sz w:val="20"/>
                <w:szCs w:val="20"/>
              </w:rPr>
            </w:pPr>
            <w:r w:rsidRPr="009641C7">
              <w:rPr>
                <w:sz w:val="20"/>
                <w:szCs w:val="20"/>
              </w:rPr>
              <w:t>бюджеты сельских поселений (по согласованию) (прогноз)</w:t>
            </w:r>
          </w:p>
        </w:tc>
        <w:tc>
          <w:tcPr>
            <w:tcW w:w="1560" w:type="dxa"/>
            <w:gridSpan w:val="2"/>
            <w:tcBorders>
              <w:left w:val="single" w:sz="4" w:space="0" w:color="auto"/>
            </w:tcBorders>
          </w:tcPr>
          <w:p w:rsidR="00074165" w:rsidRPr="009641C7" w:rsidRDefault="00074165" w:rsidP="00074165">
            <w:pPr>
              <w:widowControl w:val="0"/>
              <w:autoSpaceDE w:val="0"/>
              <w:autoSpaceDN w:val="0"/>
              <w:spacing w:before="41"/>
              <w:ind w:left="107" w:right="509"/>
              <w:jc w:val="center"/>
              <w:rPr>
                <w:sz w:val="20"/>
                <w:szCs w:val="20"/>
              </w:rPr>
            </w:pPr>
          </w:p>
          <w:p w:rsidR="00074165" w:rsidRPr="009641C7" w:rsidRDefault="00074165" w:rsidP="00074165">
            <w:pPr>
              <w:widowControl w:val="0"/>
              <w:autoSpaceDE w:val="0"/>
              <w:autoSpaceDN w:val="0"/>
              <w:spacing w:before="41"/>
              <w:ind w:left="107" w:right="509"/>
              <w:jc w:val="center"/>
              <w:rPr>
                <w:sz w:val="20"/>
                <w:szCs w:val="20"/>
              </w:rPr>
            </w:pPr>
          </w:p>
          <w:p w:rsidR="00074165" w:rsidRPr="009641C7" w:rsidRDefault="00074165" w:rsidP="00074165">
            <w:pPr>
              <w:widowControl w:val="0"/>
              <w:autoSpaceDE w:val="0"/>
              <w:autoSpaceDN w:val="0"/>
              <w:spacing w:before="41"/>
              <w:ind w:left="107" w:right="509"/>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56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276"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600"/>
        </w:trPr>
        <w:tc>
          <w:tcPr>
            <w:tcW w:w="2143" w:type="dxa"/>
            <w:vMerge/>
            <w:vAlign w:val="center"/>
          </w:tcPr>
          <w:p w:rsidR="00074165" w:rsidRPr="009641C7" w:rsidRDefault="00074165" w:rsidP="00074165">
            <w:pPr>
              <w:rPr>
                <w:sz w:val="20"/>
                <w:szCs w:val="20"/>
              </w:rPr>
            </w:pPr>
          </w:p>
        </w:tc>
        <w:tc>
          <w:tcPr>
            <w:tcW w:w="2120" w:type="dxa"/>
            <w:gridSpan w:val="3"/>
            <w:tcBorders>
              <w:right w:val="single" w:sz="4" w:space="0" w:color="auto"/>
            </w:tcBorders>
          </w:tcPr>
          <w:p w:rsidR="00074165" w:rsidRPr="009641C7" w:rsidRDefault="00074165" w:rsidP="00074165">
            <w:pPr>
              <w:widowControl w:val="0"/>
              <w:autoSpaceDE w:val="0"/>
              <w:autoSpaceDN w:val="0"/>
              <w:spacing w:before="41"/>
              <w:ind w:left="107" w:right="509"/>
              <w:rPr>
                <w:sz w:val="20"/>
                <w:szCs w:val="20"/>
              </w:rPr>
            </w:pPr>
            <w:r w:rsidRPr="009641C7">
              <w:rPr>
                <w:sz w:val="20"/>
                <w:szCs w:val="20"/>
              </w:rPr>
              <w:t>внебюджетные источники (по согласованию) (прогноз)</w:t>
            </w:r>
          </w:p>
        </w:tc>
        <w:tc>
          <w:tcPr>
            <w:tcW w:w="1550" w:type="dxa"/>
            <w:tcBorders>
              <w:left w:val="single" w:sz="4" w:space="0" w:color="auto"/>
            </w:tcBorders>
          </w:tcPr>
          <w:p w:rsidR="00074165" w:rsidRPr="009641C7" w:rsidRDefault="00074165" w:rsidP="00074165">
            <w:pPr>
              <w:widowControl w:val="0"/>
              <w:autoSpaceDE w:val="0"/>
              <w:autoSpaceDN w:val="0"/>
              <w:spacing w:before="41"/>
              <w:ind w:left="107" w:right="509"/>
              <w:jc w:val="center"/>
              <w:rPr>
                <w:sz w:val="20"/>
                <w:szCs w:val="20"/>
              </w:rPr>
            </w:pPr>
          </w:p>
          <w:p w:rsidR="00074165" w:rsidRPr="009641C7" w:rsidRDefault="00074165" w:rsidP="00074165">
            <w:pPr>
              <w:widowControl w:val="0"/>
              <w:autoSpaceDE w:val="0"/>
              <w:autoSpaceDN w:val="0"/>
              <w:spacing w:before="41"/>
              <w:ind w:left="107" w:right="509"/>
              <w:jc w:val="center"/>
              <w:rPr>
                <w:sz w:val="20"/>
                <w:szCs w:val="20"/>
              </w:rPr>
            </w:pPr>
            <w:r w:rsidRPr="009641C7">
              <w:rPr>
                <w:sz w:val="20"/>
                <w:szCs w:val="20"/>
              </w:rPr>
              <w:t>0,0</w:t>
            </w:r>
          </w:p>
        </w:tc>
        <w:tc>
          <w:tcPr>
            <w:tcW w:w="1417"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56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276"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700"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c>
          <w:tcPr>
            <w:tcW w:w="184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0,0</w:t>
            </w:r>
          </w:p>
        </w:tc>
      </w:tr>
      <w:tr w:rsidR="00074165" w:rsidRPr="009641C7" w:rsidTr="00074165">
        <w:trPr>
          <w:trHeight w:val="361"/>
        </w:trPr>
        <w:tc>
          <w:tcPr>
            <w:tcW w:w="15452" w:type="dxa"/>
            <w:gridSpan w:val="11"/>
          </w:tcPr>
          <w:p w:rsidR="00074165" w:rsidRPr="009641C7" w:rsidRDefault="00074165" w:rsidP="00074165">
            <w:pPr>
              <w:widowControl w:val="0"/>
              <w:autoSpaceDE w:val="0"/>
              <w:autoSpaceDN w:val="0"/>
              <w:spacing w:before="49"/>
              <w:rPr>
                <w:sz w:val="20"/>
                <w:szCs w:val="20"/>
              </w:rPr>
            </w:pPr>
            <w:r w:rsidRPr="009641C7">
              <w:rPr>
                <w:sz w:val="20"/>
                <w:szCs w:val="20"/>
              </w:rPr>
              <w:t>Дополнительнаяинформация</w:t>
            </w:r>
          </w:p>
        </w:tc>
      </w:tr>
      <w:tr w:rsidR="00074165" w:rsidRPr="009641C7" w:rsidTr="00074165">
        <w:trPr>
          <w:trHeight w:val="2023"/>
        </w:trPr>
        <w:tc>
          <w:tcPr>
            <w:tcW w:w="2710" w:type="dxa"/>
            <w:gridSpan w:val="2"/>
          </w:tcPr>
          <w:p w:rsidR="00074165" w:rsidRPr="009641C7" w:rsidRDefault="00074165" w:rsidP="00074165">
            <w:pPr>
              <w:widowControl w:val="0"/>
              <w:autoSpaceDE w:val="0"/>
              <w:autoSpaceDN w:val="0"/>
              <w:ind w:right="803" w:firstLine="20"/>
              <w:jc w:val="both"/>
              <w:rPr>
                <w:sz w:val="20"/>
                <w:szCs w:val="20"/>
              </w:rPr>
            </w:pPr>
            <w:r w:rsidRPr="009641C7">
              <w:rPr>
                <w:sz w:val="20"/>
                <w:szCs w:val="20"/>
              </w:rPr>
              <w:t>Условия и порядоксофинансированиямероприятий</w:t>
            </w:r>
          </w:p>
          <w:p w:rsidR="00074165" w:rsidRPr="009641C7" w:rsidRDefault="00074165" w:rsidP="00074165">
            <w:pPr>
              <w:widowControl w:val="0"/>
              <w:autoSpaceDE w:val="0"/>
              <w:autoSpaceDN w:val="0"/>
              <w:ind w:right="150" w:firstLine="20"/>
              <w:rPr>
                <w:sz w:val="20"/>
                <w:szCs w:val="20"/>
              </w:rPr>
            </w:pPr>
            <w:r w:rsidRPr="009641C7">
              <w:rPr>
                <w:sz w:val="20"/>
                <w:szCs w:val="20"/>
              </w:rPr>
              <w:t>регионального проекта изобластного бюджета</w:t>
            </w:r>
            <w:proofErr w:type="gramStart"/>
            <w:r w:rsidRPr="009641C7">
              <w:rPr>
                <w:sz w:val="20"/>
                <w:szCs w:val="20"/>
              </w:rPr>
              <w:t>,б</w:t>
            </w:r>
            <w:proofErr w:type="gramEnd"/>
            <w:r w:rsidRPr="009641C7">
              <w:rPr>
                <w:sz w:val="20"/>
                <w:szCs w:val="20"/>
              </w:rPr>
              <w:t>юджетов сельских посе</w:t>
            </w:r>
            <w:r w:rsidRPr="009641C7">
              <w:rPr>
                <w:spacing w:val="1"/>
                <w:sz w:val="20"/>
                <w:szCs w:val="20"/>
              </w:rPr>
              <w:t xml:space="preserve">лений, </w:t>
            </w:r>
            <w:r w:rsidRPr="009641C7">
              <w:rPr>
                <w:sz w:val="20"/>
                <w:szCs w:val="20"/>
              </w:rPr>
              <w:t>внебюджетных</w:t>
            </w:r>
          </w:p>
          <w:p w:rsidR="00074165" w:rsidRPr="009641C7" w:rsidRDefault="00074165" w:rsidP="00074165">
            <w:pPr>
              <w:widowControl w:val="0"/>
              <w:autoSpaceDE w:val="0"/>
              <w:autoSpaceDN w:val="0"/>
              <w:ind w:firstLine="20"/>
              <w:rPr>
                <w:sz w:val="20"/>
                <w:szCs w:val="20"/>
              </w:rPr>
            </w:pPr>
            <w:r w:rsidRPr="009641C7">
              <w:rPr>
                <w:sz w:val="20"/>
                <w:szCs w:val="20"/>
              </w:rPr>
              <w:t>источников</w:t>
            </w:r>
          </w:p>
        </w:tc>
        <w:tc>
          <w:tcPr>
            <w:tcW w:w="12742" w:type="dxa"/>
            <w:gridSpan w:val="9"/>
          </w:tcPr>
          <w:p w:rsidR="00074165" w:rsidRPr="009641C7" w:rsidRDefault="00074165" w:rsidP="00074165">
            <w:pPr>
              <w:widowControl w:val="0"/>
              <w:autoSpaceDE w:val="0"/>
              <w:autoSpaceDN w:val="0"/>
              <w:jc w:val="both"/>
              <w:rPr>
                <w:sz w:val="20"/>
                <w:szCs w:val="20"/>
              </w:rPr>
            </w:pPr>
            <w:proofErr w:type="gramStart"/>
            <w:r w:rsidRPr="009641C7">
              <w:rPr>
                <w:sz w:val="20"/>
                <w:szCs w:val="20"/>
              </w:rPr>
              <w:t>Условия и порядок софинансирования регионального проекта 1 из федерального бюджета в рамках федерального проекта «Спорт - норма жизни» определяются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30.09.2021 N 1661 «Об утверждении</w:t>
            </w:r>
            <w:proofErr w:type="gramEnd"/>
            <w:r w:rsidRPr="009641C7">
              <w:rPr>
                <w:sz w:val="20"/>
                <w:szCs w:val="20"/>
              </w:rPr>
              <w:t xml:space="preserve"> государственной программы Российской Федерации «Развитие физической культуры и спорта» и о признании </w:t>
            </w:r>
            <w:proofErr w:type="gramStart"/>
            <w:r w:rsidRPr="009641C7">
              <w:rPr>
                <w:sz w:val="20"/>
                <w:szCs w:val="20"/>
              </w:rPr>
              <w:t>утратившими</w:t>
            </w:r>
            <w:proofErr w:type="gramEnd"/>
            <w:r w:rsidRPr="009641C7">
              <w:rPr>
                <w:sz w:val="20"/>
                <w:szCs w:val="20"/>
              </w:rPr>
              <w:t xml:space="preserve"> силу некоторых актов и отдельных положений некоторых актов Правительства Российской Федерации».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 являющимися приложениями к настоящей государственной программе.</w:t>
            </w:r>
          </w:p>
        </w:tc>
      </w:tr>
      <w:tr w:rsidR="00074165" w:rsidRPr="009641C7" w:rsidTr="00074165">
        <w:trPr>
          <w:trHeight w:val="760"/>
        </w:trPr>
        <w:tc>
          <w:tcPr>
            <w:tcW w:w="2710" w:type="dxa"/>
            <w:gridSpan w:val="2"/>
          </w:tcPr>
          <w:p w:rsidR="00074165" w:rsidRPr="009641C7" w:rsidRDefault="00074165" w:rsidP="00074165">
            <w:pPr>
              <w:widowControl w:val="0"/>
              <w:autoSpaceDE w:val="0"/>
              <w:autoSpaceDN w:val="0"/>
              <w:rPr>
                <w:sz w:val="20"/>
                <w:szCs w:val="20"/>
              </w:rPr>
            </w:pPr>
            <w:r w:rsidRPr="009641C7">
              <w:rPr>
                <w:sz w:val="20"/>
                <w:szCs w:val="20"/>
              </w:rPr>
              <w:lastRenderedPageBreak/>
              <w:t>Связьс</w:t>
            </w:r>
          </w:p>
          <w:p w:rsidR="00074165" w:rsidRPr="009641C7" w:rsidRDefault="00074165" w:rsidP="00074165">
            <w:pPr>
              <w:widowControl w:val="0"/>
              <w:autoSpaceDE w:val="0"/>
              <w:autoSpaceDN w:val="0"/>
              <w:ind w:right="449"/>
              <w:rPr>
                <w:sz w:val="20"/>
                <w:szCs w:val="20"/>
              </w:rPr>
            </w:pPr>
            <w:proofErr w:type="gramStart"/>
            <w:r w:rsidRPr="009641C7">
              <w:rPr>
                <w:sz w:val="20"/>
                <w:szCs w:val="20"/>
              </w:rPr>
              <w:t>муниципальными</w:t>
            </w:r>
            <w:proofErr w:type="gramEnd"/>
            <w:r w:rsidRPr="009641C7">
              <w:rPr>
                <w:sz w:val="20"/>
                <w:szCs w:val="20"/>
              </w:rPr>
              <w:t xml:space="preserve">   программамиМолчановского района</w:t>
            </w:r>
          </w:p>
        </w:tc>
        <w:tc>
          <w:tcPr>
            <w:tcW w:w="12742" w:type="dxa"/>
            <w:gridSpan w:val="9"/>
          </w:tcPr>
          <w:p w:rsidR="00074165" w:rsidRPr="009641C7" w:rsidRDefault="00074165" w:rsidP="00074165">
            <w:pPr>
              <w:widowControl w:val="0"/>
              <w:autoSpaceDE w:val="0"/>
              <w:autoSpaceDN w:val="0"/>
              <w:rPr>
                <w:sz w:val="20"/>
                <w:szCs w:val="20"/>
              </w:rPr>
            </w:pPr>
            <w:r w:rsidRPr="009641C7">
              <w:rPr>
                <w:sz w:val="20"/>
                <w:szCs w:val="20"/>
              </w:rPr>
              <w:t>Государственная программа «Развитие молодежной политики, физической культуры и спорта в Томской области»  утверждена постановлением Администрации Томской области от 27.09.2019 № 345а «Об утверждении государственной программы «Развитие молодежной политики, физической культуры и спорта в Томской области»</w:t>
            </w:r>
          </w:p>
        </w:tc>
      </w:tr>
    </w:tbl>
    <w:p w:rsidR="00074165" w:rsidRPr="009641C7" w:rsidRDefault="00074165" w:rsidP="00074165">
      <w:pPr>
        <w:pStyle w:val="ConsPlusNormal"/>
        <w:tabs>
          <w:tab w:val="left" w:pos="540"/>
        </w:tabs>
        <w:rPr>
          <w:rFonts w:ascii="Times New Roman" w:hAnsi="Times New Roman"/>
          <w:b/>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ПАСПОРТ</w:t>
      </w:r>
    </w:p>
    <w:p w:rsidR="00074165" w:rsidRPr="009641C7" w:rsidRDefault="00074165" w:rsidP="00074165">
      <w:pPr>
        <w:autoSpaceDE w:val="0"/>
        <w:autoSpaceDN w:val="0"/>
        <w:adjustRightInd w:val="0"/>
        <w:jc w:val="center"/>
        <w:rPr>
          <w:b/>
          <w:sz w:val="20"/>
          <w:szCs w:val="20"/>
          <w:u w:val="single"/>
        </w:rPr>
      </w:pPr>
      <w:r w:rsidRPr="009641C7">
        <w:rPr>
          <w:b/>
          <w:color w:val="000000"/>
          <w:sz w:val="20"/>
          <w:szCs w:val="20"/>
        </w:rPr>
        <w:t xml:space="preserve">Регионального проекта </w:t>
      </w:r>
      <w:r w:rsidRPr="009641C7">
        <w:rPr>
          <w:b/>
          <w:color w:val="000000"/>
          <w:sz w:val="20"/>
          <w:szCs w:val="20"/>
        </w:rPr>
        <w:br/>
      </w:r>
      <w:r w:rsidRPr="009641C7">
        <w:rPr>
          <w:b/>
          <w:sz w:val="20"/>
          <w:szCs w:val="20"/>
        </w:rPr>
        <w:t>«Спорт – норма жизни»</w:t>
      </w:r>
    </w:p>
    <w:p w:rsidR="00074165" w:rsidRPr="009641C7" w:rsidRDefault="00074165" w:rsidP="00074165">
      <w:pPr>
        <w:autoSpaceDE w:val="0"/>
        <w:autoSpaceDN w:val="0"/>
        <w:adjustRightInd w:val="0"/>
        <w:jc w:val="cente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712"/>
      </w:tblGrid>
      <w:tr w:rsidR="00074165" w:rsidRPr="009641C7" w:rsidTr="00074165">
        <w:trPr>
          <w:trHeight w:val="460"/>
        </w:trPr>
        <w:tc>
          <w:tcPr>
            <w:tcW w:w="7280" w:type="dxa"/>
          </w:tcPr>
          <w:p w:rsidR="00074165" w:rsidRPr="009641C7" w:rsidRDefault="00074165" w:rsidP="00074165">
            <w:pPr>
              <w:rPr>
                <w:sz w:val="20"/>
                <w:szCs w:val="20"/>
              </w:rPr>
            </w:pPr>
            <w:proofErr w:type="gramStart"/>
            <w:r w:rsidRPr="009641C7">
              <w:rPr>
                <w:sz w:val="20"/>
                <w:szCs w:val="20"/>
              </w:rPr>
              <w:t>Ответственный</w:t>
            </w:r>
            <w:proofErr w:type="gramEnd"/>
            <w:r w:rsidRPr="009641C7">
              <w:rPr>
                <w:sz w:val="20"/>
                <w:szCs w:val="20"/>
              </w:rPr>
              <w:t xml:space="preserve"> за выполнение ведомственного проекта</w:t>
            </w:r>
          </w:p>
        </w:tc>
        <w:tc>
          <w:tcPr>
            <w:tcW w:w="7712" w:type="dxa"/>
          </w:tcPr>
          <w:p w:rsidR="00074165" w:rsidRPr="009641C7" w:rsidRDefault="00074165" w:rsidP="00074165">
            <w:pPr>
              <w:rPr>
                <w:sz w:val="20"/>
                <w:szCs w:val="20"/>
              </w:rPr>
            </w:pPr>
            <w:r w:rsidRPr="009641C7">
              <w:rPr>
                <w:sz w:val="20"/>
                <w:szCs w:val="20"/>
              </w:rPr>
              <w:t>Администрация Молчановского района (Заместитель Главы Молчановского района - начальник Управления по социальной политике)</w:t>
            </w:r>
          </w:p>
        </w:tc>
      </w:tr>
      <w:tr w:rsidR="00074165" w:rsidRPr="009641C7" w:rsidTr="00074165">
        <w:tc>
          <w:tcPr>
            <w:tcW w:w="7280" w:type="dxa"/>
          </w:tcPr>
          <w:p w:rsidR="00074165" w:rsidRPr="009641C7" w:rsidRDefault="00074165" w:rsidP="00074165">
            <w:pPr>
              <w:rPr>
                <w:sz w:val="20"/>
                <w:szCs w:val="20"/>
              </w:rPr>
            </w:pPr>
            <w:r w:rsidRPr="009641C7">
              <w:rPr>
                <w:sz w:val="20"/>
                <w:szCs w:val="20"/>
              </w:rPr>
              <w:t>Связь с муниципальной программой</w:t>
            </w:r>
          </w:p>
        </w:tc>
        <w:tc>
          <w:tcPr>
            <w:tcW w:w="7712" w:type="dxa"/>
          </w:tcPr>
          <w:p w:rsidR="00074165" w:rsidRPr="009641C7" w:rsidRDefault="00074165" w:rsidP="00074165">
            <w:pPr>
              <w:jc w:val="both"/>
              <w:rPr>
                <w:sz w:val="20"/>
                <w:szCs w:val="20"/>
              </w:rPr>
            </w:pPr>
            <w:r w:rsidRPr="009641C7">
              <w:rPr>
                <w:sz w:val="20"/>
                <w:szCs w:val="20"/>
              </w:rPr>
              <w:t>Муниципальная программа «Развитие молодежной политики, физической культуры и спорта в Молчановском районе на 2022-2029 годы»</w:t>
            </w:r>
          </w:p>
        </w:tc>
      </w:tr>
      <w:tr w:rsidR="00074165" w:rsidRPr="009641C7" w:rsidTr="00074165">
        <w:tc>
          <w:tcPr>
            <w:tcW w:w="7280" w:type="dxa"/>
          </w:tcPr>
          <w:p w:rsidR="00074165" w:rsidRPr="009641C7" w:rsidRDefault="00074165" w:rsidP="00074165">
            <w:pPr>
              <w:rPr>
                <w:sz w:val="20"/>
                <w:szCs w:val="20"/>
              </w:rPr>
            </w:pPr>
            <w:r w:rsidRPr="009641C7">
              <w:rPr>
                <w:sz w:val="20"/>
                <w:szCs w:val="20"/>
              </w:rPr>
              <w:t>Региональный проект муниципальной программы Молчановского района</w:t>
            </w:r>
          </w:p>
        </w:tc>
        <w:tc>
          <w:tcPr>
            <w:tcW w:w="7712" w:type="dxa"/>
          </w:tcPr>
          <w:p w:rsidR="00074165" w:rsidRPr="009641C7" w:rsidRDefault="00074165" w:rsidP="00074165">
            <w:pPr>
              <w:jc w:val="both"/>
              <w:rPr>
                <w:sz w:val="20"/>
                <w:szCs w:val="20"/>
              </w:rPr>
            </w:pPr>
            <w:r w:rsidRPr="009641C7">
              <w:rPr>
                <w:sz w:val="20"/>
                <w:szCs w:val="20"/>
              </w:rPr>
              <w:t>Региональный проект «Спорт – норма жизни»</w:t>
            </w:r>
          </w:p>
        </w:tc>
      </w:tr>
    </w:tbl>
    <w:p w:rsidR="00074165" w:rsidRPr="009641C7" w:rsidRDefault="00074165" w:rsidP="00074165">
      <w:pPr>
        <w:rPr>
          <w:sz w:val="20"/>
          <w:szCs w:val="20"/>
        </w:rPr>
      </w:pPr>
    </w:p>
    <w:p w:rsidR="00074165" w:rsidRPr="009641C7" w:rsidRDefault="00074165" w:rsidP="00074165">
      <w:pPr>
        <w:autoSpaceDE w:val="0"/>
        <w:autoSpaceDN w:val="0"/>
        <w:adjustRightInd w:val="0"/>
        <w:jc w:val="center"/>
        <w:rPr>
          <w:b/>
          <w:color w:val="000000"/>
          <w:sz w:val="20"/>
          <w:szCs w:val="20"/>
        </w:rPr>
      </w:pPr>
      <w:r w:rsidRPr="009641C7">
        <w:rPr>
          <w:b/>
          <w:color w:val="000000"/>
          <w:sz w:val="20"/>
          <w:szCs w:val="20"/>
        </w:rPr>
        <w:t>Показатели регионального проекта</w:t>
      </w:r>
    </w:p>
    <w:p w:rsidR="00074165" w:rsidRPr="009641C7" w:rsidRDefault="00074165" w:rsidP="00074165">
      <w:pPr>
        <w:autoSpaceDE w:val="0"/>
        <w:autoSpaceDN w:val="0"/>
        <w:adjustRightInd w:val="0"/>
        <w:jc w:val="center"/>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402"/>
        <w:gridCol w:w="2127"/>
        <w:gridCol w:w="1247"/>
        <w:gridCol w:w="1134"/>
        <w:gridCol w:w="876"/>
        <w:gridCol w:w="880"/>
        <w:gridCol w:w="770"/>
        <w:gridCol w:w="1320"/>
        <w:gridCol w:w="1320"/>
        <w:gridCol w:w="1354"/>
      </w:tblGrid>
      <w:tr w:rsidR="00074165" w:rsidRPr="009641C7" w:rsidTr="00074165">
        <w:tc>
          <w:tcPr>
            <w:tcW w:w="562" w:type="dxa"/>
            <w:vMerge w:val="restart"/>
          </w:tcPr>
          <w:p w:rsidR="00074165" w:rsidRPr="009641C7" w:rsidRDefault="00074165" w:rsidP="00074165">
            <w:pPr>
              <w:jc w:val="center"/>
              <w:rPr>
                <w:sz w:val="20"/>
                <w:szCs w:val="20"/>
              </w:rPr>
            </w:pPr>
            <w:r w:rsidRPr="009641C7">
              <w:rPr>
                <w:sz w:val="20"/>
                <w:szCs w:val="20"/>
              </w:rPr>
              <w:t xml:space="preserve">№ </w:t>
            </w:r>
            <w:proofErr w:type="gramStart"/>
            <w:r w:rsidRPr="009641C7">
              <w:rPr>
                <w:sz w:val="20"/>
                <w:szCs w:val="20"/>
              </w:rPr>
              <w:t>п</w:t>
            </w:r>
            <w:proofErr w:type="gramEnd"/>
            <w:r w:rsidRPr="009641C7">
              <w:rPr>
                <w:sz w:val="20"/>
                <w:szCs w:val="20"/>
              </w:rPr>
              <w:t>/п</w:t>
            </w:r>
          </w:p>
        </w:tc>
        <w:tc>
          <w:tcPr>
            <w:tcW w:w="3402" w:type="dxa"/>
            <w:vMerge w:val="restart"/>
          </w:tcPr>
          <w:p w:rsidR="00074165" w:rsidRPr="009641C7" w:rsidRDefault="00074165" w:rsidP="00074165">
            <w:pPr>
              <w:jc w:val="center"/>
              <w:rPr>
                <w:sz w:val="20"/>
                <w:szCs w:val="20"/>
              </w:rPr>
            </w:pPr>
            <w:r w:rsidRPr="009641C7">
              <w:rPr>
                <w:sz w:val="20"/>
                <w:szCs w:val="20"/>
              </w:rPr>
              <w:t>Наименование показателя</w:t>
            </w:r>
          </w:p>
        </w:tc>
        <w:tc>
          <w:tcPr>
            <w:tcW w:w="2127" w:type="dxa"/>
            <w:vMerge w:val="restart"/>
          </w:tcPr>
          <w:p w:rsidR="00074165" w:rsidRPr="009641C7" w:rsidRDefault="00074165" w:rsidP="00074165">
            <w:pPr>
              <w:jc w:val="center"/>
              <w:rPr>
                <w:sz w:val="20"/>
                <w:szCs w:val="20"/>
              </w:rPr>
            </w:pPr>
            <w:proofErr w:type="gramStart"/>
            <w:r w:rsidRPr="009641C7">
              <w:rPr>
                <w:sz w:val="20"/>
                <w:szCs w:val="20"/>
              </w:rPr>
              <w:t>Ответственный</w:t>
            </w:r>
            <w:proofErr w:type="gramEnd"/>
            <w:r w:rsidRPr="009641C7">
              <w:rPr>
                <w:sz w:val="20"/>
                <w:szCs w:val="20"/>
              </w:rPr>
              <w:t xml:space="preserve"> за достижение показателя</w:t>
            </w:r>
          </w:p>
        </w:tc>
        <w:tc>
          <w:tcPr>
            <w:tcW w:w="1247" w:type="dxa"/>
            <w:vMerge w:val="restart"/>
          </w:tcPr>
          <w:p w:rsidR="00074165" w:rsidRPr="009641C7" w:rsidRDefault="00074165" w:rsidP="00074165">
            <w:pPr>
              <w:ind w:firstLine="34"/>
              <w:jc w:val="center"/>
              <w:rPr>
                <w:sz w:val="20"/>
                <w:szCs w:val="20"/>
              </w:rPr>
            </w:pPr>
            <w:r w:rsidRPr="009641C7">
              <w:rPr>
                <w:sz w:val="20"/>
                <w:szCs w:val="20"/>
              </w:rPr>
              <w:t>Единица измерения (по ОКЕИ)</w:t>
            </w:r>
          </w:p>
        </w:tc>
        <w:tc>
          <w:tcPr>
            <w:tcW w:w="1134" w:type="dxa"/>
            <w:vMerge w:val="restart"/>
          </w:tcPr>
          <w:p w:rsidR="00074165" w:rsidRPr="009641C7" w:rsidRDefault="00074165" w:rsidP="00074165">
            <w:pPr>
              <w:ind w:firstLine="33"/>
              <w:jc w:val="center"/>
              <w:rPr>
                <w:sz w:val="20"/>
                <w:szCs w:val="20"/>
              </w:rPr>
            </w:pPr>
            <w:r w:rsidRPr="009641C7">
              <w:rPr>
                <w:sz w:val="20"/>
                <w:szCs w:val="20"/>
              </w:rPr>
              <w:t>Базовое значение</w:t>
            </w:r>
          </w:p>
        </w:tc>
        <w:tc>
          <w:tcPr>
            <w:tcW w:w="6520" w:type="dxa"/>
            <w:gridSpan w:val="6"/>
          </w:tcPr>
          <w:p w:rsidR="00074165" w:rsidRPr="009641C7" w:rsidRDefault="00074165" w:rsidP="00074165">
            <w:pPr>
              <w:jc w:val="center"/>
              <w:rPr>
                <w:sz w:val="20"/>
                <w:szCs w:val="20"/>
              </w:rPr>
            </w:pPr>
            <w:r w:rsidRPr="009641C7">
              <w:rPr>
                <w:sz w:val="20"/>
                <w:szCs w:val="20"/>
              </w:rPr>
              <w:t>Планируемое значение показателя (показателя задачи)</w:t>
            </w:r>
          </w:p>
        </w:tc>
      </w:tr>
      <w:tr w:rsidR="00074165" w:rsidRPr="009641C7" w:rsidTr="00074165">
        <w:tc>
          <w:tcPr>
            <w:tcW w:w="562" w:type="dxa"/>
            <w:vMerge/>
            <w:vAlign w:val="center"/>
          </w:tcPr>
          <w:p w:rsidR="00074165" w:rsidRPr="009641C7" w:rsidRDefault="00074165" w:rsidP="00074165">
            <w:pPr>
              <w:rPr>
                <w:sz w:val="20"/>
                <w:szCs w:val="20"/>
              </w:rPr>
            </w:pPr>
          </w:p>
        </w:tc>
        <w:tc>
          <w:tcPr>
            <w:tcW w:w="3402" w:type="dxa"/>
            <w:vMerge/>
            <w:vAlign w:val="center"/>
          </w:tcPr>
          <w:p w:rsidR="00074165" w:rsidRPr="009641C7" w:rsidRDefault="00074165" w:rsidP="00074165">
            <w:pPr>
              <w:rPr>
                <w:sz w:val="20"/>
                <w:szCs w:val="20"/>
              </w:rPr>
            </w:pPr>
          </w:p>
        </w:tc>
        <w:tc>
          <w:tcPr>
            <w:tcW w:w="2127" w:type="dxa"/>
            <w:vMerge/>
            <w:vAlign w:val="center"/>
          </w:tcPr>
          <w:p w:rsidR="00074165" w:rsidRPr="009641C7" w:rsidRDefault="00074165" w:rsidP="00074165">
            <w:pPr>
              <w:rPr>
                <w:sz w:val="20"/>
                <w:szCs w:val="20"/>
              </w:rPr>
            </w:pPr>
          </w:p>
        </w:tc>
        <w:tc>
          <w:tcPr>
            <w:tcW w:w="1247" w:type="dxa"/>
            <w:vMerge/>
            <w:vAlign w:val="center"/>
          </w:tcPr>
          <w:p w:rsidR="00074165" w:rsidRPr="009641C7" w:rsidRDefault="00074165" w:rsidP="00074165">
            <w:pPr>
              <w:rPr>
                <w:sz w:val="20"/>
                <w:szCs w:val="20"/>
              </w:rPr>
            </w:pPr>
          </w:p>
        </w:tc>
        <w:tc>
          <w:tcPr>
            <w:tcW w:w="1134" w:type="dxa"/>
            <w:vMerge/>
            <w:vAlign w:val="center"/>
          </w:tcPr>
          <w:p w:rsidR="00074165" w:rsidRPr="009641C7" w:rsidRDefault="00074165" w:rsidP="00074165">
            <w:pPr>
              <w:rPr>
                <w:sz w:val="20"/>
                <w:szCs w:val="20"/>
              </w:rPr>
            </w:pPr>
          </w:p>
        </w:tc>
        <w:tc>
          <w:tcPr>
            <w:tcW w:w="876" w:type="dxa"/>
          </w:tcPr>
          <w:p w:rsidR="00074165" w:rsidRPr="009641C7" w:rsidRDefault="00074165" w:rsidP="00074165">
            <w:pPr>
              <w:ind w:firstLine="34"/>
              <w:jc w:val="center"/>
              <w:rPr>
                <w:sz w:val="20"/>
                <w:szCs w:val="20"/>
              </w:rPr>
            </w:pPr>
            <w:r w:rsidRPr="009641C7">
              <w:rPr>
                <w:sz w:val="20"/>
                <w:szCs w:val="20"/>
              </w:rPr>
              <w:t>2024 год</w:t>
            </w:r>
          </w:p>
        </w:tc>
        <w:tc>
          <w:tcPr>
            <w:tcW w:w="880" w:type="dxa"/>
          </w:tcPr>
          <w:p w:rsidR="00074165" w:rsidRPr="009641C7" w:rsidRDefault="00074165" w:rsidP="00074165">
            <w:pPr>
              <w:ind w:firstLine="33"/>
              <w:jc w:val="center"/>
              <w:rPr>
                <w:sz w:val="20"/>
                <w:szCs w:val="20"/>
              </w:rPr>
            </w:pPr>
            <w:r w:rsidRPr="009641C7">
              <w:rPr>
                <w:sz w:val="20"/>
                <w:szCs w:val="20"/>
              </w:rPr>
              <w:t>2025 год</w:t>
            </w:r>
          </w:p>
        </w:tc>
        <w:tc>
          <w:tcPr>
            <w:tcW w:w="770" w:type="dxa"/>
          </w:tcPr>
          <w:p w:rsidR="00074165" w:rsidRPr="009641C7" w:rsidRDefault="00074165" w:rsidP="00074165">
            <w:pPr>
              <w:ind w:firstLine="32"/>
              <w:jc w:val="center"/>
              <w:rPr>
                <w:sz w:val="20"/>
                <w:szCs w:val="20"/>
              </w:rPr>
            </w:pPr>
            <w:r w:rsidRPr="009641C7">
              <w:rPr>
                <w:sz w:val="20"/>
                <w:szCs w:val="20"/>
              </w:rPr>
              <w:t>2026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2027 год</w:t>
            </w:r>
          </w:p>
        </w:tc>
        <w:tc>
          <w:tcPr>
            <w:tcW w:w="1320" w:type="dxa"/>
          </w:tcPr>
          <w:p w:rsidR="00074165" w:rsidRPr="009641C7" w:rsidRDefault="00074165" w:rsidP="00074165">
            <w:pPr>
              <w:jc w:val="center"/>
              <w:rPr>
                <w:sz w:val="20"/>
                <w:szCs w:val="20"/>
              </w:rPr>
            </w:pPr>
            <w:r w:rsidRPr="009641C7">
              <w:rPr>
                <w:sz w:val="20"/>
                <w:szCs w:val="20"/>
              </w:rPr>
              <w:t>Прогнозный период 2028 год</w:t>
            </w:r>
          </w:p>
        </w:tc>
        <w:tc>
          <w:tcPr>
            <w:tcW w:w="135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1</w:t>
            </w:r>
          </w:p>
        </w:tc>
        <w:tc>
          <w:tcPr>
            <w:tcW w:w="3402" w:type="dxa"/>
          </w:tcPr>
          <w:p w:rsidR="00074165" w:rsidRPr="009641C7" w:rsidRDefault="00074165" w:rsidP="00074165">
            <w:pPr>
              <w:rPr>
                <w:sz w:val="20"/>
                <w:szCs w:val="20"/>
              </w:rPr>
            </w:pPr>
            <w:r w:rsidRPr="009641C7">
              <w:rPr>
                <w:sz w:val="20"/>
                <w:szCs w:val="20"/>
              </w:rPr>
              <w:t>Количество  площадок</w:t>
            </w:r>
          </w:p>
        </w:tc>
        <w:tc>
          <w:tcPr>
            <w:tcW w:w="2127" w:type="dxa"/>
          </w:tcPr>
          <w:p w:rsidR="00074165" w:rsidRPr="009641C7" w:rsidRDefault="00074165" w:rsidP="00074165">
            <w:pPr>
              <w:jc w:val="center"/>
              <w:rPr>
                <w:sz w:val="20"/>
                <w:szCs w:val="20"/>
              </w:rPr>
            </w:pPr>
            <w:r w:rsidRPr="009641C7">
              <w:rPr>
                <w:sz w:val="20"/>
                <w:szCs w:val="20"/>
              </w:rPr>
              <w:t>Администрация Молчановского района</w:t>
            </w:r>
          </w:p>
        </w:tc>
        <w:tc>
          <w:tcPr>
            <w:tcW w:w="1247" w:type="dxa"/>
            <w:vAlign w:val="center"/>
          </w:tcPr>
          <w:p w:rsidR="00074165" w:rsidRPr="009641C7" w:rsidRDefault="00074165" w:rsidP="00074165">
            <w:pPr>
              <w:jc w:val="center"/>
              <w:rPr>
                <w:sz w:val="20"/>
                <w:szCs w:val="20"/>
              </w:rPr>
            </w:pPr>
            <w:r w:rsidRPr="009641C7">
              <w:rPr>
                <w:sz w:val="20"/>
                <w:szCs w:val="20"/>
              </w:rPr>
              <w:t>штук</w:t>
            </w:r>
          </w:p>
        </w:tc>
        <w:tc>
          <w:tcPr>
            <w:tcW w:w="1134" w:type="dxa"/>
            <w:vAlign w:val="center"/>
          </w:tcPr>
          <w:p w:rsidR="00074165" w:rsidRPr="009641C7" w:rsidRDefault="00074165" w:rsidP="00074165">
            <w:pPr>
              <w:jc w:val="center"/>
              <w:rPr>
                <w:sz w:val="20"/>
                <w:szCs w:val="20"/>
              </w:rPr>
            </w:pPr>
            <w:r w:rsidRPr="009641C7">
              <w:rPr>
                <w:sz w:val="20"/>
                <w:szCs w:val="20"/>
              </w:rPr>
              <w:t>1</w:t>
            </w:r>
          </w:p>
        </w:tc>
        <w:tc>
          <w:tcPr>
            <w:tcW w:w="876" w:type="dxa"/>
            <w:vAlign w:val="center"/>
          </w:tcPr>
          <w:p w:rsidR="00074165" w:rsidRPr="009641C7" w:rsidRDefault="00074165" w:rsidP="00074165">
            <w:pPr>
              <w:jc w:val="center"/>
              <w:rPr>
                <w:sz w:val="20"/>
                <w:szCs w:val="20"/>
              </w:rPr>
            </w:pPr>
            <w:r w:rsidRPr="009641C7">
              <w:rPr>
                <w:sz w:val="20"/>
                <w:szCs w:val="20"/>
              </w:rPr>
              <w:t>1</w:t>
            </w:r>
          </w:p>
        </w:tc>
        <w:tc>
          <w:tcPr>
            <w:tcW w:w="880" w:type="dxa"/>
            <w:vAlign w:val="center"/>
          </w:tcPr>
          <w:p w:rsidR="00074165" w:rsidRPr="009641C7" w:rsidRDefault="00074165" w:rsidP="00074165">
            <w:pPr>
              <w:jc w:val="center"/>
              <w:rPr>
                <w:sz w:val="20"/>
                <w:szCs w:val="20"/>
              </w:rPr>
            </w:pPr>
            <w:r w:rsidRPr="009641C7">
              <w:rPr>
                <w:sz w:val="20"/>
                <w:szCs w:val="20"/>
              </w:rPr>
              <w:t>1</w:t>
            </w:r>
          </w:p>
        </w:tc>
        <w:tc>
          <w:tcPr>
            <w:tcW w:w="770" w:type="dxa"/>
            <w:vAlign w:val="center"/>
          </w:tcPr>
          <w:p w:rsidR="00074165" w:rsidRPr="009641C7" w:rsidRDefault="00074165" w:rsidP="00074165">
            <w:pPr>
              <w:jc w:val="center"/>
              <w:rPr>
                <w:sz w:val="20"/>
                <w:szCs w:val="20"/>
              </w:rPr>
            </w:pPr>
            <w:r w:rsidRPr="009641C7">
              <w:rPr>
                <w:sz w:val="20"/>
                <w:szCs w:val="20"/>
              </w:rPr>
              <w:t>1</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5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c>
          <w:tcPr>
            <w:tcW w:w="562" w:type="dxa"/>
          </w:tcPr>
          <w:p w:rsidR="00074165" w:rsidRPr="009641C7" w:rsidRDefault="00074165" w:rsidP="00074165">
            <w:pPr>
              <w:jc w:val="center"/>
              <w:rPr>
                <w:sz w:val="20"/>
                <w:szCs w:val="20"/>
              </w:rPr>
            </w:pPr>
            <w:r w:rsidRPr="009641C7">
              <w:rPr>
                <w:sz w:val="20"/>
                <w:szCs w:val="20"/>
              </w:rPr>
              <w:t>2</w:t>
            </w:r>
          </w:p>
        </w:tc>
        <w:tc>
          <w:tcPr>
            <w:tcW w:w="3402" w:type="dxa"/>
          </w:tcPr>
          <w:p w:rsidR="00074165" w:rsidRPr="009641C7" w:rsidRDefault="00074165" w:rsidP="00074165">
            <w:pPr>
              <w:rPr>
                <w:sz w:val="20"/>
                <w:szCs w:val="20"/>
              </w:rPr>
            </w:pPr>
            <w:proofErr w:type="gramStart"/>
            <w:r w:rsidRPr="009641C7">
              <w:rPr>
                <w:sz w:val="20"/>
                <w:szCs w:val="20"/>
              </w:rPr>
              <w:t>Количество занимающихся в секциях</w:t>
            </w:r>
            <w:proofErr w:type="gramEnd"/>
          </w:p>
        </w:tc>
        <w:tc>
          <w:tcPr>
            <w:tcW w:w="2127" w:type="dxa"/>
          </w:tcPr>
          <w:p w:rsidR="00074165" w:rsidRPr="009641C7" w:rsidRDefault="00074165" w:rsidP="00074165">
            <w:pPr>
              <w:jc w:val="center"/>
              <w:rPr>
                <w:sz w:val="20"/>
                <w:szCs w:val="20"/>
              </w:rPr>
            </w:pPr>
            <w:r w:rsidRPr="009641C7">
              <w:rPr>
                <w:sz w:val="20"/>
                <w:szCs w:val="20"/>
              </w:rPr>
              <w:t>Администрация Молчановского района</w:t>
            </w:r>
          </w:p>
        </w:tc>
        <w:tc>
          <w:tcPr>
            <w:tcW w:w="1247" w:type="dxa"/>
            <w:vAlign w:val="center"/>
          </w:tcPr>
          <w:p w:rsidR="00074165" w:rsidRPr="009641C7" w:rsidRDefault="00074165" w:rsidP="00074165">
            <w:pPr>
              <w:jc w:val="center"/>
              <w:rPr>
                <w:sz w:val="20"/>
                <w:szCs w:val="20"/>
              </w:rPr>
            </w:pPr>
            <w:r w:rsidRPr="009641C7">
              <w:rPr>
                <w:sz w:val="20"/>
                <w:szCs w:val="20"/>
              </w:rPr>
              <w:t>человек</w:t>
            </w:r>
          </w:p>
        </w:tc>
        <w:tc>
          <w:tcPr>
            <w:tcW w:w="1134" w:type="dxa"/>
            <w:vAlign w:val="center"/>
          </w:tcPr>
          <w:p w:rsidR="00074165" w:rsidRPr="009641C7" w:rsidRDefault="00074165" w:rsidP="00074165">
            <w:pPr>
              <w:jc w:val="center"/>
              <w:rPr>
                <w:sz w:val="20"/>
                <w:szCs w:val="20"/>
              </w:rPr>
            </w:pPr>
            <w:r w:rsidRPr="009641C7">
              <w:rPr>
                <w:sz w:val="20"/>
                <w:szCs w:val="20"/>
              </w:rPr>
              <w:t>494</w:t>
            </w:r>
          </w:p>
        </w:tc>
        <w:tc>
          <w:tcPr>
            <w:tcW w:w="876" w:type="dxa"/>
            <w:vAlign w:val="center"/>
          </w:tcPr>
          <w:p w:rsidR="00074165" w:rsidRPr="009641C7" w:rsidRDefault="00074165" w:rsidP="00074165">
            <w:pPr>
              <w:jc w:val="center"/>
              <w:rPr>
                <w:sz w:val="20"/>
                <w:szCs w:val="20"/>
              </w:rPr>
            </w:pPr>
            <w:r w:rsidRPr="009641C7">
              <w:rPr>
                <w:sz w:val="20"/>
                <w:szCs w:val="20"/>
              </w:rPr>
              <w:t>494</w:t>
            </w:r>
          </w:p>
        </w:tc>
        <w:tc>
          <w:tcPr>
            <w:tcW w:w="880" w:type="dxa"/>
            <w:vAlign w:val="center"/>
          </w:tcPr>
          <w:p w:rsidR="00074165" w:rsidRPr="009641C7" w:rsidRDefault="00074165" w:rsidP="00074165">
            <w:pPr>
              <w:jc w:val="center"/>
              <w:rPr>
                <w:sz w:val="20"/>
                <w:szCs w:val="20"/>
              </w:rPr>
            </w:pPr>
            <w:r w:rsidRPr="009641C7">
              <w:rPr>
                <w:sz w:val="20"/>
                <w:szCs w:val="20"/>
              </w:rPr>
              <w:t>494</w:t>
            </w:r>
          </w:p>
        </w:tc>
        <w:tc>
          <w:tcPr>
            <w:tcW w:w="770" w:type="dxa"/>
            <w:vAlign w:val="center"/>
          </w:tcPr>
          <w:p w:rsidR="00074165" w:rsidRPr="009641C7" w:rsidRDefault="00074165" w:rsidP="00074165">
            <w:pPr>
              <w:jc w:val="center"/>
              <w:rPr>
                <w:sz w:val="20"/>
                <w:szCs w:val="20"/>
              </w:rPr>
            </w:pPr>
            <w:r w:rsidRPr="009641C7">
              <w:rPr>
                <w:sz w:val="20"/>
                <w:szCs w:val="20"/>
              </w:rPr>
              <w:t>494</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20" w:type="dxa"/>
            <w:vAlign w:val="center"/>
          </w:tcPr>
          <w:p w:rsidR="00074165" w:rsidRPr="009641C7" w:rsidRDefault="00074165" w:rsidP="00074165">
            <w:pPr>
              <w:jc w:val="center"/>
              <w:rPr>
                <w:sz w:val="20"/>
                <w:szCs w:val="20"/>
              </w:rPr>
            </w:pPr>
            <w:r w:rsidRPr="009641C7">
              <w:rPr>
                <w:sz w:val="20"/>
                <w:szCs w:val="20"/>
              </w:rPr>
              <w:t>0</w:t>
            </w:r>
          </w:p>
        </w:tc>
        <w:tc>
          <w:tcPr>
            <w:tcW w:w="1354" w:type="dxa"/>
            <w:vAlign w:val="center"/>
          </w:tcPr>
          <w:p w:rsidR="00074165" w:rsidRPr="009641C7" w:rsidRDefault="00074165" w:rsidP="00074165">
            <w:pPr>
              <w:jc w:val="center"/>
              <w:rPr>
                <w:sz w:val="20"/>
                <w:szCs w:val="20"/>
              </w:rPr>
            </w:pPr>
            <w:r w:rsidRPr="009641C7">
              <w:rPr>
                <w:sz w:val="20"/>
                <w:szCs w:val="20"/>
              </w:rPr>
              <w:t>0</w:t>
            </w:r>
          </w:p>
        </w:tc>
      </w:tr>
    </w:tbl>
    <w:p w:rsidR="00074165" w:rsidRPr="009641C7" w:rsidRDefault="00074165" w:rsidP="00074165">
      <w:pPr>
        <w:rPr>
          <w:sz w:val="20"/>
          <w:szCs w:val="20"/>
        </w:rPr>
      </w:pPr>
    </w:p>
    <w:p w:rsidR="00074165" w:rsidRPr="009641C7" w:rsidRDefault="00074165" w:rsidP="00074165">
      <w:pPr>
        <w:jc w:val="center"/>
        <w:rPr>
          <w:sz w:val="20"/>
          <w:szCs w:val="20"/>
        </w:rPr>
      </w:pPr>
      <w:r w:rsidRPr="009641C7">
        <w:rPr>
          <w:b/>
          <w:color w:val="000000"/>
          <w:sz w:val="20"/>
          <w:szCs w:val="20"/>
        </w:rPr>
        <w:t>Перечень мероприятий регионального проекта</w:t>
      </w:r>
    </w:p>
    <w:p w:rsidR="00074165" w:rsidRPr="009641C7" w:rsidRDefault="00074165" w:rsidP="00074165">
      <w:pP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544"/>
        <w:gridCol w:w="1985"/>
        <w:gridCol w:w="1417"/>
        <w:gridCol w:w="1276"/>
        <w:gridCol w:w="964"/>
        <w:gridCol w:w="993"/>
        <w:gridCol w:w="992"/>
        <w:gridCol w:w="992"/>
        <w:gridCol w:w="1134"/>
        <w:gridCol w:w="1134"/>
      </w:tblGrid>
      <w:tr w:rsidR="00074165" w:rsidRPr="009641C7" w:rsidTr="00074165">
        <w:tc>
          <w:tcPr>
            <w:tcW w:w="561" w:type="dxa"/>
            <w:vMerge w:val="restart"/>
          </w:tcPr>
          <w:p w:rsidR="00074165" w:rsidRPr="009641C7" w:rsidRDefault="00074165" w:rsidP="00074165">
            <w:pPr>
              <w:jc w:val="center"/>
              <w:rPr>
                <w:sz w:val="20"/>
                <w:szCs w:val="20"/>
              </w:rPr>
            </w:pPr>
            <w:r w:rsidRPr="009641C7">
              <w:rPr>
                <w:sz w:val="20"/>
                <w:szCs w:val="20"/>
              </w:rPr>
              <w:t xml:space="preserve">№ </w:t>
            </w:r>
            <w:proofErr w:type="gramStart"/>
            <w:r w:rsidRPr="009641C7">
              <w:rPr>
                <w:sz w:val="20"/>
                <w:szCs w:val="20"/>
              </w:rPr>
              <w:t>п</w:t>
            </w:r>
            <w:proofErr w:type="gramEnd"/>
            <w:r w:rsidRPr="009641C7">
              <w:rPr>
                <w:sz w:val="20"/>
                <w:szCs w:val="20"/>
              </w:rPr>
              <w:t>/п</w:t>
            </w:r>
          </w:p>
        </w:tc>
        <w:tc>
          <w:tcPr>
            <w:tcW w:w="3544" w:type="dxa"/>
            <w:vMerge w:val="restart"/>
          </w:tcPr>
          <w:p w:rsidR="00074165" w:rsidRPr="009641C7" w:rsidRDefault="00074165" w:rsidP="00074165">
            <w:pPr>
              <w:jc w:val="center"/>
              <w:rPr>
                <w:sz w:val="20"/>
                <w:szCs w:val="20"/>
              </w:rPr>
            </w:pPr>
            <w:r w:rsidRPr="009641C7">
              <w:rPr>
                <w:sz w:val="20"/>
                <w:szCs w:val="20"/>
              </w:rPr>
              <w:t>Наименование мероприятия</w:t>
            </w:r>
          </w:p>
        </w:tc>
        <w:tc>
          <w:tcPr>
            <w:tcW w:w="1985" w:type="dxa"/>
            <w:vMerge w:val="restart"/>
          </w:tcPr>
          <w:p w:rsidR="00074165" w:rsidRPr="009641C7" w:rsidRDefault="00074165" w:rsidP="00074165">
            <w:pPr>
              <w:jc w:val="center"/>
              <w:rPr>
                <w:sz w:val="20"/>
                <w:szCs w:val="20"/>
              </w:rPr>
            </w:pPr>
            <w:r w:rsidRPr="009641C7">
              <w:rPr>
                <w:sz w:val="20"/>
                <w:szCs w:val="20"/>
              </w:rPr>
              <w:t>Наименование показателя</w:t>
            </w:r>
          </w:p>
        </w:tc>
        <w:tc>
          <w:tcPr>
            <w:tcW w:w="1417" w:type="dxa"/>
            <w:vMerge w:val="restart"/>
          </w:tcPr>
          <w:p w:rsidR="00074165" w:rsidRPr="009641C7" w:rsidRDefault="00074165" w:rsidP="00074165">
            <w:pPr>
              <w:jc w:val="center"/>
              <w:rPr>
                <w:sz w:val="20"/>
                <w:szCs w:val="20"/>
              </w:rPr>
            </w:pPr>
            <w:r w:rsidRPr="009641C7">
              <w:rPr>
                <w:sz w:val="20"/>
                <w:szCs w:val="20"/>
              </w:rPr>
              <w:t>Единица измерения (по ОКЕИ)</w:t>
            </w:r>
          </w:p>
        </w:tc>
        <w:tc>
          <w:tcPr>
            <w:tcW w:w="1276" w:type="dxa"/>
            <w:vMerge w:val="restart"/>
          </w:tcPr>
          <w:p w:rsidR="00074165" w:rsidRPr="009641C7" w:rsidRDefault="00074165" w:rsidP="00074165">
            <w:pPr>
              <w:jc w:val="center"/>
              <w:rPr>
                <w:sz w:val="20"/>
                <w:szCs w:val="20"/>
              </w:rPr>
            </w:pPr>
            <w:r w:rsidRPr="009641C7">
              <w:rPr>
                <w:sz w:val="20"/>
                <w:szCs w:val="20"/>
              </w:rPr>
              <w:t>Базовое значение</w:t>
            </w:r>
          </w:p>
        </w:tc>
        <w:tc>
          <w:tcPr>
            <w:tcW w:w="6209" w:type="dxa"/>
            <w:gridSpan w:val="6"/>
          </w:tcPr>
          <w:p w:rsidR="00074165" w:rsidRPr="009641C7" w:rsidRDefault="00074165" w:rsidP="00074165">
            <w:pPr>
              <w:jc w:val="center"/>
              <w:rPr>
                <w:sz w:val="20"/>
                <w:szCs w:val="20"/>
              </w:rPr>
            </w:pPr>
            <w:r w:rsidRPr="009641C7">
              <w:rPr>
                <w:sz w:val="20"/>
                <w:szCs w:val="20"/>
              </w:rPr>
              <w:t>Планируемое значение показателя (показателя задачи)</w:t>
            </w:r>
          </w:p>
        </w:tc>
      </w:tr>
      <w:tr w:rsidR="00074165" w:rsidRPr="009641C7" w:rsidTr="00074165">
        <w:tc>
          <w:tcPr>
            <w:tcW w:w="561" w:type="dxa"/>
            <w:vMerge/>
            <w:vAlign w:val="center"/>
          </w:tcPr>
          <w:p w:rsidR="00074165" w:rsidRPr="009641C7" w:rsidRDefault="00074165" w:rsidP="00074165">
            <w:pPr>
              <w:rPr>
                <w:sz w:val="20"/>
                <w:szCs w:val="20"/>
              </w:rPr>
            </w:pPr>
          </w:p>
        </w:tc>
        <w:tc>
          <w:tcPr>
            <w:tcW w:w="3544" w:type="dxa"/>
            <w:vMerge/>
            <w:vAlign w:val="center"/>
          </w:tcPr>
          <w:p w:rsidR="00074165" w:rsidRPr="009641C7" w:rsidRDefault="00074165" w:rsidP="00074165">
            <w:pPr>
              <w:rPr>
                <w:sz w:val="20"/>
                <w:szCs w:val="20"/>
              </w:rPr>
            </w:pPr>
          </w:p>
        </w:tc>
        <w:tc>
          <w:tcPr>
            <w:tcW w:w="1985" w:type="dxa"/>
            <w:vMerge/>
            <w:vAlign w:val="center"/>
          </w:tcPr>
          <w:p w:rsidR="00074165" w:rsidRPr="009641C7" w:rsidRDefault="00074165" w:rsidP="00074165">
            <w:pPr>
              <w:rPr>
                <w:sz w:val="20"/>
                <w:szCs w:val="20"/>
              </w:rPr>
            </w:pPr>
          </w:p>
        </w:tc>
        <w:tc>
          <w:tcPr>
            <w:tcW w:w="1417" w:type="dxa"/>
            <w:vMerge/>
            <w:vAlign w:val="center"/>
          </w:tcPr>
          <w:p w:rsidR="00074165" w:rsidRPr="009641C7" w:rsidRDefault="00074165" w:rsidP="00074165">
            <w:pPr>
              <w:rPr>
                <w:sz w:val="20"/>
                <w:szCs w:val="20"/>
              </w:rPr>
            </w:pPr>
          </w:p>
        </w:tc>
        <w:tc>
          <w:tcPr>
            <w:tcW w:w="1276" w:type="dxa"/>
            <w:vMerge/>
            <w:vAlign w:val="center"/>
          </w:tcPr>
          <w:p w:rsidR="00074165" w:rsidRPr="009641C7" w:rsidRDefault="00074165" w:rsidP="00074165">
            <w:pPr>
              <w:rPr>
                <w:sz w:val="20"/>
                <w:szCs w:val="20"/>
              </w:rPr>
            </w:pPr>
          </w:p>
        </w:tc>
        <w:tc>
          <w:tcPr>
            <w:tcW w:w="964" w:type="dxa"/>
          </w:tcPr>
          <w:p w:rsidR="00074165" w:rsidRPr="009641C7" w:rsidRDefault="00074165" w:rsidP="00074165">
            <w:pPr>
              <w:jc w:val="center"/>
              <w:rPr>
                <w:sz w:val="20"/>
                <w:szCs w:val="20"/>
              </w:rPr>
            </w:pPr>
            <w:r w:rsidRPr="009641C7">
              <w:rPr>
                <w:sz w:val="20"/>
                <w:szCs w:val="20"/>
              </w:rPr>
              <w:t>2024 год</w:t>
            </w:r>
          </w:p>
        </w:tc>
        <w:tc>
          <w:tcPr>
            <w:tcW w:w="993" w:type="dxa"/>
          </w:tcPr>
          <w:p w:rsidR="00074165" w:rsidRPr="009641C7" w:rsidRDefault="00074165" w:rsidP="00074165">
            <w:pPr>
              <w:jc w:val="center"/>
              <w:rPr>
                <w:sz w:val="20"/>
                <w:szCs w:val="20"/>
              </w:rPr>
            </w:pPr>
            <w:r w:rsidRPr="009641C7">
              <w:rPr>
                <w:sz w:val="20"/>
                <w:szCs w:val="20"/>
              </w:rPr>
              <w:t>2025 год</w:t>
            </w:r>
          </w:p>
        </w:tc>
        <w:tc>
          <w:tcPr>
            <w:tcW w:w="992" w:type="dxa"/>
          </w:tcPr>
          <w:p w:rsidR="00074165" w:rsidRPr="009641C7" w:rsidRDefault="00074165" w:rsidP="00074165">
            <w:pPr>
              <w:jc w:val="center"/>
              <w:rPr>
                <w:sz w:val="20"/>
                <w:szCs w:val="20"/>
              </w:rPr>
            </w:pPr>
            <w:r w:rsidRPr="009641C7">
              <w:rPr>
                <w:sz w:val="20"/>
                <w:szCs w:val="20"/>
              </w:rPr>
              <w:t>2026 год</w:t>
            </w:r>
          </w:p>
        </w:tc>
        <w:tc>
          <w:tcPr>
            <w:tcW w:w="992"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rPr>
          <w:trHeight w:val="914"/>
        </w:trPr>
        <w:tc>
          <w:tcPr>
            <w:tcW w:w="561" w:type="dxa"/>
            <w:vAlign w:val="center"/>
          </w:tcPr>
          <w:p w:rsidR="00074165" w:rsidRPr="009641C7" w:rsidRDefault="00074165" w:rsidP="00074165">
            <w:pPr>
              <w:jc w:val="center"/>
              <w:rPr>
                <w:sz w:val="20"/>
                <w:szCs w:val="20"/>
                <w:lang w:val="en-US"/>
              </w:rPr>
            </w:pPr>
            <w:r w:rsidRPr="009641C7">
              <w:rPr>
                <w:sz w:val="20"/>
                <w:szCs w:val="20"/>
                <w:lang w:val="en-US"/>
              </w:rPr>
              <w:lastRenderedPageBreak/>
              <w:t>1</w:t>
            </w:r>
          </w:p>
        </w:tc>
        <w:tc>
          <w:tcPr>
            <w:tcW w:w="3544" w:type="dxa"/>
          </w:tcPr>
          <w:p w:rsidR="00074165" w:rsidRPr="009641C7" w:rsidRDefault="00074165" w:rsidP="00074165">
            <w:pPr>
              <w:rPr>
                <w:sz w:val="20"/>
                <w:szCs w:val="20"/>
              </w:rPr>
            </w:pPr>
            <w:r w:rsidRPr="009641C7">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985" w:type="dxa"/>
          </w:tcPr>
          <w:p w:rsidR="00074165" w:rsidRPr="009641C7" w:rsidRDefault="00074165" w:rsidP="00074165">
            <w:pPr>
              <w:jc w:val="center"/>
              <w:rPr>
                <w:sz w:val="20"/>
                <w:szCs w:val="20"/>
              </w:rPr>
            </w:pPr>
            <w:r w:rsidRPr="009641C7">
              <w:rPr>
                <w:sz w:val="20"/>
                <w:szCs w:val="20"/>
              </w:rPr>
              <w:t>Количество  площадок</w:t>
            </w:r>
          </w:p>
        </w:tc>
        <w:tc>
          <w:tcPr>
            <w:tcW w:w="1417" w:type="dxa"/>
            <w:vAlign w:val="center"/>
          </w:tcPr>
          <w:p w:rsidR="00074165" w:rsidRPr="009641C7" w:rsidRDefault="00074165" w:rsidP="00074165">
            <w:pPr>
              <w:rPr>
                <w:sz w:val="20"/>
                <w:szCs w:val="20"/>
              </w:rPr>
            </w:pPr>
            <w:r w:rsidRPr="009641C7">
              <w:rPr>
                <w:sz w:val="20"/>
                <w:szCs w:val="20"/>
              </w:rPr>
              <w:t>штуки</w:t>
            </w:r>
          </w:p>
        </w:tc>
        <w:tc>
          <w:tcPr>
            <w:tcW w:w="1276" w:type="dxa"/>
            <w:vAlign w:val="center"/>
          </w:tcPr>
          <w:p w:rsidR="00074165" w:rsidRPr="009641C7" w:rsidRDefault="00074165" w:rsidP="00074165">
            <w:pPr>
              <w:jc w:val="center"/>
              <w:rPr>
                <w:sz w:val="20"/>
                <w:szCs w:val="20"/>
              </w:rPr>
            </w:pPr>
            <w:r w:rsidRPr="009641C7">
              <w:rPr>
                <w:color w:val="000000"/>
                <w:sz w:val="20"/>
                <w:szCs w:val="20"/>
              </w:rPr>
              <w:t>1</w:t>
            </w:r>
          </w:p>
        </w:tc>
        <w:tc>
          <w:tcPr>
            <w:tcW w:w="964" w:type="dxa"/>
            <w:vAlign w:val="center"/>
          </w:tcPr>
          <w:p w:rsidR="00074165" w:rsidRPr="009641C7" w:rsidRDefault="00074165" w:rsidP="00074165">
            <w:pPr>
              <w:jc w:val="center"/>
              <w:rPr>
                <w:sz w:val="20"/>
                <w:szCs w:val="20"/>
              </w:rPr>
            </w:pPr>
            <w:r w:rsidRPr="009641C7">
              <w:rPr>
                <w:sz w:val="20"/>
                <w:szCs w:val="20"/>
              </w:rPr>
              <w:t>1</w:t>
            </w:r>
          </w:p>
        </w:tc>
        <w:tc>
          <w:tcPr>
            <w:tcW w:w="993" w:type="dxa"/>
            <w:vAlign w:val="center"/>
          </w:tcPr>
          <w:p w:rsidR="00074165" w:rsidRPr="009641C7" w:rsidRDefault="00074165" w:rsidP="00074165">
            <w:pPr>
              <w:jc w:val="center"/>
              <w:rPr>
                <w:sz w:val="20"/>
                <w:szCs w:val="20"/>
              </w:rPr>
            </w:pPr>
            <w:r w:rsidRPr="009641C7">
              <w:rPr>
                <w:sz w:val="20"/>
                <w:szCs w:val="20"/>
              </w:rPr>
              <w:t>1</w:t>
            </w:r>
          </w:p>
        </w:tc>
        <w:tc>
          <w:tcPr>
            <w:tcW w:w="992" w:type="dxa"/>
            <w:vAlign w:val="center"/>
          </w:tcPr>
          <w:p w:rsidR="00074165" w:rsidRPr="009641C7" w:rsidRDefault="00074165" w:rsidP="00074165">
            <w:pPr>
              <w:jc w:val="center"/>
              <w:rPr>
                <w:sz w:val="20"/>
                <w:szCs w:val="20"/>
              </w:rPr>
            </w:pPr>
            <w:r w:rsidRPr="009641C7">
              <w:rPr>
                <w:sz w:val="20"/>
                <w:szCs w:val="20"/>
              </w:rPr>
              <w:t>1</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r w:rsidR="00074165" w:rsidRPr="009641C7" w:rsidTr="00074165">
        <w:trPr>
          <w:trHeight w:val="914"/>
        </w:trPr>
        <w:tc>
          <w:tcPr>
            <w:tcW w:w="561" w:type="dxa"/>
            <w:vAlign w:val="center"/>
          </w:tcPr>
          <w:p w:rsidR="00074165" w:rsidRPr="009641C7" w:rsidRDefault="00074165" w:rsidP="00074165">
            <w:pPr>
              <w:jc w:val="center"/>
              <w:rPr>
                <w:sz w:val="20"/>
                <w:szCs w:val="20"/>
              </w:rPr>
            </w:pPr>
            <w:r w:rsidRPr="009641C7">
              <w:rPr>
                <w:sz w:val="20"/>
                <w:szCs w:val="20"/>
              </w:rPr>
              <w:t>2</w:t>
            </w:r>
          </w:p>
        </w:tc>
        <w:tc>
          <w:tcPr>
            <w:tcW w:w="3544" w:type="dxa"/>
          </w:tcPr>
          <w:p w:rsidR="00074165" w:rsidRPr="009641C7" w:rsidRDefault="00074165" w:rsidP="00074165">
            <w:pPr>
              <w:rPr>
                <w:sz w:val="20"/>
                <w:szCs w:val="20"/>
              </w:rPr>
            </w:pPr>
            <w:r w:rsidRPr="009641C7">
              <w:rPr>
                <w:sz w:val="20"/>
                <w:szCs w:val="20"/>
              </w:rPr>
              <w:t>Обеспечение условий для развития физической культуры и массового спорта</w:t>
            </w:r>
          </w:p>
        </w:tc>
        <w:tc>
          <w:tcPr>
            <w:tcW w:w="1985" w:type="dxa"/>
          </w:tcPr>
          <w:p w:rsidR="00074165" w:rsidRPr="009641C7" w:rsidRDefault="00074165" w:rsidP="00074165">
            <w:pPr>
              <w:jc w:val="center"/>
              <w:rPr>
                <w:sz w:val="20"/>
                <w:szCs w:val="20"/>
              </w:rPr>
            </w:pPr>
            <w:proofErr w:type="gramStart"/>
            <w:r w:rsidRPr="009641C7">
              <w:rPr>
                <w:sz w:val="20"/>
                <w:szCs w:val="20"/>
              </w:rPr>
              <w:t>Количество занимающихся в секциях</w:t>
            </w:r>
            <w:proofErr w:type="gramEnd"/>
          </w:p>
        </w:tc>
        <w:tc>
          <w:tcPr>
            <w:tcW w:w="1417" w:type="dxa"/>
            <w:vAlign w:val="center"/>
          </w:tcPr>
          <w:p w:rsidR="00074165" w:rsidRPr="009641C7" w:rsidRDefault="00074165" w:rsidP="00074165">
            <w:pPr>
              <w:jc w:val="center"/>
              <w:rPr>
                <w:sz w:val="20"/>
                <w:szCs w:val="20"/>
              </w:rPr>
            </w:pPr>
            <w:r w:rsidRPr="009641C7">
              <w:rPr>
                <w:sz w:val="20"/>
                <w:szCs w:val="20"/>
              </w:rPr>
              <w:t>человек</w:t>
            </w:r>
          </w:p>
        </w:tc>
        <w:tc>
          <w:tcPr>
            <w:tcW w:w="1276" w:type="dxa"/>
            <w:vAlign w:val="center"/>
          </w:tcPr>
          <w:p w:rsidR="00074165" w:rsidRPr="009641C7" w:rsidRDefault="00074165" w:rsidP="00074165">
            <w:pPr>
              <w:jc w:val="center"/>
              <w:rPr>
                <w:sz w:val="20"/>
                <w:szCs w:val="20"/>
              </w:rPr>
            </w:pPr>
            <w:r w:rsidRPr="009641C7">
              <w:rPr>
                <w:sz w:val="20"/>
                <w:szCs w:val="20"/>
              </w:rPr>
              <w:t>494</w:t>
            </w:r>
          </w:p>
        </w:tc>
        <w:tc>
          <w:tcPr>
            <w:tcW w:w="964" w:type="dxa"/>
            <w:vAlign w:val="center"/>
          </w:tcPr>
          <w:p w:rsidR="00074165" w:rsidRPr="009641C7" w:rsidRDefault="00074165" w:rsidP="00074165">
            <w:pPr>
              <w:jc w:val="center"/>
              <w:rPr>
                <w:sz w:val="20"/>
                <w:szCs w:val="20"/>
              </w:rPr>
            </w:pPr>
            <w:r w:rsidRPr="009641C7">
              <w:rPr>
                <w:sz w:val="20"/>
                <w:szCs w:val="20"/>
              </w:rPr>
              <w:t>494</w:t>
            </w:r>
          </w:p>
        </w:tc>
        <w:tc>
          <w:tcPr>
            <w:tcW w:w="993" w:type="dxa"/>
            <w:vAlign w:val="center"/>
          </w:tcPr>
          <w:p w:rsidR="00074165" w:rsidRPr="009641C7" w:rsidRDefault="00074165" w:rsidP="00074165">
            <w:pPr>
              <w:jc w:val="center"/>
              <w:rPr>
                <w:sz w:val="20"/>
                <w:szCs w:val="20"/>
              </w:rPr>
            </w:pPr>
            <w:r w:rsidRPr="009641C7">
              <w:rPr>
                <w:sz w:val="20"/>
                <w:szCs w:val="20"/>
              </w:rPr>
              <w:t>494</w:t>
            </w:r>
          </w:p>
        </w:tc>
        <w:tc>
          <w:tcPr>
            <w:tcW w:w="992" w:type="dxa"/>
            <w:vAlign w:val="center"/>
          </w:tcPr>
          <w:p w:rsidR="00074165" w:rsidRPr="009641C7" w:rsidRDefault="00074165" w:rsidP="00074165">
            <w:pPr>
              <w:jc w:val="center"/>
              <w:rPr>
                <w:sz w:val="20"/>
                <w:szCs w:val="20"/>
              </w:rPr>
            </w:pPr>
            <w:r w:rsidRPr="009641C7">
              <w:rPr>
                <w:sz w:val="20"/>
                <w:szCs w:val="20"/>
              </w:rPr>
              <w:t>494</w:t>
            </w:r>
          </w:p>
        </w:tc>
        <w:tc>
          <w:tcPr>
            <w:tcW w:w="992"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c>
          <w:tcPr>
            <w:tcW w:w="1134" w:type="dxa"/>
            <w:vAlign w:val="center"/>
          </w:tcPr>
          <w:p w:rsidR="00074165" w:rsidRPr="009641C7" w:rsidRDefault="00074165" w:rsidP="00074165">
            <w:pPr>
              <w:jc w:val="center"/>
              <w:rPr>
                <w:sz w:val="20"/>
                <w:szCs w:val="20"/>
              </w:rPr>
            </w:pPr>
            <w:r w:rsidRPr="009641C7">
              <w:rPr>
                <w:sz w:val="20"/>
                <w:szCs w:val="20"/>
              </w:rPr>
              <w:t>0</w:t>
            </w:r>
          </w:p>
        </w:tc>
      </w:tr>
    </w:tbl>
    <w:p w:rsidR="00074165" w:rsidRPr="009641C7" w:rsidRDefault="00074165" w:rsidP="00074165">
      <w:pPr>
        <w:rPr>
          <w:sz w:val="20"/>
          <w:szCs w:val="20"/>
        </w:rPr>
      </w:pPr>
    </w:p>
    <w:p w:rsidR="00074165" w:rsidRPr="009641C7" w:rsidRDefault="00074165" w:rsidP="00074165">
      <w:pPr>
        <w:jc w:val="center"/>
        <w:rPr>
          <w:b/>
          <w:color w:val="000000"/>
          <w:sz w:val="20"/>
          <w:szCs w:val="20"/>
        </w:rPr>
      </w:pPr>
      <w:r w:rsidRPr="009641C7">
        <w:rPr>
          <w:b/>
          <w:color w:val="000000"/>
          <w:sz w:val="20"/>
          <w:szCs w:val="20"/>
        </w:rPr>
        <w:t>Финансовое обеспечение комплекса процессных мероприятий</w:t>
      </w:r>
    </w:p>
    <w:p w:rsidR="00074165" w:rsidRPr="009641C7" w:rsidRDefault="00074165" w:rsidP="0007416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2693"/>
        <w:gridCol w:w="963"/>
        <w:gridCol w:w="993"/>
        <w:gridCol w:w="992"/>
        <w:gridCol w:w="992"/>
        <w:gridCol w:w="1134"/>
        <w:gridCol w:w="1134"/>
      </w:tblGrid>
      <w:tr w:rsidR="00074165" w:rsidRPr="009641C7" w:rsidTr="00074165">
        <w:tc>
          <w:tcPr>
            <w:tcW w:w="6091" w:type="dxa"/>
            <w:vMerge w:val="restart"/>
          </w:tcPr>
          <w:p w:rsidR="00074165" w:rsidRPr="009641C7" w:rsidRDefault="00074165" w:rsidP="00074165">
            <w:pPr>
              <w:jc w:val="center"/>
              <w:rPr>
                <w:sz w:val="20"/>
                <w:szCs w:val="20"/>
              </w:rPr>
            </w:pPr>
            <w:r w:rsidRPr="009641C7">
              <w:rPr>
                <w:sz w:val="20"/>
                <w:szCs w:val="20"/>
              </w:rPr>
              <w:t>Наименование мероприятия / источник финансового обеспечения</w:t>
            </w:r>
          </w:p>
        </w:tc>
        <w:tc>
          <w:tcPr>
            <w:tcW w:w="2693" w:type="dxa"/>
            <w:vMerge w:val="restart"/>
          </w:tcPr>
          <w:p w:rsidR="00074165" w:rsidRPr="009641C7" w:rsidRDefault="00074165" w:rsidP="00074165">
            <w:pPr>
              <w:ind w:firstLine="34"/>
              <w:jc w:val="center"/>
              <w:rPr>
                <w:sz w:val="20"/>
                <w:szCs w:val="20"/>
              </w:rPr>
            </w:pPr>
            <w:r w:rsidRPr="009641C7">
              <w:rPr>
                <w:sz w:val="20"/>
                <w:szCs w:val="20"/>
              </w:rPr>
              <w:t>ГРБС</w:t>
            </w:r>
          </w:p>
        </w:tc>
        <w:tc>
          <w:tcPr>
            <w:tcW w:w="6208" w:type="dxa"/>
            <w:gridSpan w:val="6"/>
          </w:tcPr>
          <w:p w:rsidR="00074165" w:rsidRPr="009641C7" w:rsidRDefault="00074165" w:rsidP="00074165">
            <w:pPr>
              <w:jc w:val="center"/>
              <w:rPr>
                <w:sz w:val="20"/>
                <w:szCs w:val="20"/>
              </w:rPr>
            </w:pPr>
            <w:r w:rsidRPr="009641C7">
              <w:rPr>
                <w:sz w:val="20"/>
                <w:szCs w:val="20"/>
              </w:rPr>
              <w:t>Объем финансового обеспечения (тыс. руб.)</w:t>
            </w:r>
          </w:p>
        </w:tc>
      </w:tr>
      <w:tr w:rsidR="00074165" w:rsidRPr="009641C7" w:rsidTr="00074165">
        <w:tc>
          <w:tcPr>
            <w:tcW w:w="6091" w:type="dxa"/>
            <w:vMerge/>
            <w:vAlign w:val="center"/>
          </w:tcPr>
          <w:p w:rsidR="00074165" w:rsidRPr="009641C7" w:rsidRDefault="00074165" w:rsidP="00074165">
            <w:pPr>
              <w:rPr>
                <w:sz w:val="20"/>
                <w:szCs w:val="20"/>
              </w:rPr>
            </w:pPr>
          </w:p>
        </w:tc>
        <w:tc>
          <w:tcPr>
            <w:tcW w:w="2693" w:type="dxa"/>
            <w:vMerge/>
            <w:vAlign w:val="center"/>
          </w:tcPr>
          <w:p w:rsidR="00074165" w:rsidRPr="009641C7" w:rsidRDefault="00074165" w:rsidP="00074165">
            <w:pPr>
              <w:rPr>
                <w:sz w:val="20"/>
                <w:szCs w:val="20"/>
              </w:rPr>
            </w:pPr>
          </w:p>
        </w:tc>
        <w:tc>
          <w:tcPr>
            <w:tcW w:w="963" w:type="dxa"/>
          </w:tcPr>
          <w:p w:rsidR="00074165" w:rsidRPr="009641C7" w:rsidRDefault="00074165" w:rsidP="00074165">
            <w:pPr>
              <w:ind w:firstLine="34"/>
              <w:jc w:val="center"/>
              <w:rPr>
                <w:sz w:val="20"/>
                <w:szCs w:val="20"/>
              </w:rPr>
            </w:pPr>
            <w:r w:rsidRPr="009641C7">
              <w:rPr>
                <w:sz w:val="20"/>
                <w:szCs w:val="20"/>
              </w:rPr>
              <w:t>2024 год</w:t>
            </w:r>
          </w:p>
        </w:tc>
        <w:tc>
          <w:tcPr>
            <w:tcW w:w="993" w:type="dxa"/>
          </w:tcPr>
          <w:p w:rsidR="00074165" w:rsidRPr="009641C7" w:rsidRDefault="00074165" w:rsidP="00074165">
            <w:pPr>
              <w:ind w:firstLine="33"/>
              <w:jc w:val="center"/>
              <w:rPr>
                <w:sz w:val="20"/>
                <w:szCs w:val="20"/>
              </w:rPr>
            </w:pPr>
            <w:r w:rsidRPr="009641C7">
              <w:rPr>
                <w:sz w:val="20"/>
                <w:szCs w:val="20"/>
              </w:rPr>
              <w:t>2025 год</w:t>
            </w:r>
          </w:p>
        </w:tc>
        <w:tc>
          <w:tcPr>
            <w:tcW w:w="992" w:type="dxa"/>
          </w:tcPr>
          <w:p w:rsidR="00074165" w:rsidRPr="009641C7" w:rsidRDefault="00074165" w:rsidP="00074165">
            <w:pPr>
              <w:ind w:firstLine="32"/>
              <w:jc w:val="center"/>
              <w:rPr>
                <w:sz w:val="20"/>
                <w:szCs w:val="20"/>
              </w:rPr>
            </w:pPr>
            <w:r w:rsidRPr="009641C7">
              <w:rPr>
                <w:sz w:val="20"/>
                <w:szCs w:val="20"/>
              </w:rPr>
              <w:t>2026 год</w:t>
            </w:r>
          </w:p>
        </w:tc>
        <w:tc>
          <w:tcPr>
            <w:tcW w:w="992" w:type="dxa"/>
          </w:tcPr>
          <w:p w:rsidR="00074165" w:rsidRPr="009641C7" w:rsidRDefault="00074165" w:rsidP="00074165">
            <w:pPr>
              <w:jc w:val="center"/>
              <w:rPr>
                <w:sz w:val="20"/>
                <w:szCs w:val="20"/>
              </w:rPr>
            </w:pPr>
            <w:r w:rsidRPr="009641C7">
              <w:rPr>
                <w:sz w:val="20"/>
                <w:szCs w:val="20"/>
              </w:rPr>
              <w:t>Прогнозный период 2027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2028 год</w:t>
            </w:r>
          </w:p>
        </w:tc>
        <w:tc>
          <w:tcPr>
            <w:tcW w:w="1134" w:type="dxa"/>
          </w:tcPr>
          <w:p w:rsidR="00074165" w:rsidRPr="009641C7" w:rsidRDefault="00074165" w:rsidP="00074165">
            <w:pPr>
              <w:jc w:val="center"/>
              <w:rPr>
                <w:sz w:val="20"/>
                <w:szCs w:val="20"/>
              </w:rPr>
            </w:pPr>
            <w:r w:rsidRPr="009641C7">
              <w:rPr>
                <w:sz w:val="20"/>
                <w:szCs w:val="20"/>
              </w:rPr>
              <w:t>Прогнозный период 2029 год</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Региональный проект «Спорт – норма жизни»</w:t>
            </w:r>
          </w:p>
        </w:tc>
        <w:tc>
          <w:tcPr>
            <w:tcW w:w="2693" w:type="dxa"/>
            <w:vMerge w:val="restart"/>
          </w:tcPr>
          <w:p w:rsidR="00074165" w:rsidRPr="009641C7" w:rsidRDefault="00074165" w:rsidP="00074165">
            <w:pPr>
              <w:rPr>
                <w:sz w:val="20"/>
                <w:szCs w:val="20"/>
              </w:rPr>
            </w:pPr>
            <w:r w:rsidRPr="009641C7">
              <w:rPr>
                <w:sz w:val="20"/>
                <w:szCs w:val="20"/>
              </w:rPr>
              <w:t xml:space="preserve">Администрация Молчановского района </w:t>
            </w:r>
          </w:p>
        </w:tc>
        <w:tc>
          <w:tcPr>
            <w:tcW w:w="963" w:type="dxa"/>
            <w:vAlign w:val="center"/>
          </w:tcPr>
          <w:p w:rsidR="00074165" w:rsidRPr="009641C7" w:rsidRDefault="00074165" w:rsidP="00074165">
            <w:pPr>
              <w:jc w:val="center"/>
              <w:rPr>
                <w:sz w:val="20"/>
                <w:szCs w:val="20"/>
              </w:rPr>
            </w:pPr>
            <w:r w:rsidRPr="009641C7">
              <w:rPr>
                <w:sz w:val="20"/>
                <w:szCs w:val="20"/>
              </w:rPr>
              <w:t>4 130,2</w:t>
            </w:r>
          </w:p>
        </w:tc>
        <w:tc>
          <w:tcPr>
            <w:tcW w:w="993" w:type="dxa"/>
            <w:vAlign w:val="center"/>
          </w:tcPr>
          <w:p w:rsidR="00074165" w:rsidRPr="009641C7" w:rsidRDefault="00074165" w:rsidP="00074165">
            <w:pPr>
              <w:jc w:val="center"/>
              <w:rPr>
                <w:sz w:val="20"/>
                <w:szCs w:val="20"/>
              </w:rPr>
            </w:pPr>
            <w:r w:rsidRPr="009641C7">
              <w:rPr>
                <w:sz w:val="20"/>
                <w:szCs w:val="20"/>
              </w:rPr>
              <w:t>4 030,2</w:t>
            </w:r>
          </w:p>
        </w:tc>
        <w:tc>
          <w:tcPr>
            <w:tcW w:w="992" w:type="dxa"/>
            <w:vAlign w:val="center"/>
          </w:tcPr>
          <w:p w:rsidR="00074165" w:rsidRPr="009641C7" w:rsidRDefault="00074165" w:rsidP="00074165">
            <w:pPr>
              <w:jc w:val="center"/>
              <w:rPr>
                <w:sz w:val="20"/>
                <w:szCs w:val="20"/>
              </w:rPr>
            </w:pPr>
            <w:r w:rsidRPr="009641C7">
              <w:rPr>
                <w:sz w:val="20"/>
                <w:szCs w:val="20"/>
              </w:rPr>
              <w:t>4 030,2</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3 836,7</w:t>
            </w:r>
          </w:p>
        </w:tc>
        <w:tc>
          <w:tcPr>
            <w:tcW w:w="99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99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3 798,7</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293,5</w:t>
            </w:r>
          </w:p>
        </w:tc>
        <w:tc>
          <w:tcPr>
            <w:tcW w:w="993"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992" w:type="dxa"/>
            <w:vAlign w:val="center"/>
          </w:tcPr>
          <w:p w:rsidR="00074165" w:rsidRPr="009641C7" w:rsidRDefault="00074165" w:rsidP="00074165">
            <w:pPr>
              <w:widowControl w:val="0"/>
              <w:autoSpaceDE w:val="0"/>
              <w:autoSpaceDN w:val="0"/>
              <w:jc w:val="center"/>
              <w:rPr>
                <w:sz w:val="20"/>
                <w:szCs w:val="20"/>
              </w:rPr>
            </w:pPr>
            <w:r w:rsidRPr="009641C7">
              <w:rPr>
                <w:sz w:val="20"/>
                <w:szCs w:val="20"/>
              </w:rPr>
              <w:t>231,5</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(всего), в том числе:</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812,0</w:t>
            </w:r>
          </w:p>
        </w:tc>
        <w:tc>
          <w:tcPr>
            <w:tcW w:w="993" w:type="dxa"/>
            <w:vAlign w:val="center"/>
          </w:tcPr>
          <w:p w:rsidR="00074165" w:rsidRPr="009641C7" w:rsidRDefault="00074165" w:rsidP="00074165">
            <w:pPr>
              <w:jc w:val="center"/>
              <w:rPr>
                <w:sz w:val="20"/>
                <w:szCs w:val="20"/>
              </w:rPr>
            </w:pPr>
            <w:r w:rsidRPr="009641C7">
              <w:rPr>
                <w:sz w:val="20"/>
                <w:szCs w:val="20"/>
              </w:rPr>
              <w:t>750,0</w:t>
            </w:r>
          </w:p>
        </w:tc>
        <w:tc>
          <w:tcPr>
            <w:tcW w:w="992" w:type="dxa"/>
            <w:vAlign w:val="center"/>
          </w:tcPr>
          <w:p w:rsidR="00074165" w:rsidRPr="009641C7" w:rsidRDefault="00074165" w:rsidP="00074165">
            <w:pPr>
              <w:jc w:val="center"/>
              <w:rPr>
                <w:sz w:val="20"/>
                <w:szCs w:val="20"/>
              </w:rPr>
            </w:pPr>
            <w:r w:rsidRPr="009641C7">
              <w:rPr>
                <w:sz w:val="20"/>
                <w:szCs w:val="20"/>
              </w:rPr>
              <w:t>750,0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lastRenderedPageBreak/>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682,5</w:t>
            </w:r>
          </w:p>
        </w:tc>
        <w:tc>
          <w:tcPr>
            <w:tcW w:w="993" w:type="dxa"/>
            <w:vAlign w:val="center"/>
          </w:tcPr>
          <w:p w:rsidR="00074165" w:rsidRPr="009641C7" w:rsidRDefault="00074165" w:rsidP="00074165">
            <w:pPr>
              <w:jc w:val="center"/>
              <w:rPr>
                <w:sz w:val="20"/>
                <w:szCs w:val="20"/>
              </w:rPr>
            </w:pPr>
            <w:r w:rsidRPr="009641C7">
              <w:rPr>
                <w:sz w:val="20"/>
                <w:szCs w:val="20"/>
              </w:rPr>
              <w:t>682,5</w:t>
            </w:r>
          </w:p>
        </w:tc>
        <w:tc>
          <w:tcPr>
            <w:tcW w:w="992" w:type="dxa"/>
            <w:vAlign w:val="center"/>
          </w:tcPr>
          <w:p w:rsidR="00074165" w:rsidRPr="009641C7" w:rsidRDefault="00074165" w:rsidP="00074165">
            <w:pPr>
              <w:jc w:val="center"/>
              <w:rPr>
                <w:sz w:val="20"/>
                <w:szCs w:val="20"/>
              </w:rPr>
            </w:pPr>
            <w:r w:rsidRPr="009641C7">
              <w:rPr>
                <w:sz w:val="20"/>
                <w:szCs w:val="20"/>
              </w:rPr>
              <w:t>682,5</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129,5</w:t>
            </w:r>
          </w:p>
        </w:tc>
        <w:tc>
          <w:tcPr>
            <w:tcW w:w="993" w:type="dxa"/>
            <w:vAlign w:val="center"/>
          </w:tcPr>
          <w:p w:rsidR="00074165" w:rsidRPr="009641C7" w:rsidRDefault="00074165" w:rsidP="00074165">
            <w:pPr>
              <w:jc w:val="center"/>
              <w:rPr>
                <w:sz w:val="20"/>
                <w:szCs w:val="20"/>
              </w:rPr>
            </w:pPr>
            <w:r w:rsidRPr="009641C7">
              <w:rPr>
                <w:sz w:val="20"/>
                <w:szCs w:val="20"/>
              </w:rPr>
              <w:t>67,5</w:t>
            </w:r>
          </w:p>
        </w:tc>
        <w:tc>
          <w:tcPr>
            <w:tcW w:w="992" w:type="dxa"/>
            <w:vAlign w:val="center"/>
          </w:tcPr>
          <w:p w:rsidR="00074165" w:rsidRPr="009641C7" w:rsidRDefault="00074165" w:rsidP="00074165">
            <w:pPr>
              <w:jc w:val="center"/>
              <w:rPr>
                <w:sz w:val="20"/>
                <w:szCs w:val="20"/>
              </w:rPr>
            </w:pPr>
            <w:r w:rsidRPr="009641C7">
              <w:rPr>
                <w:sz w:val="20"/>
                <w:szCs w:val="20"/>
              </w:rPr>
              <w:t>67,5</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 xml:space="preserve">0,0 </w:t>
            </w:r>
          </w:p>
        </w:tc>
        <w:tc>
          <w:tcPr>
            <w:tcW w:w="993" w:type="dxa"/>
            <w:vAlign w:val="center"/>
          </w:tcPr>
          <w:p w:rsidR="00074165" w:rsidRPr="009641C7" w:rsidRDefault="00074165" w:rsidP="00074165">
            <w:pPr>
              <w:jc w:val="center"/>
              <w:rPr>
                <w:sz w:val="20"/>
                <w:szCs w:val="20"/>
              </w:rPr>
            </w:pPr>
            <w:r w:rsidRPr="009641C7">
              <w:rPr>
                <w:sz w:val="20"/>
                <w:szCs w:val="20"/>
              </w:rPr>
              <w:t xml:space="preserve">0,0 </w:t>
            </w:r>
          </w:p>
        </w:tc>
        <w:tc>
          <w:tcPr>
            <w:tcW w:w="992" w:type="dxa"/>
            <w:vAlign w:val="center"/>
          </w:tcPr>
          <w:p w:rsidR="00074165" w:rsidRPr="009641C7" w:rsidRDefault="00074165" w:rsidP="00074165">
            <w:pPr>
              <w:jc w:val="center"/>
              <w:rPr>
                <w:sz w:val="20"/>
                <w:szCs w:val="20"/>
              </w:rPr>
            </w:pPr>
            <w:r w:rsidRPr="009641C7">
              <w:rPr>
                <w:sz w:val="20"/>
                <w:szCs w:val="20"/>
              </w:rPr>
              <w:t xml:space="preserve">0,0 </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tcPr>
          <w:p w:rsidR="00074165" w:rsidRPr="009641C7" w:rsidRDefault="00074165" w:rsidP="00074165">
            <w:pPr>
              <w:ind w:left="34"/>
              <w:rPr>
                <w:i/>
                <w:sz w:val="20"/>
                <w:szCs w:val="20"/>
              </w:rPr>
            </w:pPr>
            <w:r w:rsidRPr="009641C7">
              <w:rPr>
                <w:i/>
                <w:sz w:val="20"/>
                <w:szCs w:val="20"/>
              </w:rPr>
              <w:t>Мероприятие</w:t>
            </w:r>
            <w:r w:rsidRPr="009641C7">
              <w:rPr>
                <w:sz w:val="20"/>
                <w:szCs w:val="20"/>
              </w:rPr>
              <w:t xml:space="preserve">. </w:t>
            </w:r>
            <w:r w:rsidRPr="009641C7">
              <w:rPr>
                <w:i/>
                <w:sz w:val="20"/>
                <w:szCs w:val="20"/>
              </w:rPr>
              <w:t>Обеспечение условий для развития физической культуры и массового спорта (всего), в том числе:</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3 318,2</w:t>
            </w:r>
          </w:p>
        </w:tc>
        <w:tc>
          <w:tcPr>
            <w:tcW w:w="993" w:type="dxa"/>
            <w:vAlign w:val="center"/>
          </w:tcPr>
          <w:p w:rsidR="00074165" w:rsidRPr="009641C7" w:rsidRDefault="00074165" w:rsidP="00074165">
            <w:pPr>
              <w:jc w:val="center"/>
              <w:rPr>
                <w:sz w:val="20"/>
                <w:szCs w:val="20"/>
              </w:rPr>
            </w:pPr>
            <w:r w:rsidRPr="009641C7">
              <w:rPr>
                <w:sz w:val="20"/>
                <w:szCs w:val="20"/>
              </w:rPr>
              <w:t>3 280,2</w:t>
            </w:r>
          </w:p>
        </w:tc>
        <w:tc>
          <w:tcPr>
            <w:tcW w:w="992" w:type="dxa"/>
            <w:vAlign w:val="center"/>
          </w:tcPr>
          <w:p w:rsidR="00074165" w:rsidRPr="009641C7" w:rsidRDefault="00074165" w:rsidP="00074165">
            <w:pPr>
              <w:jc w:val="center"/>
              <w:rPr>
                <w:sz w:val="20"/>
                <w:szCs w:val="20"/>
              </w:rPr>
            </w:pPr>
            <w:r w:rsidRPr="009641C7">
              <w:rPr>
                <w:sz w:val="20"/>
                <w:szCs w:val="20"/>
              </w:rPr>
              <w:t>3 280,2</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федеральный бюджет (по согласованию) (прогноз), в т.ч.</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областной бюджет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3 154,2</w:t>
            </w:r>
          </w:p>
        </w:tc>
        <w:tc>
          <w:tcPr>
            <w:tcW w:w="993" w:type="dxa"/>
            <w:vAlign w:val="center"/>
          </w:tcPr>
          <w:p w:rsidR="00074165" w:rsidRPr="009641C7" w:rsidRDefault="00074165" w:rsidP="00074165">
            <w:pPr>
              <w:jc w:val="center"/>
              <w:rPr>
                <w:sz w:val="20"/>
                <w:szCs w:val="20"/>
              </w:rPr>
            </w:pPr>
            <w:r w:rsidRPr="009641C7">
              <w:rPr>
                <w:sz w:val="20"/>
                <w:szCs w:val="20"/>
              </w:rPr>
              <w:t>3 116,2</w:t>
            </w:r>
          </w:p>
        </w:tc>
        <w:tc>
          <w:tcPr>
            <w:tcW w:w="992" w:type="dxa"/>
            <w:vAlign w:val="center"/>
          </w:tcPr>
          <w:p w:rsidR="00074165" w:rsidRPr="009641C7" w:rsidRDefault="00074165" w:rsidP="00074165">
            <w:pPr>
              <w:jc w:val="center"/>
              <w:rPr>
                <w:sz w:val="20"/>
                <w:szCs w:val="20"/>
              </w:rPr>
            </w:pPr>
            <w:r w:rsidRPr="009641C7">
              <w:rPr>
                <w:sz w:val="20"/>
                <w:szCs w:val="20"/>
              </w:rPr>
              <w:t>3 116,2</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 xml:space="preserve">местный бюджет </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164,0</w:t>
            </w:r>
          </w:p>
        </w:tc>
        <w:tc>
          <w:tcPr>
            <w:tcW w:w="993" w:type="dxa"/>
            <w:vAlign w:val="center"/>
          </w:tcPr>
          <w:p w:rsidR="00074165" w:rsidRPr="009641C7" w:rsidRDefault="00074165" w:rsidP="00074165">
            <w:pPr>
              <w:jc w:val="center"/>
              <w:rPr>
                <w:sz w:val="20"/>
                <w:szCs w:val="20"/>
              </w:rPr>
            </w:pPr>
            <w:r w:rsidRPr="009641C7">
              <w:rPr>
                <w:sz w:val="20"/>
                <w:szCs w:val="20"/>
              </w:rPr>
              <w:t>164,0</w:t>
            </w:r>
          </w:p>
        </w:tc>
        <w:tc>
          <w:tcPr>
            <w:tcW w:w="992" w:type="dxa"/>
            <w:vAlign w:val="center"/>
          </w:tcPr>
          <w:p w:rsidR="00074165" w:rsidRPr="009641C7" w:rsidRDefault="00074165" w:rsidP="00074165">
            <w:pPr>
              <w:jc w:val="center"/>
              <w:rPr>
                <w:sz w:val="20"/>
                <w:szCs w:val="20"/>
              </w:rPr>
            </w:pPr>
            <w:r w:rsidRPr="009641C7">
              <w:rPr>
                <w:sz w:val="20"/>
                <w:szCs w:val="20"/>
              </w:rPr>
              <w:t>164,0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бюджеты сельских поселений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r w:rsidR="00074165" w:rsidRPr="009641C7" w:rsidTr="00074165">
        <w:tc>
          <w:tcPr>
            <w:tcW w:w="6091" w:type="dxa"/>
            <w:vAlign w:val="center"/>
          </w:tcPr>
          <w:p w:rsidR="00074165" w:rsidRPr="009641C7" w:rsidRDefault="00074165" w:rsidP="00074165">
            <w:pPr>
              <w:rPr>
                <w:color w:val="000000"/>
                <w:sz w:val="20"/>
                <w:szCs w:val="20"/>
              </w:rPr>
            </w:pPr>
            <w:r w:rsidRPr="009641C7">
              <w:rPr>
                <w:color w:val="000000"/>
                <w:sz w:val="20"/>
                <w:szCs w:val="20"/>
              </w:rPr>
              <w:t>внебюджетные источники (по согласованию) (прогноз)</w:t>
            </w:r>
          </w:p>
        </w:tc>
        <w:tc>
          <w:tcPr>
            <w:tcW w:w="2693" w:type="dxa"/>
            <w:vMerge/>
            <w:vAlign w:val="center"/>
          </w:tcPr>
          <w:p w:rsidR="00074165" w:rsidRPr="009641C7" w:rsidRDefault="00074165" w:rsidP="00074165">
            <w:pPr>
              <w:rPr>
                <w:sz w:val="20"/>
                <w:szCs w:val="20"/>
              </w:rPr>
            </w:pPr>
          </w:p>
        </w:tc>
        <w:tc>
          <w:tcPr>
            <w:tcW w:w="963" w:type="dxa"/>
            <w:vAlign w:val="center"/>
          </w:tcPr>
          <w:p w:rsidR="00074165" w:rsidRPr="009641C7" w:rsidRDefault="00074165" w:rsidP="00074165">
            <w:pPr>
              <w:jc w:val="center"/>
              <w:rPr>
                <w:sz w:val="20"/>
                <w:szCs w:val="20"/>
              </w:rPr>
            </w:pPr>
            <w:r w:rsidRPr="009641C7">
              <w:rPr>
                <w:sz w:val="20"/>
                <w:szCs w:val="20"/>
              </w:rPr>
              <w:t>0,0</w:t>
            </w:r>
          </w:p>
        </w:tc>
        <w:tc>
          <w:tcPr>
            <w:tcW w:w="993"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992"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c>
          <w:tcPr>
            <w:tcW w:w="1134" w:type="dxa"/>
            <w:vAlign w:val="center"/>
          </w:tcPr>
          <w:p w:rsidR="00074165" w:rsidRPr="009641C7" w:rsidRDefault="00074165" w:rsidP="00074165">
            <w:pPr>
              <w:jc w:val="center"/>
              <w:rPr>
                <w:sz w:val="20"/>
                <w:szCs w:val="20"/>
              </w:rPr>
            </w:pPr>
            <w:r w:rsidRPr="009641C7">
              <w:rPr>
                <w:sz w:val="20"/>
                <w:szCs w:val="20"/>
              </w:rPr>
              <w:t>0,0</w:t>
            </w:r>
          </w:p>
        </w:tc>
      </w:tr>
    </w:tbl>
    <w:p w:rsidR="00074165" w:rsidRPr="009641C7" w:rsidRDefault="00074165" w:rsidP="00074165">
      <w:pPr>
        <w:pStyle w:val="ConsPlusNormal"/>
        <w:tabs>
          <w:tab w:val="left" w:pos="540"/>
        </w:tabs>
        <w:rPr>
          <w:rFonts w:ascii="Times New Roman" w:eastAsia="Times New Roman" w:hAnsi="Times New Roman"/>
          <w:sz w:val="20"/>
          <w:szCs w:val="20"/>
        </w:rPr>
      </w:pPr>
    </w:p>
    <w:p w:rsidR="00074165" w:rsidRPr="009641C7" w:rsidRDefault="00074165" w:rsidP="00074165">
      <w:pPr>
        <w:pStyle w:val="ConsPlusNormal"/>
        <w:tabs>
          <w:tab w:val="left" w:pos="540"/>
        </w:tabs>
        <w:rPr>
          <w:rFonts w:ascii="Times New Roman" w:eastAsia="Times New Roman" w:hAnsi="Times New Roman"/>
          <w:sz w:val="20"/>
          <w:szCs w:val="20"/>
        </w:rPr>
      </w:pPr>
    </w:p>
    <w:p w:rsidR="00074165" w:rsidRPr="009641C7" w:rsidRDefault="00074165" w:rsidP="00074165">
      <w:pPr>
        <w:pStyle w:val="ConsPlusNormal"/>
        <w:tabs>
          <w:tab w:val="left" w:pos="540"/>
        </w:tabs>
        <w:ind w:left="360"/>
        <w:jc w:val="center"/>
        <w:rPr>
          <w:rFonts w:ascii="Times New Roman" w:hAnsi="Times New Roman"/>
          <w:b/>
          <w:sz w:val="20"/>
          <w:szCs w:val="20"/>
        </w:rPr>
      </w:pPr>
    </w:p>
    <w:p w:rsidR="00074165" w:rsidRPr="009641C7" w:rsidRDefault="00074165" w:rsidP="00074165">
      <w:pPr>
        <w:pStyle w:val="ConsPlusNormal"/>
        <w:tabs>
          <w:tab w:val="left" w:pos="540"/>
        </w:tabs>
        <w:ind w:left="360"/>
        <w:jc w:val="center"/>
        <w:rPr>
          <w:rFonts w:ascii="Times New Roman" w:hAnsi="Times New Roman"/>
          <w:b/>
          <w:sz w:val="20"/>
          <w:szCs w:val="20"/>
        </w:rPr>
      </w:pPr>
    </w:p>
    <w:p w:rsidR="00074165" w:rsidRPr="009641C7" w:rsidRDefault="00074165" w:rsidP="00074165">
      <w:pPr>
        <w:pStyle w:val="ConsPlusNormal"/>
        <w:tabs>
          <w:tab w:val="left" w:pos="540"/>
        </w:tabs>
        <w:ind w:left="360"/>
        <w:jc w:val="center"/>
        <w:rPr>
          <w:rFonts w:ascii="Times New Roman" w:hAnsi="Times New Roman"/>
          <w:b/>
          <w:sz w:val="20"/>
          <w:szCs w:val="20"/>
        </w:rPr>
      </w:pPr>
    </w:p>
    <w:p w:rsidR="00074165" w:rsidRPr="009641C7" w:rsidRDefault="00074165" w:rsidP="00074165">
      <w:pPr>
        <w:pStyle w:val="ConsPlusNormal"/>
        <w:tabs>
          <w:tab w:val="left" w:pos="540"/>
        </w:tabs>
        <w:ind w:left="360"/>
        <w:jc w:val="center"/>
        <w:rPr>
          <w:rFonts w:ascii="Times New Roman" w:hAnsi="Times New Roman"/>
          <w:b/>
          <w:sz w:val="20"/>
          <w:szCs w:val="20"/>
        </w:rPr>
      </w:pPr>
    </w:p>
    <w:p w:rsidR="00074165" w:rsidRPr="009641C7" w:rsidRDefault="00074165" w:rsidP="00074165">
      <w:pPr>
        <w:pStyle w:val="ConsPlusNormal"/>
        <w:tabs>
          <w:tab w:val="left" w:pos="540"/>
        </w:tabs>
        <w:ind w:left="360"/>
        <w:jc w:val="center"/>
        <w:rPr>
          <w:rFonts w:ascii="Times New Roman" w:hAnsi="Times New Roman"/>
          <w:b/>
          <w:sz w:val="20"/>
          <w:szCs w:val="20"/>
        </w:rPr>
      </w:pPr>
    </w:p>
    <w:p w:rsidR="00074165" w:rsidRPr="009641C7" w:rsidRDefault="00074165" w:rsidP="00074165">
      <w:pPr>
        <w:pStyle w:val="ConsPlusNormal"/>
        <w:tabs>
          <w:tab w:val="left" w:pos="540"/>
        </w:tabs>
        <w:rPr>
          <w:rFonts w:ascii="Times New Roman" w:hAnsi="Times New Roman"/>
          <w:sz w:val="20"/>
          <w:szCs w:val="20"/>
        </w:rPr>
        <w:sectPr w:rsidR="00074165" w:rsidRPr="009641C7" w:rsidSect="00BC26D8">
          <w:pgSz w:w="16840" w:h="11907" w:orient="landscape"/>
          <w:pgMar w:top="1134" w:right="567" w:bottom="1134" w:left="1134" w:header="709" w:footer="709" w:gutter="0"/>
          <w:pgNumType w:start="331"/>
          <w:cols w:space="708"/>
          <w:docGrid w:linePitch="360"/>
        </w:sectPr>
      </w:pPr>
    </w:p>
    <w:p w:rsidR="00074165" w:rsidRPr="009641C7" w:rsidRDefault="00074165" w:rsidP="00074165">
      <w:pPr>
        <w:pStyle w:val="ConsPlusNormal"/>
        <w:jc w:val="both"/>
        <w:rPr>
          <w:rFonts w:ascii="Times New Roman" w:hAnsi="Times New Roman"/>
          <w:b/>
          <w:sz w:val="20"/>
          <w:szCs w:val="20"/>
        </w:rPr>
      </w:pPr>
    </w:p>
    <w:p w:rsidR="00074165" w:rsidRPr="009641C7" w:rsidRDefault="00074165" w:rsidP="00074165">
      <w:pPr>
        <w:pStyle w:val="ConsPlusTitle"/>
        <w:jc w:val="center"/>
        <w:outlineLvl w:val="1"/>
        <w:rPr>
          <w:rFonts w:ascii="Times New Roman" w:hAnsi="Times New Roman" w:cs="Times New Roman"/>
        </w:rPr>
      </w:pPr>
      <w:r w:rsidRPr="009641C7">
        <w:rPr>
          <w:rFonts w:ascii="Times New Roman" w:hAnsi="Times New Roman" w:cs="Times New Roman"/>
        </w:rPr>
        <w:t>Обеспечивающая подпрограмма</w:t>
      </w:r>
    </w:p>
    <w:p w:rsidR="00074165" w:rsidRPr="009641C7" w:rsidRDefault="00074165" w:rsidP="00074165">
      <w:pPr>
        <w:pStyle w:val="ConsPlusTitle"/>
        <w:jc w:val="center"/>
        <w:outlineLvl w:val="2"/>
        <w:rPr>
          <w:rFonts w:ascii="Times New Roman" w:hAnsi="Times New Roman" w:cs="Times New Roman"/>
        </w:rPr>
      </w:pPr>
      <w:r w:rsidRPr="009641C7">
        <w:rPr>
          <w:rFonts w:ascii="Times New Roman" w:hAnsi="Times New Roman" w:cs="Times New Roman"/>
        </w:rPr>
        <w:t>Информация о мерах муниципального регулирования</w:t>
      </w:r>
    </w:p>
    <w:p w:rsidR="00074165" w:rsidRPr="009641C7" w:rsidRDefault="00074165" w:rsidP="00074165">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074165" w:rsidRPr="009641C7" w:rsidTr="00074165">
        <w:tc>
          <w:tcPr>
            <w:tcW w:w="488"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N пп</w:t>
            </w:r>
          </w:p>
        </w:tc>
        <w:tc>
          <w:tcPr>
            <w:tcW w:w="1701"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Наименование меры (бюджетные, налоговые, тарифные, иные)</w:t>
            </w:r>
          </w:p>
        </w:tc>
        <w:tc>
          <w:tcPr>
            <w:tcW w:w="198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Содержание меры</w:t>
            </w:r>
          </w:p>
        </w:tc>
        <w:tc>
          <w:tcPr>
            <w:tcW w:w="992"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Срок реализации</w:t>
            </w:r>
          </w:p>
        </w:tc>
        <w:tc>
          <w:tcPr>
            <w:tcW w:w="2977"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Социально-экономический эффект, ожидаемый от применения меры</w:t>
            </w:r>
          </w:p>
        </w:tc>
        <w:tc>
          <w:tcPr>
            <w:tcW w:w="2126"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rPr>
              <w:t>Ответственныйорган или структурное подразделение</w:t>
            </w:r>
          </w:p>
        </w:tc>
      </w:tr>
      <w:tr w:rsidR="00074165" w:rsidRPr="009641C7" w:rsidTr="00074165">
        <w:tc>
          <w:tcPr>
            <w:tcW w:w="488"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w:t>
            </w:r>
          </w:p>
        </w:tc>
        <w:tc>
          <w:tcPr>
            <w:tcW w:w="1701"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Иные</w:t>
            </w:r>
          </w:p>
        </w:tc>
        <w:tc>
          <w:tcPr>
            <w:tcW w:w="1984" w:type="dxa"/>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2022 -2029 годы</w:t>
            </w:r>
          </w:p>
        </w:tc>
        <w:tc>
          <w:tcPr>
            <w:tcW w:w="2977" w:type="dxa"/>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lang w:eastAsia="en-US"/>
              </w:rPr>
              <w:t xml:space="preserve">Реализация программных мероприятий будет способствовать </w:t>
            </w:r>
            <w:r w:rsidRPr="009641C7">
              <w:rPr>
                <w:rFonts w:ascii="Times New Roman" w:hAnsi="Times New Roman"/>
                <w:sz w:val="20"/>
                <w:szCs w:val="20"/>
              </w:rPr>
              <w:t xml:space="preserve">повышению уровня и качества жизни населения на всей территории Молчановского района </w:t>
            </w:r>
          </w:p>
        </w:tc>
        <w:tc>
          <w:tcPr>
            <w:tcW w:w="2126"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Управление по социальной политике Администрации Молчановского района</w:t>
            </w:r>
          </w:p>
        </w:tc>
      </w:tr>
    </w:tbl>
    <w:p w:rsidR="00074165" w:rsidRPr="009641C7" w:rsidRDefault="00074165" w:rsidP="00074165">
      <w:pPr>
        <w:pStyle w:val="ConsPlusNormal"/>
        <w:jc w:val="both"/>
        <w:rPr>
          <w:rFonts w:ascii="Times New Roman" w:hAnsi="Times New Roman"/>
          <w:sz w:val="20"/>
          <w:szCs w:val="20"/>
        </w:rPr>
      </w:pPr>
    </w:p>
    <w:p w:rsidR="00074165" w:rsidRPr="009641C7" w:rsidRDefault="00074165" w:rsidP="00074165">
      <w:pPr>
        <w:pStyle w:val="ConsPlusTitle"/>
        <w:jc w:val="center"/>
        <w:outlineLvl w:val="2"/>
        <w:rPr>
          <w:rFonts w:ascii="Times New Roman" w:hAnsi="Times New Roman" w:cs="Times New Roman"/>
        </w:rPr>
      </w:pPr>
      <w:r w:rsidRPr="009641C7">
        <w:rPr>
          <w:rFonts w:ascii="Times New Roman" w:hAnsi="Times New Roman" w:cs="Times New Roman"/>
        </w:rPr>
        <w:t>Информация о мерах правового регулирования</w:t>
      </w:r>
    </w:p>
    <w:p w:rsidR="00074165" w:rsidRPr="009641C7" w:rsidRDefault="00074165" w:rsidP="00074165">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074165" w:rsidRPr="009641C7" w:rsidTr="00074165">
        <w:tc>
          <w:tcPr>
            <w:tcW w:w="39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N пп</w:t>
            </w:r>
          </w:p>
        </w:tc>
        <w:tc>
          <w:tcPr>
            <w:tcW w:w="1795"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Наименование планируемого к разработке правового акта</w:t>
            </w:r>
          </w:p>
        </w:tc>
        <w:tc>
          <w:tcPr>
            <w:tcW w:w="198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Краткое содержание планируемого к разработке правового акта</w:t>
            </w:r>
          </w:p>
        </w:tc>
        <w:tc>
          <w:tcPr>
            <w:tcW w:w="129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Срок разработки</w:t>
            </w:r>
          </w:p>
        </w:tc>
        <w:tc>
          <w:tcPr>
            <w:tcW w:w="2679" w:type="dxa"/>
            <w:vAlign w:val="center"/>
          </w:tcPr>
          <w:p w:rsidR="00074165" w:rsidRPr="009641C7" w:rsidRDefault="00074165" w:rsidP="00074165">
            <w:pPr>
              <w:pStyle w:val="ConsPlusNormal"/>
              <w:jc w:val="center"/>
              <w:rPr>
                <w:rFonts w:ascii="Times New Roman" w:hAnsi="Times New Roman"/>
                <w:sz w:val="20"/>
                <w:szCs w:val="20"/>
                <w:lang w:eastAsia="en-US"/>
              </w:rPr>
            </w:pPr>
            <w:proofErr w:type="gramStart"/>
            <w:r w:rsidRPr="009641C7">
              <w:rPr>
                <w:rFonts w:ascii="Times New Roman" w:hAnsi="Times New Roman"/>
                <w:sz w:val="20"/>
                <w:szCs w:val="20"/>
                <w:lang w:eastAsia="en-US"/>
              </w:rPr>
              <w:t>Ответственный</w:t>
            </w:r>
            <w:proofErr w:type="gramEnd"/>
            <w:r w:rsidRPr="009641C7">
              <w:rPr>
                <w:rFonts w:ascii="Times New Roman" w:hAnsi="Times New Roman"/>
                <w:sz w:val="20"/>
                <w:szCs w:val="20"/>
                <w:lang w:eastAsia="en-US"/>
              </w:rPr>
              <w:t xml:space="preserve"> за разработку правового акта</w:t>
            </w:r>
          </w:p>
        </w:tc>
        <w:tc>
          <w:tcPr>
            <w:tcW w:w="2126"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Связь с показателями муниципальной программы (подпрограммы)</w:t>
            </w:r>
          </w:p>
        </w:tc>
      </w:tr>
      <w:tr w:rsidR="00074165" w:rsidRPr="009641C7" w:rsidTr="00074165">
        <w:tc>
          <w:tcPr>
            <w:tcW w:w="39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1.</w:t>
            </w:r>
          </w:p>
        </w:tc>
        <w:tc>
          <w:tcPr>
            <w:tcW w:w="1795"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Проект постановления Администрации Молчановского района «</w:t>
            </w:r>
            <w:r w:rsidRPr="009641C7">
              <w:rPr>
                <w:rFonts w:ascii="Times New Roman" w:hAnsi="Times New Roman"/>
                <w:color w:val="000000"/>
                <w:sz w:val="20"/>
                <w:szCs w:val="20"/>
              </w:rPr>
              <w:t>Об утверждении  распределения субсидии»</w:t>
            </w:r>
          </w:p>
          <w:p w:rsidR="00074165" w:rsidRPr="009641C7" w:rsidRDefault="00074165" w:rsidP="00074165">
            <w:pPr>
              <w:pStyle w:val="ConsPlusNormal"/>
              <w:rPr>
                <w:rFonts w:ascii="Times New Roman" w:hAnsi="Times New Roman"/>
                <w:sz w:val="20"/>
                <w:szCs w:val="20"/>
                <w:lang w:eastAsia="en-US"/>
              </w:rPr>
            </w:pPr>
          </w:p>
        </w:tc>
        <w:tc>
          <w:tcPr>
            <w:tcW w:w="1984"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Распределение субсидии бюджетам сельских поселений Молчановского района</w:t>
            </w:r>
          </w:p>
        </w:tc>
        <w:tc>
          <w:tcPr>
            <w:tcW w:w="1290"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2022 год</w:t>
            </w:r>
          </w:p>
        </w:tc>
        <w:tc>
          <w:tcPr>
            <w:tcW w:w="2679"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Управление по социальной политике Администрации Молчановского района</w:t>
            </w:r>
          </w:p>
        </w:tc>
        <w:tc>
          <w:tcPr>
            <w:tcW w:w="2126" w:type="dxa"/>
            <w:vAlign w:val="center"/>
          </w:tcPr>
          <w:p w:rsidR="00074165" w:rsidRPr="009641C7" w:rsidRDefault="00074165" w:rsidP="00074165">
            <w:pPr>
              <w:pStyle w:val="ConsPlusNormal"/>
              <w:jc w:val="center"/>
              <w:rPr>
                <w:rFonts w:ascii="Times New Roman" w:hAnsi="Times New Roman"/>
                <w:sz w:val="20"/>
                <w:szCs w:val="20"/>
              </w:rPr>
            </w:pPr>
            <w:r w:rsidRPr="009641C7">
              <w:rPr>
                <w:rFonts w:ascii="Times New Roman" w:hAnsi="Times New Roman"/>
                <w:sz w:val="20"/>
                <w:szCs w:val="20"/>
              </w:rPr>
              <w:t>Выполнение мероприятий</w:t>
            </w:r>
          </w:p>
        </w:tc>
      </w:tr>
    </w:tbl>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r w:rsidRPr="009641C7">
        <w:rPr>
          <w:rFonts w:ascii="Times New Roman" w:hAnsi="Times New Roman" w:cs="Times New Roman"/>
        </w:rPr>
        <w:t>Информация об иных мероприятиях и мерах, обеспечивающих</w:t>
      </w:r>
    </w:p>
    <w:p w:rsidR="00074165" w:rsidRPr="009641C7" w:rsidRDefault="00074165" w:rsidP="00074165">
      <w:pPr>
        <w:pStyle w:val="ConsPlusTitle"/>
        <w:jc w:val="center"/>
        <w:rPr>
          <w:rFonts w:ascii="Times New Roman" w:hAnsi="Times New Roman" w:cs="Times New Roman"/>
        </w:rPr>
      </w:pPr>
      <w:r w:rsidRPr="009641C7">
        <w:rPr>
          <w:rFonts w:ascii="Times New Roman" w:hAnsi="Times New Roman" w:cs="Times New Roman"/>
        </w:rPr>
        <w:t>реализацию муниципальной программы и ее подпрограмм</w:t>
      </w:r>
    </w:p>
    <w:p w:rsidR="00074165" w:rsidRPr="009641C7" w:rsidRDefault="00074165" w:rsidP="00074165">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074165" w:rsidRPr="009641C7" w:rsidTr="00074165">
        <w:tc>
          <w:tcPr>
            <w:tcW w:w="39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N пп</w:t>
            </w:r>
          </w:p>
        </w:tc>
        <w:tc>
          <w:tcPr>
            <w:tcW w:w="1871"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Наименование мероприятия/меры</w:t>
            </w:r>
          </w:p>
        </w:tc>
        <w:tc>
          <w:tcPr>
            <w:tcW w:w="1908"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Ответственный исполнитель</w:t>
            </w:r>
          </w:p>
        </w:tc>
        <w:tc>
          <w:tcPr>
            <w:tcW w:w="1276"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Срок реализации &lt;*&gt;</w:t>
            </w:r>
          </w:p>
        </w:tc>
        <w:tc>
          <w:tcPr>
            <w:tcW w:w="2551"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Ожидаемый результат</w:t>
            </w:r>
          </w:p>
        </w:tc>
        <w:tc>
          <w:tcPr>
            <w:tcW w:w="2268"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Связь с показателями муниципальной программы (подпрограммы)</w:t>
            </w:r>
          </w:p>
        </w:tc>
      </w:tr>
      <w:tr w:rsidR="00074165" w:rsidRPr="009641C7" w:rsidTr="00074165">
        <w:tc>
          <w:tcPr>
            <w:tcW w:w="39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lastRenderedPageBreak/>
              <w:t>1.</w:t>
            </w:r>
          </w:p>
        </w:tc>
        <w:tc>
          <w:tcPr>
            <w:tcW w:w="1871"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 xml:space="preserve">Управление по социальной политике Администрации Молчановского района, </w:t>
            </w:r>
          </w:p>
        </w:tc>
        <w:tc>
          <w:tcPr>
            <w:tcW w:w="1276"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Ежеквартально</w:t>
            </w:r>
          </w:p>
        </w:tc>
        <w:tc>
          <w:tcPr>
            <w:tcW w:w="2551" w:type="dxa"/>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 xml:space="preserve">Количество систематически </w:t>
            </w:r>
            <w:proofErr w:type="gramStart"/>
            <w:r w:rsidRPr="009641C7">
              <w:rPr>
                <w:rFonts w:ascii="Times New Roman" w:hAnsi="Times New Roman"/>
                <w:sz w:val="20"/>
                <w:szCs w:val="20"/>
              </w:rPr>
              <w:t>занимающихся</w:t>
            </w:r>
            <w:proofErr w:type="gramEnd"/>
            <w:r w:rsidRPr="009641C7">
              <w:rPr>
                <w:rFonts w:ascii="Times New Roman" w:hAnsi="Times New Roman"/>
                <w:sz w:val="20"/>
                <w:szCs w:val="20"/>
              </w:rPr>
              <w:t xml:space="preserve"> физической культурой и спортом на территории Молчановского района.</w:t>
            </w:r>
          </w:p>
          <w:p w:rsidR="00074165" w:rsidRPr="009641C7" w:rsidRDefault="00074165" w:rsidP="00074165">
            <w:pPr>
              <w:pStyle w:val="ConsPlusNormal"/>
              <w:rPr>
                <w:rFonts w:ascii="Times New Roman" w:hAnsi="Times New Roman"/>
                <w:sz w:val="20"/>
                <w:szCs w:val="20"/>
                <w:lang w:eastAsia="en-US"/>
              </w:rPr>
            </w:pPr>
          </w:p>
        </w:tc>
      </w:tr>
      <w:tr w:rsidR="00074165" w:rsidRPr="009641C7" w:rsidTr="00074165">
        <w:tc>
          <w:tcPr>
            <w:tcW w:w="39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w:t>
            </w:r>
          </w:p>
        </w:tc>
        <w:tc>
          <w:tcPr>
            <w:tcW w:w="1871"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Методическая и консультативная помощь сельским поселениям, муниципальным учреждениям Молчановского района, получателям средств субсидии</w:t>
            </w:r>
          </w:p>
        </w:tc>
        <w:tc>
          <w:tcPr>
            <w:tcW w:w="1908"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 xml:space="preserve">Управление по социальной политике Администрации Молчановского района, </w:t>
            </w:r>
          </w:p>
        </w:tc>
        <w:tc>
          <w:tcPr>
            <w:tcW w:w="1276"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По мере необходимости</w:t>
            </w:r>
          </w:p>
        </w:tc>
        <w:tc>
          <w:tcPr>
            <w:tcW w:w="2551" w:type="dxa"/>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Pr>
          <w:p w:rsidR="00074165" w:rsidRPr="009641C7" w:rsidRDefault="00074165" w:rsidP="00074165">
            <w:pPr>
              <w:pStyle w:val="ConsPlusNormal"/>
              <w:rPr>
                <w:rFonts w:ascii="Times New Roman" w:hAnsi="Times New Roman"/>
                <w:sz w:val="20"/>
                <w:szCs w:val="20"/>
              </w:rPr>
            </w:pPr>
            <w:r w:rsidRPr="009641C7">
              <w:rPr>
                <w:rFonts w:ascii="Times New Roman" w:hAnsi="Times New Roman"/>
                <w:sz w:val="20"/>
                <w:szCs w:val="20"/>
              </w:rPr>
              <w:t xml:space="preserve">Количество систематически </w:t>
            </w:r>
            <w:proofErr w:type="gramStart"/>
            <w:r w:rsidRPr="009641C7">
              <w:rPr>
                <w:rFonts w:ascii="Times New Roman" w:hAnsi="Times New Roman"/>
                <w:sz w:val="20"/>
                <w:szCs w:val="20"/>
              </w:rPr>
              <w:t>занимающихся</w:t>
            </w:r>
            <w:proofErr w:type="gramEnd"/>
            <w:r w:rsidRPr="009641C7">
              <w:rPr>
                <w:rFonts w:ascii="Times New Roman" w:hAnsi="Times New Roman"/>
                <w:sz w:val="20"/>
                <w:szCs w:val="20"/>
              </w:rPr>
              <w:t xml:space="preserve"> физической культурой и спортом на территории Молчановского района.</w:t>
            </w:r>
          </w:p>
          <w:p w:rsidR="00074165" w:rsidRPr="009641C7" w:rsidRDefault="00074165" w:rsidP="00074165">
            <w:pPr>
              <w:pStyle w:val="ConsPlusNormal"/>
              <w:jc w:val="both"/>
              <w:rPr>
                <w:rFonts w:ascii="Times New Roman" w:hAnsi="Times New Roman"/>
                <w:sz w:val="20"/>
                <w:szCs w:val="20"/>
              </w:rPr>
            </w:pPr>
          </w:p>
        </w:tc>
      </w:tr>
      <w:tr w:rsidR="00074165" w:rsidRPr="009641C7" w:rsidTr="00074165">
        <w:tc>
          <w:tcPr>
            <w:tcW w:w="39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w:t>
            </w:r>
          </w:p>
        </w:tc>
        <w:tc>
          <w:tcPr>
            <w:tcW w:w="1871" w:type="dxa"/>
          </w:tcPr>
          <w:p w:rsidR="00074165" w:rsidRPr="009641C7" w:rsidRDefault="00074165" w:rsidP="00074165">
            <w:pPr>
              <w:pStyle w:val="ConsPlusNormal"/>
              <w:rPr>
                <w:rFonts w:ascii="Times New Roman" w:hAnsi="Times New Roman"/>
                <w:sz w:val="20"/>
                <w:szCs w:val="20"/>
                <w:lang w:eastAsia="en-US"/>
              </w:rPr>
            </w:pPr>
            <w:proofErr w:type="gramStart"/>
            <w:r w:rsidRPr="009641C7">
              <w:rPr>
                <w:rFonts w:ascii="Times New Roman" w:hAnsi="Times New Roman"/>
                <w:sz w:val="20"/>
                <w:szCs w:val="20"/>
              </w:rPr>
              <w:t>Присвоение спортивных разрядов и квалификационных категорий спортивных судей (за исключением квалификационной категории спортивного судьи всероссийской категории, 1 категории</w:t>
            </w:r>
            <w:proofErr w:type="gramEnd"/>
          </w:p>
        </w:tc>
        <w:tc>
          <w:tcPr>
            <w:tcW w:w="1908"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Управление по социальной политике Администрации Молчановского района, МАОУ ДО «Молчановская ДЮСШ»</w:t>
            </w:r>
          </w:p>
        </w:tc>
        <w:tc>
          <w:tcPr>
            <w:tcW w:w="1276"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По мере необходимости</w:t>
            </w:r>
          </w:p>
        </w:tc>
        <w:tc>
          <w:tcPr>
            <w:tcW w:w="2551" w:type="dxa"/>
          </w:tcPr>
          <w:p w:rsidR="00074165" w:rsidRPr="009641C7" w:rsidRDefault="00074165" w:rsidP="00074165">
            <w:pPr>
              <w:pStyle w:val="ConsPlusNormal"/>
              <w:jc w:val="both"/>
              <w:rPr>
                <w:rFonts w:ascii="Times New Roman" w:hAnsi="Times New Roman"/>
                <w:sz w:val="20"/>
                <w:szCs w:val="20"/>
                <w:lang w:eastAsia="en-US"/>
              </w:rPr>
            </w:pPr>
            <w:r w:rsidRPr="009641C7">
              <w:rPr>
                <w:rFonts w:ascii="Times New Roman" w:hAnsi="Times New Roman"/>
                <w:sz w:val="20"/>
                <w:szCs w:val="20"/>
              </w:rPr>
              <w:t>Совершенствование системы присвоения спортивных разрядов и судейских категорий, рост количества спортсменов</w:t>
            </w:r>
          </w:p>
        </w:tc>
        <w:tc>
          <w:tcPr>
            <w:tcW w:w="2268" w:type="dxa"/>
          </w:tcPr>
          <w:p w:rsidR="00074165" w:rsidRPr="009641C7" w:rsidRDefault="00074165" w:rsidP="00074165">
            <w:pPr>
              <w:tabs>
                <w:tab w:val="left" w:pos="233"/>
                <w:tab w:val="left" w:pos="318"/>
              </w:tabs>
              <w:jc w:val="both"/>
              <w:rPr>
                <w:sz w:val="20"/>
                <w:szCs w:val="20"/>
              </w:rPr>
            </w:pPr>
            <w:r w:rsidRPr="009641C7">
              <w:rPr>
                <w:sz w:val="20"/>
                <w:szCs w:val="20"/>
              </w:rPr>
              <w:t xml:space="preserve">Количество спортсменов </w:t>
            </w:r>
            <w:proofErr w:type="gramStart"/>
            <w:r w:rsidRPr="009641C7">
              <w:rPr>
                <w:sz w:val="20"/>
                <w:szCs w:val="20"/>
              </w:rPr>
              <w:t>присвоенным</w:t>
            </w:r>
            <w:proofErr w:type="gramEnd"/>
            <w:r w:rsidRPr="009641C7">
              <w:rPr>
                <w:sz w:val="20"/>
                <w:szCs w:val="20"/>
              </w:rPr>
              <w:t xml:space="preserve"> разряды, количество судей, присвоенных категорий, чел</w:t>
            </w:r>
          </w:p>
        </w:tc>
      </w:tr>
    </w:tbl>
    <w:p w:rsidR="00074165" w:rsidRPr="009641C7" w:rsidRDefault="00074165" w:rsidP="00074165">
      <w:pPr>
        <w:pStyle w:val="ConsPlusNormal"/>
        <w:jc w:val="both"/>
        <w:rPr>
          <w:rFonts w:ascii="Times New Roman" w:hAnsi="Times New Roman"/>
          <w:sz w:val="20"/>
          <w:szCs w:val="20"/>
          <w:highlight w:val="yellow"/>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p>
    <w:p w:rsidR="00074165" w:rsidRPr="009641C7" w:rsidRDefault="00074165" w:rsidP="00074165">
      <w:pPr>
        <w:pStyle w:val="ConsPlusTitle"/>
        <w:jc w:val="center"/>
        <w:outlineLvl w:val="2"/>
        <w:rPr>
          <w:rFonts w:ascii="Times New Roman" w:hAnsi="Times New Roman" w:cs="Times New Roman"/>
        </w:rPr>
      </w:pPr>
      <w:r w:rsidRPr="009641C7">
        <w:rPr>
          <w:rFonts w:ascii="Times New Roman" w:hAnsi="Times New Roman" w:cs="Times New Roman"/>
        </w:rPr>
        <w:t>Финансовое обеспечение деятельности</w:t>
      </w:r>
    </w:p>
    <w:p w:rsidR="00074165" w:rsidRPr="009641C7" w:rsidRDefault="00074165" w:rsidP="00074165">
      <w:pPr>
        <w:pStyle w:val="ConsPlusTitle"/>
        <w:jc w:val="center"/>
        <w:rPr>
          <w:rFonts w:ascii="Times New Roman" w:hAnsi="Times New Roman" w:cs="Times New Roman"/>
        </w:rPr>
      </w:pPr>
      <w:r w:rsidRPr="009641C7">
        <w:rPr>
          <w:rFonts w:ascii="Times New Roman" w:hAnsi="Times New Roman" w:cs="Times New Roman"/>
        </w:rPr>
        <w:t>ответственного исполнителя (соисполнителя, участника)</w:t>
      </w:r>
    </w:p>
    <w:p w:rsidR="00074165" w:rsidRPr="009641C7" w:rsidRDefault="00074165" w:rsidP="00074165">
      <w:pPr>
        <w:pStyle w:val="ConsPlusTitle"/>
        <w:jc w:val="center"/>
        <w:rPr>
          <w:rFonts w:ascii="Times New Roman" w:hAnsi="Times New Roman" w:cs="Times New Roman"/>
        </w:rPr>
      </w:pPr>
      <w:r w:rsidRPr="009641C7">
        <w:rPr>
          <w:rFonts w:ascii="Times New Roman" w:hAnsi="Times New Roman" w:cs="Times New Roman"/>
        </w:rPr>
        <w:t>муниципальной программы</w:t>
      </w:r>
    </w:p>
    <w:p w:rsidR="00074165" w:rsidRPr="009641C7" w:rsidRDefault="00074165" w:rsidP="00074165">
      <w:pPr>
        <w:pStyle w:val="ConsPlusNormal"/>
        <w:jc w:val="both"/>
        <w:rPr>
          <w:rFonts w:ascii="Times New Roman" w:hAnsi="Times New Roman"/>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1134"/>
        <w:gridCol w:w="1134"/>
        <w:gridCol w:w="1134"/>
        <w:gridCol w:w="1134"/>
        <w:gridCol w:w="992"/>
        <w:gridCol w:w="992"/>
      </w:tblGrid>
      <w:tr w:rsidR="00074165" w:rsidRPr="009641C7" w:rsidTr="00074165">
        <w:tc>
          <w:tcPr>
            <w:tcW w:w="394" w:type="dxa"/>
            <w:vMerge w:val="restart"/>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N пп</w:t>
            </w:r>
          </w:p>
        </w:tc>
        <w:tc>
          <w:tcPr>
            <w:tcW w:w="2503" w:type="dxa"/>
            <w:vMerge w:val="restart"/>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Наименование ответственного исполнителя, соисполнителя, участника</w:t>
            </w:r>
          </w:p>
        </w:tc>
        <w:tc>
          <w:tcPr>
            <w:tcW w:w="7371" w:type="dxa"/>
            <w:gridSpan w:val="7"/>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Распределение объема финансирования обеспечивающей подпрограммы</w:t>
            </w:r>
          </w:p>
        </w:tc>
      </w:tr>
      <w:tr w:rsidR="00074165" w:rsidRPr="009641C7" w:rsidTr="00074165">
        <w:trPr>
          <w:trHeight w:val="1036"/>
        </w:trPr>
        <w:tc>
          <w:tcPr>
            <w:tcW w:w="394" w:type="dxa"/>
            <w:vMerge/>
            <w:vAlign w:val="center"/>
          </w:tcPr>
          <w:p w:rsidR="00074165" w:rsidRPr="009641C7" w:rsidRDefault="00074165" w:rsidP="00074165">
            <w:pPr>
              <w:rPr>
                <w:sz w:val="20"/>
                <w:szCs w:val="20"/>
              </w:rPr>
            </w:pPr>
          </w:p>
        </w:tc>
        <w:tc>
          <w:tcPr>
            <w:tcW w:w="2503" w:type="dxa"/>
            <w:vMerge/>
            <w:vAlign w:val="center"/>
          </w:tcPr>
          <w:p w:rsidR="00074165" w:rsidRPr="009641C7" w:rsidRDefault="00074165" w:rsidP="00074165">
            <w:pPr>
              <w:rPr>
                <w:sz w:val="20"/>
                <w:szCs w:val="20"/>
              </w:rPr>
            </w:pPr>
          </w:p>
        </w:tc>
        <w:tc>
          <w:tcPr>
            <w:tcW w:w="851"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Всего</w:t>
            </w:r>
          </w:p>
        </w:tc>
        <w:tc>
          <w:tcPr>
            <w:tcW w:w="113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2024</w:t>
            </w:r>
          </w:p>
        </w:tc>
        <w:tc>
          <w:tcPr>
            <w:tcW w:w="113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2025</w:t>
            </w:r>
          </w:p>
        </w:tc>
        <w:tc>
          <w:tcPr>
            <w:tcW w:w="113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2026</w:t>
            </w:r>
          </w:p>
        </w:tc>
        <w:tc>
          <w:tcPr>
            <w:tcW w:w="1134"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2027(прогнозный)</w:t>
            </w:r>
          </w:p>
        </w:tc>
        <w:tc>
          <w:tcPr>
            <w:tcW w:w="992"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2028 (прогнозный)</w:t>
            </w:r>
          </w:p>
        </w:tc>
        <w:tc>
          <w:tcPr>
            <w:tcW w:w="992" w:type="dxa"/>
            <w:vAlign w:val="center"/>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2029 (прогнозный)</w:t>
            </w:r>
          </w:p>
        </w:tc>
      </w:tr>
      <w:tr w:rsidR="00074165" w:rsidRPr="009641C7" w:rsidTr="00074165">
        <w:trPr>
          <w:trHeight w:val="1634"/>
        </w:trPr>
        <w:tc>
          <w:tcPr>
            <w:tcW w:w="39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lastRenderedPageBreak/>
              <w:t>1.</w:t>
            </w:r>
          </w:p>
        </w:tc>
        <w:tc>
          <w:tcPr>
            <w:tcW w:w="2503"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Администрация Молчановского района (заместитель Главы Молчановского района – начальник управления по социальной политике)</w:t>
            </w:r>
          </w:p>
        </w:tc>
        <w:tc>
          <w:tcPr>
            <w:tcW w:w="851"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p w:rsidR="00074165" w:rsidRPr="009641C7" w:rsidRDefault="00074165" w:rsidP="00074165">
            <w:pPr>
              <w:pStyle w:val="ConsPlusNormal"/>
              <w:jc w:val="center"/>
              <w:rPr>
                <w:rFonts w:ascii="Times New Roman" w:hAnsi="Times New Roman"/>
                <w:sz w:val="20"/>
                <w:szCs w:val="20"/>
                <w:lang w:eastAsia="en-US"/>
              </w:rPr>
            </w:pP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r>
      <w:tr w:rsidR="00074165" w:rsidRPr="009641C7" w:rsidTr="00074165">
        <w:tc>
          <w:tcPr>
            <w:tcW w:w="39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2.</w:t>
            </w:r>
          </w:p>
        </w:tc>
        <w:tc>
          <w:tcPr>
            <w:tcW w:w="2503"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Соисполнители</w:t>
            </w:r>
          </w:p>
        </w:tc>
        <w:tc>
          <w:tcPr>
            <w:tcW w:w="851"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p w:rsidR="00074165" w:rsidRPr="009641C7" w:rsidRDefault="00074165" w:rsidP="00074165">
            <w:pPr>
              <w:pStyle w:val="ConsPlusNormal"/>
              <w:jc w:val="center"/>
              <w:rPr>
                <w:rFonts w:ascii="Times New Roman" w:hAnsi="Times New Roman"/>
                <w:sz w:val="20"/>
                <w:szCs w:val="20"/>
                <w:lang w:eastAsia="en-US"/>
              </w:rPr>
            </w:pP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r>
      <w:tr w:rsidR="00074165" w:rsidRPr="009641C7" w:rsidTr="00074165">
        <w:tc>
          <w:tcPr>
            <w:tcW w:w="39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3.</w:t>
            </w:r>
          </w:p>
        </w:tc>
        <w:tc>
          <w:tcPr>
            <w:tcW w:w="2503" w:type="dxa"/>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Участники</w:t>
            </w:r>
          </w:p>
        </w:tc>
        <w:tc>
          <w:tcPr>
            <w:tcW w:w="851"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p w:rsidR="00074165" w:rsidRPr="009641C7" w:rsidRDefault="00074165" w:rsidP="00074165">
            <w:pPr>
              <w:pStyle w:val="ConsPlusNormal"/>
              <w:jc w:val="center"/>
              <w:rPr>
                <w:rFonts w:ascii="Times New Roman" w:hAnsi="Times New Roman"/>
                <w:sz w:val="20"/>
                <w:szCs w:val="20"/>
                <w:lang w:eastAsia="en-US"/>
              </w:rPr>
            </w:pP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r>
      <w:tr w:rsidR="00074165" w:rsidRPr="009641C7" w:rsidTr="00074165">
        <w:tc>
          <w:tcPr>
            <w:tcW w:w="2897" w:type="dxa"/>
            <w:gridSpan w:val="2"/>
          </w:tcPr>
          <w:p w:rsidR="00074165" w:rsidRPr="009641C7" w:rsidRDefault="00074165" w:rsidP="00074165">
            <w:pPr>
              <w:pStyle w:val="ConsPlusNormal"/>
              <w:rPr>
                <w:rFonts w:ascii="Times New Roman" w:hAnsi="Times New Roman"/>
                <w:sz w:val="20"/>
                <w:szCs w:val="20"/>
                <w:lang w:eastAsia="en-US"/>
              </w:rPr>
            </w:pPr>
            <w:r w:rsidRPr="009641C7">
              <w:rPr>
                <w:rFonts w:ascii="Times New Roman" w:hAnsi="Times New Roman"/>
                <w:sz w:val="20"/>
                <w:szCs w:val="20"/>
                <w:lang w:eastAsia="en-US"/>
              </w:rPr>
              <w:t>Итого объем финансирования по обеспечивающей подпрограмме, тыс. рублей</w:t>
            </w:r>
          </w:p>
        </w:tc>
        <w:tc>
          <w:tcPr>
            <w:tcW w:w="851"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p w:rsidR="00074165" w:rsidRPr="009641C7" w:rsidRDefault="00074165" w:rsidP="00074165">
            <w:pPr>
              <w:pStyle w:val="ConsPlusNormal"/>
              <w:jc w:val="center"/>
              <w:rPr>
                <w:rFonts w:ascii="Times New Roman" w:hAnsi="Times New Roman"/>
                <w:sz w:val="20"/>
                <w:szCs w:val="20"/>
                <w:lang w:eastAsia="en-US"/>
              </w:rPr>
            </w:pP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1134"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c>
          <w:tcPr>
            <w:tcW w:w="992" w:type="dxa"/>
          </w:tcPr>
          <w:p w:rsidR="00074165" w:rsidRPr="009641C7" w:rsidRDefault="00074165" w:rsidP="00074165">
            <w:pPr>
              <w:pStyle w:val="ConsPlusNormal"/>
              <w:jc w:val="center"/>
              <w:rPr>
                <w:rFonts w:ascii="Times New Roman" w:hAnsi="Times New Roman"/>
                <w:sz w:val="20"/>
                <w:szCs w:val="20"/>
                <w:lang w:eastAsia="en-US"/>
              </w:rPr>
            </w:pPr>
            <w:r w:rsidRPr="009641C7">
              <w:rPr>
                <w:rFonts w:ascii="Times New Roman" w:hAnsi="Times New Roman"/>
                <w:sz w:val="20"/>
                <w:szCs w:val="20"/>
                <w:lang w:eastAsia="en-US"/>
              </w:rPr>
              <w:t>0,0»</w:t>
            </w:r>
          </w:p>
        </w:tc>
      </w:tr>
    </w:tbl>
    <w:p w:rsidR="00074165" w:rsidRPr="009641C7" w:rsidRDefault="00074165" w:rsidP="00074165">
      <w:pPr>
        <w:pStyle w:val="ConsPlusTitle"/>
        <w:outlineLvl w:val="1"/>
        <w:rPr>
          <w:rFonts w:ascii="Times New Roman" w:hAnsi="Times New Roman" w:cs="Times New Roman"/>
        </w:rPr>
      </w:pPr>
    </w:p>
    <w:p w:rsidR="00074165" w:rsidRDefault="00074165" w:rsidP="00CB7514">
      <w:pPr>
        <w:snapToGrid w:val="0"/>
        <w:rPr>
          <w:b/>
          <w:color w:val="000000"/>
          <w:sz w:val="20"/>
          <w:szCs w:val="20"/>
        </w:rPr>
      </w:pPr>
      <w:r w:rsidRPr="00074165">
        <w:rPr>
          <w:b/>
          <w:color w:val="000000"/>
          <w:sz w:val="20"/>
          <w:szCs w:val="20"/>
        </w:rPr>
        <w:t>Постановление Администрации Молчановского района от 27.12.2024 № 978 «О внесении изменения в постановление Администрации Молчановского района от 15.03.2010 № 99»</w:t>
      </w:r>
    </w:p>
    <w:p w:rsidR="00074165" w:rsidRDefault="00074165" w:rsidP="00CB7514">
      <w:pPr>
        <w:snapToGrid w:val="0"/>
        <w:rPr>
          <w:b/>
          <w:color w:val="000000"/>
          <w:sz w:val="20"/>
          <w:szCs w:val="20"/>
        </w:rPr>
      </w:pPr>
    </w:p>
    <w:p w:rsidR="00074165" w:rsidRPr="009A0179" w:rsidRDefault="00074165" w:rsidP="00074165">
      <w:pPr>
        <w:jc w:val="center"/>
        <w:rPr>
          <w:sz w:val="20"/>
          <w:szCs w:val="20"/>
        </w:rPr>
      </w:pPr>
    </w:p>
    <w:p w:rsidR="00074165" w:rsidRPr="009A0179" w:rsidRDefault="00074165" w:rsidP="00074165">
      <w:pPr>
        <w:suppressAutoHyphens/>
        <w:snapToGrid w:val="0"/>
        <w:ind w:firstLine="709"/>
        <w:jc w:val="both"/>
        <w:rPr>
          <w:sz w:val="20"/>
          <w:szCs w:val="20"/>
          <w:lang w:eastAsia="ar-SA"/>
        </w:rPr>
      </w:pPr>
      <w:r w:rsidRPr="009A0179">
        <w:rPr>
          <w:sz w:val="20"/>
          <w:szCs w:val="20"/>
          <w:lang w:eastAsia="ar-SA"/>
        </w:rPr>
        <w:t>В целях совершенствования структуры заработной платы работников муниципальных учреждений</w:t>
      </w:r>
    </w:p>
    <w:p w:rsidR="00074165" w:rsidRPr="009A0179" w:rsidRDefault="00074165" w:rsidP="00074165">
      <w:pPr>
        <w:jc w:val="both"/>
        <w:rPr>
          <w:sz w:val="20"/>
          <w:szCs w:val="20"/>
        </w:rPr>
      </w:pPr>
    </w:p>
    <w:p w:rsidR="00074165" w:rsidRPr="009A0179" w:rsidRDefault="00074165" w:rsidP="00074165">
      <w:pPr>
        <w:suppressAutoHyphens/>
        <w:snapToGrid w:val="0"/>
        <w:ind w:firstLine="709"/>
        <w:rPr>
          <w:color w:val="000000"/>
          <w:sz w:val="20"/>
          <w:szCs w:val="20"/>
          <w:lang w:eastAsia="ar-SA"/>
        </w:rPr>
      </w:pPr>
      <w:r w:rsidRPr="009A0179">
        <w:rPr>
          <w:color w:val="000000"/>
          <w:sz w:val="20"/>
          <w:szCs w:val="20"/>
          <w:lang w:eastAsia="ar-SA"/>
        </w:rPr>
        <w:t>ПОСТАНОВЛЯЮ:</w:t>
      </w:r>
    </w:p>
    <w:p w:rsidR="00074165" w:rsidRPr="009A0179" w:rsidRDefault="00074165" w:rsidP="00074165">
      <w:pPr>
        <w:suppressAutoHyphens/>
        <w:snapToGrid w:val="0"/>
        <w:ind w:firstLine="709"/>
        <w:rPr>
          <w:color w:val="000000"/>
          <w:sz w:val="20"/>
          <w:szCs w:val="20"/>
          <w:lang w:eastAsia="ar-SA"/>
        </w:rPr>
      </w:pPr>
    </w:p>
    <w:p w:rsidR="00074165" w:rsidRPr="009A0179" w:rsidRDefault="00074165" w:rsidP="00074165">
      <w:pPr>
        <w:suppressAutoHyphens/>
        <w:snapToGrid w:val="0"/>
        <w:ind w:firstLine="709"/>
        <w:jc w:val="both"/>
        <w:rPr>
          <w:sz w:val="20"/>
          <w:szCs w:val="20"/>
          <w:lang w:eastAsia="ar-SA"/>
        </w:rPr>
      </w:pPr>
      <w:r w:rsidRPr="009A0179">
        <w:rPr>
          <w:sz w:val="20"/>
          <w:szCs w:val="20"/>
          <w:lang w:eastAsia="ar-SA"/>
        </w:rPr>
        <w:t>1. Внести в постановление Администрации Молчановского района от 15.03.2010 № 99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финансируемых из бюджета Молчановского района» следующее изменение:</w:t>
      </w:r>
    </w:p>
    <w:p w:rsidR="00074165" w:rsidRPr="009A0179" w:rsidRDefault="00074165" w:rsidP="00074165">
      <w:pPr>
        <w:suppressAutoHyphens/>
        <w:snapToGrid w:val="0"/>
        <w:ind w:firstLine="709"/>
        <w:jc w:val="both"/>
        <w:rPr>
          <w:sz w:val="20"/>
          <w:szCs w:val="20"/>
          <w:lang w:eastAsia="ar-SA"/>
        </w:rPr>
      </w:pPr>
      <w:r w:rsidRPr="009A0179">
        <w:rPr>
          <w:sz w:val="20"/>
          <w:szCs w:val="20"/>
          <w:lang w:eastAsia="ar-SA"/>
        </w:rPr>
        <w:t>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финансируемых из бюджета Молчановского района, утвержденных указанным постановлением:</w:t>
      </w:r>
    </w:p>
    <w:p w:rsidR="00074165" w:rsidRPr="009A0179" w:rsidRDefault="00074165" w:rsidP="00074165">
      <w:pPr>
        <w:tabs>
          <w:tab w:val="left" w:pos="993"/>
          <w:tab w:val="left" w:pos="5908"/>
        </w:tabs>
        <w:ind w:firstLine="709"/>
        <w:contextualSpacing/>
        <w:jc w:val="both"/>
        <w:rPr>
          <w:sz w:val="20"/>
          <w:szCs w:val="20"/>
          <w:lang w:eastAsia="ar-SA"/>
        </w:rPr>
      </w:pPr>
      <w:r w:rsidRPr="009A0179">
        <w:rPr>
          <w:sz w:val="20"/>
          <w:szCs w:val="20"/>
          <w:lang w:eastAsia="ar-SA"/>
        </w:rPr>
        <w:t>пункт 3 дополнить абзацами следующего содержания:</w:t>
      </w:r>
    </w:p>
    <w:p w:rsidR="00074165" w:rsidRPr="009A0179" w:rsidRDefault="00074165" w:rsidP="00074165">
      <w:pPr>
        <w:ind w:firstLine="567"/>
        <w:jc w:val="both"/>
        <w:rPr>
          <w:sz w:val="20"/>
          <w:szCs w:val="20"/>
          <w:lang w:eastAsia="ar-SA"/>
        </w:rPr>
      </w:pPr>
      <w:r w:rsidRPr="009A0179">
        <w:rPr>
          <w:sz w:val="20"/>
          <w:szCs w:val="20"/>
          <w:lang w:eastAsia="ar-SA"/>
        </w:rPr>
        <w:t>«Работникам, занимающим общеотраслевые должности руководителей, специалистов и служащих могут устанавливаться следующие премии:</w:t>
      </w:r>
    </w:p>
    <w:p w:rsidR="00074165" w:rsidRPr="009A0179" w:rsidRDefault="00074165" w:rsidP="00074165">
      <w:pPr>
        <w:ind w:firstLine="567"/>
        <w:jc w:val="both"/>
        <w:rPr>
          <w:sz w:val="20"/>
          <w:szCs w:val="20"/>
          <w:lang w:eastAsia="ar-SA"/>
        </w:rPr>
      </w:pPr>
      <w:r w:rsidRPr="009A0179">
        <w:rPr>
          <w:sz w:val="20"/>
          <w:szCs w:val="20"/>
          <w:lang w:eastAsia="ar-SA"/>
        </w:rPr>
        <w:t>премия за выполненную работу по итогам работы за месяц, квартал, полугодие, девять месяцев, год;</w:t>
      </w:r>
    </w:p>
    <w:p w:rsidR="00074165" w:rsidRPr="009A0179" w:rsidRDefault="00074165" w:rsidP="00074165">
      <w:pPr>
        <w:ind w:firstLine="567"/>
        <w:jc w:val="both"/>
        <w:rPr>
          <w:sz w:val="20"/>
          <w:szCs w:val="20"/>
          <w:lang w:eastAsia="ar-SA"/>
        </w:rPr>
      </w:pPr>
      <w:r w:rsidRPr="009A0179">
        <w:rPr>
          <w:sz w:val="20"/>
          <w:szCs w:val="20"/>
          <w:lang w:eastAsia="ar-SA"/>
        </w:rPr>
        <w:t>премия за качество выполняемых работ;</w:t>
      </w:r>
    </w:p>
    <w:p w:rsidR="00074165" w:rsidRPr="009A0179" w:rsidRDefault="00074165" w:rsidP="00074165">
      <w:pPr>
        <w:ind w:firstLine="567"/>
        <w:jc w:val="both"/>
        <w:rPr>
          <w:sz w:val="20"/>
          <w:szCs w:val="20"/>
          <w:lang w:eastAsia="ar-SA"/>
        </w:rPr>
      </w:pPr>
      <w:r w:rsidRPr="009A0179">
        <w:rPr>
          <w:sz w:val="20"/>
          <w:szCs w:val="20"/>
          <w:lang w:eastAsia="ar-SA"/>
        </w:rPr>
        <w:t>премия за выполнение особо важных и срочных работ.</w:t>
      </w:r>
    </w:p>
    <w:p w:rsidR="00074165" w:rsidRPr="009A0179" w:rsidRDefault="00074165" w:rsidP="00074165">
      <w:pPr>
        <w:ind w:firstLine="567"/>
        <w:jc w:val="both"/>
        <w:rPr>
          <w:sz w:val="20"/>
          <w:szCs w:val="20"/>
          <w:lang w:eastAsia="ar-SA"/>
        </w:rPr>
      </w:pPr>
      <w:r w:rsidRPr="009A0179">
        <w:rPr>
          <w:sz w:val="20"/>
          <w:szCs w:val="20"/>
          <w:lang w:eastAsia="ar-SA"/>
        </w:rPr>
        <w:t xml:space="preserve">Размер премии, устанавливаемой работнику, не может превышать 5000 рублей. </w:t>
      </w:r>
    </w:p>
    <w:p w:rsidR="00074165" w:rsidRPr="009A0179" w:rsidRDefault="00074165" w:rsidP="00074165">
      <w:pPr>
        <w:ind w:firstLine="567"/>
        <w:jc w:val="both"/>
        <w:rPr>
          <w:sz w:val="20"/>
          <w:szCs w:val="20"/>
          <w:lang w:eastAsia="ar-SA"/>
        </w:rPr>
      </w:pPr>
      <w:r w:rsidRPr="009A0179">
        <w:rPr>
          <w:sz w:val="20"/>
          <w:szCs w:val="20"/>
          <w:lang w:eastAsia="ar-SA"/>
        </w:rPr>
        <w:t>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p>
    <w:p w:rsidR="00074165" w:rsidRPr="009A0179" w:rsidRDefault="00074165" w:rsidP="00074165">
      <w:pPr>
        <w:ind w:firstLine="567"/>
        <w:jc w:val="both"/>
        <w:rPr>
          <w:sz w:val="20"/>
          <w:szCs w:val="20"/>
          <w:lang w:eastAsia="ar-SA"/>
        </w:rPr>
      </w:pPr>
      <w:r w:rsidRPr="009A0179">
        <w:rPr>
          <w:sz w:val="20"/>
          <w:szCs w:val="20"/>
          <w:lang w:eastAsia="ar-SA"/>
        </w:rPr>
        <w:t>При определении показателей и условий премирования учитываются следующие критерии:</w:t>
      </w:r>
    </w:p>
    <w:p w:rsidR="00074165" w:rsidRPr="009A0179" w:rsidRDefault="00074165" w:rsidP="00074165">
      <w:pPr>
        <w:ind w:firstLine="567"/>
        <w:jc w:val="both"/>
        <w:rPr>
          <w:sz w:val="20"/>
          <w:szCs w:val="20"/>
          <w:lang w:eastAsia="ar-SA"/>
        </w:rPr>
      </w:pPr>
      <w:r w:rsidRPr="009A0179">
        <w:rPr>
          <w:sz w:val="20"/>
          <w:szCs w:val="20"/>
          <w:lang w:eastAsia="ar-SA"/>
        </w:rPr>
        <w:t>высокие результаты и качество выполняемых работ;</w:t>
      </w:r>
    </w:p>
    <w:p w:rsidR="00074165" w:rsidRPr="009A0179" w:rsidRDefault="00074165" w:rsidP="00074165">
      <w:pPr>
        <w:ind w:firstLine="567"/>
        <w:jc w:val="both"/>
        <w:rPr>
          <w:sz w:val="20"/>
          <w:szCs w:val="20"/>
          <w:lang w:eastAsia="ar-SA"/>
        </w:rPr>
      </w:pPr>
      <w:r w:rsidRPr="009A0179">
        <w:rPr>
          <w:sz w:val="20"/>
          <w:szCs w:val="20"/>
          <w:lang w:eastAsia="ar-SA"/>
        </w:rPr>
        <w:t>успешное и добросовестное исполнение работником своих должностных обязанностей в соответствующем периоде;</w:t>
      </w:r>
    </w:p>
    <w:p w:rsidR="00074165" w:rsidRPr="009A0179" w:rsidRDefault="00074165" w:rsidP="00074165">
      <w:pPr>
        <w:ind w:firstLine="567"/>
        <w:jc w:val="both"/>
        <w:rPr>
          <w:sz w:val="20"/>
          <w:szCs w:val="20"/>
          <w:lang w:eastAsia="ar-SA"/>
        </w:rPr>
      </w:pPr>
      <w:r w:rsidRPr="009A0179">
        <w:rPr>
          <w:sz w:val="20"/>
          <w:szCs w:val="20"/>
          <w:lang w:eastAsia="ar-SA"/>
        </w:rPr>
        <w:t>инициатива, творчество и применение в работе современных форм и методов организации труда;</w:t>
      </w:r>
    </w:p>
    <w:p w:rsidR="00074165" w:rsidRPr="009A0179" w:rsidRDefault="00074165" w:rsidP="00074165">
      <w:pPr>
        <w:ind w:firstLine="567"/>
        <w:jc w:val="both"/>
        <w:rPr>
          <w:sz w:val="20"/>
          <w:szCs w:val="20"/>
          <w:lang w:eastAsia="ar-SA"/>
        </w:rPr>
      </w:pPr>
      <w:r w:rsidRPr="009A0179">
        <w:rPr>
          <w:sz w:val="20"/>
          <w:szCs w:val="20"/>
          <w:lang w:eastAsia="ar-SA"/>
        </w:rPr>
        <w:t>качественная подготовка и проведение мероприятий, связанных с уставной деятельностью учреждения;</w:t>
      </w:r>
    </w:p>
    <w:p w:rsidR="00074165" w:rsidRPr="009A0179" w:rsidRDefault="00074165" w:rsidP="00074165">
      <w:pPr>
        <w:ind w:firstLine="567"/>
        <w:jc w:val="both"/>
        <w:rPr>
          <w:sz w:val="20"/>
          <w:szCs w:val="20"/>
          <w:lang w:eastAsia="ar-SA"/>
        </w:rPr>
      </w:pPr>
      <w:r w:rsidRPr="009A0179">
        <w:rPr>
          <w:sz w:val="20"/>
          <w:szCs w:val="20"/>
          <w:lang w:eastAsia="ar-SA"/>
        </w:rPr>
        <w:t>участие в выполнении особо важных работ и мероприятий;</w:t>
      </w:r>
    </w:p>
    <w:p w:rsidR="00074165" w:rsidRPr="009A0179" w:rsidRDefault="00074165" w:rsidP="00074165">
      <w:pPr>
        <w:ind w:firstLine="567"/>
        <w:jc w:val="both"/>
        <w:rPr>
          <w:sz w:val="20"/>
          <w:szCs w:val="20"/>
          <w:lang w:eastAsia="ar-SA"/>
        </w:rPr>
      </w:pPr>
      <w:r w:rsidRPr="009A0179">
        <w:rPr>
          <w:sz w:val="20"/>
          <w:szCs w:val="20"/>
          <w:lang w:eastAsia="ar-SA"/>
        </w:rPr>
        <w:t>другие критерии, устанавливаемые локальным нормативным актом учреждения, принимаемым учреждением с учетом мнения представительного органа работников, или коллективным договором</w:t>
      </w:r>
      <w:proofErr w:type="gramStart"/>
      <w:r w:rsidRPr="009A0179">
        <w:rPr>
          <w:sz w:val="20"/>
          <w:szCs w:val="20"/>
          <w:lang w:eastAsia="ar-SA"/>
        </w:rPr>
        <w:t>.».</w:t>
      </w:r>
      <w:proofErr w:type="gramEnd"/>
    </w:p>
    <w:p w:rsidR="00074165" w:rsidRPr="009A0179" w:rsidRDefault="00074165" w:rsidP="00074165">
      <w:pPr>
        <w:tabs>
          <w:tab w:val="left" w:pos="993"/>
          <w:tab w:val="left" w:pos="5908"/>
        </w:tabs>
        <w:ind w:firstLine="709"/>
        <w:contextualSpacing/>
        <w:jc w:val="both"/>
        <w:rPr>
          <w:color w:val="000000"/>
          <w:sz w:val="20"/>
          <w:szCs w:val="20"/>
        </w:rPr>
      </w:pPr>
      <w:r w:rsidRPr="009A0179">
        <w:rPr>
          <w:sz w:val="20"/>
          <w:szCs w:val="20"/>
          <w:lang w:eastAsia="ar-SA"/>
        </w:rPr>
        <w:t xml:space="preserve">2. </w:t>
      </w:r>
      <w:r w:rsidRPr="009A0179">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 </w:t>
      </w:r>
      <w:hyperlink r:id="rId92" w:history="1">
        <w:r w:rsidRPr="009A0179">
          <w:rPr>
            <w:rStyle w:val="a5"/>
            <w:sz w:val="20"/>
            <w:szCs w:val="20"/>
          </w:rPr>
          <w:t>www.molchanovo.</w:t>
        </w:r>
        <w:r w:rsidRPr="009A0179">
          <w:rPr>
            <w:rStyle w:val="a5"/>
            <w:sz w:val="20"/>
            <w:szCs w:val="20"/>
            <w:lang w:val="en-US"/>
          </w:rPr>
          <w:t>gosuslugi</w:t>
        </w:r>
        <w:r w:rsidRPr="009A0179">
          <w:rPr>
            <w:rStyle w:val="a5"/>
            <w:sz w:val="20"/>
            <w:szCs w:val="20"/>
          </w:rPr>
          <w:t>.ru/).</w:t>
        </w:r>
      </w:hyperlink>
    </w:p>
    <w:p w:rsidR="00074165" w:rsidRPr="009A0179" w:rsidRDefault="00074165" w:rsidP="00074165">
      <w:pPr>
        <w:ind w:firstLine="709"/>
        <w:jc w:val="both"/>
        <w:rPr>
          <w:sz w:val="20"/>
          <w:szCs w:val="20"/>
        </w:rPr>
      </w:pPr>
      <w:r w:rsidRPr="009A0179">
        <w:rPr>
          <w:color w:val="000000"/>
          <w:sz w:val="20"/>
          <w:szCs w:val="20"/>
        </w:rPr>
        <w:t>3</w:t>
      </w:r>
      <w:r w:rsidRPr="009A0179">
        <w:rPr>
          <w:sz w:val="20"/>
          <w:szCs w:val="20"/>
        </w:rPr>
        <w:t xml:space="preserve">. Настоящее постановление вступает в силу с 01.01.2025 года. </w:t>
      </w:r>
    </w:p>
    <w:p w:rsidR="00074165" w:rsidRPr="009A0179" w:rsidRDefault="00074165" w:rsidP="00074165">
      <w:pPr>
        <w:tabs>
          <w:tab w:val="left" w:pos="993"/>
          <w:tab w:val="left" w:pos="5908"/>
        </w:tabs>
        <w:ind w:firstLine="709"/>
        <w:contextualSpacing/>
        <w:jc w:val="both"/>
        <w:rPr>
          <w:sz w:val="20"/>
          <w:szCs w:val="20"/>
          <w:lang w:eastAsia="ar-SA"/>
        </w:rPr>
      </w:pPr>
    </w:p>
    <w:p w:rsidR="00074165" w:rsidRPr="009A0179" w:rsidRDefault="00074165" w:rsidP="00074165">
      <w:pPr>
        <w:tabs>
          <w:tab w:val="left" w:pos="993"/>
          <w:tab w:val="left" w:pos="5908"/>
        </w:tabs>
        <w:ind w:firstLine="425"/>
        <w:contextualSpacing/>
        <w:jc w:val="both"/>
        <w:rPr>
          <w:sz w:val="20"/>
          <w:szCs w:val="20"/>
        </w:rPr>
      </w:pPr>
    </w:p>
    <w:p w:rsidR="00074165" w:rsidRPr="009A0179" w:rsidRDefault="00074165" w:rsidP="00074165">
      <w:pPr>
        <w:tabs>
          <w:tab w:val="left" w:pos="993"/>
          <w:tab w:val="left" w:pos="5908"/>
        </w:tabs>
        <w:contextualSpacing/>
        <w:jc w:val="both"/>
        <w:rPr>
          <w:sz w:val="20"/>
          <w:szCs w:val="20"/>
        </w:rPr>
      </w:pPr>
    </w:p>
    <w:p w:rsidR="00074165" w:rsidRPr="009A0179" w:rsidRDefault="00074165" w:rsidP="00074165">
      <w:pPr>
        <w:rPr>
          <w:sz w:val="20"/>
          <w:szCs w:val="20"/>
        </w:rPr>
      </w:pPr>
      <w:r w:rsidRPr="009A0179">
        <w:rPr>
          <w:sz w:val="20"/>
          <w:szCs w:val="20"/>
        </w:rPr>
        <w:t>Глава Молчановского района                                                            Ю.Ю. Сальков</w:t>
      </w:r>
    </w:p>
    <w:p w:rsidR="00074165" w:rsidRPr="009A0179" w:rsidRDefault="00074165" w:rsidP="00074165">
      <w:pPr>
        <w:rPr>
          <w:sz w:val="20"/>
          <w:szCs w:val="20"/>
        </w:rPr>
      </w:pPr>
    </w:p>
    <w:p w:rsidR="00074165" w:rsidRPr="009A0179" w:rsidRDefault="00074165" w:rsidP="00074165">
      <w:pPr>
        <w:rPr>
          <w:sz w:val="20"/>
          <w:szCs w:val="20"/>
        </w:rPr>
      </w:pPr>
    </w:p>
    <w:p w:rsidR="00074165" w:rsidRPr="009A0179" w:rsidRDefault="00074165" w:rsidP="00074165">
      <w:pPr>
        <w:rPr>
          <w:sz w:val="20"/>
          <w:szCs w:val="20"/>
        </w:rPr>
      </w:pPr>
    </w:p>
    <w:p w:rsidR="00074165" w:rsidRPr="009A0179" w:rsidRDefault="00074165" w:rsidP="00074165">
      <w:pPr>
        <w:rPr>
          <w:sz w:val="20"/>
          <w:szCs w:val="20"/>
        </w:rPr>
      </w:pPr>
    </w:p>
    <w:p w:rsidR="00074165" w:rsidRPr="009A0179" w:rsidRDefault="00074165" w:rsidP="00074165">
      <w:pPr>
        <w:rPr>
          <w:sz w:val="20"/>
          <w:szCs w:val="20"/>
        </w:rPr>
      </w:pPr>
    </w:p>
    <w:p w:rsidR="00074165" w:rsidRPr="00074165" w:rsidRDefault="00074165" w:rsidP="00074165">
      <w:pPr>
        <w:jc w:val="center"/>
        <w:rPr>
          <w:b/>
          <w:sz w:val="20"/>
          <w:szCs w:val="20"/>
        </w:rPr>
      </w:pPr>
      <w:r w:rsidRPr="00074165">
        <w:rPr>
          <w:b/>
          <w:sz w:val="20"/>
          <w:szCs w:val="20"/>
        </w:rPr>
        <w:t>ИНФОРМАЦИЯ</w:t>
      </w:r>
    </w:p>
    <w:p w:rsidR="00074165" w:rsidRPr="00C050FF" w:rsidRDefault="00074165" w:rsidP="00074165">
      <w:pPr>
        <w:rPr>
          <w:sz w:val="20"/>
          <w:szCs w:val="20"/>
        </w:rPr>
      </w:pPr>
    </w:p>
    <w:p w:rsidR="00074165" w:rsidRPr="00C050FF" w:rsidRDefault="00074165" w:rsidP="00074165">
      <w:pPr>
        <w:rPr>
          <w:sz w:val="20"/>
          <w:szCs w:val="20"/>
        </w:rPr>
      </w:pPr>
    </w:p>
    <w:p w:rsidR="00074165" w:rsidRPr="00C050FF" w:rsidRDefault="00074165" w:rsidP="00074165">
      <w:pPr>
        <w:pStyle w:val="ConsPlusNonformat"/>
        <w:widowControl/>
        <w:jc w:val="center"/>
        <w:rPr>
          <w:rFonts w:ascii="Times New Roman" w:hAnsi="Times New Roman" w:cs="Times New Roman"/>
          <w:b/>
          <w:color w:val="000000"/>
        </w:rPr>
      </w:pPr>
      <w:r w:rsidRPr="00C050FF">
        <w:rPr>
          <w:rFonts w:ascii="Times New Roman" w:hAnsi="Times New Roman" w:cs="Times New Roman"/>
          <w:b/>
          <w:color w:val="000000"/>
        </w:rPr>
        <w:t xml:space="preserve">Информация </w:t>
      </w:r>
    </w:p>
    <w:p w:rsidR="00074165" w:rsidRPr="00C050FF" w:rsidRDefault="00074165" w:rsidP="00074165">
      <w:pPr>
        <w:pStyle w:val="ConsPlusNonformat"/>
        <w:widowControl/>
        <w:jc w:val="center"/>
        <w:rPr>
          <w:rFonts w:ascii="Times New Roman" w:hAnsi="Times New Roman" w:cs="Times New Roman"/>
          <w:b/>
          <w:color w:val="000000"/>
        </w:rPr>
      </w:pPr>
      <w:r w:rsidRPr="00C050FF">
        <w:rPr>
          <w:rFonts w:ascii="Times New Roman" w:hAnsi="Times New Roman" w:cs="Times New Roman"/>
          <w:b/>
          <w:color w:val="000000"/>
        </w:rPr>
        <w:t>о результатах контрольного мероприятия «</w:t>
      </w:r>
      <w:proofErr w:type="gramStart"/>
      <w:r w:rsidRPr="00C050FF">
        <w:rPr>
          <w:rFonts w:ascii="Times New Roman" w:hAnsi="Times New Roman" w:cs="Times New Roman"/>
          <w:b/>
          <w:iCs/>
          <w:color w:val="000000"/>
        </w:rPr>
        <w:t>Контроль за</w:t>
      </w:r>
      <w:proofErr w:type="gramEnd"/>
      <w:r w:rsidRPr="00C050FF">
        <w:rPr>
          <w:rFonts w:ascii="Times New Roman" w:hAnsi="Times New Roman" w:cs="Times New Roman"/>
          <w:b/>
          <w:iCs/>
          <w:color w:val="000000"/>
        </w:rPr>
        <w:t xml:space="preserve"> законностью и эффективностью  использования средств  бюджета муниципального образования «Молчановский район» в 2023 году, направленных на выплату заработной платы в МБДОУ детский сад «Малыш»</w:t>
      </w:r>
    </w:p>
    <w:p w:rsidR="00074165" w:rsidRPr="00C050FF" w:rsidRDefault="00074165" w:rsidP="00074165">
      <w:pPr>
        <w:rPr>
          <w:b/>
          <w:color w:val="000000"/>
          <w:sz w:val="20"/>
          <w:szCs w:val="20"/>
        </w:rPr>
      </w:pPr>
    </w:p>
    <w:p w:rsidR="00074165" w:rsidRPr="00C050FF" w:rsidRDefault="00074165" w:rsidP="00074165">
      <w:pPr>
        <w:ind w:firstLine="567"/>
        <w:outlineLvl w:val="0"/>
        <w:rPr>
          <w:color w:val="000000"/>
          <w:sz w:val="20"/>
          <w:szCs w:val="20"/>
        </w:rPr>
      </w:pPr>
      <w:r w:rsidRPr="00C050FF">
        <w:rPr>
          <w:color w:val="000000"/>
          <w:sz w:val="20"/>
          <w:szCs w:val="20"/>
        </w:rPr>
        <w:t>Основания для проведения контрольного мероприятия:</w:t>
      </w:r>
    </w:p>
    <w:p w:rsidR="00074165" w:rsidRPr="00C050FF" w:rsidRDefault="00074165" w:rsidP="00074165">
      <w:pPr>
        <w:numPr>
          <w:ilvl w:val="0"/>
          <w:numId w:val="47"/>
        </w:numPr>
        <w:ind w:left="0" w:firstLine="567"/>
        <w:jc w:val="both"/>
        <w:rPr>
          <w:color w:val="000000"/>
          <w:sz w:val="20"/>
          <w:szCs w:val="20"/>
        </w:rPr>
      </w:pPr>
      <w:r w:rsidRPr="00C050FF">
        <w:rPr>
          <w:color w:val="000000"/>
          <w:sz w:val="20"/>
          <w:szCs w:val="20"/>
        </w:rPr>
        <w:t>решение Думы Молчановского района от 01.03.2022 года № 8 «Об утверждении Положения о Контрольно–счетном органе муниципального образования «Молчановский район»;</w:t>
      </w:r>
    </w:p>
    <w:p w:rsidR="00074165" w:rsidRPr="00C050FF" w:rsidRDefault="00074165" w:rsidP="00074165">
      <w:pPr>
        <w:numPr>
          <w:ilvl w:val="0"/>
          <w:numId w:val="47"/>
        </w:numPr>
        <w:ind w:left="0" w:firstLine="567"/>
        <w:jc w:val="both"/>
        <w:rPr>
          <w:color w:val="000000"/>
          <w:sz w:val="20"/>
          <w:szCs w:val="20"/>
        </w:rPr>
      </w:pPr>
      <w:r w:rsidRPr="00C050FF">
        <w:rPr>
          <w:color w:val="000000"/>
          <w:sz w:val="20"/>
          <w:szCs w:val="20"/>
        </w:rPr>
        <w:t>распоряжение Контрольно-счетного органа муниципального образования «Молчановский район» от 28.12.2023 года № 15 «Об утверждении плана работы</w:t>
      </w:r>
      <w:proofErr w:type="gramStart"/>
      <w:r w:rsidRPr="00C050FF">
        <w:rPr>
          <w:color w:val="000000"/>
          <w:sz w:val="20"/>
          <w:szCs w:val="20"/>
        </w:rPr>
        <w:t xml:space="preserve"> К</w:t>
      </w:r>
      <w:proofErr w:type="gramEnd"/>
      <w:r w:rsidRPr="00C050FF">
        <w:rPr>
          <w:color w:val="000000"/>
          <w:sz w:val="20"/>
          <w:szCs w:val="20"/>
        </w:rPr>
        <w:t>онтрольно – счетного органа муниципального образования «Молчановский район» на 2024 год»;</w:t>
      </w:r>
    </w:p>
    <w:p w:rsidR="00074165" w:rsidRPr="00C050FF" w:rsidRDefault="00074165" w:rsidP="00074165">
      <w:pPr>
        <w:numPr>
          <w:ilvl w:val="0"/>
          <w:numId w:val="47"/>
        </w:numPr>
        <w:ind w:left="0" w:firstLine="567"/>
        <w:jc w:val="both"/>
        <w:rPr>
          <w:color w:val="000000"/>
          <w:sz w:val="20"/>
          <w:szCs w:val="20"/>
        </w:rPr>
      </w:pPr>
      <w:r w:rsidRPr="00C050FF">
        <w:rPr>
          <w:color w:val="000000"/>
          <w:sz w:val="20"/>
          <w:szCs w:val="20"/>
        </w:rPr>
        <w:t>распоряжение Контрольно-счетного органа муниципального образования «Молчановский район» от 14.10.2024 года № 7 «О проведении контрольного мероприятия в</w:t>
      </w:r>
      <w:r w:rsidRPr="00C050FF">
        <w:rPr>
          <w:iCs/>
          <w:color w:val="000000"/>
          <w:sz w:val="20"/>
          <w:szCs w:val="20"/>
        </w:rPr>
        <w:t xml:space="preserve"> МБДОУ детский сад «Малыш»</w:t>
      </w:r>
      <w:r w:rsidRPr="00C050FF">
        <w:rPr>
          <w:color w:val="000000"/>
          <w:sz w:val="20"/>
          <w:szCs w:val="20"/>
        </w:rPr>
        <w:t>;</w:t>
      </w:r>
    </w:p>
    <w:p w:rsidR="00074165" w:rsidRPr="00C050FF" w:rsidRDefault="00074165" w:rsidP="00074165">
      <w:pPr>
        <w:numPr>
          <w:ilvl w:val="0"/>
          <w:numId w:val="47"/>
        </w:numPr>
        <w:ind w:left="0" w:firstLine="567"/>
        <w:jc w:val="both"/>
        <w:rPr>
          <w:color w:val="000000"/>
          <w:sz w:val="20"/>
          <w:szCs w:val="20"/>
        </w:rPr>
      </w:pPr>
      <w:r w:rsidRPr="00C050FF">
        <w:rPr>
          <w:color w:val="000000"/>
          <w:sz w:val="20"/>
          <w:szCs w:val="20"/>
        </w:rPr>
        <w:t>поручение Контрольно-счетного органа муниципального образования «Молчановский район» на право проведения контрольного мероприятия от 14.10.2024 года № 56.</w:t>
      </w:r>
    </w:p>
    <w:p w:rsidR="00074165" w:rsidRPr="00C050FF" w:rsidRDefault="00074165" w:rsidP="00074165">
      <w:pPr>
        <w:ind w:firstLine="567"/>
        <w:rPr>
          <w:color w:val="000000"/>
          <w:sz w:val="20"/>
          <w:szCs w:val="20"/>
        </w:rPr>
      </w:pPr>
      <w:r w:rsidRPr="00C050FF">
        <w:rPr>
          <w:color w:val="000000"/>
          <w:sz w:val="20"/>
          <w:szCs w:val="20"/>
        </w:rPr>
        <w:t>Объект муниципального финансового контроля: Муниципальное бюджетное дошкольное образовательное учреждение десткий сад «Малыш», сокращенное наименование МБДОУ д/с «Малыш» (далее – Учреждение).</w:t>
      </w:r>
    </w:p>
    <w:p w:rsidR="00074165" w:rsidRPr="00C050FF" w:rsidRDefault="00074165" w:rsidP="00074165">
      <w:pPr>
        <w:tabs>
          <w:tab w:val="left" w:pos="540"/>
        </w:tabs>
        <w:ind w:firstLine="567"/>
        <w:outlineLvl w:val="0"/>
        <w:rPr>
          <w:color w:val="000000"/>
          <w:sz w:val="20"/>
          <w:szCs w:val="20"/>
        </w:rPr>
      </w:pPr>
      <w:r w:rsidRPr="00C050FF">
        <w:rPr>
          <w:color w:val="000000"/>
          <w:sz w:val="20"/>
          <w:szCs w:val="20"/>
        </w:rPr>
        <w:t>ИНН/КПП 7010005956/ 701001001</w:t>
      </w:r>
    </w:p>
    <w:p w:rsidR="00074165" w:rsidRPr="00C050FF" w:rsidRDefault="00074165" w:rsidP="00074165">
      <w:pPr>
        <w:ind w:firstLine="567"/>
        <w:outlineLvl w:val="0"/>
        <w:rPr>
          <w:color w:val="000000"/>
          <w:sz w:val="20"/>
          <w:szCs w:val="20"/>
        </w:rPr>
      </w:pPr>
      <w:r w:rsidRPr="00C050FF">
        <w:rPr>
          <w:color w:val="000000"/>
          <w:sz w:val="20"/>
          <w:szCs w:val="20"/>
        </w:rPr>
        <w:t>ОГРН 1077027000060</w:t>
      </w:r>
    </w:p>
    <w:p w:rsidR="00074165" w:rsidRPr="00C050FF" w:rsidRDefault="00074165" w:rsidP="00074165">
      <w:pPr>
        <w:tabs>
          <w:tab w:val="left" w:pos="540"/>
        </w:tabs>
        <w:ind w:firstLine="567"/>
        <w:rPr>
          <w:color w:val="000000"/>
          <w:sz w:val="20"/>
          <w:szCs w:val="20"/>
        </w:rPr>
      </w:pPr>
      <w:r w:rsidRPr="00C050FF">
        <w:rPr>
          <w:color w:val="000000"/>
          <w:sz w:val="20"/>
          <w:szCs w:val="20"/>
        </w:rPr>
        <w:t>Юридический адрес и фактическое место нахождения Учреждения: 636331, Россия, Томская область, Молчановский район, село Молчаново, переулок Валикова, д. 3 «А».</w:t>
      </w:r>
    </w:p>
    <w:p w:rsidR="00074165" w:rsidRPr="00C050FF" w:rsidRDefault="00074165" w:rsidP="00074165">
      <w:pPr>
        <w:ind w:firstLine="567"/>
        <w:rPr>
          <w:color w:val="000000"/>
          <w:sz w:val="20"/>
          <w:szCs w:val="20"/>
        </w:rPr>
      </w:pPr>
      <w:r w:rsidRPr="00C050FF">
        <w:rPr>
          <w:color w:val="000000"/>
          <w:sz w:val="20"/>
          <w:szCs w:val="20"/>
        </w:rPr>
        <w:t>Тема контрольного мероприятия: «</w:t>
      </w:r>
      <w:proofErr w:type="gramStart"/>
      <w:r w:rsidRPr="00C050FF">
        <w:rPr>
          <w:iCs/>
          <w:color w:val="000000"/>
          <w:sz w:val="20"/>
          <w:szCs w:val="20"/>
        </w:rPr>
        <w:t>Контроль за</w:t>
      </w:r>
      <w:proofErr w:type="gramEnd"/>
      <w:r w:rsidRPr="00C050FF">
        <w:rPr>
          <w:iCs/>
          <w:color w:val="000000"/>
          <w:sz w:val="20"/>
          <w:szCs w:val="20"/>
        </w:rPr>
        <w:t xml:space="preserve"> законностью и эффективностью   использования средств  бюджета муниципального образования «Молчановский район» в 2023 году, направленных на выплату заработной платы в МБДОУ детский сад «Малыш».</w:t>
      </w: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s="Times New Roman"/>
          <w:color w:val="000000"/>
        </w:rPr>
        <w:t>Проверяющая группа: Председатель Контрольно-счетного органа муниципального образования «Молчановский район» Н.М.Ткаченко, инспектор Контрольно-счетного органа муниципального образования «Молчановский район» М.В.Пашкова.</w:t>
      </w: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s="Times New Roman"/>
          <w:color w:val="000000"/>
        </w:rPr>
        <w:t xml:space="preserve">Проверяемый период: с 01.01.2023 по 31.12.2023 г. </w:t>
      </w: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s="Times New Roman"/>
          <w:color w:val="000000"/>
        </w:rPr>
        <w:t>Место проведения контрольного мероприятия: с. Молчаново, ул. Димитрова № 25.</w:t>
      </w: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s="Times New Roman"/>
          <w:color w:val="000000"/>
        </w:rPr>
        <w:t>Срок проведения контрольного мероприятия: с 21.10.2024 года по 06.12.2024 года.</w:t>
      </w: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s="Times New Roman"/>
          <w:color w:val="000000"/>
        </w:rPr>
        <w:t>Условий, препятствующих проведению проверки, нет.</w:t>
      </w: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olor w:val="000000"/>
        </w:rPr>
        <w:t xml:space="preserve">Объем проверенных бюджетных средств составляет </w:t>
      </w:r>
      <w:r w:rsidRPr="00C050FF">
        <w:rPr>
          <w:rFonts w:ascii="Times New Roman" w:hAnsi="Times New Roman"/>
          <w:b/>
          <w:color w:val="000000"/>
        </w:rPr>
        <w:t xml:space="preserve">22 092 823,24 </w:t>
      </w:r>
      <w:r w:rsidRPr="00C050FF">
        <w:rPr>
          <w:rFonts w:ascii="Times New Roman" w:hAnsi="Times New Roman"/>
          <w:color w:val="000000"/>
        </w:rPr>
        <w:t>рубля.</w:t>
      </w: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s="Times New Roman"/>
          <w:color w:val="000000"/>
        </w:rPr>
        <w:t xml:space="preserve">Учредителем МБДОУ </w:t>
      </w:r>
      <w:r w:rsidRPr="00C050FF">
        <w:rPr>
          <w:rFonts w:ascii="Times New Roman" w:hAnsi="Times New Roman" w:cs="Times New Roman"/>
          <w:iCs/>
          <w:color w:val="000000"/>
        </w:rPr>
        <w:t xml:space="preserve">детский сад «Малыш» </w:t>
      </w:r>
      <w:r w:rsidRPr="00C050FF">
        <w:rPr>
          <w:rFonts w:ascii="Times New Roman" w:hAnsi="Times New Roman" w:cs="Times New Roman"/>
          <w:color w:val="000000"/>
        </w:rPr>
        <w:t>является муниципальное образование «Молчановский район». Функции и полномочия Учредителя выполняет Муниципальное казённое учреждение «Управление образования Администрации Молчановского района Томской области» (далее – Учредитель). Финансирование Учреждения производится в соответствии с муниципальным заданием, которое формирует и утверждает Учредитель.</w:t>
      </w:r>
    </w:p>
    <w:p w:rsidR="00074165" w:rsidRPr="00C050FF" w:rsidRDefault="00074165" w:rsidP="00074165">
      <w:pPr>
        <w:tabs>
          <w:tab w:val="left" w:pos="3420"/>
        </w:tabs>
        <w:ind w:firstLine="567"/>
        <w:rPr>
          <w:color w:val="000000"/>
          <w:sz w:val="20"/>
          <w:szCs w:val="20"/>
        </w:rPr>
      </w:pPr>
      <w:r w:rsidRPr="00C050FF">
        <w:rPr>
          <w:color w:val="000000"/>
          <w:sz w:val="20"/>
          <w:szCs w:val="20"/>
        </w:rPr>
        <w:t>Согласно Свидетельству о постановке на учет Российской организации в налоговом органе по месту ее нахождения, выданному Межрайонной инспекцией Федеральной налоговой службы № 3 по Томской области (Межрайонной инспекцией Федеральной налоговой службы № 3 по Томской области (с. Молчаново), 7010) 02.03.2007, серии 70 № 001561238, Учреждению присвоен основной государственный регистрационный номер 1077027000060.</w:t>
      </w:r>
    </w:p>
    <w:p w:rsidR="00074165" w:rsidRPr="00C050FF" w:rsidRDefault="00074165" w:rsidP="00074165">
      <w:pPr>
        <w:ind w:firstLine="567"/>
        <w:rPr>
          <w:color w:val="000000"/>
          <w:sz w:val="20"/>
          <w:szCs w:val="20"/>
        </w:rPr>
      </w:pPr>
      <w:r w:rsidRPr="00C050FF">
        <w:rPr>
          <w:iCs/>
          <w:color w:val="000000"/>
          <w:sz w:val="20"/>
          <w:szCs w:val="20"/>
        </w:rPr>
        <w:t>МБДОУ д/с «Малыш»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Образовательная деятельность осуществляется в соответствии с лицензией № Л035-01263-70/00386576, выданной Департаментом общего образования Томской области 11.03.2012 года.</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В результате проведения контрольного мероприятия выявлено:</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lastRenderedPageBreak/>
        <w:t>1.</w:t>
      </w:r>
      <w:r w:rsidRPr="00C050FF">
        <w:rPr>
          <w:rFonts w:ascii="Times New Roman" w:hAnsi="Times New Roman" w:cs="Times New Roman"/>
          <w:color w:val="000000"/>
        </w:rPr>
        <w:tab/>
        <w:t>Журнал операций № 5 расчетов с дебиторами по доходам за январь подписан бухгалтером простым карандашом, что недопустимо.</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2.</w:t>
      </w:r>
      <w:r w:rsidRPr="00C050FF">
        <w:rPr>
          <w:rFonts w:ascii="Times New Roman" w:hAnsi="Times New Roman" w:cs="Times New Roman"/>
          <w:color w:val="000000"/>
        </w:rPr>
        <w:tab/>
      </w:r>
      <w:proofErr w:type="gramStart"/>
      <w:r w:rsidRPr="00C050FF">
        <w:rPr>
          <w:rFonts w:ascii="Times New Roman" w:hAnsi="Times New Roman" w:cs="Times New Roman"/>
          <w:color w:val="000000"/>
        </w:rPr>
        <w:t>Бухгалтерские справки к документу «Операция (бухгалтерская)» Журнала операций № 5 расчетов с дебиторами по доходам подписаны исполнителем без расшифровки подписи (за январь, февраль, апрель, май, июнь, июль, сентябрь, ноябрь, декабрь).</w:t>
      </w:r>
      <w:proofErr w:type="gramEnd"/>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3.</w:t>
      </w:r>
      <w:r w:rsidRPr="00C050FF">
        <w:rPr>
          <w:rFonts w:ascii="Times New Roman" w:hAnsi="Times New Roman" w:cs="Times New Roman"/>
          <w:color w:val="000000"/>
        </w:rPr>
        <w:tab/>
        <w:t>Документы, подтверждающие произведенные расходы и приложенные к авансовому отчету, не нумеруются в порядке, соответствующем записям в авансовом отчете.</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4.</w:t>
      </w:r>
      <w:r w:rsidRPr="00C050FF">
        <w:rPr>
          <w:rFonts w:ascii="Times New Roman" w:hAnsi="Times New Roman" w:cs="Times New Roman"/>
          <w:color w:val="000000"/>
        </w:rPr>
        <w:tab/>
        <w:t>Положением об оплате труда МБДОУ д/с «Малыш» не утверждены оклады работников Учреждения.</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5.</w:t>
      </w:r>
      <w:r w:rsidRPr="00C050FF">
        <w:rPr>
          <w:rFonts w:ascii="Times New Roman" w:hAnsi="Times New Roman" w:cs="Times New Roman"/>
          <w:color w:val="000000"/>
        </w:rPr>
        <w:tab/>
        <w:t xml:space="preserve">Положением об оплате труда МБДОУ д/с «Малыш» утверждены не все виды стимулирующих выплат, а именно: </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надбавки за квалификационные категории педагогическим работникам;</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премия за выполненную работу по итогам работы за месяц, квартал, полугодие, девять месяцев, год;</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премия за качество выполняемых работ;</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премия за выполнение особо важных и срочных работ.</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6. Пунктом 8 раздела 2 Положения об оплате труда МБДОУ д/с «Малыш» установлено, что размеры должностных окладов работников Учреждения устанавливаются распоряжением главы Администрации Молчановского района. Однако данная ссылка не актуальна, т.к. системы оплаты труда муниципальных образовательных учреждений Молчановского района устанавливаются постановлениями Администрации Молчановского района. Следовательно, данный пункт Положения об оплате труда МБДОУ д/с «Малыш» необходимо привести в соответствие.</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7. Пунктом 3 раздела 5 Положения об оплате труда МБДОУ д/с «Малыш» предусмотрена стимулирующая надбавка молодым специалистам со стажем работы до 3-х лет в размере, утвержденном локально-нормативными актами Администрации Молчановского района Томской области. Однако, ссылка на данное постановление не актуальна, т.к. Положением о системе оплаты труда образовательных учреждений Молчановского района (Постановление Администрации Молчановского района от 27.08.2009 № 377) данная надбавка не предусмотрена, но данный вид надбавки закреплен частью 1 статьи 21 Закона Томской области от 12.08.2013 № 149-ОЗ «Об образовании в Томской области». Соответственно, пункт 3 раздела 5 Положения об оплате труда МБДОУ д/с «Малыш» необходимо изложить в новой редакции со ссылкой на Закон Томской области от 12.08.2013 № 149-ОЗ «Об образовании в Томской области». </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8. Нумерацию пунктов раздела 2 Положения об оплате труда МБДОУ д/с «Малыш» необходимо привести в соответствие (пропущен пункт 7). Также нумерацию пунктов раздела 5 необходимо привести в соответствие (пункт 2 повторяется дважды).</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9. В штатном расписании Учреждения рекомендуется заполнять столбец № 3 полностью с указанием разряда, класса (категории) квалификации к должности.</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10. Штатным расписанием на 01.01.2023 г. не предусмотрена должность «подсобный рабочий» - 0,25 ст., тогда как данную должность занимает завхоз в порядке совместительства.</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11. </w:t>
      </w:r>
      <w:proofErr w:type="gramStart"/>
      <w:r w:rsidRPr="00C050FF">
        <w:rPr>
          <w:rFonts w:ascii="Times New Roman" w:hAnsi="Times New Roman" w:cs="Times New Roman"/>
          <w:color w:val="000000"/>
        </w:rPr>
        <w:t>В январе 2023 г. неправомерно произведена выплата молодому специалисту (воспитателю) в размере 1 800,00 руб. Указанная надбавка в соответствии со статьей 21 Закона Томской области от 12.08.2013 № 149-ОЗ «Об образовании в Томской области» начисляется и выплачивается независимо от фактически отработанного времени (при условии, что фактически отработанное время имело место в оплачиваемом календарном месяце) в сроки, установленные для выплаты заработной платы</w:t>
      </w:r>
      <w:proofErr w:type="gramEnd"/>
      <w:r w:rsidRPr="00C050FF">
        <w:rPr>
          <w:rFonts w:ascii="Times New Roman" w:hAnsi="Times New Roman" w:cs="Times New Roman"/>
          <w:color w:val="000000"/>
        </w:rPr>
        <w:t>. Согласно табелю учета рабочего времени и приказу Учреждения от 09.12.2022 № 46 «Об отпуске» воспитатель находилась в отпуске с 09.01.2023 по 06.02.2023 г., соответственно фактически отработанных дней в январе не было.</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12. </w:t>
      </w:r>
      <w:proofErr w:type="gramStart"/>
      <w:r w:rsidRPr="00C050FF">
        <w:rPr>
          <w:rFonts w:ascii="Times New Roman" w:hAnsi="Times New Roman" w:cs="Times New Roman"/>
          <w:color w:val="000000"/>
        </w:rPr>
        <w:t>Не всем сотрудникам Учреждения произведены перерасчеты за январь 2023 г. на новые оклады, установленные постановлениями Администрации Молчановского района от 27.08.2009 № 377 «Об утверждении Положения о системе оплаты труда работников муниципальных образовательных учреждений Молчановского района» (в редакции постановления от 10.02.2023 г. № 60) и от 15.03.2010 № 99 «Об утверждении размеров окладов (должностных окладов) и надбавок стимулирующего характера по общеотраслевым должностям руководителей, специалистов</w:t>
      </w:r>
      <w:proofErr w:type="gramEnd"/>
      <w:r w:rsidRPr="00C050FF">
        <w:rPr>
          <w:rFonts w:ascii="Times New Roman" w:hAnsi="Times New Roman" w:cs="Times New Roman"/>
          <w:color w:val="000000"/>
        </w:rPr>
        <w:t>, служащих и общеотраслевым профессиям рабочих муниципальных учреждений, финансируемых из бюджета Молчановского района» (в редакции постановления от 10.02.2023 г. № 61), распространяющими свое действие на правоотношения, возникшие с 01.01.2023 г.</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12.1. </w:t>
      </w:r>
      <w:proofErr w:type="gramStart"/>
      <w:r w:rsidRPr="00C050FF">
        <w:rPr>
          <w:rFonts w:ascii="Times New Roman" w:hAnsi="Times New Roman" w:cs="Times New Roman"/>
          <w:color w:val="000000"/>
        </w:rPr>
        <w:t>Постановлением Администрации Молчановского района от 27.08.2009 № 377 «Об утверждении Положения о системе оплаты труда работников муниципальных образовательных учреждений Молчановского района» по должности «помощник воспитателя» оклад был увеличен на 454,00 руб. На 5,5 ставок помощников воспитателей в январе 2023 года недоплата составила 4 494,60 руб. (с учетом районного коэффициента и северной надбавки).</w:t>
      </w:r>
      <w:proofErr w:type="gramEnd"/>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12.2. Постановлением Администрации Молчановского района от 15.03.2010 № 99 «Об утверждении </w:t>
      </w:r>
      <w:r w:rsidRPr="00C050FF">
        <w:rPr>
          <w:rFonts w:ascii="Times New Roman" w:hAnsi="Times New Roman" w:cs="Times New Roman"/>
          <w:color w:val="000000"/>
        </w:rPr>
        <w:lastRenderedPageBreak/>
        <w:t>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финансируемых из бюджета Молчановского района»:</w:t>
      </w:r>
    </w:p>
    <w:p w:rsidR="00074165" w:rsidRPr="00C050FF" w:rsidRDefault="00074165" w:rsidP="00074165">
      <w:pPr>
        <w:pStyle w:val="ConsPlusNonformat"/>
        <w:numPr>
          <w:ilvl w:val="0"/>
          <w:numId w:val="49"/>
        </w:numPr>
        <w:adjustRightInd w:val="0"/>
        <w:ind w:left="0" w:firstLine="567"/>
        <w:jc w:val="both"/>
        <w:rPr>
          <w:rFonts w:ascii="Times New Roman" w:hAnsi="Times New Roman" w:cs="Times New Roman"/>
          <w:color w:val="000000"/>
        </w:rPr>
      </w:pPr>
      <w:proofErr w:type="gramStart"/>
      <w:r w:rsidRPr="00C050FF">
        <w:rPr>
          <w:rFonts w:ascii="Times New Roman" w:hAnsi="Times New Roman" w:cs="Times New Roman"/>
          <w:color w:val="000000"/>
        </w:rPr>
        <w:t>по должности «повар» оклад был увеличен на 621,00 руб. На 2,0 ставки поваров в январе 2023 года недоплата составила 2 235,60 руб. (с учетом районного коэффициента и северной надбавки);</w:t>
      </w:r>
      <w:proofErr w:type="gramEnd"/>
    </w:p>
    <w:p w:rsidR="00074165" w:rsidRPr="00C050FF" w:rsidRDefault="00074165" w:rsidP="00074165">
      <w:pPr>
        <w:pStyle w:val="ConsPlusNonformat"/>
        <w:numPr>
          <w:ilvl w:val="0"/>
          <w:numId w:val="49"/>
        </w:numPr>
        <w:adjustRightInd w:val="0"/>
        <w:ind w:left="0" w:firstLine="567"/>
        <w:jc w:val="both"/>
        <w:rPr>
          <w:rFonts w:ascii="Times New Roman" w:hAnsi="Times New Roman" w:cs="Times New Roman"/>
          <w:color w:val="000000"/>
        </w:rPr>
      </w:pPr>
      <w:r w:rsidRPr="00C050FF">
        <w:rPr>
          <w:rFonts w:ascii="Times New Roman" w:hAnsi="Times New Roman" w:cs="Times New Roman"/>
          <w:color w:val="000000"/>
        </w:rPr>
        <w:t>по должности «сторож-дворник» оклад был увеличен на 425,00 руб. На 2,0 ставки сторожей-дворников в январе 2023 года недоплата составила 1 530,00 руб. (с учетом районного коэффициента и северной надбавки);</w:t>
      </w:r>
    </w:p>
    <w:p w:rsidR="00074165" w:rsidRPr="00C050FF" w:rsidRDefault="00074165" w:rsidP="00074165">
      <w:pPr>
        <w:pStyle w:val="ConsPlusNonformat"/>
        <w:numPr>
          <w:ilvl w:val="0"/>
          <w:numId w:val="49"/>
        </w:numPr>
        <w:adjustRightInd w:val="0"/>
        <w:ind w:left="0" w:firstLine="567"/>
        <w:jc w:val="both"/>
        <w:rPr>
          <w:rFonts w:ascii="Times New Roman" w:hAnsi="Times New Roman" w:cs="Times New Roman"/>
          <w:color w:val="000000"/>
        </w:rPr>
      </w:pPr>
      <w:r w:rsidRPr="00C050FF">
        <w:rPr>
          <w:rFonts w:ascii="Times New Roman" w:hAnsi="Times New Roman" w:cs="Times New Roman"/>
          <w:color w:val="000000"/>
        </w:rPr>
        <w:t>по должности «завхоз» (1,0 ставка) оклад был увеличен на 643,00 руб. С учетом районного коэффициента и северной надбавки в январе 2023 года недоплата составила 1 157,40 руб.;</w:t>
      </w:r>
    </w:p>
    <w:p w:rsidR="00074165" w:rsidRPr="00C050FF" w:rsidRDefault="00074165" w:rsidP="00074165">
      <w:pPr>
        <w:pStyle w:val="ConsPlusNonformat"/>
        <w:numPr>
          <w:ilvl w:val="0"/>
          <w:numId w:val="49"/>
        </w:numPr>
        <w:adjustRightInd w:val="0"/>
        <w:ind w:left="0" w:firstLine="567"/>
        <w:jc w:val="both"/>
        <w:rPr>
          <w:rFonts w:ascii="Times New Roman" w:hAnsi="Times New Roman" w:cs="Times New Roman"/>
          <w:color w:val="000000"/>
        </w:rPr>
      </w:pPr>
      <w:r w:rsidRPr="00C050FF">
        <w:rPr>
          <w:rFonts w:ascii="Times New Roman" w:hAnsi="Times New Roman" w:cs="Times New Roman"/>
          <w:color w:val="000000"/>
        </w:rPr>
        <w:t>по должностям «подсобный рабочий» (0,25 ставки), «рабочий по комплексному обслуживанию зданий» (1,0 ставка), «швея-кастелянша» (0,5 ставки) оклад был увеличен на 439,00 руб. С учетом районного коэффициента и северной надбавки в январе 2023 года по данным должностям недоплата составила 1 382,85 руб.</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Таким образом, недоплата по окладам за январь 2023 года составила 10 800,45 руб.</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13. </w:t>
      </w:r>
      <w:proofErr w:type="gramStart"/>
      <w:r w:rsidRPr="00C050FF">
        <w:rPr>
          <w:rFonts w:ascii="Times New Roman" w:hAnsi="Times New Roman" w:cs="Times New Roman"/>
          <w:color w:val="000000"/>
        </w:rPr>
        <w:t>Установлены необоснованные выплаты за совмещение заведующей МБДОУ д/с «Малыш» старшим воспитателем на 0,5 ставки с 01.08.2023 г. по 31.12.2023 г. Так, приказом Учредителя от 09.01.2023 г. № 3 лс «О совмещении должностей» разрешено совмещение заведующей МБДОУ д/с «Малыш» на 0,5 ставки с 09.01.2023 г. по 31.12.2023 г. на время декретного отпуска старшего воспитателя.</w:t>
      </w:r>
      <w:proofErr w:type="gramEnd"/>
      <w:r w:rsidRPr="00C050FF">
        <w:rPr>
          <w:rFonts w:ascii="Times New Roman" w:hAnsi="Times New Roman" w:cs="Times New Roman"/>
          <w:color w:val="000000"/>
        </w:rPr>
        <w:t xml:space="preserve"> С 01.08.2023 г. старший воспитатель считается вышедшей из отпуска по уходу за ребенком на 0,5 ставки согласно Приказу МБДОУ д/с «Малыш» от 01.08.2023 № 47-к «О выходе из декретного отпуска». Согласно статье 60.2 Трудового Кодекса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В приказе Учредителя от 09.01.2023 г. № 3 лс «О совмещении должностей» срок установлен на время декретного отпуска. Так как основной работник фактически исполняет трудовые функции с 01.08.2023 г. (пусть и неполный рабочий день), штатная единица считается заполненной и необходимость в совмещении отсутствует. </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К тому же сумма начисленной доплаты заведующей МБДОУ д/с «Малыш» за совмещение должности старшего воспитателя с марта по декабрь не соответствует размеру оклада, установленного постановлением Администрации Молчановского района от 27.08.2009 № 377 «Об утверждении Положения о системе оплаты труда работников муниципальных образовательных учреждений Молчановского района». С марта по декабрь 2023 года в доплату за совмещение должности старшего воспитателя  также включена надбавка за работу в сельской местности в размере 459,54 рубля, установленная по должности старшего воспитателя, что недопустимо. Сумма переплаты за совмещение 0,5 ставки по должности «старший воспитатель» составила 66 725,33 рублей.</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14. Вместе с тем, в проверяемом периоде </w:t>
      </w:r>
      <w:proofErr w:type="gramStart"/>
      <w:r w:rsidRPr="00C050FF">
        <w:rPr>
          <w:rFonts w:ascii="Times New Roman" w:hAnsi="Times New Roman" w:cs="Times New Roman"/>
          <w:color w:val="000000"/>
        </w:rPr>
        <w:t>заведующей Учреждения</w:t>
      </w:r>
      <w:proofErr w:type="gramEnd"/>
      <w:r w:rsidRPr="00C050FF">
        <w:rPr>
          <w:rFonts w:ascii="Times New Roman" w:hAnsi="Times New Roman" w:cs="Times New Roman"/>
          <w:color w:val="000000"/>
        </w:rPr>
        <w:t xml:space="preserve"> не начислялись компенсационные выплаты за работу в сельской местности, предусмотренные постановлением Администрации Молчановского района от 27.08.2009 № 377 «Об утверждении Положения о системе оплаты труда работников муниципальных образовательных учреждений Молчановского района».</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15. В представленных тарификационных списках и штатном расписании на 01.01.2023 г. должности медицинской сестры в Учреждении не предусмотрено. Однако согласно приказу Учреждения от 30.01.2023 № 5 с должности медицинской сестры на должность калькулятора переведен сотрудник Учреждения с 01.02.2023 года. Соответственно, в январе 2023 года в Учреждении числилась медицинская сестра. Согласно лицевым счетам за январь 2023 года и табелю учета рабочего времени, выплат за наличие квалификационной категории медицинской сестре не было.</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16. Анализ Положения о выплатах стимулирующего характера показал наличие задвоенности некоторых критериев, установленных для определения эффективности труда педагогических работников. Так, Положением о стимулирующих выплатах предусмотрена персональная выплата за стаж работы и Положением об оплате труда МБДОУ д/с «Малыш» установлена надбавка за стаж работы (выслугу лет) в денежном эквиваленте.</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К тому же, установлено, что фактически персональные выплаты педагогам по стажу работы выплачиваются вразрез самому Положению о выплатах стимулирующего характера. Так, разделом 8 Положения о выплатах стимулирующего характера установлена фиксированная персональная выплата за стаж от 20 лет и выше – 8000 руб. независимо от количества набранных баллов. Согласно представленным документам данные выплаты производились педагогическим работникам с общим стажем работы свыше 20 лет, но в размере 6000 рублей.</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17. Положением о выплатах стимулирующего характера установлен критерий для оценивания результативности труда педагогов «Замещение педагогами друг друга на время отпусков, болезни, командировок» с соответствующим количеством баллов за определенные периоды выполнения данного условия к стимулированию. Также разделом 4 Положения об оплате труда МБДОУ д/с «Малыш» </w:t>
      </w:r>
      <w:r w:rsidRPr="00C050FF">
        <w:rPr>
          <w:rFonts w:ascii="Times New Roman" w:hAnsi="Times New Roman" w:cs="Times New Roman"/>
          <w:color w:val="000000"/>
        </w:rPr>
        <w:lastRenderedPageBreak/>
        <w:t xml:space="preserve">предусмотрена доплата за совмещение должностей временно отсутствующего работника без освобождения от работы, определенной трудовым договором. Размер доплаты устанавливается по соглашению сторон трудового договора с учетом содержания и (или) объема дополнительной работы. </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Следует отметить, что Коллективным договором, Положением об оплате труда МБДОУ д/с «Малыш» не установлены конкретные размеры данной </w:t>
      </w:r>
      <w:proofErr w:type="gramStart"/>
      <w:r w:rsidRPr="00C050FF">
        <w:rPr>
          <w:rFonts w:ascii="Times New Roman" w:hAnsi="Times New Roman" w:cs="Times New Roman"/>
          <w:color w:val="000000"/>
        </w:rPr>
        <w:t>доплаты</w:t>
      </w:r>
      <w:proofErr w:type="gramEnd"/>
      <w:r w:rsidRPr="00C050FF">
        <w:rPr>
          <w:rFonts w:ascii="Times New Roman" w:hAnsi="Times New Roman" w:cs="Times New Roman"/>
          <w:color w:val="000000"/>
        </w:rPr>
        <w:t xml:space="preserve"> как для педагогических работников, так и для остального персонала Учреждения. Для педагогических работников трудовыми договорами установлен диапазон доплаты от 40 % до 50 % оклада, что недопустимо. Также отсутствует уточнение – оклада замещаемого или замещающего сотрудника. Размер доплаты за совмещение устанавливается приказами Учреждения. Следовательно, конкретные размеры надбавок должны быть зафиксированы в заключенном с работником трудовом договоре и предусмотрены в Положении об оплате труда МБДОУ д/с «Малыш» (Коллективном договоре). </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18. Положением о выплатах стимулирующего характера дважды предусмотрена выплата по одному и тому же критерию по балльной системе и в виде фиксированной суммы: «Педагог является основным воспитателем в группе» - 7 баллов и «Выплата основному воспитателю» - 3000 руб. </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Аналогичная ситуация по критерию «Размещение публикаций на сайте ДОУ» - 2 балла и «Ведение сайта МБДОУ» - 2 500 руб.</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Также задвоенность наблюдается по критериям «Ремонт (выход в отпуске)» - 3 балла и «Ремонтные работы: участие в ремонте ДОУ» - 30 баллов (все дни). Критерий «Ремонт (выход в отпуске)» с начислением баллов за счет выплат стимулирующего характера недопустим для применения работникам, которые фактически находятся в отпуске.</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Следует отметить, что необъективно за счет стимулирующих выплат оплачивать работу, которая предусмотрена должностными обязанностями (критерий «Своевременное и качественное предоставление Администрации информационных материалов и отчетности»).</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19. Рейтинговые листы с критериями оценки качества и результативности труда не соответствуют требованиям Положения о выплатах стимулирующего характера. По информации, содержащейся в них, невозможно определить персонально за </w:t>
      </w:r>
      <w:proofErr w:type="gramStart"/>
      <w:r w:rsidRPr="00C050FF">
        <w:rPr>
          <w:rFonts w:ascii="Times New Roman" w:hAnsi="Times New Roman" w:cs="Times New Roman"/>
          <w:color w:val="000000"/>
        </w:rPr>
        <w:t>какие</w:t>
      </w:r>
      <w:proofErr w:type="gramEnd"/>
      <w:r w:rsidRPr="00C050FF">
        <w:rPr>
          <w:rFonts w:ascii="Times New Roman" w:hAnsi="Times New Roman" w:cs="Times New Roman"/>
          <w:color w:val="000000"/>
        </w:rPr>
        <w:t xml:space="preserve"> выполненные критерии в месяце </w:t>
      </w:r>
      <w:proofErr w:type="gramStart"/>
      <w:r w:rsidRPr="00C050FF">
        <w:rPr>
          <w:rFonts w:ascii="Times New Roman" w:hAnsi="Times New Roman" w:cs="Times New Roman"/>
          <w:color w:val="000000"/>
        </w:rPr>
        <w:t>какое</w:t>
      </w:r>
      <w:proofErr w:type="gramEnd"/>
      <w:r w:rsidRPr="00C050FF">
        <w:rPr>
          <w:rFonts w:ascii="Times New Roman" w:hAnsi="Times New Roman" w:cs="Times New Roman"/>
          <w:color w:val="000000"/>
        </w:rPr>
        <w:t xml:space="preserve"> количество баллов начислено. В рейтинговых листах указаны только общее количество набранных баллов по каждому работнику, и суммы по критериям.</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ab/>
        <w:t xml:space="preserve">20. Следует </w:t>
      </w:r>
      <w:proofErr w:type="gramStart"/>
      <w:r w:rsidRPr="00C050FF">
        <w:rPr>
          <w:rFonts w:ascii="Times New Roman" w:hAnsi="Times New Roman" w:cs="Times New Roman"/>
          <w:color w:val="000000"/>
        </w:rPr>
        <w:t>отметить о</w:t>
      </w:r>
      <w:proofErr w:type="gramEnd"/>
      <w:r w:rsidRPr="00C050FF">
        <w:rPr>
          <w:rFonts w:ascii="Times New Roman" w:hAnsi="Times New Roman" w:cs="Times New Roman"/>
          <w:color w:val="000000"/>
        </w:rPr>
        <w:t xml:space="preserve"> низкой информативности представленных протоколов заседаний Комиссии по распределению стимулирующих выплат (далее – Комиссия). Не отмечено количество присутствующих членов Комиссии, тем самым невозможно определить правомочность проведения заседаний Комиссии. Не отражена информация о проведении голосования (количество голосов «за», «против», «воздержался»), тем самым невозможно определить правомочность принятия решений коллегиальным органом. Также протоколы не подписаны председателем Комиссии.</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21. В приказах о распределении стимулирующих выплат не указывается период (месяц), за который распределяются данные выплаты. Также, рекомендуется в приказах о распределении стимулирующих выплат из средств субсидии на достижение целевых показателей по плану мероприятий («Дорожная карта») прописывать все реквизиты нормативных актов, на которые ссылается Учреждение, как на основани</w:t>
      </w:r>
      <w:proofErr w:type="gramStart"/>
      <w:r w:rsidRPr="00C050FF">
        <w:rPr>
          <w:rFonts w:ascii="Times New Roman" w:hAnsi="Times New Roman" w:cs="Times New Roman"/>
          <w:color w:val="000000"/>
        </w:rPr>
        <w:t>е</w:t>
      </w:r>
      <w:proofErr w:type="gramEnd"/>
      <w:r w:rsidRPr="00C050FF">
        <w:rPr>
          <w:rFonts w:ascii="Times New Roman" w:hAnsi="Times New Roman" w:cs="Times New Roman"/>
          <w:color w:val="000000"/>
        </w:rPr>
        <w:t xml:space="preserve"> для выплат.</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 xml:space="preserve">22. Положением о выплатах стимулирующего характера установлено, что выплаты стимулирующего характера во время нахождения работника в ежегодном отпуске (и иных отпусках), в период временной нетрудоспособности не назначаются. В Учреждении выплаты стимулирующего характера распределялись между сотрудниками в периоды, когда работники находились в отпусках и </w:t>
      </w:r>
      <w:proofErr w:type="gramStart"/>
      <w:r w:rsidRPr="00C050FF">
        <w:rPr>
          <w:rFonts w:ascii="Times New Roman" w:hAnsi="Times New Roman" w:cs="Times New Roman"/>
          <w:color w:val="000000"/>
        </w:rPr>
        <w:t>на</w:t>
      </w:r>
      <w:proofErr w:type="gramEnd"/>
      <w:r w:rsidRPr="00C050FF">
        <w:rPr>
          <w:rFonts w:ascii="Times New Roman" w:hAnsi="Times New Roman" w:cs="Times New Roman"/>
          <w:color w:val="000000"/>
        </w:rPr>
        <w:t xml:space="preserve"> больничном.</w:t>
      </w:r>
    </w:p>
    <w:p w:rsidR="00074165" w:rsidRPr="00C050FF" w:rsidRDefault="00074165" w:rsidP="00074165">
      <w:pPr>
        <w:ind w:firstLine="567"/>
        <w:rPr>
          <w:color w:val="000000"/>
          <w:sz w:val="20"/>
          <w:szCs w:val="20"/>
        </w:rPr>
      </w:pPr>
      <w:r w:rsidRPr="00C050FF">
        <w:rPr>
          <w:color w:val="000000"/>
          <w:sz w:val="20"/>
          <w:szCs w:val="20"/>
        </w:rPr>
        <w:t>Так, с 05.06.2023 по 29.06.2023 в учебном отпуске, с 30.06.2023 по 16.07.2023 в основном отпуске, с 17.07.2023 по 23.07.2023 – в отпуске без сохранения з/</w:t>
      </w:r>
      <w:proofErr w:type="gramStart"/>
      <w:r w:rsidRPr="00C050FF">
        <w:rPr>
          <w:color w:val="000000"/>
          <w:sz w:val="20"/>
          <w:szCs w:val="20"/>
        </w:rPr>
        <w:t>п</w:t>
      </w:r>
      <w:proofErr w:type="gramEnd"/>
      <w:r w:rsidRPr="00C050FF">
        <w:rPr>
          <w:color w:val="000000"/>
          <w:sz w:val="20"/>
          <w:szCs w:val="20"/>
        </w:rPr>
        <w:t>, с 24.07.2023 по 10.08.2023 – на больничном находился воспитатель. Приказом от 01.08.2023 № 21-лс «О распределении стимулирующих выплат» назначена выплата в размере 2 669,00 руб., при этом согласно табелю учета рабочего времени данный сотрудник весь июль отсутствовал на рабочем месте, приказов об отзыве из отпуска не было.</w:t>
      </w:r>
    </w:p>
    <w:p w:rsidR="00074165" w:rsidRPr="00C050FF" w:rsidRDefault="00074165" w:rsidP="00074165">
      <w:pPr>
        <w:ind w:firstLine="567"/>
        <w:rPr>
          <w:color w:val="000000"/>
          <w:sz w:val="20"/>
          <w:szCs w:val="20"/>
        </w:rPr>
      </w:pPr>
      <w:r w:rsidRPr="00C050FF">
        <w:rPr>
          <w:color w:val="000000"/>
          <w:sz w:val="20"/>
          <w:szCs w:val="20"/>
        </w:rPr>
        <w:t xml:space="preserve">С 01.06.2023 по 29.07.2023 в отпуске находился музыкальный руководитель. Приказом от 23.06.2023 № 19-лс «О распределении стимулирующих выплат» назначена выплата в размере 34 640,00 руб., при этом согласно табелю учета рабочего времени сотрудник весь июнь отсутствовал на рабочем месте, приказов об отзыве из отпуска не было. </w:t>
      </w:r>
    </w:p>
    <w:p w:rsidR="00074165" w:rsidRPr="00C050FF" w:rsidRDefault="00074165" w:rsidP="00074165">
      <w:pPr>
        <w:ind w:firstLine="567"/>
        <w:rPr>
          <w:color w:val="000000"/>
          <w:sz w:val="20"/>
          <w:szCs w:val="20"/>
        </w:rPr>
      </w:pPr>
      <w:r w:rsidRPr="00C050FF">
        <w:rPr>
          <w:color w:val="000000"/>
          <w:sz w:val="20"/>
          <w:szCs w:val="20"/>
        </w:rPr>
        <w:t xml:space="preserve">С 03.07.2023 по 31.07.2023, с 01.12.2023 по 29.12.2023 в отпуске находился воспитатель. Приказом от 01.08.2023 № 21-лс «О распределении стимулирующих выплат» назначена выплата в размере 24 463,00 руб. Приказами от 21.12.2023 № 36-лс и 37-лс «О распределении стимулирующих выплат» назначены выплаты в размере 3 194,00 руб. и 4000,00 руб. соответственно. При этом согласно табелю учета рабочего времени сотрудник весь </w:t>
      </w:r>
      <w:proofErr w:type="gramStart"/>
      <w:r w:rsidRPr="00C050FF">
        <w:rPr>
          <w:color w:val="000000"/>
          <w:sz w:val="20"/>
          <w:szCs w:val="20"/>
        </w:rPr>
        <w:t>июль</w:t>
      </w:r>
      <w:proofErr w:type="gramEnd"/>
      <w:r w:rsidRPr="00C050FF">
        <w:rPr>
          <w:color w:val="000000"/>
          <w:sz w:val="20"/>
          <w:szCs w:val="20"/>
        </w:rPr>
        <w:t xml:space="preserve"> и декабрь отсутствовал на рабочем месте, приказов об отзыве из отпуска не было.</w:t>
      </w:r>
    </w:p>
    <w:p w:rsidR="00074165" w:rsidRPr="00C050FF" w:rsidRDefault="00074165" w:rsidP="00074165">
      <w:pPr>
        <w:pStyle w:val="ConsPlusNonformat"/>
        <w:ind w:firstLine="567"/>
        <w:rPr>
          <w:rFonts w:ascii="Times New Roman" w:hAnsi="Times New Roman" w:cs="Times New Roman"/>
          <w:color w:val="000000"/>
        </w:rPr>
      </w:pPr>
      <w:r w:rsidRPr="00C050FF">
        <w:rPr>
          <w:rFonts w:ascii="Times New Roman" w:hAnsi="Times New Roman" w:cs="Times New Roman"/>
          <w:color w:val="000000"/>
        </w:rPr>
        <w:t>Таким образом, распределение стимулирующих выплат производилось с нарушением пункта 7.3 раздела 7 Положения о выплатах стимулирующего характера. Сумма неправомерных выплат стимулирующего характера составила  68 966,00 руб.</w:t>
      </w:r>
    </w:p>
    <w:p w:rsidR="00074165" w:rsidRPr="00C050FF" w:rsidRDefault="00074165" w:rsidP="00074165">
      <w:pPr>
        <w:pStyle w:val="ConsPlusNonformat"/>
        <w:widowControl/>
        <w:ind w:firstLine="567"/>
        <w:rPr>
          <w:rFonts w:ascii="Times New Roman" w:hAnsi="Times New Roman" w:cs="Times New Roman"/>
          <w:color w:val="000000"/>
        </w:rPr>
      </w:pPr>
    </w:p>
    <w:p w:rsidR="00074165" w:rsidRPr="00C050FF" w:rsidRDefault="00074165" w:rsidP="00074165">
      <w:pPr>
        <w:pStyle w:val="ConsPlusNonformat"/>
        <w:widowControl/>
        <w:ind w:firstLine="567"/>
        <w:rPr>
          <w:rFonts w:ascii="Times New Roman" w:hAnsi="Times New Roman" w:cs="Times New Roman"/>
          <w:color w:val="000000"/>
        </w:rPr>
      </w:pPr>
      <w:r w:rsidRPr="00C050FF">
        <w:rPr>
          <w:rFonts w:ascii="Times New Roman" w:hAnsi="Times New Roman" w:cs="Times New Roman"/>
          <w:color w:val="000000"/>
        </w:rPr>
        <w:t>Общая сумма неправомерного расходования средств местного бюджета Учреждением составила 137 491,33 рублей.</w:t>
      </w:r>
    </w:p>
    <w:p w:rsidR="00074165" w:rsidRPr="00C050FF" w:rsidRDefault="00074165" w:rsidP="00074165">
      <w:pPr>
        <w:ind w:firstLine="567"/>
        <w:rPr>
          <w:color w:val="000000"/>
          <w:sz w:val="20"/>
          <w:szCs w:val="20"/>
        </w:rPr>
      </w:pPr>
      <w:r w:rsidRPr="00C050FF">
        <w:rPr>
          <w:color w:val="000000"/>
          <w:sz w:val="20"/>
          <w:szCs w:val="20"/>
        </w:rPr>
        <w:t>С учетом вышеизложенного Контрольно-счетный орган муниципального образования «Молчановский район» настоятельно рекомендует:</w:t>
      </w:r>
    </w:p>
    <w:p w:rsidR="00074165" w:rsidRPr="00C050FF" w:rsidRDefault="00074165" w:rsidP="00074165">
      <w:pPr>
        <w:numPr>
          <w:ilvl w:val="0"/>
          <w:numId w:val="48"/>
        </w:numPr>
        <w:ind w:left="0" w:firstLine="567"/>
        <w:jc w:val="both"/>
        <w:rPr>
          <w:color w:val="000000"/>
          <w:sz w:val="20"/>
          <w:szCs w:val="20"/>
        </w:rPr>
      </w:pPr>
      <w:r w:rsidRPr="00C050FF">
        <w:rPr>
          <w:color w:val="000000"/>
          <w:sz w:val="20"/>
          <w:szCs w:val="20"/>
        </w:rPr>
        <w:t xml:space="preserve">неправомерное расходование средств местного бюджета </w:t>
      </w:r>
      <w:r w:rsidRPr="00C050FF">
        <w:rPr>
          <w:bCs/>
          <w:color w:val="000000"/>
          <w:sz w:val="20"/>
          <w:szCs w:val="20"/>
        </w:rPr>
        <w:t xml:space="preserve">в сумме 137 491,33 </w:t>
      </w:r>
      <w:r w:rsidRPr="00C050FF">
        <w:rPr>
          <w:color w:val="000000"/>
          <w:sz w:val="20"/>
          <w:szCs w:val="20"/>
        </w:rPr>
        <w:t>рублей  восстановить;</w:t>
      </w:r>
    </w:p>
    <w:p w:rsidR="00074165" w:rsidRPr="00C050FF" w:rsidRDefault="00074165" w:rsidP="00074165">
      <w:pPr>
        <w:numPr>
          <w:ilvl w:val="0"/>
          <w:numId w:val="48"/>
        </w:numPr>
        <w:ind w:left="0" w:firstLine="567"/>
        <w:jc w:val="both"/>
        <w:rPr>
          <w:color w:val="000000"/>
          <w:sz w:val="20"/>
          <w:szCs w:val="20"/>
        </w:rPr>
      </w:pPr>
      <w:r w:rsidRPr="00C050FF">
        <w:rPr>
          <w:color w:val="000000"/>
          <w:sz w:val="20"/>
          <w:szCs w:val="20"/>
        </w:rPr>
        <w:t>своевременно производить перерасчет всем сотрудникам Учреждения в соответствии с изменениями, вносимыми в муниципальные нормативно-правовые акты;</w:t>
      </w:r>
    </w:p>
    <w:p w:rsidR="00074165" w:rsidRPr="00C050FF" w:rsidRDefault="00074165" w:rsidP="00074165">
      <w:pPr>
        <w:numPr>
          <w:ilvl w:val="0"/>
          <w:numId w:val="48"/>
        </w:numPr>
        <w:ind w:left="0" w:firstLine="567"/>
        <w:jc w:val="both"/>
        <w:rPr>
          <w:color w:val="000000"/>
          <w:sz w:val="20"/>
          <w:szCs w:val="20"/>
        </w:rPr>
      </w:pPr>
      <w:r w:rsidRPr="00C050FF">
        <w:rPr>
          <w:color w:val="000000"/>
          <w:sz w:val="20"/>
          <w:szCs w:val="20"/>
        </w:rPr>
        <w:t>усилить внутренний контроль в Учреждении за законным и своевременным начислением выплат заработной платы работникам Учреждения, в том числе компенсационного и стимулирующего характера;</w:t>
      </w:r>
    </w:p>
    <w:p w:rsidR="00074165" w:rsidRPr="00C050FF" w:rsidRDefault="00074165" w:rsidP="00074165">
      <w:pPr>
        <w:numPr>
          <w:ilvl w:val="0"/>
          <w:numId w:val="48"/>
        </w:numPr>
        <w:ind w:left="0" w:firstLine="567"/>
        <w:jc w:val="both"/>
        <w:rPr>
          <w:color w:val="000000"/>
          <w:sz w:val="20"/>
          <w:szCs w:val="20"/>
        </w:rPr>
      </w:pPr>
      <w:r w:rsidRPr="00C050FF">
        <w:rPr>
          <w:color w:val="000000"/>
          <w:sz w:val="20"/>
          <w:szCs w:val="20"/>
        </w:rPr>
        <w:t>привести в соответствие Положение об оплате труда МБДОУ д/с «Малыш», Положение о стимулирующих выплатах, Коллективный договор с учетом замечаний Контрольно-счетного органа муниципального образования «Молчановский район»;</w:t>
      </w:r>
    </w:p>
    <w:p w:rsidR="00074165" w:rsidRPr="00C050FF" w:rsidRDefault="00074165" w:rsidP="00074165">
      <w:pPr>
        <w:numPr>
          <w:ilvl w:val="0"/>
          <w:numId w:val="48"/>
        </w:numPr>
        <w:ind w:left="0" w:firstLine="567"/>
        <w:jc w:val="both"/>
        <w:rPr>
          <w:color w:val="000000"/>
          <w:sz w:val="20"/>
          <w:szCs w:val="20"/>
        </w:rPr>
      </w:pPr>
      <w:r w:rsidRPr="00C050FF">
        <w:rPr>
          <w:color w:val="000000"/>
          <w:sz w:val="20"/>
          <w:szCs w:val="20"/>
        </w:rPr>
        <w:t>производить постоянный мониторинг изменений законодательства, касающегося деятельности Учреждения, с последующей актуализацией локальных актов Учреждения в соответствии с этими изменениями;</w:t>
      </w:r>
    </w:p>
    <w:p w:rsidR="00074165" w:rsidRPr="00C050FF" w:rsidRDefault="00074165" w:rsidP="00074165">
      <w:pPr>
        <w:ind w:firstLine="567"/>
        <w:rPr>
          <w:color w:val="000000"/>
          <w:sz w:val="20"/>
          <w:szCs w:val="20"/>
        </w:rPr>
      </w:pPr>
      <w:r w:rsidRPr="00C050FF">
        <w:rPr>
          <w:color w:val="000000"/>
          <w:sz w:val="20"/>
          <w:szCs w:val="20"/>
        </w:rPr>
        <w:t>6) устранить недостатки и нарушения, отмеченные в настоящем акте;</w:t>
      </w:r>
    </w:p>
    <w:p w:rsidR="00074165" w:rsidRPr="00C050FF" w:rsidRDefault="00074165" w:rsidP="00074165">
      <w:pPr>
        <w:ind w:firstLine="567"/>
        <w:rPr>
          <w:color w:val="000000"/>
          <w:sz w:val="20"/>
          <w:szCs w:val="20"/>
        </w:rPr>
      </w:pPr>
      <w:r w:rsidRPr="00C050FF">
        <w:rPr>
          <w:color w:val="000000"/>
          <w:sz w:val="20"/>
          <w:szCs w:val="20"/>
        </w:rPr>
        <w:t>7) принять меры к привлечению работников, допустивших установленные в ходе проверки нарушения, к ответственности в соответствии с действующим законодательством Российиской Федерации.</w:t>
      </w:r>
    </w:p>
    <w:p w:rsidR="00074165" w:rsidRPr="00C050FF" w:rsidRDefault="00074165" w:rsidP="00074165">
      <w:pPr>
        <w:jc w:val="both"/>
        <w:rPr>
          <w:color w:val="000000"/>
          <w:sz w:val="20"/>
          <w:szCs w:val="20"/>
        </w:rPr>
      </w:pPr>
      <w:r w:rsidRPr="00C050FF">
        <w:rPr>
          <w:color w:val="000000"/>
          <w:sz w:val="20"/>
          <w:szCs w:val="20"/>
        </w:rPr>
        <w:t>По результатам контрольного мероприятия руководителю проверяемого объекта вынесено представление об устранении нарушений от 26.12.20</w:t>
      </w:r>
    </w:p>
    <w:p w:rsidR="00074165" w:rsidRPr="00C050FF" w:rsidRDefault="00074165" w:rsidP="00074165">
      <w:pPr>
        <w:jc w:val="both"/>
        <w:rPr>
          <w:color w:val="000000"/>
          <w:sz w:val="20"/>
          <w:szCs w:val="20"/>
        </w:rPr>
      </w:pPr>
    </w:p>
    <w:p w:rsidR="00C050FF" w:rsidRPr="00C050FF" w:rsidRDefault="00C050FF" w:rsidP="00C050FF">
      <w:pPr>
        <w:pStyle w:val="ConsPlusNonformat"/>
        <w:widowControl/>
        <w:jc w:val="center"/>
        <w:rPr>
          <w:rFonts w:ascii="Times New Roman" w:hAnsi="Times New Roman" w:cs="Times New Roman"/>
          <w:b/>
        </w:rPr>
      </w:pPr>
    </w:p>
    <w:p w:rsidR="00C050FF" w:rsidRPr="00C050FF" w:rsidRDefault="00C050FF" w:rsidP="00C050FF">
      <w:pPr>
        <w:pStyle w:val="ConsPlusNonformat"/>
        <w:widowControl/>
        <w:jc w:val="center"/>
        <w:rPr>
          <w:rFonts w:ascii="Times New Roman" w:hAnsi="Times New Roman" w:cs="Times New Roman"/>
          <w:b/>
        </w:rPr>
      </w:pPr>
      <w:r w:rsidRPr="00C050FF">
        <w:rPr>
          <w:rFonts w:ascii="Times New Roman" w:hAnsi="Times New Roman" w:cs="Times New Roman"/>
          <w:b/>
        </w:rPr>
        <w:t>ОТЧЕТ</w:t>
      </w:r>
    </w:p>
    <w:p w:rsidR="00C050FF" w:rsidRPr="00C050FF" w:rsidRDefault="00C050FF" w:rsidP="00C050FF">
      <w:pPr>
        <w:pStyle w:val="ConsPlusNonformat"/>
        <w:widowControl/>
        <w:jc w:val="center"/>
        <w:rPr>
          <w:rFonts w:ascii="Times New Roman" w:hAnsi="Times New Roman" w:cs="Times New Roman"/>
          <w:b/>
        </w:rPr>
      </w:pPr>
      <w:r w:rsidRPr="00C050FF">
        <w:rPr>
          <w:rFonts w:ascii="Times New Roman" w:hAnsi="Times New Roman" w:cs="Times New Roman"/>
          <w:b/>
        </w:rPr>
        <w:t xml:space="preserve">о результатах контрольного мероприятия «Проверка устранения нарушений, выявленных по результатам проведения контрольного мероприятия: «Проверка целевого и эффективного использования средств на выплату заработной платы в Администрации Тунгусовского сельского поселения в 2022 году», а так же принятие мер по устранению причин и условий возникновения нарушений» </w:t>
      </w:r>
    </w:p>
    <w:p w:rsidR="00C050FF" w:rsidRPr="00C050FF" w:rsidRDefault="00C050FF" w:rsidP="00C050FF">
      <w:pPr>
        <w:pStyle w:val="ConsPlusNonformat"/>
        <w:widowControl/>
        <w:ind w:firstLine="567"/>
        <w:rPr>
          <w:rFonts w:ascii="Times New Roman" w:hAnsi="Times New Roman" w:cs="Times New Roman"/>
          <w:b/>
        </w:rPr>
      </w:pPr>
    </w:p>
    <w:p w:rsidR="00C050FF" w:rsidRPr="00C050FF" w:rsidRDefault="00C050FF" w:rsidP="00C050FF">
      <w:pPr>
        <w:ind w:firstLine="567"/>
        <w:jc w:val="both"/>
        <w:rPr>
          <w:sz w:val="20"/>
          <w:szCs w:val="20"/>
        </w:rPr>
      </w:pPr>
      <w:r w:rsidRPr="00C050FF">
        <w:rPr>
          <w:sz w:val="20"/>
          <w:szCs w:val="20"/>
        </w:rPr>
        <w:t>Основания для проведения контрольного мероприятия:</w:t>
      </w:r>
    </w:p>
    <w:p w:rsidR="00C050FF" w:rsidRPr="00C050FF" w:rsidRDefault="00C050FF" w:rsidP="00C050FF">
      <w:pPr>
        <w:ind w:firstLine="567"/>
        <w:jc w:val="both"/>
        <w:rPr>
          <w:sz w:val="20"/>
          <w:szCs w:val="20"/>
        </w:rPr>
      </w:pPr>
      <w:r w:rsidRPr="00C050FF">
        <w:rPr>
          <w:sz w:val="20"/>
          <w:szCs w:val="20"/>
        </w:rPr>
        <w:t>- решение Думы Молчановского района от 01.03.2022 года № 8 «Об утверждении Положения о Контрольно-счетном органе муниципального образования «Молчановский район»;</w:t>
      </w:r>
    </w:p>
    <w:p w:rsidR="00C050FF" w:rsidRPr="00C050FF" w:rsidRDefault="00C050FF" w:rsidP="00C050FF">
      <w:pPr>
        <w:ind w:firstLine="567"/>
        <w:jc w:val="both"/>
        <w:rPr>
          <w:sz w:val="20"/>
          <w:szCs w:val="20"/>
        </w:rPr>
      </w:pPr>
      <w:r w:rsidRPr="00C050FF">
        <w:rPr>
          <w:sz w:val="20"/>
          <w:szCs w:val="20"/>
        </w:rPr>
        <w:t xml:space="preserve">- распоряжение Контрольно-счетного органа муниципального образования «Молчановский район» от 28.12.2023 № 15 «Об утверждении плана работы контрольно-счетного органа муниципального образования «Молчановский район» на 2024 год»;  </w:t>
      </w:r>
    </w:p>
    <w:p w:rsidR="00C050FF" w:rsidRPr="00C050FF" w:rsidRDefault="00C050FF" w:rsidP="00C050FF">
      <w:pPr>
        <w:ind w:firstLine="567"/>
        <w:jc w:val="both"/>
        <w:rPr>
          <w:sz w:val="20"/>
          <w:szCs w:val="20"/>
        </w:rPr>
      </w:pPr>
      <w:r w:rsidRPr="00C050FF">
        <w:rPr>
          <w:sz w:val="20"/>
          <w:szCs w:val="20"/>
        </w:rPr>
        <w:t>- распоряжение Контрольно-счетного органа муниципального образования «Молчановский район» от 11.12.2024 № 9 «О проведении контрольного мероприятия в муниципальном образовании «Тунгусовское сельское поселение»;</w:t>
      </w:r>
    </w:p>
    <w:p w:rsidR="00C050FF" w:rsidRPr="00C050FF" w:rsidRDefault="00C050FF" w:rsidP="00C050FF">
      <w:pPr>
        <w:ind w:firstLine="567"/>
        <w:jc w:val="both"/>
        <w:rPr>
          <w:sz w:val="20"/>
          <w:szCs w:val="20"/>
        </w:rPr>
      </w:pPr>
      <w:r w:rsidRPr="00C050FF">
        <w:rPr>
          <w:sz w:val="20"/>
          <w:szCs w:val="20"/>
        </w:rPr>
        <w:t>-поручение на право проведения контрольного мероприятия  контрольно-счетного органа муниципального образования «Молчановский район» от 11.12.2024 № 81.</w:t>
      </w:r>
    </w:p>
    <w:p w:rsidR="00C050FF" w:rsidRPr="00C050FF" w:rsidRDefault="00C050FF" w:rsidP="00C050FF">
      <w:pPr>
        <w:ind w:firstLine="567"/>
        <w:jc w:val="both"/>
        <w:rPr>
          <w:sz w:val="20"/>
          <w:szCs w:val="20"/>
        </w:rPr>
      </w:pPr>
      <w:r w:rsidRPr="00C050FF">
        <w:rPr>
          <w:sz w:val="20"/>
          <w:szCs w:val="20"/>
        </w:rPr>
        <w:t>Объект муниципального финансового контроля: Исполнительно-распорядительный орган муниципального образования Тунгусовского сельского поселени</w:t>
      </w:r>
      <w:proofErr w:type="gramStart"/>
      <w:r w:rsidRPr="00C050FF">
        <w:rPr>
          <w:sz w:val="20"/>
          <w:szCs w:val="20"/>
        </w:rPr>
        <w:t>я-</w:t>
      </w:r>
      <w:proofErr w:type="gramEnd"/>
      <w:r w:rsidRPr="00C050FF">
        <w:rPr>
          <w:sz w:val="20"/>
          <w:szCs w:val="20"/>
        </w:rPr>
        <w:t xml:space="preserve"> Администрация Тунгусовского сельского поселения (далее — Тунгусовское сельское поселение).</w:t>
      </w:r>
    </w:p>
    <w:p w:rsidR="00C050FF" w:rsidRPr="00C050FF" w:rsidRDefault="00C050FF" w:rsidP="00C050FF">
      <w:pPr>
        <w:tabs>
          <w:tab w:val="left" w:pos="540"/>
        </w:tabs>
        <w:ind w:firstLine="567"/>
        <w:jc w:val="both"/>
        <w:rPr>
          <w:sz w:val="20"/>
          <w:szCs w:val="20"/>
        </w:rPr>
      </w:pPr>
      <w:r w:rsidRPr="00C050FF">
        <w:rPr>
          <w:sz w:val="20"/>
          <w:szCs w:val="20"/>
        </w:rPr>
        <w:t>ИНН/КПП  7010005579/ 701001001</w:t>
      </w:r>
    </w:p>
    <w:p w:rsidR="00C050FF" w:rsidRPr="00C050FF" w:rsidRDefault="00C050FF" w:rsidP="00C050FF">
      <w:pPr>
        <w:ind w:firstLine="567"/>
        <w:jc w:val="both"/>
        <w:rPr>
          <w:sz w:val="20"/>
          <w:szCs w:val="20"/>
        </w:rPr>
      </w:pPr>
      <w:r w:rsidRPr="00C050FF">
        <w:rPr>
          <w:sz w:val="20"/>
          <w:szCs w:val="20"/>
        </w:rPr>
        <w:t>ОГРН  1057007441886</w:t>
      </w:r>
    </w:p>
    <w:p w:rsidR="00C050FF" w:rsidRPr="00C050FF" w:rsidRDefault="00C050FF" w:rsidP="00C050FF">
      <w:pPr>
        <w:tabs>
          <w:tab w:val="left" w:pos="540"/>
        </w:tabs>
        <w:ind w:firstLine="567"/>
        <w:jc w:val="both"/>
        <w:rPr>
          <w:sz w:val="20"/>
          <w:szCs w:val="20"/>
        </w:rPr>
      </w:pPr>
      <w:r w:rsidRPr="00C050FF">
        <w:rPr>
          <w:sz w:val="20"/>
          <w:szCs w:val="20"/>
        </w:rPr>
        <w:t>Юридический адрес и фактическое место нахождения муниципального образования «Наргинское сельское поселение»: 636353, Томская область, Молчановский район, село Тунгусово, ул. Кнакиса, д.5.</w:t>
      </w:r>
    </w:p>
    <w:p w:rsidR="00C050FF" w:rsidRPr="00C050FF" w:rsidRDefault="00C050FF" w:rsidP="00C050FF">
      <w:pPr>
        <w:ind w:firstLine="567"/>
        <w:jc w:val="both"/>
        <w:rPr>
          <w:sz w:val="20"/>
          <w:szCs w:val="20"/>
        </w:rPr>
      </w:pPr>
      <w:r w:rsidRPr="00C050FF">
        <w:rPr>
          <w:sz w:val="20"/>
          <w:szCs w:val="20"/>
        </w:rPr>
        <w:t>Для проведения контрольного мероприятия разработана программа проведения, утвержденная Председателем контрольно-счетного органа муниципального образования «Молчановский район» Ткаченко Н.М.</w:t>
      </w:r>
      <w:r w:rsidRPr="00C050FF">
        <w:rPr>
          <w:color w:val="365F91"/>
          <w:sz w:val="20"/>
          <w:szCs w:val="20"/>
        </w:rPr>
        <w:t xml:space="preserve">  11</w:t>
      </w:r>
      <w:r w:rsidRPr="00C050FF">
        <w:rPr>
          <w:sz w:val="20"/>
          <w:szCs w:val="20"/>
        </w:rPr>
        <w:t>.12.2024 г.</w:t>
      </w:r>
    </w:p>
    <w:p w:rsidR="00C050FF" w:rsidRPr="00C050FF" w:rsidRDefault="00C050FF" w:rsidP="00C050FF">
      <w:pPr>
        <w:pStyle w:val="ConsPlusNonformat"/>
        <w:widowControl/>
        <w:ind w:firstLine="567"/>
        <w:jc w:val="both"/>
        <w:rPr>
          <w:rFonts w:ascii="Times New Roman" w:hAnsi="Times New Roman" w:cs="Times New Roman"/>
        </w:rPr>
      </w:pPr>
      <w:r w:rsidRPr="00C050FF">
        <w:rPr>
          <w:rFonts w:ascii="Times New Roman" w:hAnsi="Times New Roman" w:cs="Times New Roman"/>
        </w:rPr>
        <w:t>Проверяющая группа: Председатель контрольно-счетного органа муниципального образования «Молчановский район» Н.М. Ткаченко.</w:t>
      </w:r>
    </w:p>
    <w:p w:rsidR="00C050FF" w:rsidRPr="00C050FF" w:rsidRDefault="00C050FF" w:rsidP="00C050FF">
      <w:pPr>
        <w:pStyle w:val="ConsPlusNonformat"/>
        <w:widowControl/>
        <w:ind w:firstLine="567"/>
        <w:jc w:val="both"/>
      </w:pPr>
      <w:r w:rsidRPr="00C050FF">
        <w:rPr>
          <w:rFonts w:ascii="Times New Roman" w:hAnsi="Times New Roman" w:cs="Times New Roman"/>
        </w:rPr>
        <w:t>Проверяемый период: 2023-2024 годы.</w:t>
      </w:r>
      <w:r w:rsidRPr="00C050FF">
        <w:t xml:space="preserve"> </w:t>
      </w:r>
    </w:p>
    <w:p w:rsidR="00C050FF" w:rsidRPr="00C050FF" w:rsidRDefault="00C050FF" w:rsidP="00C050FF">
      <w:pPr>
        <w:pStyle w:val="ConsPlusNonformat"/>
        <w:widowControl/>
        <w:ind w:firstLine="567"/>
        <w:jc w:val="both"/>
        <w:rPr>
          <w:rFonts w:ascii="Times New Roman" w:hAnsi="Times New Roman" w:cs="Times New Roman"/>
        </w:rPr>
      </w:pPr>
      <w:r w:rsidRPr="00C050FF">
        <w:rPr>
          <w:rFonts w:ascii="Times New Roman" w:hAnsi="Times New Roman" w:cs="Times New Roman"/>
        </w:rPr>
        <w:t>Место проведения контрольного мероприятия: с. Молчаново, ул. Димитрова № 25.</w:t>
      </w:r>
    </w:p>
    <w:p w:rsidR="00C050FF" w:rsidRPr="00C050FF" w:rsidRDefault="00C050FF" w:rsidP="00C050FF">
      <w:pPr>
        <w:pStyle w:val="ConsPlusNonformat"/>
        <w:widowControl/>
        <w:ind w:firstLine="567"/>
        <w:jc w:val="both"/>
        <w:rPr>
          <w:rFonts w:ascii="Times New Roman" w:hAnsi="Times New Roman" w:cs="Times New Roman"/>
        </w:rPr>
      </w:pPr>
      <w:r w:rsidRPr="00C050FF">
        <w:rPr>
          <w:rFonts w:ascii="Times New Roman" w:hAnsi="Times New Roman" w:cs="Times New Roman"/>
        </w:rPr>
        <w:t>Срок проведения контрольного мероприятия: с 18.12.2024 по 25.12.2024.</w:t>
      </w:r>
    </w:p>
    <w:p w:rsidR="00C050FF" w:rsidRPr="00C050FF" w:rsidRDefault="00C050FF" w:rsidP="00C050FF">
      <w:pPr>
        <w:pStyle w:val="ConsPlusNonformat"/>
        <w:widowControl/>
        <w:ind w:firstLine="567"/>
        <w:rPr>
          <w:rFonts w:ascii="Times New Roman" w:hAnsi="Times New Roman" w:cs="Times New Roman"/>
        </w:rPr>
      </w:pPr>
      <w:r w:rsidRPr="00C050FF">
        <w:rPr>
          <w:rFonts w:ascii="Times New Roman" w:hAnsi="Times New Roman" w:cs="Times New Roman"/>
        </w:rPr>
        <w:t xml:space="preserve"> Условия, препятствующие проведению проверки: нет</w:t>
      </w:r>
    </w:p>
    <w:p w:rsidR="00C050FF" w:rsidRPr="00C050FF" w:rsidRDefault="00C050FF" w:rsidP="00C050FF">
      <w:pPr>
        <w:pStyle w:val="ConsPlusNonformat"/>
        <w:widowControl/>
        <w:ind w:firstLine="567"/>
        <w:rPr>
          <w:rFonts w:ascii="Times New Roman" w:hAnsi="Times New Roman" w:cs="Times New Roman"/>
        </w:rPr>
      </w:pPr>
    </w:p>
    <w:p w:rsidR="00C050FF" w:rsidRPr="00C050FF" w:rsidRDefault="00C050FF" w:rsidP="00C050FF">
      <w:pPr>
        <w:pStyle w:val="ConsPlusNonformat"/>
        <w:widowControl/>
        <w:ind w:firstLine="567"/>
        <w:rPr>
          <w:rFonts w:ascii="Times New Roman" w:hAnsi="Times New Roman" w:cs="Times New Roman"/>
        </w:rPr>
      </w:pPr>
      <w:r w:rsidRPr="00C050FF">
        <w:rPr>
          <w:rFonts w:ascii="Times New Roman" w:hAnsi="Times New Roman" w:cs="Times New Roman"/>
        </w:rPr>
        <w:lastRenderedPageBreak/>
        <w:t xml:space="preserve"> Общие положения:</w:t>
      </w:r>
    </w:p>
    <w:p w:rsidR="00C050FF" w:rsidRPr="00C050FF" w:rsidRDefault="00C050FF" w:rsidP="00C050FF">
      <w:pPr>
        <w:ind w:firstLine="567"/>
        <w:jc w:val="both"/>
        <w:rPr>
          <w:sz w:val="20"/>
          <w:szCs w:val="20"/>
        </w:rPr>
      </w:pPr>
      <w:r w:rsidRPr="00C050FF">
        <w:rPr>
          <w:sz w:val="20"/>
          <w:szCs w:val="20"/>
        </w:rPr>
        <w:t xml:space="preserve">В проверяемом периоде и в настоящее время правом первой подписи  </w:t>
      </w:r>
      <w:proofErr w:type="gramStart"/>
      <w:r w:rsidRPr="00C050FF">
        <w:rPr>
          <w:sz w:val="20"/>
          <w:szCs w:val="20"/>
        </w:rPr>
        <w:t>обладал</w:t>
      </w:r>
      <w:proofErr w:type="gramEnd"/>
      <w:r w:rsidRPr="00C050FF">
        <w:rPr>
          <w:sz w:val="20"/>
          <w:szCs w:val="20"/>
        </w:rPr>
        <w:t xml:space="preserve"> Глава  Тунгусовского сельского поселения Короткевич В.В. (назначен распоряжением от 30.08.2017 № 65-к на основании решения Совета Тунгусовского сельского поселения от 29.08.2017 №16), Мищенко Андрей Александрович (назначен распоряжением от 31.08.2022 № 79-к на основании решения Совета Тунгусовского сельского поселения от 24.08.2022 №13)  по настоящее время.</w:t>
      </w:r>
    </w:p>
    <w:p w:rsidR="00C050FF" w:rsidRPr="00C050FF" w:rsidRDefault="00C050FF" w:rsidP="00C050FF">
      <w:pPr>
        <w:ind w:firstLine="567"/>
        <w:jc w:val="both"/>
        <w:rPr>
          <w:sz w:val="20"/>
          <w:szCs w:val="20"/>
        </w:rPr>
      </w:pPr>
      <w:r w:rsidRPr="00C050FF">
        <w:rPr>
          <w:sz w:val="20"/>
          <w:szCs w:val="20"/>
        </w:rPr>
        <w:tab/>
        <w:t xml:space="preserve">Правом второй подписи обладал ведущий специалист по финансам, бухгалтерскому учету и налоговому контролю Зарянова И.И. (назначена распоряжением Главы Тунгусовского сельского поселения от 09.01.2017 №2-к с 09.01.2017,  назначена распоряжением Главы Тунгусовского сельского поселения от 04.10.2022 №87-к с 04.10.2022) по настоящее время. </w:t>
      </w:r>
    </w:p>
    <w:p w:rsidR="00C050FF" w:rsidRPr="00C050FF" w:rsidRDefault="00C050FF" w:rsidP="00C050FF">
      <w:pPr>
        <w:ind w:firstLine="567"/>
        <w:jc w:val="both"/>
        <w:rPr>
          <w:sz w:val="20"/>
          <w:szCs w:val="20"/>
        </w:rPr>
      </w:pPr>
      <w:r w:rsidRPr="00C050FF">
        <w:rPr>
          <w:sz w:val="20"/>
          <w:szCs w:val="20"/>
        </w:rPr>
        <w:t xml:space="preserve">Объем проверенных бюджетных средств составляет </w:t>
      </w:r>
      <w:r w:rsidRPr="00C050FF">
        <w:rPr>
          <w:b/>
          <w:sz w:val="20"/>
          <w:szCs w:val="20"/>
        </w:rPr>
        <w:t>224 023,23</w:t>
      </w:r>
      <w:r w:rsidRPr="00C050FF">
        <w:rPr>
          <w:sz w:val="20"/>
          <w:szCs w:val="20"/>
        </w:rPr>
        <w:t xml:space="preserve"> рублей.</w:t>
      </w:r>
    </w:p>
    <w:p w:rsidR="00C050FF" w:rsidRPr="00C050FF" w:rsidRDefault="00C050FF" w:rsidP="00C050FF">
      <w:pPr>
        <w:ind w:firstLine="567"/>
        <w:jc w:val="both"/>
        <w:rPr>
          <w:color w:val="365F91"/>
          <w:sz w:val="20"/>
          <w:szCs w:val="20"/>
        </w:rPr>
      </w:pPr>
    </w:p>
    <w:p w:rsidR="00C050FF" w:rsidRPr="00C050FF" w:rsidRDefault="00C050FF" w:rsidP="00C050FF">
      <w:pPr>
        <w:pStyle w:val="ConsPlusNonformat"/>
        <w:widowControl/>
        <w:ind w:firstLine="567"/>
        <w:rPr>
          <w:rFonts w:ascii="Times New Roman" w:hAnsi="Times New Roman" w:cs="Times New Roman"/>
        </w:rPr>
      </w:pPr>
      <w:r w:rsidRPr="00C050FF">
        <w:rPr>
          <w:rFonts w:ascii="Times New Roman" w:hAnsi="Times New Roman" w:cs="Times New Roman"/>
        </w:rPr>
        <w:t xml:space="preserve">Проверкой  установлено: </w:t>
      </w:r>
    </w:p>
    <w:p w:rsidR="00C050FF" w:rsidRPr="00C050FF" w:rsidRDefault="00C050FF" w:rsidP="00C050FF">
      <w:pPr>
        <w:autoSpaceDE w:val="0"/>
        <w:autoSpaceDN w:val="0"/>
        <w:adjustRightInd w:val="0"/>
        <w:ind w:firstLine="567"/>
        <w:jc w:val="both"/>
        <w:rPr>
          <w:sz w:val="20"/>
          <w:szCs w:val="20"/>
        </w:rPr>
      </w:pPr>
      <w:r w:rsidRPr="00C050FF">
        <w:rPr>
          <w:sz w:val="20"/>
          <w:szCs w:val="20"/>
        </w:rPr>
        <w:t xml:space="preserve">Последние изменения в сведения о юридическом лице, не связанные с внесением изменений в учредительные документы, </w:t>
      </w:r>
      <w:proofErr w:type="gramStart"/>
      <w:r w:rsidRPr="00C050FF">
        <w:rPr>
          <w:sz w:val="20"/>
          <w:szCs w:val="20"/>
        </w:rPr>
        <w:t>зарегистрированы</w:t>
      </w:r>
      <w:proofErr w:type="gramEnd"/>
      <w:r w:rsidRPr="00C050FF">
        <w:rPr>
          <w:sz w:val="20"/>
          <w:szCs w:val="20"/>
        </w:rPr>
        <w:t xml:space="preserve"> МРИ ФНС России №7 по Томской области за государственным регистрационным номером 2177031853040 от 11.09.2017 года. </w:t>
      </w:r>
    </w:p>
    <w:p w:rsidR="00C050FF" w:rsidRPr="00C050FF" w:rsidRDefault="00C050FF" w:rsidP="00C050FF">
      <w:pPr>
        <w:autoSpaceDE w:val="0"/>
        <w:autoSpaceDN w:val="0"/>
        <w:adjustRightInd w:val="0"/>
        <w:ind w:firstLine="567"/>
        <w:jc w:val="both"/>
        <w:rPr>
          <w:sz w:val="20"/>
          <w:szCs w:val="20"/>
        </w:rPr>
      </w:pPr>
      <w:r w:rsidRPr="00C050FF">
        <w:rPr>
          <w:sz w:val="20"/>
          <w:szCs w:val="20"/>
        </w:rPr>
        <w:t xml:space="preserve">Тунгусовское сельское поселение осуществляет свою деятельность в соответствии с Уставом, принятым решением Совета Тунгусовского сельского поселения от 08.06.2015 № 5 и зарегистрированным Управлением Министерства Юстиции Российской Федерации по Томской области 20.07.2015 № ru 705103052015001. </w:t>
      </w:r>
    </w:p>
    <w:p w:rsidR="00C050FF" w:rsidRPr="00C050FF" w:rsidRDefault="00C050FF" w:rsidP="00C050FF">
      <w:pPr>
        <w:autoSpaceDE w:val="0"/>
        <w:autoSpaceDN w:val="0"/>
        <w:adjustRightInd w:val="0"/>
        <w:ind w:firstLine="567"/>
        <w:jc w:val="both"/>
        <w:rPr>
          <w:sz w:val="20"/>
          <w:szCs w:val="20"/>
        </w:rPr>
      </w:pPr>
      <w:r w:rsidRPr="00C050FF">
        <w:rPr>
          <w:sz w:val="20"/>
          <w:szCs w:val="20"/>
        </w:rPr>
        <w:t xml:space="preserve">Тунгусовское сельское поселение образовано в соответствии с Законом Томской области от 09.09.2004 №196-03 «О наделении статусом муниципального района, сельского поселения и установлении границ муниципальных образований  на территории Молчановского района». </w:t>
      </w:r>
    </w:p>
    <w:p w:rsidR="00C050FF" w:rsidRPr="00C050FF" w:rsidRDefault="00C050FF" w:rsidP="00C050FF">
      <w:pPr>
        <w:tabs>
          <w:tab w:val="left" w:pos="720"/>
        </w:tabs>
        <w:ind w:firstLine="567"/>
        <w:jc w:val="both"/>
        <w:rPr>
          <w:noProof/>
          <w:sz w:val="20"/>
          <w:szCs w:val="20"/>
        </w:rPr>
      </w:pPr>
    </w:p>
    <w:p w:rsidR="00C050FF" w:rsidRPr="00C050FF" w:rsidRDefault="00C050FF" w:rsidP="00C050FF">
      <w:pPr>
        <w:pStyle w:val="af0"/>
        <w:ind w:firstLine="567"/>
        <w:jc w:val="both"/>
        <w:rPr>
          <w:color w:val="365F91"/>
          <w:sz w:val="20"/>
          <w:szCs w:val="20"/>
        </w:rPr>
      </w:pPr>
    </w:p>
    <w:p w:rsidR="00C050FF" w:rsidRPr="00C050FF" w:rsidRDefault="00C050FF" w:rsidP="00C050FF">
      <w:pPr>
        <w:pStyle w:val="aff"/>
        <w:spacing w:after="0"/>
        <w:ind w:left="0" w:firstLine="567"/>
        <w:jc w:val="both"/>
        <w:rPr>
          <w:b/>
          <w:iCs/>
          <w:sz w:val="20"/>
          <w:szCs w:val="20"/>
        </w:rPr>
      </w:pPr>
      <w:r w:rsidRPr="00C050FF">
        <w:rPr>
          <w:b/>
          <w:iCs/>
          <w:sz w:val="20"/>
          <w:szCs w:val="20"/>
        </w:rPr>
        <w:t>Проверка устранения нарушений, выявленных по результатам проведения контрольного мероприятия (Акт № 4 от 30.11.2023)</w:t>
      </w:r>
    </w:p>
    <w:p w:rsidR="00C050FF" w:rsidRPr="00C050FF" w:rsidRDefault="00C050FF" w:rsidP="00C050FF">
      <w:pPr>
        <w:autoSpaceDE w:val="0"/>
        <w:autoSpaceDN w:val="0"/>
        <w:adjustRightInd w:val="0"/>
        <w:ind w:firstLine="567"/>
        <w:jc w:val="center"/>
        <w:rPr>
          <w:b/>
          <w:bCs/>
          <w:color w:val="365F91"/>
          <w:sz w:val="20"/>
          <w:szCs w:val="20"/>
        </w:rPr>
      </w:pPr>
    </w:p>
    <w:p w:rsidR="00C050FF" w:rsidRPr="00C050FF" w:rsidRDefault="00C050FF" w:rsidP="00C050FF">
      <w:pPr>
        <w:pStyle w:val="aff"/>
        <w:spacing w:after="0"/>
        <w:ind w:left="0" w:firstLine="567"/>
        <w:jc w:val="both"/>
        <w:rPr>
          <w:sz w:val="20"/>
          <w:szCs w:val="20"/>
          <w:lang w:eastAsia="ru-RU"/>
        </w:rPr>
      </w:pPr>
      <w:r w:rsidRPr="00C050FF">
        <w:rPr>
          <w:sz w:val="20"/>
          <w:szCs w:val="20"/>
          <w:lang w:val="ru-RU" w:eastAsia="ru-RU"/>
        </w:rPr>
        <w:t>Нарушения пунктов 1-</w:t>
      </w:r>
      <w:r w:rsidRPr="00C050FF">
        <w:rPr>
          <w:sz w:val="20"/>
          <w:szCs w:val="20"/>
          <w:lang w:eastAsia="ru-RU"/>
        </w:rPr>
        <w:t>9</w:t>
      </w:r>
      <w:r w:rsidRPr="00C050FF">
        <w:rPr>
          <w:sz w:val="20"/>
          <w:szCs w:val="20"/>
          <w:lang w:val="ru-RU" w:eastAsia="ru-RU"/>
        </w:rPr>
        <w:t>, 1</w:t>
      </w:r>
      <w:r w:rsidRPr="00C050FF">
        <w:rPr>
          <w:sz w:val="20"/>
          <w:szCs w:val="20"/>
          <w:lang w:eastAsia="ru-RU"/>
        </w:rPr>
        <w:t>1</w:t>
      </w:r>
      <w:r w:rsidRPr="00C050FF">
        <w:rPr>
          <w:sz w:val="20"/>
          <w:szCs w:val="20"/>
          <w:lang w:val="ru-RU" w:eastAsia="ru-RU"/>
        </w:rPr>
        <w:t>-1</w:t>
      </w:r>
      <w:r w:rsidRPr="00C050FF">
        <w:rPr>
          <w:sz w:val="20"/>
          <w:szCs w:val="20"/>
          <w:lang w:eastAsia="ru-RU"/>
        </w:rPr>
        <w:t>2</w:t>
      </w:r>
      <w:r w:rsidRPr="00C050FF">
        <w:rPr>
          <w:sz w:val="20"/>
          <w:szCs w:val="20"/>
          <w:lang w:val="ru-RU" w:eastAsia="ru-RU"/>
        </w:rPr>
        <w:t xml:space="preserve">, отмеченных в Акте № </w:t>
      </w:r>
      <w:r w:rsidRPr="00C050FF">
        <w:rPr>
          <w:sz w:val="20"/>
          <w:szCs w:val="20"/>
          <w:lang w:eastAsia="ru-RU"/>
        </w:rPr>
        <w:t>4</w:t>
      </w:r>
      <w:r w:rsidRPr="00C050FF">
        <w:rPr>
          <w:sz w:val="20"/>
          <w:szCs w:val="20"/>
          <w:lang w:val="ru-RU" w:eastAsia="ru-RU"/>
        </w:rPr>
        <w:t xml:space="preserve"> от </w:t>
      </w:r>
      <w:r w:rsidRPr="00C050FF">
        <w:rPr>
          <w:sz w:val="20"/>
          <w:szCs w:val="20"/>
          <w:lang w:eastAsia="ru-RU"/>
        </w:rPr>
        <w:t>30</w:t>
      </w:r>
      <w:r w:rsidRPr="00C050FF">
        <w:rPr>
          <w:sz w:val="20"/>
          <w:szCs w:val="20"/>
          <w:lang w:val="ru-RU" w:eastAsia="ru-RU"/>
        </w:rPr>
        <w:t>.</w:t>
      </w:r>
      <w:r w:rsidRPr="00C050FF">
        <w:rPr>
          <w:sz w:val="20"/>
          <w:szCs w:val="20"/>
          <w:lang w:eastAsia="ru-RU"/>
        </w:rPr>
        <w:t>11</w:t>
      </w:r>
      <w:r w:rsidRPr="00C050FF">
        <w:rPr>
          <w:sz w:val="20"/>
          <w:szCs w:val="20"/>
          <w:lang w:val="ru-RU" w:eastAsia="ru-RU"/>
        </w:rPr>
        <w:t>.202</w:t>
      </w:r>
      <w:r w:rsidRPr="00C050FF">
        <w:rPr>
          <w:sz w:val="20"/>
          <w:szCs w:val="20"/>
          <w:lang w:eastAsia="ru-RU"/>
        </w:rPr>
        <w:t>3</w:t>
      </w:r>
      <w:r w:rsidRPr="00C050FF">
        <w:rPr>
          <w:sz w:val="20"/>
          <w:szCs w:val="20"/>
          <w:lang w:val="ru-RU" w:eastAsia="ru-RU"/>
        </w:rPr>
        <w:t>, устранены полностью.</w:t>
      </w:r>
    </w:p>
    <w:p w:rsidR="00C050FF" w:rsidRPr="00C050FF" w:rsidRDefault="00C050FF" w:rsidP="00C050FF">
      <w:pPr>
        <w:ind w:firstLine="567"/>
        <w:jc w:val="both"/>
        <w:rPr>
          <w:rStyle w:val="aff1"/>
          <w:i w:val="0"/>
          <w:sz w:val="20"/>
          <w:szCs w:val="20"/>
        </w:rPr>
      </w:pPr>
      <w:r w:rsidRPr="00C050FF">
        <w:rPr>
          <w:sz w:val="20"/>
          <w:szCs w:val="20"/>
          <w:lang w:val="ru-RU" w:eastAsia="ru-RU"/>
        </w:rPr>
        <w:t>Нарушения пункта 1</w:t>
      </w:r>
      <w:r w:rsidRPr="00C050FF">
        <w:rPr>
          <w:sz w:val="20"/>
          <w:szCs w:val="20"/>
          <w:lang w:eastAsia="ru-RU"/>
        </w:rPr>
        <w:t>0</w:t>
      </w:r>
      <w:r w:rsidRPr="00C050FF">
        <w:rPr>
          <w:sz w:val="20"/>
          <w:szCs w:val="20"/>
          <w:lang w:val="ru-RU" w:eastAsia="ru-RU"/>
        </w:rPr>
        <w:t xml:space="preserve"> </w:t>
      </w:r>
      <w:r w:rsidRPr="00C050FF">
        <w:rPr>
          <w:sz w:val="20"/>
          <w:szCs w:val="20"/>
          <w:lang w:eastAsia="ru-RU"/>
        </w:rPr>
        <w:t>приняты к сведению для дальнейшего недопущения в работе</w:t>
      </w:r>
      <w:r w:rsidRPr="00C050FF">
        <w:rPr>
          <w:sz w:val="20"/>
          <w:szCs w:val="20"/>
          <w:lang w:val="ru-RU" w:eastAsia="ru-RU"/>
        </w:rPr>
        <w:t xml:space="preserve">. </w:t>
      </w:r>
    </w:p>
    <w:p w:rsidR="00C050FF" w:rsidRPr="00C050FF" w:rsidRDefault="00C050FF" w:rsidP="00C050FF">
      <w:pPr>
        <w:autoSpaceDE w:val="0"/>
        <w:autoSpaceDN w:val="0"/>
        <w:adjustRightInd w:val="0"/>
        <w:ind w:firstLine="567"/>
        <w:jc w:val="both"/>
        <w:rPr>
          <w:b/>
          <w:noProof/>
          <w:sz w:val="20"/>
          <w:szCs w:val="20"/>
        </w:rPr>
      </w:pPr>
      <w:r w:rsidRPr="00C050FF">
        <w:rPr>
          <w:noProof/>
          <w:sz w:val="20"/>
          <w:szCs w:val="20"/>
        </w:rPr>
        <w:t>Замечания по распоряжениям об оплате труда, которые должны содержать ссылку на нормативный правовой акт, учтены в 2024 году.</w:t>
      </w:r>
    </w:p>
    <w:p w:rsidR="00C050FF" w:rsidRPr="00C050FF" w:rsidRDefault="00C050FF" w:rsidP="00C050FF">
      <w:pPr>
        <w:ind w:firstLine="567"/>
        <w:jc w:val="both"/>
        <w:rPr>
          <w:b/>
          <w:sz w:val="20"/>
          <w:szCs w:val="20"/>
        </w:rPr>
      </w:pPr>
    </w:p>
    <w:p w:rsidR="00C050FF" w:rsidRPr="00C050FF" w:rsidRDefault="00C050FF" w:rsidP="00C050FF">
      <w:pPr>
        <w:ind w:firstLine="567"/>
        <w:jc w:val="both"/>
        <w:rPr>
          <w:b/>
          <w:sz w:val="20"/>
          <w:szCs w:val="20"/>
        </w:rPr>
      </w:pPr>
      <w:r w:rsidRPr="00C050FF">
        <w:rPr>
          <w:b/>
          <w:sz w:val="20"/>
          <w:szCs w:val="20"/>
        </w:rPr>
        <w:t>Принятия мер по устранению причин и условий возникновения нарушений</w:t>
      </w:r>
    </w:p>
    <w:p w:rsidR="00C050FF" w:rsidRPr="00C050FF" w:rsidRDefault="00C050FF" w:rsidP="00C050FF">
      <w:pPr>
        <w:ind w:firstLine="567"/>
        <w:jc w:val="both"/>
        <w:rPr>
          <w:sz w:val="20"/>
          <w:szCs w:val="20"/>
          <w:lang w:eastAsia="ru-RU"/>
        </w:rPr>
      </w:pPr>
      <w:r w:rsidRPr="00C050FF">
        <w:rPr>
          <w:sz w:val="20"/>
          <w:szCs w:val="20"/>
          <w:lang w:eastAsia="ru-RU"/>
        </w:rPr>
        <w:t xml:space="preserve">Руководителем приняты меры к привлечению работников, допустивших установленные в ходе проверки нарушения, устранению недостатков и нарушений, отмеченных в акте проверки № 4 от 30.11.2023. </w:t>
      </w:r>
    </w:p>
    <w:p w:rsidR="00C050FF" w:rsidRPr="00C050FF" w:rsidRDefault="00C050FF" w:rsidP="00C050FF">
      <w:pPr>
        <w:ind w:firstLine="567"/>
        <w:jc w:val="both"/>
        <w:rPr>
          <w:sz w:val="20"/>
          <w:szCs w:val="20"/>
          <w:lang w:eastAsia="ru-RU"/>
        </w:rPr>
      </w:pPr>
      <w:bookmarkStart w:id="5" w:name="_Hlk149908829"/>
      <w:r w:rsidRPr="00C050FF">
        <w:rPr>
          <w:sz w:val="20"/>
          <w:szCs w:val="20"/>
          <w:lang w:eastAsia="ru-RU"/>
        </w:rPr>
        <w:t xml:space="preserve">Учреждением </w:t>
      </w:r>
      <w:bookmarkEnd w:id="5"/>
      <w:r w:rsidRPr="00C050FF">
        <w:rPr>
          <w:sz w:val="20"/>
          <w:szCs w:val="20"/>
          <w:lang w:eastAsia="ru-RU"/>
        </w:rPr>
        <w:t>устранены недостатки, нарушения отмеченные Актом проверки от 30.11.2023, п</w:t>
      </w:r>
      <w:r w:rsidRPr="00C050FF">
        <w:rPr>
          <w:sz w:val="20"/>
          <w:szCs w:val="20"/>
        </w:rPr>
        <w:t>редоставлены подтверждающие документы,</w:t>
      </w:r>
      <w:r w:rsidRPr="00C050FF">
        <w:rPr>
          <w:sz w:val="20"/>
          <w:szCs w:val="20"/>
          <w:lang w:eastAsia="ru-RU"/>
        </w:rPr>
        <w:t xml:space="preserve"> неправомерные расходы возмещены по заявлениям работников в сумме 26 601,03 рубль. У</w:t>
      </w:r>
      <w:r w:rsidRPr="00C050FF">
        <w:rPr>
          <w:sz w:val="20"/>
          <w:szCs w:val="20"/>
        </w:rPr>
        <w:t>силен внутренний контроль за правильным и своевременным отражением в нормативных и первичных учетных документах наименования должностей работников, разработкой  необходимых нормативно-правовых актов и их актуализацией.</w:t>
      </w:r>
      <w:r w:rsidRPr="00C050FF">
        <w:rPr>
          <w:noProof/>
          <w:color w:val="365F91"/>
          <w:sz w:val="20"/>
          <w:szCs w:val="20"/>
        </w:rPr>
        <w:t xml:space="preserve"> </w:t>
      </w:r>
      <w:r w:rsidRPr="00C050FF">
        <w:rPr>
          <w:noProof/>
          <w:sz w:val="20"/>
          <w:szCs w:val="20"/>
        </w:rPr>
        <w:t xml:space="preserve">Коллективный договор приведен в соответствие с </w:t>
      </w:r>
      <w:r w:rsidRPr="00C050FF">
        <w:rPr>
          <w:sz w:val="20"/>
          <w:szCs w:val="20"/>
        </w:rPr>
        <w:t>Трудовым Кодексом Российской Федерации. Устав Тунгусовского сельского поселения приведен в соответствие с</w:t>
      </w:r>
      <w:r w:rsidRPr="00C050FF">
        <w:rPr>
          <w:noProof/>
          <w:sz w:val="20"/>
          <w:szCs w:val="20"/>
        </w:rPr>
        <w:t xml:space="preserve">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r w:rsidRPr="00C050FF">
        <w:rPr>
          <w:sz w:val="20"/>
          <w:szCs w:val="20"/>
        </w:rPr>
        <w:t xml:space="preserve">. </w:t>
      </w:r>
      <w:r w:rsidRPr="00C050FF">
        <w:rPr>
          <w:sz w:val="20"/>
          <w:szCs w:val="20"/>
          <w:lang w:eastAsia="ru-RU"/>
        </w:rPr>
        <w:t xml:space="preserve">Приведены в соответствие с действующим законодательством нормативные правовые акты по оплате труда и первичные учетные документы.  </w:t>
      </w:r>
    </w:p>
    <w:p w:rsidR="00C050FF" w:rsidRPr="00C050FF" w:rsidRDefault="00C050FF" w:rsidP="00C050FF">
      <w:pPr>
        <w:ind w:firstLine="567"/>
        <w:jc w:val="center"/>
        <w:rPr>
          <w:b/>
          <w:sz w:val="20"/>
          <w:szCs w:val="20"/>
        </w:rPr>
      </w:pPr>
    </w:p>
    <w:p w:rsidR="00C050FF" w:rsidRPr="00C050FF" w:rsidRDefault="00C050FF" w:rsidP="00C050FF">
      <w:pPr>
        <w:ind w:firstLine="567"/>
        <w:jc w:val="both"/>
        <w:rPr>
          <w:sz w:val="20"/>
          <w:szCs w:val="20"/>
        </w:rPr>
      </w:pPr>
      <w:r w:rsidRPr="00C050FF">
        <w:rPr>
          <w:kern w:val="28"/>
          <w:sz w:val="20"/>
          <w:szCs w:val="20"/>
        </w:rPr>
        <w:t>По результатам проведения проверки</w:t>
      </w:r>
      <w:r w:rsidRPr="00C050FF">
        <w:rPr>
          <w:sz w:val="20"/>
          <w:szCs w:val="20"/>
        </w:rPr>
        <w:t xml:space="preserve"> на основании представленных Учреждением документов Контрольно-счетный орган муниципального образования «Молчановский район» пришел к следующим выводам:</w:t>
      </w:r>
    </w:p>
    <w:p w:rsidR="00C050FF" w:rsidRPr="00C050FF" w:rsidRDefault="00C050FF" w:rsidP="00C050FF">
      <w:pPr>
        <w:ind w:firstLine="567"/>
        <w:jc w:val="both"/>
        <w:rPr>
          <w:sz w:val="20"/>
          <w:szCs w:val="20"/>
        </w:rPr>
      </w:pPr>
      <w:r w:rsidRPr="00C050FF">
        <w:rPr>
          <w:sz w:val="20"/>
          <w:szCs w:val="20"/>
        </w:rPr>
        <w:t>Нарушения, выявленные по результатам проведения контрольного мероприятия «Проверка целевого и эффективного использования средств на выплату заработной платы в Администрации Тунгусовского сельского поселения в 2022 году», а так же принятие мер по устранению причин и условий возникновения нарушений», Учреждением приняты к сведению и устранены.</w:t>
      </w:r>
    </w:p>
    <w:p w:rsidR="00C050FF" w:rsidRPr="00C050FF" w:rsidRDefault="00C050FF" w:rsidP="00C050FF">
      <w:pPr>
        <w:ind w:firstLine="567"/>
        <w:jc w:val="both"/>
        <w:rPr>
          <w:sz w:val="20"/>
          <w:szCs w:val="20"/>
        </w:rPr>
      </w:pPr>
      <w:r w:rsidRPr="00C050FF">
        <w:rPr>
          <w:sz w:val="20"/>
          <w:szCs w:val="20"/>
        </w:rPr>
        <w:t xml:space="preserve">Руководителем приняты меры к привлечению работников, допустивших установленные в ходе проверки нарушения, устранению недостатков и нарушений, отмеченных в акте проверки. </w:t>
      </w:r>
    </w:p>
    <w:p w:rsidR="00C050FF" w:rsidRPr="00C050FF" w:rsidRDefault="00C050FF" w:rsidP="00C050FF">
      <w:pPr>
        <w:pStyle w:val="ConsPlusNonformat"/>
        <w:widowControl/>
        <w:ind w:firstLine="567"/>
        <w:jc w:val="both"/>
        <w:rPr>
          <w:rFonts w:ascii="Times New Roman" w:hAnsi="Times New Roman" w:cs="Times New Roman"/>
        </w:rPr>
      </w:pPr>
      <w:r w:rsidRPr="00C050FF">
        <w:rPr>
          <w:rFonts w:ascii="Times New Roman" w:hAnsi="Times New Roman" w:cs="Times New Roman"/>
        </w:rPr>
        <w:t>По результатам контрольного мероприятия главе Тунгусовского сельского поселения направлен акт от 25.12.2024.</w:t>
      </w:r>
    </w:p>
    <w:p w:rsidR="00C050FF" w:rsidRPr="00C050FF" w:rsidRDefault="00C050FF" w:rsidP="00C050FF">
      <w:pPr>
        <w:ind w:firstLine="567"/>
        <w:jc w:val="both"/>
        <w:rPr>
          <w:sz w:val="20"/>
          <w:szCs w:val="20"/>
        </w:rPr>
      </w:pPr>
    </w:p>
    <w:p w:rsidR="00074165" w:rsidRPr="00C050FF" w:rsidRDefault="00074165">
      <w:pPr>
        <w:spacing w:after="200" w:line="276" w:lineRule="auto"/>
        <w:rPr>
          <w:color w:val="000000"/>
          <w:sz w:val="20"/>
          <w:szCs w:val="20"/>
        </w:rPr>
      </w:pPr>
      <w:r w:rsidRPr="00C050FF">
        <w:rPr>
          <w:color w:val="000000"/>
          <w:sz w:val="20"/>
          <w:szCs w:val="20"/>
        </w:rPr>
        <w:lastRenderedPageBreak/>
        <w:br w:type="page"/>
      </w:r>
    </w:p>
    <w:p w:rsidR="00074165" w:rsidRPr="00074165" w:rsidRDefault="00074165" w:rsidP="00074165">
      <w:pPr>
        <w:jc w:val="center"/>
        <w:rPr>
          <w:b/>
          <w:sz w:val="20"/>
          <w:szCs w:val="20"/>
        </w:rPr>
      </w:pPr>
      <w:r w:rsidRPr="00074165">
        <w:rPr>
          <w:b/>
          <w:sz w:val="20"/>
          <w:szCs w:val="20"/>
        </w:rPr>
        <w:lastRenderedPageBreak/>
        <w:t>СОДЕРЖАНИЕ</w:t>
      </w:r>
    </w:p>
    <w:p w:rsidR="00074165" w:rsidRPr="009A0179" w:rsidRDefault="00074165" w:rsidP="00074165">
      <w:pPr>
        <w:rPr>
          <w:sz w:val="20"/>
          <w:szCs w:val="20"/>
        </w:rPr>
      </w:pPr>
    </w:p>
    <w:p w:rsidR="00074165" w:rsidRPr="009A0179" w:rsidRDefault="00074165" w:rsidP="00074165">
      <w:pPr>
        <w:rPr>
          <w:sz w:val="20"/>
          <w:szCs w:val="20"/>
        </w:rPr>
      </w:pPr>
    </w:p>
    <w:p w:rsidR="00074165" w:rsidRPr="009A0179" w:rsidRDefault="00074165" w:rsidP="00074165">
      <w:pPr>
        <w:rPr>
          <w:sz w:val="20"/>
          <w:szCs w:val="20"/>
        </w:rPr>
      </w:pPr>
    </w:p>
    <w:tbl>
      <w:tblPr>
        <w:tblStyle w:val="aa"/>
        <w:tblW w:w="0" w:type="auto"/>
        <w:tblLook w:val="04A0" w:firstRow="1" w:lastRow="0" w:firstColumn="1" w:lastColumn="0" w:noHBand="0" w:noVBand="1"/>
      </w:tblPr>
      <w:tblGrid>
        <w:gridCol w:w="9055"/>
        <w:gridCol w:w="516"/>
      </w:tblGrid>
      <w:tr w:rsidR="00074165" w:rsidTr="00074165">
        <w:tc>
          <w:tcPr>
            <w:tcW w:w="0" w:type="auto"/>
          </w:tcPr>
          <w:p w:rsidR="00074165" w:rsidRPr="00BD5E4A" w:rsidRDefault="00074165" w:rsidP="00BD5E4A">
            <w:pPr>
              <w:jc w:val="both"/>
              <w:rPr>
                <w:b/>
                <w:color w:val="000000"/>
                <w:sz w:val="20"/>
                <w:szCs w:val="20"/>
              </w:rPr>
            </w:pPr>
            <w:r w:rsidRPr="00BD5E4A">
              <w:rPr>
                <w:b/>
                <w:color w:val="000000"/>
                <w:sz w:val="20"/>
                <w:szCs w:val="20"/>
              </w:rPr>
              <w:t>Постановление Администрации Молчановского района от 03.12.2024 № 897 «О внесении изменения в постановление Администрации Молчановского района от 03.04.2019 № 218 «Об утверждении положения и состава Координационного экологического Совета Администрации Молчановского района»</w:t>
            </w:r>
          </w:p>
        </w:tc>
        <w:tc>
          <w:tcPr>
            <w:tcW w:w="0" w:type="auto"/>
          </w:tcPr>
          <w:p w:rsidR="00074165" w:rsidRDefault="00074165" w:rsidP="00074165">
            <w:pPr>
              <w:rPr>
                <w:sz w:val="20"/>
                <w:szCs w:val="20"/>
              </w:rPr>
            </w:pPr>
            <w:r>
              <w:rPr>
                <w:sz w:val="20"/>
                <w:szCs w:val="20"/>
              </w:rPr>
              <w:t>2</w:t>
            </w:r>
          </w:p>
        </w:tc>
      </w:tr>
      <w:tr w:rsidR="00074165" w:rsidTr="00074165">
        <w:tc>
          <w:tcPr>
            <w:tcW w:w="0" w:type="auto"/>
          </w:tcPr>
          <w:p w:rsidR="00BC26D8" w:rsidRDefault="00BC26D8" w:rsidP="00BC26D8">
            <w:pPr>
              <w:jc w:val="both"/>
              <w:rPr>
                <w:b/>
                <w:color w:val="000000"/>
                <w:sz w:val="20"/>
                <w:szCs w:val="20"/>
              </w:rPr>
            </w:pPr>
            <w:r w:rsidRPr="00130DFB">
              <w:rPr>
                <w:b/>
                <w:color w:val="000000"/>
                <w:sz w:val="20"/>
                <w:szCs w:val="20"/>
              </w:rPr>
              <w:t>Постановление Администрации Молчановского района от 09.12.2024 № 899 «О внесении изменения в постановление Администрации Молчановского района от 25.05.2020 № 269»</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3</w:t>
            </w:r>
          </w:p>
        </w:tc>
      </w:tr>
      <w:tr w:rsidR="00074165" w:rsidTr="00074165">
        <w:tc>
          <w:tcPr>
            <w:tcW w:w="0" w:type="auto"/>
          </w:tcPr>
          <w:p w:rsidR="00BC26D8" w:rsidRDefault="00BC26D8" w:rsidP="00BC26D8">
            <w:pPr>
              <w:jc w:val="both"/>
              <w:rPr>
                <w:b/>
                <w:color w:val="000000"/>
                <w:sz w:val="20"/>
                <w:szCs w:val="20"/>
              </w:rPr>
            </w:pPr>
            <w:r w:rsidRPr="00130DFB">
              <w:rPr>
                <w:b/>
                <w:color w:val="000000"/>
                <w:sz w:val="20"/>
                <w:szCs w:val="20"/>
              </w:rPr>
              <w:t>Постановление Администрации Молчановского района от 11.12.2024 № 918 «О внесении изменения в постановление Администрации Молчановского района от 08.02.2017 № 75 «Об утверждении Порядка установления регулируемых тарифов на регулярные перевозки пассажиров и багажа автомобильным транспортом по муниципальным маршрутам на территории муниципального образования «Молчановский район»</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4</w:t>
            </w:r>
          </w:p>
        </w:tc>
      </w:tr>
      <w:tr w:rsidR="00074165" w:rsidTr="00074165">
        <w:tc>
          <w:tcPr>
            <w:tcW w:w="0" w:type="auto"/>
          </w:tcPr>
          <w:p w:rsidR="00BC26D8" w:rsidRDefault="00BC26D8" w:rsidP="00BC26D8">
            <w:pPr>
              <w:jc w:val="both"/>
              <w:rPr>
                <w:b/>
                <w:color w:val="000000"/>
                <w:sz w:val="20"/>
                <w:szCs w:val="20"/>
              </w:rPr>
            </w:pPr>
            <w:r w:rsidRPr="00130DFB">
              <w:rPr>
                <w:b/>
                <w:color w:val="000000"/>
                <w:sz w:val="20"/>
                <w:szCs w:val="20"/>
              </w:rPr>
              <w:t>Постановление Администрации Молчановского района от 12.12.2024 № 922 «О внесении изменений в постановление Администрации Молчановского района от 21.12.2016 № 621 «Об утверждении Положения об организации регулярных перевозок пассажиров и багажа автомобильным транспортом по муниципальным маршрутам на территории муниципального образования «Молчановский район»</w:t>
            </w:r>
          </w:p>
          <w:p w:rsidR="00BC26D8" w:rsidRDefault="00BC26D8" w:rsidP="00BC26D8">
            <w:pPr>
              <w:jc w:val="both"/>
              <w:rPr>
                <w:b/>
                <w:color w:val="000000"/>
                <w:sz w:val="20"/>
                <w:szCs w:val="20"/>
              </w:rPr>
            </w:pP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7</w:t>
            </w:r>
          </w:p>
        </w:tc>
      </w:tr>
      <w:tr w:rsidR="00074165" w:rsidTr="00074165">
        <w:tc>
          <w:tcPr>
            <w:tcW w:w="0" w:type="auto"/>
          </w:tcPr>
          <w:p w:rsidR="00BC26D8" w:rsidRDefault="00BC26D8" w:rsidP="00BC26D8">
            <w:pPr>
              <w:jc w:val="both"/>
              <w:rPr>
                <w:b/>
                <w:color w:val="000000"/>
                <w:sz w:val="20"/>
                <w:szCs w:val="20"/>
              </w:rPr>
            </w:pPr>
            <w:r w:rsidRPr="00130DFB">
              <w:rPr>
                <w:b/>
                <w:color w:val="000000"/>
                <w:sz w:val="20"/>
                <w:szCs w:val="20"/>
              </w:rPr>
              <w:t>Постановление Администрации Молчановского района от 12.12.2024 № 923 «О внесении изменения в постановление Администрации Молчановского района от 09.06.2016 №304 «Об утверждении Реестра муниципальных маршрутов регулярных перевозок по регулируемым тарифам муниципального образования «Молчановский район»</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8</w:t>
            </w:r>
          </w:p>
        </w:tc>
      </w:tr>
      <w:tr w:rsidR="00074165" w:rsidTr="00074165">
        <w:tc>
          <w:tcPr>
            <w:tcW w:w="0" w:type="auto"/>
          </w:tcPr>
          <w:p w:rsidR="00BC26D8" w:rsidRDefault="00BC26D8" w:rsidP="00BC26D8">
            <w:pPr>
              <w:jc w:val="both"/>
              <w:rPr>
                <w:b/>
                <w:color w:val="000000"/>
                <w:sz w:val="20"/>
                <w:szCs w:val="20"/>
              </w:rPr>
            </w:pPr>
            <w:proofErr w:type="gramStart"/>
            <w:r w:rsidRPr="001F1678">
              <w:rPr>
                <w:b/>
                <w:color w:val="000000"/>
                <w:sz w:val="20"/>
                <w:szCs w:val="20"/>
              </w:rPr>
              <w:t>Постановление Администрации Молчановского района от 18.12.2024 № 936 «О внесении изменений в постановление Администрации Молчановского района от 20.11.2024 № 853 «Об утверждении Порядка определения объема и условий предоставления субсидий на иные цели на реализацию решения Думы Молчановского района от 28.05.2015 № 23 «Об утверждении Положения о размере, условиях и порядке компенсации расходов на оплату стоимости проезда и провоза багажа к месту использования отпуска</w:t>
            </w:r>
            <w:proofErr w:type="gramEnd"/>
            <w:r w:rsidRPr="001F1678">
              <w:rPr>
                <w:b/>
                <w:color w:val="000000"/>
                <w:sz w:val="20"/>
                <w:szCs w:val="20"/>
              </w:rPr>
              <w:t xml:space="preserve"> и обратно, а также расходов, связанных с переездом, лицам, работающим в органах местного самоуправления, муниципальных учреждениях, расположенных  в Молчановском районе и членам их семей» бюджетным и автономным учреждениям Молчановского района»</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9</w:t>
            </w:r>
          </w:p>
        </w:tc>
      </w:tr>
      <w:tr w:rsidR="00074165" w:rsidTr="00074165">
        <w:tc>
          <w:tcPr>
            <w:tcW w:w="0" w:type="auto"/>
          </w:tcPr>
          <w:p w:rsidR="00BC26D8" w:rsidRDefault="00BC26D8" w:rsidP="00BC26D8">
            <w:pPr>
              <w:rPr>
                <w:b/>
                <w:color w:val="000000"/>
                <w:sz w:val="20"/>
                <w:szCs w:val="20"/>
              </w:rPr>
            </w:pPr>
            <w:r w:rsidRPr="001F1678">
              <w:rPr>
                <w:b/>
                <w:color w:val="000000"/>
                <w:sz w:val="20"/>
                <w:szCs w:val="20"/>
              </w:rPr>
              <w:t>Постановление Администрации Молчановского района от 19.12.2024 № 939 «Об утверждении Порядка принятия решения о ликвидации и проведения ликвидации муниципальных автономных учреждений Молчановского района»</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10</w:t>
            </w:r>
          </w:p>
        </w:tc>
      </w:tr>
      <w:tr w:rsidR="00074165" w:rsidTr="00074165">
        <w:tc>
          <w:tcPr>
            <w:tcW w:w="0" w:type="auto"/>
          </w:tcPr>
          <w:p w:rsidR="00BC26D8" w:rsidRDefault="00BC26D8" w:rsidP="00BC26D8">
            <w:pPr>
              <w:jc w:val="both"/>
              <w:rPr>
                <w:b/>
                <w:color w:val="000000"/>
                <w:sz w:val="20"/>
                <w:szCs w:val="20"/>
              </w:rPr>
            </w:pPr>
            <w:r w:rsidRPr="001F1678">
              <w:rPr>
                <w:b/>
                <w:color w:val="000000"/>
                <w:sz w:val="20"/>
                <w:szCs w:val="20"/>
              </w:rPr>
              <w:t xml:space="preserve">Постановление Администрации Молчановского района от 19.12.2024 № 941 «О признании </w:t>
            </w:r>
            <w:proofErr w:type="gramStart"/>
            <w:r w:rsidRPr="001F1678">
              <w:rPr>
                <w:b/>
                <w:color w:val="000000"/>
                <w:sz w:val="20"/>
                <w:szCs w:val="20"/>
              </w:rPr>
              <w:t>утратившим</w:t>
            </w:r>
            <w:proofErr w:type="gramEnd"/>
            <w:r w:rsidRPr="001F1678">
              <w:rPr>
                <w:b/>
                <w:color w:val="000000"/>
                <w:sz w:val="20"/>
                <w:szCs w:val="20"/>
              </w:rPr>
              <w:t xml:space="preserve"> силу постановления Администрации Молчановского района Томской области от 17.01.2023 № 8»</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12</w:t>
            </w:r>
          </w:p>
        </w:tc>
      </w:tr>
      <w:tr w:rsidR="00074165" w:rsidTr="00074165">
        <w:tc>
          <w:tcPr>
            <w:tcW w:w="0" w:type="auto"/>
          </w:tcPr>
          <w:p w:rsidR="00BC26D8" w:rsidRPr="001F1678" w:rsidRDefault="00BC26D8" w:rsidP="00BC26D8">
            <w:pPr>
              <w:autoSpaceDE w:val="0"/>
              <w:autoSpaceDN w:val="0"/>
              <w:adjustRightInd w:val="0"/>
              <w:jc w:val="both"/>
              <w:rPr>
                <w:b/>
                <w:color w:val="000000"/>
                <w:sz w:val="20"/>
                <w:szCs w:val="20"/>
              </w:rPr>
            </w:pPr>
            <w:r w:rsidRPr="001F1678">
              <w:rPr>
                <w:b/>
                <w:color w:val="000000"/>
                <w:sz w:val="20"/>
                <w:szCs w:val="20"/>
              </w:rPr>
              <w:t xml:space="preserve">Постановление Администрации Молчановского района от 19.12.2024 № 942 «О признании </w:t>
            </w:r>
            <w:proofErr w:type="gramStart"/>
            <w:r w:rsidRPr="001F1678">
              <w:rPr>
                <w:b/>
                <w:color w:val="000000"/>
                <w:sz w:val="20"/>
                <w:szCs w:val="20"/>
              </w:rPr>
              <w:t>утратившим</w:t>
            </w:r>
            <w:proofErr w:type="gramEnd"/>
            <w:r w:rsidRPr="001F1678">
              <w:rPr>
                <w:b/>
                <w:color w:val="000000"/>
                <w:sz w:val="20"/>
                <w:szCs w:val="20"/>
              </w:rPr>
              <w:t xml:space="preserve"> силу постановления Администрации Молчановского района Томской области от 17.01.2023 № 9»</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12</w:t>
            </w:r>
          </w:p>
        </w:tc>
      </w:tr>
      <w:tr w:rsidR="00074165" w:rsidTr="00074165">
        <w:tc>
          <w:tcPr>
            <w:tcW w:w="0" w:type="auto"/>
          </w:tcPr>
          <w:p w:rsidR="00BC26D8" w:rsidRPr="001F1678" w:rsidRDefault="00BC26D8" w:rsidP="00BC26D8">
            <w:pPr>
              <w:snapToGrid w:val="0"/>
              <w:jc w:val="both"/>
              <w:rPr>
                <w:b/>
                <w:color w:val="000000"/>
                <w:sz w:val="20"/>
                <w:szCs w:val="20"/>
              </w:rPr>
            </w:pPr>
            <w:r w:rsidRPr="001F1678">
              <w:rPr>
                <w:b/>
                <w:color w:val="000000"/>
                <w:sz w:val="20"/>
                <w:szCs w:val="20"/>
              </w:rPr>
              <w:t xml:space="preserve">Постановление Администрации Молчановского района от 19.12.2024 № 943 «О признании </w:t>
            </w:r>
            <w:proofErr w:type="gramStart"/>
            <w:r w:rsidRPr="001F1678">
              <w:rPr>
                <w:b/>
                <w:color w:val="000000"/>
                <w:sz w:val="20"/>
                <w:szCs w:val="20"/>
              </w:rPr>
              <w:t>утратившим</w:t>
            </w:r>
            <w:proofErr w:type="gramEnd"/>
            <w:r w:rsidRPr="001F1678">
              <w:rPr>
                <w:b/>
                <w:color w:val="000000"/>
                <w:sz w:val="20"/>
                <w:szCs w:val="20"/>
              </w:rPr>
              <w:t xml:space="preserve"> силу постановления Администрации Молчановского района Томской области от 17.01.2023 № 10»</w:t>
            </w:r>
          </w:p>
          <w:p w:rsidR="00BC26D8" w:rsidRPr="001F1678" w:rsidRDefault="00BC26D8" w:rsidP="00BC26D8">
            <w:pPr>
              <w:rPr>
                <w:b/>
                <w:sz w:val="20"/>
                <w:szCs w:val="20"/>
              </w:rPr>
            </w:pP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13</w:t>
            </w:r>
          </w:p>
        </w:tc>
      </w:tr>
      <w:tr w:rsidR="00074165" w:rsidTr="00074165">
        <w:tc>
          <w:tcPr>
            <w:tcW w:w="0" w:type="auto"/>
          </w:tcPr>
          <w:p w:rsidR="00BC26D8" w:rsidRDefault="00BC26D8" w:rsidP="00BC26D8">
            <w:pPr>
              <w:autoSpaceDE w:val="0"/>
              <w:autoSpaceDN w:val="0"/>
              <w:adjustRightInd w:val="0"/>
              <w:jc w:val="both"/>
              <w:rPr>
                <w:b/>
                <w:color w:val="000000"/>
                <w:sz w:val="20"/>
                <w:szCs w:val="20"/>
              </w:rPr>
            </w:pPr>
            <w:r w:rsidRPr="001F1678">
              <w:rPr>
                <w:b/>
                <w:color w:val="000000"/>
                <w:sz w:val="20"/>
                <w:szCs w:val="20"/>
              </w:rPr>
              <w:t>Постановление Администрации Молчановского района от 19.12.2024 № 944 «Об установлении расходного обязательства муниципального образования «Молчановский район» на поощрение муниципальных образований Томской области за эффективную практику ведения официальных страниц в социальных сетях»</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lastRenderedPageBreak/>
              <w:t>13</w:t>
            </w:r>
          </w:p>
        </w:tc>
      </w:tr>
      <w:tr w:rsidR="00074165" w:rsidTr="00074165">
        <w:tc>
          <w:tcPr>
            <w:tcW w:w="0" w:type="auto"/>
          </w:tcPr>
          <w:p w:rsidR="00BC26D8" w:rsidRPr="003C224B" w:rsidRDefault="00BC26D8" w:rsidP="00BC26D8">
            <w:pPr>
              <w:rPr>
                <w:b/>
                <w:color w:val="000000"/>
                <w:sz w:val="20"/>
                <w:szCs w:val="20"/>
              </w:rPr>
            </w:pPr>
            <w:r w:rsidRPr="003C224B">
              <w:rPr>
                <w:b/>
                <w:color w:val="000000"/>
                <w:sz w:val="20"/>
                <w:szCs w:val="20"/>
              </w:rPr>
              <w:lastRenderedPageBreak/>
              <w:t>Постановление Администрации Молчановского района от 20.12.2024 № 946 «О внесении изменения в постановление Администрации Молчановского района  от 10.12.2021 № 755 «Об утверждении муниципальной программы «Развитие культуры и туризма на территории Молчановского района на 2022 - 2029 годы»</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14</w:t>
            </w:r>
          </w:p>
        </w:tc>
      </w:tr>
      <w:tr w:rsidR="00074165" w:rsidTr="00074165">
        <w:tc>
          <w:tcPr>
            <w:tcW w:w="0" w:type="auto"/>
          </w:tcPr>
          <w:p w:rsidR="00BC26D8" w:rsidRDefault="00BC26D8" w:rsidP="00BC26D8">
            <w:pPr>
              <w:rPr>
                <w:b/>
                <w:color w:val="000000"/>
                <w:sz w:val="20"/>
                <w:szCs w:val="20"/>
              </w:rPr>
            </w:pPr>
            <w:r w:rsidRPr="003C224B">
              <w:rPr>
                <w:b/>
                <w:color w:val="000000"/>
                <w:sz w:val="20"/>
                <w:szCs w:val="20"/>
              </w:rPr>
              <w:t>Постановление Администрации Молчановского района от 23.12.2024 № 953 «О внесении изменений в постановление Администрации Молчановского района от 15.04.2024 № 277 «О перечне мест отбывания отдельных видов наказания»</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63</w:t>
            </w:r>
          </w:p>
        </w:tc>
      </w:tr>
      <w:tr w:rsidR="00074165" w:rsidTr="00074165">
        <w:tc>
          <w:tcPr>
            <w:tcW w:w="0" w:type="auto"/>
          </w:tcPr>
          <w:p w:rsidR="00BC26D8" w:rsidRPr="003C224B" w:rsidRDefault="00BC26D8" w:rsidP="00BC26D8">
            <w:pPr>
              <w:jc w:val="both"/>
              <w:rPr>
                <w:b/>
                <w:color w:val="000000"/>
                <w:sz w:val="20"/>
                <w:szCs w:val="20"/>
              </w:rPr>
            </w:pPr>
            <w:r w:rsidRPr="003C224B">
              <w:rPr>
                <w:b/>
                <w:color w:val="000000"/>
                <w:sz w:val="20"/>
                <w:szCs w:val="20"/>
              </w:rPr>
              <w:t xml:space="preserve">Постановление Администрации Молчановского района от 23.12.2024 № 954 «О признании </w:t>
            </w:r>
            <w:proofErr w:type="gramStart"/>
            <w:r w:rsidRPr="003C224B">
              <w:rPr>
                <w:b/>
                <w:color w:val="000000"/>
                <w:sz w:val="20"/>
                <w:szCs w:val="20"/>
              </w:rPr>
              <w:t>утратившим</w:t>
            </w:r>
            <w:proofErr w:type="gramEnd"/>
            <w:r w:rsidRPr="003C224B">
              <w:rPr>
                <w:b/>
                <w:color w:val="000000"/>
                <w:sz w:val="20"/>
                <w:szCs w:val="20"/>
              </w:rPr>
              <w:t xml:space="preserve"> силу постановления Администрации Молчановского района от 28.12.2015 № 643 «Об утверждении порядка по разработке, утверждению, реализации и мониторингу реализации ведомственных целевых программ Молчановского района»</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64</w:t>
            </w:r>
          </w:p>
        </w:tc>
      </w:tr>
      <w:tr w:rsidR="00074165" w:rsidTr="00074165">
        <w:tc>
          <w:tcPr>
            <w:tcW w:w="0" w:type="auto"/>
          </w:tcPr>
          <w:p w:rsidR="00BC26D8" w:rsidRPr="003C224B" w:rsidRDefault="00BC26D8" w:rsidP="00BC26D8">
            <w:pPr>
              <w:jc w:val="both"/>
              <w:rPr>
                <w:b/>
                <w:color w:val="000000"/>
                <w:sz w:val="20"/>
                <w:szCs w:val="20"/>
              </w:rPr>
            </w:pPr>
            <w:r w:rsidRPr="003C224B">
              <w:rPr>
                <w:b/>
                <w:color w:val="000000"/>
                <w:sz w:val="20"/>
                <w:szCs w:val="20"/>
              </w:rPr>
              <w:t>Постановление Администрации Молчановского района от 23.12.2024 № 955 «О ликвидации муниципального автономного учреждения «Централизованная бухгалтерия образовательных учреждений Молчановского района»</w:t>
            </w:r>
          </w:p>
          <w:p w:rsidR="00074165" w:rsidRDefault="00074165" w:rsidP="00074165">
            <w:pPr>
              <w:rPr>
                <w:sz w:val="20"/>
                <w:szCs w:val="20"/>
              </w:rPr>
            </w:pPr>
          </w:p>
        </w:tc>
        <w:tc>
          <w:tcPr>
            <w:tcW w:w="0" w:type="auto"/>
          </w:tcPr>
          <w:p w:rsidR="00074165" w:rsidRDefault="00BC26D8" w:rsidP="00074165">
            <w:pPr>
              <w:rPr>
                <w:sz w:val="20"/>
                <w:szCs w:val="20"/>
              </w:rPr>
            </w:pPr>
            <w:r>
              <w:rPr>
                <w:sz w:val="20"/>
                <w:szCs w:val="20"/>
              </w:rPr>
              <w:t>65</w:t>
            </w:r>
          </w:p>
        </w:tc>
      </w:tr>
      <w:tr w:rsidR="00074165" w:rsidTr="00074165">
        <w:tc>
          <w:tcPr>
            <w:tcW w:w="0" w:type="auto"/>
          </w:tcPr>
          <w:p w:rsidR="00BD5E4A" w:rsidRPr="003C224B" w:rsidRDefault="00BD5E4A" w:rsidP="00BD5E4A">
            <w:pPr>
              <w:jc w:val="both"/>
              <w:rPr>
                <w:b/>
                <w:color w:val="000000"/>
                <w:sz w:val="20"/>
                <w:szCs w:val="20"/>
              </w:rPr>
            </w:pPr>
            <w:r w:rsidRPr="003C224B">
              <w:rPr>
                <w:b/>
                <w:color w:val="000000"/>
                <w:sz w:val="20"/>
                <w:szCs w:val="20"/>
              </w:rPr>
              <w:t>Постановление Администрации Молчановского района от 25.12.2024 № 957 «О внесении изменения в постановление Администрации Молчановского района  от 10.12.2021 № 754 «Об утверждении муниципальной программы «Социальная поддержка населения Молчановского района на 2022 - 2029 годы»</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68</w:t>
            </w:r>
          </w:p>
        </w:tc>
      </w:tr>
      <w:tr w:rsidR="00074165" w:rsidTr="00074165">
        <w:tc>
          <w:tcPr>
            <w:tcW w:w="0" w:type="auto"/>
          </w:tcPr>
          <w:p w:rsidR="00BD5E4A" w:rsidRPr="003C224B" w:rsidRDefault="00BD5E4A" w:rsidP="00BD5E4A">
            <w:pPr>
              <w:rPr>
                <w:b/>
                <w:color w:val="000000"/>
                <w:sz w:val="20"/>
                <w:szCs w:val="20"/>
              </w:rPr>
            </w:pPr>
            <w:r w:rsidRPr="003C224B">
              <w:rPr>
                <w:b/>
                <w:color w:val="000000"/>
                <w:sz w:val="20"/>
                <w:szCs w:val="20"/>
              </w:rPr>
              <w:t>Постановление Администрации Молчановского района от 25.12.2024 № 958 «О внесении изменения в постановление Администрации Молчановского района  от 10.12.2021 № 756 «Об утверждении муниципальной программы «Охрана окружающей среды на территории Молчановского района на 2022 - 2029 годы»</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130</w:t>
            </w:r>
          </w:p>
        </w:tc>
      </w:tr>
      <w:tr w:rsidR="00074165" w:rsidTr="00074165">
        <w:tc>
          <w:tcPr>
            <w:tcW w:w="0" w:type="auto"/>
          </w:tcPr>
          <w:p w:rsidR="00BD5E4A" w:rsidRPr="003C224B" w:rsidRDefault="00BD5E4A" w:rsidP="00BD5E4A">
            <w:pPr>
              <w:rPr>
                <w:b/>
                <w:color w:val="000000"/>
                <w:sz w:val="20"/>
                <w:szCs w:val="20"/>
              </w:rPr>
            </w:pPr>
            <w:r w:rsidRPr="003C224B">
              <w:rPr>
                <w:b/>
                <w:color w:val="000000"/>
                <w:sz w:val="20"/>
                <w:szCs w:val="20"/>
              </w:rPr>
              <w:t xml:space="preserve">Постановление Администрации Молчановского района от 25.12.2024 № 959 «О признании </w:t>
            </w:r>
            <w:proofErr w:type="gramStart"/>
            <w:r w:rsidRPr="003C224B">
              <w:rPr>
                <w:b/>
                <w:color w:val="000000"/>
                <w:sz w:val="20"/>
                <w:szCs w:val="20"/>
              </w:rPr>
              <w:t>утратившим</w:t>
            </w:r>
            <w:proofErr w:type="gramEnd"/>
            <w:r w:rsidRPr="003C224B">
              <w:rPr>
                <w:b/>
                <w:color w:val="000000"/>
                <w:sz w:val="20"/>
                <w:szCs w:val="20"/>
              </w:rPr>
              <w:t xml:space="preserve"> силу постановления Администрации Молчановского района Томской области от 29.12.2018 № 904»</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171</w:t>
            </w:r>
          </w:p>
        </w:tc>
      </w:tr>
      <w:tr w:rsidR="00074165" w:rsidTr="00074165">
        <w:tc>
          <w:tcPr>
            <w:tcW w:w="0" w:type="auto"/>
          </w:tcPr>
          <w:p w:rsidR="00BD5E4A" w:rsidRPr="00CB7514" w:rsidRDefault="00BD5E4A" w:rsidP="00BD5E4A">
            <w:pPr>
              <w:autoSpaceDE w:val="0"/>
              <w:autoSpaceDN w:val="0"/>
              <w:adjustRightInd w:val="0"/>
              <w:jc w:val="both"/>
              <w:rPr>
                <w:b/>
                <w:color w:val="000000"/>
                <w:sz w:val="20"/>
                <w:szCs w:val="20"/>
              </w:rPr>
            </w:pPr>
            <w:r w:rsidRPr="00CB7514">
              <w:rPr>
                <w:b/>
                <w:color w:val="000000"/>
                <w:sz w:val="20"/>
                <w:szCs w:val="20"/>
              </w:rPr>
              <w:t>Постановление Администрации Молчановского района от 25.12.2024 № 960 «Об установлении расходного обязательства муниципального образования «Молчановский район» на компенсацию расходов по организации электроснабжения от дизельных электростанций»</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172</w:t>
            </w:r>
          </w:p>
        </w:tc>
      </w:tr>
      <w:tr w:rsidR="00074165" w:rsidTr="00074165">
        <w:tc>
          <w:tcPr>
            <w:tcW w:w="0" w:type="auto"/>
          </w:tcPr>
          <w:p w:rsidR="00BD5E4A" w:rsidRPr="00CB7514" w:rsidRDefault="00BD5E4A" w:rsidP="00BD5E4A">
            <w:pPr>
              <w:autoSpaceDE w:val="0"/>
              <w:autoSpaceDN w:val="0"/>
              <w:adjustRightInd w:val="0"/>
              <w:jc w:val="both"/>
              <w:rPr>
                <w:b/>
                <w:color w:val="000000"/>
                <w:sz w:val="20"/>
                <w:szCs w:val="20"/>
              </w:rPr>
            </w:pPr>
            <w:r w:rsidRPr="00CB7514">
              <w:rPr>
                <w:b/>
                <w:color w:val="000000"/>
                <w:sz w:val="20"/>
                <w:szCs w:val="20"/>
              </w:rPr>
              <w:t>Постановление Администрации Молчановского района от 26.12.2024 № 963 «О внесении изменения в постановление Администрации Молчановского района от 24.01.2022 № 28 «Об утверждении муниципальной программы «Муниципальное управление Молчановского района на 2022 - 2029 годы»</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173</w:t>
            </w:r>
          </w:p>
        </w:tc>
      </w:tr>
      <w:tr w:rsidR="00074165" w:rsidTr="00074165">
        <w:tc>
          <w:tcPr>
            <w:tcW w:w="0" w:type="auto"/>
          </w:tcPr>
          <w:p w:rsidR="00BD5E4A" w:rsidRPr="00074165" w:rsidRDefault="00BD5E4A" w:rsidP="00BD5E4A">
            <w:pPr>
              <w:autoSpaceDE w:val="0"/>
              <w:autoSpaceDN w:val="0"/>
              <w:adjustRightInd w:val="0"/>
              <w:jc w:val="both"/>
              <w:rPr>
                <w:b/>
                <w:color w:val="000000"/>
                <w:sz w:val="20"/>
                <w:szCs w:val="20"/>
              </w:rPr>
            </w:pPr>
            <w:r w:rsidRPr="00074165">
              <w:rPr>
                <w:b/>
                <w:color w:val="000000"/>
                <w:sz w:val="20"/>
                <w:szCs w:val="20"/>
              </w:rPr>
              <w:t>Постановление Администрации Молчановского района от 26.12.2024 № 973 «О внесении изменения в постановление Администрации Молчановского района от 20.01.2022 № 21 «Об установлении и финансовом обеспечении расходных обязательств муниципального образования «Молчановский район» по осуществлению полномочий по вопросам местного значения»</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289</w:t>
            </w:r>
          </w:p>
        </w:tc>
      </w:tr>
      <w:tr w:rsidR="00074165" w:rsidTr="00074165">
        <w:tc>
          <w:tcPr>
            <w:tcW w:w="0" w:type="auto"/>
          </w:tcPr>
          <w:p w:rsidR="00BD5E4A" w:rsidRDefault="00BD5E4A" w:rsidP="00BD5E4A">
            <w:pPr>
              <w:snapToGrid w:val="0"/>
              <w:rPr>
                <w:b/>
                <w:color w:val="000000"/>
                <w:sz w:val="20"/>
                <w:szCs w:val="20"/>
              </w:rPr>
            </w:pPr>
            <w:r w:rsidRPr="00074165">
              <w:rPr>
                <w:b/>
                <w:color w:val="000000"/>
                <w:sz w:val="20"/>
                <w:szCs w:val="20"/>
              </w:rPr>
              <w:t>Постановление Администрации Молчановского района от 26.12.2024 № 964 «О внесении изменения в постановление Администрации Молчановского района  от 30.12.2021 № 867 «Об утверждении муниципальной программы «Развитие молодежной политики, физической культуры и спорта в Молчановском районе на 2022 - 2029 годы»</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297</w:t>
            </w:r>
          </w:p>
        </w:tc>
      </w:tr>
      <w:tr w:rsidR="00074165" w:rsidTr="00074165">
        <w:tc>
          <w:tcPr>
            <w:tcW w:w="0" w:type="auto"/>
          </w:tcPr>
          <w:p w:rsidR="00BD5E4A" w:rsidRDefault="00BD5E4A" w:rsidP="00BD5E4A">
            <w:pPr>
              <w:snapToGrid w:val="0"/>
              <w:rPr>
                <w:b/>
                <w:color w:val="000000"/>
                <w:sz w:val="20"/>
                <w:szCs w:val="20"/>
              </w:rPr>
            </w:pPr>
            <w:r w:rsidRPr="00074165">
              <w:rPr>
                <w:b/>
                <w:color w:val="000000"/>
                <w:sz w:val="20"/>
                <w:szCs w:val="20"/>
              </w:rPr>
              <w:t>Постановление Администрации Молчановского района от 27.12.2024 № 978 «О внесении изменения в постановление Администрации Молчановского района от 15.03.2010 № 99»</w:t>
            </w:r>
          </w:p>
          <w:p w:rsidR="00074165" w:rsidRDefault="00074165" w:rsidP="00074165">
            <w:pPr>
              <w:rPr>
                <w:sz w:val="20"/>
                <w:szCs w:val="20"/>
              </w:rPr>
            </w:pPr>
          </w:p>
        </w:tc>
        <w:tc>
          <w:tcPr>
            <w:tcW w:w="0" w:type="auto"/>
          </w:tcPr>
          <w:p w:rsidR="00074165" w:rsidRDefault="00BD5E4A" w:rsidP="00074165">
            <w:pPr>
              <w:rPr>
                <w:sz w:val="20"/>
                <w:szCs w:val="20"/>
              </w:rPr>
            </w:pPr>
            <w:r>
              <w:rPr>
                <w:sz w:val="20"/>
                <w:szCs w:val="20"/>
              </w:rPr>
              <w:t>349</w:t>
            </w:r>
          </w:p>
        </w:tc>
      </w:tr>
      <w:tr w:rsidR="00BD5E4A" w:rsidTr="00074165">
        <w:tc>
          <w:tcPr>
            <w:tcW w:w="0" w:type="auto"/>
          </w:tcPr>
          <w:p w:rsidR="00C050FF" w:rsidRPr="00C050FF" w:rsidRDefault="00C050FF" w:rsidP="00C050FF">
            <w:pPr>
              <w:pStyle w:val="ConsPlusNonformat"/>
              <w:widowControl/>
              <w:jc w:val="both"/>
              <w:rPr>
                <w:rFonts w:ascii="Times New Roman" w:hAnsi="Times New Roman" w:cs="Times New Roman"/>
                <w:b/>
                <w:color w:val="000000"/>
              </w:rPr>
            </w:pPr>
            <w:r w:rsidRPr="00C050FF">
              <w:rPr>
                <w:rFonts w:ascii="Times New Roman" w:hAnsi="Times New Roman" w:cs="Times New Roman"/>
                <w:b/>
                <w:color w:val="000000"/>
              </w:rPr>
              <w:t>Информация о результатах контрольного мероприятия «</w:t>
            </w:r>
            <w:proofErr w:type="gramStart"/>
            <w:r w:rsidRPr="00C050FF">
              <w:rPr>
                <w:rFonts w:ascii="Times New Roman" w:hAnsi="Times New Roman" w:cs="Times New Roman"/>
                <w:b/>
                <w:iCs/>
                <w:color w:val="000000"/>
              </w:rPr>
              <w:t>Контроль за</w:t>
            </w:r>
            <w:proofErr w:type="gramEnd"/>
            <w:r w:rsidRPr="00C050FF">
              <w:rPr>
                <w:rFonts w:ascii="Times New Roman" w:hAnsi="Times New Roman" w:cs="Times New Roman"/>
                <w:b/>
                <w:iCs/>
                <w:color w:val="000000"/>
              </w:rPr>
              <w:t xml:space="preserve"> законностью и эффективностью  использования средств  бюджета муниципального образования «Молчановский район» в 2023 году, направленных на выплату заработной платы в МБДОУ детский сад «Малыш»</w:t>
            </w:r>
          </w:p>
          <w:p w:rsidR="00BD5E4A" w:rsidRPr="00074165" w:rsidRDefault="00BD5E4A" w:rsidP="00BD5E4A">
            <w:pPr>
              <w:snapToGrid w:val="0"/>
              <w:rPr>
                <w:b/>
                <w:color w:val="000000"/>
                <w:sz w:val="20"/>
                <w:szCs w:val="20"/>
              </w:rPr>
            </w:pPr>
          </w:p>
        </w:tc>
        <w:tc>
          <w:tcPr>
            <w:tcW w:w="0" w:type="auto"/>
          </w:tcPr>
          <w:p w:rsidR="00BD5E4A" w:rsidRDefault="00BD5E4A" w:rsidP="00074165">
            <w:pPr>
              <w:rPr>
                <w:sz w:val="20"/>
                <w:szCs w:val="20"/>
              </w:rPr>
            </w:pPr>
            <w:r>
              <w:rPr>
                <w:sz w:val="20"/>
                <w:szCs w:val="20"/>
              </w:rPr>
              <w:t>350</w:t>
            </w:r>
          </w:p>
        </w:tc>
      </w:tr>
      <w:tr w:rsidR="00C050FF" w:rsidTr="00074165">
        <w:tc>
          <w:tcPr>
            <w:tcW w:w="0" w:type="auto"/>
          </w:tcPr>
          <w:p w:rsidR="00C050FF" w:rsidRPr="00C050FF" w:rsidRDefault="00C050FF" w:rsidP="00C050FF">
            <w:pPr>
              <w:pStyle w:val="ConsPlusNonformat"/>
              <w:widowControl/>
              <w:jc w:val="both"/>
              <w:rPr>
                <w:rFonts w:ascii="Times New Roman" w:hAnsi="Times New Roman" w:cs="Times New Roman"/>
                <w:b/>
              </w:rPr>
            </w:pPr>
            <w:r>
              <w:rPr>
                <w:rFonts w:ascii="Times New Roman" w:hAnsi="Times New Roman" w:cs="Times New Roman"/>
                <w:b/>
              </w:rPr>
              <w:lastRenderedPageBreak/>
              <w:t xml:space="preserve">Отчет </w:t>
            </w:r>
            <w:r w:rsidRPr="00C050FF">
              <w:rPr>
                <w:rFonts w:ascii="Times New Roman" w:hAnsi="Times New Roman" w:cs="Times New Roman"/>
                <w:b/>
              </w:rPr>
              <w:t xml:space="preserve">о результатах контрольного мероприятия «Проверка устранения нарушений, выявленных по результатам проведения контрольного мероприятия: «Проверка целевого и эффективного использования средств на выплату заработной платы в Администрации Тунгусовского сельского поселения в 2022 году», а так же принятие мер по устранению причин и условий возникновения нарушений» </w:t>
            </w:r>
          </w:p>
          <w:p w:rsidR="00C050FF" w:rsidRPr="00C050FF" w:rsidRDefault="00C050FF" w:rsidP="00C050FF">
            <w:pPr>
              <w:pStyle w:val="ConsPlusNonformat"/>
              <w:widowControl/>
              <w:jc w:val="both"/>
              <w:rPr>
                <w:rFonts w:ascii="Times New Roman" w:hAnsi="Times New Roman" w:cs="Times New Roman"/>
                <w:b/>
                <w:color w:val="000000"/>
              </w:rPr>
            </w:pPr>
          </w:p>
        </w:tc>
        <w:tc>
          <w:tcPr>
            <w:tcW w:w="0" w:type="auto"/>
          </w:tcPr>
          <w:p w:rsidR="00C050FF" w:rsidRDefault="00C050FF" w:rsidP="00074165">
            <w:pPr>
              <w:rPr>
                <w:sz w:val="20"/>
                <w:szCs w:val="20"/>
              </w:rPr>
            </w:pPr>
            <w:r>
              <w:rPr>
                <w:sz w:val="20"/>
                <w:szCs w:val="20"/>
              </w:rPr>
              <w:t>354</w:t>
            </w:r>
            <w:bookmarkStart w:id="6" w:name="_GoBack"/>
            <w:bookmarkEnd w:id="6"/>
          </w:p>
        </w:tc>
      </w:tr>
    </w:tbl>
    <w:p w:rsidR="00074165" w:rsidRPr="009A0179" w:rsidRDefault="00074165" w:rsidP="00074165">
      <w:pPr>
        <w:rPr>
          <w:sz w:val="20"/>
          <w:szCs w:val="20"/>
        </w:rPr>
      </w:pPr>
    </w:p>
    <w:p w:rsidR="00074165" w:rsidRPr="009A0179" w:rsidRDefault="00074165" w:rsidP="00074165">
      <w:pPr>
        <w:rPr>
          <w:sz w:val="20"/>
          <w:szCs w:val="20"/>
        </w:rPr>
      </w:pPr>
    </w:p>
    <w:p w:rsidR="00074165" w:rsidRPr="009A0179" w:rsidRDefault="00074165" w:rsidP="00074165">
      <w:pPr>
        <w:rPr>
          <w:sz w:val="20"/>
          <w:szCs w:val="20"/>
        </w:rPr>
      </w:pPr>
    </w:p>
    <w:p w:rsidR="00074165" w:rsidRPr="00074165" w:rsidRDefault="00074165" w:rsidP="00CB7514">
      <w:pPr>
        <w:snapToGrid w:val="0"/>
        <w:rPr>
          <w:b/>
          <w:color w:val="000000"/>
          <w:sz w:val="20"/>
          <w:szCs w:val="20"/>
        </w:rPr>
      </w:pPr>
    </w:p>
    <w:sectPr w:rsidR="00074165" w:rsidRPr="00074165" w:rsidSect="000741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9A" w:rsidRDefault="0090269A">
      <w:r>
        <w:separator/>
      </w:r>
    </w:p>
  </w:endnote>
  <w:endnote w:type="continuationSeparator" w:id="0">
    <w:p w:rsidR="0090269A" w:rsidRDefault="0090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f5"/>
      <w:jc w:val="right"/>
    </w:pPr>
  </w:p>
  <w:p w:rsidR="00074165" w:rsidRPr="00892BD5" w:rsidRDefault="00074165" w:rsidP="0007416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f5"/>
      <w:jc w:val="right"/>
    </w:pPr>
  </w:p>
  <w:p w:rsidR="00074165" w:rsidRDefault="00074165">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f5"/>
      <w:jc w:val="right"/>
    </w:pPr>
  </w:p>
  <w:p w:rsidR="00074165" w:rsidRPr="00892BD5" w:rsidRDefault="00074165" w:rsidP="00074165">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f5"/>
      <w:jc w:val="right"/>
    </w:pPr>
  </w:p>
  <w:p w:rsidR="00074165" w:rsidRDefault="00074165">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f5"/>
      <w:jc w:val="right"/>
    </w:pPr>
  </w:p>
  <w:p w:rsidR="00074165" w:rsidRPr="00892BD5" w:rsidRDefault="00074165" w:rsidP="0007416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9A" w:rsidRDefault="0090269A">
      <w:r>
        <w:separator/>
      </w:r>
    </w:p>
  </w:footnote>
  <w:footnote w:type="continuationSeparator" w:id="0">
    <w:p w:rsidR="0090269A" w:rsidRDefault="00902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26</w:t>
    </w:r>
    <w:r>
      <w:rPr>
        <w:rStyle w:val="af4"/>
      </w:rPr>
      <w:fldChar w:fldCharType="end"/>
    </w:r>
  </w:p>
  <w:p w:rsidR="00074165" w:rsidRDefault="00074165">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jc w:val="center"/>
    </w:pPr>
    <w:r>
      <w:fldChar w:fldCharType="begin"/>
    </w:r>
    <w:r>
      <w:instrText>PAGE   \* MERGEFORMAT</w:instrText>
    </w:r>
    <w:r>
      <w:fldChar w:fldCharType="separate"/>
    </w:r>
    <w:r w:rsidR="00C050FF">
      <w:rPr>
        <w:noProof/>
      </w:rPr>
      <w:t>81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74165" w:rsidRDefault="00074165">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jc w:val="center"/>
    </w:pPr>
    <w:r>
      <w:fldChar w:fldCharType="begin"/>
    </w:r>
    <w:r>
      <w:instrText>PAGE   \* MERGEFORMAT</w:instrText>
    </w:r>
    <w:r>
      <w:fldChar w:fldCharType="separate"/>
    </w:r>
    <w:r w:rsidR="00C050FF">
      <w:rPr>
        <w:noProof/>
      </w:rPr>
      <w:t>127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framePr w:wrap="around" w:vAnchor="text" w:hAnchor="margin" w:xAlign="center" w:y="1"/>
      <w:rPr>
        <w:rStyle w:val="af4"/>
        <w:rFonts w:eastAsia="Calibri"/>
      </w:rPr>
    </w:pPr>
    <w:r>
      <w:rPr>
        <w:rStyle w:val="af4"/>
        <w:rFonts w:eastAsia="Calibri"/>
      </w:rPr>
      <w:fldChar w:fldCharType="begin"/>
    </w:r>
    <w:r>
      <w:rPr>
        <w:rStyle w:val="af4"/>
        <w:rFonts w:eastAsia="Calibri"/>
      </w:rPr>
      <w:instrText xml:space="preserve">PAGE  </w:instrText>
    </w:r>
    <w:r>
      <w:rPr>
        <w:rStyle w:val="af4"/>
        <w:rFonts w:eastAsia="Calibri"/>
      </w:rPr>
      <w:fldChar w:fldCharType="separate"/>
    </w:r>
    <w:r>
      <w:rPr>
        <w:rStyle w:val="af4"/>
        <w:rFonts w:eastAsia="Calibri"/>
        <w:noProof/>
      </w:rPr>
      <w:t>18</w:t>
    </w:r>
    <w:r>
      <w:rPr>
        <w:rStyle w:val="af4"/>
        <w:rFonts w:eastAsia="Calibri"/>
      </w:rPr>
      <w:fldChar w:fldCharType="end"/>
    </w:r>
  </w:p>
  <w:p w:rsidR="00074165" w:rsidRDefault="00074165">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43040"/>
      <w:docPartObj>
        <w:docPartGallery w:val="Page Numbers (Top of Page)"/>
        <w:docPartUnique/>
      </w:docPartObj>
    </w:sdtPr>
    <w:sdtEndPr/>
    <w:sdtContent>
      <w:p w:rsidR="00074165" w:rsidRDefault="00074165">
        <w:pPr>
          <w:pStyle w:val="a6"/>
          <w:jc w:val="center"/>
        </w:pPr>
        <w:r>
          <w:fldChar w:fldCharType="begin"/>
        </w:r>
        <w:r>
          <w:instrText>PAGE   \* MERGEFORMAT</w:instrText>
        </w:r>
        <w:r>
          <w:fldChar w:fldCharType="separate"/>
        </w:r>
        <w:r w:rsidR="00C050FF">
          <w:rPr>
            <w:noProof/>
          </w:rPr>
          <w:t>136</w:t>
        </w:r>
        <w:r>
          <w:rPr>
            <w:noProof/>
          </w:rPr>
          <w:fldChar w:fldCharType="end"/>
        </w:r>
      </w:p>
    </w:sdtContent>
  </w:sdt>
  <w:p w:rsidR="00074165" w:rsidRDefault="00074165">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Pr="00BF0147" w:rsidRDefault="00074165" w:rsidP="003C224B">
    <w:pPr>
      <w:pStyle w:val="a6"/>
      <w:tabs>
        <w:tab w:val="clear" w:pos="4677"/>
        <w:tab w:val="clear" w:pos="9355"/>
        <w:tab w:val="left" w:pos="6360"/>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framePr w:wrap="around" w:vAnchor="text" w:hAnchor="margin" w:xAlign="center" w:y="1"/>
      <w:rPr>
        <w:rStyle w:val="af4"/>
        <w:rFonts w:eastAsia="Calibri"/>
      </w:rPr>
    </w:pPr>
    <w:r>
      <w:rPr>
        <w:rStyle w:val="af4"/>
        <w:rFonts w:eastAsia="Calibri"/>
      </w:rPr>
      <w:fldChar w:fldCharType="begin"/>
    </w:r>
    <w:r>
      <w:rPr>
        <w:rStyle w:val="af4"/>
        <w:rFonts w:eastAsia="Calibri"/>
      </w:rPr>
      <w:instrText xml:space="preserve">PAGE  </w:instrText>
    </w:r>
    <w:r>
      <w:rPr>
        <w:rStyle w:val="af4"/>
        <w:rFonts w:eastAsia="Calibri"/>
      </w:rPr>
      <w:fldChar w:fldCharType="separate"/>
    </w:r>
    <w:r>
      <w:rPr>
        <w:rStyle w:val="af4"/>
        <w:rFonts w:eastAsia="Calibri"/>
        <w:noProof/>
      </w:rPr>
      <w:t>52</w:t>
    </w:r>
    <w:r>
      <w:rPr>
        <w:rStyle w:val="af4"/>
        <w:rFonts w:eastAsia="Calibri"/>
      </w:rPr>
      <w:fldChar w:fldCharType="end"/>
    </w:r>
  </w:p>
  <w:p w:rsidR="00074165" w:rsidRDefault="00074165">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framePr w:wrap="around" w:vAnchor="text" w:hAnchor="margin" w:xAlign="center" w:y="1"/>
      <w:rPr>
        <w:rStyle w:val="af4"/>
        <w:rFonts w:eastAsia="Calibri"/>
      </w:rPr>
    </w:pPr>
  </w:p>
  <w:p w:rsidR="00074165" w:rsidRDefault="00074165" w:rsidP="003C224B">
    <w:pPr>
      <w:pStyle w:val="a6"/>
      <w:framePr w:wrap="around" w:vAnchor="text" w:hAnchor="margin" w:xAlign="center" w:y="1"/>
      <w:jc w:val="center"/>
      <w:rPr>
        <w:rStyle w:val="af4"/>
        <w:rFonts w:eastAsia="Calibri"/>
      </w:rPr>
    </w:pPr>
    <w:r>
      <w:rPr>
        <w:rStyle w:val="af4"/>
        <w:rFonts w:eastAsia="Calibri"/>
      </w:rPr>
      <w:fldChar w:fldCharType="begin"/>
    </w:r>
    <w:r>
      <w:rPr>
        <w:rStyle w:val="af4"/>
        <w:rFonts w:eastAsia="Calibri"/>
      </w:rPr>
      <w:instrText xml:space="preserve">PAGE  </w:instrText>
    </w:r>
    <w:r>
      <w:rPr>
        <w:rStyle w:val="af4"/>
        <w:rFonts w:eastAsia="Calibri"/>
      </w:rPr>
      <w:fldChar w:fldCharType="separate"/>
    </w:r>
    <w:r w:rsidR="00C050FF">
      <w:rPr>
        <w:rStyle w:val="af4"/>
        <w:rFonts w:eastAsia="Calibri"/>
        <w:noProof/>
      </w:rPr>
      <w:t>169</w:t>
    </w:r>
    <w:r>
      <w:rPr>
        <w:rStyle w:val="af4"/>
        <w:rFonts w:eastAsia="Calibri"/>
      </w:rPr>
      <w:fldChar w:fldCharType="end"/>
    </w:r>
  </w:p>
  <w:p w:rsidR="00074165" w:rsidRDefault="00074165">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074165">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74165" w:rsidRDefault="00074165">
    <w:pPr>
      <w:pStyle w:val="a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074165">
    <w:pPr>
      <w:pStyle w:val="a6"/>
      <w:jc w:val="center"/>
    </w:pPr>
  </w:p>
  <w:p w:rsidR="00074165" w:rsidRPr="00E354D8" w:rsidRDefault="00074165" w:rsidP="00074165">
    <w:pPr>
      <w:pStyle w:val="a6"/>
      <w:jc w:val="center"/>
    </w:pPr>
    <w:r w:rsidRPr="00E354D8">
      <w:fldChar w:fldCharType="begin"/>
    </w:r>
    <w:r w:rsidRPr="00E354D8">
      <w:instrText>PAGE   \* MERGEFORMAT</w:instrText>
    </w:r>
    <w:r w:rsidRPr="00E354D8">
      <w:fldChar w:fldCharType="separate"/>
    </w:r>
    <w:r w:rsidR="00C050FF">
      <w:rPr>
        <w:noProof/>
      </w:rPr>
      <w:t>178</w:t>
    </w:r>
    <w:r w:rsidRPr="00E354D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r>
      <w:fldChar w:fldCharType="begin"/>
    </w:r>
    <w:r>
      <w:instrText>PAGE   \* MERGEFORMAT</w:instrText>
    </w:r>
    <w:r>
      <w:fldChar w:fldCharType="separate"/>
    </w:r>
    <w:r w:rsidR="00C050FF">
      <w:rPr>
        <w:noProof/>
      </w:rPr>
      <w:t>27</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074165">
    <w:pPr>
      <w:pStyle w:val="a6"/>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Pr="00E354D8" w:rsidRDefault="00074165" w:rsidP="00074165">
    <w:pPr>
      <w:pStyle w:val="a6"/>
      <w:jc w:val="center"/>
    </w:pPr>
    <w:r w:rsidRPr="00E354D8">
      <w:fldChar w:fldCharType="begin"/>
    </w:r>
    <w:r w:rsidRPr="00E354D8">
      <w:instrText>PAGE   \* MERGEFORMAT</w:instrText>
    </w:r>
    <w:r w:rsidRPr="00E354D8">
      <w:fldChar w:fldCharType="separate"/>
    </w:r>
    <w:r w:rsidR="00C050FF">
      <w:rPr>
        <w:noProof/>
      </w:rPr>
      <w:t>276</w:t>
    </w:r>
    <w:r w:rsidRPr="00E354D8">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r>
      <w:fldChar w:fldCharType="begin"/>
    </w:r>
    <w:r>
      <w:instrText>PAGE   \* MERGEFORMAT</w:instrText>
    </w:r>
    <w:r>
      <w:fldChar w:fldCharType="separate"/>
    </w:r>
    <w:r w:rsidR="00C050FF">
      <w:rPr>
        <w:noProof/>
      </w:rPr>
      <w:t>296</w:t>
    </w:r>
    <w:r>
      <w:fldChar w:fldCharType="end"/>
    </w:r>
  </w:p>
  <w:p w:rsidR="00074165" w:rsidRDefault="00074165">
    <w:pPr>
      <w:pStyle w:val="a6"/>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074165">
    <w:pPr>
      <w:pStyle w:val="a6"/>
      <w:framePr w:wrap="around" w:vAnchor="text" w:hAnchor="margin" w:xAlign="center" w:y="1"/>
      <w:rPr>
        <w:rStyle w:val="af4"/>
        <w:rFonts w:eastAsia="Calibri"/>
      </w:rPr>
    </w:pPr>
  </w:p>
  <w:p w:rsidR="00074165" w:rsidRDefault="00074165">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p>
  <w:p w:rsidR="00074165" w:rsidRDefault="00074165" w:rsidP="00074165">
    <w:pPr>
      <w:pStyle w:val="a6"/>
      <w:jc w:val="center"/>
    </w:pPr>
    <w:r>
      <w:fldChar w:fldCharType="begin"/>
    </w:r>
    <w:r>
      <w:instrText>PAGE   \* MERGEFORMAT</w:instrText>
    </w:r>
    <w:r>
      <w:fldChar w:fldCharType="separate"/>
    </w:r>
    <w:r w:rsidR="00C050FF">
      <w:rPr>
        <w:noProof/>
      </w:rPr>
      <w:t>12</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Pr="00F21CF1" w:rsidRDefault="00074165" w:rsidP="00074165">
    <w:pPr>
      <w:pStyle w:val="a6"/>
      <w:jc w:val="center"/>
    </w:pPr>
    <w:r>
      <w:fldChar w:fldCharType="begin"/>
    </w:r>
    <w:r>
      <w:instrText>PAGE   \* MERGEFORMAT</w:instrText>
    </w:r>
    <w:r>
      <w:fldChar w:fldCharType="separate"/>
    </w:r>
    <w:r w:rsidR="00C050FF">
      <w:rPr>
        <w:noProof/>
      </w:rPr>
      <w:t>359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32</w:t>
    </w:r>
    <w:r>
      <w:rPr>
        <w:rStyle w:val="af4"/>
      </w:rPr>
      <w:fldChar w:fldCharType="end"/>
    </w:r>
  </w:p>
  <w:p w:rsidR="00074165" w:rsidRDefault="00074165">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r>
      <w:fldChar w:fldCharType="begin"/>
    </w:r>
    <w:r>
      <w:instrText>PAGE   \* MERGEFORMAT</w:instrText>
    </w:r>
    <w:r>
      <w:fldChar w:fldCharType="separate"/>
    </w:r>
    <w:r w:rsidR="00C050FF">
      <w:rPr>
        <w:noProof/>
      </w:rPr>
      <w:t>60</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rsidP="003C224B">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74165" w:rsidRDefault="00074165">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r>
      <w:fldChar w:fldCharType="begin"/>
    </w:r>
    <w:r>
      <w:instrText>PAGE   \* MERGEFORMAT</w:instrText>
    </w:r>
    <w:r>
      <w:fldChar w:fldCharType="separate"/>
    </w:r>
    <w:r w:rsidR="00C050FF">
      <w:rPr>
        <w:noProof/>
      </w:rPr>
      <w:t>75</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65" w:rsidRDefault="00074165">
    <w:pPr>
      <w:pStyle w:val="a6"/>
      <w:jc w:val="center"/>
    </w:pPr>
    <w:r>
      <w:fldChar w:fldCharType="begin"/>
    </w:r>
    <w:r>
      <w:instrText>PAGE   \* MERGEFORMAT</w:instrText>
    </w:r>
    <w:r>
      <w:fldChar w:fldCharType="separate"/>
    </w:r>
    <w:r>
      <w:rPr>
        <w:noProof/>
      </w:rPr>
      <w:t>2</w:t>
    </w:r>
    <w:r>
      <w:rPr>
        <w:noProof/>
      </w:rPr>
      <w:fldChar w:fldCharType="end"/>
    </w:r>
  </w:p>
  <w:p w:rsidR="00074165" w:rsidRDefault="000741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2092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8815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5210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5E02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5E7F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0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841E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1059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CA70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04E3E0"/>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B51F8C"/>
    <w:multiLevelType w:val="hybridMultilevel"/>
    <w:tmpl w:val="E988CB90"/>
    <w:lvl w:ilvl="0" w:tplc="E82A3470">
      <w:start w:val="29"/>
      <w:numFmt w:val="bullet"/>
      <w:lvlText w:val=""/>
      <w:lvlJc w:val="left"/>
      <w:pPr>
        <w:ind w:left="1287" w:hanging="360"/>
      </w:pPr>
      <w:rPr>
        <w:rFonts w:ascii="Symbol" w:eastAsia="SimSu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DF26509"/>
    <w:multiLevelType w:val="hybridMultilevel"/>
    <w:tmpl w:val="1124CD5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0FA1C49"/>
    <w:multiLevelType w:val="hybridMultilevel"/>
    <w:tmpl w:val="3F5AC8A2"/>
    <w:lvl w:ilvl="0" w:tplc="B9CC7F9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337D0FF2"/>
    <w:multiLevelType w:val="hybridMultilevel"/>
    <w:tmpl w:val="EB20F0D6"/>
    <w:lvl w:ilvl="0" w:tplc="EC1214B0">
      <w:start w:val="1"/>
      <w:numFmt w:val="decimal"/>
      <w:lvlText w:val="%1)"/>
      <w:lvlJc w:val="left"/>
      <w:pPr>
        <w:ind w:left="1557" w:hanging="990"/>
      </w:pPr>
      <w:rPr>
        <w:rFonts w:hint="default"/>
        <w:color w:val="1F497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49D33EC"/>
    <w:multiLevelType w:val="hybridMultilevel"/>
    <w:tmpl w:val="76680CD4"/>
    <w:lvl w:ilvl="0" w:tplc="27B8487E">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5">
    <w:nsid w:val="39454241"/>
    <w:multiLevelType w:val="hybridMultilevel"/>
    <w:tmpl w:val="8BD02D48"/>
    <w:lvl w:ilvl="0" w:tplc="68AE37BC">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nsid w:val="3BED2A63"/>
    <w:multiLevelType w:val="hybridMultilevel"/>
    <w:tmpl w:val="03D4215C"/>
    <w:lvl w:ilvl="0" w:tplc="85160E18">
      <w:start w:val="1"/>
      <w:numFmt w:val="decimal"/>
      <w:lvlText w:val="%1."/>
      <w:lvlJc w:val="left"/>
      <w:pPr>
        <w:ind w:left="465" w:hanging="360"/>
      </w:pPr>
      <w:rPr>
        <w:rFonts w:cs="Times New Roman" w:hint="default"/>
        <w:sz w:val="24"/>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27">
    <w:nsid w:val="3FBF4688"/>
    <w:multiLevelType w:val="hybridMultilevel"/>
    <w:tmpl w:val="E2FEA912"/>
    <w:lvl w:ilvl="0" w:tplc="B4F22346">
      <w:start w:val="1"/>
      <w:numFmt w:val="decimal"/>
      <w:lvlText w:val="%1."/>
      <w:lvlJc w:val="left"/>
      <w:pPr>
        <w:ind w:left="1110" w:hanging="390"/>
      </w:pPr>
      <w:rPr>
        <w:rFonts w:hint="default"/>
        <w:color w:val="000000"/>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383495A"/>
    <w:multiLevelType w:val="hybridMultilevel"/>
    <w:tmpl w:val="53E28690"/>
    <w:lvl w:ilvl="0" w:tplc="631222BE">
      <w:start w:val="1"/>
      <w:numFmt w:val="decimal"/>
      <w:lvlText w:val="%1."/>
      <w:lvlJc w:val="left"/>
      <w:pPr>
        <w:ind w:left="1861" w:hanging="115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4EA84DB9"/>
    <w:multiLevelType w:val="hybridMultilevel"/>
    <w:tmpl w:val="0A803500"/>
    <w:lvl w:ilvl="0" w:tplc="E82A3470">
      <w:start w:val="29"/>
      <w:numFmt w:val="bullet"/>
      <w:lvlText w:val=""/>
      <w:lvlJc w:val="left"/>
      <w:pPr>
        <w:ind w:left="1287"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511466"/>
    <w:multiLevelType w:val="hybridMultilevel"/>
    <w:tmpl w:val="D5FCC098"/>
    <w:lvl w:ilvl="0" w:tplc="FEFA6E6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5C933DAD"/>
    <w:multiLevelType w:val="hybridMultilevel"/>
    <w:tmpl w:val="0930E8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3381BDD"/>
    <w:multiLevelType w:val="hybridMultilevel"/>
    <w:tmpl w:val="F6F4B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5">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1EA000F"/>
    <w:multiLevelType w:val="hybridMultilevel"/>
    <w:tmpl w:val="58E0D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055E14"/>
    <w:multiLevelType w:val="hybridMultilevel"/>
    <w:tmpl w:val="A4D05DD0"/>
    <w:lvl w:ilvl="0" w:tplc="2FFC21B0">
      <w:start w:val="1"/>
      <w:numFmt w:val="decimal"/>
      <w:lvlText w:val="%1)"/>
      <w:lvlJc w:val="left"/>
      <w:pPr>
        <w:ind w:left="1576" w:hanging="10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7F692316"/>
    <w:multiLevelType w:val="multilevel"/>
    <w:tmpl w:val="985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8"/>
  </w:num>
  <w:num w:numId="3">
    <w:abstractNumId w:val="36"/>
  </w:num>
  <w:num w:numId="4">
    <w:abstractNumId w:val="27"/>
  </w:num>
  <w:num w:numId="5">
    <w:abstractNumId w:val="37"/>
  </w:num>
  <w:num w:numId="6">
    <w:abstractNumId w:val="41"/>
  </w:num>
  <w:num w:numId="7">
    <w:abstractNumId w:val="19"/>
  </w:num>
  <w:num w:numId="8">
    <w:abstractNumId w:val="43"/>
  </w:num>
  <w:num w:numId="9">
    <w:abstractNumId w:val="15"/>
  </w:num>
  <w:num w:numId="10">
    <w:abstractNumId w:val="32"/>
  </w:num>
  <w:num w:numId="11">
    <w:abstractNumId w:val="44"/>
  </w:num>
  <w:num w:numId="12">
    <w:abstractNumId w:val="35"/>
  </w:num>
  <w:num w:numId="13">
    <w:abstractNumId w:val="12"/>
  </w:num>
  <w:num w:numId="14">
    <w:abstractNumId w:val="4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num>
  <w:num w:numId="26">
    <w:abstractNumId w:val="28"/>
  </w:num>
  <w:num w:numId="27">
    <w:abstractNumId w:val="30"/>
  </w:num>
  <w:num w:numId="28">
    <w:abstractNumId w:val="10"/>
  </w:num>
  <w:num w:numId="29">
    <w:abstractNumId w:val="14"/>
  </w:num>
  <w:num w:numId="30">
    <w:abstractNumId w:val="13"/>
  </w:num>
  <w:num w:numId="31">
    <w:abstractNumId w:val="45"/>
  </w:num>
  <w:num w:numId="32">
    <w:abstractNumId w:val="11"/>
  </w:num>
  <w:num w:numId="33">
    <w:abstractNumId w:val="42"/>
  </w:num>
  <w:num w:numId="34">
    <w:abstractNumId w:val="21"/>
  </w:num>
  <w:num w:numId="35">
    <w:abstractNumId w:val="39"/>
  </w:num>
  <w:num w:numId="36">
    <w:abstractNumId w:val="16"/>
  </w:num>
  <w:num w:numId="37">
    <w:abstractNumId w:val="31"/>
  </w:num>
  <w:num w:numId="38">
    <w:abstractNumId w:val="24"/>
  </w:num>
  <w:num w:numId="39">
    <w:abstractNumId w:val="29"/>
  </w:num>
  <w:num w:numId="40">
    <w:abstractNumId w:val="47"/>
  </w:num>
  <w:num w:numId="41">
    <w:abstractNumId w:val="26"/>
  </w:num>
  <w:num w:numId="42">
    <w:abstractNumId w:val="25"/>
  </w:num>
  <w:num w:numId="43">
    <w:abstractNumId w:val="48"/>
  </w:num>
  <w:num w:numId="44">
    <w:abstractNumId w:val="46"/>
  </w:num>
  <w:num w:numId="45">
    <w:abstractNumId w:val="20"/>
  </w:num>
  <w:num w:numId="46">
    <w:abstractNumId w:val="23"/>
  </w:num>
  <w:num w:numId="47">
    <w:abstractNumId w:val="33"/>
  </w:num>
  <w:num w:numId="48">
    <w:abstractNumId w:val="2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3D"/>
    <w:rsid w:val="00074165"/>
    <w:rsid w:val="00130DFB"/>
    <w:rsid w:val="001F1678"/>
    <w:rsid w:val="003C224B"/>
    <w:rsid w:val="004770CD"/>
    <w:rsid w:val="00751F2F"/>
    <w:rsid w:val="007769B4"/>
    <w:rsid w:val="0090269A"/>
    <w:rsid w:val="00B72A3D"/>
    <w:rsid w:val="00BC26D8"/>
    <w:rsid w:val="00BD5E4A"/>
    <w:rsid w:val="00C050FF"/>
    <w:rsid w:val="00CB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1678"/>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9"/>
    <w:qFormat/>
    <w:rsid w:val="003C224B"/>
    <w:pPr>
      <w:keepNext/>
      <w:spacing w:before="240" w:after="60"/>
      <w:outlineLvl w:val="1"/>
    </w:pPr>
    <w:rPr>
      <w:rFonts w:ascii="Cambria" w:eastAsia="Calibri" w:hAnsi="Cambria"/>
      <w:b/>
      <w:i/>
      <w:sz w:val="28"/>
      <w:szCs w:val="20"/>
      <w:lang w:eastAsia="en-US"/>
    </w:rPr>
  </w:style>
  <w:style w:type="paragraph" w:styleId="3">
    <w:name w:val="heading 3"/>
    <w:basedOn w:val="a"/>
    <w:next w:val="a"/>
    <w:link w:val="30"/>
    <w:uiPriority w:val="99"/>
    <w:qFormat/>
    <w:rsid w:val="003C224B"/>
    <w:pPr>
      <w:keepNext/>
      <w:spacing w:before="240" w:after="60"/>
      <w:outlineLvl w:val="2"/>
    </w:pPr>
    <w:rPr>
      <w:rFonts w:ascii="Arial" w:eastAsia="Calibri" w:hAnsi="Arial"/>
      <w:b/>
      <w:sz w:val="26"/>
      <w:szCs w:val="20"/>
    </w:rPr>
  </w:style>
  <w:style w:type="paragraph" w:styleId="5">
    <w:name w:val="heading 5"/>
    <w:basedOn w:val="a"/>
    <w:next w:val="a"/>
    <w:link w:val="50"/>
    <w:qFormat/>
    <w:rsid w:val="003C224B"/>
    <w:pPr>
      <w:keepNext/>
      <w:jc w:val="center"/>
      <w:outlineLvl w:val="4"/>
    </w:pPr>
    <w:rPr>
      <w:b/>
      <w:bCs/>
      <w:sz w:val="32"/>
    </w:rPr>
  </w:style>
  <w:style w:type="paragraph" w:styleId="8">
    <w:name w:val="heading 8"/>
    <w:basedOn w:val="a"/>
    <w:next w:val="a"/>
    <w:link w:val="80"/>
    <w:uiPriority w:val="99"/>
    <w:qFormat/>
    <w:rsid w:val="003C224B"/>
    <w:pPr>
      <w:keepNext/>
      <w:keepLines/>
      <w:spacing w:before="200" w:line="276" w:lineRule="auto"/>
      <w:outlineLvl w:val="7"/>
    </w:pPr>
    <w:rPr>
      <w:rFonts w:ascii="Cambria" w:eastAsia="Calibri"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A3D"/>
    <w:rPr>
      <w:rFonts w:ascii="Tahoma" w:hAnsi="Tahoma" w:cs="Tahoma"/>
      <w:sz w:val="16"/>
      <w:szCs w:val="16"/>
    </w:rPr>
  </w:style>
  <w:style w:type="character" w:customStyle="1" w:styleId="a4">
    <w:name w:val="Текст выноски Знак"/>
    <w:basedOn w:val="a0"/>
    <w:link w:val="a3"/>
    <w:uiPriority w:val="99"/>
    <w:semiHidden/>
    <w:rsid w:val="00B72A3D"/>
    <w:rPr>
      <w:rFonts w:ascii="Tahoma" w:eastAsia="Times New Roman" w:hAnsi="Tahoma" w:cs="Tahoma"/>
      <w:sz w:val="16"/>
      <w:szCs w:val="16"/>
      <w:lang w:eastAsia="ru-RU"/>
    </w:rPr>
  </w:style>
  <w:style w:type="character" w:styleId="a5">
    <w:name w:val="Hyperlink"/>
    <w:uiPriority w:val="99"/>
    <w:rsid w:val="00130DFB"/>
    <w:rPr>
      <w:color w:val="0000FF"/>
      <w:u w:val="single"/>
    </w:rPr>
  </w:style>
  <w:style w:type="paragraph" w:customStyle="1" w:styleId="ConsTitle">
    <w:name w:val="ConsTitle"/>
    <w:rsid w:val="00130DF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PlusTitle">
    <w:name w:val="ConsPlusTitle"/>
    <w:uiPriority w:val="99"/>
    <w:rsid w:val="00130D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130DFB"/>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130DFB"/>
    <w:rPr>
      <w:rFonts w:ascii="Calibri" w:eastAsia="Calibri" w:hAnsi="Calibri" w:cs="Times New Roman"/>
      <w:lang w:eastAsia="ru-RU"/>
    </w:rPr>
  </w:style>
  <w:style w:type="paragraph" w:styleId="a6">
    <w:name w:val="header"/>
    <w:basedOn w:val="a"/>
    <w:link w:val="a7"/>
    <w:uiPriority w:val="99"/>
    <w:rsid w:val="001F1678"/>
    <w:pPr>
      <w:tabs>
        <w:tab w:val="center" w:pos="4677"/>
        <w:tab w:val="right" w:pos="9355"/>
      </w:tabs>
    </w:pPr>
  </w:style>
  <w:style w:type="character" w:customStyle="1" w:styleId="a7">
    <w:name w:val="Верхний колонтитул Знак"/>
    <w:basedOn w:val="a0"/>
    <w:link w:val="a6"/>
    <w:uiPriority w:val="99"/>
    <w:rsid w:val="001F167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F1678"/>
    <w:rPr>
      <w:rFonts w:ascii="Arial" w:eastAsia="Times New Roman" w:hAnsi="Arial" w:cs="Times New Roman"/>
      <w:b/>
      <w:bCs/>
      <w:color w:val="26282F"/>
      <w:sz w:val="24"/>
      <w:szCs w:val="24"/>
      <w:lang w:eastAsia="ru-RU"/>
    </w:rPr>
  </w:style>
  <w:style w:type="paragraph" w:styleId="a8">
    <w:name w:val="List Paragraph"/>
    <w:basedOn w:val="a"/>
    <w:uiPriority w:val="99"/>
    <w:qFormat/>
    <w:rsid w:val="003C224B"/>
    <w:pPr>
      <w:ind w:left="720"/>
      <w:contextualSpacing/>
    </w:pPr>
  </w:style>
  <w:style w:type="character" w:customStyle="1" w:styleId="a9">
    <w:name w:val="Основной текст_"/>
    <w:basedOn w:val="a0"/>
    <w:link w:val="11"/>
    <w:rsid w:val="003C224B"/>
    <w:rPr>
      <w:color w:val="5E5B6B"/>
    </w:rPr>
  </w:style>
  <w:style w:type="paragraph" w:customStyle="1" w:styleId="11">
    <w:name w:val="Основной текст1"/>
    <w:basedOn w:val="a"/>
    <w:link w:val="a9"/>
    <w:rsid w:val="003C224B"/>
    <w:pPr>
      <w:widowControl w:val="0"/>
      <w:spacing w:line="262" w:lineRule="auto"/>
      <w:ind w:firstLine="400"/>
    </w:pPr>
    <w:rPr>
      <w:rFonts w:asciiTheme="minorHAnsi" w:eastAsiaTheme="minorHAnsi" w:hAnsiTheme="minorHAnsi" w:cstheme="minorBidi"/>
      <w:color w:val="5E5B6B"/>
      <w:sz w:val="22"/>
      <w:szCs w:val="22"/>
      <w:lang w:eastAsia="en-US"/>
    </w:rPr>
  </w:style>
  <w:style w:type="character" w:customStyle="1" w:styleId="20">
    <w:name w:val="Заголовок 2 Знак"/>
    <w:basedOn w:val="a0"/>
    <w:link w:val="2"/>
    <w:uiPriority w:val="99"/>
    <w:rsid w:val="003C224B"/>
    <w:rPr>
      <w:rFonts w:ascii="Cambria" w:eastAsia="Calibri" w:hAnsi="Cambria" w:cs="Times New Roman"/>
      <w:b/>
      <w:i/>
      <w:sz w:val="28"/>
      <w:szCs w:val="20"/>
    </w:rPr>
  </w:style>
  <w:style w:type="character" w:customStyle="1" w:styleId="30">
    <w:name w:val="Заголовок 3 Знак"/>
    <w:basedOn w:val="a0"/>
    <w:link w:val="3"/>
    <w:uiPriority w:val="99"/>
    <w:rsid w:val="003C224B"/>
    <w:rPr>
      <w:rFonts w:ascii="Arial" w:eastAsia="Calibri" w:hAnsi="Arial" w:cs="Times New Roman"/>
      <w:b/>
      <w:sz w:val="26"/>
      <w:szCs w:val="20"/>
      <w:lang w:eastAsia="ru-RU"/>
    </w:rPr>
  </w:style>
  <w:style w:type="character" w:customStyle="1" w:styleId="50">
    <w:name w:val="Заголовок 5 Знак"/>
    <w:basedOn w:val="a0"/>
    <w:link w:val="5"/>
    <w:rsid w:val="003C224B"/>
    <w:rPr>
      <w:rFonts w:ascii="Times New Roman" w:eastAsia="Times New Roman" w:hAnsi="Times New Roman" w:cs="Times New Roman"/>
      <w:b/>
      <w:bCs/>
      <w:sz w:val="32"/>
      <w:szCs w:val="24"/>
      <w:lang w:eastAsia="ru-RU"/>
    </w:rPr>
  </w:style>
  <w:style w:type="paragraph" w:customStyle="1" w:styleId="ConsPlusNonformat">
    <w:name w:val="ConsPlusNonformat"/>
    <w:rsid w:val="003C224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3C224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uiPriority w:val="99"/>
    <w:rsid w:val="003C224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uiPriority w:val="99"/>
    <w:rsid w:val="003C224B"/>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uiPriority w:val="99"/>
    <w:rsid w:val="003C224B"/>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uiPriority w:val="99"/>
    <w:rsid w:val="003C224B"/>
    <w:pPr>
      <w:spacing w:after="160" w:line="240" w:lineRule="exact"/>
    </w:pPr>
    <w:rPr>
      <w:rFonts w:ascii="Arial" w:eastAsia="Calibri" w:hAnsi="Arial" w:cs="Arial"/>
      <w:sz w:val="20"/>
      <w:szCs w:val="20"/>
      <w:lang w:val="en-US" w:eastAsia="en-US"/>
    </w:rPr>
  </w:style>
  <w:style w:type="table" w:styleId="aa">
    <w:name w:val="Table Grid"/>
    <w:basedOn w:val="a1"/>
    <w:uiPriority w:val="99"/>
    <w:rsid w:val="003C224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3C224B"/>
    <w:pPr>
      <w:widowControl w:val="0"/>
      <w:suppressAutoHyphens/>
      <w:autoSpaceDE w:val="0"/>
      <w:spacing w:line="278" w:lineRule="exact"/>
    </w:pPr>
    <w:rPr>
      <w:rFonts w:eastAsia="Calibri"/>
      <w:lang w:eastAsia="ar-SA"/>
    </w:rPr>
  </w:style>
  <w:style w:type="character" w:customStyle="1" w:styleId="FontStyle11">
    <w:name w:val="Font Style11"/>
    <w:uiPriority w:val="99"/>
    <w:rsid w:val="003C224B"/>
    <w:rPr>
      <w:rFonts w:ascii="Times New Roman" w:hAnsi="Times New Roman"/>
      <w:sz w:val="26"/>
    </w:rPr>
  </w:style>
  <w:style w:type="paragraph" w:customStyle="1" w:styleId="12">
    <w:name w:val="Абзац списка1"/>
    <w:basedOn w:val="a"/>
    <w:uiPriority w:val="99"/>
    <w:rsid w:val="003C224B"/>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uiPriority w:val="99"/>
    <w:rsid w:val="003C224B"/>
    <w:rPr>
      <w:rFonts w:ascii="Verdana" w:eastAsia="Calibri" w:hAnsi="Verdana" w:cs="Verdana"/>
      <w:sz w:val="20"/>
      <w:szCs w:val="20"/>
      <w:lang w:val="en-US" w:eastAsia="en-US"/>
    </w:rPr>
  </w:style>
  <w:style w:type="paragraph" w:customStyle="1" w:styleId="13">
    <w:name w:val="Знак1"/>
    <w:basedOn w:val="a"/>
    <w:uiPriority w:val="99"/>
    <w:rsid w:val="003C224B"/>
    <w:rPr>
      <w:rFonts w:ascii="Verdana" w:hAnsi="Verdana" w:cs="Verdana"/>
      <w:sz w:val="20"/>
      <w:szCs w:val="20"/>
      <w:lang w:val="en-US" w:eastAsia="en-US"/>
    </w:rPr>
  </w:style>
  <w:style w:type="paragraph" w:customStyle="1" w:styleId="14">
    <w:name w:val="Знак Знак Знак1"/>
    <w:basedOn w:val="a"/>
    <w:uiPriority w:val="99"/>
    <w:rsid w:val="003C224B"/>
    <w:pPr>
      <w:tabs>
        <w:tab w:val="num" w:pos="360"/>
      </w:tabs>
      <w:spacing w:after="160" w:line="240" w:lineRule="exact"/>
    </w:pPr>
    <w:rPr>
      <w:rFonts w:ascii="Verdana" w:hAnsi="Verdana" w:cs="Verdana"/>
      <w:sz w:val="20"/>
      <w:szCs w:val="20"/>
      <w:lang w:val="en-US" w:eastAsia="en-US"/>
    </w:rPr>
  </w:style>
  <w:style w:type="paragraph" w:styleId="ab">
    <w:name w:val="Signature"/>
    <w:basedOn w:val="a"/>
    <w:link w:val="ac"/>
    <w:uiPriority w:val="99"/>
    <w:rsid w:val="003C224B"/>
    <w:pPr>
      <w:tabs>
        <w:tab w:val="left" w:pos="6804"/>
      </w:tabs>
      <w:spacing w:before="240"/>
      <w:ind w:left="567"/>
    </w:pPr>
    <w:rPr>
      <w:rFonts w:ascii="Calibri" w:eastAsia="Calibri" w:hAnsi="Calibri"/>
      <w:b/>
      <w:noProof/>
      <w:szCs w:val="20"/>
    </w:rPr>
  </w:style>
  <w:style w:type="character" w:customStyle="1" w:styleId="ac">
    <w:name w:val="Подпись Знак"/>
    <w:basedOn w:val="a0"/>
    <w:link w:val="ab"/>
    <w:uiPriority w:val="99"/>
    <w:rsid w:val="003C224B"/>
    <w:rPr>
      <w:rFonts w:ascii="Calibri" w:eastAsia="Calibri" w:hAnsi="Calibri" w:cs="Times New Roman"/>
      <w:b/>
      <w:noProof/>
      <w:sz w:val="24"/>
      <w:szCs w:val="20"/>
      <w:lang w:eastAsia="ru-RU"/>
    </w:rPr>
  </w:style>
  <w:style w:type="character" w:customStyle="1" w:styleId="SignatureChar">
    <w:name w:val="Signature Char"/>
    <w:uiPriority w:val="99"/>
    <w:semiHidden/>
    <w:locked/>
    <w:rsid w:val="003C224B"/>
    <w:rPr>
      <w:rFonts w:cs="Times New Roman"/>
      <w:lang w:eastAsia="en-US"/>
    </w:rPr>
  </w:style>
  <w:style w:type="character" w:customStyle="1" w:styleId="WW8Num1z0">
    <w:name w:val="WW8Num1z0"/>
    <w:uiPriority w:val="99"/>
    <w:rsid w:val="003C224B"/>
  </w:style>
  <w:style w:type="paragraph" w:styleId="ad">
    <w:name w:val="Normal (Web)"/>
    <w:aliases w:val="Обычный (Web),Обычный (Web)1"/>
    <w:basedOn w:val="a"/>
    <w:link w:val="ae"/>
    <w:uiPriority w:val="99"/>
    <w:rsid w:val="003C224B"/>
    <w:pPr>
      <w:spacing w:after="225"/>
    </w:pPr>
    <w:rPr>
      <w:rFonts w:ascii="Calibri" w:eastAsia="Calibri" w:hAnsi="Calibri"/>
      <w:szCs w:val="20"/>
    </w:rPr>
  </w:style>
  <w:style w:type="paragraph" w:customStyle="1" w:styleId="110">
    <w:name w:val="Знак Знак Знак11"/>
    <w:basedOn w:val="a"/>
    <w:uiPriority w:val="99"/>
    <w:rsid w:val="003C224B"/>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3C224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3C224B"/>
    <w:rPr>
      <w:rFonts w:ascii="Verdana" w:hAnsi="Verdana" w:cs="Verdana"/>
      <w:sz w:val="20"/>
      <w:szCs w:val="20"/>
      <w:lang w:val="en-US" w:eastAsia="en-US"/>
    </w:rPr>
  </w:style>
  <w:style w:type="character" w:styleId="af">
    <w:name w:val="Strong"/>
    <w:uiPriority w:val="99"/>
    <w:qFormat/>
    <w:rsid w:val="003C224B"/>
    <w:rPr>
      <w:rFonts w:cs="Times New Roman"/>
      <w:b/>
    </w:rPr>
  </w:style>
  <w:style w:type="character" w:customStyle="1" w:styleId="apple-converted-space">
    <w:name w:val="apple-converted-space"/>
    <w:uiPriority w:val="99"/>
    <w:rsid w:val="003C224B"/>
  </w:style>
  <w:style w:type="character" w:customStyle="1" w:styleId="keyword">
    <w:name w:val="keyword"/>
    <w:uiPriority w:val="99"/>
    <w:rsid w:val="003C224B"/>
  </w:style>
  <w:style w:type="paragraph" w:styleId="22">
    <w:name w:val="Body Text Indent 2"/>
    <w:basedOn w:val="a"/>
    <w:link w:val="23"/>
    <w:uiPriority w:val="99"/>
    <w:rsid w:val="003C224B"/>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uiPriority w:val="99"/>
    <w:rsid w:val="003C224B"/>
    <w:rPr>
      <w:rFonts w:ascii="Calibri" w:eastAsia="Calibri" w:hAnsi="Calibri" w:cs="Times New Roman"/>
      <w:sz w:val="20"/>
      <w:szCs w:val="20"/>
    </w:rPr>
  </w:style>
  <w:style w:type="character" w:customStyle="1" w:styleId="ae">
    <w:name w:val="Обычный (веб) Знак"/>
    <w:aliases w:val="Обычный (Web) Знак,Обычный (Web)1 Знак"/>
    <w:link w:val="ad"/>
    <w:uiPriority w:val="99"/>
    <w:locked/>
    <w:rsid w:val="003C224B"/>
    <w:rPr>
      <w:rFonts w:ascii="Calibri" w:eastAsia="Calibri" w:hAnsi="Calibri" w:cs="Times New Roman"/>
      <w:sz w:val="24"/>
      <w:szCs w:val="20"/>
      <w:lang w:eastAsia="ru-RU"/>
    </w:rPr>
  </w:style>
  <w:style w:type="paragraph" w:customStyle="1" w:styleId="15">
    <w:name w:val="Знак Знак Знак1 Знак"/>
    <w:basedOn w:val="a"/>
    <w:autoRedefine/>
    <w:uiPriority w:val="99"/>
    <w:rsid w:val="003C224B"/>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3C224B"/>
    <w:rPr>
      <w:sz w:val="24"/>
      <w:lang w:val="ru-RU" w:eastAsia="ru-RU"/>
    </w:rPr>
  </w:style>
  <w:style w:type="paragraph" w:styleId="af0">
    <w:name w:val="No Spacing"/>
    <w:link w:val="af1"/>
    <w:uiPriority w:val="1"/>
    <w:qFormat/>
    <w:rsid w:val="003C224B"/>
    <w:pPr>
      <w:spacing w:after="0" w:line="240" w:lineRule="auto"/>
    </w:pPr>
    <w:rPr>
      <w:rFonts w:ascii="Times New Roman" w:eastAsia="Times New Roman" w:hAnsi="Times New Roman" w:cs="Times New Roman"/>
      <w:sz w:val="24"/>
      <w:szCs w:val="24"/>
      <w:lang w:eastAsia="ru-RU"/>
    </w:rPr>
  </w:style>
  <w:style w:type="paragraph" w:styleId="af2">
    <w:name w:val="Document Map"/>
    <w:basedOn w:val="a"/>
    <w:link w:val="af3"/>
    <w:uiPriority w:val="99"/>
    <w:rsid w:val="003C224B"/>
    <w:pPr>
      <w:shd w:val="clear" w:color="auto" w:fill="000080"/>
      <w:spacing w:after="200" w:line="276" w:lineRule="auto"/>
    </w:pPr>
    <w:rPr>
      <w:rFonts w:ascii="Tahoma" w:eastAsia="Calibri" w:hAnsi="Tahoma"/>
      <w:sz w:val="20"/>
      <w:szCs w:val="20"/>
      <w:lang w:eastAsia="en-US"/>
    </w:rPr>
  </w:style>
  <w:style w:type="character" w:customStyle="1" w:styleId="af3">
    <w:name w:val="Схема документа Знак"/>
    <w:basedOn w:val="a0"/>
    <w:link w:val="af2"/>
    <w:uiPriority w:val="99"/>
    <w:rsid w:val="003C224B"/>
    <w:rPr>
      <w:rFonts w:ascii="Tahoma" w:eastAsia="Calibri" w:hAnsi="Tahoma" w:cs="Times New Roman"/>
      <w:sz w:val="20"/>
      <w:szCs w:val="20"/>
      <w:shd w:val="clear" w:color="auto" w:fill="000080"/>
    </w:rPr>
  </w:style>
  <w:style w:type="paragraph" w:customStyle="1" w:styleId="formattexttopleveltext">
    <w:name w:val="formattext topleveltext"/>
    <w:basedOn w:val="a"/>
    <w:uiPriority w:val="99"/>
    <w:rsid w:val="003C224B"/>
    <w:pPr>
      <w:spacing w:before="100" w:beforeAutospacing="1" w:after="100" w:afterAutospacing="1"/>
    </w:pPr>
  </w:style>
  <w:style w:type="paragraph" w:customStyle="1" w:styleId="210">
    <w:name w:val="Основной текст с отступом 21"/>
    <w:basedOn w:val="a"/>
    <w:uiPriority w:val="99"/>
    <w:rsid w:val="003C224B"/>
    <w:pPr>
      <w:suppressAutoHyphens/>
      <w:spacing w:after="120" w:line="480" w:lineRule="auto"/>
      <w:ind w:left="283"/>
    </w:pPr>
    <w:rPr>
      <w:lang w:eastAsia="ar-SA"/>
    </w:rPr>
  </w:style>
  <w:style w:type="paragraph" w:customStyle="1" w:styleId="24">
    <w:name w:val="Абзац списка2"/>
    <w:basedOn w:val="a"/>
    <w:uiPriority w:val="99"/>
    <w:rsid w:val="003C224B"/>
    <w:pPr>
      <w:suppressAutoHyphens/>
      <w:ind w:left="720"/>
      <w:contextualSpacing/>
    </w:pPr>
    <w:rPr>
      <w:rFonts w:eastAsia="Calibri"/>
      <w:sz w:val="20"/>
      <w:szCs w:val="20"/>
      <w:lang w:eastAsia="ar-SA"/>
    </w:rPr>
  </w:style>
  <w:style w:type="paragraph" w:customStyle="1" w:styleId="16">
    <w:name w:val="Без интервала1"/>
    <w:uiPriority w:val="99"/>
    <w:rsid w:val="003C224B"/>
    <w:pPr>
      <w:spacing w:after="0" w:line="240" w:lineRule="auto"/>
    </w:pPr>
    <w:rPr>
      <w:rFonts w:ascii="Times New Roman" w:eastAsia="Calibri" w:hAnsi="Times New Roman" w:cs="Times New Roman"/>
      <w:sz w:val="24"/>
      <w:szCs w:val="24"/>
      <w:lang w:eastAsia="ru-RU"/>
    </w:rPr>
  </w:style>
  <w:style w:type="character" w:styleId="af4">
    <w:name w:val="page number"/>
    <w:uiPriority w:val="99"/>
    <w:rsid w:val="003C224B"/>
    <w:rPr>
      <w:rFonts w:cs="Times New Roman"/>
    </w:rPr>
  </w:style>
  <w:style w:type="paragraph" w:styleId="af5">
    <w:name w:val="footer"/>
    <w:basedOn w:val="a"/>
    <w:link w:val="af6"/>
    <w:uiPriority w:val="99"/>
    <w:rsid w:val="003C224B"/>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3C224B"/>
    <w:rPr>
      <w:rFonts w:ascii="Calibri" w:eastAsia="Calibri" w:hAnsi="Calibri" w:cs="Times New Roman"/>
    </w:rPr>
  </w:style>
  <w:style w:type="paragraph" w:customStyle="1" w:styleId="31">
    <w:name w:val="Абзац списка3"/>
    <w:basedOn w:val="a"/>
    <w:uiPriority w:val="99"/>
    <w:rsid w:val="003C224B"/>
    <w:pPr>
      <w:suppressAutoHyphens/>
      <w:ind w:left="720"/>
      <w:contextualSpacing/>
    </w:pPr>
    <w:rPr>
      <w:rFonts w:eastAsia="Calibri"/>
      <w:sz w:val="20"/>
      <w:szCs w:val="20"/>
      <w:lang w:eastAsia="ar-SA"/>
    </w:rPr>
  </w:style>
  <w:style w:type="paragraph" w:customStyle="1" w:styleId="25">
    <w:name w:val="Без интервала2"/>
    <w:uiPriority w:val="99"/>
    <w:rsid w:val="003C224B"/>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3C224B"/>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3C224B"/>
    <w:pPr>
      <w:suppressAutoHyphens/>
      <w:ind w:left="720"/>
      <w:contextualSpacing/>
    </w:pPr>
    <w:rPr>
      <w:rFonts w:eastAsia="Calibri"/>
      <w:sz w:val="20"/>
      <w:szCs w:val="20"/>
      <w:lang w:eastAsia="ar-SA"/>
    </w:rPr>
  </w:style>
  <w:style w:type="paragraph" w:customStyle="1" w:styleId="Standard">
    <w:name w:val="Standard"/>
    <w:uiPriority w:val="99"/>
    <w:rsid w:val="003C224B"/>
    <w:pPr>
      <w:widowControl w:val="0"/>
      <w:suppressAutoHyphens/>
      <w:autoSpaceDN w:val="0"/>
      <w:spacing w:after="0" w:line="240" w:lineRule="auto"/>
    </w:pPr>
    <w:rPr>
      <w:rFonts w:ascii="Arial" w:eastAsia="Calibri" w:hAnsi="Arial" w:cs="Mangal"/>
      <w:kern w:val="3"/>
      <w:sz w:val="21"/>
      <w:szCs w:val="24"/>
      <w:lang w:eastAsia="zh-CN" w:bidi="hi-IN"/>
    </w:rPr>
  </w:style>
  <w:style w:type="character" w:styleId="af7">
    <w:name w:val="FollowedHyperlink"/>
    <w:uiPriority w:val="99"/>
    <w:rsid w:val="003C224B"/>
    <w:rPr>
      <w:rFonts w:cs="Times New Roman"/>
      <w:color w:val="800080"/>
      <w:u w:val="single"/>
    </w:rPr>
  </w:style>
  <w:style w:type="paragraph" w:customStyle="1" w:styleId="TableParagraph">
    <w:name w:val="Table Paragraph"/>
    <w:basedOn w:val="a"/>
    <w:uiPriority w:val="99"/>
    <w:qFormat/>
    <w:rsid w:val="003C224B"/>
    <w:pPr>
      <w:widowControl w:val="0"/>
      <w:autoSpaceDE w:val="0"/>
      <w:autoSpaceDN w:val="0"/>
    </w:pPr>
    <w:rPr>
      <w:sz w:val="22"/>
      <w:szCs w:val="22"/>
      <w:lang w:eastAsia="en-US"/>
    </w:rPr>
  </w:style>
  <w:style w:type="table" w:customStyle="1" w:styleId="TableNormal1">
    <w:name w:val="Table Normal1"/>
    <w:uiPriority w:val="99"/>
    <w:semiHidden/>
    <w:qFormat/>
    <w:rsid w:val="003C224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8">
    <w:name w:val="Body Text"/>
    <w:basedOn w:val="a"/>
    <w:link w:val="af9"/>
    <w:uiPriority w:val="99"/>
    <w:rsid w:val="003C224B"/>
    <w:pPr>
      <w:spacing w:after="120" w:line="276" w:lineRule="auto"/>
    </w:pPr>
    <w:rPr>
      <w:rFonts w:ascii="Calibri" w:hAnsi="Calibri"/>
      <w:sz w:val="22"/>
      <w:szCs w:val="22"/>
      <w:lang w:eastAsia="en-US"/>
    </w:rPr>
  </w:style>
  <w:style w:type="character" w:customStyle="1" w:styleId="af9">
    <w:name w:val="Основной текст Знак"/>
    <w:basedOn w:val="a0"/>
    <w:link w:val="af8"/>
    <w:uiPriority w:val="99"/>
    <w:rsid w:val="003C224B"/>
    <w:rPr>
      <w:rFonts w:ascii="Calibri" w:eastAsia="Times New Roman" w:hAnsi="Calibri" w:cs="Times New Roman"/>
    </w:rPr>
  </w:style>
  <w:style w:type="paragraph" w:customStyle="1" w:styleId="Default">
    <w:name w:val="Default"/>
    <w:uiPriority w:val="99"/>
    <w:rsid w:val="003C224B"/>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HTML">
    <w:name w:val="HTML Preformatted"/>
    <w:basedOn w:val="a"/>
    <w:link w:val="HTML0"/>
    <w:rsid w:val="003C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3C224B"/>
    <w:rPr>
      <w:rFonts w:ascii="Courier New" w:eastAsia="Times New Roman" w:hAnsi="Courier New" w:cs="Times New Roman"/>
      <w:sz w:val="20"/>
      <w:szCs w:val="20"/>
      <w:lang w:val="x-none" w:eastAsia="x-none"/>
    </w:rPr>
  </w:style>
  <w:style w:type="paragraph" w:styleId="afa">
    <w:name w:val="Title"/>
    <w:basedOn w:val="a"/>
    <w:link w:val="afb"/>
    <w:qFormat/>
    <w:rsid w:val="003C224B"/>
    <w:pPr>
      <w:jc w:val="center"/>
    </w:pPr>
    <w:rPr>
      <w:b/>
      <w:sz w:val="32"/>
      <w:szCs w:val="20"/>
    </w:rPr>
  </w:style>
  <w:style w:type="character" w:customStyle="1" w:styleId="afb">
    <w:name w:val="Название Знак"/>
    <w:basedOn w:val="a0"/>
    <w:link w:val="afa"/>
    <w:rsid w:val="003C224B"/>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9"/>
    <w:rsid w:val="003C224B"/>
    <w:rPr>
      <w:rFonts w:ascii="Cambria" w:eastAsia="Calibri" w:hAnsi="Cambria" w:cs="Times New Roman"/>
      <w:color w:val="404040"/>
      <w:sz w:val="20"/>
      <w:szCs w:val="20"/>
    </w:rPr>
  </w:style>
  <w:style w:type="character" w:customStyle="1" w:styleId="af1">
    <w:name w:val="Без интервала Знак"/>
    <w:link w:val="af0"/>
    <w:uiPriority w:val="99"/>
    <w:locked/>
    <w:rsid w:val="003C224B"/>
    <w:rPr>
      <w:rFonts w:ascii="Times New Roman" w:eastAsia="Times New Roman" w:hAnsi="Times New Roman" w:cs="Times New Roman"/>
      <w:sz w:val="24"/>
      <w:szCs w:val="24"/>
      <w:lang w:eastAsia="ru-RU"/>
    </w:rPr>
  </w:style>
  <w:style w:type="paragraph" w:styleId="afc">
    <w:name w:val="footnote text"/>
    <w:basedOn w:val="a"/>
    <w:link w:val="afd"/>
    <w:uiPriority w:val="99"/>
    <w:rsid w:val="003C224B"/>
    <w:rPr>
      <w:rFonts w:eastAsia="Calibri"/>
      <w:bCs/>
      <w:sz w:val="20"/>
      <w:szCs w:val="20"/>
    </w:rPr>
  </w:style>
  <w:style w:type="character" w:customStyle="1" w:styleId="afd">
    <w:name w:val="Текст сноски Знак"/>
    <w:basedOn w:val="a0"/>
    <w:link w:val="afc"/>
    <w:uiPriority w:val="99"/>
    <w:rsid w:val="003C224B"/>
    <w:rPr>
      <w:rFonts w:ascii="Times New Roman" w:eastAsia="Calibri" w:hAnsi="Times New Roman" w:cs="Times New Roman"/>
      <w:bCs/>
      <w:sz w:val="20"/>
      <w:szCs w:val="20"/>
      <w:lang w:eastAsia="ru-RU"/>
    </w:rPr>
  </w:style>
  <w:style w:type="paragraph" w:customStyle="1" w:styleId="msonormalcxspmiddle">
    <w:name w:val="msonormalcxspmiddle"/>
    <w:basedOn w:val="a"/>
    <w:uiPriority w:val="99"/>
    <w:rsid w:val="003C224B"/>
    <w:pPr>
      <w:spacing w:before="100" w:beforeAutospacing="1" w:after="100" w:afterAutospacing="1"/>
    </w:pPr>
  </w:style>
  <w:style w:type="table" w:customStyle="1" w:styleId="TableNormal">
    <w:name w:val="Table Normal"/>
    <w:uiPriority w:val="2"/>
    <w:semiHidden/>
    <w:qFormat/>
    <w:rsid w:val="003C224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fe">
    <w:name w:val="Знак"/>
    <w:basedOn w:val="a"/>
    <w:rsid w:val="00074165"/>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17">
    <w:name w:val="Нет списка1"/>
    <w:next w:val="a2"/>
    <w:uiPriority w:val="99"/>
    <w:semiHidden/>
    <w:unhideWhenUsed/>
    <w:rsid w:val="00074165"/>
  </w:style>
  <w:style w:type="table" w:customStyle="1" w:styleId="18">
    <w:name w:val="Сетка таблицы1"/>
    <w:basedOn w:val="a1"/>
    <w:next w:val="aa"/>
    <w:rsid w:val="000741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0741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6">
    <w:name w:val="Сетка таблицы2"/>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074165"/>
  </w:style>
  <w:style w:type="table" w:customStyle="1" w:styleId="112">
    <w:name w:val="Сетка таблицы11"/>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39"/>
    <w:rsid w:val="000741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rsid w:val="00C050FF"/>
    <w:pPr>
      <w:spacing w:after="120"/>
      <w:ind w:left="283"/>
    </w:pPr>
  </w:style>
  <w:style w:type="character" w:customStyle="1" w:styleId="aff0">
    <w:name w:val="Основной текст с отступом Знак"/>
    <w:basedOn w:val="a0"/>
    <w:link w:val="aff"/>
    <w:rsid w:val="00C050FF"/>
    <w:rPr>
      <w:rFonts w:ascii="Times New Roman" w:eastAsia="Times New Roman" w:hAnsi="Times New Roman" w:cs="Times New Roman"/>
      <w:sz w:val="24"/>
      <w:szCs w:val="24"/>
      <w:lang w:eastAsia="ru-RU"/>
    </w:rPr>
  </w:style>
  <w:style w:type="character" w:styleId="aff1">
    <w:name w:val="Emphasis"/>
    <w:qFormat/>
    <w:rsid w:val="00C050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1678"/>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9"/>
    <w:qFormat/>
    <w:rsid w:val="003C224B"/>
    <w:pPr>
      <w:keepNext/>
      <w:spacing w:before="240" w:after="60"/>
      <w:outlineLvl w:val="1"/>
    </w:pPr>
    <w:rPr>
      <w:rFonts w:ascii="Cambria" w:eastAsia="Calibri" w:hAnsi="Cambria"/>
      <w:b/>
      <w:i/>
      <w:sz w:val="28"/>
      <w:szCs w:val="20"/>
      <w:lang w:eastAsia="en-US"/>
    </w:rPr>
  </w:style>
  <w:style w:type="paragraph" w:styleId="3">
    <w:name w:val="heading 3"/>
    <w:basedOn w:val="a"/>
    <w:next w:val="a"/>
    <w:link w:val="30"/>
    <w:uiPriority w:val="99"/>
    <w:qFormat/>
    <w:rsid w:val="003C224B"/>
    <w:pPr>
      <w:keepNext/>
      <w:spacing w:before="240" w:after="60"/>
      <w:outlineLvl w:val="2"/>
    </w:pPr>
    <w:rPr>
      <w:rFonts w:ascii="Arial" w:eastAsia="Calibri" w:hAnsi="Arial"/>
      <w:b/>
      <w:sz w:val="26"/>
      <w:szCs w:val="20"/>
    </w:rPr>
  </w:style>
  <w:style w:type="paragraph" w:styleId="5">
    <w:name w:val="heading 5"/>
    <w:basedOn w:val="a"/>
    <w:next w:val="a"/>
    <w:link w:val="50"/>
    <w:qFormat/>
    <w:rsid w:val="003C224B"/>
    <w:pPr>
      <w:keepNext/>
      <w:jc w:val="center"/>
      <w:outlineLvl w:val="4"/>
    </w:pPr>
    <w:rPr>
      <w:b/>
      <w:bCs/>
      <w:sz w:val="32"/>
    </w:rPr>
  </w:style>
  <w:style w:type="paragraph" w:styleId="8">
    <w:name w:val="heading 8"/>
    <w:basedOn w:val="a"/>
    <w:next w:val="a"/>
    <w:link w:val="80"/>
    <w:uiPriority w:val="99"/>
    <w:qFormat/>
    <w:rsid w:val="003C224B"/>
    <w:pPr>
      <w:keepNext/>
      <w:keepLines/>
      <w:spacing w:before="200" w:line="276" w:lineRule="auto"/>
      <w:outlineLvl w:val="7"/>
    </w:pPr>
    <w:rPr>
      <w:rFonts w:ascii="Cambria" w:eastAsia="Calibri"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A3D"/>
    <w:rPr>
      <w:rFonts w:ascii="Tahoma" w:hAnsi="Tahoma" w:cs="Tahoma"/>
      <w:sz w:val="16"/>
      <w:szCs w:val="16"/>
    </w:rPr>
  </w:style>
  <w:style w:type="character" w:customStyle="1" w:styleId="a4">
    <w:name w:val="Текст выноски Знак"/>
    <w:basedOn w:val="a0"/>
    <w:link w:val="a3"/>
    <w:uiPriority w:val="99"/>
    <w:semiHidden/>
    <w:rsid w:val="00B72A3D"/>
    <w:rPr>
      <w:rFonts w:ascii="Tahoma" w:eastAsia="Times New Roman" w:hAnsi="Tahoma" w:cs="Tahoma"/>
      <w:sz w:val="16"/>
      <w:szCs w:val="16"/>
      <w:lang w:eastAsia="ru-RU"/>
    </w:rPr>
  </w:style>
  <w:style w:type="character" w:styleId="a5">
    <w:name w:val="Hyperlink"/>
    <w:uiPriority w:val="99"/>
    <w:rsid w:val="00130DFB"/>
    <w:rPr>
      <w:color w:val="0000FF"/>
      <w:u w:val="single"/>
    </w:rPr>
  </w:style>
  <w:style w:type="paragraph" w:customStyle="1" w:styleId="ConsTitle">
    <w:name w:val="ConsTitle"/>
    <w:rsid w:val="00130DF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PlusTitle">
    <w:name w:val="ConsPlusTitle"/>
    <w:uiPriority w:val="99"/>
    <w:rsid w:val="00130D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130DFB"/>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130DFB"/>
    <w:rPr>
      <w:rFonts w:ascii="Calibri" w:eastAsia="Calibri" w:hAnsi="Calibri" w:cs="Times New Roman"/>
      <w:lang w:eastAsia="ru-RU"/>
    </w:rPr>
  </w:style>
  <w:style w:type="paragraph" w:styleId="a6">
    <w:name w:val="header"/>
    <w:basedOn w:val="a"/>
    <w:link w:val="a7"/>
    <w:uiPriority w:val="99"/>
    <w:rsid w:val="001F1678"/>
    <w:pPr>
      <w:tabs>
        <w:tab w:val="center" w:pos="4677"/>
        <w:tab w:val="right" w:pos="9355"/>
      </w:tabs>
    </w:pPr>
  </w:style>
  <w:style w:type="character" w:customStyle="1" w:styleId="a7">
    <w:name w:val="Верхний колонтитул Знак"/>
    <w:basedOn w:val="a0"/>
    <w:link w:val="a6"/>
    <w:uiPriority w:val="99"/>
    <w:rsid w:val="001F167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F1678"/>
    <w:rPr>
      <w:rFonts w:ascii="Arial" w:eastAsia="Times New Roman" w:hAnsi="Arial" w:cs="Times New Roman"/>
      <w:b/>
      <w:bCs/>
      <w:color w:val="26282F"/>
      <w:sz w:val="24"/>
      <w:szCs w:val="24"/>
      <w:lang w:eastAsia="ru-RU"/>
    </w:rPr>
  </w:style>
  <w:style w:type="paragraph" w:styleId="a8">
    <w:name w:val="List Paragraph"/>
    <w:basedOn w:val="a"/>
    <w:uiPriority w:val="99"/>
    <w:qFormat/>
    <w:rsid w:val="003C224B"/>
    <w:pPr>
      <w:ind w:left="720"/>
      <w:contextualSpacing/>
    </w:pPr>
  </w:style>
  <w:style w:type="character" w:customStyle="1" w:styleId="a9">
    <w:name w:val="Основной текст_"/>
    <w:basedOn w:val="a0"/>
    <w:link w:val="11"/>
    <w:rsid w:val="003C224B"/>
    <w:rPr>
      <w:color w:val="5E5B6B"/>
    </w:rPr>
  </w:style>
  <w:style w:type="paragraph" w:customStyle="1" w:styleId="11">
    <w:name w:val="Основной текст1"/>
    <w:basedOn w:val="a"/>
    <w:link w:val="a9"/>
    <w:rsid w:val="003C224B"/>
    <w:pPr>
      <w:widowControl w:val="0"/>
      <w:spacing w:line="262" w:lineRule="auto"/>
      <w:ind w:firstLine="400"/>
    </w:pPr>
    <w:rPr>
      <w:rFonts w:asciiTheme="minorHAnsi" w:eastAsiaTheme="minorHAnsi" w:hAnsiTheme="minorHAnsi" w:cstheme="minorBidi"/>
      <w:color w:val="5E5B6B"/>
      <w:sz w:val="22"/>
      <w:szCs w:val="22"/>
      <w:lang w:eastAsia="en-US"/>
    </w:rPr>
  </w:style>
  <w:style w:type="character" w:customStyle="1" w:styleId="20">
    <w:name w:val="Заголовок 2 Знак"/>
    <w:basedOn w:val="a0"/>
    <w:link w:val="2"/>
    <w:uiPriority w:val="99"/>
    <w:rsid w:val="003C224B"/>
    <w:rPr>
      <w:rFonts w:ascii="Cambria" w:eastAsia="Calibri" w:hAnsi="Cambria" w:cs="Times New Roman"/>
      <w:b/>
      <w:i/>
      <w:sz w:val="28"/>
      <w:szCs w:val="20"/>
    </w:rPr>
  </w:style>
  <w:style w:type="character" w:customStyle="1" w:styleId="30">
    <w:name w:val="Заголовок 3 Знак"/>
    <w:basedOn w:val="a0"/>
    <w:link w:val="3"/>
    <w:uiPriority w:val="99"/>
    <w:rsid w:val="003C224B"/>
    <w:rPr>
      <w:rFonts w:ascii="Arial" w:eastAsia="Calibri" w:hAnsi="Arial" w:cs="Times New Roman"/>
      <w:b/>
      <w:sz w:val="26"/>
      <w:szCs w:val="20"/>
      <w:lang w:eastAsia="ru-RU"/>
    </w:rPr>
  </w:style>
  <w:style w:type="character" w:customStyle="1" w:styleId="50">
    <w:name w:val="Заголовок 5 Знак"/>
    <w:basedOn w:val="a0"/>
    <w:link w:val="5"/>
    <w:rsid w:val="003C224B"/>
    <w:rPr>
      <w:rFonts w:ascii="Times New Roman" w:eastAsia="Times New Roman" w:hAnsi="Times New Roman" w:cs="Times New Roman"/>
      <w:b/>
      <w:bCs/>
      <w:sz w:val="32"/>
      <w:szCs w:val="24"/>
      <w:lang w:eastAsia="ru-RU"/>
    </w:rPr>
  </w:style>
  <w:style w:type="paragraph" w:customStyle="1" w:styleId="ConsPlusNonformat">
    <w:name w:val="ConsPlusNonformat"/>
    <w:rsid w:val="003C224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3C224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uiPriority w:val="99"/>
    <w:rsid w:val="003C224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uiPriority w:val="99"/>
    <w:rsid w:val="003C224B"/>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uiPriority w:val="99"/>
    <w:rsid w:val="003C224B"/>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uiPriority w:val="99"/>
    <w:rsid w:val="003C224B"/>
    <w:pPr>
      <w:spacing w:after="160" w:line="240" w:lineRule="exact"/>
    </w:pPr>
    <w:rPr>
      <w:rFonts w:ascii="Arial" w:eastAsia="Calibri" w:hAnsi="Arial" w:cs="Arial"/>
      <w:sz w:val="20"/>
      <w:szCs w:val="20"/>
      <w:lang w:val="en-US" w:eastAsia="en-US"/>
    </w:rPr>
  </w:style>
  <w:style w:type="table" w:styleId="aa">
    <w:name w:val="Table Grid"/>
    <w:basedOn w:val="a1"/>
    <w:uiPriority w:val="99"/>
    <w:rsid w:val="003C224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3C224B"/>
    <w:pPr>
      <w:widowControl w:val="0"/>
      <w:suppressAutoHyphens/>
      <w:autoSpaceDE w:val="0"/>
      <w:spacing w:line="278" w:lineRule="exact"/>
    </w:pPr>
    <w:rPr>
      <w:rFonts w:eastAsia="Calibri"/>
      <w:lang w:eastAsia="ar-SA"/>
    </w:rPr>
  </w:style>
  <w:style w:type="character" w:customStyle="1" w:styleId="FontStyle11">
    <w:name w:val="Font Style11"/>
    <w:uiPriority w:val="99"/>
    <w:rsid w:val="003C224B"/>
    <w:rPr>
      <w:rFonts w:ascii="Times New Roman" w:hAnsi="Times New Roman"/>
      <w:sz w:val="26"/>
    </w:rPr>
  </w:style>
  <w:style w:type="paragraph" w:customStyle="1" w:styleId="12">
    <w:name w:val="Абзац списка1"/>
    <w:basedOn w:val="a"/>
    <w:uiPriority w:val="99"/>
    <w:rsid w:val="003C224B"/>
    <w:pPr>
      <w:spacing w:after="200" w:line="276" w:lineRule="auto"/>
      <w:ind w:left="720"/>
    </w:pPr>
    <w:rPr>
      <w:rFonts w:ascii="Calibri" w:eastAsia="Calibri" w:hAnsi="Calibri" w:cs="Calibri"/>
      <w:sz w:val="22"/>
      <w:szCs w:val="22"/>
    </w:rPr>
  </w:style>
  <w:style w:type="paragraph" w:customStyle="1" w:styleId="21">
    <w:name w:val="Знак Знак Знак Знак2"/>
    <w:basedOn w:val="a"/>
    <w:uiPriority w:val="99"/>
    <w:rsid w:val="003C224B"/>
    <w:rPr>
      <w:rFonts w:ascii="Verdana" w:eastAsia="Calibri" w:hAnsi="Verdana" w:cs="Verdana"/>
      <w:sz w:val="20"/>
      <w:szCs w:val="20"/>
      <w:lang w:val="en-US" w:eastAsia="en-US"/>
    </w:rPr>
  </w:style>
  <w:style w:type="paragraph" w:customStyle="1" w:styleId="13">
    <w:name w:val="Знак1"/>
    <w:basedOn w:val="a"/>
    <w:uiPriority w:val="99"/>
    <w:rsid w:val="003C224B"/>
    <w:rPr>
      <w:rFonts w:ascii="Verdana" w:hAnsi="Verdana" w:cs="Verdana"/>
      <w:sz w:val="20"/>
      <w:szCs w:val="20"/>
      <w:lang w:val="en-US" w:eastAsia="en-US"/>
    </w:rPr>
  </w:style>
  <w:style w:type="paragraph" w:customStyle="1" w:styleId="14">
    <w:name w:val="Знак Знак Знак1"/>
    <w:basedOn w:val="a"/>
    <w:uiPriority w:val="99"/>
    <w:rsid w:val="003C224B"/>
    <w:pPr>
      <w:tabs>
        <w:tab w:val="num" w:pos="360"/>
      </w:tabs>
      <w:spacing w:after="160" w:line="240" w:lineRule="exact"/>
    </w:pPr>
    <w:rPr>
      <w:rFonts w:ascii="Verdana" w:hAnsi="Verdana" w:cs="Verdana"/>
      <w:sz w:val="20"/>
      <w:szCs w:val="20"/>
      <w:lang w:val="en-US" w:eastAsia="en-US"/>
    </w:rPr>
  </w:style>
  <w:style w:type="paragraph" w:styleId="ab">
    <w:name w:val="Signature"/>
    <w:basedOn w:val="a"/>
    <w:link w:val="ac"/>
    <w:uiPriority w:val="99"/>
    <w:rsid w:val="003C224B"/>
    <w:pPr>
      <w:tabs>
        <w:tab w:val="left" w:pos="6804"/>
      </w:tabs>
      <w:spacing w:before="240"/>
      <w:ind w:left="567"/>
    </w:pPr>
    <w:rPr>
      <w:rFonts w:ascii="Calibri" w:eastAsia="Calibri" w:hAnsi="Calibri"/>
      <w:b/>
      <w:noProof/>
      <w:szCs w:val="20"/>
    </w:rPr>
  </w:style>
  <w:style w:type="character" w:customStyle="1" w:styleId="ac">
    <w:name w:val="Подпись Знак"/>
    <w:basedOn w:val="a0"/>
    <w:link w:val="ab"/>
    <w:uiPriority w:val="99"/>
    <w:rsid w:val="003C224B"/>
    <w:rPr>
      <w:rFonts w:ascii="Calibri" w:eastAsia="Calibri" w:hAnsi="Calibri" w:cs="Times New Roman"/>
      <w:b/>
      <w:noProof/>
      <w:sz w:val="24"/>
      <w:szCs w:val="20"/>
      <w:lang w:eastAsia="ru-RU"/>
    </w:rPr>
  </w:style>
  <w:style w:type="character" w:customStyle="1" w:styleId="SignatureChar">
    <w:name w:val="Signature Char"/>
    <w:uiPriority w:val="99"/>
    <w:semiHidden/>
    <w:locked/>
    <w:rsid w:val="003C224B"/>
    <w:rPr>
      <w:rFonts w:cs="Times New Roman"/>
      <w:lang w:eastAsia="en-US"/>
    </w:rPr>
  </w:style>
  <w:style w:type="character" w:customStyle="1" w:styleId="WW8Num1z0">
    <w:name w:val="WW8Num1z0"/>
    <w:uiPriority w:val="99"/>
    <w:rsid w:val="003C224B"/>
  </w:style>
  <w:style w:type="paragraph" w:styleId="ad">
    <w:name w:val="Normal (Web)"/>
    <w:aliases w:val="Обычный (Web),Обычный (Web)1"/>
    <w:basedOn w:val="a"/>
    <w:link w:val="ae"/>
    <w:uiPriority w:val="99"/>
    <w:rsid w:val="003C224B"/>
    <w:pPr>
      <w:spacing w:after="225"/>
    </w:pPr>
    <w:rPr>
      <w:rFonts w:ascii="Calibri" w:eastAsia="Calibri" w:hAnsi="Calibri"/>
      <w:szCs w:val="20"/>
    </w:rPr>
  </w:style>
  <w:style w:type="paragraph" w:customStyle="1" w:styleId="110">
    <w:name w:val="Знак Знак Знак11"/>
    <w:basedOn w:val="a"/>
    <w:uiPriority w:val="99"/>
    <w:rsid w:val="003C224B"/>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uiPriority w:val="99"/>
    <w:rsid w:val="003C224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uiPriority w:val="99"/>
    <w:rsid w:val="003C224B"/>
    <w:rPr>
      <w:rFonts w:ascii="Verdana" w:hAnsi="Verdana" w:cs="Verdana"/>
      <w:sz w:val="20"/>
      <w:szCs w:val="20"/>
      <w:lang w:val="en-US" w:eastAsia="en-US"/>
    </w:rPr>
  </w:style>
  <w:style w:type="character" w:styleId="af">
    <w:name w:val="Strong"/>
    <w:uiPriority w:val="99"/>
    <w:qFormat/>
    <w:rsid w:val="003C224B"/>
    <w:rPr>
      <w:rFonts w:cs="Times New Roman"/>
      <w:b/>
    </w:rPr>
  </w:style>
  <w:style w:type="character" w:customStyle="1" w:styleId="apple-converted-space">
    <w:name w:val="apple-converted-space"/>
    <w:uiPriority w:val="99"/>
    <w:rsid w:val="003C224B"/>
  </w:style>
  <w:style w:type="character" w:customStyle="1" w:styleId="keyword">
    <w:name w:val="keyword"/>
    <w:uiPriority w:val="99"/>
    <w:rsid w:val="003C224B"/>
  </w:style>
  <w:style w:type="paragraph" w:styleId="22">
    <w:name w:val="Body Text Indent 2"/>
    <w:basedOn w:val="a"/>
    <w:link w:val="23"/>
    <w:uiPriority w:val="99"/>
    <w:rsid w:val="003C224B"/>
    <w:pPr>
      <w:ind w:firstLine="720"/>
      <w:jc w:val="both"/>
    </w:pPr>
    <w:rPr>
      <w:rFonts w:ascii="Calibri" w:eastAsia="Calibri" w:hAnsi="Calibri"/>
      <w:sz w:val="20"/>
      <w:szCs w:val="20"/>
      <w:lang w:eastAsia="en-US"/>
    </w:rPr>
  </w:style>
  <w:style w:type="character" w:customStyle="1" w:styleId="23">
    <w:name w:val="Основной текст с отступом 2 Знак"/>
    <w:basedOn w:val="a0"/>
    <w:link w:val="22"/>
    <w:uiPriority w:val="99"/>
    <w:rsid w:val="003C224B"/>
    <w:rPr>
      <w:rFonts w:ascii="Calibri" w:eastAsia="Calibri" w:hAnsi="Calibri" w:cs="Times New Roman"/>
      <w:sz w:val="20"/>
      <w:szCs w:val="20"/>
    </w:rPr>
  </w:style>
  <w:style w:type="character" w:customStyle="1" w:styleId="ae">
    <w:name w:val="Обычный (веб) Знак"/>
    <w:aliases w:val="Обычный (Web) Знак,Обычный (Web)1 Знак"/>
    <w:link w:val="ad"/>
    <w:uiPriority w:val="99"/>
    <w:locked/>
    <w:rsid w:val="003C224B"/>
    <w:rPr>
      <w:rFonts w:ascii="Calibri" w:eastAsia="Calibri" w:hAnsi="Calibri" w:cs="Times New Roman"/>
      <w:sz w:val="24"/>
      <w:szCs w:val="20"/>
      <w:lang w:eastAsia="ru-RU"/>
    </w:rPr>
  </w:style>
  <w:style w:type="paragraph" w:customStyle="1" w:styleId="15">
    <w:name w:val="Знак Знак Знак1 Знак"/>
    <w:basedOn w:val="a"/>
    <w:autoRedefine/>
    <w:uiPriority w:val="99"/>
    <w:rsid w:val="003C224B"/>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uiPriority w:val="99"/>
    <w:locked/>
    <w:rsid w:val="003C224B"/>
    <w:rPr>
      <w:sz w:val="24"/>
      <w:lang w:val="ru-RU" w:eastAsia="ru-RU"/>
    </w:rPr>
  </w:style>
  <w:style w:type="paragraph" w:styleId="af0">
    <w:name w:val="No Spacing"/>
    <w:link w:val="af1"/>
    <w:uiPriority w:val="1"/>
    <w:qFormat/>
    <w:rsid w:val="003C224B"/>
    <w:pPr>
      <w:spacing w:after="0" w:line="240" w:lineRule="auto"/>
    </w:pPr>
    <w:rPr>
      <w:rFonts w:ascii="Times New Roman" w:eastAsia="Times New Roman" w:hAnsi="Times New Roman" w:cs="Times New Roman"/>
      <w:sz w:val="24"/>
      <w:szCs w:val="24"/>
      <w:lang w:eastAsia="ru-RU"/>
    </w:rPr>
  </w:style>
  <w:style w:type="paragraph" w:styleId="af2">
    <w:name w:val="Document Map"/>
    <w:basedOn w:val="a"/>
    <w:link w:val="af3"/>
    <w:uiPriority w:val="99"/>
    <w:rsid w:val="003C224B"/>
    <w:pPr>
      <w:shd w:val="clear" w:color="auto" w:fill="000080"/>
      <w:spacing w:after="200" w:line="276" w:lineRule="auto"/>
    </w:pPr>
    <w:rPr>
      <w:rFonts w:ascii="Tahoma" w:eastAsia="Calibri" w:hAnsi="Tahoma"/>
      <w:sz w:val="20"/>
      <w:szCs w:val="20"/>
      <w:lang w:eastAsia="en-US"/>
    </w:rPr>
  </w:style>
  <w:style w:type="character" w:customStyle="1" w:styleId="af3">
    <w:name w:val="Схема документа Знак"/>
    <w:basedOn w:val="a0"/>
    <w:link w:val="af2"/>
    <w:uiPriority w:val="99"/>
    <w:rsid w:val="003C224B"/>
    <w:rPr>
      <w:rFonts w:ascii="Tahoma" w:eastAsia="Calibri" w:hAnsi="Tahoma" w:cs="Times New Roman"/>
      <w:sz w:val="20"/>
      <w:szCs w:val="20"/>
      <w:shd w:val="clear" w:color="auto" w:fill="000080"/>
    </w:rPr>
  </w:style>
  <w:style w:type="paragraph" w:customStyle="1" w:styleId="formattexttopleveltext">
    <w:name w:val="formattext topleveltext"/>
    <w:basedOn w:val="a"/>
    <w:uiPriority w:val="99"/>
    <w:rsid w:val="003C224B"/>
    <w:pPr>
      <w:spacing w:before="100" w:beforeAutospacing="1" w:after="100" w:afterAutospacing="1"/>
    </w:pPr>
  </w:style>
  <w:style w:type="paragraph" w:customStyle="1" w:styleId="210">
    <w:name w:val="Основной текст с отступом 21"/>
    <w:basedOn w:val="a"/>
    <w:uiPriority w:val="99"/>
    <w:rsid w:val="003C224B"/>
    <w:pPr>
      <w:suppressAutoHyphens/>
      <w:spacing w:after="120" w:line="480" w:lineRule="auto"/>
      <w:ind w:left="283"/>
    </w:pPr>
    <w:rPr>
      <w:lang w:eastAsia="ar-SA"/>
    </w:rPr>
  </w:style>
  <w:style w:type="paragraph" w:customStyle="1" w:styleId="24">
    <w:name w:val="Абзац списка2"/>
    <w:basedOn w:val="a"/>
    <w:uiPriority w:val="99"/>
    <w:rsid w:val="003C224B"/>
    <w:pPr>
      <w:suppressAutoHyphens/>
      <w:ind w:left="720"/>
      <w:contextualSpacing/>
    </w:pPr>
    <w:rPr>
      <w:rFonts w:eastAsia="Calibri"/>
      <w:sz w:val="20"/>
      <w:szCs w:val="20"/>
      <w:lang w:eastAsia="ar-SA"/>
    </w:rPr>
  </w:style>
  <w:style w:type="paragraph" w:customStyle="1" w:styleId="16">
    <w:name w:val="Без интервала1"/>
    <w:uiPriority w:val="99"/>
    <w:rsid w:val="003C224B"/>
    <w:pPr>
      <w:spacing w:after="0" w:line="240" w:lineRule="auto"/>
    </w:pPr>
    <w:rPr>
      <w:rFonts w:ascii="Times New Roman" w:eastAsia="Calibri" w:hAnsi="Times New Roman" w:cs="Times New Roman"/>
      <w:sz w:val="24"/>
      <w:szCs w:val="24"/>
      <w:lang w:eastAsia="ru-RU"/>
    </w:rPr>
  </w:style>
  <w:style w:type="character" w:styleId="af4">
    <w:name w:val="page number"/>
    <w:uiPriority w:val="99"/>
    <w:rsid w:val="003C224B"/>
    <w:rPr>
      <w:rFonts w:cs="Times New Roman"/>
    </w:rPr>
  </w:style>
  <w:style w:type="paragraph" w:styleId="af5">
    <w:name w:val="footer"/>
    <w:basedOn w:val="a"/>
    <w:link w:val="af6"/>
    <w:uiPriority w:val="99"/>
    <w:rsid w:val="003C224B"/>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3C224B"/>
    <w:rPr>
      <w:rFonts w:ascii="Calibri" w:eastAsia="Calibri" w:hAnsi="Calibri" w:cs="Times New Roman"/>
    </w:rPr>
  </w:style>
  <w:style w:type="paragraph" w:customStyle="1" w:styleId="31">
    <w:name w:val="Абзац списка3"/>
    <w:basedOn w:val="a"/>
    <w:uiPriority w:val="99"/>
    <w:rsid w:val="003C224B"/>
    <w:pPr>
      <w:suppressAutoHyphens/>
      <w:ind w:left="720"/>
      <w:contextualSpacing/>
    </w:pPr>
    <w:rPr>
      <w:rFonts w:eastAsia="Calibri"/>
      <w:sz w:val="20"/>
      <w:szCs w:val="20"/>
      <w:lang w:eastAsia="ar-SA"/>
    </w:rPr>
  </w:style>
  <w:style w:type="paragraph" w:customStyle="1" w:styleId="25">
    <w:name w:val="Без интервала2"/>
    <w:uiPriority w:val="99"/>
    <w:rsid w:val="003C224B"/>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3C224B"/>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uiPriority w:val="99"/>
    <w:rsid w:val="003C224B"/>
    <w:pPr>
      <w:suppressAutoHyphens/>
      <w:ind w:left="720"/>
      <w:contextualSpacing/>
    </w:pPr>
    <w:rPr>
      <w:rFonts w:eastAsia="Calibri"/>
      <w:sz w:val="20"/>
      <w:szCs w:val="20"/>
      <w:lang w:eastAsia="ar-SA"/>
    </w:rPr>
  </w:style>
  <w:style w:type="paragraph" w:customStyle="1" w:styleId="Standard">
    <w:name w:val="Standard"/>
    <w:uiPriority w:val="99"/>
    <w:rsid w:val="003C224B"/>
    <w:pPr>
      <w:widowControl w:val="0"/>
      <w:suppressAutoHyphens/>
      <w:autoSpaceDN w:val="0"/>
      <w:spacing w:after="0" w:line="240" w:lineRule="auto"/>
    </w:pPr>
    <w:rPr>
      <w:rFonts w:ascii="Arial" w:eastAsia="Calibri" w:hAnsi="Arial" w:cs="Mangal"/>
      <w:kern w:val="3"/>
      <w:sz w:val="21"/>
      <w:szCs w:val="24"/>
      <w:lang w:eastAsia="zh-CN" w:bidi="hi-IN"/>
    </w:rPr>
  </w:style>
  <w:style w:type="character" w:styleId="af7">
    <w:name w:val="FollowedHyperlink"/>
    <w:uiPriority w:val="99"/>
    <w:rsid w:val="003C224B"/>
    <w:rPr>
      <w:rFonts w:cs="Times New Roman"/>
      <w:color w:val="800080"/>
      <w:u w:val="single"/>
    </w:rPr>
  </w:style>
  <w:style w:type="paragraph" w:customStyle="1" w:styleId="TableParagraph">
    <w:name w:val="Table Paragraph"/>
    <w:basedOn w:val="a"/>
    <w:uiPriority w:val="99"/>
    <w:qFormat/>
    <w:rsid w:val="003C224B"/>
    <w:pPr>
      <w:widowControl w:val="0"/>
      <w:autoSpaceDE w:val="0"/>
      <w:autoSpaceDN w:val="0"/>
    </w:pPr>
    <w:rPr>
      <w:sz w:val="22"/>
      <w:szCs w:val="22"/>
      <w:lang w:eastAsia="en-US"/>
    </w:rPr>
  </w:style>
  <w:style w:type="table" w:customStyle="1" w:styleId="TableNormal1">
    <w:name w:val="Table Normal1"/>
    <w:uiPriority w:val="99"/>
    <w:semiHidden/>
    <w:qFormat/>
    <w:rsid w:val="003C224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8">
    <w:name w:val="Body Text"/>
    <w:basedOn w:val="a"/>
    <w:link w:val="af9"/>
    <w:uiPriority w:val="99"/>
    <w:rsid w:val="003C224B"/>
    <w:pPr>
      <w:spacing w:after="120" w:line="276" w:lineRule="auto"/>
    </w:pPr>
    <w:rPr>
      <w:rFonts w:ascii="Calibri" w:hAnsi="Calibri"/>
      <w:sz w:val="22"/>
      <w:szCs w:val="22"/>
      <w:lang w:eastAsia="en-US"/>
    </w:rPr>
  </w:style>
  <w:style w:type="character" w:customStyle="1" w:styleId="af9">
    <w:name w:val="Основной текст Знак"/>
    <w:basedOn w:val="a0"/>
    <w:link w:val="af8"/>
    <w:uiPriority w:val="99"/>
    <w:rsid w:val="003C224B"/>
    <w:rPr>
      <w:rFonts w:ascii="Calibri" w:eastAsia="Times New Roman" w:hAnsi="Calibri" w:cs="Times New Roman"/>
    </w:rPr>
  </w:style>
  <w:style w:type="paragraph" w:customStyle="1" w:styleId="Default">
    <w:name w:val="Default"/>
    <w:uiPriority w:val="99"/>
    <w:rsid w:val="003C224B"/>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HTML">
    <w:name w:val="HTML Preformatted"/>
    <w:basedOn w:val="a"/>
    <w:link w:val="HTML0"/>
    <w:rsid w:val="003C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3C224B"/>
    <w:rPr>
      <w:rFonts w:ascii="Courier New" w:eastAsia="Times New Roman" w:hAnsi="Courier New" w:cs="Times New Roman"/>
      <w:sz w:val="20"/>
      <w:szCs w:val="20"/>
      <w:lang w:val="x-none" w:eastAsia="x-none"/>
    </w:rPr>
  </w:style>
  <w:style w:type="paragraph" w:styleId="afa">
    <w:name w:val="Title"/>
    <w:basedOn w:val="a"/>
    <w:link w:val="afb"/>
    <w:qFormat/>
    <w:rsid w:val="003C224B"/>
    <w:pPr>
      <w:jc w:val="center"/>
    </w:pPr>
    <w:rPr>
      <w:b/>
      <w:sz w:val="32"/>
      <w:szCs w:val="20"/>
    </w:rPr>
  </w:style>
  <w:style w:type="character" w:customStyle="1" w:styleId="afb">
    <w:name w:val="Название Знак"/>
    <w:basedOn w:val="a0"/>
    <w:link w:val="afa"/>
    <w:rsid w:val="003C224B"/>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9"/>
    <w:rsid w:val="003C224B"/>
    <w:rPr>
      <w:rFonts w:ascii="Cambria" w:eastAsia="Calibri" w:hAnsi="Cambria" w:cs="Times New Roman"/>
      <w:color w:val="404040"/>
      <w:sz w:val="20"/>
      <w:szCs w:val="20"/>
    </w:rPr>
  </w:style>
  <w:style w:type="character" w:customStyle="1" w:styleId="af1">
    <w:name w:val="Без интервала Знак"/>
    <w:link w:val="af0"/>
    <w:uiPriority w:val="99"/>
    <w:locked/>
    <w:rsid w:val="003C224B"/>
    <w:rPr>
      <w:rFonts w:ascii="Times New Roman" w:eastAsia="Times New Roman" w:hAnsi="Times New Roman" w:cs="Times New Roman"/>
      <w:sz w:val="24"/>
      <w:szCs w:val="24"/>
      <w:lang w:eastAsia="ru-RU"/>
    </w:rPr>
  </w:style>
  <w:style w:type="paragraph" w:styleId="afc">
    <w:name w:val="footnote text"/>
    <w:basedOn w:val="a"/>
    <w:link w:val="afd"/>
    <w:uiPriority w:val="99"/>
    <w:rsid w:val="003C224B"/>
    <w:rPr>
      <w:rFonts w:eastAsia="Calibri"/>
      <w:bCs/>
      <w:sz w:val="20"/>
      <w:szCs w:val="20"/>
    </w:rPr>
  </w:style>
  <w:style w:type="character" w:customStyle="1" w:styleId="afd">
    <w:name w:val="Текст сноски Знак"/>
    <w:basedOn w:val="a0"/>
    <w:link w:val="afc"/>
    <w:uiPriority w:val="99"/>
    <w:rsid w:val="003C224B"/>
    <w:rPr>
      <w:rFonts w:ascii="Times New Roman" w:eastAsia="Calibri" w:hAnsi="Times New Roman" w:cs="Times New Roman"/>
      <w:bCs/>
      <w:sz w:val="20"/>
      <w:szCs w:val="20"/>
      <w:lang w:eastAsia="ru-RU"/>
    </w:rPr>
  </w:style>
  <w:style w:type="paragraph" w:customStyle="1" w:styleId="msonormalcxspmiddle">
    <w:name w:val="msonormalcxspmiddle"/>
    <w:basedOn w:val="a"/>
    <w:uiPriority w:val="99"/>
    <w:rsid w:val="003C224B"/>
    <w:pPr>
      <w:spacing w:before="100" w:beforeAutospacing="1" w:after="100" w:afterAutospacing="1"/>
    </w:pPr>
  </w:style>
  <w:style w:type="table" w:customStyle="1" w:styleId="TableNormal">
    <w:name w:val="Table Normal"/>
    <w:uiPriority w:val="2"/>
    <w:semiHidden/>
    <w:qFormat/>
    <w:rsid w:val="003C224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fe">
    <w:name w:val="Знак"/>
    <w:basedOn w:val="a"/>
    <w:rsid w:val="00074165"/>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17">
    <w:name w:val="Нет списка1"/>
    <w:next w:val="a2"/>
    <w:uiPriority w:val="99"/>
    <w:semiHidden/>
    <w:unhideWhenUsed/>
    <w:rsid w:val="00074165"/>
  </w:style>
  <w:style w:type="table" w:customStyle="1" w:styleId="18">
    <w:name w:val="Сетка таблицы1"/>
    <w:basedOn w:val="a1"/>
    <w:next w:val="aa"/>
    <w:rsid w:val="000741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0741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6">
    <w:name w:val="Сетка таблицы2"/>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074165"/>
  </w:style>
  <w:style w:type="table" w:customStyle="1" w:styleId="112">
    <w:name w:val="Сетка таблицы11"/>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39"/>
    <w:rsid w:val="000741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39"/>
    <w:rsid w:val="00074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rsid w:val="00C050FF"/>
    <w:pPr>
      <w:spacing w:after="120"/>
      <w:ind w:left="283"/>
    </w:pPr>
  </w:style>
  <w:style w:type="character" w:customStyle="1" w:styleId="aff0">
    <w:name w:val="Основной текст с отступом Знак"/>
    <w:basedOn w:val="a0"/>
    <w:link w:val="aff"/>
    <w:rsid w:val="00C050FF"/>
    <w:rPr>
      <w:rFonts w:ascii="Times New Roman" w:eastAsia="Times New Roman" w:hAnsi="Times New Roman" w:cs="Times New Roman"/>
      <w:sz w:val="24"/>
      <w:szCs w:val="24"/>
      <w:lang w:eastAsia="ru-RU"/>
    </w:rPr>
  </w:style>
  <w:style w:type="character" w:styleId="aff1">
    <w:name w:val="Emphasis"/>
    <w:qFormat/>
    <w:rsid w:val="00C05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lchanovo.ru)" TargetMode="External"/><Relationship Id="rId18" Type="http://schemas.openxmlformats.org/officeDocument/2006/relationships/hyperlink" Target="https://login.consultant.ru/link/?req=doc&amp;base=LAW&amp;n=482692&amp;dst=100358&amp;field=134&amp;date=17.12.2024" TargetMode="External"/><Relationship Id="rId26" Type="http://schemas.openxmlformats.org/officeDocument/2006/relationships/header" Target="header3.xml"/><Relationship Id="rId39" Type="http://schemas.openxmlformats.org/officeDocument/2006/relationships/hyperlink" Target="https://login.consultant.ru/link/?req=doc&amp;base=LAW&amp;n=451737&amp;dst=424&amp;field=134&amp;date=19.12.2024" TargetMode="External"/><Relationship Id="rId21" Type="http://schemas.openxmlformats.org/officeDocument/2006/relationships/hyperlink" Target="http://www.molchanovo.gosuslugi.ru)." TargetMode="External"/><Relationship Id="rId34" Type="http://schemas.openxmlformats.org/officeDocument/2006/relationships/hyperlink" Target="https://login.consultant.ru/link/?req=doc&amp;base=LAW&amp;n=158355&amp;dst=1&amp;field=134&amp;date=19.12.2024" TargetMode="External"/><Relationship Id="rId42" Type="http://schemas.openxmlformats.org/officeDocument/2006/relationships/hyperlink" Target="https://login.consultant.ru/link/?req=doc&amp;base=LAW&amp;n=490386&amp;dst=4681&amp;field=134&amp;date=19.12.2024" TargetMode="External"/><Relationship Id="rId47" Type="http://schemas.openxmlformats.org/officeDocument/2006/relationships/header" Target="header7.xml"/><Relationship Id="rId50" Type="http://schemas.openxmlformats.org/officeDocument/2006/relationships/header" Target="header10.xml"/><Relationship Id="rId55" Type="http://schemas.openxmlformats.org/officeDocument/2006/relationships/hyperlink" Target="https://molchanovo.gosuslugi.ru" TargetMode="External"/><Relationship Id="rId63" Type="http://schemas.openxmlformats.org/officeDocument/2006/relationships/header" Target="header18.xml"/><Relationship Id="rId68" Type="http://schemas.openxmlformats.org/officeDocument/2006/relationships/hyperlink" Target="consultantplus://offline/ref=43B8F7D0B0A6709AAAABAB854A1471935C0DCDEBC108FDD07FD4F82472d9eEC" TargetMode="External"/><Relationship Id="rId76" Type="http://schemas.openxmlformats.org/officeDocument/2006/relationships/hyperlink" Target="consultantplus://offline/ref=F6227AAB9BD4EC0D5B21E9E43F578F29F77D9A56E5CD4C96AD31F9E9E3gERAK" TargetMode="External"/><Relationship Id="rId84" Type="http://schemas.openxmlformats.org/officeDocument/2006/relationships/header" Target="header22.xml"/><Relationship Id="rId89"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consultantplus://offline/ref=43B8F7D0B0A6709AAAABAB854A1471935C0DCDEAC40AFDD07FD4F824729E6DF9F1C5A30A826450CBd0e0C" TargetMode="External"/><Relationship Id="rId92" Type="http://schemas.openxmlformats.org/officeDocument/2006/relationships/hyperlink" Target="http://www.molchanovo.gosuslugi.ru/)." TargetMode="External"/><Relationship Id="rId2" Type="http://schemas.openxmlformats.org/officeDocument/2006/relationships/numbering" Target="numbering.xml"/><Relationship Id="rId16" Type="http://schemas.openxmlformats.org/officeDocument/2006/relationships/hyperlink" Target="https://molchanovo.gosuslugi.ru" TargetMode="External"/><Relationship Id="rId29" Type="http://schemas.openxmlformats.org/officeDocument/2006/relationships/hyperlink" Target="https://molchanovo.gosuslugi.ru" TargetMode="External"/><Relationship Id="rId11" Type="http://schemas.openxmlformats.org/officeDocument/2006/relationships/hyperlink" Target="https://molchanovo.gosuslugi.ru" TargetMode="External"/><Relationship Id="rId24" Type="http://schemas.openxmlformats.org/officeDocument/2006/relationships/header" Target="header1.xml"/><Relationship Id="rId32" Type="http://schemas.openxmlformats.org/officeDocument/2006/relationships/hyperlink" Target="https://login.consultant.ru/link/?req=doc&amp;base=LAW&amp;n=469004&amp;dst=103436&amp;field=134&amp;date=19.12.2024" TargetMode="External"/><Relationship Id="rId37" Type="http://schemas.openxmlformats.org/officeDocument/2006/relationships/hyperlink" Target="https://login.consultant.ru/link/?req=doc&amp;base=LAW&amp;n=451737&amp;dst=100226&amp;field=134&amp;date=19.12.2024" TargetMode="External"/><Relationship Id="rId40" Type="http://schemas.openxmlformats.org/officeDocument/2006/relationships/hyperlink" Target="https://login.consultant.ru/link/?req=doc&amp;base=LAW&amp;n=451749&amp;dst=107&amp;field=134&amp;date=19.12.2024" TargetMode="External"/><Relationship Id="rId45" Type="http://schemas.openxmlformats.org/officeDocument/2006/relationships/hyperlink" Target="https://molchanovo.gosuslugi.ru" TargetMode="External"/><Relationship Id="rId53" Type="http://schemas.openxmlformats.org/officeDocument/2006/relationships/hyperlink" Target="http://www.consultant.ru/document/cons_doc_LAW_8559/" TargetMode="External"/><Relationship Id="rId58" Type="http://schemas.openxmlformats.org/officeDocument/2006/relationships/header" Target="header15.xml"/><Relationship Id="rId66" Type="http://schemas.openxmlformats.org/officeDocument/2006/relationships/header" Target="header20.xml"/><Relationship Id="rId74" Type="http://schemas.openxmlformats.org/officeDocument/2006/relationships/hyperlink" Target="consultantplus://offline/ref=F6227AAB9BD4EC0D5B21E9E43F578F29F478935CEFCC4C96AD31F9E9E3gERAK" TargetMode="External"/><Relationship Id="rId79" Type="http://schemas.openxmlformats.org/officeDocument/2006/relationships/header" Target="header21.xm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www.molchanovo.gosuslugi.ru)." TargetMode="External"/><Relationship Id="rId82" Type="http://schemas.openxmlformats.org/officeDocument/2006/relationships/hyperlink" Target="garantF1://12012604.8613" TargetMode="External"/><Relationship Id="rId90" Type="http://schemas.openxmlformats.org/officeDocument/2006/relationships/header" Target="header25.xml"/><Relationship Id="rId19" Type="http://schemas.openxmlformats.org/officeDocument/2006/relationships/hyperlink" Target="https://login.consultant.ru/link/?req=doc&amp;base=LAW&amp;n=482692&amp;dst=100358&amp;field=134&amp;date=17.12.2024" TargetMode="External"/><Relationship Id="rId14" Type="http://schemas.openxmlformats.org/officeDocument/2006/relationships/hyperlink" Target="consultantplus://offline/ref=EDB6C07E4CD5704FD1F946366A141CF0D47E66CEEE34DC237A203AAA17C5BEC687959EC0209E6882m178D" TargetMode="External"/><Relationship Id="rId22" Type="http://schemas.openxmlformats.org/officeDocument/2006/relationships/hyperlink" Target="http://www.molchanovo.gosuslugi.ru)." TargetMode="External"/><Relationship Id="rId27" Type="http://schemas.openxmlformats.org/officeDocument/2006/relationships/header" Target="header4.xml"/><Relationship Id="rId30" Type="http://schemas.openxmlformats.org/officeDocument/2006/relationships/hyperlink" Target="http://www.molchanovo.gosuslugi.ru/" TargetMode="External"/><Relationship Id="rId35" Type="http://schemas.openxmlformats.org/officeDocument/2006/relationships/hyperlink" Target="https://login.consultant.ru/link/?req=doc&amp;base=LAW&amp;n=469004&amp;dst=103436&amp;field=134&amp;date=19.12.2024" TargetMode="External"/><Relationship Id="rId43" Type="http://schemas.openxmlformats.org/officeDocument/2006/relationships/hyperlink" Target="https://login.consultant.ru/link/?req=doc&amp;base=LAW&amp;n=469004&amp;dst=103436&amp;field=134&amp;date=19.12.2024" TargetMode="External"/><Relationship Id="rId48" Type="http://schemas.openxmlformats.org/officeDocument/2006/relationships/header" Target="header8.xml"/><Relationship Id="rId56" Type="http://schemas.openxmlformats.org/officeDocument/2006/relationships/header" Target="header13.xml"/><Relationship Id="rId64" Type="http://schemas.openxmlformats.org/officeDocument/2006/relationships/header" Target="header19.xml"/><Relationship Id="rId69" Type="http://schemas.openxmlformats.org/officeDocument/2006/relationships/hyperlink" Target="consultantplus://offline/ref=43B8F7D0B0A6709AAAABAB854A1471935C0DCDEBC108FDD07FD4F82472d9eEC" TargetMode="External"/><Relationship Id="rId77" Type="http://schemas.openxmlformats.org/officeDocument/2006/relationships/hyperlink" Target="consultantplus://offline/ref=F6227AAB9BD4EC0D5B21E9E43F578F29F4789355EFC04C96AD31F9E9E3gERAK" TargetMode="External"/><Relationship Id="rId8" Type="http://schemas.openxmlformats.org/officeDocument/2006/relationships/endnotes" Target="endnotes.xml"/><Relationship Id="rId51" Type="http://schemas.openxmlformats.org/officeDocument/2006/relationships/header" Target="header11.xml"/><Relationship Id="rId72" Type="http://schemas.openxmlformats.org/officeDocument/2006/relationships/hyperlink" Target="consultantplus://offline/ref=F6227AAB9BD4EC0D5B21E9E43F578F29F478935CEFCC4C96AD31F9E9E3EA6E70DC7559CCA01917CAg2RAK" TargetMode="External"/><Relationship Id="rId80" Type="http://schemas.openxmlformats.org/officeDocument/2006/relationships/hyperlink" Target="consultantplus://offline/ref=7B76E1171C2EA06DCFE333D4094C5C881374FC86B4211A1014D1869A68AC6C1712EC9FB9D1FE0F6CA7DC2DE13374D4874A919507543FC145W1n8C" TargetMode="External"/><Relationship Id="rId85" Type="http://schemas.openxmlformats.org/officeDocument/2006/relationships/header" Target="header23.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olchanovo.gosuslugi.ru" TargetMode="External"/><Relationship Id="rId17" Type="http://schemas.openxmlformats.org/officeDocument/2006/relationships/hyperlink" Target="https://molchanovo.gosuslugi.ru" TargetMode="External"/><Relationship Id="rId25" Type="http://schemas.openxmlformats.org/officeDocument/2006/relationships/header" Target="header2.xml"/><Relationship Id="rId33" Type="http://schemas.openxmlformats.org/officeDocument/2006/relationships/hyperlink" Target="https://login.consultant.ru/link/?req=doc&amp;base=CJI&amp;n=113141&amp;dst=100029&amp;field=134&amp;date=19.12.2024" TargetMode="External"/><Relationship Id="rId38" Type="http://schemas.openxmlformats.org/officeDocument/2006/relationships/hyperlink" Target="https://login.consultant.ru/link/?req=doc&amp;base=LAW&amp;n=451737&amp;dst=246&amp;field=134&amp;date=19.12.2024" TargetMode="External"/><Relationship Id="rId46" Type="http://schemas.openxmlformats.org/officeDocument/2006/relationships/header" Target="header6.xml"/><Relationship Id="rId59" Type="http://schemas.openxmlformats.org/officeDocument/2006/relationships/header" Target="header16.xml"/><Relationship Id="rId67" Type="http://schemas.openxmlformats.org/officeDocument/2006/relationships/footer" Target="footer2.xml"/><Relationship Id="rId20" Type="http://schemas.openxmlformats.org/officeDocument/2006/relationships/hyperlink" Target="http://www.molchanovo.gosuslugi.ru)." TargetMode="External"/><Relationship Id="rId41" Type="http://schemas.openxmlformats.org/officeDocument/2006/relationships/hyperlink" Target="https://login.consultant.ru/link/?req=doc&amp;base=LAW&amp;n=451737&amp;dst=450&amp;field=134&amp;date=19.12.2024" TargetMode="External"/><Relationship Id="rId54" Type="http://schemas.openxmlformats.org/officeDocument/2006/relationships/hyperlink" Target="https://base.garant.ru/72814238/" TargetMode="External"/><Relationship Id="rId62" Type="http://schemas.openxmlformats.org/officeDocument/2006/relationships/hyperlink" Target="garantF1://12012604.863" TargetMode="External"/><Relationship Id="rId70" Type="http://schemas.openxmlformats.org/officeDocument/2006/relationships/hyperlink" Target="consultantplus://offline/ref=43B8F7D0B0A6709AAAABAB854A1471935C0DCDEBC108FDD07FD4F82472d9eEC" TargetMode="External"/><Relationship Id="rId75" Type="http://schemas.openxmlformats.org/officeDocument/2006/relationships/hyperlink" Target="consultantplus://offline/ref=F6227AAB9BD4EC0D5B21E9E43F578F29F478935DECCB4C96AD31F9E9E3gERAK" TargetMode="External"/><Relationship Id="rId83" Type="http://schemas.openxmlformats.org/officeDocument/2006/relationships/hyperlink" Target="garantF1://12012604.863" TargetMode="External"/><Relationship Id="rId88" Type="http://schemas.openxmlformats.org/officeDocument/2006/relationships/footer" Target="footer4.xml"/><Relationship Id="rId9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B6C07E4CD5704FD1F946366A141CF0D47E66CEEE34DC237A203AAA17C5BEC687959EC0209E6883m179D" TargetMode="External"/><Relationship Id="rId23" Type="http://schemas.openxmlformats.org/officeDocument/2006/relationships/hyperlink" Target="http://www.molchanovo.gosuslugi.ru/" TargetMode="External"/><Relationship Id="rId28" Type="http://schemas.openxmlformats.org/officeDocument/2006/relationships/header" Target="header5.xml"/><Relationship Id="rId36" Type="http://schemas.openxmlformats.org/officeDocument/2006/relationships/hyperlink" Target="https://login.consultant.ru/link/?req=doc&amp;base=LAW&amp;n=451737&amp;dst=100219&amp;field=134&amp;date=19.12.2024" TargetMode="External"/><Relationship Id="rId49" Type="http://schemas.openxmlformats.org/officeDocument/2006/relationships/header" Target="header9.xml"/><Relationship Id="rId57" Type="http://schemas.openxmlformats.org/officeDocument/2006/relationships/header" Target="header14.xml"/><Relationship Id="rId10" Type="http://schemas.openxmlformats.org/officeDocument/2006/relationships/hyperlink" Target="https://molchanovo.gosuslugi.ru" TargetMode="External"/><Relationship Id="rId31" Type="http://schemas.openxmlformats.org/officeDocument/2006/relationships/hyperlink" Target="http://www.molchanovo.gosuslugi.ru" TargetMode="External"/><Relationship Id="rId44" Type="http://schemas.openxmlformats.org/officeDocument/2006/relationships/hyperlink" Target="https://bus.gov.ru" TargetMode="External"/><Relationship Id="rId52" Type="http://schemas.openxmlformats.org/officeDocument/2006/relationships/header" Target="header12.xml"/><Relationship Id="rId60" Type="http://schemas.openxmlformats.org/officeDocument/2006/relationships/header" Target="header17.xml"/><Relationship Id="rId65" Type="http://schemas.openxmlformats.org/officeDocument/2006/relationships/footer" Target="footer1.xml"/><Relationship Id="rId73" Type="http://schemas.openxmlformats.org/officeDocument/2006/relationships/hyperlink" Target="consultantplus://offline/ref=F6227AAB9BD4EC0D5B21F7E9293BD12DF773CD59ECC846C8F560FFBEBCBA68259C355F99E35D1BCC2A465419g7R9K" TargetMode="External"/><Relationship Id="rId78" Type="http://schemas.openxmlformats.org/officeDocument/2006/relationships/hyperlink" Target="consultantplus://offline/ref=F6227AAB9BD4EC0D5B21E9E43F578F29F478935DE9C94C96AD31F9E9E3gERAK" TargetMode="External"/><Relationship Id="rId81" Type="http://schemas.openxmlformats.org/officeDocument/2006/relationships/hyperlink" Target="consultantplus://offline/ref=7B76E1171C2EA06DCFE32DD91F20028C167FA78DB022164E408D80CD37FC6A4252AC99EC80BA5A67A0D567B0763FDB864AW8nDC" TargetMode="External"/><Relationship Id="rId86" Type="http://schemas.openxmlformats.org/officeDocument/2006/relationships/header" Target="header24.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5A12-7943-4CB3-8414-88832288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341</Pages>
  <Words>88781</Words>
  <Characters>506055</Characters>
  <Application>Microsoft Office Word</Application>
  <DocSecurity>0</DocSecurity>
  <Lines>4217</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3</cp:revision>
  <dcterms:created xsi:type="dcterms:W3CDTF">2025-01-16T02:52:00Z</dcterms:created>
  <dcterms:modified xsi:type="dcterms:W3CDTF">2025-01-20T06:01:00Z</dcterms:modified>
</cp:coreProperties>
</file>