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E4" w:rsidRPr="002766E5" w:rsidRDefault="000735E4" w:rsidP="002766E5">
      <w:pPr>
        <w:jc w:val="center"/>
        <w:rPr>
          <w:rFonts w:ascii="Arial" w:hAnsi="Arial" w:cs="Arial"/>
          <w:b/>
          <w:bCs/>
          <w:caps/>
          <w:color w:val="000000"/>
        </w:rPr>
      </w:pPr>
      <w:r w:rsidRPr="002766E5">
        <w:rPr>
          <w:rFonts w:ascii="Arial" w:hAnsi="Arial" w:cs="Arial"/>
          <w:b/>
          <w:bCs/>
          <w:caps/>
          <w:color w:val="000000"/>
        </w:rPr>
        <w:t>Администрация Молчановского района</w:t>
      </w:r>
    </w:p>
    <w:p w:rsidR="000735E4" w:rsidRPr="002766E5" w:rsidRDefault="000735E4" w:rsidP="002766E5">
      <w:pPr>
        <w:spacing w:before="120"/>
        <w:jc w:val="center"/>
        <w:rPr>
          <w:rFonts w:ascii="Arial" w:hAnsi="Arial" w:cs="Arial"/>
          <w:b/>
          <w:bCs/>
          <w:caps/>
          <w:color w:val="000000"/>
        </w:rPr>
      </w:pPr>
      <w:r w:rsidRPr="002766E5">
        <w:rPr>
          <w:rFonts w:ascii="Arial" w:hAnsi="Arial" w:cs="Arial"/>
          <w:b/>
          <w:bCs/>
          <w:caps/>
          <w:color w:val="000000"/>
        </w:rPr>
        <w:t>томской области</w:t>
      </w:r>
    </w:p>
    <w:p w:rsidR="000735E4" w:rsidRPr="002766E5" w:rsidRDefault="000735E4" w:rsidP="002766E5">
      <w:pPr>
        <w:jc w:val="center"/>
        <w:rPr>
          <w:rFonts w:ascii="Arial" w:hAnsi="Arial" w:cs="Arial"/>
          <w:b/>
          <w:bCs/>
          <w:caps/>
          <w:color w:val="000000"/>
        </w:rPr>
      </w:pPr>
    </w:p>
    <w:p w:rsidR="000735E4" w:rsidRDefault="000735E4" w:rsidP="002766E5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  <w:r w:rsidRPr="002766E5">
        <w:rPr>
          <w:b/>
          <w:bCs/>
          <w:caps/>
          <w:color w:val="000000"/>
          <w:sz w:val="24"/>
          <w:szCs w:val="24"/>
        </w:rPr>
        <w:t>Постановление</w:t>
      </w:r>
    </w:p>
    <w:p w:rsidR="000735E4" w:rsidRDefault="000735E4" w:rsidP="002766E5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</w:p>
    <w:p w:rsidR="000735E4" w:rsidRPr="002766E5" w:rsidRDefault="000735E4" w:rsidP="002766E5">
      <w:pPr>
        <w:snapToGrid w:val="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31.05.2016                                                                                                                      № 288</w:t>
      </w:r>
    </w:p>
    <w:p w:rsidR="000735E4" w:rsidRDefault="000735E4" w:rsidP="002766E5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  <w:r w:rsidRPr="002766E5">
        <w:rPr>
          <w:color w:val="000000"/>
          <w:sz w:val="24"/>
          <w:szCs w:val="24"/>
        </w:rPr>
        <w:t>с. Молчаново</w:t>
      </w:r>
    </w:p>
    <w:p w:rsidR="000735E4" w:rsidRDefault="000735E4" w:rsidP="002766E5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</w:p>
    <w:p w:rsidR="000735E4" w:rsidRDefault="000735E4" w:rsidP="002766E5">
      <w:pPr>
        <w:pStyle w:val="ConsPlusNormal"/>
        <w:widowControl/>
        <w:ind w:right="5698" w:firstLine="0"/>
        <w:jc w:val="both"/>
        <w:outlineLvl w:val="2"/>
        <w:rPr>
          <w:color w:val="000000"/>
          <w:sz w:val="24"/>
          <w:szCs w:val="24"/>
        </w:rPr>
      </w:pPr>
      <w:r w:rsidRPr="002766E5">
        <w:rPr>
          <w:color w:val="00000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МО «Молчановский район»</w:t>
      </w:r>
    </w:p>
    <w:p w:rsidR="000735E4" w:rsidRDefault="000735E4" w:rsidP="002766E5">
      <w:pPr>
        <w:pStyle w:val="ConsPlusNormal"/>
        <w:widowControl/>
        <w:ind w:right="5698" w:firstLine="0"/>
        <w:jc w:val="both"/>
        <w:outlineLvl w:val="2"/>
        <w:rPr>
          <w:color w:val="000000"/>
          <w:sz w:val="24"/>
          <w:szCs w:val="24"/>
        </w:rPr>
      </w:pPr>
    </w:p>
    <w:p w:rsidR="000735E4" w:rsidRDefault="000735E4" w:rsidP="002766E5">
      <w:pPr>
        <w:pStyle w:val="ConsPlusNormal"/>
        <w:widowControl/>
        <w:ind w:right="-62" w:firstLine="708"/>
        <w:jc w:val="both"/>
        <w:outlineLvl w:val="2"/>
        <w:rPr>
          <w:color w:val="000000"/>
          <w:sz w:val="24"/>
          <w:szCs w:val="24"/>
        </w:rPr>
      </w:pPr>
      <w:r w:rsidRPr="002766E5">
        <w:rPr>
          <w:color w:val="000000"/>
          <w:sz w:val="24"/>
          <w:szCs w:val="24"/>
        </w:rPr>
        <w:t>В соответствии со ст. 47.2 Бюджетного кодекса Российской Федерации, постановлением Правительства РФ от 06.05.</w:t>
      </w:r>
      <w:smartTag w:uri="urn:schemas-microsoft-com:office:smarttags" w:element="metricconverter">
        <w:smartTagPr>
          <w:attr w:name="ProductID" w:val="2016 г"/>
        </w:smartTagPr>
        <w:r w:rsidRPr="002766E5">
          <w:rPr>
            <w:color w:val="000000"/>
            <w:sz w:val="24"/>
            <w:szCs w:val="24"/>
          </w:rPr>
          <w:t>2016 г</w:t>
        </w:r>
      </w:smartTag>
      <w:r w:rsidRPr="002766E5">
        <w:rPr>
          <w:color w:val="000000"/>
          <w:sz w:val="24"/>
          <w:szCs w:val="24"/>
        </w:rPr>
        <w:t>. № 393 «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0735E4" w:rsidRDefault="000735E4" w:rsidP="002766E5">
      <w:pPr>
        <w:pStyle w:val="ConsPlusNormal"/>
        <w:widowControl/>
        <w:ind w:right="-62" w:firstLine="708"/>
        <w:jc w:val="both"/>
        <w:outlineLvl w:val="2"/>
        <w:rPr>
          <w:color w:val="000000"/>
          <w:sz w:val="24"/>
          <w:szCs w:val="24"/>
        </w:rPr>
      </w:pPr>
    </w:p>
    <w:p w:rsidR="000735E4" w:rsidRPr="002766E5" w:rsidRDefault="000735E4" w:rsidP="002766E5">
      <w:pPr>
        <w:snapToGrid w:val="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ПОСТАНОВЛЯЮ:</w:t>
      </w:r>
    </w:p>
    <w:p w:rsidR="000735E4" w:rsidRDefault="000735E4" w:rsidP="002766E5">
      <w:pPr>
        <w:pStyle w:val="ConsPlusNormal"/>
        <w:widowControl/>
        <w:ind w:right="-62" w:firstLine="708"/>
        <w:jc w:val="both"/>
        <w:outlineLvl w:val="2"/>
        <w:rPr>
          <w:sz w:val="24"/>
          <w:szCs w:val="24"/>
        </w:rPr>
      </w:pP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1. Утвердить Порядок принятия решений о признании безнадежной к взысканию задолженности по платежам в бюджет МО «Молчановский район» согласно приложению.</w:t>
      </w:r>
    </w:p>
    <w:p w:rsidR="000735E4" w:rsidRPr="002766E5" w:rsidRDefault="000735E4" w:rsidP="002766E5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</w:rPr>
      </w:pPr>
      <w:r w:rsidRPr="002766E5">
        <w:rPr>
          <w:rFonts w:ascii="Arial" w:hAnsi="Arial" w:cs="Arial"/>
          <w:color w:val="000000"/>
        </w:rPr>
        <w:t>2.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2766E5">
        <w:rPr>
          <w:rFonts w:ascii="Arial" w:hAnsi="Arial" w:cs="Arial"/>
          <w:color w:val="000000"/>
          <w:lang w:val="en-US"/>
        </w:rPr>
        <w:t>http</w:t>
      </w:r>
      <w:r w:rsidRPr="002766E5">
        <w:rPr>
          <w:rFonts w:ascii="Arial" w:hAnsi="Arial" w:cs="Arial"/>
          <w:color w:val="000000"/>
        </w:rPr>
        <w:t xml:space="preserve">:// </w:t>
      </w:r>
      <w:r w:rsidRPr="002766E5">
        <w:rPr>
          <w:rFonts w:ascii="Arial" w:hAnsi="Arial" w:cs="Arial"/>
          <w:color w:val="000000"/>
          <w:lang w:val="en-US"/>
        </w:rPr>
        <w:t>www</w:t>
      </w:r>
      <w:r w:rsidRPr="002766E5">
        <w:rPr>
          <w:rFonts w:ascii="Arial" w:hAnsi="Arial" w:cs="Arial"/>
          <w:color w:val="000000"/>
        </w:rPr>
        <w:t>.</w:t>
      </w:r>
      <w:r w:rsidRPr="002766E5">
        <w:rPr>
          <w:rFonts w:ascii="Arial" w:hAnsi="Arial" w:cs="Arial"/>
          <w:color w:val="000000"/>
          <w:lang w:val="en-US"/>
        </w:rPr>
        <w:t>molchanovo</w:t>
      </w:r>
      <w:r w:rsidRPr="002766E5">
        <w:rPr>
          <w:rFonts w:ascii="Arial" w:hAnsi="Arial" w:cs="Arial"/>
          <w:color w:val="000000"/>
        </w:rPr>
        <w:t>.</w:t>
      </w:r>
      <w:r w:rsidRPr="002766E5">
        <w:rPr>
          <w:rFonts w:ascii="Arial" w:hAnsi="Arial" w:cs="Arial"/>
          <w:color w:val="000000"/>
          <w:lang w:val="en-US"/>
        </w:rPr>
        <w:t>ru</w:t>
      </w:r>
      <w:r w:rsidRPr="002766E5">
        <w:rPr>
          <w:rFonts w:ascii="Arial" w:hAnsi="Arial" w:cs="Arial"/>
          <w:color w:val="000000"/>
        </w:rPr>
        <w:t>/).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 xml:space="preserve">3. Контроль за исполнением настоящего постановления возложить на и.о. заместителя Главы Молчановского района по экономической политике </w:t>
      </w:r>
      <w:r w:rsidRPr="002766E5">
        <w:rPr>
          <w:rFonts w:ascii="Arial" w:hAnsi="Arial" w:cs="Arial"/>
          <w:color w:val="000000"/>
        </w:rPr>
        <w:br/>
        <w:t>Щедрову Е.В.</w:t>
      </w:r>
    </w:p>
    <w:p w:rsidR="000735E4" w:rsidRDefault="000735E4" w:rsidP="002766E5">
      <w:pPr>
        <w:pStyle w:val="ConsPlusNormal"/>
        <w:widowControl/>
        <w:ind w:right="-62" w:firstLine="0"/>
        <w:jc w:val="both"/>
        <w:outlineLvl w:val="2"/>
        <w:rPr>
          <w:sz w:val="24"/>
          <w:szCs w:val="24"/>
        </w:rPr>
      </w:pPr>
    </w:p>
    <w:p w:rsidR="000735E4" w:rsidRDefault="000735E4" w:rsidP="002766E5">
      <w:pPr>
        <w:pStyle w:val="ConsPlusNormal"/>
        <w:widowControl/>
        <w:ind w:right="-62" w:firstLine="708"/>
        <w:jc w:val="both"/>
        <w:outlineLvl w:val="2"/>
        <w:rPr>
          <w:sz w:val="24"/>
          <w:szCs w:val="24"/>
        </w:rPr>
      </w:pPr>
    </w:p>
    <w:p w:rsidR="000735E4" w:rsidRPr="002766E5" w:rsidRDefault="000735E4" w:rsidP="002766E5">
      <w:pPr>
        <w:snapToGrid w:val="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Глава Молчановского района                                                               В.Н. Киселёв</w:t>
      </w:r>
    </w:p>
    <w:p w:rsidR="000735E4" w:rsidRDefault="000735E4" w:rsidP="002766E5">
      <w:pPr>
        <w:ind w:firstLine="708"/>
        <w:rPr>
          <w:lang w:eastAsia="ru-RU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 xml:space="preserve">                                                                </w:t>
      </w: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color w:val="000000"/>
        </w:rPr>
      </w:pP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left="576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 xml:space="preserve">Приложение </w:t>
      </w: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left="576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0735E4" w:rsidRDefault="000735E4" w:rsidP="002766E5">
      <w:pPr>
        <w:pStyle w:val="NormalWeb"/>
        <w:tabs>
          <w:tab w:val="left" w:pos="993"/>
        </w:tabs>
        <w:spacing w:before="0" w:beforeAutospacing="0" w:after="0"/>
        <w:ind w:left="576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Молчановского района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left="5760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от 31.05.2016 года № 288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right"/>
        <w:rPr>
          <w:rFonts w:ascii="Arial" w:hAnsi="Arial" w:cs="Arial"/>
          <w:color w:val="000000"/>
        </w:rPr>
      </w:pP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center"/>
        <w:rPr>
          <w:rFonts w:ascii="Arial" w:hAnsi="Arial" w:cs="Arial"/>
          <w:b/>
          <w:color w:val="000000"/>
        </w:rPr>
      </w:pPr>
      <w:r w:rsidRPr="002766E5">
        <w:rPr>
          <w:rFonts w:ascii="Arial" w:hAnsi="Arial" w:cs="Arial"/>
          <w:b/>
          <w:color w:val="000000"/>
        </w:rPr>
        <w:t>Порядок принятия решений о признании безнадежной к взысканию задолженности по платежам в бюджет МО «Молчановский район»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1. Порядок принятия решений о признании безнадежной к взысканию задолженности по платежам в бюджет МО «Молчановский район» (далее - порядок принятия решений) содержит следующие положения: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а)   случаи признания безнадежной к взысканию задолженности по платежам в бюджет МО «Молчановский район»;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б)   перечень документов, подтверждающих наличие оснований для принятия решений о признании безнадежной к взысканию задолженности в бюджет МО «Молчановский район»;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в) порядок действий комиссии по поступлению и выбытию активов, назначенной приказом начальника отдела МКУ «Отдел по управлению муниципальным имуществом Администрации Молчановского района Томской области», в целях подготовки решений о признании безнадежной к взысканию задолженности по платежам в бюджет МО «Молчановский район», а так же сроки подготовки таких решений.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2. В перечень документов, подтверждающих наличие оснований для принятия решений о признании безнадежной к взысканию задолженности в бюджет МО «Молчановский район», входят следующие документы: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а) выписка из отчетности МКУ «Отдел по управлению муниципальным имуществом Администрации Молчановского района Томской области» об учитываемых суммах задолженности по уплате платежей в бюджет МО «Молчановский район» (инвентаризация расчетов по поступлениям);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б) справка МКУ «Отдел по управлению муниципальным имуществом Администрации Молчановского района Томской области» о принятых мерах по обеспечению взыскания задолженности по платежам в бюджет МО «Молчановский район»;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в) документы, подтверждающие случаи признания безнадежной к взысканию задолженности по платежам в бюджет МО «Молчановский район»: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 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 Об исполнительном производстве».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3. Решение о признании безнадежной к взысканию задолженности по платежам в бюджет МО «Молчановский район» подготавливается комиссией в течение 5 рабочих дней с момента рассмотрения документов, перечисленных в порядке принятия решений.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4. Решение о признании безнадежной к взысканию задолженности по платежам в бюджет МО «Молчановский район»  оформляется актом , содержащим следующую информацию: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>а) полное наименование организации (фамилия, имя, отчество физического лица);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color w:val="000000"/>
          <w:sz w:val="24"/>
          <w:szCs w:val="24"/>
        </w:rPr>
        <w:t>б)</w:t>
      </w:r>
      <w:r w:rsidRPr="002766E5">
        <w:rPr>
          <w:sz w:val="24"/>
          <w:szCs w:val="24"/>
        </w:rPr>
        <w:t xml:space="preserve">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в) сведения о платеже, по которому возникла задолженность;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г) код классификации доходов бюджета МО «Молчановский район», по которому учитывается задолженность по платежам в бюджет МО «Молчановский район», его наименование;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д)  сумма задолженности по платежам в бюджет МО «Молчановский район»;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е)  сумма задолженности по пеням и штрафам по соответствующим платежам в бюджет МО «Молчановский район»;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ж) дата принятия решения о признании безнадежной к взысканию задолженности по платежам в бюджет МО «Молчановский район»;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>з)  подписи членов комиссии.</w:t>
      </w:r>
    </w:p>
    <w:p w:rsidR="000735E4" w:rsidRPr="002766E5" w:rsidRDefault="000735E4" w:rsidP="002766E5">
      <w:pPr>
        <w:pStyle w:val="ConsPlusNormal"/>
        <w:ind w:firstLine="540"/>
        <w:jc w:val="both"/>
        <w:rPr>
          <w:sz w:val="24"/>
          <w:szCs w:val="24"/>
        </w:rPr>
      </w:pPr>
      <w:r w:rsidRPr="002766E5">
        <w:rPr>
          <w:sz w:val="24"/>
          <w:szCs w:val="24"/>
        </w:rPr>
        <w:t xml:space="preserve">5. Оформленный комиссией акт о признании безнадежной к взысканию задолженности по платежам в бюджет МО «Молчановский район» утверждается начальником отдела </w:t>
      </w:r>
      <w:r w:rsidRPr="002766E5">
        <w:rPr>
          <w:color w:val="000000"/>
          <w:sz w:val="24"/>
          <w:szCs w:val="24"/>
        </w:rPr>
        <w:t>МКУ «Отдел по управлению муниципальным имуществом Администрации Молчановского района Томской области»</w:t>
      </w:r>
      <w:r w:rsidRPr="002766E5">
        <w:rPr>
          <w:sz w:val="24"/>
          <w:szCs w:val="24"/>
        </w:rPr>
        <w:t>.</w:t>
      </w: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:rsidR="000735E4" w:rsidRPr="002766E5" w:rsidRDefault="000735E4" w:rsidP="002766E5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p w:rsidR="000735E4" w:rsidRPr="002766E5" w:rsidRDefault="000735E4" w:rsidP="002766E5">
      <w:pPr>
        <w:tabs>
          <w:tab w:val="left" w:pos="993"/>
        </w:tabs>
        <w:snapToGrid w:val="0"/>
        <w:ind w:firstLine="567"/>
        <w:jc w:val="both"/>
        <w:rPr>
          <w:rFonts w:ascii="Arial" w:hAnsi="Arial" w:cs="Arial"/>
          <w:color w:val="000000"/>
        </w:rPr>
      </w:pPr>
    </w:p>
    <w:p w:rsidR="000735E4" w:rsidRPr="002766E5" w:rsidRDefault="000735E4" w:rsidP="002766E5">
      <w:pPr>
        <w:tabs>
          <w:tab w:val="left" w:pos="993"/>
        </w:tabs>
        <w:snapToGrid w:val="0"/>
        <w:jc w:val="both"/>
        <w:rPr>
          <w:rFonts w:ascii="Arial" w:hAnsi="Arial" w:cs="Arial"/>
          <w:color w:val="000000"/>
        </w:rPr>
      </w:pPr>
      <w:r w:rsidRPr="002766E5">
        <w:rPr>
          <w:rFonts w:ascii="Arial" w:hAnsi="Arial" w:cs="Arial"/>
          <w:color w:val="000000"/>
        </w:rPr>
        <w:t xml:space="preserve">Заместитель Главы Молчановского района </w:t>
      </w:r>
    </w:p>
    <w:p w:rsidR="000735E4" w:rsidRPr="002766E5" w:rsidRDefault="000735E4" w:rsidP="002766E5">
      <w:pPr>
        <w:rPr>
          <w:lang w:eastAsia="ru-RU"/>
        </w:rPr>
      </w:pPr>
      <w:r w:rsidRPr="002766E5">
        <w:rPr>
          <w:rFonts w:ascii="Arial" w:hAnsi="Arial" w:cs="Arial"/>
          <w:color w:val="000000"/>
        </w:rPr>
        <w:t>по управлению делами                                                                              Глушкова Е.Ю.</w:t>
      </w:r>
    </w:p>
    <w:sectPr w:rsidR="000735E4" w:rsidRPr="002766E5" w:rsidSect="002766E5">
      <w:footnotePr>
        <w:pos w:val="beneathText"/>
      </w:footnotePr>
      <w:pgSz w:w="11905" w:h="16837"/>
      <w:pgMar w:top="567" w:right="567" w:bottom="851" w:left="108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E4" w:rsidRDefault="000735E4">
      <w:r>
        <w:separator/>
      </w:r>
    </w:p>
  </w:endnote>
  <w:endnote w:type="continuationSeparator" w:id="1">
    <w:p w:rsidR="000735E4" w:rsidRDefault="0007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E4" w:rsidRDefault="000735E4">
      <w:r>
        <w:separator/>
      </w:r>
    </w:p>
  </w:footnote>
  <w:footnote w:type="continuationSeparator" w:id="1">
    <w:p w:rsidR="000735E4" w:rsidRDefault="00073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4AE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C2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5C7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C4A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908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FE3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9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49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BA2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62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1CD4"/>
    <w:rsid w:val="000167B0"/>
    <w:rsid w:val="00016FD1"/>
    <w:rsid w:val="00023180"/>
    <w:rsid w:val="00031B24"/>
    <w:rsid w:val="00033A04"/>
    <w:rsid w:val="00033F55"/>
    <w:rsid w:val="00035A38"/>
    <w:rsid w:val="0003790B"/>
    <w:rsid w:val="000403C7"/>
    <w:rsid w:val="000438B7"/>
    <w:rsid w:val="0004585C"/>
    <w:rsid w:val="00046806"/>
    <w:rsid w:val="0005657B"/>
    <w:rsid w:val="00057014"/>
    <w:rsid w:val="00063291"/>
    <w:rsid w:val="00064160"/>
    <w:rsid w:val="00065A48"/>
    <w:rsid w:val="00066D5F"/>
    <w:rsid w:val="00067BD4"/>
    <w:rsid w:val="00072029"/>
    <w:rsid w:val="00072590"/>
    <w:rsid w:val="00073041"/>
    <w:rsid w:val="000735E4"/>
    <w:rsid w:val="00073D1B"/>
    <w:rsid w:val="000751D4"/>
    <w:rsid w:val="00077E65"/>
    <w:rsid w:val="00085B22"/>
    <w:rsid w:val="000875E5"/>
    <w:rsid w:val="000879BB"/>
    <w:rsid w:val="00093335"/>
    <w:rsid w:val="00097A15"/>
    <w:rsid w:val="00097BE4"/>
    <w:rsid w:val="000A0843"/>
    <w:rsid w:val="000A1721"/>
    <w:rsid w:val="000A7436"/>
    <w:rsid w:val="000B0009"/>
    <w:rsid w:val="000B1E2A"/>
    <w:rsid w:val="000B247F"/>
    <w:rsid w:val="000B62A0"/>
    <w:rsid w:val="000C5BDA"/>
    <w:rsid w:val="000D2311"/>
    <w:rsid w:val="000D41A6"/>
    <w:rsid w:val="000D5F7C"/>
    <w:rsid w:val="000E044A"/>
    <w:rsid w:val="000E0908"/>
    <w:rsid w:val="000E17D6"/>
    <w:rsid w:val="000E219A"/>
    <w:rsid w:val="000E4C88"/>
    <w:rsid w:val="000F159D"/>
    <w:rsid w:val="000F464F"/>
    <w:rsid w:val="000F609E"/>
    <w:rsid w:val="000F698D"/>
    <w:rsid w:val="00101307"/>
    <w:rsid w:val="00101329"/>
    <w:rsid w:val="00104AF0"/>
    <w:rsid w:val="00111256"/>
    <w:rsid w:val="00111E26"/>
    <w:rsid w:val="001121E2"/>
    <w:rsid w:val="00113A6C"/>
    <w:rsid w:val="00114ABA"/>
    <w:rsid w:val="00115DEA"/>
    <w:rsid w:val="00116644"/>
    <w:rsid w:val="00122FAF"/>
    <w:rsid w:val="0012525B"/>
    <w:rsid w:val="00131BC7"/>
    <w:rsid w:val="00137FAB"/>
    <w:rsid w:val="0014164E"/>
    <w:rsid w:val="001446B9"/>
    <w:rsid w:val="00144BBF"/>
    <w:rsid w:val="00145CAF"/>
    <w:rsid w:val="0015156C"/>
    <w:rsid w:val="00156EB6"/>
    <w:rsid w:val="00162680"/>
    <w:rsid w:val="00163F32"/>
    <w:rsid w:val="001679EF"/>
    <w:rsid w:val="0017396A"/>
    <w:rsid w:val="00176BFA"/>
    <w:rsid w:val="001800C5"/>
    <w:rsid w:val="00181E2D"/>
    <w:rsid w:val="00183F94"/>
    <w:rsid w:val="00185653"/>
    <w:rsid w:val="001861AD"/>
    <w:rsid w:val="00187B58"/>
    <w:rsid w:val="001910FD"/>
    <w:rsid w:val="00191E75"/>
    <w:rsid w:val="0019247E"/>
    <w:rsid w:val="0019564D"/>
    <w:rsid w:val="001A06FC"/>
    <w:rsid w:val="001A0B46"/>
    <w:rsid w:val="001A55D6"/>
    <w:rsid w:val="001B28B2"/>
    <w:rsid w:val="001B3646"/>
    <w:rsid w:val="001B7C04"/>
    <w:rsid w:val="001C26C0"/>
    <w:rsid w:val="001C3574"/>
    <w:rsid w:val="001C45E5"/>
    <w:rsid w:val="001C5C34"/>
    <w:rsid w:val="001C623A"/>
    <w:rsid w:val="001D0BEB"/>
    <w:rsid w:val="001D6ACB"/>
    <w:rsid w:val="001E00E7"/>
    <w:rsid w:val="001E047D"/>
    <w:rsid w:val="001E15A9"/>
    <w:rsid w:val="001E3D0E"/>
    <w:rsid w:val="001E5B11"/>
    <w:rsid w:val="001E6325"/>
    <w:rsid w:val="001E6536"/>
    <w:rsid w:val="001F0FA8"/>
    <w:rsid w:val="001F168A"/>
    <w:rsid w:val="001F1F41"/>
    <w:rsid w:val="001F49D6"/>
    <w:rsid w:val="001F70AB"/>
    <w:rsid w:val="002042E7"/>
    <w:rsid w:val="00204B89"/>
    <w:rsid w:val="0020521F"/>
    <w:rsid w:val="002137EC"/>
    <w:rsid w:val="00214006"/>
    <w:rsid w:val="002142E3"/>
    <w:rsid w:val="002236A2"/>
    <w:rsid w:val="00223CC5"/>
    <w:rsid w:val="002244FC"/>
    <w:rsid w:val="00225CD9"/>
    <w:rsid w:val="002304DC"/>
    <w:rsid w:val="002326EA"/>
    <w:rsid w:val="0023284A"/>
    <w:rsid w:val="0023323C"/>
    <w:rsid w:val="00236939"/>
    <w:rsid w:val="00245037"/>
    <w:rsid w:val="002457A6"/>
    <w:rsid w:val="002467F5"/>
    <w:rsid w:val="0025139F"/>
    <w:rsid w:val="00252B19"/>
    <w:rsid w:val="002551C0"/>
    <w:rsid w:val="00255D97"/>
    <w:rsid w:val="00257DA2"/>
    <w:rsid w:val="002617EE"/>
    <w:rsid w:val="00265E29"/>
    <w:rsid w:val="00276110"/>
    <w:rsid w:val="002765EB"/>
    <w:rsid w:val="002766E5"/>
    <w:rsid w:val="00286743"/>
    <w:rsid w:val="002904DA"/>
    <w:rsid w:val="00292200"/>
    <w:rsid w:val="00294790"/>
    <w:rsid w:val="00294E99"/>
    <w:rsid w:val="0029570B"/>
    <w:rsid w:val="002977FF"/>
    <w:rsid w:val="002A10D4"/>
    <w:rsid w:val="002A2B0A"/>
    <w:rsid w:val="002A5313"/>
    <w:rsid w:val="002A6DDA"/>
    <w:rsid w:val="002B4119"/>
    <w:rsid w:val="002B4357"/>
    <w:rsid w:val="002B5412"/>
    <w:rsid w:val="002B54CB"/>
    <w:rsid w:val="002B5F1F"/>
    <w:rsid w:val="002C1903"/>
    <w:rsid w:val="002C5168"/>
    <w:rsid w:val="002D0E49"/>
    <w:rsid w:val="002D3064"/>
    <w:rsid w:val="002D6AD5"/>
    <w:rsid w:val="002D73AF"/>
    <w:rsid w:val="002E3A66"/>
    <w:rsid w:val="002E4128"/>
    <w:rsid w:val="002E629B"/>
    <w:rsid w:val="002F1CD0"/>
    <w:rsid w:val="002F42FF"/>
    <w:rsid w:val="002F4304"/>
    <w:rsid w:val="002F43A0"/>
    <w:rsid w:val="002F6A9E"/>
    <w:rsid w:val="00300D9A"/>
    <w:rsid w:val="00301390"/>
    <w:rsid w:val="00304131"/>
    <w:rsid w:val="003042D7"/>
    <w:rsid w:val="00305871"/>
    <w:rsid w:val="0031058E"/>
    <w:rsid w:val="00322D52"/>
    <w:rsid w:val="0032484D"/>
    <w:rsid w:val="0032489E"/>
    <w:rsid w:val="003300A6"/>
    <w:rsid w:val="00334835"/>
    <w:rsid w:val="0033541A"/>
    <w:rsid w:val="00337924"/>
    <w:rsid w:val="00340E7B"/>
    <w:rsid w:val="003454A0"/>
    <w:rsid w:val="0034599A"/>
    <w:rsid w:val="003502C7"/>
    <w:rsid w:val="00351857"/>
    <w:rsid w:val="00351D76"/>
    <w:rsid w:val="00353D26"/>
    <w:rsid w:val="003540CC"/>
    <w:rsid w:val="00355267"/>
    <w:rsid w:val="003570BB"/>
    <w:rsid w:val="00357C3E"/>
    <w:rsid w:val="003631BF"/>
    <w:rsid w:val="00363FF5"/>
    <w:rsid w:val="00374266"/>
    <w:rsid w:val="00376A84"/>
    <w:rsid w:val="00377B23"/>
    <w:rsid w:val="00380665"/>
    <w:rsid w:val="00381463"/>
    <w:rsid w:val="00381F41"/>
    <w:rsid w:val="0038321D"/>
    <w:rsid w:val="00383766"/>
    <w:rsid w:val="00386352"/>
    <w:rsid w:val="00387833"/>
    <w:rsid w:val="003956B6"/>
    <w:rsid w:val="00396953"/>
    <w:rsid w:val="003A7CF0"/>
    <w:rsid w:val="003B1FA6"/>
    <w:rsid w:val="003B208F"/>
    <w:rsid w:val="003B27CB"/>
    <w:rsid w:val="003B281F"/>
    <w:rsid w:val="003B4526"/>
    <w:rsid w:val="003B4D44"/>
    <w:rsid w:val="003B6EDE"/>
    <w:rsid w:val="003B7C9B"/>
    <w:rsid w:val="003C1033"/>
    <w:rsid w:val="003C36E6"/>
    <w:rsid w:val="003C43EF"/>
    <w:rsid w:val="003C6A45"/>
    <w:rsid w:val="003D48EF"/>
    <w:rsid w:val="003E0351"/>
    <w:rsid w:val="003E4DBE"/>
    <w:rsid w:val="003E5A15"/>
    <w:rsid w:val="003E5EF4"/>
    <w:rsid w:val="003E6B4A"/>
    <w:rsid w:val="003E7267"/>
    <w:rsid w:val="003F1A2C"/>
    <w:rsid w:val="003F2ECC"/>
    <w:rsid w:val="003F5891"/>
    <w:rsid w:val="003F7301"/>
    <w:rsid w:val="003F7B61"/>
    <w:rsid w:val="00400505"/>
    <w:rsid w:val="00402FE8"/>
    <w:rsid w:val="004107BC"/>
    <w:rsid w:val="004209DF"/>
    <w:rsid w:val="00420CA3"/>
    <w:rsid w:val="00421B76"/>
    <w:rsid w:val="00421F5F"/>
    <w:rsid w:val="00422C55"/>
    <w:rsid w:val="00422D06"/>
    <w:rsid w:val="00423830"/>
    <w:rsid w:val="004268F8"/>
    <w:rsid w:val="00430FAF"/>
    <w:rsid w:val="00431EFA"/>
    <w:rsid w:val="00436CF9"/>
    <w:rsid w:val="00440342"/>
    <w:rsid w:val="004416C8"/>
    <w:rsid w:val="004419B2"/>
    <w:rsid w:val="0044260B"/>
    <w:rsid w:val="00443F20"/>
    <w:rsid w:val="00445224"/>
    <w:rsid w:val="00450969"/>
    <w:rsid w:val="00450C2F"/>
    <w:rsid w:val="00453343"/>
    <w:rsid w:val="0045511E"/>
    <w:rsid w:val="00460525"/>
    <w:rsid w:val="00463E96"/>
    <w:rsid w:val="0046760A"/>
    <w:rsid w:val="00467B7B"/>
    <w:rsid w:val="004722DB"/>
    <w:rsid w:val="00472B42"/>
    <w:rsid w:val="00472D1A"/>
    <w:rsid w:val="0047577E"/>
    <w:rsid w:val="00476594"/>
    <w:rsid w:val="00476ACB"/>
    <w:rsid w:val="00476DD6"/>
    <w:rsid w:val="00480904"/>
    <w:rsid w:val="0048526A"/>
    <w:rsid w:val="00487E86"/>
    <w:rsid w:val="00490917"/>
    <w:rsid w:val="00491D88"/>
    <w:rsid w:val="004934A4"/>
    <w:rsid w:val="00495F52"/>
    <w:rsid w:val="00496CF2"/>
    <w:rsid w:val="004A0F51"/>
    <w:rsid w:val="004B2905"/>
    <w:rsid w:val="004B453B"/>
    <w:rsid w:val="004B4576"/>
    <w:rsid w:val="004C31D6"/>
    <w:rsid w:val="004D0F4F"/>
    <w:rsid w:val="004D137C"/>
    <w:rsid w:val="004D370C"/>
    <w:rsid w:val="004D6523"/>
    <w:rsid w:val="004E0BD5"/>
    <w:rsid w:val="004E1629"/>
    <w:rsid w:val="004E2ECE"/>
    <w:rsid w:val="004E45A3"/>
    <w:rsid w:val="004E45C0"/>
    <w:rsid w:val="004E5123"/>
    <w:rsid w:val="004F03A7"/>
    <w:rsid w:val="004F188F"/>
    <w:rsid w:val="004F5109"/>
    <w:rsid w:val="004F7850"/>
    <w:rsid w:val="00500328"/>
    <w:rsid w:val="005018E5"/>
    <w:rsid w:val="00504DE3"/>
    <w:rsid w:val="00507C75"/>
    <w:rsid w:val="00513826"/>
    <w:rsid w:val="00513B48"/>
    <w:rsid w:val="00516C4E"/>
    <w:rsid w:val="00521147"/>
    <w:rsid w:val="005222BD"/>
    <w:rsid w:val="00523CEF"/>
    <w:rsid w:val="00530A0A"/>
    <w:rsid w:val="00532109"/>
    <w:rsid w:val="00533361"/>
    <w:rsid w:val="00534114"/>
    <w:rsid w:val="00534E13"/>
    <w:rsid w:val="005357B8"/>
    <w:rsid w:val="005415C8"/>
    <w:rsid w:val="00541813"/>
    <w:rsid w:val="005446A6"/>
    <w:rsid w:val="005613C2"/>
    <w:rsid w:val="00561654"/>
    <w:rsid w:val="00561A32"/>
    <w:rsid w:val="005711AA"/>
    <w:rsid w:val="005719EA"/>
    <w:rsid w:val="005746A3"/>
    <w:rsid w:val="00574F52"/>
    <w:rsid w:val="005757E0"/>
    <w:rsid w:val="005764B2"/>
    <w:rsid w:val="00581930"/>
    <w:rsid w:val="00583A61"/>
    <w:rsid w:val="00586FF7"/>
    <w:rsid w:val="00591408"/>
    <w:rsid w:val="005A1B13"/>
    <w:rsid w:val="005A379B"/>
    <w:rsid w:val="005A3ED4"/>
    <w:rsid w:val="005A5C6F"/>
    <w:rsid w:val="005A61AE"/>
    <w:rsid w:val="005A63A2"/>
    <w:rsid w:val="005A7E82"/>
    <w:rsid w:val="005B4FD9"/>
    <w:rsid w:val="005B565E"/>
    <w:rsid w:val="005B592D"/>
    <w:rsid w:val="005B59C0"/>
    <w:rsid w:val="005C0CEA"/>
    <w:rsid w:val="005C29F5"/>
    <w:rsid w:val="005C2BCB"/>
    <w:rsid w:val="005D788B"/>
    <w:rsid w:val="005E1F20"/>
    <w:rsid w:val="005E4B8D"/>
    <w:rsid w:val="005E5283"/>
    <w:rsid w:val="005F02C9"/>
    <w:rsid w:val="005F0637"/>
    <w:rsid w:val="005F08B1"/>
    <w:rsid w:val="005F4BDC"/>
    <w:rsid w:val="005F6672"/>
    <w:rsid w:val="006014EA"/>
    <w:rsid w:val="00602091"/>
    <w:rsid w:val="00602805"/>
    <w:rsid w:val="00605DD5"/>
    <w:rsid w:val="006124C1"/>
    <w:rsid w:val="0062365D"/>
    <w:rsid w:val="00624A83"/>
    <w:rsid w:val="00624D3E"/>
    <w:rsid w:val="00627C47"/>
    <w:rsid w:val="00630D67"/>
    <w:rsid w:val="00634E44"/>
    <w:rsid w:val="00637B3B"/>
    <w:rsid w:val="00642510"/>
    <w:rsid w:val="006432BA"/>
    <w:rsid w:val="00643649"/>
    <w:rsid w:val="00643F01"/>
    <w:rsid w:val="00644CAD"/>
    <w:rsid w:val="00651BDC"/>
    <w:rsid w:val="006523B5"/>
    <w:rsid w:val="00652FC4"/>
    <w:rsid w:val="00660545"/>
    <w:rsid w:val="00664CB8"/>
    <w:rsid w:val="00666EF1"/>
    <w:rsid w:val="00670594"/>
    <w:rsid w:val="00670DEA"/>
    <w:rsid w:val="006726B4"/>
    <w:rsid w:val="0067287F"/>
    <w:rsid w:val="00674448"/>
    <w:rsid w:val="0067715F"/>
    <w:rsid w:val="0068191E"/>
    <w:rsid w:val="0068717C"/>
    <w:rsid w:val="00692168"/>
    <w:rsid w:val="00697A7D"/>
    <w:rsid w:val="006A2452"/>
    <w:rsid w:val="006B413F"/>
    <w:rsid w:val="006C2E1D"/>
    <w:rsid w:val="006C3836"/>
    <w:rsid w:val="006C5406"/>
    <w:rsid w:val="006C5795"/>
    <w:rsid w:val="006C5CBB"/>
    <w:rsid w:val="006D144F"/>
    <w:rsid w:val="006D2143"/>
    <w:rsid w:val="006E1E3F"/>
    <w:rsid w:val="006E6A76"/>
    <w:rsid w:val="006F0F46"/>
    <w:rsid w:val="006F4DD9"/>
    <w:rsid w:val="006F5B84"/>
    <w:rsid w:val="007012B2"/>
    <w:rsid w:val="00702E15"/>
    <w:rsid w:val="00704A12"/>
    <w:rsid w:val="00706551"/>
    <w:rsid w:val="00710ABF"/>
    <w:rsid w:val="00711DF8"/>
    <w:rsid w:val="0071407F"/>
    <w:rsid w:val="00716A7D"/>
    <w:rsid w:val="00721069"/>
    <w:rsid w:val="007226DC"/>
    <w:rsid w:val="0072285F"/>
    <w:rsid w:val="00722A4E"/>
    <w:rsid w:val="007241AD"/>
    <w:rsid w:val="00724960"/>
    <w:rsid w:val="00725A38"/>
    <w:rsid w:val="007261A7"/>
    <w:rsid w:val="0073004B"/>
    <w:rsid w:val="00734CAA"/>
    <w:rsid w:val="0074095F"/>
    <w:rsid w:val="00740AC3"/>
    <w:rsid w:val="007434FF"/>
    <w:rsid w:val="00746B04"/>
    <w:rsid w:val="0075096D"/>
    <w:rsid w:val="00753E17"/>
    <w:rsid w:val="00753FB7"/>
    <w:rsid w:val="00755C03"/>
    <w:rsid w:val="00762928"/>
    <w:rsid w:val="0076481C"/>
    <w:rsid w:val="00766AD8"/>
    <w:rsid w:val="00773C18"/>
    <w:rsid w:val="00775AC5"/>
    <w:rsid w:val="00777024"/>
    <w:rsid w:val="00780855"/>
    <w:rsid w:val="00786130"/>
    <w:rsid w:val="007913B8"/>
    <w:rsid w:val="00791BCC"/>
    <w:rsid w:val="00792F44"/>
    <w:rsid w:val="0079405A"/>
    <w:rsid w:val="007940BF"/>
    <w:rsid w:val="00795909"/>
    <w:rsid w:val="00796562"/>
    <w:rsid w:val="00796E47"/>
    <w:rsid w:val="007A3DE1"/>
    <w:rsid w:val="007A4AB2"/>
    <w:rsid w:val="007A6B51"/>
    <w:rsid w:val="007B2E7D"/>
    <w:rsid w:val="007B392E"/>
    <w:rsid w:val="007C1D34"/>
    <w:rsid w:val="007C32A3"/>
    <w:rsid w:val="007C7064"/>
    <w:rsid w:val="007C7FA7"/>
    <w:rsid w:val="007D03D7"/>
    <w:rsid w:val="007D280F"/>
    <w:rsid w:val="007D3956"/>
    <w:rsid w:val="007E2785"/>
    <w:rsid w:val="007E775C"/>
    <w:rsid w:val="007E79A3"/>
    <w:rsid w:val="007F3A6B"/>
    <w:rsid w:val="007F3F0F"/>
    <w:rsid w:val="007F7D38"/>
    <w:rsid w:val="00802894"/>
    <w:rsid w:val="008064BD"/>
    <w:rsid w:val="008101AA"/>
    <w:rsid w:val="00812235"/>
    <w:rsid w:val="00827E01"/>
    <w:rsid w:val="00830725"/>
    <w:rsid w:val="008348BF"/>
    <w:rsid w:val="0084214E"/>
    <w:rsid w:val="00843427"/>
    <w:rsid w:val="008448F8"/>
    <w:rsid w:val="0085790D"/>
    <w:rsid w:val="008670D3"/>
    <w:rsid w:val="0087093E"/>
    <w:rsid w:val="00871EC8"/>
    <w:rsid w:val="008729D4"/>
    <w:rsid w:val="00873C3D"/>
    <w:rsid w:val="00874932"/>
    <w:rsid w:val="0087546D"/>
    <w:rsid w:val="0087563D"/>
    <w:rsid w:val="0087752C"/>
    <w:rsid w:val="00877880"/>
    <w:rsid w:val="00881AD2"/>
    <w:rsid w:val="00881DD2"/>
    <w:rsid w:val="00881FF8"/>
    <w:rsid w:val="008875D7"/>
    <w:rsid w:val="00892A39"/>
    <w:rsid w:val="00892DB2"/>
    <w:rsid w:val="00893206"/>
    <w:rsid w:val="008952FF"/>
    <w:rsid w:val="00895E87"/>
    <w:rsid w:val="00896326"/>
    <w:rsid w:val="008A5F5D"/>
    <w:rsid w:val="008B34F3"/>
    <w:rsid w:val="008B46C9"/>
    <w:rsid w:val="008B64D9"/>
    <w:rsid w:val="008C0C35"/>
    <w:rsid w:val="008C2304"/>
    <w:rsid w:val="008C3DE8"/>
    <w:rsid w:val="008C485C"/>
    <w:rsid w:val="008C586A"/>
    <w:rsid w:val="008C6CEE"/>
    <w:rsid w:val="008D6B68"/>
    <w:rsid w:val="008F1DD5"/>
    <w:rsid w:val="008F25EF"/>
    <w:rsid w:val="008F39B1"/>
    <w:rsid w:val="008F7EAC"/>
    <w:rsid w:val="009122B0"/>
    <w:rsid w:val="00916F24"/>
    <w:rsid w:val="00922BCC"/>
    <w:rsid w:val="009250ED"/>
    <w:rsid w:val="00925386"/>
    <w:rsid w:val="00931703"/>
    <w:rsid w:val="00934997"/>
    <w:rsid w:val="00934D1B"/>
    <w:rsid w:val="0093659B"/>
    <w:rsid w:val="009432DB"/>
    <w:rsid w:val="00951908"/>
    <w:rsid w:val="0095329E"/>
    <w:rsid w:val="00953EBE"/>
    <w:rsid w:val="00956669"/>
    <w:rsid w:val="00956F01"/>
    <w:rsid w:val="00960BCC"/>
    <w:rsid w:val="00961505"/>
    <w:rsid w:val="009615BA"/>
    <w:rsid w:val="009653DF"/>
    <w:rsid w:val="00970872"/>
    <w:rsid w:val="00971101"/>
    <w:rsid w:val="0097403A"/>
    <w:rsid w:val="00976782"/>
    <w:rsid w:val="00977A09"/>
    <w:rsid w:val="00984598"/>
    <w:rsid w:val="00984E84"/>
    <w:rsid w:val="00987568"/>
    <w:rsid w:val="00987C4A"/>
    <w:rsid w:val="00990764"/>
    <w:rsid w:val="009927CD"/>
    <w:rsid w:val="009959C4"/>
    <w:rsid w:val="009A02CA"/>
    <w:rsid w:val="009A2CA7"/>
    <w:rsid w:val="009A3119"/>
    <w:rsid w:val="009A33C9"/>
    <w:rsid w:val="009A3A76"/>
    <w:rsid w:val="009B0FB8"/>
    <w:rsid w:val="009B1C43"/>
    <w:rsid w:val="009B2830"/>
    <w:rsid w:val="009B44F1"/>
    <w:rsid w:val="009B4937"/>
    <w:rsid w:val="009B6C76"/>
    <w:rsid w:val="009B6FEE"/>
    <w:rsid w:val="009C2CE1"/>
    <w:rsid w:val="009C4EB7"/>
    <w:rsid w:val="009D192E"/>
    <w:rsid w:val="009D2A51"/>
    <w:rsid w:val="009D3B95"/>
    <w:rsid w:val="009D676B"/>
    <w:rsid w:val="009E09F2"/>
    <w:rsid w:val="009E0BE8"/>
    <w:rsid w:val="009E23AC"/>
    <w:rsid w:val="009E2460"/>
    <w:rsid w:val="009E3108"/>
    <w:rsid w:val="009F206D"/>
    <w:rsid w:val="009F2C06"/>
    <w:rsid w:val="009F3C5C"/>
    <w:rsid w:val="00A00CBC"/>
    <w:rsid w:val="00A03C30"/>
    <w:rsid w:val="00A058BF"/>
    <w:rsid w:val="00A117FD"/>
    <w:rsid w:val="00A14100"/>
    <w:rsid w:val="00A166E3"/>
    <w:rsid w:val="00A227FD"/>
    <w:rsid w:val="00A2557E"/>
    <w:rsid w:val="00A3029F"/>
    <w:rsid w:val="00A3344B"/>
    <w:rsid w:val="00A344D0"/>
    <w:rsid w:val="00A3748B"/>
    <w:rsid w:val="00A4161A"/>
    <w:rsid w:val="00A4317E"/>
    <w:rsid w:val="00A44060"/>
    <w:rsid w:val="00A44938"/>
    <w:rsid w:val="00A453F0"/>
    <w:rsid w:val="00A46E9F"/>
    <w:rsid w:val="00A513CB"/>
    <w:rsid w:val="00A53B80"/>
    <w:rsid w:val="00A5698E"/>
    <w:rsid w:val="00A63D3C"/>
    <w:rsid w:val="00A64010"/>
    <w:rsid w:val="00A64EF2"/>
    <w:rsid w:val="00A65784"/>
    <w:rsid w:val="00A67510"/>
    <w:rsid w:val="00A67AA1"/>
    <w:rsid w:val="00A70323"/>
    <w:rsid w:val="00A71D34"/>
    <w:rsid w:val="00A74847"/>
    <w:rsid w:val="00A77302"/>
    <w:rsid w:val="00A832BA"/>
    <w:rsid w:val="00A87F94"/>
    <w:rsid w:val="00A90B8F"/>
    <w:rsid w:val="00A90F95"/>
    <w:rsid w:val="00A91970"/>
    <w:rsid w:val="00A94FC4"/>
    <w:rsid w:val="00A94FDF"/>
    <w:rsid w:val="00A9577E"/>
    <w:rsid w:val="00A96938"/>
    <w:rsid w:val="00AA19BA"/>
    <w:rsid w:val="00AA1FC6"/>
    <w:rsid w:val="00AA334B"/>
    <w:rsid w:val="00AA4AAD"/>
    <w:rsid w:val="00AA715A"/>
    <w:rsid w:val="00AB0760"/>
    <w:rsid w:val="00AB2D72"/>
    <w:rsid w:val="00AB4E11"/>
    <w:rsid w:val="00AB7B54"/>
    <w:rsid w:val="00AC4574"/>
    <w:rsid w:val="00AC5A35"/>
    <w:rsid w:val="00AC6F8E"/>
    <w:rsid w:val="00AD12FD"/>
    <w:rsid w:val="00AD2812"/>
    <w:rsid w:val="00AD717E"/>
    <w:rsid w:val="00AD720E"/>
    <w:rsid w:val="00AE12E0"/>
    <w:rsid w:val="00AE2B12"/>
    <w:rsid w:val="00AE38C9"/>
    <w:rsid w:val="00AE401E"/>
    <w:rsid w:val="00AE6BD6"/>
    <w:rsid w:val="00AF20BA"/>
    <w:rsid w:val="00B00C83"/>
    <w:rsid w:val="00B01F32"/>
    <w:rsid w:val="00B02D58"/>
    <w:rsid w:val="00B10779"/>
    <w:rsid w:val="00B1392A"/>
    <w:rsid w:val="00B16A3B"/>
    <w:rsid w:val="00B238C0"/>
    <w:rsid w:val="00B2446B"/>
    <w:rsid w:val="00B24F5C"/>
    <w:rsid w:val="00B27976"/>
    <w:rsid w:val="00B32EB4"/>
    <w:rsid w:val="00B34A00"/>
    <w:rsid w:val="00B35547"/>
    <w:rsid w:val="00B3592E"/>
    <w:rsid w:val="00B36689"/>
    <w:rsid w:val="00B40C74"/>
    <w:rsid w:val="00B419DA"/>
    <w:rsid w:val="00B43CEB"/>
    <w:rsid w:val="00B4583D"/>
    <w:rsid w:val="00B459EE"/>
    <w:rsid w:val="00B479F3"/>
    <w:rsid w:val="00B51D63"/>
    <w:rsid w:val="00B5328E"/>
    <w:rsid w:val="00B536E3"/>
    <w:rsid w:val="00B545AC"/>
    <w:rsid w:val="00B5488C"/>
    <w:rsid w:val="00B573EC"/>
    <w:rsid w:val="00B61A1D"/>
    <w:rsid w:val="00B62CB9"/>
    <w:rsid w:val="00B640D2"/>
    <w:rsid w:val="00B64B42"/>
    <w:rsid w:val="00B6706F"/>
    <w:rsid w:val="00B7072A"/>
    <w:rsid w:val="00B7125C"/>
    <w:rsid w:val="00B721C8"/>
    <w:rsid w:val="00B7473B"/>
    <w:rsid w:val="00B80807"/>
    <w:rsid w:val="00B82314"/>
    <w:rsid w:val="00B8413B"/>
    <w:rsid w:val="00B84AB4"/>
    <w:rsid w:val="00B87A12"/>
    <w:rsid w:val="00B9208D"/>
    <w:rsid w:val="00B949F1"/>
    <w:rsid w:val="00B959DF"/>
    <w:rsid w:val="00BA1CEC"/>
    <w:rsid w:val="00BA249D"/>
    <w:rsid w:val="00BA70FB"/>
    <w:rsid w:val="00BB2DEB"/>
    <w:rsid w:val="00BB3CA8"/>
    <w:rsid w:val="00BB701B"/>
    <w:rsid w:val="00BC0E01"/>
    <w:rsid w:val="00BC5A84"/>
    <w:rsid w:val="00BC5D72"/>
    <w:rsid w:val="00BC6B9D"/>
    <w:rsid w:val="00BD1F55"/>
    <w:rsid w:val="00BD2F6E"/>
    <w:rsid w:val="00BD647F"/>
    <w:rsid w:val="00BD66BC"/>
    <w:rsid w:val="00BD715D"/>
    <w:rsid w:val="00BE1185"/>
    <w:rsid w:val="00BE2BEA"/>
    <w:rsid w:val="00BE3CDF"/>
    <w:rsid w:val="00BE50E5"/>
    <w:rsid w:val="00BF3185"/>
    <w:rsid w:val="00BF6AF2"/>
    <w:rsid w:val="00BF7706"/>
    <w:rsid w:val="00C00D48"/>
    <w:rsid w:val="00C0101E"/>
    <w:rsid w:val="00C05F45"/>
    <w:rsid w:val="00C07783"/>
    <w:rsid w:val="00C1298B"/>
    <w:rsid w:val="00C22E64"/>
    <w:rsid w:val="00C2345F"/>
    <w:rsid w:val="00C23E09"/>
    <w:rsid w:val="00C249E2"/>
    <w:rsid w:val="00C25A5B"/>
    <w:rsid w:val="00C3568D"/>
    <w:rsid w:val="00C37C3E"/>
    <w:rsid w:val="00C37CA5"/>
    <w:rsid w:val="00C407C7"/>
    <w:rsid w:val="00C47863"/>
    <w:rsid w:val="00C47F71"/>
    <w:rsid w:val="00C51C72"/>
    <w:rsid w:val="00C52F9F"/>
    <w:rsid w:val="00C550FB"/>
    <w:rsid w:val="00C563AA"/>
    <w:rsid w:val="00C573E4"/>
    <w:rsid w:val="00C61911"/>
    <w:rsid w:val="00C62E9E"/>
    <w:rsid w:val="00C63B3A"/>
    <w:rsid w:val="00C654FD"/>
    <w:rsid w:val="00C7169B"/>
    <w:rsid w:val="00C756DA"/>
    <w:rsid w:val="00C75D09"/>
    <w:rsid w:val="00C82AED"/>
    <w:rsid w:val="00C87E8D"/>
    <w:rsid w:val="00C90158"/>
    <w:rsid w:val="00C91911"/>
    <w:rsid w:val="00C936AC"/>
    <w:rsid w:val="00C94121"/>
    <w:rsid w:val="00C95B60"/>
    <w:rsid w:val="00C97DB9"/>
    <w:rsid w:val="00CA2B1C"/>
    <w:rsid w:val="00CA4C32"/>
    <w:rsid w:val="00CA5D13"/>
    <w:rsid w:val="00CA61FD"/>
    <w:rsid w:val="00CA7DE3"/>
    <w:rsid w:val="00CB14D6"/>
    <w:rsid w:val="00CB32B1"/>
    <w:rsid w:val="00CB3521"/>
    <w:rsid w:val="00CB4F0F"/>
    <w:rsid w:val="00CB511E"/>
    <w:rsid w:val="00CB59F4"/>
    <w:rsid w:val="00CB6BCC"/>
    <w:rsid w:val="00CC0C17"/>
    <w:rsid w:val="00CC3C93"/>
    <w:rsid w:val="00CC51E9"/>
    <w:rsid w:val="00CC79CB"/>
    <w:rsid w:val="00CD45B0"/>
    <w:rsid w:val="00CD4B18"/>
    <w:rsid w:val="00CD5982"/>
    <w:rsid w:val="00CD6796"/>
    <w:rsid w:val="00CD7AE5"/>
    <w:rsid w:val="00CE1C85"/>
    <w:rsid w:val="00CE4CBA"/>
    <w:rsid w:val="00CE7385"/>
    <w:rsid w:val="00CF0BF4"/>
    <w:rsid w:val="00CF0C98"/>
    <w:rsid w:val="00CF525F"/>
    <w:rsid w:val="00D009C6"/>
    <w:rsid w:val="00D0480C"/>
    <w:rsid w:val="00D1131A"/>
    <w:rsid w:val="00D119B5"/>
    <w:rsid w:val="00D12E70"/>
    <w:rsid w:val="00D13DED"/>
    <w:rsid w:val="00D146FC"/>
    <w:rsid w:val="00D15B86"/>
    <w:rsid w:val="00D17181"/>
    <w:rsid w:val="00D174CB"/>
    <w:rsid w:val="00D17C63"/>
    <w:rsid w:val="00D17D71"/>
    <w:rsid w:val="00D229C9"/>
    <w:rsid w:val="00D22A38"/>
    <w:rsid w:val="00D27050"/>
    <w:rsid w:val="00D335F7"/>
    <w:rsid w:val="00D358EC"/>
    <w:rsid w:val="00D40140"/>
    <w:rsid w:val="00D430FA"/>
    <w:rsid w:val="00D44B79"/>
    <w:rsid w:val="00D47951"/>
    <w:rsid w:val="00D54DE2"/>
    <w:rsid w:val="00D54F4B"/>
    <w:rsid w:val="00D56EEB"/>
    <w:rsid w:val="00D5715A"/>
    <w:rsid w:val="00D615C0"/>
    <w:rsid w:val="00D62CB1"/>
    <w:rsid w:val="00D6606C"/>
    <w:rsid w:val="00D74AD9"/>
    <w:rsid w:val="00D76F22"/>
    <w:rsid w:val="00D91E1E"/>
    <w:rsid w:val="00D94120"/>
    <w:rsid w:val="00D97B6F"/>
    <w:rsid w:val="00DA016F"/>
    <w:rsid w:val="00DA2ACC"/>
    <w:rsid w:val="00DA36F5"/>
    <w:rsid w:val="00DB0AA8"/>
    <w:rsid w:val="00DB1037"/>
    <w:rsid w:val="00DB6405"/>
    <w:rsid w:val="00DC2DAA"/>
    <w:rsid w:val="00DC5F76"/>
    <w:rsid w:val="00DD112A"/>
    <w:rsid w:val="00DD1793"/>
    <w:rsid w:val="00DD2E8B"/>
    <w:rsid w:val="00DD3323"/>
    <w:rsid w:val="00DD4731"/>
    <w:rsid w:val="00DE1AC3"/>
    <w:rsid w:val="00DE1BBC"/>
    <w:rsid w:val="00DE1FA4"/>
    <w:rsid w:val="00DE2154"/>
    <w:rsid w:val="00DE3699"/>
    <w:rsid w:val="00DE3FD7"/>
    <w:rsid w:val="00DE60B6"/>
    <w:rsid w:val="00DE7949"/>
    <w:rsid w:val="00DF0752"/>
    <w:rsid w:val="00DF2BA0"/>
    <w:rsid w:val="00DF577F"/>
    <w:rsid w:val="00DF6513"/>
    <w:rsid w:val="00DF72F2"/>
    <w:rsid w:val="00DF7F71"/>
    <w:rsid w:val="00E11187"/>
    <w:rsid w:val="00E1585E"/>
    <w:rsid w:val="00E16AA8"/>
    <w:rsid w:val="00E171DC"/>
    <w:rsid w:val="00E2325C"/>
    <w:rsid w:val="00E24011"/>
    <w:rsid w:val="00E25230"/>
    <w:rsid w:val="00E2533C"/>
    <w:rsid w:val="00E25ABB"/>
    <w:rsid w:val="00E316C6"/>
    <w:rsid w:val="00E31F00"/>
    <w:rsid w:val="00E34A8C"/>
    <w:rsid w:val="00E362EA"/>
    <w:rsid w:val="00E4362D"/>
    <w:rsid w:val="00E43F8A"/>
    <w:rsid w:val="00E55951"/>
    <w:rsid w:val="00E56571"/>
    <w:rsid w:val="00E61DD4"/>
    <w:rsid w:val="00E677F5"/>
    <w:rsid w:val="00E67D75"/>
    <w:rsid w:val="00E71348"/>
    <w:rsid w:val="00E72429"/>
    <w:rsid w:val="00E7576E"/>
    <w:rsid w:val="00E768B1"/>
    <w:rsid w:val="00E76ADE"/>
    <w:rsid w:val="00E77E9A"/>
    <w:rsid w:val="00E80564"/>
    <w:rsid w:val="00E838CE"/>
    <w:rsid w:val="00E83D8D"/>
    <w:rsid w:val="00E862EC"/>
    <w:rsid w:val="00E930C8"/>
    <w:rsid w:val="00E934CB"/>
    <w:rsid w:val="00EA0A5A"/>
    <w:rsid w:val="00EA11E6"/>
    <w:rsid w:val="00EA1D08"/>
    <w:rsid w:val="00EA1DF5"/>
    <w:rsid w:val="00EA287F"/>
    <w:rsid w:val="00EA3F58"/>
    <w:rsid w:val="00EA73E6"/>
    <w:rsid w:val="00EB0D63"/>
    <w:rsid w:val="00EB2546"/>
    <w:rsid w:val="00EB343F"/>
    <w:rsid w:val="00EB43F6"/>
    <w:rsid w:val="00EB5899"/>
    <w:rsid w:val="00EC4609"/>
    <w:rsid w:val="00EC555F"/>
    <w:rsid w:val="00ED09F9"/>
    <w:rsid w:val="00ED1074"/>
    <w:rsid w:val="00ED37D6"/>
    <w:rsid w:val="00ED7380"/>
    <w:rsid w:val="00ED7AF4"/>
    <w:rsid w:val="00EE0E60"/>
    <w:rsid w:val="00EE1C28"/>
    <w:rsid w:val="00EE781D"/>
    <w:rsid w:val="00EF04B7"/>
    <w:rsid w:val="00EF0691"/>
    <w:rsid w:val="00EF3232"/>
    <w:rsid w:val="00EF4053"/>
    <w:rsid w:val="00EF4F6A"/>
    <w:rsid w:val="00EF5A24"/>
    <w:rsid w:val="00EF66E2"/>
    <w:rsid w:val="00F02616"/>
    <w:rsid w:val="00F07B2C"/>
    <w:rsid w:val="00F10C30"/>
    <w:rsid w:val="00F14FEB"/>
    <w:rsid w:val="00F16423"/>
    <w:rsid w:val="00F16B92"/>
    <w:rsid w:val="00F20C74"/>
    <w:rsid w:val="00F217D0"/>
    <w:rsid w:val="00F21A4D"/>
    <w:rsid w:val="00F21C69"/>
    <w:rsid w:val="00F21CD0"/>
    <w:rsid w:val="00F25680"/>
    <w:rsid w:val="00F2661E"/>
    <w:rsid w:val="00F2783D"/>
    <w:rsid w:val="00F27D55"/>
    <w:rsid w:val="00F318E1"/>
    <w:rsid w:val="00F31C7B"/>
    <w:rsid w:val="00F32782"/>
    <w:rsid w:val="00F33AF4"/>
    <w:rsid w:val="00F33E22"/>
    <w:rsid w:val="00F34A29"/>
    <w:rsid w:val="00F412BB"/>
    <w:rsid w:val="00F41640"/>
    <w:rsid w:val="00F42444"/>
    <w:rsid w:val="00F44CC5"/>
    <w:rsid w:val="00F455EB"/>
    <w:rsid w:val="00F45AD1"/>
    <w:rsid w:val="00F473CC"/>
    <w:rsid w:val="00F526A0"/>
    <w:rsid w:val="00F549C3"/>
    <w:rsid w:val="00F54B8F"/>
    <w:rsid w:val="00F54DDC"/>
    <w:rsid w:val="00F568AE"/>
    <w:rsid w:val="00F63EA2"/>
    <w:rsid w:val="00F75294"/>
    <w:rsid w:val="00F8049A"/>
    <w:rsid w:val="00F85258"/>
    <w:rsid w:val="00F8646F"/>
    <w:rsid w:val="00F94808"/>
    <w:rsid w:val="00F95600"/>
    <w:rsid w:val="00F9599B"/>
    <w:rsid w:val="00F95D46"/>
    <w:rsid w:val="00F977A3"/>
    <w:rsid w:val="00FA0A93"/>
    <w:rsid w:val="00FB156C"/>
    <w:rsid w:val="00FB1DB4"/>
    <w:rsid w:val="00FB4295"/>
    <w:rsid w:val="00FB6D07"/>
    <w:rsid w:val="00FC369A"/>
    <w:rsid w:val="00FC56EA"/>
    <w:rsid w:val="00FD2638"/>
    <w:rsid w:val="00FD65CC"/>
    <w:rsid w:val="00FD6700"/>
    <w:rsid w:val="00FE32E0"/>
    <w:rsid w:val="00FE389F"/>
    <w:rsid w:val="00FF5300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6A2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96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695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Normal"/>
    <w:uiPriority w:val="99"/>
    <w:rsid w:val="00396953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Normal"/>
    <w:uiPriority w:val="99"/>
    <w:rsid w:val="003969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6">
    <w:name w:val="xl116"/>
    <w:basedOn w:val="Normal"/>
    <w:uiPriority w:val="99"/>
    <w:rsid w:val="00396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7">
    <w:name w:val="xl11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123">
    <w:name w:val="xl12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12">
    <w:name w:val="Знак Знак Знак1"/>
    <w:basedOn w:val="Normal"/>
    <w:uiPriority w:val="99"/>
    <w:rsid w:val="003A7CF0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678</TotalTime>
  <Pages>3</Pages>
  <Words>897</Words>
  <Characters>5119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117</cp:revision>
  <cp:lastPrinted>2016-05-31T02:23:00Z</cp:lastPrinted>
  <dcterms:created xsi:type="dcterms:W3CDTF">2015-06-05T03:46:00Z</dcterms:created>
  <dcterms:modified xsi:type="dcterms:W3CDTF">2016-06-10T12:22:00Z</dcterms:modified>
</cp:coreProperties>
</file>