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1F931DC" wp14:editId="7FFAB60F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E79" w:rsidRPr="00297E79" w:rsidRDefault="00297E79" w:rsidP="00297E79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297E79" w:rsidRPr="00297E79" w:rsidRDefault="00297E79" w:rsidP="00297E79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Постановление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297E79" w:rsidRPr="00297E79" w:rsidRDefault="003A4E96" w:rsidP="003A4E96">
      <w:pPr>
        <w:tabs>
          <w:tab w:val="left" w:pos="567"/>
        </w:tabs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D72AE3">
        <w:rPr>
          <w:color w:val="000000"/>
          <w:sz w:val="28"/>
          <w:szCs w:val="28"/>
          <w:lang w:eastAsia="ar-SA"/>
        </w:rPr>
        <w:t>08.11.2022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№ </w:t>
      </w:r>
      <w:r w:rsidR="00D72AE3">
        <w:rPr>
          <w:color w:val="000000"/>
          <w:sz w:val="28"/>
          <w:szCs w:val="28"/>
          <w:lang w:eastAsia="ar-SA"/>
        </w:rPr>
        <w:t>750</w:t>
      </w:r>
    </w:p>
    <w:p w:rsidR="00297E79" w:rsidRPr="00297E79" w:rsidRDefault="00297E79" w:rsidP="00297E79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с. Молчаново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 </w:t>
      </w:r>
    </w:p>
    <w:p w:rsidR="00297E79" w:rsidRPr="00297E79" w:rsidRDefault="00297E79" w:rsidP="005E2D8C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Руководствуясь </w:t>
      </w:r>
      <w:r w:rsidRPr="0063024E">
        <w:rPr>
          <w:sz w:val="28"/>
          <w:szCs w:val="28"/>
          <w:lang w:eastAsia="ar-SA"/>
        </w:rPr>
        <w:t>Постановлением</w:t>
      </w:r>
      <w:r w:rsidRPr="00297E79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Правительства</w:t>
      </w:r>
      <w:r w:rsidRPr="00297E79">
        <w:rPr>
          <w:sz w:val="28"/>
          <w:szCs w:val="28"/>
          <w:lang w:eastAsia="ar-SA"/>
        </w:rPr>
        <w:t xml:space="preserve"> Российской Федерации от 25 июня 2021г. №</w:t>
      </w:r>
      <w:r w:rsidR="0063024E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990</w:t>
      </w:r>
      <w:r w:rsidRPr="00297E79">
        <w:rPr>
          <w:sz w:val="28"/>
          <w:szCs w:val="28"/>
          <w:shd w:val="clear" w:color="auto" w:fill="FFFFFF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uppressAutoHyphens/>
        <w:snapToGrid w:val="0"/>
        <w:ind w:firstLine="709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ПОСТАНОВЛЯЮ: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согласно приложение к настоящему постановлению</w:t>
      </w:r>
      <w:r w:rsidRPr="00297E79">
        <w:rPr>
          <w:sz w:val="28"/>
          <w:szCs w:val="28"/>
          <w:lang w:eastAsia="ar-SA"/>
        </w:rPr>
        <w:t>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2.</w:t>
      </w:r>
      <w:r w:rsidRPr="00297E79">
        <w:rPr>
          <w:color w:val="FF0000"/>
          <w:sz w:val="28"/>
          <w:szCs w:val="28"/>
          <w:lang w:eastAsia="ar-SA"/>
        </w:rPr>
        <w:t xml:space="preserve"> </w:t>
      </w:r>
      <w:r w:rsidRPr="00297E79">
        <w:rPr>
          <w:color w:val="000000"/>
          <w:sz w:val="28"/>
          <w:szCs w:val="28"/>
          <w:lang w:eastAsia="ar-SA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района» и разместить на официальном сайте муниципального образования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(</w:t>
      </w:r>
      <w:r w:rsidRPr="00297E79">
        <w:rPr>
          <w:color w:val="000000"/>
          <w:sz w:val="28"/>
          <w:szCs w:val="28"/>
          <w:lang w:val="en-US" w:eastAsia="ar-SA"/>
        </w:rPr>
        <w:t>http</w:t>
      </w:r>
      <w:r w:rsidRPr="00297E79">
        <w:rPr>
          <w:color w:val="000000"/>
          <w:sz w:val="28"/>
          <w:szCs w:val="28"/>
          <w:lang w:eastAsia="ar-SA"/>
        </w:rPr>
        <w:t>://</w:t>
      </w:r>
      <w:r w:rsidRPr="00297E79">
        <w:rPr>
          <w:color w:val="000000"/>
          <w:sz w:val="28"/>
          <w:szCs w:val="28"/>
          <w:lang w:val="en-US" w:eastAsia="ar-SA"/>
        </w:rPr>
        <w:t>www</w:t>
      </w:r>
      <w:r w:rsidRPr="00297E79">
        <w:rPr>
          <w:color w:val="000000"/>
          <w:sz w:val="28"/>
          <w:szCs w:val="28"/>
          <w:lang w:eastAsia="ar-SA"/>
        </w:rPr>
        <w:t>.</w:t>
      </w:r>
      <w:proofErr w:type="spellStart"/>
      <w:r w:rsidRPr="00297E79">
        <w:rPr>
          <w:color w:val="000000"/>
          <w:sz w:val="28"/>
          <w:szCs w:val="28"/>
          <w:lang w:val="en-US" w:eastAsia="ar-SA"/>
        </w:rPr>
        <w:t>molchanovo</w:t>
      </w:r>
      <w:proofErr w:type="spellEnd"/>
      <w:r w:rsidRPr="00297E79">
        <w:rPr>
          <w:color w:val="000000"/>
          <w:sz w:val="28"/>
          <w:szCs w:val="28"/>
          <w:lang w:eastAsia="ar-SA"/>
        </w:rPr>
        <w:t>.</w:t>
      </w:r>
      <w:proofErr w:type="spellStart"/>
      <w:r w:rsidRPr="00297E79">
        <w:rPr>
          <w:color w:val="000000"/>
          <w:sz w:val="28"/>
          <w:szCs w:val="28"/>
          <w:lang w:val="en-US" w:eastAsia="ar-SA"/>
        </w:rPr>
        <w:t>ru</w:t>
      </w:r>
      <w:proofErr w:type="spellEnd"/>
      <w:r w:rsidRPr="00297E79">
        <w:rPr>
          <w:color w:val="000000"/>
          <w:sz w:val="28"/>
          <w:szCs w:val="28"/>
          <w:lang w:eastAsia="ar-SA"/>
        </w:rPr>
        <w:t>).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3. </w:t>
      </w:r>
      <w:proofErr w:type="gramStart"/>
      <w:r w:rsidRPr="00297E79">
        <w:rPr>
          <w:sz w:val="28"/>
          <w:szCs w:val="28"/>
          <w:lang w:eastAsia="ar-SA"/>
        </w:rPr>
        <w:t>Контроль за</w:t>
      </w:r>
      <w:proofErr w:type="gramEnd"/>
      <w:r w:rsidRPr="00297E79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97E79">
        <w:rPr>
          <w:sz w:val="28"/>
          <w:szCs w:val="28"/>
          <w:lang w:eastAsia="ar-SA"/>
        </w:rPr>
        <w:t>Молчановского</w:t>
      </w:r>
      <w:proofErr w:type="spellEnd"/>
      <w:r w:rsidRPr="00297E79">
        <w:rPr>
          <w:sz w:val="28"/>
          <w:szCs w:val="28"/>
          <w:lang w:eastAsia="ar-SA"/>
        </w:rPr>
        <w:t xml:space="preserve"> района по экономической политике.</w:t>
      </w: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0"/>
          <w:szCs w:val="20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                                                                  Ю.Ю. Сальков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Алексей Викторович Свиридов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8 (38256) 23 2 31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В дело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ОУМИ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  <w:sectPr w:rsidR="00297E79" w:rsidRPr="00297E79" w:rsidSect="0063024E">
          <w:headerReference w:type="default" r:id="rId10"/>
          <w:footnotePr>
            <w:pos w:val="beneathText"/>
          </w:footnotePr>
          <w:pgSz w:w="11905" w:h="16837"/>
          <w:pgMar w:top="568" w:right="567" w:bottom="993" w:left="1134" w:header="720" w:footer="720" w:gutter="0"/>
          <w:pgNumType w:start="1"/>
          <w:cols w:space="720"/>
          <w:docGrid w:linePitch="360"/>
        </w:sectPr>
      </w:pP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lastRenderedPageBreak/>
        <w:t>УТВЕРЖДЕНА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t xml:space="preserve">постановлением Администрации </w:t>
      </w:r>
      <w:proofErr w:type="spellStart"/>
      <w:r w:rsidRPr="00297E79">
        <w:rPr>
          <w:lang w:eastAsia="ar-SA"/>
        </w:rPr>
        <w:t>Молчановского</w:t>
      </w:r>
      <w:proofErr w:type="spellEnd"/>
      <w:r w:rsidRPr="00297E79">
        <w:rPr>
          <w:lang w:eastAsia="ar-SA"/>
        </w:rPr>
        <w:t xml:space="preserve"> района 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t xml:space="preserve">от </w:t>
      </w:r>
      <w:r w:rsidR="00D72AE3">
        <w:rPr>
          <w:lang w:eastAsia="ar-SA"/>
        </w:rPr>
        <w:t>08.11.2022</w:t>
      </w:r>
      <w:r w:rsidRPr="00297E79">
        <w:rPr>
          <w:lang w:eastAsia="ar-SA"/>
        </w:rPr>
        <w:t xml:space="preserve"> г. № </w:t>
      </w:r>
      <w:r w:rsidR="00D72AE3">
        <w:rPr>
          <w:lang w:eastAsia="ar-SA"/>
        </w:rPr>
        <w:t>750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5940"/>
        <w:jc w:val="right"/>
        <w:rPr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297E79">
        <w:rPr>
          <w:b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b/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b/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b/>
          <w:color w:val="000000"/>
          <w:sz w:val="28"/>
          <w:szCs w:val="28"/>
          <w:lang w:eastAsia="ar-SA"/>
        </w:rPr>
        <w:t xml:space="preserve"> район»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proofErr w:type="gramStart"/>
      <w:r w:rsidRPr="00297E79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</w:t>
      </w:r>
      <w:r w:rsidRPr="00297E79">
        <w:rPr>
          <w:sz w:val="28"/>
          <w:szCs w:val="28"/>
          <w:lang w:eastAsia="ar-SA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97E79">
        <w:rPr>
          <w:sz w:val="28"/>
          <w:szCs w:val="28"/>
          <w:lang w:eastAsia="ar-SA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Настоящая Программа разработана и подлежит исполнению Администрацией </w:t>
      </w:r>
      <w:proofErr w:type="spellStart"/>
      <w:r w:rsidRPr="00297E79">
        <w:rPr>
          <w:sz w:val="28"/>
          <w:szCs w:val="28"/>
          <w:lang w:eastAsia="ar-SA"/>
        </w:rPr>
        <w:t>Молчановского</w:t>
      </w:r>
      <w:proofErr w:type="spellEnd"/>
      <w:r w:rsidRPr="00297E79">
        <w:rPr>
          <w:sz w:val="28"/>
          <w:szCs w:val="28"/>
          <w:lang w:eastAsia="ar-SA"/>
        </w:rPr>
        <w:t xml:space="preserve"> района (далее по тексту – Администрация).</w:t>
      </w:r>
    </w:p>
    <w:p w:rsidR="00297E79" w:rsidRPr="00297E79" w:rsidRDefault="00297E79" w:rsidP="00297E79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567"/>
        <w:jc w:val="center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1.1. Вид муниципального контроля: муниципальный контроль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</w:t>
      </w:r>
      <w:r w:rsidRPr="00297E79">
        <w:rPr>
          <w:sz w:val="28"/>
          <w:szCs w:val="28"/>
          <w:lang w:eastAsia="ar-SA"/>
        </w:rPr>
        <w:t xml:space="preserve">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297E79">
        <w:rPr>
          <w:sz w:val="28"/>
          <w:szCs w:val="28"/>
          <w:lang w:eastAsia="ar-SA"/>
        </w:rPr>
        <w:lastRenderedPageBreak/>
        <w:t xml:space="preserve"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Администрацией за 9 месяцев 2022 года проверки соблюдения действующего законодательства Российской Федерации в указанной сфере не проводились.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рамках профилактики</w:t>
      </w:r>
      <w:r w:rsidRPr="00297E7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7E79">
        <w:rPr>
          <w:sz w:val="28"/>
          <w:szCs w:val="28"/>
          <w:lang w:eastAsia="ar-SA"/>
        </w:rPr>
        <w:t xml:space="preserve"> Администрацией в 2022 году осуществляются следующие мероприятия: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За 9 месяцев 2022 года Администрацией предостережения о недопустимости нарушения обязательных требований не выдавались.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1.3. К проблемам, на решение которых </w:t>
      </w:r>
      <w:proofErr w:type="gramStart"/>
      <w:r w:rsidRPr="00297E79">
        <w:rPr>
          <w:sz w:val="28"/>
          <w:szCs w:val="28"/>
          <w:lang w:eastAsia="ar-SA"/>
        </w:rPr>
        <w:t>направлена настоящая Программа относятся</w:t>
      </w:r>
      <w:proofErr w:type="gramEnd"/>
      <w:r w:rsidRPr="00297E79">
        <w:rPr>
          <w:sz w:val="28"/>
          <w:szCs w:val="28"/>
          <w:lang w:eastAsia="ar-SA"/>
        </w:rPr>
        <w:t xml:space="preserve"> случаи: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1) недостаточного финансирования на проведение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proofErr w:type="gramStart"/>
      <w:r w:rsidRPr="00297E79">
        <w:rPr>
          <w:sz w:val="28"/>
          <w:szCs w:val="28"/>
          <w:lang w:eastAsia="ar-SA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</w:t>
      </w:r>
      <w:r w:rsidRPr="00297E79">
        <w:rPr>
          <w:sz w:val="28"/>
          <w:szCs w:val="28"/>
          <w:lang w:eastAsia="ar-SA"/>
        </w:rPr>
        <w:lastRenderedPageBreak/>
        <w:t>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297E79">
        <w:rPr>
          <w:sz w:val="28"/>
          <w:szCs w:val="28"/>
          <w:lang w:eastAsia="ar-SA"/>
        </w:rPr>
        <w:t>, без элементов обустройства автомобильной дороги в пределах объекта дорожного сервиса;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2. Цели и задачи реализации Программы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2.1. Целями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4) предупреждение </w:t>
      </w:r>
      <w:proofErr w:type="gramStart"/>
      <w:r w:rsidRPr="00297E79">
        <w:rPr>
          <w:sz w:val="28"/>
          <w:szCs w:val="28"/>
          <w:lang w:eastAsia="ar-SA"/>
        </w:rPr>
        <w:t>нарушений</w:t>
      </w:r>
      <w:proofErr w:type="gramEnd"/>
      <w:r w:rsidRPr="00297E79">
        <w:rPr>
          <w:sz w:val="28"/>
          <w:szCs w:val="28"/>
          <w:lang w:eastAsia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5) снижение административной нагрузки на контролируемых лиц;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6) снижение размера ущерба, причиняемого охраняемым законом ценностям.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2.2. Задачами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укрепление системы профилактики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lastRenderedPageBreak/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положении о виде контроля с</w:t>
      </w:r>
      <w:r w:rsidRPr="00297E79">
        <w:rPr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</w:t>
      </w:r>
      <w:proofErr w:type="spellStart"/>
      <w:r w:rsidRPr="00297E79">
        <w:rPr>
          <w:sz w:val="28"/>
          <w:szCs w:val="28"/>
          <w:shd w:val="clear" w:color="auto" w:fill="FFFFFF"/>
          <w:lang w:eastAsia="ar-SA"/>
        </w:rPr>
        <w:t>самообследование</w:t>
      </w:r>
      <w:proofErr w:type="spellEnd"/>
      <w:r w:rsidRPr="00297E79">
        <w:rPr>
          <w:sz w:val="28"/>
          <w:szCs w:val="28"/>
          <w:shd w:val="clear" w:color="auto" w:fill="FFFFFF"/>
          <w:lang w:eastAsia="ar-SA"/>
        </w:rPr>
        <w:t xml:space="preserve">) не предусмотрена, следовательно, в программе способы </w:t>
      </w:r>
      <w:proofErr w:type="spellStart"/>
      <w:r w:rsidRPr="00297E79">
        <w:rPr>
          <w:sz w:val="28"/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297E79">
        <w:rPr>
          <w:sz w:val="28"/>
          <w:szCs w:val="28"/>
          <w:shd w:val="clear" w:color="auto" w:fill="FFFFFF"/>
          <w:lang w:eastAsia="ar-SA"/>
        </w:rPr>
        <w:t xml:space="preserve"> в автоматизированном режиме не определены (ч.1 ст.51 №248-ФЗ).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3. Перечень профилактических мероприятий, сроки (периодичность) их проведения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3.1. Информирование осуществляется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посредством размещения соответствующих сведений на официальном сайте муниципального образования «</w:t>
      </w:r>
      <w:proofErr w:type="spellStart"/>
      <w:r w:rsidRPr="00297E79">
        <w:rPr>
          <w:bCs/>
          <w:sz w:val="28"/>
          <w:szCs w:val="28"/>
          <w:lang w:eastAsia="ar-SA"/>
        </w:rPr>
        <w:t>Молчановский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район» (http://www.molcha</w:t>
      </w:r>
      <w:r w:rsidRPr="00297E79">
        <w:rPr>
          <w:bCs/>
          <w:sz w:val="28"/>
          <w:szCs w:val="28"/>
          <w:lang w:val="en-US" w:eastAsia="ar-SA"/>
        </w:rPr>
        <w:t>n</w:t>
      </w:r>
      <w:r w:rsidRPr="00297E79">
        <w:rPr>
          <w:bCs/>
          <w:sz w:val="28"/>
          <w:szCs w:val="28"/>
          <w:lang w:eastAsia="ar-SA"/>
        </w:rPr>
        <w:t>ovo.ru/).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3.2. Обобщение правоприменительной практики осуществляется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посредством сбора и анализа данных о проведенных контрольных мероприятиях и их результатах.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Доклад, содержащий результаты обобщения правоприменительной практики, утверждается Главой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 и размещается не позднее 1 марта года, следующего за отчетным годом, на официальном сайте муниципального образования «</w:t>
      </w:r>
      <w:proofErr w:type="spellStart"/>
      <w:r w:rsidRPr="00297E79">
        <w:rPr>
          <w:bCs/>
          <w:sz w:val="28"/>
          <w:szCs w:val="28"/>
          <w:lang w:eastAsia="ar-SA"/>
        </w:rPr>
        <w:t>Молчановский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район» (http://www.molcha</w:t>
      </w:r>
      <w:r w:rsidRPr="00297E79">
        <w:rPr>
          <w:bCs/>
          <w:sz w:val="28"/>
          <w:szCs w:val="28"/>
          <w:lang w:val="en-US" w:eastAsia="ar-SA"/>
        </w:rPr>
        <w:t>n</w:t>
      </w:r>
      <w:r w:rsidRPr="00297E79">
        <w:rPr>
          <w:bCs/>
          <w:sz w:val="28"/>
          <w:szCs w:val="28"/>
          <w:lang w:eastAsia="ar-SA"/>
        </w:rPr>
        <w:t>ovo.ru/).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обобщения правоприменительной практики: ежегодно, до 1 июля года, следующего за отчетным годом.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3.3. </w:t>
      </w:r>
      <w:proofErr w:type="gramStart"/>
      <w:r w:rsidRPr="00297E79">
        <w:rPr>
          <w:bCs/>
          <w:sz w:val="28"/>
          <w:szCs w:val="28"/>
          <w:lang w:eastAsia="ar-SA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3.4. Консультирование осуществляется начальником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</w:t>
      </w:r>
      <w:r w:rsidRPr="00297E79">
        <w:rPr>
          <w:bCs/>
          <w:sz w:val="28"/>
          <w:szCs w:val="28"/>
          <w:lang w:eastAsia="ar-SA"/>
        </w:rPr>
        <w:lastRenderedPageBreak/>
        <w:t xml:space="preserve">района»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по следующим вопросам: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1) организация и осуществление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2) порядок осуществления контрольных мероприятий;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3) порядок обжалования действий (бездействия) должностных лиц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в части осуществления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МКУ «Отдел по управлению муниципальным имуществом Администрации </w:t>
      </w:r>
      <w:proofErr w:type="spellStart"/>
      <w:r w:rsidRPr="00297E79">
        <w:rPr>
          <w:bCs/>
          <w:sz w:val="28"/>
          <w:szCs w:val="28"/>
          <w:lang w:eastAsia="ar-SA"/>
        </w:rPr>
        <w:t>Молчановского</w:t>
      </w:r>
      <w:proofErr w:type="spellEnd"/>
      <w:r w:rsidRPr="00297E79">
        <w:rPr>
          <w:bCs/>
          <w:sz w:val="28"/>
          <w:szCs w:val="28"/>
          <w:lang w:eastAsia="ar-SA"/>
        </w:rPr>
        <w:t xml:space="preserve"> района» в рамках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</w:t>
      </w:r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outlineLvl w:val="2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адресе электронной почты МКУ «Отдел по управлению муниципальным имуществом Администрации </w:t>
      </w:r>
      <w:proofErr w:type="spellStart"/>
      <w:r w:rsidRPr="00297E79">
        <w:rPr>
          <w:spacing w:val="2"/>
          <w:sz w:val="28"/>
          <w:szCs w:val="28"/>
          <w:lang w:eastAsia="ar-SA"/>
        </w:rPr>
        <w:t>Молчановского</w:t>
      </w:r>
      <w:proofErr w:type="spellEnd"/>
      <w:r w:rsidRPr="00297E79">
        <w:rPr>
          <w:spacing w:val="2"/>
          <w:sz w:val="28"/>
          <w:szCs w:val="28"/>
          <w:lang w:eastAsia="ar-SA"/>
        </w:rPr>
        <w:t xml:space="preserve"> района» (далее – Отдел), оказывающее консультирование: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Место нахождения Отдела: 636330, Томская область,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График работы Отдела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40"/>
      </w:tblGrid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Вторник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реда: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Четверг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Пятница: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Суббота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</w:tbl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Почтовый адрес Отдела: 636330, Томская область,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Контактный телефон: 8 (38256) 23-2-31.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Официальный сайт муниципального образования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в информационно-коммуникационной сети «Интернет» - http://www.molcha</w:t>
      </w:r>
      <w:r w:rsidRPr="00297E79">
        <w:rPr>
          <w:color w:val="000000"/>
          <w:sz w:val="28"/>
          <w:szCs w:val="28"/>
          <w:lang w:val="en-US" w:eastAsia="ar-SA"/>
        </w:rPr>
        <w:t>n</w:t>
      </w:r>
      <w:r w:rsidRPr="00297E79">
        <w:rPr>
          <w:color w:val="000000"/>
          <w:sz w:val="28"/>
          <w:szCs w:val="28"/>
          <w:lang w:eastAsia="ar-SA"/>
        </w:rPr>
        <w:t>ovo.ru/.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Адрес электронной почты Отдела: </w:t>
      </w:r>
      <w:r w:rsidRPr="00297E79">
        <w:rPr>
          <w:sz w:val="28"/>
          <w:szCs w:val="28"/>
          <w:lang w:val="en-US" w:eastAsia="ar-SA"/>
        </w:rPr>
        <w:t>ml</w:t>
      </w:r>
      <w:r w:rsidRPr="00297E79">
        <w:rPr>
          <w:sz w:val="28"/>
          <w:szCs w:val="28"/>
          <w:lang w:eastAsia="ar-SA"/>
        </w:rPr>
        <w:t>-</w:t>
      </w:r>
      <w:proofErr w:type="spellStart"/>
      <w:r w:rsidRPr="00297E79">
        <w:rPr>
          <w:sz w:val="28"/>
          <w:szCs w:val="28"/>
          <w:lang w:val="en-US" w:eastAsia="ar-SA"/>
        </w:rPr>
        <w:t>prkymi</w:t>
      </w:r>
      <w:proofErr w:type="spellEnd"/>
      <w:r w:rsidRPr="00297E79">
        <w:rPr>
          <w:sz w:val="28"/>
          <w:szCs w:val="28"/>
          <w:lang w:eastAsia="ar-SA"/>
        </w:rPr>
        <w:t>@</w:t>
      </w:r>
      <w:proofErr w:type="spellStart"/>
      <w:r w:rsidRPr="00297E79">
        <w:rPr>
          <w:sz w:val="28"/>
          <w:szCs w:val="28"/>
          <w:lang w:val="en-US" w:eastAsia="ar-SA"/>
        </w:rPr>
        <w:t>tomsk</w:t>
      </w:r>
      <w:proofErr w:type="spellEnd"/>
      <w:r w:rsidRPr="00297E79">
        <w:rPr>
          <w:sz w:val="28"/>
          <w:szCs w:val="28"/>
          <w:lang w:eastAsia="ar-SA"/>
        </w:rPr>
        <w:t>.</w:t>
      </w:r>
      <w:proofErr w:type="spellStart"/>
      <w:r w:rsidRPr="00297E79">
        <w:rPr>
          <w:sz w:val="28"/>
          <w:szCs w:val="28"/>
          <w:lang w:val="en-US" w:eastAsia="ar-SA"/>
        </w:rPr>
        <w:t>gov</w:t>
      </w:r>
      <w:proofErr w:type="spellEnd"/>
      <w:r w:rsidRPr="00297E79">
        <w:rPr>
          <w:sz w:val="28"/>
          <w:szCs w:val="28"/>
          <w:lang w:eastAsia="ar-SA"/>
        </w:rPr>
        <w:t>.</w:t>
      </w:r>
      <w:proofErr w:type="spellStart"/>
      <w:r w:rsidRPr="00297E79">
        <w:rPr>
          <w:sz w:val="28"/>
          <w:szCs w:val="28"/>
          <w:lang w:val="en-US" w:eastAsia="ar-SA"/>
        </w:rPr>
        <w:t>ru</w:t>
      </w:r>
      <w:proofErr w:type="spellEnd"/>
      <w:r w:rsidRPr="00297E79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</w:t>
      </w:r>
      <w:r w:rsidRPr="00297E79">
        <w:rPr>
          <w:bCs/>
          <w:sz w:val="28"/>
          <w:szCs w:val="28"/>
          <w:lang w:eastAsia="ar-SA"/>
        </w:rPr>
        <w:t xml:space="preserve">, </w:t>
      </w:r>
      <w:r w:rsidRPr="00297E79">
        <w:rPr>
          <w:bCs/>
          <w:sz w:val="28"/>
          <w:szCs w:val="28"/>
          <w:lang w:eastAsia="ar-SA"/>
        </w:rPr>
        <w:lastRenderedPageBreak/>
        <w:t>предоставляется возможность ее получения в порядке очереди. Срок ожидания в очереди не должен превышать 15 минут.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11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</w:t>
      </w:r>
      <w:hyperlink r:id="rId12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 xml:space="preserve">Должностным лицом, </w:t>
      </w:r>
      <w:r w:rsidRPr="00297E79">
        <w:rPr>
          <w:bCs/>
          <w:sz w:val="28"/>
          <w:szCs w:val="28"/>
          <w:lang w:eastAsia="ar-SA"/>
        </w:rPr>
        <w:t xml:space="preserve">ответственным за проведение указанных в настоящем разделе мероприятий, является </w:t>
      </w:r>
      <w:r w:rsidRPr="00297E79">
        <w:rPr>
          <w:spacing w:val="2"/>
          <w:sz w:val="28"/>
          <w:szCs w:val="28"/>
          <w:lang w:eastAsia="ar-SA"/>
        </w:rPr>
        <w:t xml:space="preserve">начальник МКУ «Отдел по управлению муниципальным имуществом Администрации </w:t>
      </w:r>
      <w:proofErr w:type="spellStart"/>
      <w:r w:rsidRPr="00297E79">
        <w:rPr>
          <w:spacing w:val="2"/>
          <w:sz w:val="28"/>
          <w:szCs w:val="28"/>
          <w:lang w:eastAsia="ar-SA"/>
        </w:rPr>
        <w:t>Молчановского</w:t>
      </w:r>
      <w:proofErr w:type="spellEnd"/>
      <w:r w:rsidRPr="00297E79">
        <w:rPr>
          <w:spacing w:val="2"/>
          <w:sz w:val="28"/>
          <w:szCs w:val="28"/>
          <w:lang w:eastAsia="ar-SA"/>
        </w:rPr>
        <w:t xml:space="preserve"> района».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3.5. 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</w:t>
      </w:r>
      <w:proofErr w:type="gramStart"/>
      <w:r w:rsidRPr="00297E79">
        <w:rPr>
          <w:bCs/>
          <w:sz w:val="28"/>
          <w:szCs w:val="28"/>
          <w:lang w:eastAsia="ar-SA"/>
        </w:rPr>
        <w:t>позднее</w:t>
      </w:r>
      <w:proofErr w:type="gramEnd"/>
      <w:r w:rsidRPr="00297E79">
        <w:rPr>
          <w:bCs/>
          <w:sz w:val="28"/>
          <w:szCs w:val="28"/>
          <w:lang w:eastAsia="ar-SA"/>
        </w:rPr>
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297E79">
        <w:rPr>
          <w:bCs/>
          <w:sz w:val="28"/>
          <w:szCs w:val="28"/>
          <w:lang w:eastAsia="ar-SA"/>
        </w:rPr>
        <w:t>позднее</w:t>
      </w:r>
      <w:proofErr w:type="gramEnd"/>
      <w:r w:rsidRPr="00297E79">
        <w:rPr>
          <w:bCs/>
          <w:sz w:val="28"/>
          <w:szCs w:val="28"/>
          <w:lang w:eastAsia="ar-SA"/>
        </w:rPr>
        <w:t xml:space="preserve"> чем за 3 рабочих дня до дня его проведения.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297E79">
        <w:rPr>
          <w:bCs/>
          <w:sz w:val="28"/>
          <w:szCs w:val="28"/>
          <w:lang w:eastAsia="ar-SA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</w:t>
      </w:r>
      <w:r w:rsidRPr="00297E79">
        <w:rPr>
          <w:bCs/>
          <w:sz w:val="28"/>
          <w:szCs w:val="28"/>
          <w:lang w:eastAsia="ar-SA"/>
        </w:rPr>
        <w:lastRenderedPageBreak/>
        <w:t>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3.4 Программы, а также статьей 50 Федерального закона от 31.07.2020 № 248-ФЗ.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4. Показатели результативности и эффективности Программы</w:t>
      </w:r>
    </w:p>
    <w:p w:rsidR="00297E79" w:rsidRPr="00297E79" w:rsidRDefault="00297E79" w:rsidP="00297E79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367"/>
        <w:gridCol w:w="1810"/>
      </w:tblGrid>
      <w:tr w:rsidR="00297E79" w:rsidRPr="00297E79" w:rsidTr="00E71B1F">
        <w:trPr>
          <w:trHeight w:val="4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№№</w:t>
            </w: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proofErr w:type="spellStart"/>
            <w:r w:rsidRPr="00297E79">
              <w:rPr>
                <w:rFonts w:cs="Arial"/>
                <w:b/>
              </w:rPr>
              <w:t>Пп</w:t>
            </w:r>
            <w:proofErr w:type="spellEnd"/>
            <w:r w:rsidRPr="00297E79">
              <w:rPr>
                <w:rFonts w:cs="Arial"/>
                <w:b/>
              </w:rPr>
              <w:t>/</w:t>
            </w:r>
            <w:proofErr w:type="gramStart"/>
            <w:r w:rsidRPr="00297E79">
              <w:rPr>
                <w:rFonts w:cs="Arial"/>
                <w:b/>
              </w:rPr>
              <w:t>п</w:t>
            </w:r>
            <w:proofErr w:type="gramEnd"/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Ключевые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Целевое значение</w:t>
            </w:r>
            <w:proofErr w:type="gramStart"/>
            <w:r w:rsidRPr="00297E79">
              <w:rPr>
                <w:rFonts w:cs="Arial"/>
                <w:b/>
              </w:rPr>
              <w:t xml:space="preserve"> (%)</w:t>
            </w:r>
            <w:proofErr w:type="gramEnd"/>
          </w:p>
        </w:tc>
      </w:tr>
      <w:tr w:rsidR="00297E79" w:rsidRPr="00297E79" w:rsidTr="00E71B1F">
        <w:trPr>
          <w:trHeight w:val="10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100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75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proofErr w:type="gramStart"/>
            <w:r w:rsidRPr="00297E79">
              <w:rPr>
                <w:rFonts w:cs="Arial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 xml:space="preserve">№№ </w:t>
            </w:r>
            <w:proofErr w:type="gramStart"/>
            <w:r w:rsidRPr="00297E79">
              <w:rPr>
                <w:rFonts w:cs="Arial"/>
                <w:b/>
              </w:rPr>
              <w:t>п</w:t>
            </w:r>
            <w:proofErr w:type="gramEnd"/>
            <w:r w:rsidRPr="00297E79">
              <w:rPr>
                <w:rFonts w:cs="Arial"/>
                <w:b/>
              </w:rPr>
              <w:t>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Индикативные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Количество (шт.)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профилактических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внеплановых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Устранено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25.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 шт.</w:t>
            </w:r>
          </w:p>
        </w:tc>
      </w:tr>
    </w:tbl>
    <w:p w:rsidR="00297E79" w:rsidRPr="00297E79" w:rsidRDefault="00297E79" w:rsidP="00297E79">
      <w:pPr>
        <w:suppressAutoHyphens/>
        <w:jc w:val="both"/>
        <w:rPr>
          <w:sz w:val="28"/>
          <w:szCs w:val="28"/>
          <w:lang w:eastAsia="ar-SA"/>
        </w:rPr>
      </w:pPr>
    </w:p>
    <w:p w:rsidR="00A90801" w:rsidRPr="00297E79" w:rsidRDefault="00A90801" w:rsidP="00297E79"/>
    <w:sectPr w:rsidR="00A90801" w:rsidRPr="00297E79" w:rsidSect="0063024E">
      <w:headerReference w:type="default" r:id="rId13"/>
      <w:foot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93" w:rsidRDefault="00787C93" w:rsidP="004865F5">
      <w:r>
        <w:separator/>
      </w:r>
    </w:p>
  </w:endnote>
  <w:endnote w:type="continuationSeparator" w:id="0">
    <w:p w:rsidR="00787C93" w:rsidRDefault="00787C93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93" w:rsidRDefault="00787C93" w:rsidP="004865F5">
      <w:r>
        <w:separator/>
      </w:r>
    </w:p>
  </w:footnote>
  <w:footnote w:type="continuationSeparator" w:id="0">
    <w:p w:rsidR="00787C93" w:rsidRDefault="00787C93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79" w:rsidRDefault="00297E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96">
          <w:rPr>
            <w:noProof/>
          </w:rPr>
          <w:t>4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22"/>
  </w:num>
  <w:num w:numId="15">
    <w:abstractNumId w:val="19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97E79"/>
    <w:rsid w:val="002A08ED"/>
    <w:rsid w:val="002A2247"/>
    <w:rsid w:val="002A2DA3"/>
    <w:rsid w:val="002A6058"/>
    <w:rsid w:val="002A77A5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F3FCD"/>
    <w:rsid w:val="002F67FA"/>
    <w:rsid w:val="00301BE1"/>
    <w:rsid w:val="003035C8"/>
    <w:rsid w:val="00313B5A"/>
    <w:rsid w:val="00323516"/>
    <w:rsid w:val="00332E8B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A4E96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31433"/>
    <w:rsid w:val="004357E8"/>
    <w:rsid w:val="00437A68"/>
    <w:rsid w:val="00446AEF"/>
    <w:rsid w:val="00451DB8"/>
    <w:rsid w:val="0045693A"/>
    <w:rsid w:val="004618DC"/>
    <w:rsid w:val="00463303"/>
    <w:rsid w:val="00464ADD"/>
    <w:rsid w:val="00473599"/>
    <w:rsid w:val="00473ED8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4F22F8"/>
    <w:rsid w:val="00500C2C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2D8C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024E"/>
    <w:rsid w:val="00631B49"/>
    <w:rsid w:val="0063355E"/>
    <w:rsid w:val="00635602"/>
    <w:rsid w:val="00635897"/>
    <w:rsid w:val="0063600D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87C93"/>
    <w:rsid w:val="007946DA"/>
    <w:rsid w:val="00797017"/>
    <w:rsid w:val="007A1118"/>
    <w:rsid w:val="007A23FC"/>
    <w:rsid w:val="007A70B3"/>
    <w:rsid w:val="007A7465"/>
    <w:rsid w:val="007A79A4"/>
    <w:rsid w:val="007B12FF"/>
    <w:rsid w:val="007B3763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20B7A"/>
    <w:rsid w:val="00833DC3"/>
    <w:rsid w:val="008345C3"/>
    <w:rsid w:val="0083792B"/>
    <w:rsid w:val="00843995"/>
    <w:rsid w:val="00843A44"/>
    <w:rsid w:val="00847938"/>
    <w:rsid w:val="008544CE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4427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139B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43A6"/>
    <w:rsid w:val="00A067C5"/>
    <w:rsid w:val="00A12B5E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F0E09"/>
    <w:rsid w:val="00AF61F1"/>
    <w:rsid w:val="00B11CDD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8048E"/>
    <w:rsid w:val="00C91E0B"/>
    <w:rsid w:val="00CA41E7"/>
    <w:rsid w:val="00CA4531"/>
    <w:rsid w:val="00CB6FD3"/>
    <w:rsid w:val="00CC0727"/>
    <w:rsid w:val="00CC3B15"/>
    <w:rsid w:val="00CC5A50"/>
    <w:rsid w:val="00CC6453"/>
    <w:rsid w:val="00CD52CB"/>
    <w:rsid w:val="00CE05F2"/>
    <w:rsid w:val="00CE0C0C"/>
    <w:rsid w:val="00CE6243"/>
    <w:rsid w:val="00D02A80"/>
    <w:rsid w:val="00D0319C"/>
    <w:rsid w:val="00D1264F"/>
    <w:rsid w:val="00D24F16"/>
    <w:rsid w:val="00D26781"/>
    <w:rsid w:val="00D3161C"/>
    <w:rsid w:val="00D33F85"/>
    <w:rsid w:val="00D34120"/>
    <w:rsid w:val="00D35AB7"/>
    <w:rsid w:val="00D36159"/>
    <w:rsid w:val="00D46B44"/>
    <w:rsid w:val="00D5178C"/>
    <w:rsid w:val="00D55F53"/>
    <w:rsid w:val="00D618DF"/>
    <w:rsid w:val="00D72AE3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443"/>
    <w:rsid w:val="00DD2EED"/>
    <w:rsid w:val="00DD5B8B"/>
    <w:rsid w:val="00DD6061"/>
    <w:rsid w:val="00DD6CA1"/>
    <w:rsid w:val="00DE01DF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D6310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6BC"/>
    <w:rsid w:val="00F77879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652B61A08AAD3C032A7F1BA59199BB81E0804D9FE081C36029E2C8772CDA3820A86D2E42EA868A16B141D514tC48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652B61A08AAD3C032A7F1BA59199BB81E0804D9FE081C36029E2C8772CDA3820A86D2E42EA868A16B141D514tC4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FFF8-0749-4E6B-99F5-B2D9BE02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Оксана Ю. Бахман</cp:lastModifiedBy>
  <cp:revision>4</cp:revision>
  <cp:lastPrinted>2022-11-11T04:13:00Z</cp:lastPrinted>
  <dcterms:created xsi:type="dcterms:W3CDTF">2022-11-02T03:41:00Z</dcterms:created>
  <dcterms:modified xsi:type="dcterms:W3CDTF">2022-12-02T02:54:00Z</dcterms:modified>
</cp:coreProperties>
</file>