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80" w:rsidRPr="00591C1A" w:rsidRDefault="003E1E11" w:rsidP="006617D3">
      <w:pPr>
        <w:jc w:val="center"/>
        <w:rPr>
          <w:b/>
          <w:iCs/>
          <w:sz w:val="28"/>
          <w:szCs w:val="28"/>
        </w:rPr>
      </w:pPr>
      <w:r w:rsidRPr="00591C1A">
        <w:rPr>
          <w:b/>
          <w:iCs/>
          <w:sz w:val="28"/>
          <w:szCs w:val="28"/>
        </w:rPr>
        <w:t>Акт</w:t>
      </w:r>
      <w:r w:rsidR="0039055B" w:rsidRPr="00591C1A">
        <w:rPr>
          <w:b/>
          <w:iCs/>
          <w:sz w:val="28"/>
          <w:szCs w:val="28"/>
        </w:rPr>
        <w:t xml:space="preserve"> </w:t>
      </w:r>
      <w:r w:rsidR="00E65180" w:rsidRPr="00591C1A">
        <w:rPr>
          <w:b/>
          <w:iCs/>
          <w:sz w:val="28"/>
          <w:szCs w:val="28"/>
        </w:rPr>
        <w:t>№1</w:t>
      </w:r>
    </w:p>
    <w:p w:rsidR="00FA265B" w:rsidRPr="00591C1A" w:rsidRDefault="00FA265B" w:rsidP="006617D3">
      <w:pPr>
        <w:jc w:val="both"/>
        <w:rPr>
          <w:b/>
          <w:iCs/>
          <w:sz w:val="28"/>
          <w:szCs w:val="28"/>
        </w:rPr>
      </w:pPr>
    </w:p>
    <w:p w:rsidR="00E65180" w:rsidRPr="00591C1A" w:rsidRDefault="00E65180" w:rsidP="006617D3">
      <w:pPr>
        <w:rPr>
          <w:sz w:val="28"/>
          <w:szCs w:val="28"/>
        </w:rPr>
      </w:pPr>
      <w:r w:rsidRPr="00591C1A">
        <w:rPr>
          <w:sz w:val="28"/>
          <w:szCs w:val="28"/>
        </w:rPr>
        <w:t>с.</w:t>
      </w:r>
      <w:r w:rsidR="0043316A" w:rsidRPr="00591C1A">
        <w:rPr>
          <w:sz w:val="28"/>
          <w:szCs w:val="28"/>
        </w:rPr>
        <w:t xml:space="preserve"> </w:t>
      </w:r>
      <w:r w:rsidRPr="00591C1A">
        <w:rPr>
          <w:sz w:val="28"/>
          <w:szCs w:val="28"/>
        </w:rPr>
        <w:t xml:space="preserve">Молчаново                                               </w:t>
      </w:r>
      <w:r w:rsidR="00CB2AD4" w:rsidRPr="00591C1A">
        <w:rPr>
          <w:sz w:val="28"/>
          <w:szCs w:val="28"/>
        </w:rPr>
        <w:t xml:space="preserve">                             </w:t>
      </w:r>
      <w:r w:rsidR="0055347A" w:rsidRPr="00591C1A">
        <w:rPr>
          <w:sz w:val="28"/>
          <w:szCs w:val="28"/>
        </w:rPr>
        <w:t xml:space="preserve">  </w:t>
      </w:r>
      <w:r w:rsidRPr="00591C1A">
        <w:rPr>
          <w:sz w:val="28"/>
          <w:szCs w:val="28"/>
        </w:rPr>
        <w:t xml:space="preserve">  14 мая 2018 года</w:t>
      </w:r>
    </w:p>
    <w:p w:rsidR="00E65180" w:rsidRDefault="00E65180" w:rsidP="006617D3">
      <w:pPr>
        <w:pStyle w:val="ConsNormal"/>
        <w:widowControl/>
        <w:autoSpaceDN w:val="0"/>
        <w:adjustRightInd w:val="0"/>
        <w:ind w:firstLine="567"/>
        <w:jc w:val="both"/>
        <w:rPr>
          <w:rFonts w:ascii="Times New Roman" w:hAnsi="Times New Roman"/>
          <w:b/>
        </w:rPr>
      </w:pPr>
    </w:p>
    <w:p w:rsidR="00591C1A" w:rsidRDefault="00591C1A" w:rsidP="006617D3">
      <w:pPr>
        <w:pStyle w:val="ConsNormal"/>
        <w:widowControl/>
        <w:autoSpaceDN w:val="0"/>
        <w:adjustRightInd w:val="0"/>
        <w:ind w:firstLine="567"/>
        <w:jc w:val="both"/>
        <w:rPr>
          <w:rFonts w:ascii="Times New Roman" w:hAnsi="Times New Roman"/>
          <w:b/>
        </w:rPr>
      </w:pPr>
    </w:p>
    <w:p w:rsidR="00591C1A" w:rsidRPr="00591C1A" w:rsidRDefault="00591C1A" w:rsidP="006617D3">
      <w:pPr>
        <w:pStyle w:val="ConsNormal"/>
        <w:widowControl/>
        <w:autoSpaceDN w:val="0"/>
        <w:adjustRightInd w:val="0"/>
        <w:ind w:firstLine="567"/>
        <w:jc w:val="both"/>
        <w:rPr>
          <w:rFonts w:ascii="Times New Roman" w:hAnsi="Times New Roman"/>
          <w:b/>
        </w:rPr>
      </w:pPr>
    </w:p>
    <w:p w:rsidR="00E65180" w:rsidRDefault="00E65180" w:rsidP="006617D3">
      <w:pPr>
        <w:pStyle w:val="ConsNormal"/>
        <w:widowControl/>
        <w:numPr>
          <w:ilvl w:val="0"/>
          <w:numId w:val="3"/>
        </w:numPr>
        <w:autoSpaceDN w:val="0"/>
        <w:adjustRightInd w:val="0"/>
        <w:jc w:val="both"/>
        <w:rPr>
          <w:rFonts w:ascii="Times New Roman" w:hAnsi="Times New Roman"/>
          <w:b/>
        </w:rPr>
      </w:pPr>
      <w:r w:rsidRPr="00591C1A">
        <w:rPr>
          <w:rFonts w:ascii="Times New Roman" w:hAnsi="Times New Roman"/>
          <w:b/>
        </w:rPr>
        <w:t>Общая часть.</w:t>
      </w:r>
    </w:p>
    <w:p w:rsidR="00591C1A" w:rsidRPr="00591C1A" w:rsidRDefault="00591C1A" w:rsidP="006617D3">
      <w:pPr>
        <w:pStyle w:val="ConsNormal"/>
        <w:widowControl/>
        <w:autoSpaceDN w:val="0"/>
        <w:adjustRightInd w:val="0"/>
        <w:ind w:left="1211" w:firstLine="0"/>
        <w:jc w:val="both"/>
        <w:rPr>
          <w:rFonts w:ascii="Times New Roman" w:hAnsi="Times New Roman"/>
          <w:b/>
        </w:rPr>
      </w:pPr>
    </w:p>
    <w:p w:rsidR="00E65180" w:rsidRPr="00591C1A" w:rsidRDefault="00E65180" w:rsidP="006617D3">
      <w:pPr>
        <w:pStyle w:val="ConsNormal"/>
        <w:widowControl/>
        <w:numPr>
          <w:ilvl w:val="1"/>
          <w:numId w:val="3"/>
        </w:numPr>
        <w:autoSpaceDN w:val="0"/>
        <w:adjustRightInd w:val="0"/>
        <w:jc w:val="both"/>
        <w:rPr>
          <w:rFonts w:ascii="Times New Roman" w:hAnsi="Times New Roman"/>
        </w:rPr>
      </w:pPr>
      <w:r w:rsidRPr="00591C1A">
        <w:rPr>
          <w:rFonts w:ascii="Times New Roman" w:hAnsi="Times New Roman"/>
        </w:rPr>
        <w:t>Основания для проведения контрольного мероприятия:</w:t>
      </w:r>
    </w:p>
    <w:p w:rsidR="00E03ACC" w:rsidRPr="00591C1A" w:rsidRDefault="00E03ACC" w:rsidP="006617D3">
      <w:pPr>
        <w:tabs>
          <w:tab w:val="left" w:pos="720"/>
        </w:tabs>
        <w:ind w:left="927"/>
        <w:jc w:val="both"/>
        <w:rPr>
          <w:sz w:val="28"/>
          <w:szCs w:val="28"/>
        </w:rPr>
      </w:pPr>
    </w:p>
    <w:p w:rsidR="00E03ACC" w:rsidRDefault="00C53262" w:rsidP="006617D3">
      <w:pPr>
        <w:tabs>
          <w:tab w:val="left" w:pos="720"/>
        </w:tabs>
        <w:jc w:val="both"/>
        <w:rPr>
          <w:sz w:val="28"/>
          <w:szCs w:val="28"/>
        </w:rPr>
      </w:pPr>
      <w:r w:rsidRPr="00591C1A">
        <w:rPr>
          <w:sz w:val="28"/>
          <w:szCs w:val="28"/>
        </w:rPr>
        <w:t xml:space="preserve">            </w:t>
      </w:r>
      <w:r w:rsidR="00E03ACC" w:rsidRPr="00591C1A">
        <w:rPr>
          <w:sz w:val="28"/>
          <w:szCs w:val="28"/>
        </w:rPr>
        <w:t xml:space="preserve">- п. 8 Плана работы контрольно-счетного органа муниципального образования «Молчановский район» на 2018 год», утвержденного и.о. председателя Контрольно-счетного органа муниципального образования «Молчановский район» распоряжением №5 от 08.12.2017 г. (внесение изменений распоряжением №2 от 03.04.2018 г.). </w:t>
      </w:r>
    </w:p>
    <w:p w:rsidR="00591C1A" w:rsidRPr="00591C1A" w:rsidRDefault="00591C1A" w:rsidP="006617D3">
      <w:pPr>
        <w:tabs>
          <w:tab w:val="left" w:pos="720"/>
        </w:tabs>
        <w:jc w:val="both"/>
        <w:rPr>
          <w:sz w:val="28"/>
          <w:szCs w:val="28"/>
        </w:rPr>
      </w:pPr>
    </w:p>
    <w:p w:rsidR="00E03ACC" w:rsidRDefault="00C53262" w:rsidP="006617D3">
      <w:pPr>
        <w:tabs>
          <w:tab w:val="left" w:pos="720"/>
        </w:tabs>
        <w:jc w:val="both"/>
        <w:rPr>
          <w:sz w:val="28"/>
          <w:szCs w:val="28"/>
        </w:rPr>
      </w:pPr>
      <w:r w:rsidRPr="00591C1A">
        <w:rPr>
          <w:sz w:val="28"/>
          <w:szCs w:val="28"/>
        </w:rPr>
        <w:t xml:space="preserve">            </w:t>
      </w:r>
      <w:r w:rsidR="00E03ACC" w:rsidRPr="00591C1A">
        <w:rPr>
          <w:sz w:val="28"/>
          <w:szCs w:val="28"/>
        </w:rPr>
        <w:t xml:space="preserve">- </w:t>
      </w:r>
      <w:r w:rsidR="00CE49A1" w:rsidRPr="00591C1A">
        <w:rPr>
          <w:sz w:val="28"/>
          <w:szCs w:val="28"/>
        </w:rPr>
        <w:t>п.</w:t>
      </w:r>
      <w:r w:rsidR="00CB2AD4" w:rsidRPr="00591C1A">
        <w:rPr>
          <w:sz w:val="28"/>
          <w:szCs w:val="28"/>
        </w:rPr>
        <w:t>п.</w:t>
      </w:r>
      <w:r w:rsidR="00CE49A1" w:rsidRPr="00591C1A">
        <w:rPr>
          <w:sz w:val="28"/>
          <w:szCs w:val="28"/>
        </w:rPr>
        <w:t>2.2.12. Соглашения №60 от 19.07.2017 г. «О предоставлении в 2017 году субсидии из областного бюджета бюджету муниципального образования «Молчановский район» на приобретение многоквартирного дома в с.</w:t>
      </w:r>
      <w:r w:rsidR="00CB2AD4" w:rsidRPr="00591C1A">
        <w:rPr>
          <w:sz w:val="28"/>
          <w:szCs w:val="28"/>
        </w:rPr>
        <w:t xml:space="preserve"> </w:t>
      </w:r>
      <w:r w:rsidR="00CE49A1" w:rsidRPr="00591C1A">
        <w:rPr>
          <w:sz w:val="28"/>
          <w:szCs w:val="28"/>
        </w:rPr>
        <w:t>Тунгусово Молчановского района Томской области»</w:t>
      </w:r>
      <w:r w:rsidR="00113B62" w:rsidRPr="00591C1A">
        <w:rPr>
          <w:sz w:val="28"/>
          <w:szCs w:val="28"/>
        </w:rPr>
        <w:t>;</w:t>
      </w:r>
    </w:p>
    <w:p w:rsidR="00591C1A" w:rsidRPr="00591C1A" w:rsidRDefault="00591C1A" w:rsidP="006617D3">
      <w:pPr>
        <w:tabs>
          <w:tab w:val="left" w:pos="720"/>
        </w:tabs>
        <w:jc w:val="both"/>
        <w:rPr>
          <w:sz w:val="28"/>
          <w:szCs w:val="28"/>
        </w:rPr>
      </w:pPr>
    </w:p>
    <w:p w:rsidR="00113B62" w:rsidRDefault="00113B62" w:rsidP="006617D3">
      <w:pPr>
        <w:tabs>
          <w:tab w:val="left" w:pos="720"/>
        </w:tabs>
        <w:jc w:val="both"/>
        <w:rPr>
          <w:sz w:val="28"/>
          <w:szCs w:val="28"/>
        </w:rPr>
      </w:pPr>
      <w:r w:rsidRPr="00591C1A">
        <w:rPr>
          <w:sz w:val="28"/>
          <w:szCs w:val="28"/>
        </w:rPr>
        <w:t xml:space="preserve">           - п.</w:t>
      </w:r>
      <w:r w:rsidR="00CB2AD4" w:rsidRPr="00591C1A">
        <w:rPr>
          <w:sz w:val="28"/>
          <w:szCs w:val="28"/>
        </w:rPr>
        <w:t>п.</w:t>
      </w:r>
      <w:r w:rsidRPr="00591C1A">
        <w:rPr>
          <w:sz w:val="28"/>
          <w:szCs w:val="28"/>
        </w:rPr>
        <w:t>2.2.12. Соглашения №61 от 19.07.2017 г. «О предоставлении в 2017 году субсидии из областного бюджета бюджету муниципального образования «Молчановский район» на приобретение многоквартирного дома в с.</w:t>
      </w:r>
      <w:r w:rsidR="00CB2AD4" w:rsidRPr="00591C1A">
        <w:rPr>
          <w:sz w:val="28"/>
          <w:szCs w:val="28"/>
        </w:rPr>
        <w:t xml:space="preserve"> </w:t>
      </w:r>
      <w:r w:rsidRPr="00591C1A">
        <w:rPr>
          <w:sz w:val="28"/>
          <w:szCs w:val="28"/>
        </w:rPr>
        <w:t>Молчаново Молчановского района Томской области»</w:t>
      </w:r>
      <w:r w:rsidR="0043610C" w:rsidRPr="00591C1A">
        <w:rPr>
          <w:sz w:val="28"/>
          <w:szCs w:val="28"/>
        </w:rPr>
        <w:t>;</w:t>
      </w:r>
    </w:p>
    <w:p w:rsidR="00591C1A" w:rsidRPr="00591C1A" w:rsidRDefault="00591C1A" w:rsidP="006617D3">
      <w:pPr>
        <w:tabs>
          <w:tab w:val="left" w:pos="720"/>
        </w:tabs>
        <w:jc w:val="both"/>
        <w:rPr>
          <w:sz w:val="28"/>
          <w:szCs w:val="28"/>
        </w:rPr>
      </w:pPr>
    </w:p>
    <w:p w:rsidR="0043610C" w:rsidRPr="00591C1A" w:rsidRDefault="0043610C" w:rsidP="006617D3">
      <w:pPr>
        <w:tabs>
          <w:tab w:val="left" w:pos="720"/>
        </w:tabs>
        <w:jc w:val="both"/>
        <w:rPr>
          <w:sz w:val="28"/>
          <w:szCs w:val="28"/>
        </w:rPr>
      </w:pPr>
      <w:r w:rsidRPr="00591C1A">
        <w:rPr>
          <w:sz w:val="28"/>
          <w:szCs w:val="28"/>
        </w:rPr>
        <w:tab/>
        <w:t xml:space="preserve">- статья 1, статья 98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</w:t>
      </w:r>
      <w:r w:rsidR="00226483">
        <w:rPr>
          <w:sz w:val="28"/>
          <w:szCs w:val="28"/>
        </w:rPr>
        <w:t xml:space="preserve"> Федеральный закон </w:t>
      </w:r>
      <w:r w:rsidRPr="00591C1A">
        <w:rPr>
          <w:sz w:val="28"/>
          <w:szCs w:val="28"/>
        </w:rPr>
        <w:t>44-ФЗ).</w:t>
      </w:r>
    </w:p>
    <w:p w:rsidR="00C53262" w:rsidRPr="00591C1A" w:rsidRDefault="00C53262" w:rsidP="006617D3">
      <w:pPr>
        <w:tabs>
          <w:tab w:val="left" w:pos="720"/>
        </w:tabs>
        <w:ind w:left="927"/>
        <w:jc w:val="both"/>
        <w:rPr>
          <w:sz w:val="28"/>
          <w:szCs w:val="28"/>
        </w:rPr>
      </w:pPr>
    </w:p>
    <w:p w:rsidR="00C53262" w:rsidRPr="00591C1A" w:rsidRDefault="00C53262" w:rsidP="006617D3">
      <w:pPr>
        <w:numPr>
          <w:ilvl w:val="1"/>
          <w:numId w:val="3"/>
        </w:numPr>
        <w:ind w:left="0" w:firstLine="851"/>
        <w:jc w:val="both"/>
        <w:rPr>
          <w:sz w:val="28"/>
          <w:szCs w:val="28"/>
        </w:rPr>
      </w:pPr>
      <w:r w:rsidRPr="00591C1A">
        <w:rPr>
          <w:sz w:val="28"/>
          <w:szCs w:val="28"/>
        </w:rPr>
        <w:t xml:space="preserve"> Субъект контрольного мероприятия: </w:t>
      </w:r>
      <w:bookmarkStart w:id="0" w:name="OLE_LINK1"/>
      <w:bookmarkStart w:id="1" w:name="OLE_LINK2"/>
      <w:r w:rsidRPr="00591C1A">
        <w:rPr>
          <w:sz w:val="28"/>
          <w:szCs w:val="28"/>
        </w:rPr>
        <w:t xml:space="preserve">Муниципальное </w:t>
      </w:r>
      <w:bookmarkEnd w:id="0"/>
      <w:bookmarkEnd w:id="1"/>
      <w:r w:rsidRPr="00591C1A">
        <w:rPr>
          <w:bCs/>
          <w:iCs/>
          <w:sz w:val="28"/>
          <w:szCs w:val="28"/>
        </w:rPr>
        <w:t>казенное учреждение «Отдел по управлению муниципальным имуществом Администрации Молчановского района Томской области (далее – МКУ «ОУМИ» Администрации Молчановского района»).</w:t>
      </w:r>
    </w:p>
    <w:p w:rsidR="00C53262" w:rsidRPr="00591C1A" w:rsidRDefault="00C53262" w:rsidP="006617D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91C1A">
        <w:rPr>
          <w:rFonts w:ascii="Times New Roman" w:hAnsi="Times New Roman" w:cs="Times New Roman"/>
        </w:rPr>
        <w:t>ИНН/КПП  7010000524/ 701001001</w:t>
      </w:r>
    </w:p>
    <w:p w:rsidR="00C53262" w:rsidRPr="00591C1A" w:rsidRDefault="00C53262" w:rsidP="006617D3">
      <w:pPr>
        <w:pStyle w:val="ConsNormal"/>
        <w:autoSpaceDN w:val="0"/>
        <w:adjustRightInd w:val="0"/>
        <w:ind w:firstLine="0"/>
        <w:jc w:val="both"/>
        <w:rPr>
          <w:rFonts w:ascii="Times New Roman" w:hAnsi="Times New Roman"/>
        </w:rPr>
      </w:pPr>
      <w:r w:rsidRPr="00591C1A">
        <w:rPr>
          <w:rFonts w:ascii="Times New Roman" w:hAnsi="Times New Roman"/>
        </w:rPr>
        <w:t>Юридический адрес и фактическое место нахождения: 636330, Томская область, с. Молчаново, ул. Димитрова,25.</w:t>
      </w:r>
    </w:p>
    <w:p w:rsidR="00527B41" w:rsidRPr="00591C1A" w:rsidRDefault="00527B41" w:rsidP="006617D3">
      <w:pPr>
        <w:pStyle w:val="ConsNormal"/>
        <w:autoSpaceDN w:val="0"/>
        <w:adjustRightInd w:val="0"/>
        <w:ind w:firstLine="0"/>
        <w:jc w:val="both"/>
        <w:rPr>
          <w:rFonts w:ascii="Times New Roman" w:hAnsi="Times New Roman"/>
        </w:rPr>
      </w:pPr>
    </w:p>
    <w:p w:rsidR="00C53262" w:rsidRPr="00591C1A" w:rsidRDefault="00CB2AD4" w:rsidP="006617D3">
      <w:pPr>
        <w:numPr>
          <w:ilvl w:val="1"/>
          <w:numId w:val="3"/>
        </w:numPr>
        <w:tabs>
          <w:tab w:val="left" w:pos="720"/>
        </w:tabs>
        <w:ind w:left="0" w:firstLine="927"/>
        <w:jc w:val="both"/>
        <w:rPr>
          <w:sz w:val="28"/>
          <w:szCs w:val="28"/>
        </w:rPr>
      </w:pPr>
      <w:r w:rsidRPr="00591C1A">
        <w:rPr>
          <w:sz w:val="28"/>
          <w:szCs w:val="28"/>
        </w:rPr>
        <w:t xml:space="preserve">Тема контрольного мероприятия: </w:t>
      </w:r>
      <w:r w:rsidR="00C53262" w:rsidRPr="00591C1A">
        <w:rPr>
          <w:sz w:val="28"/>
          <w:szCs w:val="28"/>
        </w:rPr>
        <w:t>Проверка целевого использования субсидий на приобретение многоквартирных домов в с. Молчаново и с.</w:t>
      </w:r>
      <w:r w:rsidRPr="00591C1A">
        <w:rPr>
          <w:sz w:val="28"/>
          <w:szCs w:val="28"/>
        </w:rPr>
        <w:t xml:space="preserve"> </w:t>
      </w:r>
      <w:r w:rsidR="00C53262" w:rsidRPr="00591C1A">
        <w:rPr>
          <w:sz w:val="28"/>
          <w:szCs w:val="28"/>
        </w:rPr>
        <w:t>Тунгусово Молчановского района Томской области в 2017 году.</w:t>
      </w:r>
    </w:p>
    <w:p w:rsidR="00527B41" w:rsidRPr="00591C1A" w:rsidRDefault="00527B41" w:rsidP="006617D3">
      <w:pPr>
        <w:tabs>
          <w:tab w:val="left" w:pos="720"/>
        </w:tabs>
        <w:ind w:left="927"/>
        <w:jc w:val="both"/>
        <w:rPr>
          <w:sz w:val="28"/>
          <w:szCs w:val="28"/>
        </w:rPr>
      </w:pPr>
    </w:p>
    <w:p w:rsidR="00CB5A4B" w:rsidRPr="00591C1A" w:rsidRDefault="00CB5A4B" w:rsidP="006617D3">
      <w:pPr>
        <w:numPr>
          <w:ilvl w:val="1"/>
          <w:numId w:val="3"/>
        </w:numPr>
        <w:tabs>
          <w:tab w:val="left" w:pos="720"/>
        </w:tabs>
        <w:ind w:left="0" w:firstLine="927"/>
        <w:jc w:val="both"/>
        <w:rPr>
          <w:sz w:val="28"/>
          <w:szCs w:val="28"/>
        </w:rPr>
      </w:pPr>
      <w:r w:rsidRPr="00591C1A">
        <w:rPr>
          <w:sz w:val="28"/>
          <w:szCs w:val="28"/>
        </w:rPr>
        <w:lastRenderedPageBreak/>
        <w:t xml:space="preserve"> Предмет проверки: </w:t>
      </w:r>
      <w:r w:rsidRPr="00591C1A">
        <w:rPr>
          <w:bCs/>
          <w:sz w:val="28"/>
          <w:szCs w:val="28"/>
        </w:rPr>
        <w:t>д</w:t>
      </w:r>
      <w:r w:rsidRPr="00591C1A">
        <w:rPr>
          <w:sz w:val="28"/>
          <w:szCs w:val="28"/>
        </w:rPr>
        <w:t>окументы, подтверждающие фактическое поступление и расходование средств бюджета Молчановского района (платёжные и иные первичные документы, бухгалтерская отчётность), соглашения, договора, муниципальные контракты и иные документы, подтверждающие выполнение мероприятий по реализации целевой подпрограммы.</w:t>
      </w:r>
    </w:p>
    <w:p w:rsidR="00527B41" w:rsidRPr="00591C1A" w:rsidRDefault="00527B41" w:rsidP="006617D3">
      <w:pPr>
        <w:pStyle w:val="ad"/>
        <w:rPr>
          <w:sz w:val="28"/>
          <w:szCs w:val="28"/>
        </w:rPr>
      </w:pPr>
    </w:p>
    <w:p w:rsidR="00D76A02" w:rsidRPr="00591C1A" w:rsidRDefault="00D76A02" w:rsidP="006617D3">
      <w:pPr>
        <w:pStyle w:val="ConsNormal"/>
        <w:widowControl/>
        <w:numPr>
          <w:ilvl w:val="1"/>
          <w:numId w:val="3"/>
        </w:numPr>
        <w:autoSpaceDN w:val="0"/>
        <w:adjustRightInd w:val="0"/>
        <w:jc w:val="both"/>
        <w:rPr>
          <w:rFonts w:ascii="Times New Roman" w:hAnsi="Times New Roman"/>
        </w:rPr>
      </w:pPr>
      <w:r w:rsidRPr="00591C1A">
        <w:rPr>
          <w:rFonts w:ascii="Times New Roman" w:hAnsi="Times New Roman"/>
        </w:rPr>
        <w:t>Проверяемый период: 2017 год.</w:t>
      </w:r>
    </w:p>
    <w:p w:rsidR="00527B41" w:rsidRPr="00591C1A" w:rsidRDefault="00527B41" w:rsidP="006617D3">
      <w:pPr>
        <w:pStyle w:val="ConsNormal"/>
        <w:widowControl/>
        <w:autoSpaceDN w:val="0"/>
        <w:adjustRightInd w:val="0"/>
        <w:ind w:left="1647" w:firstLine="0"/>
        <w:jc w:val="both"/>
        <w:rPr>
          <w:rFonts w:ascii="Times New Roman" w:hAnsi="Times New Roman"/>
        </w:rPr>
      </w:pPr>
    </w:p>
    <w:p w:rsidR="00D76A02" w:rsidRDefault="00D76A02" w:rsidP="006617D3">
      <w:pPr>
        <w:pStyle w:val="ConsNormal"/>
        <w:widowControl/>
        <w:numPr>
          <w:ilvl w:val="1"/>
          <w:numId w:val="3"/>
        </w:numPr>
        <w:autoSpaceDN w:val="0"/>
        <w:adjustRightInd w:val="0"/>
        <w:jc w:val="both"/>
        <w:rPr>
          <w:rFonts w:ascii="Times New Roman" w:hAnsi="Times New Roman"/>
        </w:rPr>
      </w:pPr>
      <w:r w:rsidRPr="00591C1A">
        <w:rPr>
          <w:rFonts w:ascii="Times New Roman" w:hAnsi="Times New Roman"/>
        </w:rPr>
        <w:t>Место проведения контрольного мероприятия: с. Молчаново, ул. Димитрова № 25.</w:t>
      </w:r>
    </w:p>
    <w:p w:rsidR="00591C1A" w:rsidRPr="00591C1A" w:rsidRDefault="00591C1A" w:rsidP="006617D3">
      <w:pPr>
        <w:pStyle w:val="ConsNormal"/>
        <w:widowControl/>
        <w:autoSpaceDN w:val="0"/>
        <w:adjustRightInd w:val="0"/>
        <w:ind w:left="1647" w:firstLine="0"/>
        <w:jc w:val="both"/>
        <w:rPr>
          <w:rFonts w:ascii="Times New Roman" w:hAnsi="Times New Roman"/>
        </w:rPr>
      </w:pPr>
    </w:p>
    <w:p w:rsidR="00D76A02" w:rsidRPr="00591C1A" w:rsidRDefault="00527B41" w:rsidP="006617D3">
      <w:pPr>
        <w:pStyle w:val="ConsNormal"/>
        <w:widowControl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591C1A">
        <w:rPr>
          <w:rFonts w:ascii="Times New Roman" w:hAnsi="Times New Roman"/>
        </w:rPr>
        <w:t xml:space="preserve">   </w:t>
      </w:r>
      <w:r w:rsidR="00D76A02" w:rsidRPr="00591C1A">
        <w:rPr>
          <w:rFonts w:ascii="Times New Roman" w:hAnsi="Times New Roman"/>
        </w:rPr>
        <w:t>1.7. Срок проведения контрольного мероприятия: с 03.05.2018 по 14.05.2018.</w:t>
      </w:r>
    </w:p>
    <w:p w:rsidR="00527B41" w:rsidRPr="00591C1A" w:rsidRDefault="00527B41" w:rsidP="006617D3">
      <w:pPr>
        <w:pStyle w:val="ConsNormal"/>
        <w:widowControl/>
        <w:autoSpaceDN w:val="0"/>
        <w:adjustRightInd w:val="0"/>
        <w:ind w:firstLine="708"/>
        <w:jc w:val="both"/>
        <w:rPr>
          <w:rFonts w:ascii="Times New Roman" w:hAnsi="Times New Roman"/>
        </w:rPr>
      </w:pPr>
    </w:p>
    <w:p w:rsidR="00D76A02" w:rsidRPr="00591C1A" w:rsidRDefault="00EC441B" w:rsidP="006617D3">
      <w:pPr>
        <w:pStyle w:val="ConsNormal"/>
        <w:widowControl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591C1A">
        <w:rPr>
          <w:rFonts w:ascii="Times New Roman" w:hAnsi="Times New Roman"/>
        </w:rPr>
        <w:t xml:space="preserve"> </w:t>
      </w:r>
      <w:r w:rsidR="006617D3">
        <w:rPr>
          <w:rFonts w:ascii="Times New Roman" w:hAnsi="Times New Roman"/>
        </w:rPr>
        <w:t xml:space="preserve"> </w:t>
      </w:r>
      <w:r w:rsidRPr="00591C1A">
        <w:rPr>
          <w:rFonts w:ascii="Times New Roman" w:hAnsi="Times New Roman"/>
        </w:rPr>
        <w:t xml:space="preserve"> </w:t>
      </w:r>
      <w:r w:rsidR="00D76A02" w:rsidRPr="00591C1A">
        <w:rPr>
          <w:rFonts w:ascii="Times New Roman" w:hAnsi="Times New Roman"/>
        </w:rPr>
        <w:t>1.8. Условия, препятствующие проведению проверки: нет.</w:t>
      </w:r>
    </w:p>
    <w:p w:rsidR="00591C1A" w:rsidRPr="00591C1A" w:rsidRDefault="00591C1A" w:rsidP="006617D3">
      <w:pPr>
        <w:tabs>
          <w:tab w:val="left" w:pos="720"/>
        </w:tabs>
        <w:ind w:left="927"/>
        <w:jc w:val="both"/>
        <w:rPr>
          <w:sz w:val="28"/>
          <w:szCs w:val="28"/>
        </w:rPr>
      </w:pPr>
    </w:p>
    <w:p w:rsidR="008500DB" w:rsidRPr="00591C1A" w:rsidRDefault="008500DB" w:rsidP="006617D3">
      <w:pPr>
        <w:pStyle w:val="ConsNormal"/>
        <w:widowControl/>
        <w:autoSpaceDN w:val="0"/>
        <w:adjustRightInd w:val="0"/>
        <w:ind w:firstLine="567"/>
        <w:jc w:val="both"/>
        <w:rPr>
          <w:rFonts w:ascii="Times New Roman" w:hAnsi="Times New Roman"/>
          <w:b/>
        </w:rPr>
      </w:pPr>
    </w:p>
    <w:p w:rsidR="006802A6" w:rsidRPr="00591C1A" w:rsidRDefault="006802A6" w:rsidP="006617D3">
      <w:pPr>
        <w:pStyle w:val="ConsNormal"/>
        <w:widowControl/>
        <w:autoSpaceDN w:val="0"/>
        <w:adjustRightInd w:val="0"/>
        <w:ind w:firstLine="567"/>
        <w:jc w:val="both"/>
        <w:rPr>
          <w:rFonts w:ascii="Times New Roman" w:hAnsi="Times New Roman"/>
          <w:b/>
        </w:rPr>
      </w:pPr>
      <w:r w:rsidRPr="00591C1A">
        <w:rPr>
          <w:rFonts w:ascii="Times New Roman" w:hAnsi="Times New Roman"/>
          <w:b/>
        </w:rPr>
        <w:t>2. Проверкой установлено:</w:t>
      </w:r>
    </w:p>
    <w:p w:rsidR="00FE49E4" w:rsidRPr="00591C1A" w:rsidRDefault="007433D4" w:rsidP="006617D3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591C1A">
        <w:rPr>
          <w:sz w:val="28"/>
          <w:szCs w:val="28"/>
        </w:rPr>
        <w:t xml:space="preserve">В </w:t>
      </w:r>
      <w:r w:rsidR="009054AA" w:rsidRPr="00591C1A">
        <w:rPr>
          <w:sz w:val="28"/>
          <w:szCs w:val="28"/>
        </w:rPr>
        <w:t xml:space="preserve">целях  реализации подпрограммы </w:t>
      </w:r>
      <w:r w:rsidRPr="00591C1A">
        <w:rPr>
          <w:sz w:val="28"/>
          <w:szCs w:val="28"/>
        </w:rPr>
        <w:t>«Улучшение жилищных условий работников бюджетной сферы»» муниципальной программы «Создание условий для устойчивого экономического развития Молчановского района на 2017-2022 годы»</w:t>
      </w:r>
      <w:r w:rsidR="003C607E" w:rsidRPr="00591C1A">
        <w:rPr>
          <w:sz w:val="28"/>
          <w:szCs w:val="28"/>
        </w:rPr>
        <w:t xml:space="preserve">, утвержденной </w:t>
      </w:r>
      <w:r w:rsidR="00193E86" w:rsidRPr="00591C1A">
        <w:rPr>
          <w:sz w:val="28"/>
          <w:szCs w:val="28"/>
        </w:rPr>
        <w:t>Постановлением Администрации</w:t>
      </w:r>
      <w:r w:rsidR="003C607E" w:rsidRPr="00591C1A">
        <w:rPr>
          <w:sz w:val="28"/>
          <w:szCs w:val="28"/>
        </w:rPr>
        <w:t xml:space="preserve"> Молчановского района</w:t>
      </w:r>
      <w:r w:rsidRPr="00591C1A">
        <w:rPr>
          <w:sz w:val="28"/>
          <w:szCs w:val="28"/>
        </w:rPr>
        <w:t xml:space="preserve"> </w:t>
      </w:r>
      <w:r w:rsidR="003C607E" w:rsidRPr="00591C1A">
        <w:rPr>
          <w:sz w:val="28"/>
          <w:szCs w:val="28"/>
        </w:rPr>
        <w:t xml:space="preserve"> </w:t>
      </w:r>
      <w:r w:rsidR="00193E86" w:rsidRPr="00591C1A">
        <w:rPr>
          <w:sz w:val="28"/>
          <w:szCs w:val="28"/>
        </w:rPr>
        <w:t>30.12.201</w:t>
      </w:r>
      <w:r w:rsidR="00CB2AD4" w:rsidRPr="00591C1A">
        <w:rPr>
          <w:sz w:val="28"/>
          <w:szCs w:val="28"/>
        </w:rPr>
        <w:t>6</w:t>
      </w:r>
      <w:r w:rsidR="00193E86" w:rsidRPr="00591C1A">
        <w:rPr>
          <w:sz w:val="28"/>
          <w:szCs w:val="28"/>
        </w:rPr>
        <w:t xml:space="preserve"> </w:t>
      </w:r>
      <w:r w:rsidR="003C607E" w:rsidRPr="00591C1A">
        <w:rPr>
          <w:sz w:val="28"/>
          <w:szCs w:val="28"/>
        </w:rPr>
        <w:t xml:space="preserve"> г.</w:t>
      </w:r>
      <w:r w:rsidR="00193E86" w:rsidRPr="00591C1A">
        <w:rPr>
          <w:sz w:val="28"/>
          <w:szCs w:val="28"/>
        </w:rPr>
        <w:t xml:space="preserve"> №</w:t>
      </w:r>
      <w:r w:rsidR="009054AA" w:rsidRPr="00591C1A">
        <w:rPr>
          <w:sz w:val="28"/>
          <w:szCs w:val="28"/>
        </w:rPr>
        <w:t xml:space="preserve"> </w:t>
      </w:r>
      <w:r w:rsidR="00193E86" w:rsidRPr="00591C1A">
        <w:rPr>
          <w:sz w:val="28"/>
          <w:szCs w:val="28"/>
        </w:rPr>
        <w:t>668</w:t>
      </w:r>
      <w:r w:rsidRPr="00591C1A">
        <w:rPr>
          <w:sz w:val="28"/>
          <w:szCs w:val="28"/>
        </w:rPr>
        <w:t xml:space="preserve"> </w:t>
      </w:r>
      <w:r w:rsidR="003C607E" w:rsidRPr="00591C1A">
        <w:rPr>
          <w:sz w:val="28"/>
          <w:szCs w:val="28"/>
        </w:rPr>
        <w:t xml:space="preserve">был разработан </w:t>
      </w:r>
      <w:r w:rsidRPr="00591C1A">
        <w:rPr>
          <w:sz w:val="28"/>
          <w:szCs w:val="28"/>
        </w:rPr>
        <w:t xml:space="preserve"> пилотн</w:t>
      </w:r>
      <w:r w:rsidR="003C607E" w:rsidRPr="00591C1A">
        <w:rPr>
          <w:sz w:val="28"/>
          <w:szCs w:val="28"/>
        </w:rPr>
        <w:t>ый проект</w:t>
      </w:r>
      <w:r w:rsidRPr="00591C1A">
        <w:rPr>
          <w:sz w:val="28"/>
          <w:szCs w:val="28"/>
        </w:rPr>
        <w:t xml:space="preserve"> «Бюджетный дом»</w:t>
      </w:r>
      <w:r w:rsidR="00CB2AD4" w:rsidRPr="00591C1A">
        <w:rPr>
          <w:sz w:val="28"/>
          <w:szCs w:val="28"/>
        </w:rPr>
        <w:t xml:space="preserve"> (</w:t>
      </w:r>
      <w:r w:rsidR="00193E86" w:rsidRPr="00591C1A">
        <w:rPr>
          <w:sz w:val="28"/>
          <w:szCs w:val="28"/>
        </w:rPr>
        <w:t>изменения от 14.07.2017 г. №468).</w:t>
      </w:r>
      <w:r w:rsidR="00FE49E4" w:rsidRPr="00591C1A">
        <w:rPr>
          <w:rFonts w:eastAsia="Calibri"/>
          <w:sz w:val="28"/>
          <w:szCs w:val="28"/>
        </w:rPr>
        <w:t xml:space="preserve"> Цель данного проекта заключается в привлечении на село специалистов бюджетных учреждений социальной сферы (образование, здравоохранение, культура, лесное хозяйство, физическая культура и спорт, ветеринария, социальная защита, занятость населения, материнство и детство) через улучшение их жилищных условий.</w:t>
      </w:r>
    </w:p>
    <w:p w:rsidR="003C607E" w:rsidRPr="00591C1A" w:rsidRDefault="003C607E" w:rsidP="006617D3">
      <w:pPr>
        <w:ind w:firstLine="540"/>
        <w:jc w:val="both"/>
        <w:rPr>
          <w:sz w:val="28"/>
          <w:szCs w:val="28"/>
        </w:rPr>
      </w:pPr>
      <w:r w:rsidRPr="00591C1A">
        <w:rPr>
          <w:sz w:val="28"/>
          <w:szCs w:val="28"/>
        </w:rPr>
        <w:t xml:space="preserve">В соответствии </w:t>
      </w:r>
      <w:r w:rsidR="00B67EA9" w:rsidRPr="00591C1A">
        <w:rPr>
          <w:sz w:val="28"/>
          <w:szCs w:val="28"/>
        </w:rPr>
        <w:t>с реализацией государственной программы «Обеспечение доступности жилья и улучшение качества жилищных условий населения Томской области</w:t>
      </w:r>
      <w:r w:rsidR="00012A17" w:rsidRPr="00591C1A">
        <w:rPr>
          <w:sz w:val="28"/>
          <w:szCs w:val="28"/>
        </w:rPr>
        <w:t>»</w:t>
      </w:r>
      <w:r w:rsidRPr="00591C1A">
        <w:rPr>
          <w:sz w:val="28"/>
          <w:szCs w:val="28"/>
        </w:rPr>
        <w:t xml:space="preserve"> предусмотрено предоставление на 201</w:t>
      </w:r>
      <w:r w:rsidR="009E3821" w:rsidRPr="00591C1A">
        <w:rPr>
          <w:sz w:val="28"/>
          <w:szCs w:val="28"/>
        </w:rPr>
        <w:t>7</w:t>
      </w:r>
      <w:r w:rsidRPr="00591C1A">
        <w:rPr>
          <w:sz w:val="28"/>
          <w:szCs w:val="28"/>
        </w:rPr>
        <w:t xml:space="preserve"> год субсидий из </w:t>
      </w:r>
      <w:r w:rsidR="009E3821" w:rsidRPr="00591C1A">
        <w:rPr>
          <w:sz w:val="28"/>
          <w:szCs w:val="28"/>
        </w:rPr>
        <w:t>областного</w:t>
      </w:r>
      <w:r w:rsidRPr="00591C1A">
        <w:rPr>
          <w:sz w:val="28"/>
          <w:szCs w:val="28"/>
        </w:rPr>
        <w:t xml:space="preserve"> бюджета бюджет</w:t>
      </w:r>
      <w:r w:rsidR="009E3821" w:rsidRPr="00591C1A">
        <w:rPr>
          <w:sz w:val="28"/>
          <w:szCs w:val="28"/>
        </w:rPr>
        <w:t>у</w:t>
      </w:r>
      <w:r w:rsidRPr="00591C1A">
        <w:rPr>
          <w:sz w:val="28"/>
          <w:szCs w:val="28"/>
        </w:rPr>
        <w:t xml:space="preserve"> муниципальн</w:t>
      </w:r>
      <w:r w:rsidR="009E3821" w:rsidRPr="00591C1A">
        <w:rPr>
          <w:sz w:val="28"/>
          <w:szCs w:val="28"/>
        </w:rPr>
        <w:t>ого</w:t>
      </w:r>
      <w:r w:rsidRPr="00591C1A">
        <w:rPr>
          <w:sz w:val="28"/>
          <w:szCs w:val="28"/>
        </w:rPr>
        <w:t xml:space="preserve"> образован</w:t>
      </w:r>
      <w:r w:rsidR="009E3821" w:rsidRPr="00591C1A">
        <w:rPr>
          <w:sz w:val="28"/>
          <w:szCs w:val="28"/>
        </w:rPr>
        <w:t>ия</w:t>
      </w:r>
      <w:r w:rsidRPr="00591C1A">
        <w:rPr>
          <w:sz w:val="28"/>
          <w:szCs w:val="28"/>
        </w:rPr>
        <w:t xml:space="preserve"> </w:t>
      </w:r>
      <w:r w:rsidR="009E3821" w:rsidRPr="00591C1A">
        <w:rPr>
          <w:sz w:val="28"/>
          <w:szCs w:val="28"/>
        </w:rPr>
        <w:t>«Молчановский район</w:t>
      </w:r>
      <w:r w:rsidRPr="00591C1A">
        <w:rPr>
          <w:sz w:val="28"/>
          <w:szCs w:val="28"/>
        </w:rPr>
        <w:t>», по расчетам между бюджетами по межбюджетным трансфертам.</w:t>
      </w:r>
    </w:p>
    <w:p w:rsidR="00E65180" w:rsidRPr="00591C1A" w:rsidRDefault="007433D4" w:rsidP="006617D3">
      <w:pPr>
        <w:ind w:firstLine="567"/>
        <w:jc w:val="both"/>
        <w:rPr>
          <w:sz w:val="28"/>
          <w:szCs w:val="28"/>
        </w:rPr>
      </w:pPr>
      <w:r w:rsidRPr="00591C1A">
        <w:rPr>
          <w:sz w:val="28"/>
          <w:szCs w:val="28"/>
        </w:rPr>
        <w:t xml:space="preserve"> </w:t>
      </w:r>
      <w:r w:rsidR="009E3821" w:rsidRPr="00591C1A">
        <w:rPr>
          <w:sz w:val="28"/>
          <w:szCs w:val="28"/>
        </w:rPr>
        <w:t xml:space="preserve">Департаментом архитектуры и строительства Томской области </w:t>
      </w:r>
      <w:r w:rsidRPr="00591C1A">
        <w:rPr>
          <w:sz w:val="28"/>
          <w:szCs w:val="28"/>
        </w:rPr>
        <w:t xml:space="preserve">были заключены соглашения </w:t>
      </w:r>
      <w:r w:rsidR="009E3821" w:rsidRPr="00591C1A">
        <w:rPr>
          <w:sz w:val="28"/>
          <w:szCs w:val="28"/>
        </w:rPr>
        <w:t>от 19.07.2017 года №</w:t>
      </w:r>
      <w:r w:rsidR="003F446D" w:rsidRPr="00591C1A">
        <w:rPr>
          <w:sz w:val="28"/>
          <w:szCs w:val="28"/>
        </w:rPr>
        <w:t xml:space="preserve"> </w:t>
      </w:r>
      <w:r w:rsidR="009E3821" w:rsidRPr="00591C1A">
        <w:rPr>
          <w:sz w:val="28"/>
          <w:szCs w:val="28"/>
        </w:rPr>
        <w:t>60 и №</w:t>
      </w:r>
      <w:r w:rsidR="003F446D" w:rsidRPr="00591C1A">
        <w:rPr>
          <w:sz w:val="28"/>
          <w:szCs w:val="28"/>
        </w:rPr>
        <w:t xml:space="preserve"> </w:t>
      </w:r>
      <w:r w:rsidR="009E3821" w:rsidRPr="00591C1A">
        <w:rPr>
          <w:sz w:val="28"/>
          <w:szCs w:val="28"/>
        </w:rPr>
        <w:t xml:space="preserve">61 </w:t>
      </w:r>
      <w:r w:rsidRPr="00591C1A">
        <w:rPr>
          <w:sz w:val="28"/>
          <w:szCs w:val="28"/>
        </w:rPr>
        <w:t>о предоставлении субсидий из областного бюджета на приобретение многоквартирных домов в с. Тунгусово и с. Молчаново Молчановского района Томской области.</w:t>
      </w:r>
      <w:r w:rsidR="009E3821" w:rsidRPr="00591C1A">
        <w:rPr>
          <w:sz w:val="28"/>
          <w:szCs w:val="28"/>
        </w:rPr>
        <w:t xml:space="preserve"> Предметом </w:t>
      </w:r>
      <w:r w:rsidR="00F95AAC" w:rsidRPr="00591C1A">
        <w:rPr>
          <w:sz w:val="28"/>
          <w:szCs w:val="28"/>
        </w:rPr>
        <w:t>соглашений</w:t>
      </w:r>
      <w:r w:rsidR="009E3821" w:rsidRPr="00591C1A">
        <w:rPr>
          <w:sz w:val="28"/>
          <w:szCs w:val="28"/>
        </w:rPr>
        <w:t xml:space="preserve"> является </w:t>
      </w:r>
      <w:r w:rsidR="00F95AAC" w:rsidRPr="00591C1A">
        <w:rPr>
          <w:sz w:val="28"/>
          <w:szCs w:val="28"/>
        </w:rPr>
        <w:t>предоставление субсидий из областного бюджета муниципальному образованию «Молчановский район» в об</w:t>
      </w:r>
      <w:r w:rsidR="00C04571" w:rsidRPr="00591C1A">
        <w:rPr>
          <w:sz w:val="28"/>
          <w:szCs w:val="28"/>
        </w:rPr>
        <w:t>щей сумме 10 000,00 тыс. руб. (</w:t>
      </w:r>
      <w:r w:rsidR="00F95AAC" w:rsidRPr="00591C1A">
        <w:rPr>
          <w:sz w:val="28"/>
          <w:szCs w:val="28"/>
        </w:rPr>
        <w:t xml:space="preserve">5 000,00 тыс. руб. по каждому соглашению) при </w:t>
      </w:r>
      <w:r w:rsidR="00F95AAC" w:rsidRPr="00591C1A">
        <w:rPr>
          <w:sz w:val="28"/>
          <w:szCs w:val="28"/>
        </w:rPr>
        <w:lastRenderedPageBreak/>
        <w:t>условии использования субсидии по целевому назначению и софинансировании за счет средств местного бюджета в размера 1 215,00 тыс. руб. по каждому соглашению. Софинансирование из областного бюджета установлено на уровне не более 80,45%.</w:t>
      </w:r>
    </w:p>
    <w:p w:rsidR="003F446D" w:rsidRPr="00591C1A" w:rsidRDefault="001031F7" w:rsidP="006617D3">
      <w:pPr>
        <w:jc w:val="both"/>
        <w:rPr>
          <w:sz w:val="28"/>
          <w:szCs w:val="28"/>
        </w:rPr>
      </w:pPr>
      <w:r w:rsidRPr="00591C1A">
        <w:rPr>
          <w:sz w:val="28"/>
          <w:szCs w:val="28"/>
        </w:rPr>
        <w:t xml:space="preserve"> </w:t>
      </w:r>
      <w:r w:rsidRPr="00591C1A">
        <w:rPr>
          <w:sz w:val="28"/>
          <w:szCs w:val="28"/>
        </w:rPr>
        <w:tab/>
        <w:t xml:space="preserve"> </w:t>
      </w:r>
      <w:r w:rsidR="003F446D" w:rsidRPr="00591C1A">
        <w:rPr>
          <w:sz w:val="28"/>
          <w:szCs w:val="28"/>
        </w:rPr>
        <w:t>К соглашению № 60 от 19.07.2017 г. были внесены изменения на основании дополнительного соглашения № 1 от 08.09.2017 г. в</w:t>
      </w:r>
      <w:r w:rsidR="000F760C" w:rsidRPr="00591C1A">
        <w:rPr>
          <w:sz w:val="28"/>
          <w:szCs w:val="28"/>
        </w:rPr>
        <w:t xml:space="preserve"> части перечисления субсидии в бюджет муниципального образования «Молчановский район» после использования не менее 17 % средств местного бюджета, предусмотренных на софинансирование. Дополнительным соглашением № 2 от  15.11.2017 г. внесены изменения в пункты 1.1. </w:t>
      </w:r>
      <w:r w:rsidRPr="00591C1A">
        <w:rPr>
          <w:sz w:val="28"/>
          <w:szCs w:val="28"/>
        </w:rPr>
        <w:t>и 1.3. согла</w:t>
      </w:r>
      <w:r w:rsidR="000F760C" w:rsidRPr="00591C1A">
        <w:rPr>
          <w:sz w:val="28"/>
          <w:szCs w:val="28"/>
        </w:rPr>
        <w:t xml:space="preserve">шения № 60 от 19.07.2017 г. «О предоставлении в 2017 году субсидии из областного бюджета бюджету муниципального образования «Молчановский район» на приобретение многоквартирного дома в с.Тунгусово Молчановского района Томской области». </w:t>
      </w:r>
      <w:r w:rsidR="00527B41" w:rsidRPr="00591C1A">
        <w:rPr>
          <w:sz w:val="28"/>
          <w:szCs w:val="28"/>
        </w:rPr>
        <w:t>Вследствие</w:t>
      </w:r>
      <w:r w:rsidR="000F760C" w:rsidRPr="00591C1A">
        <w:rPr>
          <w:sz w:val="28"/>
          <w:szCs w:val="28"/>
        </w:rPr>
        <w:t xml:space="preserve"> чего, размер субсидии из областного бюджета составил 4 118,4 тыс. руб. ( не б</w:t>
      </w:r>
      <w:r w:rsidR="00C04571" w:rsidRPr="00591C1A">
        <w:rPr>
          <w:sz w:val="28"/>
          <w:szCs w:val="28"/>
        </w:rPr>
        <w:t xml:space="preserve">олее 90%), а софинансирование </w:t>
      </w:r>
      <w:r w:rsidR="000F760C" w:rsidRPr="00591C1A">
        <w:rPr>
          <w:sz w:val="28"/>
          <w:szCs w:val="28"/>
        </w:rPr>
        <w:t xml:space="preserve"> за счет средств местного бюджета составило 457,6 тыс. руб. Дополнительным соглашением   № 3 от 04.12.2017 г. также были внесены изменения в п. 1.1. и п. 1.3. </w:t>
      </w:r>
      <w:r w:rsidR="004E4682" w:rsidRPr="00591C1A">
        <w:rPr>
          <w:sz w:val="28"/>
          <w:szCs w:val="28"/>
        </w:rPr>
        <w:t>согла</w:t>
      </w:r>
      <w:r w:rsidR="000F760C" w:rsidRPr="00591C1A">
        <w:rPr>
          <w:sz w:val="28"/>
          <w:szCs w:val="28"/>
        </w:rPr>
        <w:t xml:space="preserve">шения № 60 от 19.07.2017 г. Размер софинансирования из средств местного бюджета </w:t>
      </w:r>
      <w:r w:rsidR="00F8624E" w:rsidRPr="00591C1A">
        <w:rPr>
          <w:sz w:val="28"/>
          <w:szCs w:val="28"/>
        </w:rPr>
        <w:t>изменился до 1 % и составил 41,6 тыс. руб. Софинансирование из областного бюджета установлено на уровне 99%.</w:t>
      </w:r>
    </w:p>
    <w:p w:rsidR="00C5791C" w:rsidRPr="00591C1A" w:rsidRDefault="004E4682" w:rsidP="006617D3">
      <w:pPr>
        <w:tabs>
          <w:tab w:val="left" w:pos="-142"/>
          <w:tab w:val="left" w:pos="0"/>
        </w:tabs>
        <w:ind w:firstLine="426"/>
        <w:jc w:val="both"/>
        <w:rPr>
          <w:b/>
          <w:sz w:val="28"/>
          <w:szCs w:val="28"/>
        </w:rPr>
      </w:pPr>
      <w:r w:rsidRPr="00591C1A">
        <w:rPr>
          <w:bCs/>
          <w:iCs/>
          <w:sz w:val="28"/>
          <w:szCs w:val="28"/>
        </w:rPr>
        <w:t>МКУ «ОУМИ» Администрации Молчановского райо</w:t>
      </w:r>
      <w:r w:rsidR="008500DB" w:rsidRPr="00591C1A">
        <w:rPr>
          <w:bCs/>
          <w:iCs/>
          <w:sz w:val="28"/>
          <w:szCs w:val="28"/>
        </w:rPr>
        <w:t xml:space="preserve">на 31.07.2017 г. было размещено </w:t>
      </w:r>
      <w:r w:rsidRPr="00591C1A">
        <w:rPr>
          <w:bCs/>
          <w:iCs/>
          <w:sz w:val="28"/>
          <w:szCs w:val="28"/>
        </w:rPr>
        <w:t>из</w:t>
      </w:r>
      <w:r w:rsidR="00C5791C" w:rsidRPr="00591C1A">
        <w:rPr>
          <w:bCs/>
          <w:iCs/>
          <w:sz w:val="28"/>
          <w:szCs w:val="28"/>
        </w:rPr>
        <w:t xml:space="preserve">вещение об электронном аукционе на приобретение жилого помещения </w:t>
      </w:r>
      <w:r w:rsidR="008500DB" w:rsidRPr="00591C1A">
        <w:rPr>
          <w:bCs/>
          <w:iCs/>
          <w:sz w:val="28"/>
          <w:szCs w:val="28"/>
        </w:rPr>
        <w:t xml:space="preserve">для </w:t>
      </w:r>
      <w:r w:rsidR="00C5791C" w:rsidRPr="00591C1A">
        <w:rPr>
          <w:bCs/>
          <w:iCs/>
          <w:sz w:val="28"/>
          <w:szCs w:val="28"/>
        </w:rPr>
        <w:t>муниципальных нужд МО «Молчановский район».</w:t>
      </w:r>
    </w:p>
    <w:p w:rsidR="00C5791C" w:rsidRPr="00591C1A" w:rsidRDefault="00C5791C" w:rsidP="006617D3">
      <w:pPr>
        <w:jc w:val="both"/>
        <w:rPr>
          <w:bCs/>
          <w:iCs/>
          <w:color w:val="auto"/>
          <w:sz w:val="28"/>
          <w:szCs w:val="28"/>
        </w:rPr>
      </w:pPr>
      <w:r w:rsidRPr="00591C1A">
        <w:rPr>
          <w:bCs/>
          <w:iCs/>
          <w:sz w:val="28"/>
          <w:szCs w:val="28"/>
        </w:rPr>
        <w:t xml:space="preserve"> Идентификационный код закупки 173701000052470100100100050056810412 (далее – ИКЗ).</w:t>
      </w:r>
      <w:r w:rsidRPr="00591C1A">
        <w:rPr>
          <w:b/>
          <w:bCs/>
          <w:sz w:val="28"/>
          <w:szCs w:val="28"/>
        </w:rPr>
        <w:t xml:space="preserve"> </w:t>
      </w:r>
      <w:r w:rsidRPr="00591C1A">
        <w:rPr>
          <w:sz w:val="28"/>
          <w:szCs w:val="28"/>
        </w:rPr>
        <w:t xml:space="preserve">Закупка осуществлялась в соответствии со статьей 30 Федерального закона №44-ФЗ  у субъектов малого предпринимательства, социально ориентированных некоммерческих организаций путем проведения электронного аукциона, в котором участниками электронного аукциона являются только субъекты малого предпринимательства, социально ориентированные некоммерческие организации. </w:t>
      </w:r>
    </w:p>
    <w:p w:rsidR="00C5791C" w:rsidRPr="00591C1A" w:rsidRDefault="00C5791C" w:rsidP="006617D3">
      <w:pPr>
        <w:pStyle w:val="Style4"/>
        <w:keepNext/>
        <w:widowControl/>
        <w:spacing w:line="240" w:lineRule="auto"/>
        <w:rPr>
          <w:sz w:val="28"/>
          <w:szCs w:val="28"/>
        </w:rPr>
      </w:pPr>
      <w:r w:rsidRPr="00591C1A">
        <w:rPr>
          <w:sz w:val="28"/>
          <w:szCs w:val="28"/>
        </w:rPr>
        <w:t>Обоснование решения об ограничении участия в определении поставщика: пункт 1 части 1 статьи 30 Федерального закона №44-ФЗ.</w:t>
      </w:r>
      <w:r w:rsidR="003178F3" w:rsidRPr="00591C1A">
        <w:rPr>
          <w:sz w:val="28"/>
          <w:szCs w:val="28"/>
        </w:rPr>
        <w:t xml:space="preserve"> Преимущества организациям инвалидов и предприятиям уголовно-исполнительной системы условиями проведения электронного аукциона не предусмотрены.</w:t>
      </w:r>
    </w:p>
    <w:p w:rsidR="009C0E23" w:rsidRPr="00591C1A" w:rsidRDefault="003178F3" w:rsidP="006617D3">
      <w:pPr>
        <w:ind w:firstLine="567"/>
        <w:jc w:val="both"/>
        <w:rPr>
          <w:sz w:val="28"/>
          <w:szCs w:val="28"/>
        </w:rPr>
      </w:pPr>
      <w:r w:rsidRPr="00591C1A">
        <w:rPr>
          <w:sz w:val="28"/>
          <w:szCs w:val="28"/>
        </w:rPr>
        <w:t>Начальная (максимальная)  ц</w:t>
      </w:r>
      <w:r w:rsidR="000573DF" w:rsidRPr="00591C1A">
        <w:rPr>
          <w:bCs/>
          <w:iCs/>
          <w:sz w:val="28"/>
          <w:szCs w:val="28"/>
        </w:rPr>
        <w:t>ена контракта</w:t>
      </w:r>
      <w:r w:rsidRPr="00591C1A">
        <w:rPr>
          <w:bCs/>
          <w:iCs/>
          <w:sz w:val="28"/>
          <w:szCs w:val="28"/>
        </w:rPr>
        <w:t xml:space="preserve"> (далее – НМЦК) </w:t>
      </w:r>
      <w:r w:rsidR="000573DF" w:rsidRPr="00591C1A">
        <w:rPr>
          <w:bCs/>
          <w:iCs/>
          <w:sz w:val="28"/>
          <w:szCs w:val="28"/>
        </w:rPr>
        <w:t xml:space="preserve"> </w:t>
      </w:r>
      <w:r w:rsidR="009C0E23" w:rsidRPr="00591C1A">
        <w:rPr>
          <w:bCs/>
          <w:iCs/>
          <w:sz w:val="28"/>
          <w:szCs w:val="28"/>
        </w:rPr>
        <w:t>на приобретение жилого помещения для муниципальных нужд МО «Молчановский район»</w:t>
      </w:r>
      <w:r w:rsidR="009C0E23" w:rsidRPr="00591C1A">
        <w:rPr>
          <w:sz w:val="28"/>
          <w:szCs w:val="28"/>
        </w:rPr>
        <w:t xml:space="preserve"> </w:t>
      </w:r>
      <w:r w:rsidR="009C0E23" w:rsidRPr="00591C1A">
        <w:rPr>
          <w:bCs/>
          <w:iCs/>
          <w:sz w:val="28"/>
          <w:szCs w:val="28"/>
        </w:rPr>
        <w:t xml:space="preserve">составляет </w:t>
      </w:r>
      <w:r w:rsidR="000573DF" w:rsidRPr="00591C1A">
        <w:rPr>
          <w:bCs/>
          <w:iCs/>
          <w:sz w:val="28"/>
          <w:szCs w:val="28"/>
        </w:rPr>
        <w:t xml:space="preserve"> 2 080,00 тыс. руб</w:t>
      </w:r>
      <w:r w:rsidR="000573DF" w:rsidRPr="00591C1A">
        <w:rPr>
          <w:sz w:val="28"/>
          <w:szCs w:val="28"/>
        </w:rPr>
        <w:t xml:space="preserve">.  </w:t>
      </w:r>
      <w:r w:rsidR="009C0E23" w:rsidRPr="00591C1A">
        <w:rPr>
          <w:sz w:val="28"/>
          <w:szCs w:val="28"/>
        </w:rPr>
        <w:t xml:space="preserve">Для расчета начальной (максимальной) цены контракта применялся метод сопоставимых рыночных цен (анализ рынка). Информация о стоимости жилого помещения получена из отчета «Об исследовании рынка жилых помещений с. Тунгусово Молчановского района Томской области на 2017 год» от 14.07.2017 № 044/17, подготовленного ООО «Росторгсервис». Рыночная стоимость 1 кв. м </w:t>
      </w:r>
      <w:r w:rsidR="009C0E23" w:rsidRPr="00591C1A">
        <w:rPr>
          <w:sz w:val="28"/>
          <w:szCs w:val="28"/>
        </w:rPr>
        <w:lastRenderedPageBreak/>
        <w:t>жилого помещения общей площадью не менее 65 кв. м на территории с. Тунгусово Молчановского района Томской области, согласно указанного отчета составляет 32</w:t>
      </w:r>
      <w:r w:rsidR="00861BFA">
        <w:rPr>
          <w:sz w:val="28"/>
          <w:szCs w:val="28"/>
        </w:rPr>
        <w:t xml:space="preserve">,00 тыс. </w:t>
      </w:r>
      <w:r w:rsidR="009C0E23" w:rsidRPr="00591C1A">
        <w:rPr>
          <w:sz w:val="28"/>
          <w:szCs w:val="28"/>
        </w:rPr>
        <w:t xml:space="preserve"> рублей.</w:t>
      </w:r>
    </w:p>
    <w:p w:rsidR="0040678F" w:rsidRPr="00591C1A" w:rsidRDefault="000573DF" w:rsidP="006617D3">
      <w:pPr>
        <w:ind w:firstLine="535"/>
        <w:jc w:val="both"/>
        <w:rPr>
          <w:bCs/>
          <w:iCs/>
          <w:sz w:val="28"/>
          <w:szCs w:val="28"/>
        </w:rPr>
      </w:pPr>
      <w:r w:rsidRPr="00591C1A">
        <w:rPr>
          <w:bCs/>
          <w:iCs/>
          <w:sz w:val="28"/>
          <w:szCs w:val="28"/>
        </w:rPr>
        <w:t xml:space="preserve">Размер обеспечения </w:t>
      </w:r>
      <w:r w:rsidR="003178F3" w:rsidRPr="00591C1A">
        <w:rPr>
          <w:bCs/>
          <w:iCs/>
          <w:sz w:val="28"/>
          <w:szCs w:val="28"/>
        </w:rPr>
        <w:t xml:space="preserve">исполнения </w:t>
      </w:r>
      <w:r w:rsidRPr="00591C1A">
        <w:rPr>
          <w:bCs/>
          <w:iCs/>
          <w:sz w:val="28"/>
          <w:szCs w:val="28"/>
        </w:rPr>
        <w:t xml:space="preserve">контракта 104,00 тыс. руб. (5% от </w:t>
      </w:r>
      <w:r w:rsidR="003178F3" w:rsidRPr="00591C1A">
        <w:rPr>
          <w:bCs/>
          <w:iCs/>
          <w:sz w:val="28"/>
          <w:szCs w:val="28"/>
        </w:rPr>
        <w:t>НМЦК</w:t>
      </w:r>
      <w:r w:rsidRPr="00591C1A">
        <w:rPr>
          <w:bCs/>
          <w:iCs/>
          <w:sz w:val="28"/>
          <w:szCs w:val="28"/>
        </w:rPr>
        <w:t xml:space="preserve">). </w:t>
      </w:r>
    </w:p>
    <w:p w:rsidR="00CA23DE" w:rsidRPr="00591C1A" w:rsidRDefault="0040678F" w:rsidP="006617D3">
      <w:pPr>
        <w:ind w:firstLine="535"/>
        <w:jc w:val="both"/>
        <w:rPr>
          <w:bCs/>
          <w:iCs/>
          <w:sz w:val="28"/>
          <w:szCs w:val="28"/>
        </w:rPr>
      </w:pPr>
      <w:r w:rsidRPr="00591C1A">
        <w:rPr>
          <w:bCs/>
          <w:iCs/>
          <w:sz w:val="28"/>
          <w:szCs w:val="28"/>
        </w:rPr>
        <w:t>Заказчик разместил в единой информационной системе (далее – ЕИС) извещение о проведении электронного аукциона не менее чем за семь дней до даты окончания срока подачи заявок на участие в данном аукционе.</w:t>
      </w:r>
      <w:r w:rsidR="00CA23DE" w:rsidRPr="00591C1A">
        <w:rPr>
          <w:bCs/>
          <w:iCs/>
          <w:sz w:val="28"/>
          <w:szCs w:val="28"/>
        </w:rPr>
        <w:t xml:space="preserve"> Срок подачи заявок участников электронного аукциона назначен </w:t>
      </w:r>
      <w:r w:rsidR="00A77C93">
        <w:rPr>
          <w:bCs/>
          <w:iCs/>
          <w:sz w:val="28"/>
          <w:szCs w:val="28"/>
        </w:rPr>
        <w:t xml:space="preserve"> до </w:t>
      </w:r>
      <w:r w:rsidR="00CA23DE" w:rsidRPr="00591C1A">
        <w:rPr>
          <w:bCs/>
          <w:iCs/>
          <w:sz w:val="28"/>
          <w:szCs w:val="28"/>
        </w:rPr>
        <w:t>08.08.2017 г. (в соответствии с  ч. 2 ст. 63 44-ФЗ). Дата окончания рассмотрения первых частей заявок 11.08.2017 г., дата проведения электронного аукциона 14.08.2017 г.</w:t>
      </w:r>
    </w:p>
    <w:p w:rsidR="00CA23DE" w:rsidRPr="00591C1A" w:rsidRDefault="00CA23DE" w:rsidP="006617D3">
      <w:pPr>
        <w:ind w:firstLine="535"/>
        <w:jc w:val="both"/>
        <w:rPr>
          <w:bCs/>
          <w:iCs/>
          <w:sz w:val="28"/>
          <w:szCs w:val="28"/>
        </w:rPr>
      </w:pPr>
      <w:r w:rsidRPr="00591C1A">
        <w:rPr>
          <w:bCs/>
          <w:iCs/>
          <w:sz w:val="28"/>
          <w:szCs w:val="28"/>
        </w:rPr>
        <w:t xml:space="preserve">Победителем электронного аукциона на основании </w:t>
      </w:r>
      <w:r w:rsidR="00C42855" w:rsidRPr="00591C1A">
        <w:rPr>
          <w:bCs/>
          <w:iCs/>
          <w:sz w:val="28"/>
          <w:szCs w:val="28"/>
        </w:rPr>
        <w:t xml:space="preserve">п.4 ст.71 </w:t>
      </w:r>
      <w:r w:rsidR="00473D23">
        <w:rPr>
          <w:bCs/>
          <w:iCs/>
          <w:sz w:val="28"/>
          <w:szCs w:val="28"/>
        </w:rPr>
        <w:t xml:space="preserve">Федерального закона </w:t>
      </w:r>
      <w:r w:rsidR="00C42855" w:rsidRPr="00591C1A">
        <w:rPr>
          <w:bCs/>
          <w:iCs/>
          <w:sz w:val="28"/>
          <w:szCs w:val="28"/>
        </w:rPr>
        <w:t xml:space="preserve">44-ФЗ признан субъект малого предпринимательства ООО «Асиножилстрой», единственный участник аукциона. Поданная им заявка </w:t>
      </w:r>
      <w:r w:rsidR="009C0E23" w:rsidRPr="00591C1A">
        <w:rPr>
          <w:bCs/>
          <w:iCs/>
          <w:sz w:val="28"/>
          <w:szCs w:val="28"/>
        </w:rPr>
        <w:t>соответствовала</w:t>
      </w:r>
      <w:r w:rsidR="00C42855" w:rsidRPr="00591C1A">
        <w:rPr>
          <w:bCs/>
          <w:iCs/>
          <w:sz w:val="28"/>
          <w:szCs w:val="28"/>
        </w:rPr>
        <w:t xml:space="preserve"> требованиям 44-ФЗ и документации об электронном аукционе.</w:t>
      </w:r>
    </w:p>
    <w:p w:rsidR="004E4682" w:rsidRPr="00591C1A" w:rsidRDefault="009C0E23" w:rsidP="006617D3">
      <w:pPr>
        <w:ind w:firstLine="535"/>
        <w:jc w:val="both"/>
        <w:rPr>
          <w:bCs/>
          <w:iCs/>
          <w:sz w:val="28"/>
          <w:szCs w:val="28"/>
        </w:rPr>
      </w:pPr>
      <w:r w:rsidRPr="00591C1A">
        <w:rPr>
          <w:bCs/>
          <w:iCs/>
          <w:sz w:val="28"/>
          <w:szCs w:val="28"/>
        </w:rPr>
        <w:t>М</w:t>
      </w:r>
      <w:r w:rsidR="00F956A6" w:rsidRPr="00591C1A">
        <w:rPr>
          <w:bCs/>
          <w:iCs/>
          <w:sz w:val="28"/>
          <w:szCs w:val="28"/>
        </w:rPr>
        <w:t xml:space="preserve">униципальный контракт № Ф.2017.357984 </w:t>
      </w:r>
      <w:r w:rsidR="004A54A3" w:rsidRPr="00591C1A">
        <w:rPr>
          <w:bCs/>
          <w:iCs/>
          <w:sz w:val="28"/>
          <w:szCs w:val="28"/>
        </w:rPr>
        <w:t xml:space="preserve"> </w:t>
      </w:r>
      <w:r w:rsidR="00F956A6" w:rsidRPr="00591C1A">
        <w:rPr>
          <w:bCs/>
          <w:iCs/>
          <w:sz w:val="28"/>
          <w:szCs w:val="28"/>
        </w:rPr>
        <w:t>на сумму 2 080,00 тыс</w:t>
      </w:r>
      <w:r w:rsidR="00A85658" w:rsidRPr="00591C1A">
        <w:rPr>
          <w:bCs/>
          <w:iCs/>
          <w:sz w:val="28"/>
          <w:szCs w:val="28"/>
        </w:rPr>
        <w:t>.</w:t>
      </w:r>
      <w:r w:rsidR="00F956A6" w:rsidRPr="00591C1A">
        <w:rPr>
          <w:bCs/>
          <w:iCs/>
          <w:sz w:val="28"/>
          <w:szCs w:val="28"/>
        </w:rPr>
        <w:t xml:space="preserve"> руб. заключен 22.08.2017 г.</w:t>
      </w:r>
      <w:r w:rsidR="004E5450" w:rsidRPr="00591C1A">
        <w:rPr>
          <w:bCs/>
          <w:iCs/>
          <w:sz w:val="28"/>
          <w:szCs w:val="28"/>
        </w:rPr>
        <w:t xml:space="preserve"> Ц</w:t>
      </w:r>
      <w:r w:rsidR="004A54A3" w:rsidRPr="00591C1A">
        <w:rPr>
          <w:bCs/>
          <w:iCs/>
          <w:sz w:val="28"/>
          <w:szCs w:val="28"/>
        </w:rPr>
        <w:t>ена контракта является твердой и определяется на весь срок исполнения контракта, за исключением снижения цены контракта по соглашению сторон в порядке, предусмотренном</w:t>
      </w:r>
      <w:r w:rsidR="00861BFA">
        <w:rPr>
          <w:bCs/>
          <w:iCs/>
          <w:sz w:val="28"/>
          <w:szCs w:val="28"/>
        </w:rPr>
        <w:t xml:space="preserve"> Федеральным законом </w:t>
      </w:r>
      <w:r w:rsidR="004A54A3" w:rsidRPr="00591C1A">
        <w:rPr>
          <w:bCs/>
          <w:iCs/>
          <w:sz w:val="28"/>
          <w:szCs w:val="28"/>
        </w:rPr>
        <w:t xml:space="preserve"> 44-ФЗ (п. 7.1. Муниципального контракта № Ф.2017.357984).  </w:t>
      </w:r>
      <w:r w:rsidR="00527B41" w:rsidRPr="00591C1A">
        <w:rPr>
          <w:bCs/>
          <w:iCs/>
          <w:sz w:val="28"/>
          <w:szCs w:val="28"/>
        </w:rPr>
        <w:t>Предмет контракта</w:t>
      </w:r>
      <w:r w:rsidR="004A54A3" w:rsidRPr="00591C1A">
        <w:rPr>
          <w:bCs/>
          <w:iCs/>
          <w:sz w:val="28"/>
          <w:szCs w:val="28"/>
        </w:rPr>
        <w:t xml:space="preserve"> (объект закупки)</w:t>
      </w:r>
      <w:r w:rsidR="00C04571" w:rsidRPr="00591C1A">
        <w:rPr>
          <w:bCs/>
          <w:iCs/>
          <w:sz w:val="28"/>
          <w:szCs w:val="28"/>
        </w:rPr>
        <w:t>:</w:t>
      </w:r>
      <w:r w:rsidR="00527B41" w:rsidRPr="00591C1A">
        <w:rPr>
          <w:bCs/>
          <w:iCs/>
          <w:sz w:val="28"/>
          <w:szCs w:val="28"/>
        </w:rPr>
        <w:t xml:space="preserve"> </w:t>
      </w:r>
      <w:r w:rsidR="004A54A3" w:rsidRPr="00591C1A">
        <w:rPr>
          <w:bCs/>
          <w:iCs/>
          <w:sz w:val="28"/>
          <w:szCs w:val="28"/>
        </w:rPr>
        <w:t>жилой дом блокированной застройки, кадастровый номер 70:10:0100019:995. Адрес о</w:t>
      </w:r>
      <w:r w:rsidR="00527B41" w:rsidRPr="00591C1A">
        <w:rPr>
          <w:bCs/>
          <w:iCs/>
          <w:sz w:val="28"/>
          <w:szCs w:val="28"/>
        </w:rPr>
        <w:t>бъект</w:t>
      </w:r>
      <w:r w:rsidR="004A54A3" w:rsidRPr="00591C1A">
        <w:rPr>
          <w:bCs/>
          <w:iCs/>
          <w:sz w:val="28"/>
          <w:szCs w:val="28"/>
        </w:rPr>
        <w:t xml:space="preserve">а недвижимости: Томская обл., Молчановский р-н., </w:t>
      </w:r>
      <w:r w:rsidR="00527B41" w:rsidRPr="00591C1A">
        <w:rPr>
          <w:bCs/>
          <w:iCs/>
          <w:sz w:val="28"/>
          <w:szCs w:val="28"/>
        </w:rPr>
        <w:t xml:space="preserve"> с.</w:t>
      </w:r>
      <w:r w:rsidR="0070650D" w:rsidRPr="00591C1A">
        <w:rPr>
          <w:bCs/>
          <w:iCs/>
          <w:sz w:val="28"/>
          <w:szCs w:val="28"/>
        </w:rPr>
        <w:t xml:space="preserve"> </w:t>
      </w:r>
      <w:r w:rsidR="00527B41" w:rsidRPr="00591C1A">
        <w:rPr>
          <w:bCs/>
          <w:iCs/>
          <w:sz w:val="28"/>
          <w:szCs w:val="28"/>
        </w:rPr>
        <w:t xml:space="preserve">Тунгусово, ул. Центральная, д.11. </w:t>
      </w:r>
      <w:r w:rsidR="004A54A3" w:rsidRPr="00591C1A">
        <w:rPr>
          <w:bCs/>
          <w:iCs/>
          <w:sz w:val="28"/>
          <w:szCs w:val="28"/>
        </w:rPr>
        <w:t>Объект недвижимости</w:t>
      </w:r>
      <w:r w:rsidR="006B7C72" w:rsidRPr="00591C1A">
        <w:rPr>
          <w:bCs/>
          <w:iCs/>
          <w:sz w:val="28"/>
          <w:szCs w:val="28"/>
        </w:rPr>
        <w:t xml:space="preserve"> жилой площадью 66,2 кв.м. </w:t>
      </w:r>
      <w:r w:rsidR="004A54A3" w:rsidRPr="00591C1A">
        <w:rPr>
          <w:bCs/>
          <w:iCs/>
          <w:sz w:val="28"/>
          <w:szCs w:val="28"/>
        </w:rPr>
        <w:t xml:space="preserve"> расположен на земельном участке с кадастровым номером 70:10:0100019:992, площадь земельного участка 1 201 кв.м.</w:t>
      </w:r>
      <w:r w:rsidR="00F536C5" w:rsidRPr="00591C1A">
        <w:rPr>
          <w:bCs/>
          <w:iCs/>
          <w:sz w:val="28"/>
          <w:szCs w:val="28"/>
        </w:rPr>
        <w:t xml:space="preserve"> </w:t>
      </w:r>
      <w:r w:rsidR="00527B41" w:rsidRPr="00591C1A">
        <w:rPr>
          <w:bCs/>
          <w:iCs/>
          <w:sz w:val="28"/>
          <w:szCs w:val="28"/>
        </w:rPr>
        <w:t>Передаточ</w:t>
      </w:r>
      <w:r w:rsidR="00A239F2" w:rsidRPr="00591C1A">
        <w:rPr>
          <w:bCs/>
          <w:iCs/>
          <w:sz w:val="28"/>
          <w:szCs w:val="28"/>
        </w:rPr>
        <w:t xml:space="preserve">ный акт </w:t>
      </w:r>
      <w:r w:rsidR="00F536C5" w:rsidRPr="00591C1A">
        <w:rPr>
          <w:bCs/>
          <w:iCs/>
          <w:sz w:val="28"/>
          <w:szCs w:val="28"/>
        </w:rPr>
        <w:t>подписан</w:t>
      </w:r>
      <w:r w:rsidR="00A239F2" w:rsidRPr="00591C1A">
        <w:rPr>
          <w:bCs/>
          <w:iCs/>
          <w:sz w:val="28"/>
          <w:szCs w:val="28"/>
        </w:rPr>
        <w:t xml:space="preserve"> 24.08.2017 г.</w:t>
      </w:r>
      <w:r w:rsidR="00527B41" w:rsidRPr="00591C1A">
        <w:rPr>
          <w:bCs/>
          <w:iCs/>
          <w:sz w:val="28"/>
          <w:szCs w:val="28"/>
        </w:rPr>
        <w:t>,</w:t>
      </w:r>
      <w:r w:rsidR="006B7C72" w:rsidRPr="00591C1A">
        <w:rPr>
          <w:bCs/>
          <w:iCs/>
          <w:sz w:val="28"/>
          <w:szCs w:val="28"/>
        </w:rPr>
        <w:t xml:space="preserve"> которым</w:t>
      </w:r>
      <w:r w:rsidR="00A239F2" w:rsidRPr="00591C1A">
        <w:rPr>
          <w:bCs/>
          <w:iCs/>
          <w:sz w:val="28"/>
          <w:szCs w:val="28"/>
        </w:rPr>
        <w:t xml:space="preserve"> </w:t>
      </w:r>
      <w:r w:rsidR="006B7C72" w:rsidRPr="00591C1A">
        <w:rPr>
          <w:bCs/>
          <w:iCs/>
          <w:sz w:val="28"/>
          <w:szCs w:val="28"/>
        </w:rPr>
        <w:t>подтверждается исполнение обязательств продавца по передаче объектов недвижимости и  документов,  указанных в муниципальной контракте. Техническое состояние объектов оценено как нормальное (п.4 Передаточного акта).</w:t>
      </w:r>
    </w:p>
    <w:p w:rsidR="00AA1AEB" w:rsidRPr="00591C1A" w:rsidRDefault="00AA1AEB" w:rsidP="006617D3">
      <w:pPr>
        <w:ind w:firstLine="535"/>
        <w:jc w:val="both"/>
        <w:rPr>
          <w:sz w:val="28"/>
          <w:szCs w:val="28"/>
        </w:rPr>
      </w:pPr>
      <w:r w:rsidRPr="00591C1A">
        <w:rPr>
          <w:bCs/>
          <w:iCs/>
          <w:sz w:val="28"/>
          <w:szCs w:val="28"/>
        </w:rPr>
        <w:t>В течение тр</w:t>
      </w:r>
      <w:r w:rsidR="00861BFA">
        <w:rPr>
          <w:bCs/>
          <w:iCs/>
          <w:sz w:val="28"/>
          <w:szCs w:val="28"/>
        </w:rPr>
        <w:t xml:space="preserve">ех рабочих дней (25.08.2017 г.) </w:t>
      </w:r>
      <w:r w:rsidRPr="00591C1A">
        <w:rPr>
          <w:bCs/>
          <w:iCs/>
          <w:sz w:val="28"/>
          <w:szCs w:val="28"/>
        </w:rPr>
        <w:t>Заказчик внес информацию о контракте в Реестр контрактов в ЕИС.</w:t>
      </w:r>
    </w:p>
    <w:p w:rsidR="00B67EA9" w:rsidRPr="00591C1A" w:rsidRDefault="00571520" w:rsidP="006617D3">
      <w:pPr>
        <w:ind w:firstLine="567"/>
        <w:jc w:val="both"/>
        <w:rPr>
          <w:sz w:val="28"/>
          <w:szCs w:val="28"/>
        </w:rPr>
      </w:pPr>
      <w:r w:rsidRPr="00591C1A">
        <w:rPr>
          <w:sz w:val="28"/>
          <w:szCs w:val="28"/>
        </w:rPr>
        <w:t>Софинансирование из средств местного бюджета было исполнено в сумме 208,00 тыс. руб. 12.09.2017 г., согласно платежному поручению № 12043 (соблюдены условия п.</w:t>
      </w:r>
      <w:r w:rsidR="0070650D" w:rsidRPr="00591C1A">
        <w:rPr>
          <w:sz w:val="28"/>
          <w:szCs w:val="28"/>
        </w:rPr>
        <w:t>п.</w:t>
      </w:r>
      <w:r w:rsidRPr="00591C1A">
        <w:rPr>
          <w:sz w:val="28"/>
          <w:szCs w:val="28"/>
        </w:rPr>
        <w:t xml:space="preserve"> 2.1.2. </w:t>
      </w:r>
      <w:r w:rsidR="00545B3A" w:rsidRPr="00591C1A">
        <w:rPr>
          <w:sz w:val="28"/>
          <w:szCs w:val="28"/>
        </w:rPr>
        <w:t xml:space="preserve">дополнительного соглашения № 1 </w:t>
      </w:r>
      <w:r w:rsidRPr="00591C1A">
        <w:rPr>
          <w:sz w:val="28"/>
          <w:szCs w:val="28"/>
        </w:rPr>
        <w:t>от 08.09.2017г.). Субсидия из областного бюджета на приобретение многоквартирного дома в с.</w:t>
      </w:r>
      <w:r w:rsidR="0070650D" w:rsidRPr="00591C1A">
        <w:rPr>
          <w:sz w:val="28"/>
          <w:szCs w:val="28"/>
        </w:rPr>
        <w:t xml:space="preserve"> </w:t>
      </w:r>
      <w:r w:rsidRPr="00591C1A">
        <w:rPr>
          <w:sz w:val="28"/>
          <w:szCs w:val="28"/>
        </w:rPr>
        <w:t>Тунгусово, ул.</w:t>
      </w:r>
      <w:r w:rsidR="0070650D" w:rsidRPr="00591C1A">
        <w:rPr>
          <w:sz w:val="28"/>
          <w:szCs w:val="28"/>
        </w:rPr>
        <w:t xml:space="preserve"> </w:t>
      </w:r>
      <w:r w:rsidRPr="00591C1A">
        <w:rPr>
          <w:sz w:val="28"/>
          <w:szCs w:val="28"/>
        </w:rPr>
        <w:t>Центральная, д.11 была перечислена 14.09.2017 г. в размере 1 872,00 тыс. руб. на основании платежного поручения № 357660.  Окончательный расчет с ООО «Асиножилстрой» по объекту с.</w:t>
      </w:r>
      <w:r w:rsidR="0070650D" w:rsidRPr="00591C1A">
        <w:rPr>
          <w:sz w:val="28"/>
          <w:szCs w:val="28"/>
        </w:rPr>
        <w:t xml:space="preserve"> </w:t>
      </w:r>
      <w:r w:rsidRPr="00591C1A">
        <w:rPr>
          <w:sz w:val="28"/>
          <w:szCs w:val="28"/>
        </w:rPr>
        <w:t>Тунгусово, ул.</w:t>
      </w:r>
      <w:r w:rsidR="0070650D" w:rsidRPr="00591C1A">
        <w:rPr>
          <w:sz w:val="28"/>
          <w:szCs w:val="28"/>
        </w:rPr>
        <w:t xml:space="preserve"> </w:t>
      </w:r>
      <w:r w:rsidRPr="00591C1A">
        <w:rPr>
          <w:sz w:val="28"/>
          <w:szCs w:val="28"/>
        </w:rPr>
        <w:t xml:space="preserve">Центральная, д.11 исполнен 14.09.2017 г. платежным поручением № 12144. </w:t>
      </w:r>
      <w:r w:rsidR="00A85658" w:rsidRPr="00591C1A">
        <w:rPr>
          <w:sz w:val="28"/>
          <w:szCs w:val="28"/>
        </w:rPr>
        <w:t xml:space="preserve"> </w:t>
      </w:r>
    </w:p>
    <w:p w:rsidR="007128A4" w:rsidRPr="00591C1A" w:rsidRDefault="007128A4" w:rsidP="006617D3">
      <w:pPr>
        <w:ind w:firstLine="567"/>
        <w:jc w:val="both"/>
        <w:rPr>
          <w:sz w:val="28"/>
          <w:szCs w:val="28"/>
        </w:rPr>
      </w:pPr>
      <w:r w:rsidRPr="00591C1A">
        <w:rPr>
          <w:sz w:val="28"/>
          <w:szCs w:val="28"/>
        </w:rPr>
        <w:lastRenderedPageBreak/>
        <w:t>Отчет об исполнении муниципального контракта был с</w:t>
      </w:r>
      <w:r w:rsidR="00C73DCD" w:rsidRPr="00591C1A">
        <w:rPr>
          <w:sz w:val="28"/>
          <w:szCs w:val="28"/>
        </w:rPr>
        <w:t>оставлен</w:t>
      </w:r>
      <w:r w:rsidRPr="00591C1A">
        <w:rPr>
          <w:sz w:val="28"/>
          <w:szCs w:val="28"/>
        </w:rPr>
        <w:t xml:space="preserve"> и размещен  Заказчиком 15.09.2017 г. в ЕИС.</w:t>
      </w:r>
    </w:p>
    <w:p w:rsidR="00C73DCD" w:rsidRPr="00591C1A" w:rsidRDefault="004E5450" w:rsidP="006617D3">
      <w:pPr>
        <w:jc w:val="both"/>
        <w:rPr>
          <w:b/>
          <w:bCs/>
          <w:sz w:val="28"/>
          <w:szCs w:val="28"/>
        </w:rPr>
      </w:pPr>
      <w:r w:rsidRPr="00591C1A">
        <w:rPr>
          <w:sz w:val="28"/>
          <w:szCs w:val="28"/>
        </w:rPr>
        <w:t xml:space="preserve">В целях исполнения соглашения  № 60 от 19.07.2017 г. о приобретении многоквартирного дома в с. Тунгусово на сумму 4 160,00 тыс. руб. </w:t>
      </w:r>
      <w:r w:rsidR="00A239F2" w:rsidRPr="00591C1A">
        <w:rPr>
          <w:bCs/>
          <w:iCs/>
          <w:sz w:val="28"/>
          <w:szCs w:val="28"/>
        </w:rPr>
        <w:t>МКУ «ОУМИ» Администрации Молчановского района 31.07.2017 г. было размещено еще одно извещение об электронном аукционе</w:t>
      </w:r>
      <w:r w:rsidR="00C73DCD" w:rsidRPr="00591C1A">
        <w:rPr>
          <w:bCs/>
          <w:iCs/>
          <w:sz w:val="28"/>
          <w:szCs w:val="28"/>
        </w:rPr>
        <w:t xml:space="preserve"> на приобретение жилого помещения для муниципальных нужд МО «Молчановский район»</w:t>
      </w:r>
      <w:r w:rsidR="00A239F2" w:rsidRPr="00591C1A">
        <w:rPr>
          <w:bCs/>
          <w:iCs/>
          <w:sz w:val="28"/>
          <w:szCs w:val="28"/>
        </w:rPr>
        <w:t>.</w:t>
      </w:r>
      <w:r w:rsidR="00C73DCD" w:rsidRPr="00591C1A">
        <w:rPr>
          <w:bCs/>
          <w:iCs/>
          <w:sz w:val="28"/>
          <w:szCs w:val="28"/>
        </w:rPr>
        <w:t xml:space="preserve"> Идентификационный код закупки 173701000052470100100100060066810412. Закупка осуществлялась на общих основаниях.</w:t>
      </w:r>
      <w:r w:rsidR="00C73DCD" w:rsidRPr="00591C1A">
        <w:rPr>
          <w:sz w:val="28"/>
          <w:szCs w:val="28"/>
        </w:rPr>
        <w:t xml:space="preserve">  Преимущества организациям инвалидов и предприятиям уголовно-исполнительной системы условиями проведения электронного аукциона не предусмотрены</w:t>
      </w:r>
      <w:r w:rsidR="00861BFA">
        <w:rPr>
          <w:sz w:val="28"/>
          <w:szCs w:val="28"/>
        </w:rPr>
        <w:t>.</w:t>
      </w:r>
    </w:p>
    <w:p w:rsidR="00C73DCD" w:rsidRPr="00591C1A" w:rsidRDefault="00A239F2" w:rsidP="006617D3">
      <w:pPr>
        <w:ind w:firstLine="567"/>
        <w:jc w:val="both"/>
        <w:rPr>
          <w:bCs/>
          <w:iCs/>
          <w:sz w:val="28"/>
          <w:szCs w:val="28"/>
        </w:rPr>
      </w:pPr>
      <w:r w:rsidRPr="00591C1A">
        <w:rPr>
          <w:bCs/>
          <w:iCs/>
          <w:sz w:val="28"/>
          <w:szCs w:val="28"/>
        </w:rPr>
        <w:t xml:space="preserve"> </w:t>
      </w:r>
      <w:r w:rsidR="00C73DCD" w:rsidRPr="00591C1A">
        <w:rPr>
          <w:bCs/>
          <w:iCs/>
          <w:sz w:val="28"/>
          <w:szCs w:val="28"/>
        </w:rPr>
        <w:t>НМЦК   на приобретение жилого помещения для муниципальных нужд МО «Молчановский район»</w:t>
      </w:r>
      <w:r w:rsidRPr="00591C1A">
        <w:rPr>
          <w:bCs/>
          <w:iCs/>
          <w:sz w:val="28"/>
          <w:szCs w:val="28"/>
        </w:rPr>
        <w:t xml:space="preserve"> объявлена 2 080,00 тыс. руб.</w:t>
      </w:r>
      <w:r w:rsidR="00C73DCD" w:rsidRPr="00591C1A">
        <w:rPr>
          <w:bCs/>
          <w:iCs/>
          <w:sz w:val="28"/>
          <w:szCs w:val="28"/>
        </w:rPr>
        <w:t xml:space="preserve"> Для расчета </w:t>
      </w:r>
      <w:r w:rsidR="00861BFA">
        <w:rPr>
          <w:bCs/>
          <w:iCs/>
          <w:sz w:val="28"/>
          <w:szCs w:val="28"/>
        </w:rPr>
        <w:t>НМЦК</w:t>
      </w:r>
      <w:r w:rsidR="00C73DCD" w:rsidRPr="00591C1A">
        <w:rPr>
          <w:bCs/>
          <w:iCs/>
          <w:sz w:val="28"/>
          <w:szCs w:val="28"/>
        </w:rPr>
        <w:t xml:space="preserve"> применялся метод сопоставимых рыночных цен (анализ рынка). Информация о стоимости жилого помещения получена из отчета «Об исследовании рынка жилых помещений с. Тунгусово Молчановского района Томской области на 2017 год» от 14.07.2017 № 044/17, подготовленного ООО «Росторгсервис». Рыночная стоимость 1 кв. м жилого помещения общей площадью не менее 65 кв. м на территории с. Тунгусово Молчановского района Томской области, согласно </w:t>
      </w:r>
      <w:r w:rsidR="00861BFA">
        <w:rPr>
          <w:bCs/>
          <w:iCs/>
          <w:sz w:val="28"/>
          <w:szCs w:val="28"/>
        </w:rPr>
        <w:t xml:space="preserve">указанного отчета составляет 32,00 тыс. </w:t>
      </w:r>
      <w:r w:rsidR="00C73DCD" w:rsidRPr="00591C1A">
        <w:rPr>
          <w:bCs/>
          <w:iCs/>
          <w:sz w:val="28"/>
          <w:szCs w:val="28"/>
        </w:rPr>
        <w:t>рублей.</w:t>
      </w:r>
    </w:p>
    <w:p w:rsidR="00861BFA" w:rsidRDefault="00A239F2" w:rsidP="006617D3">
      <w:pPr>
        <w:ind w:firstLine="535"/>
        <w:jc w:val="both"/>
        <w:rPr>
          <w:bCs/>
          <w:iCs/>
          <w:sz w:val="28"/>
          <w:szCs w:val="28"/>
        </w:rPr>
      </w:pPr>
      <w:r w:rsidRPr="00591C1A">
        <w:rPr>
          <w:bCs/>
          <w:iCs/>
          <w:sz w:val="28"/>
          <w:szCs w:val="28"/>
        </w:rPr>
        <w:t xml:space="preserve"> Размер обеспечения</w:t>
      </w:r>
      <w:r w:rsidR="00C73DCD" w:rsidRPr="00591C1A">
        <w:rPr>
          <w:bCs/>
          <w:iCs/>
          <w:sz w:val="28"/>
          <w:szCs w:val="28"/>
        </w:rPr>
        <w:t xml:space="preserve"> исполнения </w:t>
      </w:r>
      <w:r w:rsidRPr="00591C1A">
        <w:rPr>
          <w:bCs/>
          <w:iCs/>
          <w:sz w:val="28"/>
          <w:szCs w:val="28"/>
        </w:rPr>
        <w:t xml:space="preserve"> контракта 104,00 тыс. руб. (5% от </w:t>
      </w:r>
      <w:r w:rsidR="008159EA" w:rsidRPr="00591C1A">
        <w:rPr>
          <w:bCs/>
          <w:iCs/>
          <w:sz w:val="28"/>
          <w:szCs w:val="28"/>
        </w:rPr>
        <w:t>НМЦК</w:t>
      </w:r>
      <w:r w:rsidRPr="00591C1A">
        <w:rPr>
          <w:bCs/>
          <w:iCs/>
          <w:sz w:val="28"/>
          <w:szCs w:val="28"/>
        </w:rPr>
        <w:t xml:space="preserve">). </w:t>
      </w:r>
    </w:p>
    <w:p w:rsidR="008159EA" w:rsidRPr="00591C1A" w:rsidRDefault="008159EA" w:rsidP="006617D3">
      <w:pPr>
        <w:ind w:firstLine="535"/>
        <w:jc w:val="both"/>
        <w:rPr>
          <w:bCs/>
          <w:iCs/>
          <w:sz w:val="28"/>
          <w:szCs w:val="28"/>
        </w:rPr>
      </w:pPr>
      <w:r w:rsidRPr="00591C1A">
        <w:rPr>
          <w:bCs/>
          <w:iCs/>
          <w:sz w:val="28"/>
          <w:szCs w:val="28"/>
        </w:rPr>
        <w:t xml:space="preserve">Заказчик разместил в </w:t>
      </w:r>
      <w:r w:rsidR="00861BFA">
        <w:rPr>
          <w:bCs/>
          <w:iCs/>
          <w:sz w:val="28"/>
          <w:szCs w:val="28"/>
        </w:rPr>
        <w:t xml:space="preserve">ЕИС </w:t>
      </w:r>
      <w:r w:rsidRPr="00591C1A">
        <w:rPr>
          <w:bCs/>
          <w:iCs/>
          <w:sz w:val="28"/>
          <w:szCs w:val="28"/>
        </w:rPr>
        <w:t xml:space="preserve">извещение о проведении электронного аукциона не менее чем за семь дней до даты окончания срока подачи заявок на участие в данном аукционе. Срок подачи заявок участников электронного аукциона назначен </w:t>
      </w:r>
      <w:r w:rsidR="00A77C93">
        <w:rPr>
          <w:bCs/>
          <w:iCs/>
          <w:sz w:val="28"/>
          <w:szCs w:val="28"/>
        </w:rPr>
        <w:t xml:space="preserve">до </w:t>
      </w:r>
      <w:r w:rsidRPr="00591C1A">
        <w:rPr>
          <w:bCs/>
          <w:iCs/>
          <w:sz w:val="28"/>
          <w:szCs w:val="28"/>
        </w:rPr>
        <w:t>08.08.2017 г. (в соответствии с  ч. 2 ст. 63 44-ФЗ). Дата окончания рассмотрения первых частей заявок 11.08.2017 г., дата проведения электронного аукциона 14.08.2017 г.</w:t>
      </w:r>
    </w:p>
    <w:p w:rsidR="008159EA" w:rsidRPr="00591C1A" w:rsidRDefault="008159EA" w:rsidP="006617D3">
      <w:pPr>
        <w:ind w:firstLine="535"/>
        <w:jc w:val="both"/>
        <w:rPr>
          <w:bCs/>
          <w:iCs/>
          <w:sz w:val="28"/>
          <w:szCs w:val="28"/>
        </w:rPr>
      </w:pPr>
      <w:r w:rsidRPr="00591C1A">
        <w:rPr>
          <w:bCs/>
          <w:iCs/>
          <w:sz w:val="28"/>
          <w:szCs w:val="28"/>
        </w:rPr>
        <w:t> </w:t>
      </w:r>
      <w:r w:rsidR="00A77C93">
        <w:rPr>
          <w:bCs/>
          <w:iCs/>
          <w:sz w:val="28"/>
          <w:szCs w:val="28"/>
        </w:rPr>
        <w:t xml:space="preserve">Вследствие </w:t>
      </w:r>
      <w:r w:rsidRPr="00591C1A">
        <w:rPr>
          <w:bCs/>
          <w:iCs/>
          <w:sz w:val="28"/>
          <w:szCs w:val="28"/>
        </w:rPr>
        <w:t xml:space="preserve"> рассмотрения единственной заявки на участие в электронном аукционе и в соответствии с ч. 1 ст. 71 Федерального закона 44-ФЗ  </w:t>
      </w:r>
      <w:r w:rsidR="00861BFA">
        <w:rPr>
          <w:bCs/>
          <w:iCs/>
          <w:sz w:val="28"/>
          <w:szCs w:val="28"/>
        </w:rPr>
        <w:t xml:space="preserve"> </w:t>
      </w:r>
      <w:r w:rsidR="00A77C93">
        <w:rPr>
          <w:bCs/>
          <w:iCs/>
          <w:sz w:val="28"/>
          <w:szCs w:val="28"/>
        </w:rPr>
        <w:t xml:space="preserve">единой комиссией заявка, поданная </w:t>
      </w:r>
      <w:r w:rsidR="00861BFA">
        <w:rPr>
          <w:bCs/>
          <w:iCs/>
          <w:sz w:val="28"/>
          <w:szCs w:val="28"/>
        </w:rPr>
        <w:t>единственн</w:t>
      </w:r>
      <w:r w:rsidR="00A77C93">
        <w:rPr>
          <w:bCs/>
          <w:iCs/>
          <w:sz w:val="28"/>
          <w:szCs w:val="28"/>
        </w:rPr>
        <w:t>ым</w:t>
      </w:r>
      <w:r w:rsidR="00861BFA">
        <w:rPr>
          <w:bCs/>
          <w:iCs/>
          <w:sz w:val="28"/>
          <w:szCs w:val="28"/>
        </w:rPr>
        <w:t xml:space="preserve"> участник</w:t>
      </w:r>
      <w:r w:rsidR="00A77C93">
        <w:rPr>
          <w:bCs/>
          <w:iCs/>
          <w:sz w:val="28"/>
          <w:szCs w:val="28"/>
        </w:rPr>
        <w:t>ом</w:t>
      </w:r>
      <w:r w:rsidR="00861BFA">
        <w:rPr>
          <w:bCs/>
          <w:iCs/>
          <w:sz w:val="28"/>
          <w:szCs w:val="28"/>
        </w:rPr>
        <w:t xml:space="preserve"> ООО «</w:t>
      </w:r>
      <w:r w:rsidRPr="00591C1A">
        <w:rPr>
          <w:bCs/>
          <w:iCs/>
          <w:sz w:val="28"/>
          <w:szCs w:val="28"/>
        </w:rPr>
        <w:t>Асиножилстрой</w:t>
      </w:r>
      <w:r w:rsidR="00861BFA">
        <w:rPr>
          <w:bCs/>
          <w:iCs/>
          <w:sz w:val="28"/>
          <w:szCs w:val="28"/>
        </w:rPr>
        <w:t xml:space="preserve">» </w:t>
      </w:r>
      <w:r w:rsidRPr="00591C1A">
        <w:rPr>
          <w:bCs/>
          <w:iCs/>
          <w:sz w:val="28"/>
          <w:szCs w:val="28"/>
        </w:rPr>
        <w:t xml:space="preserve"> </w:t>
      </w:r>
      <w:r w:rsidR="00A77C93">
        <w:rPr>
          <w:bCs/>
          <w:iCs/>
          <w:sz w:val="28"/>
          <w:szCs w:val="28"/>
        </w:rPr>
        <w:t xml:space="preserve">была признана </w:t>
      </w:r>
      <w:r w:rsidRPr="00591C1A">
        <w:rPr>
          <w:bCs/>
          <w:iCs/>
          <w:sz w:val="28"/>
          <w:szCs w:val="28"/>
        </w:rPr>
        <w:t>соответствующ</w:t>
      </w:r>
      <w:r w:rsidR="00A77C93">
        <w:rPr>
          <w:bCs/>
          <w:iCs/>
          <w:sz w:val="28"/>
          <w:szCs w:val="28"/>
        </w:rPr>
        <w:t>ей</w:t>
      </w:r>
      <w:r w:rsidRPr="00591C1A">
        <w:rPr>
          <w:bCs/>
          <w:iCs/>
          <w:sz w:val="28"/>
          <w:szCs w:val="28"/>
        </w:rPr>
        <w:t xml:space="preserve"> требованиям  Федерального закона №44-ФЗ и документации об электронном аукционе</w:t>
      </w:r>
      <w:r w:rsidR="00A77C93">
        <w:rPr>
          <w:bCs/>
          <w:iCs/>
          <w:sz w:val="28"/>
          <w:szCs w:val="28"/>
        </w:rPr>
        <w:t>, на основании чего, данный участник был признан победителем.</w:t>
      </w:r>
    </w:p>
    <w:p w:rsidR="008159EA" w:rsidRPr="00591C1A" w:rsidRDefault="00A239F2" w:rsidP="006617D3">
      <w:pPr>
        <w:ind w:firstLine="535"/>
        <w:jc w:val="both"/>
        <w:rPr>
          <w:bCs/>
          <w:iCs/>
          <w:sz w:val="28"/>
          <w:szCs w:val="28"/>
        </w:rPr>
      </w:pPr>
      <w:r w:rsidRPr="00591C1A">
        <w:rPr>
          <w:bCs/>
          <w:iCs/>
          <w:sz w:val="28"/>
          <w:szCs w:val="28"/>
        </w:rPr>
        <w:t>Муниципальный контракт № Ф.2017.357985 на сумму 2 080,00 тыс. руб. заключен 22.08.2017 г. Цена контракта является твердой</w:t>
      </w:r>
      <w:r w:rsidR="008159EA" w:rsidRPr="00591C1A">
        <w:rPr>
          <w:bCs/>
          <w:iCs/>
          <w:sz w:val="28"/>
          <w:szCs w:val="28"/>
        </w:rPr>
        <w:t xml:space="preserve"> и определяется на весь срок исполнения контракта, за исключением снижения цены контракта по соглашению </w:t>
      </w:r>
      <w:r w:rsidR="008159EA" w:rsidRPr="00591C1A">
        <w:rPr>
          <w:sz w:val="28"/>
          <w:szCs w:val="28"/>
        </w:rPr>
        <w:t>сторон в порядке, предусмотренном Федеральным законом 44-ФЗ (п. 7.1. Муниципального контракта</w:t>
      </w:r>
      <w:r w:rsidR="008159EA" w:rsidRPr="00591C1A">
        <w:rPr>
          <w:bCs/>
          <w:iCs/>
          <w:sz w:val="28"/>
          <w:szCs w:val="28"/>
        </w:rPr>
        <w:t xml:space="preserve"> № Ф.2017.357985).  Предмет контракта (объект закупки): жилой дом блокированной застройки, кадастровый номер 70:10:0100019:99</w:t>
      </w:r>
      <w:r w:rsidR="008C632D" w:rsidRPr="00591C1A">
        <w:rPr>
          <w:bCs/>
          <w:iCs/>
          <w:sz w:val="28"/>
          <w:szCs w:val="28"/>
        </w:rPr>
        <w:t>4</w:t>
      </w:r>
      <w:r w:rsidR="008159EA" w:rsidRPr="00591C1A">
        <w:rPr>
          <w:bCs/>
          <w:iCs/>
          <w:sz w:val="28"/>
          <w:szCs w:val="28"/>
        </w:rPr>
        <w:t>. Адрес объекта недвижимости: Томская обл., Молчановский р-н.,  с. Тунгусово, ул. Центральная, д.11</w:t>
      </w:r>
      <w:r w:rsidR="008C632D" w:rsidRPr="00591C1A">
        <w:rPr>
          <w:bCs/>
          <w:iCs/>
          <w:sz w:val="28"/>
          <w:szCs w:val="28"/>
        </w:rPr>
        <w:t>-2.</w:t>
      </w:r>
      <w:r w:rsidR="008159EA" w:rsidRPr="00591C1A">
        <w:rPr>
          <w:bCs/>
          <w:iCs/>
          <w:sz w:val="28"/>
          <w:szCs w:val="28"/>
        </w:rPr>
        <w:t xml:space="preserve"> Объект недвижимости</w:t>
      </w:r>
      <w:r w:rsidR="008C632D" w:rsidRPr="00591C1A">
        <w:rPr>
          <w:bCs/>
          <w:iCs/>
          <w:sz w:val="28"/>
          <w:szCs w:val="28"/>
        </w:rPr>
        <w:t xml:space="preserve"> жилой площадью 66,3</w:t>
      </w:r>
      <w:r w:rsidR="008159EA" w:rsidRPr="00591C1A">
        <w:rPr>
          <w:bCs/>
          <w:iCs/>
          <w:sz w:val="28"/>
          <w:szCs w:val="28"/>
        </w:rPr>
        <w:t xml:space="preserve"> кв.м.  расположен на земельном участке с кадастровым номером 70:10:0100019:99</w:t>
      </w:r>
      <w:r w:rsidR="008C632D" w:rsidRPr="00591C1A">
        <w:rPr>
          <w:bCs/>
          <w:iCs/>
          <w:sz w:val="28"/>
          <w:szCs w:val="28"/>
        </w:rPr>
        <w:t>3</w:t>
      </w:r>
      <w:r w:rsidR="008159EA" w:rsidRPr="00591C1A">
        <w:rPr>
          <w:bCs/>
          <w:iCs/>
          <w:sz w:val="28"/>
          <w:szCs w:val="28"/>
        </w:rPr>
        <w:t xml:space="preserve">, площадь земельного </w:t>
      </w:r>
      <w:r w:rsidR="008159EA" w:rsidRPr="00591C1A">
        <w:rPr>
          <w:bCs/>
          <w:iCs/>
          <w:sz w:val="28"/>
          <w:szCs w:val="28"/>
        </w:rPr>
        <w:lastRenderedPageBreak/>
        <w:t>участка 1 </w:t>
      </w:r>
      <w:r w:rsidR="008C632D" w:rsidRPr="00591C1A">
        <w:rPr>
          <w:bCs/>
          <w:iCs/>
          <w:sz w:val="28"/>
          <w:szCs w:val="28"/>
        </w:rPr>
        <w:t>339</w:t>
      </w:r>
      <w:r w:rsidR="008159EA" w:rsidRPr="00591C1A">
        <w:rPr>
          <w:bCs/>
          <w:iCs/>
          <w:sz w:val="28"/>
          <w:szCs w:val="28"/>
        </w:rPr>
        <w:t xml:space="preserve"> кв.м. Передаточный акт подписан 24.08.2017 г., которым подтверждается исполнение обязательств продавца по передаче объектов недвижимости и  документов,  указанных в муниципальной контракте. Техническое состояние объектов оценено как нормальное (п.4 Передаточного акта).</w:t>
      </w:r>
    </w:p>
    <w:p w:rsidR="008159EA" w:rsidRPr="00591C1A" w:rsidRDefault="008159EA" w:rsidP="006617D3">
      <w:pPr>
        <w:ind w:firstLine="535"/>
        <w:jc w:val="both"/>
        <w:rPr>
          <w:sz w:val="28"/>
          <w:szCs w:val="28"/>
        </w:rPr>
      </w:pPr>
      <w:r w:rsidRPr="00591C1A">
        <w:rPr>
          <w:bCs/>
          <w:iCs/>
          <w:sz w:val="28"/>
          <w:szCs w:val="28"/>
        </w:rPr>
        <w:t>В течение трех рабочих дней (25.08.2017 г.) Заказчик внес информацию о контракте в Реестр контрактов в ЕИС</w:t>
      </w:r>
      <w:r w:rsidR="008C632D" w:rsidRPr="00591C1A">
        <w:rPr>
          <w:sz w:val="28"/>
          <w:szCs w:val="28"/>
        </w:rPr>
        <w:t>.</w:t>
      </w:r>
    </w:p>
    <w:p w:rsidR="008C632D" w:rsidRPr="00591C1A" w:rsidRDefault="00A239F2" w:rsidP="006617D3">
      <w:pPr>
        <w:ind w:firstLine="567"/>
        <w:jc w:val="both"/>
        <w:rPr>
          <w:sz w:val="28"/>
          <w:szCs w:val="28"/>
        </w:rPr>
      </w:pPr>
      <w:r w:rsidRPr="00591C1A">
        <w:rPr>
          <w:sz w:val="28"/>
          <w:szCs w:val="28"/>
        </w:rPr>
        <w:t>Софинансирование из средств местного бюджета было исполнено в сумме 208,00 тыс. руб. 18.09.2017 г., согласно платежному поручению № 12186 (соблюдены условия п.</w:t>
      </w:r>
      <w:r w:rsidR="0070650D" w:rsidRPr="00591C1A">
        <w:rPr>
          <w:sz w:val="28"/>
          <w:szCs w:val="28"/>
        </w:rPr>
        <w:t>п.</w:t>
      </w:r>
      <w:r w:rsidRPr="00591C1A">
        <w:rPr>
          <w:sz w:val="28"/>
          <w:szCs w:val="28"/>
        </w:rPr>
        <w:t xml:space="preserve"> 2.1.2. дополнительного соглашения № 1 от 08.09.2017г.). Субсидия из областного бюджета на приобретение многоквартирного дома в с.</w:t>
      </w:r>
      <w:r w:rsidR="0070650D" w:rsidRPr="00591C1A">
        <w:rPr>
          <w:sz w:val="28"/>
          <w:szCs w:val="28"/>
        </w:rPr>
        <w:t xml:space="preserve"> </w:t>
      </w:r>
      <w:r w:rsidRPr="00591C1A">
        <w:rPr>
          <w:sz w:val="28"/>
          <w:szCs w:val="28"/>
        </w:rPr>
        <w:t>Тунгусово, ул.</w:t>
      </w:r>
      <w:r w:rsidR="00FE49E4" w:rsidRPr="00591C1A">
        <w:rPr>
          <w:sz w:val="28"/>
          <w:szCs w:val="28"/>
        </w:rPr>
        <w:t xml:space="preserve"> </w:t>
      </w:r>
      <w:r w:rsidRPr="00591C1A">
        <w:rPr>
          <w:sz w:val="28"/>
          <w:szCs w:val="28"/>
        </w:rPr>
        <w:t>Центральная, д.11-2 была перечислена 2</w:t>
      </w:r>
      <w:r w:rsidR="0036240B" w:rsidRPr="00591C1A">
        <w:rPr>
          <w:sz w:val="28"/>
          <w:szCs w:val="28"/>
        </w:rPr>
        <w:t>1</w:t>
      </w:r>
      <w:r w:rsidRPr="00591C1A">
        <w:rPr>
          <w:sz w:val="28"/>
          <w:szCs w:val="28"/>
        </w:rPr>
        <w:t xml:space="preserve">.09.2017 г. в размере 1 872,00 тыс. руб. на основании платежного поручения № </w:t>
      </w:r>
      <w:r w:rsidR="0036240B" w:rsidRPr="00591C1A">
        <w:rPr>
          <w:sz w:val="28"/>
          <w:szCs w:val="28"/>
        </w:rPr>
        <w:t>400118</w:t>
      </w:r>
      <w:r w:rsidRPr="00591C1A">
        <w:rPr>
          <w:sz w:val="28"/>
          <w:szCs w:val="28"/>
        </w:rPr>
        <w:t>.  Окончательный расчет с ООО «Асиножилстрой»</w:t>
      </w:r>
      <w:r w:rsidR="0070650D" w:rsidRPr="00591C1A">
        <w:rPr>
          <w:sz w:val="28"/>
          <w:szCs w:val="28"/>
        </w:rPr>
        <w:t xml:space="preserve"> </w:t>
      </w:r>
      <w:r w:rsidRPr="00591C1A">
        <w:rPr>
          <w:sz w:val="28"/>
          <w:szCs w:val="28"/>
        </w:rPr>
        <w:t xml:space="preserve"> по объекту с.</w:t>
      </w:r>
      <w:r w:rsidR="0070650D" w:rsidRPr="00591C1A">
        <w:rPr>
          <w:sz w:val="28"/>
          <w:szCs w:val="28"/>
        </w:rPr>
        <w:t xml:space="preserve"> </w:t>
      </w:r>
      <w:r w:rsidRPr="00591C1A">
        <w:rPr>
          <w:sz w:val="28"/>
          <w:szCs w:val="28"/>
        </w:rPr>
        <w:t>Тунгусово, ул.</w:t>
      </w:r>
      <w:r w:rsidR="0070650D" w:rsidRPr="00591C1A">
        <w:rPr>
          <w:sz w:val="28"/>
          <w:szCs w:val="28"/>
        </w:rPr>
        <w:t xml:space="preserve"> </w:t>
      </w:r>
      <w:r w:rsidRPr="00591C1A">
        <w:rPr>
          <w:sz w:val="28"/>
          <w:szCs w:val="28"/>
        </w:rPr>
        <w:t>Центральная, д.11</w:t>
      </w:r>
      <w:r w:rsidR="0036240B" w:rsidRPr="00591C1A">
        <w:rPr>
          <w:sz w:val="28"/>
          <w:szCs w:val="28"/>
        </w:rPr>
        <w:t>-2</w:t>
      </w:r>
      <w:r w:rsidRPr="00591C1A">
        <w:rPr>
          <w:sz w:val="28"/>
          <w:szCs w:val="28"/>
        </w:rPr>
        <w:t xml:space="preserve"> ис</w:t>
      </w:r>
      <w:r w:rsidR="0036240B" w:rsidRPr="00591C1A">
        <w:rPr>
          <w:sz w:val="28"/>
          <w:szCs w:val="28"/>
        </w:rPr>
        <w:t>полнен 22</w:t>
      </w:r>
      <w:r w:rsidRPr="00591C1A">
        <w:rPr>
          <w:sz w:val="28"/>
          <w:szCs w:val="28"/>
        </w:rPr>
        <w:t xml:space="preserve">.09.2017 г. платежным поручением № </w:t>
      </w:r>
      <w:r w:rsidR="0036240B" w:rsidRPr="00591C1A">
        <w:rPr>
          <w:sz w:val="28"/>
          <w:szCs w:val="28"/>
        </w:rPr>
        <w:t>12360</w:t>
      </w:r>
      <w:r w:rsidRPr="00591C1A">
        <w:rPr>
          <w:sz w:val="28"/>
          <w:szCs w:val="28"/>
        </w:rPr>
        <w:t xml:space="preserve">. </w:t>
      </w:r>
    </w:p>
    <w:p w:rsidR="008C632D" w:rsidRPr="00591C1A" w:rsidRDefault="008C632D" w:rsidP="006617D3">
      <w:pPr>
        <w:ind w:firstLine="567"/>
        <w:jc w:val="both"/>
        <w:rPr>
          <w:sz w:val="28"/>
          <w:szCs w:val="28"/>
        </w:rPr>
      </w:pPr>
      <w:r w:rsidRPr="00591C1A">
        <w:rPr>
          <w:sz w:val="28"/>
          <w:szCs w:val="28"/>
        </w:rPr>
        <w:t>Отчет об исполнении муниципального контракта был составлен и размещен  Заказчиком 26.09.2017 г. в ЕИС.</w:t>
      </w:r>
    </w:p>
    <w:p w:rsidR="00303883" w:rsidRDefault="00303883" w:rsidP="006617D3">
      <w:pPr>
        <w:ind w:firstLine="567"/>
        <w:jc w:val="both"/>
        <w:rPr>
          <w:sz w:val="28"/>
          <w:szCs w:val="28"/>
        </w:rPr>
      </w:pPr>
    </w:p>
    <w:p w:rsidR="00FF7061" w:rsidRDefault="00A239F2" w:rsidP="006617D3">
      <w:pPr>
        <w:ind w:firstLine="567"/>
        <w:jc w:val="both"/>
        <w:rPr>
          <w:sz w:val="28"/>
          <w:szCs w:val="28"/>
        </w:rPr>
      </w:pPr>
      <w:r w:rsidRPr="00591C1A">
        <w:rPr>
          <w:sz w:val="28"/>
          <w:szCs w:val="28"/>
        </w:rPr>
        <w:t xml:space="preserve"> </w:t>
      </w:r>
      <w:r w:rsidR="00EA77D4" w:rsidRPr="00591C1A">
        <w:rPr>
          <w:sz w:val="28"/>
          <w:szCs w:val="28"/>
        </w:rPr>
        <w:t xml:space="preserve">Таким образом, целевые средства из областного бюджета в размере  3 744,00 тыс. руб. были освоены в сентябре 2017 года. Средства в </w:t>
      </w:r>
      <w:r w:rsidR="00012A17" w:rsidRPr="00591C1A">
        <w:rPr>
          <w:sz w:val="28"/>
          <w:szCs w:val="28"/>
        </w:rPr>
        <w:t>сумме 416,00 тыс. руб. составило</w:t>
      </w:r>
      <w:r w:rsidR="00EA77D4" w:rsidRPr="00591C1A">
        <w:rPr>
          <w:sz w:val="28"/>
          <w:szCs w:val="28"/>
        </w:rPr>
        <w:t xml:space="preserve"> софинансирование из местного бюджета. Вследствие составл</w:t>
      </w:r>
      <w:r w:rsidR="00BB6919" w:rsidRPr="00591C1A">
        <w:rPr>
          <w:sz w:val="28"/>
          <w:szCs w:val="28"/>
        </w:rPr>
        <w:t>ения дополнительных соглашений</w:t>
      </w:r>
      <w:r w:rsidR="00EA77D4" w:rsidRPr="00591C1A">
        <w:rPr>
          <w:sz w:val="28"/>
          <w:szCs w:val="28"/>
        </w:rPr>
        <w:t xml:space="preserve">  сумма софинансирования из местного бюджета была утверждена в размере 41,6 тыс. руб., а субсидирование из областного бюджета </w:t>
      </w:r>
      <w:r w:rsidR="00BB6919" w:rsidRPr="00591C1A">
        <w:rPr>
          <w:sz w:val="28"/>
          <w:szCs w:val="28"/>
        </w:rPr>
        <w:t xml:space="preserve">в размере 4 118,4 тыс. руб.  Дополнительное субсидирование на приобретение многоквартирного дома в с. Тунгусово в размере 374,4 тыс. руб. поступило в бюджет Молчановского района 20.12.2017 г. платежным поручением № 123086.  На основании справки по расходам № 126 от 25.12.2017 г. и № 127 от 25.12.2017 г. были восстановлены средства местного бюджета в размере 374,4 тыс. руб. (187,2 тыс. руб. излишне перечисленные средства из местного бюджета за каждый объект). </w:t>
      </w:r>
    </w:p>
    <w:p w:rsidR="00FF7061" w:rsidRDefault="00FF7061" w:rsidP="006617D3">
      <w:pPr>
        <w:ind w:firstLine="567"/>
        <w:jc w:val="both"/>
        <w:rPr>
          <w:sz w:val="28"/>
          <w:szCs w:val="28"/>
        </w:rPr>
      </w:pPr>
    </w:p>
    <w:p w:rsidR="00FF7061" w:rsidRPr="006617D3" w:rsidRDefault="00673735" w:rsidP="006617D3">
      <w:pPr>
        <w:ind w:firstLine="567"/>
        <w:jc w:val="both"/>
        <w:rPr>
          <w:sz w:val="28"/>
          <w:szCs w:val="28"/>
        </w:rPr>
      </w:pPr>
      <w:r w:rsidRPr="006617D3">
        <w:rPr>
          <w:sz w:val="28"/>
          <w:szCs w:val="28"/>
        </w:rPr>
        <w:t>Для приобретения многоквартирного дома в с.</w:t>
      </w:r>
      <w:r w:rsidR="00A86A88" w:rsidRPr="006617D3">
        <w:rPr>
          <w:sz w:val="28"/>
          <w:szCs w:val="28"/>
        </w:rPr>
        <w:t xml:space="preserve"> </w:t>
      </w:r>
      <w:r w:rsidRPr="006617D3">
        <w:rPr>
          <w:sz w:val="28"/>
          <w:szCs w:val="28"/>
        </w:rPr>
        <w:t>Молчаново, при соблюдении условий соглашения №61 от 19.07.2017 года, 2</w:t>
      </w:r>
      <w:r w:rsidR="009D5405" w:rsidRPr="006617D3">
        <w:rPr>
          <w:sz w:val="28"/>
          <w:szCs w:val="28"/>
        </w:rPr>
        <w:t>0</w:t>
      </w:r>
      <w:r w:rsidRPr="006617D3">
        <w:rPr>
          <w:sz w:val="28"/>
          <w:szCs w:val="28"/>
        </w:rPr>
        <w:t xml:space="preserve">.11.2017 г . в </w:t>
      </w:r>
      <w:r w:rsidR="00861BFA" w:rsidRPr="006617D3">
        <w:rPr>
          <w:sz w:val="28"/>
          <w:szCs w:val="28"/>
        </w:rPr>
        <w:t>ЕИС</w:t>
      </w:r>
      <w:r w:rsidRPr="006617D3">
        <w:rPr>
          <w:sz w:val="28"/>
          <w:szCs w:val="28"/>
        </w:rPr>
        <w:t xml:space="preserve"> </w:t>
      </w:r>
      <w:r w:rsidR="00F84B11" w:rsidRPr="006617D3">
        <w:rPr>
          <w:sz w:val="28"/>
          <w:szCs w:val="28"/>
        </w:rPr>
        <w:t>были</w:t>
      </w:r>
      <w:r w:rsidRPr="006617D3">
        <w:rPr>
          <w:sz w:val="28"/>
          <w:szCs w:val="28"/>
        </w:rPr>
        <w:t xml:space="preserve"> </w:t>
      </w:r>
      <w:r w:rsidR="00F84B11" w:rsidRPr="006617D3">
        <w:rPr>
          <w:sz w:val="28"/>
          <w:szCs w:val="28"/>
        </w:rPr>
        <w:t>размещены</w:t>
      </w:r>
      <w:r w:rsidRPr="006617D3">
        <w:rPr>
          <w:sz w:val="28"/>
          <w:szCs w:val="28"/>
        </w:rPr>
        <w:t xml:space="preserve"> извещени</w:t>
      </w:r>
      <w:r w:rsidR="00F84B11" w:rsidRPr="006617D3">
        <w:rPr>
          <w:sz w:val="28"/>
          <w:szCs w:val="28"/>
        </w:rPr>
        <w:t>я</w:t>
      </w:r>
      <w:r w:rsidRPr="006617D3">
        <w:rPr>
          <w:sz w:val="28"/>
          <w:szCs w:val="28"/>
        </w:rPr>
        <w:t xml:space="preserve"> о проведении </w:t>
      </w:r>
      <w:r w:rsidR="00861BFA" w:rsidRPr="006617D3">
        <w:rPr>
          <w:sz w:val="28"/>
          <w:szCs w:val="28"/>
        </w:rPr>
        <w:t xml:space="preserve">электронных </w:t>
      </w:r>
      <w:r w:rsidRPr="006617D3">
        <w:rPr>
          <w:sz w:val="28"/>
          <w:szCs w:val="28"/>
        </w:rPr>
        <w:t>аукцион</w:t>
      </w:r>
      <w:r w:rsidR="00F84B11" w:rsidRPr="006617D3">
        <w:rPr>
          <w:sz w:val="28"/>
          <w:szCs w:val="28"/>
        </w:rPr>
        <w:t>ов</w:t>
      </w:r>
      <w:r w:rsidR="009D5405" w:rsidRPr="006617D3">
        <w:rPr>
          <w:sz w:val="28"/>
          <w:szCs w:val="28"/>
        </w:rPr>
        <w:t xml:space="preserve"> </w:t>
      </w:r>
      <w:r w:rsidR="00861BFA" w:rsidRPr="006617D3">
        <w:rPr>
          <w:sz w:val="28"/>
          <w:szCs w:val="28"/>
        </w:rPr>
        <w:t xml:space="preserve">на </w:t>
      </w:r>
      <w:r w:rsidR="009D5405" w:rsidRPr="006617D3">
        <w:rPr>
          <w:sz w:val="28"/>
          <w:szCs w:val="28"/>
        </w:rPr>
        <w:t xml:space="preserve">приобретение жилых помещений для муниципальных нужд МО «Молчановский район». </w:t>
      </w:r>
    </w:p>
    <w:p w:rsidR="006617D3" w:rsidRDefault="002938C8" w:rsidP="006617D3">
      <w:pPr>
        <w:ind w:firstLine="567"/>
        <w:jc w:val="both"/>
        <w:rPr>
          <w:sz w:val="28"/>
          <w:szCs w:val="28"/>
        </w:rPr>
      </w:pPr>
      <w:r w:rsidRPr="006617D3">
        <w:rPr>
          <w:sz w:val="28"/>
          <w:szCs w:val="28"/>
        </w:rPr>
        <w:t xml:space="preserve">Идентификационные коды закупок: </w:t>
      </w:r>
    </w:p>
    <w:p w:rsidR="006617D3" w:rsidRDefault="002938C8" w:rsidP="006617D3">
      <w:pPr>
        <w:ind w:firstLine="567"/>
        <w:jc w:val="both"/>
        <w:rPr>
          <w:sz w:val="28"/>
          <w:szCs w:val="28"/>
        </w:rPr>
      </w:pPr>
      <w:r w:rsidRPr="006617D3">
        <w:rPr>
          <w:sz w:val="28"/>
          <w:szCs w:val="28"/>
        </w:rPr>
        <w:t>-</w:t>
      </w:r>
      <w:r w:rsidR="009D5405" w:rsidRPr="006617D3">
        <w:rPr>
          <w:sz w:val="28"/>
          <w:szCs w:val="28"/>
        </w:rPr>
        <w:t>173701000052470100100100070076810412</w:t>
      </w:r>
      <w:r w:rsidRPr="006617D3">
        <w:rPr>
          <w:sz w:val="28"/>
          <w:szCs w:val="28"/>
        </w:rPr>
        <w:t>;</w:t>
      </w:r>
    </w:p>
    <w:p w:rsidR="006617D3" w:rsidRDefault="002938C8" w:rsidP="006617D3">
      <w:pPr>
        <w:ind w:firstLine="567"/>
        <w:jc w:val="both"/>
        <w:rPr>
          <w:sz w:val="28"/>
          <w:szCs w:val="28"/>
        </w:rPr>
      </w:pPr>
      <w:r w:rsidRPr="006617D3">
        <w:rPr>
          <w:sz w:val="28"/>
          <w:szCs w:val="28"/>
        </w:rPr>
        <w:t>-173701000052470100100100080086810412.</w:t>
      </w:r>
    </w:p>
    <w:p w:rsidR="009D5405" w:rsidRPr="006617D3" w:rsidRDefault="002938C8" w:rsidP="006617D3">
      <w:pPr>
        <w:ind w:firstLine="567"/>
        <w:jc w:val="both"/>
        <w:rPr>
          <w:sz w:val="28"/>
          <w:szCs w:val="28"/>
        </w:rPr>
      </w:pPr>
      <w:r w:rsidRPr="006617D3">
        <w:rPr>
          <w:sz w:val="28"/>
          <w:szCs w:val="28"/>
        </w:rPr>
        <w:t>Закупки</w:t>
      </w:r>
      <w:r w:rsidR="009D5405" w:rsidRPr="006617D3">
        <w:rPr>
          <w:sz w:val="28"/>
          <w:szCs w:val="28"/>
        </w:rPr>
        <w:t xml:space="preserve"> осуществля</w:t>
      </w:r>
      <w:r w:rsidRPr="006617D3">
        <w:rPr>
          <w:sz w:val="28"/>
          <w:szCs w:val="28"/>
        </w:rPr>
        <w:t>лись</w:t>
      </w:r>
      <w:r w:rsidR="009D5405" w:rsidRPr="006617D3">
        <w:rPr>
          <w:sz w:val="28"/>
          <w:szCs w:val="28"/>
        </w:rPr>
        <w:t xml:space="preserve"> в соответствии со статьей 30 Федерального закона №44-ФЗ путем проведения электронного аукциона, в котором участниками электронного аукциона являются только субъекты малого </w:t>
      </w:r>
      <w:r w:rsidR="009D5405" w:rsidRPr="006617D3">
        <w:rPr>
          <w:sz w:val="28"/>
          <w:szCs w:val="28"/>
        </w:rPr>
        <w:lastRenderedPageBreak/>
        <w:t xml:space="preserve">предпринимательства, социально ориентированные некоммерческие организации. </w:t>
      </w:r>
    </w:p>
    <w:p w:rsidR="009D5405" w:rsidRPr="00591C1A" w:rsidRDefault="009D5405" w:rsidP="006617D3">
      <w:pPr>
        <w:pStyle w:val="Style4"/>
        <w:keepNext/>
        <w:widowControl/>
        <w:spacing w:line="240" w:lineRule="auto"/>
        <w:rPr>
          <w:sz w:val="28"/>
          <w:szCs w:val="28"/>
        </w:rPr>
      </w:pPr>
      <w:r w:rsidRPr="006617D3">
        <w:rPr>
          <w:sz w:val="28"/>
          <w:szCs w:val="28"/>
        </w:rPr>
        <w:t>Обоснование решения об ограничении участия в определении поставщика: пункт 1 части 1 статьи 30 Федерального закона №44-ФЗ. Преимущества учреждениям и предприятиям уголовно-исполнительной</w:t>
      </w:r>
      <w:r w:rsidRPr="00591C1A">
        <w:rPr>
          <w:sz w:val="28"/>
          <w:szCs w:val="28"/>
        </w:rPr>
        <w:t xml:space="preserve"> системы не установлены. Преимущества организациям инвалидов не установлены.</w:t>
      </w:r>
    </w:p>
    <w:p w:rsidR="002938C8" w:rsidRPr="00591C1A" w:rsidRDefault="002938C8" w:rsidP="006617D3">
      <w:pPr>
        <w:ind w:firstLine="567"/>
        <w:jc w:val="both"/>
        <w:rPr>
          <w:sz w:val="28"/>
          <w:szCs w:val="28"/>
        </w:rPr>
      </w:pPr>
      <w:r w:rsidRPr="00591C1A">
        <w:rPr>
          <w:sz w:val="28"/>
          <w:szCs w:val="28"/>
        </w:rPr>
        <w:t xml:space="preserve">Для расчета </w:t>
      </w:r>
      <w:r w:rsidR="00861BFA">
        <w:rPr>
          <w:sz w:val="28"/>
          <w:szCs w:val="28"/>
        </w:rPr>
        <w:t>НМЦК</w:t>
      </w:r>
      <w:r w:rsidRPr="00591C1A">
        <w:rPr>
          <w:sz w:val="28"/>
          <w:szCs w:val="28"/>
        </w:rPr>
        <w:t xml:space="preserve"> применялся метод сопоставимых рыночных цен (анализа рынка). Информация о стоимости жилого помещения получена из отчета «Об исследовании рынка жилых помещений с. Молчаново Молчановского района Томской области на 2017 год» от 14.07.2017 № 045/17, подготовленного ООО «Росторгсервис».</w:t>
      </w:r>
    </w:p>
    <w:p w:rsidR="002938C8" w:rsidRPr="00591C1A" w:rsidRDefault="002938C8" w:rsidP="006617D3">
      <w:pPr>
        <w:jc w:val="both"/>
        <w:rPr>
          <w:sz w:val="28"/>
          <w:szCs w:val="28"/>
        </w:rPr>
      </w:pPr>
      <w:r w:rsidRPr="00591C1A">
        <w:rPr>
          <w:sz w:val="28"/>
          <w:szCs w:val="28"/>
        </w:rPr>
        <w:t>Рыночная стоимость 1 кв. м жилого помещения общей площадью не менее 65 кв. м на территории с. Молчаново Молчановского района Томской области, согласно</w:t>
      </w:r>
      <w:r w:rsidR="00861BFA">
        <w:rPr>
          <w:sz w:val="28"/>
          <w:szCs w:val="28"/>
        </w:rPr>
        <w:t xml:space="preserve"> указанного отчета составляет 45</w:t>
      </w:r>
      <w:r w:rsidRPr="00591C1A">
        <w:rPr>
          <w:sz w:val="28"/>
          <w:szCs w:val="28"/>
        </w:rPr>
        <w:t xml:space="preserve">,00 </w:t>
      </w:r>
      <w:r w:rsidR="00861BFA">
        <w:rPr>
          <w:sz w:val="28"/>
          <w:szCs w:val="28"/>
        </w:rPr>
        <w:t xml:space="preserve">тыс. </w:t>
      </w:r>
      <w:r w:rsidRPr="00591C1A">
        <w:rPr>
          <w:sz w:val="28"/>
          <w:szCs w:val="28"/>
        </w:rPr>
        <w:t xml:space="preserve">рублей. </w:t>
      </w:r>
    </w:p>
    <w:p w:rsidR="002938C8" w:rsidRPr="00591C1A" w:rsidRDefault="002938C8" w:rsidP="006617D3">
      <w:pPr>
        <w:ind w:firstLine="567"/>
        <w:jc w:val="both"/>
        <w:rPr>
          <w:sz w:val="28"/>
          <w:szCs w:val="28"/>
        </w:rPr>
      </w:pPr>
      <w:r w:rsidRPr="00591C1A">
        <w:rPr>
          <w:sz w:val="28"/>
          <w:szCs w:val="28"/>
        </w:rPr>
        <w:t xml:space="preserve">  НМЦК на приобретение жилого помещения для муниципальных нужд МО «Молчановский район» в 2017 году  составляет  2</w:t>
      </w:r>
      <w:r w:rsidR="00861BFA">
        <w:rPr>
          <w:sz w:val="28"/>
          <w:szCs w:val="28"/>
        </w:rPr>
        <w:t> </w:t>
      </w:r>
      <w:r w:rsidRPr="00591C1A">
        <w:rPr>
          <w:sz w:val="28"/>
          <w:szCs w:val="28"/>
        </w:rPr>
        <w:t>925</w:t>
      </w:r>
      <w:r w:rsidR="00861BFA">
        <w:rPr>
          <w:sz w:val="28"/>
          <w:szCs w:val="28"/>
        </w:rPr>
        <w:t xml:space="preserve">,00 тыс. </w:t>
      </w:r>
      <w:r w:rsidR="00B73F12" w:rsidRPr="00591C1A">
        <w:rPr>
          <w:sz w:val="28"/>
          <w:szCs w:val="28"/>
        </w:rPr>
        <w:t>руб</w:t>
      </w:r>
      <w:r w:rsidR="00861BFA">
        <w:rPr>
          <w:sz w:val="28"/>
          <w:szCs w:val="28"/>
        </w:rPr>
        <w:t>.</w:t>
      </w:r>
      <w:r w:rsidR="00B73F12" w:rsidRPr="00591C1A">
        <w:rPr>
          <w:sz w:val="28"/>
          <w:szCs w:val="28"/>
        </w:rPr>
        <w:t xml:space="preserve"> 00 копеек по каждому контракту. </w:t>
      </w:r>
    </w:p>
    <w:p w:rsidR="00861BFA" w:rsidRDefault="00B73F12" w:rsidP="006617D3">
      <w:pPr>
        <w:ind w:firstLine="535"/>
        <w:jc w:val="both"/>
        <w:rPr>
          <w:bCs/>
          <w:iCs/>
          <w:sz w:val="28"/>
          <w:szCs w:val="28"/>
        </w:rPr>
      </w:pPr>
      <w:r w:rsidRPr="00591C1A">
        <w:rPr>
          <w:bCs/>
          <w:iCs/>
          <w:sz w:val="28"/>
          <w:szCs w:val="28"/>
        </w:rPr>
        <w:t xml:space="preserve">Размер обеспечения исполнения </w:t>
      </w:r>
      <w:r w:rsidR="00DB2725">
        <w:rPr>
          <w:bCs/>
          <w:iCs/>
          <w:sz w:val="28"/>
          <w:szCs w:val="28"/>
        </w:rPr>
        <w:t xml:space="preserve">по каждому контракту </w:t>
      </w:r>
      <w:r w:rsidRPr="00591C1A">
        <w:rPr>
          <w:bCs/>
          <w:iCs/>
          <w:sz w:val="28"/>
          <w:szCs w:val="28"/>
        </w:rPr>
        <w:t xml:space="preserve"> 146,25 тыс. руб. (5% от НМЦК).</w:t>
      </w:r>
    </w:p>
    <w:p w:rsidR="00B73F12" w:rsidRPr="00591C1A" w:rsidRDefault="00B73F12" w:rsidP="006617D3">
      <w:pPr>
        <w:ind w:firstLine="535"/>
        <w:jc w:val="both"/>
        <w:rPr>
          <w:bCs/>
          <w:iCs/>
          <w:sz w:val="28"/>
          <w:szCs w:val="28"/>
        </w:rPr>
      </w:pPr>
      <w:r w:rsidRPr="00591C1A">
        <w:rPr>
          <w:bCs/>
          <w:iCs/>
          <w:sz w:val="28"/>
          <w:szCs w:val="28"/>
        </w:rPr>
        <w:t xml:space="preserve"> Заказчик </w:t>
      </w:r>
      <w:r w:rsidR="00DB2725">
        <w:rPr>
          <w:bCs/>
          <w:iCs/>
          <w:sz w:val="28"/>
          <w:szCs w:val="28"/>
        </w:rPr>
        <w:t xml:space="preserve">20.11.2017 г. </w:t>
      </w:r>
      <w:r w:rsidRPr="00591C1A">
        <w:rPr>
          <w:bCs/>
          <w:iCs/>
          <w:sz w:val="28"/>
          <w:szCs w:val="28"/>
        </w:rPr>
        <w:t>разместил в ЕИС  извещения о проведении электронных аукционов не менее чем за семь дней до даты окончания срока подачи заявок на участие в данных аукционах. Срок подачи заявок участников электронных аукционов назначен</w:t>
      </w:r>
      <w:r w:rsidR="00DB2725">
        <w:rPr>
          <w:bCs/>
          <w:iCs/>
          <w:sz w:val="28"/>
          <w:szCs w:val="28"/>
        </w:rPr>
        <w:t xml:space="preserve"> до</w:t>
      </w:r>
      <w:r w:rsidRPr="00591C1A">
        <w:rPr>
          <w:bCs/>
          <w:iCs/>
          <w:sz w:val="28"/>
          <w:szCs w:val="28"/>
        </w:rPr>
        <w:t xml:space="preserve"> 29.11.2017 г. (в соответствии с  ч. 2 ст. 63 44-ФЗ). Дата окончания рассмотрения первых частей заявок  30.11.2017 г., дата проведения электронного аукциона 04.12.2017 г.</w:t>
      </w:r>
    </w:p>
    <w:p w:rsidR="00B73F12" w:rsidRPr="00591C1A" w:rsidRDefault="00B73F12" w:rsidP="006617D3">
      <w:pPr>
        <w:ind w:firstLine="535"/>
        <w:jc w:val="both"/>
        <w:rPr>
          <w:bCs/>
          <w:iCs/>
          <w:sz w:val="28"/>
          <w:szCs w:val="28"/>
        </w:rPr>
      </w:pPr>
      <w:r w:rsidRPr="00591C1A">
        <w:rPr>
          <w:bCs/>
          <w:iCs/>
          <w:sz w:val="28"/>
          <w:szCs w:val="28"/>
        </w:rPr>
        <w:t xml:space="preserve"> На основании рассмотрения единственной заявки на участие в </w:t>
      </w:r>
      <w:r w:rsidR="00251F7E" w:rsidRPr="00591C1A">
        <w:rPr>
          <w:bCs/>
          <w:iCs/>
          <w:sz w:val="28"/>
          <w:szCs w:val="28"/>
        </w:rPr>
        <w:t xml:space="preserve">каждом </w:t>
      </w:r>
      <w:r w:rsidRPr="00591C1A">
        <w:rPr>
          <w:bCs/>
          <w:iCs/>
          <w:sz w:val="28"/>
          <w:szCs w:val="28"/>
        </w:rPr>
        <w:t xml:space="preserve">электронном аукционе и в соответствии с ч. 1 ст. 71 Федерального закона 44-ФЗ  </w:t>
      </w:r>
      <w:r w:rsidR="00303883">
        <w:rPr>
          <w:bCs/>
          <w:iCs/>
          <w:sz w:val="28"/>
          <w:szCs w:val="28"/>
        </w:rPr>
        <w:t xml:space="preserve"> единственного участника ООО «Асиножилстрой» </w:t>
      </w:r>
      <w:r w:rsidRPr="00591C1A">
        <w:rPr>
          <w:bCs/>
          <w:iCs/>
          <w:sz w:val="28"/>
          <w:szCs w:val="28"/>
        </w:rPr>
        <w:t xml:space="preserve"> и поданную им заявку соответствующими требованиям  Федерального закона №44-ФЗ и документации об электронном аукционе признали победителем.</w:t>
      </w:r>
    </w:p>
    <w:p w:rsidR="00251F7E" w:rsidRPr="00591C1A" w:rsidRDefault="00251F7E" w:rsidP="006617D3">
      <w:pPr>
        <w:ind w:firstLine="535"/>
        <w:jc w:val="both"/>
        <w:rPr>
          <w:sz w:val="28"/>
          <w:szCs w:val="28"/>
        </w:rPr>
      </w:pPr>
      <w:r w:rsidRPr="00591C1A">
        <w:rPr>
          <w:bCs/>
          <w:iCs/>
          <w:sz w:val="28"/>
          <w:szCs w:val="28"/>
        </w:rPr>
        <w:t xml:space="preserve">Муниципальный контракт  </w:t>
      </w:r>
      <w:r w:rsidRPr="00591C1A">
        <w:rPr>
          <w:sz w:val="28"/>
          <w:szCs w:val="28"/>
        </w:rPr>
        <w:t xml:space="preserve">№ Ф.2017.543211 заключен 11.12.2017 г. </w:t>
      </w:r>
    </w:p>
    <w:p w:rsidR="00251F7E" w:rsidRPr="00591C1A" w:rsidRDefault="00251F7E" w:rsidP="006617D3">
      <w:pPr>
        <w:ind w:firstLine="535"/>
        <w:jc w:val="both"/>
        <w:rPr>
          <w:sz w:val="28"/>
          <w:szCs w:val="28"/>
        </w:rPr>
      </w:pPr>
      <w:r w:rsidRPr="00591C1A">
        <w:rPr>
          <w:sz w:val="28"/>
          <w:szCs w:val="28"/>
        </w:rPr>
        <w:t>Муниципальный контракт № Ф.2017.543207 заключен 11.12.2017 г.</w:t>
      </w:r>
    </w:p>
    <w:p w:rsidR="00251F7E" w:rsidRPr="00591C1A" w:rsidRDefault="00251F7E" w:rsidP="006617D3">
      <w:pPr>
        <w:ind w:firstLine="535"/>
        <w:jc w:val="both"/>
        <w:rPr>
          <w:bCs/>
          <w:iCs/>
          <w:sz w:val="28"/>
          <w:szCs w:val="28"/>
        </w:rPr>
      </w:pPr>
      <w:r w:rsidRPr="00591C1A">
        <w:rPr>
          <w:bCs/>
          <w:iCs/>
          <w:sz w:val="28"/>
          <w:szCs w:val="28"/>
        </w:rPr>
        <w:t xml:space="preserve">Цена контрактов является твердой и определяется на весь срок исполнения контрактов, за исключением снижения цены контракта по соглашению </w:t>
      </w:r>
      <w:r w:rsidRPr="00591C1A">
        <w:rPr>
          <w:sz w:val="28"/>
          <w:szCs w:val="28"/>
        </w:rPr>
        <w:t>сторон в порядке, предусмотренном Федеральным законом 44-ФЗ (п. 7.1. Муниципального контракта</w:t>
      </w:r>
      <w:r w:rsidRPr="00591C1A">
        <w:rPr>
          <w:bCs/>
          <w:iCs/>
          <w:sz w:val="28"/>
          <w:szCs w:val="28"/>
        </w:rPr>
        <w:t xml:space="preserve"> № </w:t>
      </w:r>
      <w:r w:rsidRPr="00591C1A">
        <w:rPr>
          <w:sz w:val="28"/>
          <w:szCs w:val="28"/>
        </w:rPr>
        <w:t>Ф.2017.543211, п. 7.1. Муниципального контракта № Ф.2017.543207</w:t>
      </w:r>
      <w:r w:rsidRPr="00591C1A">
        <w:rPr>
          <w:bCs/>
          <w:iCs/>
          <w:sz w:val="28"/>
          <w:szCs w:val="28"/>
        </w:rPr>
        <w:t>).</w:t>
      </w:r>
    </w:p>
    <w:p w:rsidR="00251F7E" w:rsidRPr="00591C1A" w:rsidRDefault="00251F7E" w:rsidP="006617D3">
      <w:pPr>
        <w:ind w:firstLine="535"/>
        <w:jc w:val="both"/>
        <w:rPr>
          <w:bCs/>
          <w:iCs/>
          <w:sz w:val="28"/>
          <w:szCs w:val="28"/>
        </w:rPr>
      </w:pPr>
      <w:r w:rsidRPr="00591C1A">
        <w:rPr>
          <w:bCs/>
          <w:iCs/>
          <w:sz w:val="28"/>
          <w:szCs w:val="28"/>
        </w:rPr>
        <w:t xml:space="preserve">Предмет контракта № </w:t>
      </w:r>
      <w:r w:rsidRPr="00591C1A">
        <w:rPr>
          <w:sz w:val="28"/>
          <w:szCs w:val="28"/>
        </w:rPr>
        <w:t>Ф.2017.543211</w:t>
      </w:r>
      <w:r w:rsidRPr="00591C1A">
        <w:rPr>
          <w:bCs/>
          <w:iCs/>
          <w:sz w:val="28"/>
          <w:szCs w:val="28"/>
        </w:rPr>
        <w:t xml:space="preserve"> (объект закупки): жилое помещение (часть многоквартирного дома – квартира), кадастровый номер 70:10:0101002:1270. Адрес объекта недвижимости: Томская обл., Молчановский р-н.,  с. Молчаново, ул. </w:t>
      </w:r>
      <w:r w:rsidRPr="00591C1A">
        <w:rPr>
          <w:sz w:val="28"/>
          <w:szCs w:val="28"/>
        </w:rPr>
        <w:t>Светлая, д.19А, кв.1</w:t>
      </w:r>
      <w:r w:rsidRPr="00591C1A">
        <w:rPr>
          <w:bCs/>
          <w:iCs/>
          <w:sz w:val="28"/>
          <w:szCs w:val="28"/>
        </w:rPr>
        <w:t xml:space="preserve">. Объект недвижимости жилой площадью 67,2 кв.м.  </w:t>
      </w:r>
    </w:p>
    <w:p w:rsidR="00251F7E" w:rsidRPr="00591C1A" w:rsidRDefault="00251F7E" w:rsidP="006617D3">
      <w:pPr>
        <w:ind w:firstLine="535"/>
        <w:jc w:val="both"/>
        <w:rPr>
          <w:bCs/>
          <w:iCs/>
          <w:sz w:val="28"/>
          <w:szCs w:val="28"/>
        </w:rPr>
      </w:pPr>
      <w:r w:rsidRPr="00591C1A">
        <w:rPr>
          <w:bCs/>
          <w:iCs/>
          <w:sz w:val="28"/>
          <w:szCs w:val="28"/>
        </w:rPr>
        <w:lastRenderedPageBreak/>
        <w:t xml:space="preserve">Предмет контракта № </w:t>
      </w:r>
      <w:r w:rsidRPr="00591C1A">
        <w:rPr>
          <w:sz w:val="28"/>
          <w:szCs w:val="28"/>
        </w:rPr>
        <w:t>Ф.2017.543207</w:t>
      </w:r>
      <w:r w:rsidRPr="00591C1A">
        <w:rPr>
          <w:bCs/>
          <w:iCs/>
          <w:sz w:val="28"/>
          <w:szCs w:val="28"/>
        </w:rPr>
        <w:t xml:space="preserve"> (объект закупки): жилое помещение (часть многоквартирного дома – квартира), кадастровый номер 70:10:0101002:12</w:t>
      </w:r>
      <w:r w:rsidR="00147D7D" w:rsidRPr="00591C1A">
        <w:rPr>
          <w:bCs/>
          <w:iCs/>
          <w:sz w:val="28"/>
          <w:szCs w:val="28"/>
        </w:rPr>
        <w:t>69</w:t>
      </w:r>
      <w:r w:rsidRPr="00591C1A">
        <w:rPr>
          <w:bCs/>
          <w:iCs/>
          <w:sz w:val="28"/>
          <w:szCs w:val="28"/>
        </w:rPr>
        <w:t xml:space="preserve">. Адрес объекта недвижимости: Томская обл., Молчановский р-н.,  с. Молчаново, ул. </w:t>
      </w:r>
      <w:r w:rsidRPr="00591C1A">
        <w:rPr>
          <w:sz w:val="28"/>
          <w:szCs w:val="28"/>
        </w:rPr>
        <w:t>Светлая, д.19А, кв.</w:t>
      </w:r>
      <w:r w:rsidR="00147D7D" w:rsidRPr="00591C1A">
        <w:rPr>
          <w:sz w:val="28"/>
          <w:szCs w:val="28"/>
        </w:rPr>
        <w:t>2</w:t>
      </w:r>
      <w:r w:rsidRPr="00591C1A">
        <w:rPr>
          <w:bCs/>
          <w:iCs/>
          <w:sz w:val="28"/>
          <w:szCs w:val="28"/>
        </w:rPr>
        <w:t>. Объект недвижимости жилой площадью 67,</w:t>
      </w:r>
      <w:r w:rsidR="00147D7D" w:rsidRPr="00591C1A">
        <w:rPr>
          <w:bCs/>
          <w:iCs/>
          <w:sz w:val="28"/>
          <w:szCs w:val="28"/>
        </w:rPr>
        <w:t>3</w:t>
      </w:r>
      <w:r w:rsidRPr="00591C1A">
        <w:rPr>
          <w:bCs/>
          <w:iCs/>
          <w:sz w:val="28"/>
          <w:szCs w:val="28"/>
        </w:rPr>
        <w:t xml:space="preserve"> кв.м.  </w:t>
      </w:r>
    </w:p>
    <w:p w:rsidR="00251F7E" w:rsidRDefault="00147D7D" w:rsidP="006617D3">
      <w:pPr>
        <w:ind w:firstLine="535"/>
        <w:jc w:val="both"/>
        <w:rPr>
          <w:bCs/>
          <w:iCs/>
          <w:sz w:val="28"/>
          <w:szCs w:val="28"/>
        </w:rPr>
      </w:pPr>
      <w:r w:rsidRPr="00591C1A">
        <w:rPr>
          <w:bCs/>
          <w:iCs/>
          <w:sz w:val="28"/>
          <w:szCs w:val="28"/>
        </w:rPr>
        <w:t>Передаточные</w:t>
      </w:r>
      <w:r w:rsidR="00251F7E" w:rsidRPr="00591C1A">
        <w:rPr>
          <w:bCs/>
          <w:iCs/>
          <w:sz w:val="28"/>
          <w:szCs w:val="28"/>
        </w:rPr>
        <w:t xml:space="preserve"> акт</w:t>
      </w:r>
      <w:r w:rsidRPr="00591C1A">
        <w:rPr>
          <w:bCs/>
          <w:iCs/>
          <w:sz w:val="28"/>
          <w:szCs w:val="28"/>
        </w:rPr>
        <w:t>ы</w:t>
      </w:r>
      <w:r w:rsidR="00251F7E" w:rsidRPr="00591C1A">
        <w:rPr>
          <w:bCs/>
          <w:iCs/>
          <w:sz w:val="28"/>
          <w:szCs w:val="28"/>
        </w:rPr>
        <w:t xml:space="preserve"> подписан</w:t>
      </w:r>
      <w:r w:rsidRPr="00591C1A">
        <w:rPr>
          <w:bCs/>
          <w:iCs/>
          <w:sz w:val="28"/>
          <w:szCs w:val="28"/>
        </w:rPr>
        <w:t>ы</w:t>
      </w:r>
      <w:r w:rsidR="00251F7E" w:rsidRPr="00591C1A">
        <w:rPr>
          <w:bCs/>
          <w:iCs/>
          <w:sz w:val="28"/>
          <w:szCs w:val="28"/>
        </w:rPr>
        <w:t xml:space="preserve"> </w:t>
      </w:r>
      <w:r w:rsidRPr="00591C1A">
        <w:rPr>
          <w:bCs/>
          <w:iCs/>
          <w:sz w:val="28"/>
          <w:szCs w:val="28"/>
        </w:rPr>
        <w:t>11.12</w:t>
      </w:r>
      <w:r w:rsidR="00251F7E" w:rsidRPr="00591C1A">
        <w:rPr>
          <w:bCs/>
          <w:iCs/>
          <w:sz w:val="28"/>
          <w:szCs w:val="28"/>
        </w:rPr>
        <w:t>.2017 г., которым подтверждается исполнение обязательств продавца по передаче объектов недвижимости и  документов,  указанных в муниципальной контракте. Техническое состояние объектов оценено как нормальное (п.4 Передаточного акта).</w:t>
      </w:r>
    </w:p>
    <w:p w:rsidR="00303883" w:rsidRPr="00591C1A" w:rsidRDefault="00303883" w:rsidP="006617D3">
      <w:pPr>
        <w:ind w:firstLine="535"/>
        <w:jc w:val="both"/>
        <w:rPr>
          <w:sz w:val="28"/>
          <w:szCs w:val="28"/>
        </w:rPr>
      </w:pPr>
      <w:r w:rsidRPr="00591C1A">
        <w:rPr>
          <w:bCs/>
          <w:iCs/>
          <w:sz w:val="28"/>
          <w:szCs w:val="28"/>
        </w:rPr>
        <w:t>В течение трех рабочих дней (</w:t>
      </w:r>
      <w:r>
        <w:rPr>
          <w:bCs/>
          <w:iCs/>
          <w:sz w:val="28"/>
          <w:szCs w:val="28"/>
        </w:rPr>
        <w:t>12.12</w:t>
      </w:r>
      <w:r w:rsidRPr="00591C1A">
        <w:rPr>
          <w:bCs/>
          <w:iCs/>
          <w:sz w:val="28"/>
          <w:szCs w:val="28"/>
        </w:rPr>
        <w:t>.2017 г.) Зака</w:t>
      </w:r>
      <w:r>
        <w:rPr>
          <w:bCs/>
          <w:iCs/>
          <w:sz w:val="28"/>
          <w:szCs w:val="28"/>
        </w:rPr>
        <w:t>зчик внес информацию о контрактах</w:t>
      </w:r>
      <w:r w:rsidRPr="00591C1A">
        <w:rPr>
          <w:bCs/>
          <w:iCs/>
          <w:sz w:val="28"/>
          <w:szCs w:val="28"/>
        </w:rPr>
        <w:t xml:space="preserve"> в Реестр контрактов в ЕИС</w:t>
      </w:r>
      <w:r w:rsidRPr="00591C1A">
        <w:rPr>
          <w:sz w:val="28"/>
          <w:szCs w:val="28"/>
        </w:rPr>
        <w:t>.</w:t>
      </w:r>
    </w:p>
    <w:p w:rsidR="00BA6FF5" w:rsidRPr="00591C1A" w:rsidRDefault="007C118E" w:rsidP="006617D3">
      <w:pPr>
        <w:jc w:val="both"/>
        <w:rPr>
          <w:sz w:val="28"/>
          <w:szCs w:val="28"/>
        </w:rPr>
      </w:pPr>
      <w:r w:rsidRPr="00591C1A">
        <w:rPr>
          <w:bCs/>
          <w:iCs/>
          <w:sz w:val="28"/>
          <w:szCs w:val="28"/>
        </w:rPr>
        <w:tab/>
      </w:r>
      <w:r w:rsidR="00BA6FF5" w:rsidRPr="00591C1A">
        <w:rPr>
          <w:sz w:val="28"/>
          <w:szCs w:val="28"/>
        </w:rPr>
        <w:t>Субсидия из областного бюджета на приобретение многоквартирного дома в с. Молчаново</w:t>
      </w:r>
      <w:r w:rsidR="00BA6FF5" w:rsidRPr="00591C1A">
        <w:rPr>
          <w:bCs/>
          <w:iCs/>
          <w:sz w:val="28"/>
          <w:szCs w:val="28"/>
        </w:rPr>
        <w:t xml:space="preserve"> </w:t>
      </w:r>
      <w:r w:rsidR="00BA6FF5" w:rsidRPr="00591C1A">
        <w:rPr>
          <w:sz w:val="28"/>
          <w:szCs w:val="28"/>
        </w:rPr>
        <w:t xml:space="preserve">была перечислена 18.12.2017 г. в размере 5 791,5 тыс. руб. платежным поручением № 103503.  </w:t>
      </w:r>
    </w:p>
    <w:p w:rsidR="00BA6FF5" w:rsidRDefault="007C118E" w:rsidP="006617D3">
      <w:pPr>
        <w:ind w:firstLine="567"/>
        <w:jc w:val="both"/>
        <w:rPr>
          <w:bCs/>
          <w:iCs/>
          <w:sz w:val="28"/>
          <w:szCs w:val="28"/>
        </w:rPr>
      </w:pPr>
      <w:r w:rsidRPr="00591C1A">
        <w:rPr>
          <w:bCs/>
          <w:iCs/>
          <w:sz w:val="28"/>
          <w:szCs w:val="28"/>
        </w:rPr>
        <w:t>Софинансирование из средств местного бюджета на приобретение многоквартирного дома в с. Молчаново по адресу ул. Светлая, д.19</w:t>
      </w:r>
      <w:r w:rsidR="00147D7D" w:rsidRPr="00591C1A">
        <w:rPr>
          <w:bCs/>
          <w:iCs/>
          <w:sz w:val="28"/>
          <w:szCs w:val="28"/>
        </w:rPr>
        <w:t>А, кв.1  было исполнено платежны</w:t>
      </w:r>
      <w:r w:rsidRPr="00591C1A">
        <w:rPr>
          <w:bCs/>
          <w:iCs/>
          <w:sz w:val="28"/>
          <w:szCs w:val="28"/>
        </w:rPr>
        <w:t>м поручением № 17028  от 12.12.2017 г. в размере 1 % (29,25 тыс. руб. согласно п</w:t>
      </w:r>
      <w:r w:rsidR="0070650D" w:rsidRPr="00591C1A">
        <w:rPr>
          <w:bCs/>
          <w:iCs/>
          <w:sz w:val="28"/>
          <w:szCs w:val="28"/>
        </w:rPr>
        <w:t>.</w:t>
      </w:r>
      <w:r w:rsidRPr="00591C1A">
        <w:rPr>
          <w:bCs/>
          <w:iCs/>
          <w:sz w:val="28"/>
          <w:szCs w:val="28"/>
        </w:rPr>
        <w:t xml:space="preserve">п.1.1. дополнительного соглашения № 2 от 04.12.2017 г.). </w:t>
      </w:r>
      <w:r w:rsidR="00BA6FF5" w:rsidRPr="00591C1A">
        <w:rPr>
          <w:bCs/>
          <w:iCs/>
          <w:sz w:val="28"/>
          <w:szCs w:val="28"/>
        </w:rPr>
        <w:t xml:space="preserve">Окончательный расчет с продавцом согласно муниципальному контракту № Ф.2017.543211 от 11.12.2017 г. был оформлен платежным поручением №17407 от 19.12.2017 г. в размере 2 895,75 тыс. руб. </w:t>
      </w:r>
    </w:p>
    <w:p w:rsidR="00FF7061" w:rsidRPr="00591C1A" w:rsidRDefault="00FF7061" w:rsidP="006617D3">
      <w:pPr>
        <w:ind w:firstLine="535"/>
        <w:jc w:val="both"/>
        <w:rPr>
          <w:sz w:val="28"/>
          <w:szCs w:val="28"/>
        </w:rPr>
      </w:pPr>
      <w:r w:rsidRPr="00591C1A">
        <w:rPr>
          <w:bCs/>
          <w:iCs/>
          <w:sz w:val="28"/>
          <w:szCs w:val="28"/>
        </w:rPr>
        <w:t>В течение трех рабочих дней (</w:t>
      </w:r>
      <w:r>
        <w:rPr>
          <w:bCs/>
          <w:iCs/>
          <w:sz w:val="28"/>
          <w:szCs w:val="28"/>
        </w:rPr>
        <w:t>12.12</w:t>
      </w:r>
      <w:r w:rsidRPr="00591C1A">
        <w:rPr>
          <w:bCs/>
          <w:iCs/>
          <w:sz w:val="28"/>
          <w:szCs w:val="28"/>
        </w:rPr>
        <w:t>.2017 г.) Заказчик внес информацию о контракте в Реестр контрактов в ЕИС</w:t>
      </w:r>
      <w:r w:rsidRPr="00591C1A">
        <w:rPr>
          <w:sz w:val="28"/>
          <w:szCs w:val="28"/>
        </w:rPr>
        <w:t>.</w:t>
      </w:r>
    </w:p>
    <w:p w:rsidR="00680000" w:rsidRDefault="00680000" w:rsidP="006617D3">
      <w:pPr>
        <w:ind w:firstLine="567"/>
        <w:jc w:val="both"/>
        <w:rPr>
          <w:bCs/>
          <w:iCs/>
          <w:sz w:val="28"/>
          <w:szCs w:val="28"/>
        </w:rPr>
      </w:pPr>
      <w:r w:rsidRPr="00591C1A">
        <w:rPr>
          <w:bCs/>
          <w:iCs/>
          <w:sz w:val="28"/>
          <w:szCs w:val="28"/>
        </w:rPr>
        <w:t>Софинансирование из средств местного бюджета на приобретение многоквартирного дома в с. Молчаново по адресу ул. Светлая, д.19А, кв.2  было исполнено платежном поручением № 17029  от 12.12.2017 г. также в размере 1 % (29,25 тыс. руб. согласно п</w:t>
      </w:r>
      <w:r w:rsidR="0070650D" w:rsidRPr="00591C1A">
        <w:rPr>
          <w:bCs/>
          <w:iCs/>
          <w:sz w:val="28"/>
          <w:szCs w:val="28"/>
        </w:rPr>
        <w:t>.</w:t>
      </w:r>
      <w:r w:rsidRPr="00591C1A">
        <w:rPr>
          <w:bCs/>
          <w:iCs/>
          <w:sz w:val="28"/>
          <w:szCs w:val="28"/>
        </w:rPr>
        <w:t xml:space="preserve">п.1.1. дополнительного соглашения № 2 от 04.12.2017 г.).  Окончательный расчет с продавцом согласно муниципальному контракту № Ф.2017.543207 от 11.12.2017 г. был оформлен платежным поручением №17409 от 19.12.2017 г. в размере 2 895,75 тыс. руб. </w:t>
      </w:r>
    </w:p>
    <w:p w:rsidR="00FF7061" w:rsidRPr="00591C1A" w:rsidRDefault="00FF7061" w:rsidP="006617D3">
      <w:pPr>
        <w:ind w:firstLine="567"/>
        <w:jc w:val="both"/>
        <w:rPr>
          <w:sz w:val="28"/>
          <w:szCs w:val="28"/>
        </w:rPr>
      </w:pPr>
      <w:r w:rsidRPr="00591C1A">
        <w:rPr>
          <w:sz w:val="28"/>
          <w:szCs w:val="28"/>
        </w:rPr>
        <w:t>Отчет</w:t>
      </w:r>
      <w:r>
        <w:rPr>
          <w:sz w:val="28"/>
          <w:szCs w:val="28"/>
        </w:rPr>
        <w:t>ы</w:t>
      </w:r>
      <w:r w:rsidRPr="00591C1A">
        <w:rPr>
          <w:sz w:val="28"/>
          <w:szCs w:val="28"/>
        </w:rPr>
        <w:t xml:space="preserve"> об исполнении муниципальн</w:t>
      </w:r>
      <w:r>
        <w:rPr>
          <w:sz w:val="28"/>
          <w:szCs w:val="28"/>
        </w:rPr>
        <w:t>ых контрактов</w:t>
      </w:r>
      <w:r w:rsidRPr="00591C1A">
        <w:rPr>
          <w:sz w:val="28"/>
          <w:szCs w:val="28"/>
        </w:rPr>
        <w:t xml:space="preserve"> был</w:t>
      </w:r>
      <w:r>
        <w:rPr>
          <w:sz w:val="28"/>
          <w:szCs w:val="28"/>
        </w:rPr>
        <w:t>и</w:t>
      </w:r>
      <w:r w:rsidRPr="00591C1A">
        <w:rPr>
          <w:sz w:val="28"/>
          <w:szCs w:val="28"/>
        </w:rPr>
        <w:t xml:space="preserve"> составлен</w:t>
      </w:r>
      <w:r>
        <w:rPr>
          <w:sz w:val="28"/>
          <w:szCs w:val="28"/>
        </w:rPr>
        <w:t>ы</w:t>
      </w:r>
      <w:r w:rsidRPr="00591C1A">
        <w:rPr>
          <w:sz w:val="28"/>
          <w:szCs w:val="28"/>
        </w:rPr>
        <w:t xml:space="preserve"> и размещен</w:t>
      </w:r>
      <w:r>
        <w:rPr>
          <w:sz w:val="28"/>
          <w:szCs w:val="28"/>
        </w:rPr>
        <w:t>ы</w:t>
      </w:r>
      <w:r w:rsidRPr="00591C1A">
        <w:rPr>
          <w:sz w:val="28"/>
          <w:szCs w:val="28"/>
        </w:rPr>
        <w:t xml:space="preserve">  Заказчиком </w:t>
      </w:r>
      <w:r>
        <w:rPr>
          <w:sz w:val="28"/>
          <w:szCs w:val="28"/>
        </w:rPr>
        <w:t>20.12</w:t>
      </w:r>
      <w:r w:rsidRPr="00591C1A">
        <w:rPr>
          <w:sz w:val="28"/>
          <w:szCs w:val="28"/>
        </w:rPr>
        <w:t>.2017 г. в ЕИС.</w:t>
      </w:r>
    </w:p>
    <w:p w:rsidR="00FF7061" w:rsidRPr="00591C1A" w:rsidRDefault="00FF7061" w:rsidP="006617D3">
      <w:pPr>
        <w:ind w:firstLine="567"/>
        <w:jc w:val="both"/>
        <w:rPr>
          <w:bCs/>
          <w:iCs/>
          <w:sz w:val="28"/>
          <w:szCs w:val="28"/>
        </w:rPr>
      </w:pPr>
    </w:p>
    <w:p w:rsidR="007C118E" w:rsidRPr="00591C1A" w:rsidRDefault="007257F6" w:rsidP="006617D3">
      <w:pPr>
        <w:ind w:firstLine="567"/>
        <w:jc w:val="both"/>
        <w:rPr>
          <w:bCs/>
          <w:iCs/>
          <w:sz w:val="28"/>
          <w:szCs w:val="28"/>
        </w:rPr>
      </w:pPr>
      <w:r w:rsidRPr="00591C1A">
        <w:rPr>
          <w:sz w:val="28"/>
          <w:szCs w:val="28"/>
        </w:rPr>
        <w:t>Таким образом, целевые средства из областного бюджета в размере  5 791,5 тыс. руб. были освоены в декабре 2017 года. Средства в сумме 58,5 тыс. руб. составило софина</w:t>
      </w:r>
      <w:r w:rsidR="00012A17" w:rsidRPr="00591C1A">
        <w:rPr>
          <w:sz w:val="28"/>
          <w:szCs w:val="28"/>
        </w:rPr>
        <w:t>нсирование из местного бюджета,</w:t>
      </w:r>
      <w:r w:rsidR="0070650D" w:rsidRPr="00591C1A">
        <w:rPr>
          <w:sz w:val="28"/>
          <w:szCs w:val="28"/>
        </w:rPr>
        <w:t xml:space="preserve"> условия</w:t>
      </w:r>
      <w:r w:rsidR="00012A17" w:rsidRPr="00591C1A">
        <w:rPr>
          <w:sz w:val="28"/>
          <w:szCs w:val="28"/>
        </w:rPr>
        <w:t xml:space="preserve"> п</w:t>
      </w:r>
      <w:r w:rsidR="0070650D" w:rsidRPr="00591C1A">
        <w:rPr>
          <w:sz w:val="28"/>
          <w:szCs w:val="28"/>
        </w:rPr>
        <w:t>.</w:t>
      </w:r>
      <w:r w:rsidR="00012A17" w:rsidRPr="00591C1A">
        <w:rPr>
          <w:sz w:val="28"/>
          <w:szCs w:val="28"/>
        </w:rPr>
        <w:t>п.1.1. дополнительного соглашения № 2 от 04.12.2017 г. соблюден</w:t>
      </w:r>
      <w:r w:rsidR="0070650D" w:rsidRPr="00591C1A">
        <w:rPr>
          <w:sz w:val="28"/>
          <w:szCs w:val="28"/>
        </w:rPr>
        <w:t>ы</w:t>
      </w:r>
      <w:r w:rsidR="00012A17" w:rsidRPr="00591C1A">
        <w:rPr>
          <w:sz w:val="28"/>
          <w:szCs w:val="28"/>
        </w:rPr>
        <w:t xml:space="preserve">. </w:t>
      </w:r>
    </w:p>
    <w:p w:rsidR="009E3821" w:rsidRPr="00591C1A" w:rsidRDefault="009E3821" w:rsidP="006617D3">
      <w:pPr>
        <w:ind w:firstLine="567"/>
        <w:jc w:val="both"/>
        <w:rPr>
          <w:sz w:val="28"/>
          <w:szCs w:val="28"/>
        </w:rPr>
      </w:pPr>
    </w:p>
    <w:p w:rsidR="00591C1A" w:rsidRPr="00591C1A" w:rsidRDefault="00012A17" w:rsidP="006617D3">
      <w:pPr>
        <w:ind w:firstLine="360"/>
        <w:jc w:val="both"/>
        <w:rPr>
          <w:b/>
          <w:bCs/>
          <w:sz w:val="28"/>
          <w:szCs w:val="28"/>
        </w:rPr>
      </w:pPr>
      <w:r w:rsidRPr="00591C1A">
        <w:rPr>
          <w:b/>
          <w:bCs/>
          <w:sz w:val="28"/>
          <w:szCs w:val="28"/>
        </w:rPr>
        <w:t xml:space="preserve">  </w:t>
      </w:r>
    </w:p>
    <w:p w:rsidR="00012A17" w:rsidRPr="00591C1A" w:rsidRDefault="00012A17" w:rsidP="006617D3">
      <w:pPr>
        <w:ind w:firstLine="360"/>
        <w:jc w:val="both"/>
        <w:rPr>
          <w:b/>
          <w:bCs/>
          <w:sz w:val="28"/>
          <w:szCs w:val="28"/>
        </w:rPr>
      </w:pPr>
      <w:r w:rsidRPr="00591C1A">
        <w:rPr>
          <w:b/>
          <w:bCs/>
          <w:sz w:val="28"/>
          <w:szCs w:val="28"/>
        </w:rPr>
        <w:t xml:space="preserve">   3. Выводы:</w:t>
      </w:r>
    </w:p>
    <w:p w:rsidR="00012A17" w:rsidRPr="00591C1A" w:rsidRDefault="00012A17" w:rsidP="006617D3">
      <w:pPr>
        <w:ind w:firstLine="360"/>
        <w:jc w:val="both"/>
        <w:rPr>
          <w:bCs/>
          <w:sz w:val="28"/>
          <w:szCs w:val="28"/>
        </w:rPr>
      </w:pPr>
    </w:p>
    <w:p w:rsidR="00012A17" w:rsidRPr="00591C1A" w:rsidRDefault="00012A17" w:rsidP="006617D3">
      <w:pPr>
        <w:ind w:firstLine="360"/>
        <w:jc w:val="both"/>
        <w:rPr>
          <w:bCs/>
          <w:sz w:val="28"/>
          <w:szCs w:val="28"/>
          <w:highlight w:val="yellow"/>
        </w:rPr>
      </w:pPr>
      <w:r w:rsidRPr="00591C1A">
        <w:rPr>
          <w:sz w:val="28"/>
          <w:szCs w:val="28"/>
        </w:rPr>
        <w:t xml:space="preserve">  Средства бюджета муниципального образования «Молчановский район», выделенные на реализацию государственной программы «Обеспечение доступности жилья и улучшение качества жилищных условий населения </w:t>
      </w:r>
      <w:r w:rsidRPr="00591C1A">
        <w:rPr>
          <w:sz w:val="28"/>
          <w:szCs w:val="28"/>
        </w:rPr>
        <w:lastRenderedPageBreak/>
        <w:t>Томской области» в полном объёме были направлены на исполнение обязательств.</w:t>
      </w:r>
    </w:p>
    <w:p w:rsidR="00591C1A" w:rsidRDefault="00847EEC" w:rsidP="006617D3">
      <w:pPr>
        <w:tabs>
          <w:tab w:val="left" w:pos="720"/>
        </w:tabs>
        <w:jc w:val="both"/>
        <w:rPr>
          <w:sz w:val="28"/>
          <w:szCs w:val="28"/>
        </w:rPr>
      </w:pPr>
      <w:r w:rsidRPr="00591C1A">
        <w:rPr>
          <w:sz w:val="28"/>
          <w:szCs w:val="28"/>
        </w:rPr>
        <w:tab/>
      </w:r>
    </w:p>
    <w:p w:rsidR="00847EEC" w:rsidRPr="00591C1A" w:rsidRDefault="00012A17" w:rsidP="006617D3">
      <w:pPr>
        <w:tabs>
          <w:tab w:val="left" w:pos="720"/>
        </w:tabs>
        <w:jc w:val="both"/>
        <w:rPr>
          <w:sz w:val="28"/>
          <w:szCs w:val="28"/>
        </w:rPr>
      </w:pPr>
      <w:r w:rsidRPr="00591C1A">
        <w:rPr>
          <w:sz w:val="28"/>
          <w:szCs w:val="28"/>
        </w:rPr>
        <w:t xml:space="preserve">При проверке </w:t>
      </w:r>
      <w:r w:rsidR="00847EEC" w:rsidRPr="00591C1A">
        <w:rPr>
          <w:sz w:val="28"/>
          <w:szCs w:val="28"/>
        </w:rPr>
        <w:t>освоения субсидий на приобретение многоквартирных домов в с. Молчаново и с.</w:t>
      </w:r>
      <w:r w:rsidR="0070650D" w:rsidRPr="00591C1A">
        <w:rPr>
          <w:sz w:val="28"/>
          <w:szCs w:val="28"/>
        </w:rPr>
        <w:t xml:space="preserve"> </w:t>
      </w:r>
      <w:r w:rsidR="00847EEC" w:rsidRPr="00591C1A">
        <w:rPr>
          <w:sz w:val="28"/>
          <w:szCs w:val="28"/>
        </w:rPr>
        <w:t>Тунгусово Молчановского района Томской области в 2017 году нецелевого использования средств не выявлено.</w:t>
      </w:r>
    </w:p>
    <w:p w:rsidR="00591C1A" w:rsidRPr="00591C1A" w:rsidRDefault="00591C1A" w:rsidP="006617D3">
      <w:pPr>
        <w:ind w:firstLine="567"/>
        <w:jc w:val="both"/>
        <w:rPr>
          <w:sz w:val="28"/>
          <w:szCs w:val="28"/>
        </w:rPr>
      </w:pPr>
    </w:p>
    <w:p w:rsidR="009F2988" w:rsidRPr="00591C1A" w:rsidRDefault="009F2988" w:rsidP="006617D3">
      <w:pPr>
        <w:ind w:firstLine="567"/>
        <w:jc w:val="both"/>
        <w:rPr>
          <w:sz w:val="28"/>
          <w:szCs w:val="28"/>
        </w:rPr>
      </w:pPr>
      <w:r w:rsidRPr="00591C1A">
        <w:rPr>
          <w:sz w:val="28"/>
          <w:szCs w:val="28"/>
        </w:rPr>
        <w:t xml:space="preserve">Акт </w:t>
      </w:r>
      <w:r w:rsidR="004C43D6" w:rsidRPr="00591C1A">
        <w:rPr>
          <w:sz w:val="28"/>
          <w:szCs w:val="28"/>
        </w:rPr>
        <w:t>проверки</w:t>
      </w:r>
      <w:r w:rsidRPr="00591C1A">
        <w:rPr>
          <w:sz w:val="28"/>
          <w:szCs w:val="28"/>
        </w:rPr>
        <w:t xml:space="preserve"> составлен на </w:t>
      </w:r>
      <w:r w:rsidR="00226483">
        <w:rPr>
          <w:sz w:val="28"/>
          <w:szCs w:val="28"/>
        </w:rPr>
        <w:t>9</w:t>
      </w:r>
      <w:r w:rsidRPr="00591C1A">
        <w:rPr>
          <w:sz w:val="28"/>
          <w:szCs w:val="28"/>
        </w:rPr>
        <w:t xml:space="preserve"> листах в двух экземплярах.</w:t>
      </w:r>
    </w:p>
    <w:p w:rsidR="00147D7D" w:rsidRPr="00591C1A" w:rsidRDefault="00147D7D" w:rsidP="006617D3">
      <w:pPr>
        <w:jc w:val="both"/>
        <w:rPr>
          <w:sz w:val="28"/>
          <w:szCs w:val="28"/>
        </w:rPr>
      </w:pPr>
    </w:p>
    <w:p w:rsidR="009F2988" w:rsidRPr="00591C1A" w:rsidRDefault="009F2988" w:rsidP="006617D3">
      <w:pPr>
        <w:jc w:val="both"/>
        <w:rPr>
          <w:sz w:val="28"/>
          <w:szCs w:val="28"/>
        </w:rPr>
      </w:pPr>
      <w:r w:rsidRPr="00591C1A">
        <w:rPr>
          <w:sz w:val="28"/>
          <w:szCs w:val="28"/>
        </w:rPr>
        <w:t xml:space="preserve">Подписи должностных лиц контрольно-счетного органа и </w:t>
      </w:r>
      <w:r w:rsidRPr="00591C1A">
        <w:rPr>
          <w:bCs/>
          <w:iCs/>
          <w:sz w:val="28"/>
          <w:szCs w:val="28"/>
        </w:rPr>
        <w:t xml:space="preserve">МКУ «ОУМИ» Администрации Молчановского района Томской области: </w:t>
      </w:r>
    </w:p>
    <w:p w:rsidR="009F2988" w:rsidRDefault="009F2988" w:rsidP="006617D3">
      <w:pPr>
        <w:pStyle w:val="ConsPlusNonformat"/>
        <w:widowControl/>
        <w:ind w:firstLine="567"/>
        <w:jc w:val="both"/>
        <w:rPr>
          <w:rFonts w:ascii="Times New Roman" w:hAnsi="Times New Roman" w:cs="Times New Roman"/>
        </w:rPr>
      </w:pPr>
    </w:p>
    <w:p w:rsidR="00FF7061" w:rsidRDefault="00FF7061" w:rsidP="006617D3">
      <w:pPr>
        <w:pStyle w:val="ConsPlusNonformat"/>
        <w:widowControl/>
        <w:ind w:firstLine="567"/>
        <w:jc w:val="both"/>
        <w:rPr>
          <w:rFonts w:ascii="Times New Roman" w:hAnsi="Times New Roman" w:cs="Times New Roman"/>
        </w:rPr>
      </w:pPr>
    </w:p>
    <w:p w:rsidR="00FF7061" w:rsidRDefault="00FF7061" w:rsidP="006617D3">
      <w:pPr>
        <w:pStyle w:val="ConsPlusNonformat"/>
        <w:widowControl/>
        <w:ind w:firstLine="567"/>
        <w:jc w:val="both"/>
        <w:rPr>
          <w:rFonts w:ascii="Times New Roman" w:hAnsi="Times New Roman" w:cs="Times New Roman"/>
        </w:rPr>
      </w:pPr>
    </w:p>
    <w:p w:rsidR="00FF7061" w:rsidRDefault="00FF7061" w:rsidP="006617D3">
      <w:pPr>
        <w:pStyle w:val="ConsPlusNonformat"/>
        <w:widowControl/>
        <w:ind w:firstLine="567"/>
        <w:jc w:val="both"/>
        <w:rPr>
          <w:rFonts w:ascii="Times New Roman" w:hAnsi="Times New Roman" w:cs="Times New Roman"/>
        </w:rPr>
      </w:pPr>
    </w:p>
    <w:p w:rsidR="00FF7061" w:rsidRPr="00591C1A" w:rsidRDefault="00FF7061" w:rsidP="006617D3">
      <w:pPr>
        <w:pStyle w:val="ConsPlusNonformat"/>
        <w:widowControl/>
        <w:ind w:firstLine="567"/>
        <w:jc w:val="both"/>
        <w:rPr>
          <w:rFonts w:ascii="Times New Roman" w:hAnsi="Times New Roman" w:cs="Times New Roman"/>
        </w:rPr>
      </w:pPr>
    </w:p>
    <w:p w:rsidR="009F2988" w:rsidRPr="00591C1A" w:rsidRDefault="009F2988" w:rsidP="006617D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91C1A">
        <w:rPr>
          <w:rFonts w:ascii="Times New Roman" w:hAnsi="Times New Roman" w:cs="Times New Roman"/>
        </w:rPr>
        <w:t xml:space="preserve">И.о. председателя контрольно-счетного органа </w:t>
      </w:r>
    </w:p>
    <w:p w:rsidR="009F2988" w:rsidRPr="00591C1A" w:rsidRDefault="009F2988" w:rsidP="006617D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91C1A">
        <w:rPr>
          <w:rFonts w:ascii="Times New Roman" w:hAnsi="Times New Roman" w:cs="Times New Roman"/>
        </w:rPr>
        <w:t>муниципального образования</w:t>
      </w:r>
    </w:p>
    <w:p w:rsidR="009F2988" w:rsidRPr="00591C1A" w:rsidRDefault="009F2988" w:rsidP="006617D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91C1A">
        <w:rPr>
          <w:rFonts w:ascii="Times New Roman" w:hAnsi="Times New Roman" w:cs="Times New Roman"/>
        </w:rPr>
        <w:t xml:space="preserve">«Молчановский район»            </w:t>
      </w:r>
      <w:r w:rsidRPr="00591C1A">
        <w:rPr>
          <w:rFonts w:ascii="Times New Roman" w:hAnsi="Times New Roman" w:cs="Times New Roman"/>
        </w:rPr>
        <w:tab/>
      </w:r>
      <w:r w:rsidRPr="00591C1A">
        <w:rPr>
          <w:rFonts w:ascii="Times New Roman" w:hAnsi="Times New Roman" w:cs="Times New Roman"/>
        </w:rPr>
        <w:tab/>
      </w:r>
      <w:r w:rsidRPr="00591C1A">
        <w:rPr>
          <w:rFonts w:ascii="Times New Roman" w:hAnsi="Times New Roman" w:cs="Times New Roman"/>
        </w:rPr>
        <w:tab/>
        <w:t xml:space="preserve">       </w:t>
      </w:r>
      <w:r w:rsidR="0070650D" w:rsidRPr="00591C1A">
        <w:rPr>
          <w:rFonts w:ascii="Times New Roman" w:hAnsi="Times New Roman" w:cs="Times New Roman"/>
        </w:rPr>
        <w:t xml:space="preserve">           </w:t>
      </w:r>
      <w:r w:rsidR="00BC5E15">
        <w:rPr>
          <w:rFonts w:ascii="Times New Roman" w:hAnsi="Times New Roman" w:cs="Times New Roman"/>
        </w:rPr>
        <w:t xml:space="preserve"> </w:t>
      </w:r>
      <w:r w:rsidRPr="00591C1A">
        <w:rPr>
          <w:rFonts w:ascii="Times New Roman" w:hAnsi="Times New Roman" w:cs="Times New Roman"/>
        </w:rPr>
        <w:t>Е.А. Пивоварова</w:t>
      </w:r>
    </w:p>
    <w:p w:rsidR="009F2988" w:rsidRPr="00591C1A" w:rsidRDefault="009F2988" w:rsidP="006617D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91C1A">
        <w:rPr>
          <w:rFonts w:ascii="Times New Roman" w:hAnsi="Times New Roman" w:cs="Times New Roman"/>
        </w:rPr>
        <w:t xml:space="preserve">                  </w:t>
      </w:r>
    </w:p>
    <w:p w:rsidR="009F2988" w:rsidRPr="00591C1A" w:rsidRDefault="00147D7D" w:rsidP="006617D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91C1A">
        <w:rPr>
          <w:rFonts w:ascii="Times New Roman" w:hAnsi="Times New Roman" w:cs="Times New Roman"/>
        </w:rPr>
        <w:t xml:space="preserve">   </w:t>
      </w:r>
      <w:r w:rsidR="009F2988" w:rsidRPr="00591C1A">
        <w:rPr>
          <w:rFonts w:ascii="Times New Roman" w:hAnsi="Times New Roman" w:cs="Times New Roman"/>
        </w:rPr>
        <w:t xml:space="preserve">     </w:t>
      </w:r>
    </w:p>
    <w:p w:rsidR="009F2988" w:rsidRPr="00591C1A" w:rsidRDefault="009F2988" w:rsidP="006617D3">
      <w:pPr>
        <w:jc w:val="both"/>
        <w:rPr>
          <w:bCs/>
          <w:iCs/>
          <w:sz w:val="28"/>
          <w:szCs w:val="28"/>
        </w:rPr>
      </w:pPr>
      <w:r w:rsidRPr="00591C1A">
        <w:rPr>
          <w:sz w:val="28"/>
          <w:szCs w:val="28"/>
        </w:rPr>
        <w:t xml:space="preserve">Начальник </w:t>
      </w:r>
      <w:r w:rsidRPr="00591C1A">
        <w:rPr>
          <w:bCs/>
          <w:iCs/>
          <w:sz w:val="28"/>
          <w:szCs w:val="28"/>
        </w:rPr>
        <w:t>МКУ «ОУМИ»</w:t>
      </w:r>
    </w:p>
    <w:p w:rsidR="009F2988" w:rsidRPr="00591C1A" w:rsidRDefault="009F2988" w:rsidP="006617D3">
      <w:pPr>
        <w:jc w:val="both"/>
        <w:rPr>
          <w:bCs/>
          <w:iCs/>
          <w:sz w:val="28"/>
          <w:szCs w:val="28"/>
        </w:rPr>
      </w:pPr>
      <w:r w:rsidRPr="00591C1A">
        <w:rPr>
          <w:bCs/>
          <w:iCs/>
          <w:sz w:val="28"/>
          <w:szCs w:val="28"/>
        </w:rPr>
        <w:t xml:space="preserve">Администрации Молчановского района           </w:t>
      </w:r>
      <w:r w:rsidR="00BC5E15">
        <w:rPr>
          <w:bCs/>
          <w:iCs/>
          <w:sz w:val="28"/>
          <w:szCs w:val="28"/>
        </w:rPr>
        <w:tab/>
      </w:r>
      <w:r w:rsidR="00BC5E15">
        <w:rPr>
          <w:bCs/>
          <w:iCs/>
          <w:sz w:val="28"/>
          <w:szCs w:val="28"/>
        </w:rPr>
        <w:tab/>
      </w:r>
      <w:r w:rsidR="00BC5E15">
        <w:rPr>
          <w:bCs/>
          <w:iCs/>
          <w:sz w:val="28"/>
          <w:szCs w:val="28"/>
        </w:rPr>
        <w:tab/>
      </w:r>
      <w:r w:rsidR="00BC5E15" w:rsidRPr="00591C1A">
        <w:rPr>
          <w:bCs/>
          <w:iCs/>
          <w:sz w:val="28"/>
          <w:szCs w:val="28"/>
        </w:rPr>
        <w:t>Д.Г. Паульзен</w:t>
      </w:r>
    </w:p>
    <w:p w:rsidR="009F2988" w:rsidRPr="00591C1A" w:rsidRDefault="009F2988" w:rsidP="006617D3">
      <w:pPr>
        <w:jc w:val="both"/>
        <w:rPr>
          <w:bCs/>
          <w:iCs/>
          <w:sz w:val="28"/>
          <w:szCs w:val="28"/>
        </w:rPr>
      </w:pPr>
      <w:r w:rsidRPr="00591C1A">
        <w:rPr>
          <w:bCs/>
          <w:iCs/>
          <w:sz w:val="28"/>
          <w:szCs w:val="28"/>
        </w:rPr>
        <w:t xml:space="preserve">                                            </w:t>
      </w:r>
      <w:r w:rsidR="0070650D" w:rsidRPr="00591C1A">
        <w:rPr>
          <w:bCs/>
          <w:iCs/>
          <w:sz w:val="28"/>
          <w:szCs w:val="28"/>
        </w:rPr>
        <w:t xml:space="preserve">                        </w:t>
      </w:r>
      <w:r w:rsidRPr="00591C1A">
        <w:rPr>
          <w:bCs/>
          <w:iCs/>
          <w:sz w:val="28"/>
          <w:szCs w:val="28"/>
        </w:rPr>
        <w:t xml:space="preserve"> </w:t>
      </w:r>
      <w:r w:rsidR="0070650D" w:rsidRPr="00591C1A">
        <w:rPr>
          <w:bCs/>
          <w:iCs/>
          <w:sz w:val="28"/>
          <w:szCs w:val="28"/>
        </w:rPr>
        <w:t xml:space="preserve">  </w:t>
      </w:r>
    </w:p>
    <w:p w:rsidR="009F2988" w:rsidRPr="00591C1A" w:rsidRDefault="009F2988" w:rsidP="006617D3">
      <w:pPr>
        <w:jc w:val="both"/>
        <w:rPr>
          <w:bCs/>
          <w:iCs/>
          <w:sz w:val="28"/>
          <w:szCs w:val="28"/>
        </w:rPr>
      </w:pPr>
    </w:p>
    <w:p w:rsidR="009F2988" w:rsidRPr="00591C1A" w:rsidRDefault="009F2988" w:rsidP="006617D3">
      <w:pPr>
        <w:jc w:val="both"/>
        <w:rPr>
          <w:bCs/>
          <w:iCs/>
          <w:sz w:val="28"/>
          <w:szCs w:val="28"/>
        </w:rPr>
      </w:pPr>
    </w:p>
    <w:p w:rsidR="009F2988" w:rsidRPr="00591C1A" w:rsidRDefault="009F2988" w:rsidP="006617D3">
      <w:pPr>
        <w:jc w:val="both"/>
        <w:rPr>
          <w:bCs/>
          <w:iCs/>
          <w:sz w:val="28"/>
          <w:szCs w:val="28"/>
        </w:rPr>
      </w:pPr>
      <w:r w:rsidRPr="00591C1A">
        <w:rPr>
          <w:bCs/>
          <w:iCs/>
          <w:sz w:val="28"/>
          <w:szCs w:val="28"/>
        </w:rPr>
        <w:t>Бухгалтер МКУ «ОУМИ»</w:t>
      </w:r>
    </w:p>
    <w:p w:rsidR="009F2988" w:rsidRPr="00591C1A" w:rsidRDefault="009F2988" w:rsidP="006617D3">
      <w:pPr>
        <w:jc w:val="both"/>
        <w:rPr>
          <w:bCs/>
          <w:iCs/>
          <w:sz w:val="28"/>
          <w:szCs w:val="28"/>
        </w:rPr>
      </w:pPr>
      <w:r w:rsidRPr="00591C1A">
        <w:rPr>
          <w:bCs/>
          <w:iCs/>
          <w:sz w:val="28"/>
          <w:szCs w:val="28"/>
        </w:rPr>
        <w:t xml:space="preserve">Администрации Молчановского района           </w:t>
      </w:r>
      <w:r w:rsidR="00BC5E15">
        <w:rPr>
          <w:bCs/>
          <w:iCs/>
          <w:sz w:val="28"/>
          <w:szCs w:val="28"/>
        </w:rPr>
        <w:tab/>
      </w:r>
      <w:r w:rsidR="00BC5E15">
        <w:rPr>
          <w:bCs/>
          <w:iCs/>
          <w:sz w:val="28"/>
          <w:szCs w:val="28"/>
        </w:rPr>
        <w:tab/>
      </w:r>
      <w:r w:rsidR="00BC5E15">
        <w:rPr>
          <w:bCs/>
          <w:iCs/>
          <w:sz w:val="28"/>
          <w:szCs w:val="28"/>
        </w:rPr>
        <w:tab/>
      </w:r>
      <w:r w:rsidR="00DB2725">
        <w:rPr>
          <w:bCs/>
          <w:iCs/>
          <w:sz w:val="28"/>
          <w:szCs w:val="28"/>
        </w:rPr>
        <w:t>Р.В. Луговская</w:t>
      </w:r>
    </w:p>
    <w:p w:rsidR="009F2988" w:rsidRPr="00591C1A" w:rsidRDefault="009F2988" w:rsidP="006617D3">
      <w:pPr>
        <w:jc w:val="both"/>
        <w:rPr>
          <w:sz w:val="28"/>
          <w:szCs w:val="28"/>
        </w:rPr>
      </w:pPr>
      <w:r w:rsidRPr="00591C1A">
        <w:rPr>
          <w:bCs/>
          <w:iCs/>
          <w:sz w:val="28"/>
          <w:szCs w:val="28"/>
        </w:rPr>
        <w:t xml:space="preserve">                                         </w:t>
      </w:r>
      <w:r w:rsidR="0070650D" w:rsidRPr="00591C1A">
        <w:rPr>
          <w:bCs/>
          <w:iCs/>
          <w:sz w:val="28"/>
          <w:szCs w:val="28"/>
        </w:rPr>
        <w:t xml:space="preserve">                               </w:t>
      </w:r>
      <w:r w:rsidRPr="00591C1A">
        <w:rPr>
          <w:bCs/>
          <w:iCs/>
          <w:sz w:val="28"/>
          <w:szCs w:val="28"/>
        </w:rPr>
        <w:t xml:space="preserve">                                                         </w:t>
      </w:r>
    </w:p>
    <w:p w:rsidR="009F2988" w:rsidRPr="00591C1A" w:rsidRDefault="009F2988" w:rsidP="006617D3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9F2988" w:rsidRPr="00591C1A" w:rsidRDefault="009F2988" w:rsidP="006617D3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037547" w:rsidRPr="00591C1A" w:rsidRDefault="00037547" w:rsidP="006617D3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037547" w:rsidRPr="00591C1A" w:rsidRDefault="00037547" w:rsidP="006617D3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037547" w:rsidRPr="00591C1A" w:rsidRDefault="00037547" w:rsidP="006617D3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9F2988" w:rsidRPr="00591C1A" w:rsidRDefault="009F2988" w:rsidP="006617D3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796545" w:rsidRPr="00591C1A" w:rsidRDefault="00657518" w:rsidP="006617D3">
      <w:pPr>
        <w:jc w:val="right"/>
        <w:rPr>
          <w:sz w:val="28"/>
          <w:szCs w:val="28"/>
        </w:rPr>
      </w:pPr>
      <w:r w:rsidRPr="00591C1A">
        <w:rPr>
          <w:sz w:val="28"/>
          <w:szCs w:val="28"/>
        </w:rPr>
        <w:t xml:space="preserve">                                   </w:t>
      </w:r>
      <w:r w:rsidR="00E65180" w:rsidRPr="00591C1A">
        <w:rPr>
          <w:sz w:val="28"/>
          <w:szCs w:val="28"/>
        </w:rPr>
        <w:t xml:space="preserve">            </w:t>
      </w:r>
    </w:p>
    <w:p w:rsidR="00A46676" w:rsidRPr="00591C1A" w:rsidRDefault="00A46676" w:rsidP="006617D3">
      <w:pPr>
        <w:jc w:val="both"/>
        <w:rPr>
          <w:sz w:val="28"/>
          <w:szCs w:val="28"/>
        </w:rPr>
      </w:pPr>
    </w:p>
    <w:sectPr w:rsidR="00A46676" w:rsidRPr="00591C1A" w:rsidSect="00C82F4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134" w:right="850" w:bottom="12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A1E" w:rsidRDefault="00C21A1E">
      <w:r>
        <w:separator/>
      </w:r>
    </w:p>
  </w:endnote>
  <w:endnote w:type="continuationSeparator" w:id="0">
    <w:p w:rsidR="00C21A1E" w:rsidRDefault="00C21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F7E" w:rsidRDefault="0099103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1F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1F7E" w:rsidRDefault="00251F7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F7E" w:rsidRDefault="00991031">
    <w:pPr>
      <w:pStyle w:val="a3"/>
      <w:jc w:val="right"/>
    </w:pPr>
    <w:fldSimple w:instr=" PAGE   \* MERGEFORMAT ">
      <w:r w:rsidR="00B12360">
        <w:rPr>
          <w:noProof/>
        </w:rPr>
        <w:t>9</w:t>
      </w:r>
    </w:fldSimple>
  </w:p>
  <w:p w:rsidR="00251F7E" w:rsidRDefault="00251F7E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F7E" w:rsidRDefault="00991031">
    <w:pPr>
      <w:pStyle w:val="a3"/>
      <w:jc w:val="right"/>
    </w:pPr>
    <w:fldSimple w:instr=" PAGE   \* MERGEFORMAT ">
      <w:r w:rsidR="00251F7E">
        <w:rPr>
          <w:noProof/>
        </w:rPr>
        <w:t>1</w:t>
      </w:r>
    </w:fldSimple>
  </w:p>
  <w:p w:rsidR="00251F7E" w:rsidRDefault="00251F7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A1E" w:rsidRDefault="00C21A1E">
      <w:r>
        <w:separator/>
      </w:r>
    </w:p>
  </w:footnote>
  <w:footnote w:type="continuationSeparator" w:id="0">
    <w:p w:rsidR="00C21A1E" w:rsidRDefault="00C21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F7E" w:rsidRDefault="0099103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1F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1F7E" w:rsidRDefault="00251F7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F7E" w:rsidRDefault="00251F7E" w:rsidP="00C82F42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C4B0D"/>
    <w:multiLevelType w:val="multilevel"/>
    <w:tmpl w:val="AA0297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59B47E4"/>
    <w:multiLevelType w:val="hybridMultilevel"/>
    <w:tmpl w:val="F05A5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5355AD"/>
    <w:multiLevelType w:val="hybridMultilevel"/>
    <w:tmpl w:val="783E4D5A"/>
    <w:lvl w:ilvl="0" w:tplc="EFFE7DD2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A06CB3"/>
    <w:multiLevelType w:val="multilevel"/>
    <w:tmpl w:val="AA0297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DC5"/>
    <w:rsid w:val="00012A17"/>
    <w:rsid w:val="00012C0D"/>
    <w:rsid w:val="00013BD2"/>
    <w:rsid w:val="000221B3"/>
    <w:rsid w:val="000257E7"/>
    <w:rsid w:val="00031DBC"/>
    <w:rsid w:val="00031EE3"/>
    <w:rsid w:val="00033017"/>
    <w:rsid w:val="00037547"/>
    <w:rsid w:val="00040D69"/>
    <w:rsid w:val="000509F6"/>
    <w:rsid w:val="00052D79"/>
    <w:rsid w:val="000573DF"/>
    <w:rsid w:val="00057660"/>
    <w:rsid w:val="00057B86"/>
    <w:rsid w:val="00062852"/>
    <w:rsid w:val="000642B4"/>
    <w:rsid w:val="00065925"/>
    <w:rsid w:val="00080AE1"/>
    <w:rsid w:val="0009676D"/>
    <w:rsid w:val="000A1523"/>
    <w:rsid w:val="000A7485"/>
    <w:rsid w:val="000B50AA"/>
    <w:rsid w:val="000B5414"/>
    <w:rsid w:val="000B7207"/>
    <w:rsid w:val="000C481D"/>
    <w:rsid w:val="000D02BC"/>
    <w:rsid w:val="000D0B08"/>
    <w:rsid w:val="000D0D77"/>
    <w:rsid w:val="000D2FA1"/>
    <w:rsid w:val="000E65A8"/>
    <w:rsid w:val="000F1013"/>
    <w:rsid w:val="000F760C"/>
    <w:rsid w:val="001031F7"/>
    <w:rsid w:val="00104CA7"/>
    <w:rsid w:val="00113B62"/>
    <w:rsid w:val="00133491"/>
    <w:rsid w:val="00135A1A"/>
    <w:rsid w:val="00147D7D"/>
    <w:rsid w:val="001508A0"/>
    <w:rsid w:val="001509BA"/>
    <w:rsid w:val="001671F3"/>
    <w:rsid w:val="001764C3"/>
    <w:rsid w:val="00183EEC"/>
    <w:rsid w:val="00193E86"/>
    <w:rsid w:val="00194DAF"/>
    <w:rsid w:val="00196E54"/>
    <w:rsid w:val="001A1E1E"/>
    <w:rsid w:val="001A439B"/>
    <w:rsid w:val="001B26F9"/>
    <w:rsid w:val="001C2382"/>
    <w:rsid w:val="001C2A19"/>
    <w:rsid w:val="001D602C"/>
    <w:rsid w:val="001D7736"/>
    <w:rsid w:val="001E3776"/>
    <w:rsid w:val="0022201B"/>
    <w:rsid w:val="00226483"/>
    <w:rsid w:val="00243182"/>
    <w:rsid w:val="002500A5"/>
    <w:rsid w:val="002501E3"/>
    <w:rsid w:val="00251F7E"/>
    <w:rsid w:val="00262EF7"/>
    <w:rsid w:val="00283D33"/>
    <w:rsid w:val="002938C8"/>
    <w:rsid w:val="002966CA"/>
    <w:rsid w:val="002A73A8"/>
    <w:rsid w:val="002C1DEF"/>
    <w:rsid w:val="002D6408"/>
    <w:rsid w:val="002E6DAC"/>
    <w:rsid w:val="002F501B"/>
    <w:rsid w:val="0030040C"/>
    <w:rsid w:val="0030281B"/>
    <w:rsid w:val="00303883"/>
    <w:rsid w:val="00306F01"/>
    <w:rsid w:val="00307E20"/>
    <w:rsid w:val="003178F3"/>
    <w:rsid w:val="0032101B"/>
    <w:rsid w:val="00333F36"/>
    <w:rsid w:val="0034212B"/>
    <w:rsid w:val="0036240B"/>
    <w:rsid w:val="00362911"/>
    <w:rsid w:val="003742A1"/>
    <w:rsid w:val="00374394"/>
    <w:rsid w:val="00381791"/>
    <w:rsid w:val="00383684"/>
    <w:rsid w:val="0039055B"/>
    <w:rsid w:val="00397D1F"/>
    <w:rsid w:val="003B5E84"/>
    <w:rsid w:val="003C607E"/>
    <w:rsid w:val="003C7998"/>
    <w:rsid w:val="003E1E11"/>
    <w:rsid w:val="003E382E"/>
    <w:rsid w:val="003E7011"/>
    <w:rsid w:val="003E7931"/>
    <w:rsid w:val="003F446D"/>
    <w:rsid w:val="003F4BB2"/>
    <w:rsid w:val="004001C9"/>
    <w:rsid w:val="00402147"/>
    <w:rsid w:val="00403FF1"/>
    <w:rsid w:val="0040678F"/>
    <w:rsid w:val="004127DA"/>
    <w:rsid w:val="00412E6F"/>
    <w:rsid w:val="00420CFC"/>
    <w:rsid w:val="0043171E"/>
    <w:rsid w:val="0043316A"/>
    <w:rsid w:val="0043610C"/>
    <w:rsid w:val="004473CD"/>
    <w:rsid w:val="00455A2F"/>
    <w:rsid w:val="004567E8"/>
    <w:rsid w:val="0046230B"/>
    <w:rsid w:val="00473D23"/>
    <w:rsid w:val="004802F2"/>
    <w:rsid w:val="00482945"/>
    <w:rsid w:val="00491F7D"/>
    <w:rsid w:val="0049335C"/>
    <w:rsid w:val="00495BB1"/>
    <w:rsid w:val="004A17D2"/>
    <w:rsid w:val="004A54A3"/>
    <w:rsid w:val="004C43D6"/>
    <w:rsid w:val="004E1B91"/>
    <w:rsid w:val="004E4682"/>
    <w:rsid w:val="004E5450"/>
    <w:rsid w:val="004E69EF"/>
    <w:rsid w:val="00516853"/>
    <w:rsid w:val="00527B41"/>
    <w:rsid w:val="00536571"/>
    <w:rsid w:val="00545B3A"/>
    <w:rsid w:val="0055347A"/>
    <w:rsid w:val="005621FC"/>
    <w:rsid w:val="00571520"/>
    <w:rsid w:val="00580AE3"/>
    <w:rsid w:val="00580E6E"/>
    <w:rsid w:val="00582383"/>
    <w:rsid w:val="00585EED"/>
    <w:rsid w:val="005906C0"/>
    <w:rsid w:val="00591441"/>
    <w:rsid w:val="00591C1A"/>
    <w:rsid w:val="0059779C"/>
    <w:rsid w:val="005A1DC5"/>
    <w:rsid w:val="005A2C9C"/>
    <w:rsid w:val="005B2796"/>
    <w:rsid w:val="005C167C"/>
    <w:rsid w:val="005C2CB8"/>
    <w:rsid w:val="005C3887"/>
    <w:rsid w:val="005D166F"/>
    <w:rsid w:val="005D2CDD"/>
    <w:rsid w:val="005D477D"/>
    <w:rsid w:val="005D79FF"/>
    <w:rsid w:val="005E6E52"/>
    <w:rsid w:val="005F3C3A"/>
    <w:rsid w:val="00614751"/>
    <w:rsid w:val="00617D6F"/>
    <w:rsid w:val="00624917"/>
    <w:rsid w:val="0062554E"/>
    <w:rsid w:val="00634700"/>
    <w:rsid w:val="00637313"/>
    <w:rsid w:val="00641063"/>
    <w:rsid w:val="006447B7"/>
    <w:rsid w:val="00657518"/>
    <w:rsid w:val="006617D3"/>
    <w:rsid w:val="00666D98"/>
    <w:rsid w:val="006711A8"/>
    <w:rsid w:val="00673735"/>
    <w:rsid w:val="006745D9"/>
    <w:rsid w:val="00680000"/>
    <w:rsid w:val="006802A6"/>
    <w:rsid w:val="00681B60"/>
    <w:rsid w:val="00693C8D"/>
    <w:rsid w:val="006A53BF"/>
    <w:rsid w:val="006B1B52"/>
    <w:rsid w:val="006B7C72"/>
    <w:rsid w:val="006C3051"/>
    <w:rsid w:val="006D3188"/>
    <w:rsid w:val="006E2E0C"/>
    <w:rsid w:val="00704F04"/>
    <w:rsid w:val="0070650D"/>
    <w:rsid w:val="007128A4"/>
    <w:rsid w:val="00721A18"/>
    <w:rsid w:val="007257F6"/>
    <w:rsid w:val="0073705A"/>
    <w:rsid w:val="0074059B"/>
    <w:rsid w:val="007433D4"/>
    <w:rsid w:val="00745B6C"/>
    <w:rsid w:val="0075659A"/>
    <w:rsid w:val="007821B1"/>
    <w:rsid w:val="0078337C"/>
    <w:rsid w:val="00796545"/>
    <w:rsid w:val="007B0562"/>
    <w:rsid w:val="007C118E"/>
    <w:rsid w:val="007C3DC5"/>
    <w:rsid w:val="007F23F7"/>
    <w:rsid w:val="008159EA"/>
    <w:rsid w:val="00815A6A"/>
    <w:rsid w:val="0083193E"/>
    <w:rsid w:val="00831CE0"/>
    <w:rsid w:val="00847EEC"/>
    <w:rsid w:val="008500DB"/>
    <w:rsid w:val="00861BFA"/>
    <w:rsid w:val="0086717F"/>
    <w:rsid w:val="00897DAE"/>
    <w:rsid w:val="008A0A0E"/>
    <w:rsid w:val="008B48E9"/>
    <w:rsid w:val="008C42EF"/>
    <w:rsid w:val="008C632D"/>
    <w:rsid w:val="008D4326"/>
    <w:rsid w:val="008E2A6E"/>
    <w:rsid w:val="008E6A84"/>
    <w:rsid w:val="008F040C"/>
    <w:rsid w:val="008F71C2"/>
    <w:rsid w:val="009054AA"/>
    <w:rsid w:val="00905593"/>
    <w:rsid w:val="00907880"/>
    <w:rsid w:val="00907931"/>
    <w:rsid w:val="00911214"/>
    <w:rsid w:val="0091731D"/>
    <w:rsid w:val="009203F5"/>
    <w:rsid w:val="009212DC"/>
    <w:rsid w:val="00921F28"/>
    <w:rsid w:val="009263B7"/>
    <w:rsid w:val="00942C5B"/>
    <w:rsid w:val="009565DD"/>
    <w:rsid w:val="00984C4E"/>
    <w:rsid w:val="00991031"/>
    <w:rsid w:val="00992722"/>
    <w:rsid w:val="009958DF"/>
    <w:rsid w:val="009A3E07"/>
    <w:rsid w:val="009A4B07"/>
    <w:rsid w:val="009B2DEF"/>
    <w:rsid w:val="009B6872"/>
    <w:rsid w:val="009C0E23"/>
    <w:rsid w:val="009C2B9C"/>
    <w:rsid w:val="009D5405"/>
    <w:rsid w:val="009E3609"/>
    <w:rsid w:val="009E3821"/>
    <w:rsid w:val="009E7AEA"/>
    <w:rsid w:val="009F2988"/>
    <w:rsid w:val="00A072DD"/>
    <w:rsid w:val="00A11924"/>
    <w:rsid w:val="00A126A7"/>
    <w:rsid w:val="00A239F2"/>
    <w:rsid w:val="00A3327A"/>
    <w:rsid w:val="00A34F00"/>
    <w:rsid w:val="00A35272"/>
    <w:rsid w:val="00A4180A"/>
    <w:rsid w:val="00A46676"/>
    <w:rsid w:val="00A53C0E"/>
    <w:rsid w:val="00A5532F"/>
    <w:rsid w:val="00A56F40"/>
    <w:rsid w:val="00A63B54"/>
    <w:rsid w:val="00A640B0"/>
    <w:rsid w:val="00A73669"/>
    <w:rsid w:val="00A77C93"/>
    <w:rsid w:val="00A77E19"/>
    <w:rsid w:val="00A819AC"/>
    <w:rsid w:val="00A85658"/>
    <w:rsid w:val="00A86A88"/>
    <w:rsid w:val="00A92792"/>
    <w:rsid w:val="00AA1AEB"/>
    <w:rsid w:val="00AC01CB"/>
    <w:rsid w:val="00AD71C1"/>
    <w:rsid w:val="00AF6186"/>
    <w:rsid w:val="00B12360"/>
    <w:rsid w:val="00B543A2"/>
    <w:rsid w:val="00B67EA9"/>
    <w:rsid w:val="00B73F12"/>
    <w:rsid w:val="00B758F1"/>
    <w:rsid w:val="00B82B29"/>
    <w:rsid w:val="00B847AC"/>
    <w:rsid w:val="00B94C49"/>
    <w:rsid w:val="00B9662D"/>
    <w:rsid w:val="00B9674C"/>
    <w:rsid w:val="00BA4432"/>
    <w:rsid w:val="00BA6FF5"/>
    <w:rsid w:val="00BB6919"/>
    <w:rsid w:val="00BC51ED"/>
    <w:rsid w:val="00BC5E15"/>
    <w:rsid w:val="00BC7C8D"/>
    <w:rsid w:val="00BE7F50"/>
    <w:rsid w:val="00BF2B90"/>
    <w:rsid w:val="00C04571"/>
    <w:rsid w:val="00C2191E"/>
    <w:rsid w:val="00C21A1E"/>
    <w:rsid w:val="00C33FCF"/>
    <w:rsid w:val="00C360EA"/>
    <w:rsid w:val="00C42855"/>
    <w:rsid w:val="00C46280"/>
    <w:rsid w:val="00C53262"/>
    <w:rsid w:val="00C5791C"/>
    <w:rsid w:val="00C621D4"/>
    <w:rsid w:val="00C73DCD"/>
    <w:rsid w:val="00C82C68"/>
    <w:rsid w:val="00C82F42"/>
    <w:rsid w:val="00C83FF6"/>
    <w:rsid w:val="00C92DA0"/>
    <w:rsid w:val="00CA23A4"/>
    <w:rsid w:val="00CA23DE"/>
    <w:rsid w:val="00CA28BC"/>
    <w:rsid w:val="00CB2AD4"/>
    <w:rsid w:val="00CB5A4B"/>
    <w:rsid w:val="00CC2B55"/>
    <w:rsid w:val="00CE49A1"/>
    <w:rsid w:val="00CF1ACE"/>
    <w:rsid w:val="00CF424D"/>
    <w:rsid w:val="00CF4D02"/>
    <w:rsid w:val="00D132F3"/>
    <w:rsid w:val="00D25261"/>
    <w:rsid w:val="00D31262"/>
    <w:rsid w:val="00D47A64"/>
    <w:rsid w:val="00D510F3"/>
    <w:rsid w:val="00D60001"/>
    <w:rsid w:val="00D76A02"/>
    <w:rsid w:val="00DA1BA7"/>
    <w:rsid w:val="00DB2725"/>
    <w:rsid w:val="00DB5967"/>
    <w:rsid w:val="00DC36C8"/>
    <w:rsid w:val="00DC6097"/>
    <w:rsid w:val="00DD18B0"/>
    <w:rsid w:val="00DD2355"/>
    <w:rsid w:val="00DE35C9"/>
    <w:rsid w:val="00E0205F"/>
    <w:rsid w:val="00E0359A"/>
    <w:rsid w:val="00E03ACC"/>
    <w:rsid w:val="00E24A29"/>
    <w:rsid w:val="00E44145"/>
    <w:rsid w:val="00E65180"/>
    <w:rsid w:val="00E77228"/>
    <w:rsid w:val="00E83418"/>
    <w:rsid w:val="00E919BF"/>
    <w:rsid w:val="00E91A65"/>
    <w:rsid w:val="00EA77D4"/>
    <w:rsid w:val="00EB3E40"/>
    <w:rsid w:val="00EB4170"/>
    <w:rsid w:val="00EC441B"/>
    <w:rsid w:val="00ED4C4C"/>
    <w:rsid w:val="00EE2A13"/>
    <w:rsid w:val="00EE3038"/>
    <w:rsid w:val="00EE47A0"/>
    <w:rsid w:val="00EE5E78"/>
    <w:rsid w:val="00EF1987"/>
    <w:rsid w:val="00EF2F65"/>
    <w:rsid w:val="00EF6DAC"/>
    <w:rsid w:val="00F0500D"/>
    <w:rsid w:val="00F24319"/>
    <w:rsid w:val="00F32FB0"/>
    <w:rsid w:val="00F437C7"/>
    <w:rsid w:val="00F536C5"/>
    <w:rsid w:val="00F55142"/>
    <w:rsid w:val="00F80AC1"/>
    <w:rsid w:val="00F84B11"/>
    <w:rsid w:val="00F8624E"/>
    <w:rsid w:val="00F953D0"/>
    <w:rsid w:val="00F956A6"/>
    <w:rsid w:val="00F95AAC"/>
    <w:rsid w:val="00FA265B"/>
    <w:rsid w:val="00FC07FD"/>
    <w:rsid w:val="00FC7362"/>
    <w:rsid w:val="00FD5C80"/>
    <w:rsid w:val="00FE49E4"/>
    <w:rsid w:val="00FE6CD0"/>
    <w:rsid w:val="00FF3C23"/>
    <w:rsid w:val="00FF7061"/>
    <w:rsid w:val="00FF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A18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721A18"/>
    <w:pPr>
      <w:keepNext/>
      <w:ind w:firstLine="360"/>
      <w:jc w:val="both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qFormat/>
    <w:rsid w:val="00721A18"/>
    <w:pPr>
      <w:keepNext/>
      <w:jc w:val="both"/>
      <w:outlineLvl w:val="1"/>
    </w:pPr>
    <w:rPr>
      <w:b/>
      <w:bCs/>
      <w:szCs w:val="28"/>
    </w:rPr>
  </w:style>
  <w:style w:type="paragraph" w:styleId="3">
    <w:name w:val="heading 3"/>
    <w:basedOn w:val="a"/>
    <w:next w:val="a"/>
    <w:qFormat/>
    <w:rsid w:val="00721A18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721A18"/>
    <w:pPr>
      <w:keepNext/>
      <w:jc w:val="both"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rsid w:val="00721A18"/>
    <w:pPr>
      <w:keepNext/>
      <w:jc w:val="center"/>
      <w:outlineLvl w:val="4"/>
    </w:pPr>
    <w:rPr>
      <w:iCs/>
      <w:sz w:val="28"/>
    </w:rPr>
  </w:style>
  <w:style w:type="paragraph" w:styleId="6">
    <w:name w:val="heading 6"/>
    <w:basedOn w:val="a"/>
    <w:next w:val="a"/>
    <w:qFormat/>
    <w:rsid w:val="00721A18"/>
    <w:pPr>
      <w:keepNext/>
      <w:ind w:firstLine="36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721A18"/>
    <w:pPr>
      <w:keepNext/>
      <w:ind w:left="360"/>
      <w:jc w:val="both"/>
      <w:outlineLvl w:val="6"/>
    </w:pPr>
    <w:rPr>
      <w:rFonts w:ascii="Arial" w:hAnsi="Arial" w:cs="Arial"/>
      <w:i/>
      <w:iCs/>
    </w:rPr>
  </w:style>
  <w:style w:type="paragraph" w:styleId="8">
    <w:name w:val="heading 8"/>
    <w:basedOn w:val="a"/>
    <w:next w:val="a"/>
    <w:qFormat/>
    <w:rsid w:val="00721A18"/>
    <w:pPr>
      <w:keepNext/>
      <w:widowControl w:val="0"/>
      <w:autoSpaceDE w:val="0"/>
      <w:autoSpaceDN w:val="0"/>
      <w:adjustRightInd w:val="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721A18"/>
    <w:pPr>
      <w:keepNext/>
      <w:ind w:firstLine="360"/>
      <w:jc w:val="both"/>
      <w:outlineLvl w:val="8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1A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21A18"/>
  </w:style>
  <w:style w:type="paragraph" w:styleId="a6">
    <w:name w:val="header"/>
    <w:basedOn w:val="a"/>
    <w:rsid w:val="00721A18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rsid w:val="00721A18"/>
    <w:pPr>
      <w:ind w:firstLine="360"/>
      <w:jc w:val="both"/>
    </w:pPr>
    <w:rPr>
      <w:rFonts w:ascii="Arial" w:hAnsi="Arial"/>
      <w:color w:val="auto"/>
      <w:sz w:val="28"/>
      <w:szCs w:val="28"/>
      <w:lang/>
    </w:rPr>
  </w:style>
  <w:style w:type="paragraph" w:styleId="20">
    <w:name w:val="Body Text Indent 2"/>
    <w:basedOn w:val="a"/>
    <w:rsid w:val="00721A18"/>
    <w:pPr>
      <w:ind w:firstLine="360"/>
      <w:jc w:val="both"/>
    </w:pPr>
    <w:rPr>
      <w:rFonts w:ascii="Arial" w:hAnsi="Arial" w:cs="Arial"/>
      <w:i/>
      <w:iCs/>
      <w:sz w:val="28"/>
      <w:szCs w:val="28"/>
      <w:u w:val="single"/>
    </w:rPr>
  </w:style>
  <w:style w:type="paragraph" w:styleId="30">
    <w:name w:val="Body Text Indent 3"/>
    <w:basedOn w:val="a"/>
    <w:rsid w:val="00721A18"/>
    <w:pPr>
      <w:ind w:firstLine="360"/>
    </w:pPr>
    <w:rPr>
      <w:rFonts w:ascii="Arial" w:hAnsi="Arial" w:cs="Arial"/>
      <w:sz w:val="28"/>
    </w:rPr>
  </w:style>
  <w:style w:type="paragraph" w:styleId="a9">
    <w:name w:val="Body Text"/>
    <w:basedOn w:val="a"/>
    <w:rsid w:val="00721A18"/>
    <w:pPr>
      <w:jc w:val="both"/>
    </w:pPr>
    <w:rPr>
      <w:sz w:val="28"/>
    </w:rPr>
  </w:style>
  <w:style w:type="paragraph" w:styleId="21">
    <w:name w:val="Body Text 2"/>
    <w:basedOn w:val="a"/>
    <w:rsid w:val="00721A18"/>
    <w:pPr>
      <w:jc w:val="both"/>
    </w:pPr>
  </w:style>
  <w:style w:type="paragraph" w:styleId="31">
    <w:name w:val="Body Text 3"/>
    <w:basedOn w:val="a"/>
    <w:rsid w:val="00721A18"/>
    <w:rPr>
      <w:rFonts w:ascii="MS Sans Serif" w:hAnsi="MS Sans Serif"/>
      <w:i/>
      <w:sz w:val="28"/>
    </w:rPr>
  </w:style>
  <w:style w:type="paragraph" w:customStyle="1" w:styleId="210">
    <w:name w:val="Основной текст 21"/>
    <w:basedOn w:val="a"/>
    <w:rsid w:val="00721A18"/>
    <w:pPr>
      <w:jc w:val="both"/>
    </w:pPr>
    <w:rPr>
      <w:szCs w:val="20"/>
    </w:rPr>
  </w:style>
  <w:style w:type="table" w:styleId="aa">
    <w:name w:val="Table Grid"/>
    <w:basedOn w:val="a1"/>
    <w:rsid w:val="00A77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B9674C"/>
    <w:rPr>
      <w:rFonts w:ascii="Tahoma" w:hAnsi="Tahoma"/>
      <w:color w:val="auto"/>
      <w:sz w:val="16"/>
      <w:szCs w:val="16"/>
      <w:lang/>
    </w:rPr>
  </w:style>
  <w:style w:type="character" w:customStyle="1" w:styleId="ac">
    <w:name w:val="Текст выноски Знак"/>
    <w:link w:val="ab"/>
    <w:rsid w:val="00B9674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40D69"/>
    <w:pPr>
      <w:widowControl w:val="0"/>
      <w:suppressAutoHyphens/>
      <w:autoSpaceDE w:val="0"/>
      <w:ind w:firstLine="720"/>
    </w:pPr>
    <w:rPr>
      <w:rFonts w:ascii="Arial" w:hAnsi="Arial"/>
      <w:color w:val="000000"/>
      <w:sz w:val="28"/>
      <w:szCs w:val="28"/>
      <w:lang w:eastAsia="ar-SA"/>
    </w:rPr>
  </w:style>
  <w:style w:type="paragraph" w:customStyle="1" w:styleId="consplusnormal">
    <w:name w:val="consplusnormal"/>
    <w:basedOn w:val="a"/>
    <w:rsid w:val="00262EF7"/>
    <w:pPr>
      <w:spacing w:after="270"/>
    </w:pPr>
  </w:style>
  <w:style w:type="character" w:customStyle="1" w:styleId="a8">
    <w:name w:val="Основной текст с отступом Знак"/>
    <w:link w:val="a7"/>
    <w:rsid w:val="000221B3"/>
    <w:rPr>
      <w:rFonts w:ascii="Arial" w:hAnsi="Arial" w:cs="Arial"/>
      <w:sz w:val="28"/>
      <w:szCs w:val="28"/>
    </w:rPr>
  </w:style>
  <w:style w:type="paragraph" w:customStyle="1" w:styleId="ConsPlusNonformat">
    <w:name w:val="ConsPlusNonformat"/>
    <w:rsid w:val="00C53262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 w:val="28"/>
      <w:szCs w:val="28"/>
    </w:rPr>
  </w:style>
  <w:style w:type="paragraph" w:styleId="ad">
    <w:name w:val="List Paragraph"/>
    <w:basedOn w:val="a"/>
    <w:uiPriority w:val="34"/>
    <w:qFormat/>
    <w:rsid w:val="00527B41"/>
    <w:pPr>
      <w:ind w:left="708"/>
    </w:pPr>
  </w:style>
  <w:style w:type="character" w:customStyle="1" w:styleId="a4">
    <w:name w:val="Нижний колонтитул Знак"/>
    <w:basedOn w:val="a0"/>
    <w:link w:val="a3"/>
    <w:uiPriority w:val="99"/>
    <w:rsid w:val="00C82F42"/>
    <w:rPr>
      <w:sz w:val="24"/>
      <w:szCs w:val="24"/>
    </w:rPr>
  </w:style>
  <w:style w:type="paragraph" w:customStyle="1" w:styleId="ConsPlusNormal0">
    <w:name w:val="ConsPlusNormal"/>
    <w:rsid w:val="00FE49E4"/>
    <w:pPr>
      <w:widowControl w:val="0"/>
      <w:autoSpaceDE w:val="0"/>
      <w:autoSpaceDN w:val="0"/>
    </w:pPr>
    <w:rPr>
      <w:rFonts w:ascii="Calibri" w:eastAsia="Calibri" w:hAnsi="Calibri" w:cs="Calibri"/>
      <w:color w:val="000000"/>
      <w:sz w:val="22"/>
      <w:szCs w:val="28"/>
    </w:rPr>
  </w:style>
  <w:style w:type="paragraph" w:customStyle="1" w:styleId="Style4">
    <w:name w:val="Style4"/>
    <w:basedOn w:val="a"/>
    <w:rsid w:val="00C5791C"/>
    <w:pPr>
      <w:widowControl w:val="0"/>
      <w:autoSpaceDE w:val="0"/>
      <w:autoSpaceDN w:val="0"/>
      <w:adjustRightInd w:val="0"/>
      <w:spacing w:line="271" w:lineRule="exact"/>
      <w:ind w:firstLine="535"/>
      <w:jc w:val="both"/>
    </w:pPr>
  </w:style>
  <w:style w:type="character" w:customStyle="1" w:styleId="FontStyle15">
    <w:name w:val="Font Style15"/>
    <w:rsid w:val="00C5791C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494E6-4985-4755-810B-7E3C0ECD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</Pages>
  <Words>3101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Handball</Company>
  <LinksUpToDate>false</LinksUpToDate>
  <CharactersWithSpaces>20736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Handball</dc:creator>
  <cp:lastModifiedBy>KosDuma</cp:lastModifiedBy>
  <cp:revision>61</cp:revision>
  <cp:lastPrinted>2018-05-16T05:01:00Z</cp:lastPrinted>
  <dcterms:created xsi:type="dcterms:W3CDTF">2018-05-11T07:07:00Z</dcterms:created>
  <dcterms:modified xsi:type="dcterms:W3CDTF">2018-05-16T10:06:00Z</dcterms:modified>
</cp:coreProperties>
</file>