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Default="00413DEA" w:rsidP="00A90895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DEA" w:rsidRPr="00A90895" w:rsidRDefault="00413DEA" w:rsidP="00A90895">
      <w:pPr>
        <w:jc w:val="center"/>
        <w:rPr>
          <w:b/>
          <w:caps/>
          <w:sz w:val="28"/>
          <w:szCs w:val="28"/>
        </w:rPr>
      </w:pP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ДУМА молчановского РАЙОНА</w:t>
      </w: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28"/>
          <w:szCs w:val="28"/>
        </w:rPr>
        <w:t>Томской области</w:t>
      </w:r>
    </w:p>
    <w:p w:rsidR="00E60CCF" w:rsidRPr="00A90895" w:rsidRDefault="00E60CCF" w:rsidP="00A90895">
      <w:pPr>
        <w:jc w:val="center"/>
        <w:rPr>
          <w:b/>
          <w:caps/>
          <w:sz w:val="28"/>
          <w:szCs w:val="28"/>
        </w:rPr>
      </w:pPr>
    </w:p>
    <w:p w:rsidR="00514549" w:rsidRPr="00A90895" w:rsidRDefault="00514549" w:rsidP="00A90895">
      <w:pPr>
        <w:jc w:val="center"/>
        <w:rPr>
          <w:b/>
          <w:caps/>
          <w:sz w:val="28"/>
          <w:szCs w:val="28"/>
        </w:rPr>
      </w:pPr>
      <w:r w:rsidRPr="00A90895">
        <w:rPr>
          <w:b/>
          <w:caps/>
          <w:sz w:val="32"/>
          <w:szCs w:val="32"/>
        </w:rPr>
        <w:t>РЕШЕние</w:t>
      </w:r>
    </w:p>
    <w:p w:rsidR="00514549" w:rsidRPr="00A90895" w:rsidRDefault="00514549" w:rsidP="00A90895">
      <w:pPr>
        <w:jc w:val="center"/>
        <w:rPr>
          <w:sz w:val="28"/>
          <w:szCs w:val="28"/>
        </w:rPr>
      </w:pPr>
    </w:p>
    <w:p w:rsidR="00514549" w:rsidRPr="00A90895" w:rsidRDefault="00413DEA" w:rsidP="00A9089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</w:t>
      </w:r>
      <w:r w:rsidR="00C102CF" w:rsidRPr="00A90895">
        <w:rPr>
          <w:color w:val="000000"/>
          <w:sz w:val="26"/>
          <w:szCs w:val="26"/>
        </w:rPr>
        <w:t xml:space="preserve">          </w:t>
      </w:r>
      <w:r w:rsidR="00514549" w:rsidRPr="00A90895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A90895">
        <w:rPr>
          <w:color w:val="000000"/>
          <w:sz w:val="26"/>
          <w:szCs w:val="26"/>
        </w:rPr>
        <w:t xml:space="preserve">       </w:t>
      </w:r>
      <w:r w:rsidR="00514549" w:rsidRPr="00A90895">
        <w:rPr>
          <w:color w:val="000000"/>
          <w:sz w:val="26"/>
          <w:szCs w:val="26"/>
        </w:rPr>
        <w:t xml:space="preserve">        </w:t>
      </w:r>
      <w:r w:rsidR="00406012" w:rsidRPr="00A90895">
        <w:rPr>
          <w:color w:val="000000"/>
          <w:sz w:val="26"/>
          <w:szCs w:val="26"/>
        </w:rPr>
        <w:t xml:space="preserve">                            </w:t>
      </w:r>
      <w:r w:rsidR="00514549" w:rsidRPr="00A9089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>___</w:t>
      </w:r>
      <w:r w:rsidR="00514549" w:rsidRPr="00A90895">
        <w:rPr>
          <w:color w:val="000000"/>
          <w:sz w:val="26"/>
          <w:szCs w:val="26"/>
        </w:rPr>
        <w:t xml:space="preserve"> 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с. Молчаново</w:t>
      </w:r>
    </w:p>
    <w:p w:rsidR="00514549" w:rsidRPr="00A90895" w:rsidRDefault="00514549" w:rsidP="00A90895">
      <w:pPr>
        <w:jc w:val="center"/>
        <w:rPr>
          <w:color w:val="000000"/>
          <w:sz w:val="26"/>
          <w:szCs w:val="26"/>
        </w:rPr>
      </w:pPr>
    </w:p>
    <w:p w:rsidR="00514549" w:rsidRPr="00A90895" w:rsidRDefault="00514549" w:rsidP="00A90895">
      <w:pPr>
        <w:jc w:val="center"/>
        <w:rPr>
          <w:sz w:val="28"/>
          <w:szCs w:val="28"/>
        </w:rPr>
      </w:pPr>
      <w:r w:rsidRPr="00A90895">
        <w:rPr>
          <w:sz w:val="28"/>
          <w:szCs w:val="28"/>
        </w:rPr>
        <w:t>О</w:t>
      </w:r>
      <w:r w:rsidR="00AF5D3C" w:rsidRPr="00A90895">
        <w:rPr>
          <w:sz w:val="28"/>
          <w:szCs w:val="28"/>
        </w:rPr>
        <w:t>б утверждении бюджета муниципального образования «Молчановский район» на 202</w:t>
      </w:r>
      <w:r w:rsidR="006F2B72">
        <w:rPr>
          <w:sz w:val="28"/>
          <w:szCs w:val="28"/>
        </w:rPr>
        <w:t>2</w:t>
      </w:r>
      <w:r w:rsidR="00AF5D3C" w:rsidRPr="00A90895">
        <w:rPr>
          <w:sz w:val="28"/>
          <w:szCs w:val="28"/>
        </w:rPr>
        <w:t xml:space="preserve"> год и на плановый период 202</w:t>
      </w:r>
      <w:r w:rsidR="006F2B72">
        <w:rPr>
          <w:sz w:val="28"/>
          <w:szCs w:val="28"/>
        </w:rPr>
        <w:t>3</w:t>
      </w:r>
      <w:r w:rsidR="00AF5D3C" w:rsidRPr="00A90895">
        <w:rPr>
          <w:sz w:val="28"/>
          <w:szCs w:val="28"/>
        </w:rPr>
        <w:t xml:space="preserve"> и 202</w:t>
      </w:r>
      <w:r w:rsidR="006F2B72">
        <w:rPr>
          <w:sz w:val="28"/>
          <w:szCs w:val="28"/>
        </w:rPr>
        <w:t>4</w:t>
      </w:r>
      <w:r w:rsidR="00AF5D3C" w:rsidRPr="00A90895">
        <w:rPr>
          <w:sz w:val="28"/>
          <w:szCs w:val="28"/>
        </w:rPr>
        <w:t xml:space="preserve"> годов</w:t>
      </w:r>
    </w:p>
    <w:p w:rsidR="00514549" w:rsidRPr="00A90895" w:rsidRDefault="00514549" w:rsidP="00A90895">
      <w:pPr>
        <w:jc w:val="center"/>
        <w:rPr>
          <w:sz w:val="26"/>
          <w:szCs w:val="26"/>
        </w:rPr>
      </w:pPr>
    </w:p>
    <w:p w:rsidR="00514549" w:rsidRPr="00A90895" w:rsidRDefault="00514549" w:rsidP="00A90895">
      <w:pPr>
        <w:ind w:firstLine="720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A90895">
        <w:rPr>
          <w:bCs/>
          <w:sz w:val="26"/>
          <w:szCs w:val="26"/>
        </w:rPr>
        <w:t>»</w:t>
      </w:r>
    </w:p>
    <w:p w:rsidR="00514549" w:rsidRPr="00A90895" w:rsidRDefault="00514549" w:rsidP="00A9089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14549" w:rsidRPr="00A90895" w:rsidRDefault="00514549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ДУМА МОЛЧАНОВСКОГО РАЙОНА РЕШИЛА:</w:t>
      </w:r>
    </w:p>
    <w:p w:rsidR="008B5FE4" w:rsidRPr="00A90895" w:rsidRDefault="008B5FE4" w:rsidP="00A90895">
      <w:pPr>
        <w:rPr>
          <w:sz w:val="26"/>
          <w:szCs w:val="26"/>
        </w:rPr>
      </w:pPr>
    </w:p>
    <w:p w:rsidR="00C864B0" w:rsidRPr="00A90895" w:rsidRDefault="00C864B0" w:rsidP="00A90895">
      <w:pPr>
        <w:pStyle w:val="110"/>
        <w:ind w:firstLine="709"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 xml:space="preserve">1. </w:t>
      </w:r>
      <w:bookmarkStart w:id="0" w:name="_Hlk23957174"/>
      <w:r w:rsidR="00AF5D3C" w:rsidRPr="00A90895">
        <w:rPr>
          <w:color w:val="auto"/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6F2B72">
        <w:rPr>
          <w:color w:val="auto"/>
          <w:sz w:val="26"/>
          <w:szCs w:val="26"/>
        </w:rPr>
        <w:t>2</w:t>
      </w:r>
      <w:r w:rsidR="00AF5D3C" w:rsidRPr="00A90895">
        <w:rPr>
          <w:color w:val="auto"/>
          <w:sz w:val="26"/>
          <w:szCs w:val="26"/>
        </w:rPr>
        <w:t xml:space="preserve"> год</w:t>
      </w:r>
      <w:bookmarkEnd w:id="0"/>
      <w:r w:rsidR="00AF5D3C" w:rsidRPr="00A90895">
        <w:rPr>
          <w:color w:val="auto"/>
          <w:sz w:val="26"/>
          <w:szCs w:val="26"/>
        </w:rPr>
        <w:t>: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</w:t>
      </w:r>
      <w:r w:rsidR="00AF5D3C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A90895">
        <w:rPr>
          <w:sz w:val="26"/>
          <w:szCs w:val="26"/>
        </w:rPr>
        <w:t>«</w:t>
      </w:r>
      <w:r w:rsidRPr="00A90895">
        <w:rPr>
          <w:sz w:val="26"/>
          <w:szCs w:val="26"/>
        </w:rPr>
        <w:t>Молчановский район</w:t>
      </w:r>
      <w:r w:rsidR="00885A22" w:rsidRPr="00A90895">
        <w:rPr>
          <w:sz w:val="26"/>
          <w:szCs w:val="26"/>
        </w:rPr>
        <w:t>»</w:t>
      </w:r>
      <w:r w:rsidRPr="00A90895">
        <w:rPr>
          <w:sz w:val="26"/>
          <w:szCs w:val="26"/>
        </w:rPr>
        <w:t xml:space="preserve"> в сумме </w:t>
      </w:r>
      <w:r w:rsidR="00284B0C">
        <w:rPr>
          <w:sz w:val="26"/>
          <w:szCs w:val="26"/>
        </w:rPr>
        <w:t>718 222,8</w:t>
      </w:r>
      <w:r w:rsidR="00075EDE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84B0C">
        <w:rPr>
          <w:sz w:val="26"/>
          <w:szCs w:val="26"/>
        </w:rPr>
        <w:t>82 557,8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284B0C">
        <w:rPr>
          <w:sz w:val="26"/>
          <w:szCs w:val="26"/>
        </w:rPr>
        <w:t>635 665,0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C864B0" w:rsidRPr="008170BC" w:rsidRDefault="00C864B0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284B0C">
        <w:rPr>
          <w:sz w:val="26"/>
          <w:szCs w:val="26"/>
        </w:rPr>
        <w:t>714 908,4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976DE5" w:rsidRPr="008170BC" w:rsidRDefault="00C864B0" w:rsidP="00A90895">
      <w:pPr>
        <w:ind w:firstLine="720"/>
        <w:contextualSpacing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3) </w:t>
      </w:r>
      <w:r w:rsidR="00D866E8" w:rsidRPr="008170BC">
        <w:rPr>
          <w:sz w:val="26"/>
          <w:szCs w:val="26"/>
        </w:rPr>
        <w:t xml:space="preserve">профицит </w:t>
      </w:r>
      <w:r w:rsidRPr="008170BC">
        <w:rPr>
          <w:sz w:val="26"/>
          <w:szCs w:val="26"/>
        </w:rPr>
        <w:t xml:space="preserve">бюджета муниципального образования </w:t>
      </w:r>
      <w:r w:rsidR="00885A22" w:rsidRPr="008170BC">
        <w:rPr>
          <w:sz w:val="26"/>
          <w:szCs w:val="26"/>
        </w:rPr>
        <w:t>«</w:t>
      </w:r>
      <w:r w:rsidRPr="008170BC">
        <w:rPr>
          <w:sz w:val="26"/>
          <w:szCs w:val="26"/>
        </w:rPr>
        <w:t>Молчановский район</w:t>
      </w:r>
      <w:r w:rsidR="00885A22" w:rsidRPr="008170BC">
        <w:rPr>
          <w:sz w:val="26"/>
          <w:szCs w:val="26"/>
        </w:rPr>
        <w:t>»</w:t>
      </w:r>
      <w:r w:rsidRPr="008170BC">
        <w:rPr>
          <w:sz w:val="26"/>
          <w:szCs w:val="26"/>
        </w:rPr>
        <w:t xml:space="preserve"> в сумме </w:t>
      </w:r>
      <w:r w:rsidR="006F2B72" w:rsidRPr="008170BC">
        <w:rPr>
          <w:sz w:val="26"/>
          <w:szCs w:val="26"/>
        </w:rPr>
        <w:t>3 314,4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рублей.</w:t>
      </w:r>
    </w:p>
    <w:p w:rsidR="00E01523" w:rsidRPr="008170BC" w:rsidRDefault="00BB5D34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8170BC">
        <w:rPr>
          <w:color w:val="auto"/>
          <w:sz w:val="26"/>
          <w:szCs w:val="26"/>
        </w:rPr>
        <w:t>2</w:t>
      </w:r>
      <w:r w:rsidR="00AF5D3C" w:rsidRPr="008170BC">
        <w:rPr>
          <w:color w:val="auto"/>
          <w:sz w:val="26"/>
          <w:szCs w:val="26"/>
        </w:rPr>
        <w:t>. Утвердить основные характеристики бюджета муниципального образования «Молчановский район» на 202</w:t>
      </w:r>
      <w:r w:rsidR="0002041B" w:rsidRPr="008170BC">
        <w:rPr>
          <w:color w:val="auto"/>
          <w:sz w:val="26"/>
          <w:szCs w:val="26"/>
        </w:rPr>
        <w:t>3</w:t>
      </w:r>
      <w:r w:rsidR="00AF5D3C" w:rsidRPr="008170BC">
        <w:rPr>
          <w:color w:val="auto"/>
          <w:sz w:val="26"/>
          <w:szCs w:val="26"/>
        </w:rPr>
        <w:t xml:space="preserve"> год и на 202</w:t>
      </w:r>
      <w:r w:rsidR="0002041B" w:rsidRPr="008170BC">
        <w:rPr>
          <w:color w:val="auto"/>
          <w:sz w:val="26"/>
          <w:szCs w:val="26"/>
        </w:rPr>
        <w:t>4</w:t>
      </w:r>
      <w:r w:rsidR="00AF5D3C" w:rsidRPr="008170BC">
        <w:rPr>
          <w:color w:val="auto"/>
          <w:sz w:val="26"/>
          <w:szCs w:val="26"/>
        </w:rPr>
        <w:t xml:space="preserve"> год:</w:t>
      </w:r>
    </w:p>
    <w:p w:rsidR="00E01523" w:rsidRPr="008170BC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1) общий объем доходов бюджета муниципального образования «Молчановский </w:t>
      </w:r>
      <w:r w:rsidR="00116017" w:rsidRPr="008170BC">
        <w:rPr>
          <w:sz w:val="26"/>
          <w:szCs w:val="26"/>
        </w:rPr>
        <w:t>район» на</w:t>
      </w:r>
      <w:r w:rsidRPr="008170BC">
        <w:rPr>
          <w:sz w:val="26"/>
          <w:szCs w:val="26"/>
        </w:rPr>
        <w:t xml:space="preserve"> 202</w:t>
      </w:r>
      <w:r w:rsidR="0002041B" w:rsidRPr="008170BC">
        <w:rPr>
          <w:sz w:val="26"/>
          <w:szCs w:val="26"/>
        </w:rPr>
        <w:t>3</w:t>
      </w:r>
      <w:r w:rsidRPr="008170BC">
        <w:rPr>
          <w:sz w:val="26"/>
          <w:szCs w:val="26"/>
        </w:rPr>
        <w:t xml:space="preserve"> год в сумме </w:t>
      </w:r>
      <w:r w:rsidR="00284B0C">
        <w:rPr>
          <w:sz w:val="26"/>
          <w:szCs w:val="26"/>
        </w:rPr>
        <w:t>528 928,9</w:t>
      </w:r>
      <w:r w:rsidR="00F24DD0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84B0C">
        <w:rPr>
          <w:sz w:val="26"/>
          <w:szCs w:val="26"/>
        </w:rPr>
        <w:t>82 700,2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 xml:space="preserve">тыс. рублей, безвозмездные поступления в сумме </w:t>
      </w:r>
      <w:r w:rsidR="00284B0C">
        <w:rPr>
          <w:sz w:val="26"/>
          <w:szCs w:val="26"/>
        </w:rPr>
        <w:t>446 228,7</w:t>
      </w:r>
      <w:r w:rsidR="00B62451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 и на 202</w:t>
      </w:r>
      <w:r w:rsidR="0002041B" w:rsidRPr="008170BC">
        <w:rPr>
          <w:sz w:val="26"/>
          <w:szCs w:val="26"/>
        </w:rPr>
        <w:t>4</w:t>
      </w:r>
      <w:r w:rsidRPr="008170BC">
        <w:rPr>
          <w:sz w:val="26"/>
          <w:szCs w:val="26"/>
        </w:rPr>
        <w:t xml:space="preserve"> год в сумме </w:t>
      </w:r>
      <w:r w:rsidR="00284B0C">
        <w:rPr>
          <w:sz w:val="26"/>
          <w:szCs w:val="26"/>
        </w:rPr>
        <w:t>529 298,7</w:t>
      </w:r>
      <w:r w:rsidR="00F24DD0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в том числе налоговые и неналоговые в сумме </w:t>
      </w:r>
      <w:r w:rsidR="00284B0C">
        <w:rPr>
          <w:sz w:val="26"/>
          <w:szCs w:val="26"/>
        </w:rPr>
        <w:t>85 890,6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>тыс.</w:t>
      </w:r>
      <w:r w:rsidR="00D866E8" w:rsidRPr="008170BC">
        <w:rPr>
          <w:sz w:val="26"/>
          <w:szCs w:val="26"/>
        </w:rPr>
        <w:t> </w:t>
      </w:r>
      <w:r w:rsidRPr="008170BC">
        <w:rPr>
          <w:sz w:val="26"/>
          <w:szCs w:val="26"/>
        </w:rPr>
        <w:t xml:space="preserve">рублей, безвозмездные поступления в сумме </w:t>
      </w:r>
      <w:r w:rsidR="00284B0C">
        <w:rPr>
          <w:sz w:val="26"/>
          <w:szCs w:val="26"/>
        </w:rPr>
        <w:t>443 408,1</w:t>
      </w:r>
      <w:r w:rsidR="00D866E8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тыс. рублей;</w:t>
      </w:r>
    </w:p>
    <w:p w:rsidR="006A59D1" w:rsidRPr="00A90895" w:rsidRDefault="00E01523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</w:t>
      </w:r>
      <w:r w:rsidR="006A59D1" w:rsidRPr="008170BC">
        <w:rPr>
          <w:sz w:val="26"/>
          <w:szCs w:val="26"/>
        </w:rPr>
        <w:t>общий объем расходов муниципального образования «Молчановский район» на 202</w:t>
      </w:r>
      <w:r w:rsidR="0002041B" w:rsidRPr="008170BC">
        <w:rPr>
          <w:sz w:val="26"/>
          <w:szCs w:val="26"/>
        </w:rPr>
        <w:t>3</w:t>
      </w:r>
      <w:r w:rsidR="006A59D1" w:rsidRPr="008170BC">
        <w:rPr>
          <w:sz w:val="26"/>
          <w:szCs w:val="26"/>
        </w:rPr>
        <w:t xml:space="preserve"> год в сумме </w:t>
      </w:r>
      <w:r w:rsidR="00284B0C">
        <w:rPr>
          <w:sz w:val="26"/>
          <w:szCs w:val="26"/>
        </w:rPr>
        <w:t>527 180,5</w:t>
      </w:r>
      <w:r w:rsidR="00B70E41" w:rsidRPr="008170BC">
        <w:rPr>
          <w:sz w:val="26"/>
          <w:szCs w:val="26"/>
        </w:rPr>
        <w:tab/>
      </w:r>
      <w:r w:rsidR="00D866E8" w:rsidRPr="008170BC">
        <w:rPr>
          <w:sz w:val="26"/>
          <w:szCs w:val="26"/>
        </w:rPr>
        <w:t xml:space="preserve"> 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 xml:space="preserve">, в том числе условно утвержденных расходы в сумме </w:t>
      </w:r>
      <w:r w:rsidR="0002041B" w:rsidRPr="008170BC">
        <w:rPr>
          <w:sz w:val="26"/>
          <w:szCs w:val="26"/>
        </w:rPr>
        <w:t>3 06</w:t>
      </w:r>
      <w:r w:rsidR="00284B0C">
        <w:rPr>
          <w:sz w:val="26"/>
          <w:szCs w:val="26"/>
        </w:rPr>
        <w:t>7</w:t>
      </w:r>
      <w:r w:rsidR="0002041B" w:rsidRPr="008170BC">
        <w:rPr>
          <w:sz w:val="26"/>
          <w:szCs w:val="26"/>
        </w:rPr>
        <w:t>,</w:t>
      </w:r>
      <w:r w:rsidR="00284B0C">
        <w:rPr>
          <w:sz w:val="26"/>
          <w:szCs w:val="26"/>
        </w:rPr>
        <w:t>3</w:t>
      </w:r>
      <w:r w:rsidR="002B7BFB" w:rsidRPr="008170BC">
        <w:rPr>
          <w:sz w:val="26"/>
          <w:szCs w:val="26"/>
        </w:rPr>
        <w:t xml:space="preserve"> тыс. </w:t>
      </w:r>
      <w:r w:rsidR="00116017" w:rsidRPr="008170BC">
        <w:rPr>
          <w:sz w:val="26"/>
          <w:szCs w:val="26"/>
        </w:rPr>
        <w:t>рублей, и</w:t>
      </w:r>
      <w:r w:rsidR="006A59D1" w:rsidRPr="008170BC">
        <w:rPr>
          <w:sz w:val="26"/>
          <w:szCs w:val="26"/>
        </w:rPr>
        <w:t xml:space="preserve"> на 202</w:t>
      </w:r>
      <w:r w:rsidR="0002041B" w:rsidRPr="008170BC">
        <w:rPr>
          <w:sz w:val="26"/>
          <w:szCs w:val="26"/>
        </w:rPr>
        <w:t>4</w:t>
      </w:r>
      <w:r w:rsidR="006A59D1" w:rsidRPr="008170BC">
        <w:rPr>
          <w:sz w:val="26"/>
          <w:szCs w:val="26"/>
        </w:rPr>
        <w:t xml:space="preserve"> год в сумме </w:t>
      </w:r>
      <w:r w:rsidR="00284B0C">
        <w:rPr>
          <w:sz w:val="26"/>
          <w:szCs w:val="26"/>
        </w:rPr>
        <w:t>527 695,5</w:t>
      </w:r>
      <w:r w:rsidR="00D866E8" w:rsidRPr="008170BC">
        <w:rPr>
          <w:sz w:val="26"/>
          <w:szCs w:val="26"/>
        </w:rPr>
        <w:t> </w:t>
      </w:r>
      <w:r w:rsidR="006A59D1" w:rsidRPr="008170BC">
        <w:rPr>
          <w:sz w:val="26"/>
          <w:szCs w:val="26"/>
        </w:rPr>
        <w:t>тыс. рублей</w:t>
      </w:r>
      <w:r w:rsidR="002B7BFB" w:rsidRPr="008170BC">
        <w:rPr>
          <w:sz w:val="26"/>
          <w:szCs w:val="26"/>
        </w:rPr>
        <w:t>, в том числе условно</w:t>
      </w:r>
      <w:r w:rsidR="002B7BFB" w:rsidRPr="00A90895">
        <w:rPr>
          <w:sz w:val="26"/>
          <w:szCs w:val="26"/>
        </w:rPr>
        <w:t xml:space="preserve"> утвержденные расходы в сумме </w:t>
      </w:r>
      <w:r w:rsidR="00284B0C">
        <w:rPr>
          <w:sz w:val="26"/>
          <w:szCs w:val="26"/>
        </w:rPr>
        <w:t>6 192,5</w:t>
      </w:r>
      <w:r w:rsidR="00C63EB4" w:rsidRPr="00A90895">
        <w:t> </w:t>
      </w:r>
      <w:r w:rsidR="002B7BFB" w:rsidRPr="00A90895">
        <w:t>тыс</w:t>
      </w:r>
      <w:r w:rsidR="002B7BFB" w:rsidRPr="00A90895">
        <w:rPr>
          <w:sz w:val="26"/>
          <w:szCs w:val="26"/>
        </w:rPr>
        <w:t>. рублей</w:t>
      </w:r>
      <w:r w:rsidR="006A59D1" w:rsidRPr="00A90895">
        <w:rPr>
          <w:sz w:val="26"/>
          <w:szCs w:val="26"/>
        </w:rPr>
        <w:t>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 xml:space="preserve"> 3</w:t>
      </w:r>
      <w:r w:rsidR="00990F91" w:rsidRPr="00A90895">
        <w:rPr>
          <w:sz w:val="26"/>
          <w:szCs w:val="26"/>
        </w:rPr>
        <w:t xml:space="preserve">) </w:t>
      </w:r>
      <w:r w:rsidRPr="00A90895">
        <w:rPr>
          <w:sz w:val="26"/>
          <w:szCs w:val="26"/>
        </w:rPr>
        <w:t xml:space="preserve">профицит </w:t>
      </w:r>
      <w:bookmarkStart w:id="1" w:name="_Hlk23957670"/>
      <w:r w:rsidRPr="00A90895">
        <w:rPr>
          <w:sz w:val="26"/>
          <w:szCs w:val="26"/>
        </w:rPr>
        <w:t xml:space="preserve">бюджета муниципального образования «Молчановский район» </w:t>
      </w:r>
      <w:bookmarkEnd w:id="1"/>
      <w:r w:rsidRPr="00A90895">
        <w:rPr>
          <w:sz w:val="26"/>
          <w:szCs w:val="26"/>
        </w:rPr>
        <w:t>на 202</w:t>
      </w:r>
      <w:r w:rsidR="00676F11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 w:rsidR="00676F11">
        <w:rPr>
          <w:sz w:val="26"/>
          <w:szCs w:val="26"/>
        </w:rPr>
        <w:t>1 748,4</w:t>
      </w:r>
      <w:r w:rsidR="00B25D52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6A59D1" w:rsidRPr="00A90895" w:rsidRDefault="006A59D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4) </w:t>
      </w:r>
      <w:r w:rsidR="009816B7" w:rsidRPr="00A90895">
        <w:rPr>
          <w:sz w:val="26"/>
          <w:szCs w:val="26"/>
        </w:rPr>
        <w:t xml:space="preserve">профицит </w:t>
      </w:r>
      <w:r w:rsidRPr="00A90895">
        <w:rPr>
          <w:sz w:val="26"/>
          <w:szCs w:val="26"/>
        </w:rPr>
        <w:t>бюджета муниципального образования «Молчановский район» на 202</w:t>
      </w:r>
      <w:r w:rsidR="00676F11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676F11">
        <w:rPr>
          <w:sz w:val="26"/>
          <w:szCs w:val="26"/>
        </w:rPr>
        <w:t>1 603,2</w:t>
      </w:r>
      <w:r w:rsidR="00B25D52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C133E0">
        <w:rPr>
          <w:color w:val="auto"/>
          <w:sz w:val="26"/>
          <w:szCs w:val="26"/>
        </w:rPr>
        <w:t>3. Установить, что остатки средств бюджета муниципального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образования «Молчановский район» на начало текущего финансового года, за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исключением остатков бюджетных ассигнований дорожного фонда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муниципального образования «Молчановский район» и остатков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неиспользованных межбюджетных трансфертов, полученных бюджетом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муниципального образования «Молчановский район» в форме субсидий,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субвенций и иных межбюджетных трансфертов, имеющих целевое назначение,</w:t>
      </w:r>
      <w:r w:rsidR="003A7E74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в объеме до 100 процентов могут направляться в текущем финансовом году на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покрытие временных кассовых разрывов, возникающих при исполнении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бюджета муниципального образования «Молчановский район», и на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увеличение бюджетных ассигнований на оплату заключенных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муниципальными казенными учреждениями Молчановского района от имени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Молчановского района муниципальных контрактов на приобретение основных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средств, на приобретение объектов недвижимого имущества в муниципальную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собственность Молчановского района, на выполнение работ по строительству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(реконструкции), по проведению ремонта объектов недвижимого имущества,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подлежавших в соответствии с условиями этих муниципальных контрактов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оплате в отчетном финансовом году в объеме, не превышающем сумму остатка</w:t>
      </w:r>
      <w:r w:rsidR="006D4E4D" w:rsidRPr="00C133E0">
        <w:rPr>
          <w:color w:val="auto"/>
          <w:sz w:val="26"/>
          <w:szCs w:val="26"/>
        </w:rPr>
        <w:t xml:space="preserve"> </w:t>
      </w:r>
      <w:r w:rsidRPr="00C133E0">
        <w:rPr>
          <w:color w:val="auto"/>
          <w:sz w:val="26"/>
          <w:szCs w:val="26"/>
        </w:rPr>
        <w:t>неиспользованных бюджетных ассигнований на указанные цели.</w:t>
      </w:r>
    </w:p>
    <w:p w:rsidR="006A59D1" w:rsidRPr="00A90895" w:rsidRDefault="006A59D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4. Утвердить:</w:t>
      </w:r>
    </w:p>
    <w:p w:rsidR="006A59D1" w:rsidRPr="00A90895" w:rsidRDefault="005E6FEF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>) объем безвозмездных поступлений в бюджет муниципального</w:t>
      </w:r>
      <w:r w:rsidR="00F9347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BA0B05"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 xml:space="preserve"> год согласно приложению</w:t>
      </w:r>
      <w:r w:rsidR="009661E3" w:rsidRPr="00A90895">
        <w:rPr>
          <w:sz w:val="26"/>
          <w:szCs w:val="26"/>
        </w:rPr>
        <w:t xml:space="preserve"> </w:t>
      </w:r>
      <w:r w:rsidR="00FC62F3"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 xml:space="preserve"> к настоящему решению и на плановый период 202</w:t>
      </w:r>
      <w:r w:rsidR="00BA0B05">
        <w:rPr>
          <w:sz w:val="26"/>
          <w:szCs w:val="26"/>
        </w:rPr>
        <w:t>3</w:t>
      </w:r>
      <w:r w:rsidR="006A59D1" w:rsidRPr="00A90895">
        <w:rPr>
          <w:sz w:val="26"/>
          <w:szCs w:val="26"/>
        </w:rPr>
        <w:t xml:space="preserve"> и 202</w:t>
      </w:r>
      <w:r w:rsidR="00BA0B05">
        <w:rPr>
          <w:sz w:val="26"/>
          <w:szCs w:val="26"/>
        </w:rPr>
        <w:t>4</w:t>
      </w:r>
      <w:r w:rsidR="006A59D1" w:rsidRPr="00A90895">
        <w:rPr>
          <w:sz w:val="26"/>
          <w:szCs w:val="26"/>
        </w:rPr>
        <w:t xml:space="preserve"> годов согласно приложению</w:t>
      </w:r>
      <w:r w:rsidR="009661E3" w:rsidRPr="00A90895">
        <w:rPr>
          <w:sz w:val="26"/>
          <w:szCs w:val="26"/>
        </w:rPr>
        <w:t xml:space="preserve"> </w:t>
      </w:r>
      <w:r w:rsidR="00FC62F3">
        <w:rPr>
          <w:sz w:val="26"/>
          <w:szCs w:val="26"/>
        </w:rPr>
        <w:t>1</w:t>
      </w:r>
      <w:r w:rsidR="006A59D1" w:rsidRPr="00A90895">
        <w:rPr>
          <w:sz w:val="26"/>
          <w:szCs w:val="26"/>
        </w:rPr>
        <w:t>.1 к настоящему решению;</w:t>
      </w:r>
    </w:p>
    <w:p w:rsidR="006A59D1" w:rsidRPr="00A90895" w:rsidRDefault="005E6FEF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>) источники</w:t>
      </w:r>
      <w:r w:rsidR="009661E3" w:rsidRPr="00A90895">
        <w:rPr>
          <w:sz w:val="26"/>
          <w:szCs w:val="26"/>
        </w:rPr>
        <w:t xml:space="preserve"> внутреннего</w:t>
      </w:r>
      <w:r w:rsidR="006A59D1" w:rsidRPr="00A90895">
        <w:rPr>
          <w:sz w:val="26"/>
          <w:szCs w:val="26"/>
        </w:rPr>
        <w:t xml:space="preserve"> финансирования дефицита бюджета муниципального</w:t>
      </w:r>
      <w:r w:rsidR="00F824B1" w:rsidRPr="00A90895">
        <w:rPr>
          <w:sz w:val="26"/>
          <w:szCs w:val="26"/>
        </w:rPr>
        <w:t xml:space="preserve"> </w:t>
      </w:r>
      <w:r w:rsidR="006A59D1" w:rsidRPr="00A90895">
        <w:rPr>
          <w:sz w:val="26"/>
          <w:szCs w:val="26"/>
        </w:rPr>
        <w:t>образования «Молчановский район» на 202</w:t>
      </w:r>
      <w:r w:rsidR="00BA0B05"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 xml:space="preserve"> год и на плановый период 202</w:t>
      </w:r>
      <w:r w:rsidR="00BA0B05">
        <w:rPr>
          <w:sz w:val="26"/>
          <w:szCs w:val="26"/>
        </w:rPr>
        <w:t>3</w:t>
      </w:r>
      <w:r w:rsidR="006A59D1" w:rsidRPr="00A90895">
        <w:rPr>
          <w:sz w:val="26"/>
          <w:szCs w:val="26"/>
        </w:rPr>
        <w:t xml:space="preserve"> и 202</w:t>
      </w:r>
      <w:r w:rsidR="00BA0B05">
        <w:rPr>
          <w:sz w:val="26"/>
          <w:szCs w:val="26"/>
        </w:rPr>
        <w:t>4</w:t>
      </w:r>
      <w:r w:rsidR="009661E3" w:rsidRPr="00A90895">
        <w:rPr>
          <w:sz w:val="26"/>
          <w:szCs w:val="26"/>
        </w:rPr>
        <w:t xml:space="preserve"> годов согласно приложению </w:t>
      </w:r>
      <w:r w:rsidR="00FC62F3">
        <w:rPr>
          <w:sz w:val="26"/>
          <w:szCs w:val="26"/>
        </w:rPr>
        <w:t>2</w:t>
      </w:r>
      <w:r w:rsidR="006A59D1" w:rsidRPr="00A90895">
        <w:rPr>
          <w:sz w:val="26"/>
          <w:szCs w:val="26"/>
        </w:rPr>
        <w:t xml:space="preserve"> к настоящему решению;</w:t>
      </w:r>
    </w:p>
    <w:p w:rsidR="006A59D1" w:rsidRPr="00A90895" w:rsidRDefault="005E6FEF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824B1" w:rsidRPr="00A90895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E2377D">
        <w:rPr>
          <w:sz w:val="26"/>
          <w:szCs w:val="26"/>
        </w:rPr>
        <w:t>2</w:t>
      </w:r>
      <w:r w:rsidR="00F824B1" w:rsidRPr="00A90895">
        <w:rPr>
          <w:sz w:val="26"/>
          <w:szCs w:val="26"/>
        </w:rPr>
        <w:t xml:space="preserve"> год и на плановый период 202</w:t>
      </w:r>
      <w:r w:rsidR="008170BC">
        <w:rPr>
          <w:sz w:val="26"/>
          <w:szCs w:val="26"/>
        </w:rPr>
        <w:t>3</w:t>
      </w:r>
      <w:r w:rsidR="00F824B1" w:rsidRPr="00A90895">
        <w:rPr>
          <w:sz w:val="26"/>
          <w:szCs w:val="26"/>
        </w:rPr>
        <w:t xml:space="preserve"> и 202</w:t>
      </w:r>
      <w:r w:rsidR="00E2377D">
        <w:rPr>
          <w:sz w:val="26"/>
          <w:szCs w:val="26"/>
        </w:rPr>
        <w:t>4</w:t>
      </w:r>
      <w:r w:rsidR="009661E3" w:rsidRPr="00A90895">
        <w:rPr>
          <w:sz w:val="26"/>
          <w:szCs w:val="26"/>
        </w:rPr>
        <w:t xml:space="preserve"> годов согласно приложению </w:t>
      </w:r>
      <w:r w:rsidR="00FC62F3">
        <w:rPr>
          <w:sz w:val="26"/>
          <w:szCs w:val="26"/>
        </w:rPr>
        <w:t>3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5E6FEF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824B1" w:rsidRPr="00A90895">
        <w:rPr>
          <w:sz w:val="26"/>
          <w:szCs w:val="26"/>
        </w:rPr>
        <w:t>) распределение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приобретаемым в муниципальную собственность Молчановского района, финансируемых за счет средств областного бюджета, на 20</w:t>
      </w:r>
      <w:r w:rsidR="009661E3" w:rsidRPr="00A90895">
        <w:rPr>
          <w:sz w:val="26"/>
          <w:szCs w:val="26"/>
        </w:rPr>
        <w:t>2</w:t>
      </w:r>
      <w:r w:rsidR="00E2377D">
        <w:rPr>
          <w:sz w:val="26"/>
          <w:szCs w:val="26"/>
        </w:rPr>
        <w:t>2</w:t>
      </w:r>
      <w:r w:rsidR="00F824B1" w:rsidRPr="00A90895">
        <w:rPr>
          <w:sz w:val="26"/>
          <w:szCs w:val="26"/>
        </w:rPr>
        <w:t xml:space="preserve"> год и на плановый период 202</w:t>
      </w:r>
      <w:r w:rsidR="00E2377D">
        <w:rPr>
          <w:sz w:val="26"/>
          <w:szCs w:val="26"/>
        </w:rPr>
        <w:t>3</w:t>
      </w:r>
      <w:r w:rsidR="00F824B1" w:rsidRPr="00A90895">
        <w:rPr>
          <w:sz w:val="26"/>
          <w:szCs w:val="26"/>
        </w:rPr>
        <w:t xml:space="preserve"> и 202</w:t>
      </w:r>
      <w:r w:rsidR="00E2377D">
        <w:rPr>
          <w:sz w:val="26"/>
          <w:szCs w:val="26"/>
        </w:rPr>
        <w:t>4</w:t>
      </w:r>
      <w:r w:rsidR="00F824B1" w:rsidRPr="00A90895">
        <w:rPr>
          <w:sz w:val="26"/>
          <w:szCs w:val="26"/>
        </w:rPr>
        <w:t xml:space="preserve"> годов согласно приложению</w:t>
      </w:r>
      <w:r w:rsidR="009661E3" w:rsidRPr="00A90895">
        <w:rPr>
          <w:sz w:val="26"/>
          <w:szCs w:val="26"/>
        </w:rPr>
        <w:t xml:space="preserve"> </w:t>
      </w:r>
      <w:r w:rsidR="00FC62F3">
        <w:rPr>
          <w:sz w:val="26"/>
          <w:szCs w:val="26"/>
        </w:rPr>
        <w:t>4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5E6FEF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>) программу муниципальных внутренних заимствований Молчановского района на 202</w:t>
      </w:r>
      <w:r w:rsidR="00E2377D">
        <w:rPr>
          <w:sz w:val="26"/>
          <w:szCs w:val="26"/>
        </w:rPr>
        <w:t>2</w:t>
      </w:r>
      <w:r w:rsidR="00F824B1" w:rsidRPr="00A90895">
        <w:rPr>
          <w:sz w:val="26"/>
          <w:szCs w:val="26"/>
        </w:rPr>
        <w:t xml:space="preserve"> год и на плановый период 202</w:t>
      </w:r>
      <w:r w:rsidR="00E2377D">
        <w:rPr>
          <w:sz w:val="26"/>
          <w:szCs w:val="26"/>
        </w:rPr>
        <w:t>3</w:t>
      </w:r>
      <w:r w:rsidR="00F824B1" w:rsidRPr="00A90895">
        <w:rPr>
          <w:sz w:val="26"/>
          <w:szCs w:val="26"/>
        </w:rPr>
        <w:t xml:space="preserve"> и</w:t>
      </w:r>
      <w:r w:rsidR="009661E3" w:rsidRPr="00A90895">
        <w:rPr>
          <w:sz w:val="26"/>
          <w:szCs w:val="26"/>
        </w:rPr>
        <w:t xml:space="preserve"> 202</w:t>
      </w:r>
      <w:r w:rsidR="00E2377D">
        <w:rPr>
          <w:sz w:val="26"/>
          <w:szCs w:val="26"/>
        </w:rPr>
        <w:t>4</w:t>
      </w:r>
      <w:r w:rsidR="009661E3" w:rsidRPr="00A90895">
        <w:rPr>
          <w:sz w:val="26"/>
          <w:szCs w:val="26"/>
        </w:rPr>
        <w:t xml:space="preserve"> годов согласно приложению </w:t>
      </w:r>
      <w:r w:rsidR="00FC62F3">
        <w:rPr>
          <w:sz w:val="26"/>
          <w:szCs w:val="26"/>
        </w:rPr>
        <w:t>5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5E6FEF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F824B1" w:rsidRPr="00A90895">
        <w:rPr>
          <w:sz w:val="26"/>
          <w:szCs w:val="26"/>
        </w:rPr>
        <w:t>) программу муниципальных гарантий муниципального образования «Молчановский район» на 202</w:t>
      </w:r>
      <w:r w:rsidR="00E2377D">
        <w:rPr>
          <w:sz w:val="26"/>
          <w:szCs w:val="26"/>
        </w:rPr>
        <w:t>2</w:t>
      </w:r>
      <w:r w:rsidR="00F824B1" w:rsidRPr="00A90895">
        <w:rPr>
          <w:sz w:val="26"/>
          <w:szCs w:val="26"/>
        </w:rPr>
        <w:t xml:space="preserve"> год и на плановый период 202</w:t>
      </w:r>
      <w:r w:rsidR="00E2377D">
        <w:rPr>
          <w:sz w:val="26"/>
          <w:szCs w:val="26"/>
        </w:rPr>
        <w:t>3</w:t>
      </w:r>
      <w:r w:rsidR="00F824B1" w:rsidRPr="00A90895">
        <w:rPr>
          <w:sz w:val="26"/>
          <w:szCs w:val="26"/>
        </w:rPr>
        <w:t xml:space="preserve"> и 202</w:t>
      </w:r>
      <w:r w:rsidR="00E2377D">
        <w:rPr>
          <w:sz w:val="26"/>
          <w:szCs w:val="26"/>
        </w:rPr>
        <w:t>4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FC62F3">
        <w:rPr>
          <w:sz w:val="26"/>
          <w:szCs w:val="26"/>
        </w:rPr>
        <w:t>6</w:t>
      </w:r>
      <w:r w:rsidR="00F824B1"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5E6FEF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) распределение бюджетных ассигнований бюджета муниципального образования «Молчановский район» по целевым статьям (муниципальным программам муниципального образования «Молчановский район» и непрограммным направлениям деятельности), группам видов расходов классификации расходов бюджетов на 202</w:t>
      </w:r>
      <w:r w:rsidR="00E2377D">
        <w:rPr>
          <w:sz w:val="26"/>
          <w:szCs w:val="26"/>
        </w:rPr>
        <w:t>2</w:t>
      </w:r>
      <w:r w:rsidR="00F824B1" w:rsidRPr="00A90895">
        <w:rPr>
          <w:sz w:val="26"/>
          <w:szCs w:val="26"/>
        </w:rPr>
        <w:t xml:space="preserve"> 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FC62F3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 xml:space="preserve"> к настоящему решению и на плановый период 202</w:t>
      </w:r>
      <w:r w:rsidR="00E2377D">
        <w:rPr>
          <w:sz w:val="26"/>
          <w:szCs w:val="26"/>
        </w:rPr>
        <w:t>3</w:t>
      </w:r>
      <w:r w:rsidR="00F824B1" w:rsidRPr="00A90895">
        <w:rPr>
          <w:sz w:val="26"/>
          <w:szCs w:val="26"/>
        </w:rPr>
        <w:t xml:space="preserve"> и 202</w:t>
      </w:r>
      <w:r w:rsidR="00E2377D">
        <w:rPr>
          <w:sz w:val="26"/>
          <w:szCs w:val="26"/>
        </w:rPr>
        <w:t>4</w:t>
      </w:r>
      <w:r w:rsidR="007C7397" w:rsidRPr="00A90895">
        <w:rPr>
          <w:sz w:val="26"/>
          <w:szCs w:val="26"/>
        </w:rPr>
        <w:t xml:space="preserve"> </w:t>
      </w:r>
      <w:r w:rsidR="00F824B1"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FC62F3">
        <w:rPr>
          <w:sz w:val="26"/>
          <w:szCs w:val="26"/>
        </w:rPr>
        <w:t>7</w:t>
      </w:r>
      <w:r w:rsidR="00F824B1" w:rsidRPr="00A90895">
        <w:rPr>
          <w:sz w:val="26"/>
          <w:szCs w:val="26"/>
        </w:rPr>
        <w:t>.1 к настоящему решению;</w:t>
      </w:r>
    </w:p>
    <w:p w:rsidR="00F824B1" w:rsidRPr="00A90895" w:rsidRDefault="005E6FEF" w:rsidP="00A908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>) перечень главных распорядителей (распорядителей) средств бюджета муниципального образования «Молчановский район»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FC62F3">
        <w:rPr>
          <w:sz w:val="26"/>
          <w:szCs w:val="26"/>
        </w:rPr>
        <w:t>8</w:t>
      </w:r>
      <w:r w:rsidR="00F338AB" w:rsidRPr="00A90895">
        <w:rPr>
          <w:sz w:val="26"/>
          <w:szCs w:val="26"/>
        </w:rPr>
        <w:t xml:space="preserve"> к настоящему решению</w:t>
      </w:r>
      <w:r w:rsidR="00F338AB" w:rsidRPr="00A90895">
        <w:rPr>
          <w:rStyle w:val="fontstyle01"/>
        </w:rPr>
        <w:t>.</w:t>
      </w:r>
    </w:p>
    <w:p w:rsidR="005A5982" w:rsidRPr="00A90895" w:rsidRDefault="005A598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5. Утвердить:</w:t>
      </w:r>
    </w:p>
    <w:p w:rsidR="00F824B1" w:rsidRPr="00A90895" w:rsidRDefault="005A598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 пределах общего объема расходов, установленного пунктом 1</w:t>
      </w:r>
      <w:r w:rsidR="00D97AB5" w:rsidRPr="00A90895">
        <w:rPr>
          <w:sz w:val="26"/>
          <w:szCs w:val="26"/>
        </w:rPr>
        <w:t>, 2</w:t>
      </w:r>
      <w:r w:rsidRPr="00A90895">
        <w:rPr>
          <w:sz w:val="26"/>
          <w:szCs w:val="26"/>
        </w:rPr>
        <w:t xml:space="preserve"> настоящего решения, ведомственную структуру расходов бюджета муниципального образования «Молчановский район» на 20</w:t>
      </w:r>
      <w:r w:rsidR="008D5FB4" w:rsidRPr="00A90895">
        <w:rPr>
          <w:sz w:val="26"/>
          <w:szCs w:val="26"/>
        </w:rPr>
        <w:t>2</w:t>
      </w:r>
      <w:r w:rsidR="00E2377D">
        <w:rPr>
          <w:sz w:val="26"/>
          <w:szCs w:val="26"/>
        </w:rPr>
        <w:t>2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FC62F3">
        <w:rPr>
          <w:sz w:val="26"/>
          <w:szCs w:val="26"/>
        </w:rPr>
        <w:t>9</w:t>
      </w:r>
      <w:r w:rsidRPr="00A90895">
        <w:rPr>
          <w:sz w:val="26"/>
          <w:szCs w:val="26"/>
        </w:rPr>
        <w:t xml:space="preserve"> к настоящему решению и на плановый период 202</w:t>
      </w:r>
      <w:r w:rsidR="00E2377D">
        <w:rPr>
          <w:sz w:val="26"/>
          <w:szCs w:val="26"/>
        </w:rPr>
        <w:t>3</w:t>
      </w:r>
      <w:r w:rsidR="008D5FB4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и 202</w:t>
      </w:r>
      <w:r w:rsidR="00E2377D">
        <w:rPr>
          <w:sz w:val="26"/>
          <w:szCs w:val="26"/>
        </w:rPr>
        <w:t>4</w:t>
      </w:r>
      <w:r w:rsidR="007C739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годов согласно приложению</w:t>
      </w:r>
      <w:r w:rsidR="007C7397" w:rsidRPr="00A90895">
        <w:rPr>
          <w:sz w:val="26"/>
          <w:szCs w:val="26"/>
        </w:rPr>
        <w:t xml:space="preserve"> </w:t>
      </w:r>
      <w:r w:rsidR="00FC62F3">
        <w:rPr>
          <w:sz w:val="26"/>
          <w:szCs w:val="26"/>
        </w:rPr>
        <w:t>9</w:t>
      </w:r>
      <w:r w:rsidRPr="00A90895">
        <w:rPr>
          <w:sz w:val="26"/>
          <w:szCs w:val="26"/>
        </w:rPr>
        <w:t>.1 к настоящему решению;</w:t>
      </w:r>
    </w:p>
    <w:p w:rsidR="00F824B1" w:rsidRPr="00A90895" w:rsidRDefault="008D5FB4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2</w:t>
      </w:r>
      <w:r w:rsidRPr="00A90895">
        <w:rPr>
          <w:sz w:val="26"/>
          <w:szCs w:val="26"/>
        </w:rPr>
        <w:t>) объем бюджетных ассигнований, направляемых на исполнение публичных нормативных обязательств бюджета муниципального образования «Молчановский</w:t>
      </w:r>
      <w:r w:rsidR="00436424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район» на 202</w:t>
      </w:r>
      <w:r w:rsidR="00E2377D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в сумме </w:t>
      </w:r>
      <w:r w:rsidR="0036179E" w:rsidRPr="00A90895">
        <w:rPr>
          <w:sz w:val="26"/>
          <w:szCs w:val="26"/>
        </w:rPr>
        <w:t>18</w:t>
      </w:r>
      <w:r w:rsidR="00D424BB">
        <w:rPr>
          <w:sz w:val="26"/>
          <w:szCs w:val="26"/>
        </w:rPr>
        <w:t xml:space="preserve"> 332,6 </w:t>
      </w:r>
      <w:r w:rsidRPr="00A90895">
        <w:rPr>
          <w:sz w:val="26"/>
          <w:szCs w:val="26"/>
        </w:rPr>
        <w:t>тыс. рублей, на 202</w:t>
      </w:r>
      <w:r w:rsidR="00E2377D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</w:t>
      </w:r>
      <w:r w:rsidR="00C64A10" w:rsidRPr="00A90895">
        <w:rPr>
          <w:sz w:val="26"/>
          <w:szCs w:val="26"/>
        </w:rPr>
        <w:t>г</w:t>
      </w:r>
      <w:r w:rsidRPr="00A90895">
        <w:rPr>
          <w:sz w:val="26"/>
          <w:szCs w:val="26"/>
        </w:rPr>
        <w:t xml:space="preserve">од в сумме </w:t>
      </w:r>
      <w:r w:rsidR="0036179E" w:rsidRPr="00A90895">
        <w:rPr>
          <w:sz w:val="26"/>
          <w:szCs w:val="26"/>
        </w:rPr>
        <w:t>18</w:t>
      </w:r>
      <w:r w:rsidR="00D424BB">
        <w:rPr>
          <w:sz w:val="26"/>
          <w:szCs w:val="26"/>
        </w:rPr>
        <w:t xml:space="preserve"> 332,6 </w:t>
      </w:r>
      <w:r w:rsidRPr="00A90895">
        <w:t>ыс</w:t>
      </w:r>
      <w:r w:rsidRPr="00A90895">
        <w:rPr>
          <w:sz w:val="26"/>
          <w:szCs w:val="26"/>
        </w:rPr>
        <w:t>.</w:t>
      </w:r>
      <w:r w:rsidR="00C64A10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рублей, на 202</w:t>
      </w:r>
      <w:r w:rsidR="00E2377D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36179E" w:rsidRPr="00A90895">
        <w:rPr>
          <w:sz w:val="26"/>
          <w:szCs w:val="26"/>
        </w:rPr>
        <w:t>18</w:t>
      </w:r>
      <w:r w:rsidR="00D424BB">
        <w:rPr>
          <w:sz w:val="26"/>
          <w:szCs w:val="26"/>
        </w:rPr>
        <w:t> 332,6 ты</w:t>
      </w:r>
      <w:r w:rsidRPr="00A90895">
        <w:rPr>
          <w:sz w:val="26"/>
          <w:szCs w:val="26"/>
        </w:rPr>
        <w:t>с. рублей согласно приложению</w:t>
      </w:r>
      <w:r w:rsidR="0036179E" w:rsidRPr="00A90895">
        <w:rPr>
          <w:sz w:val="26"/>
          <w:szCs w:val="26"/>
        </w:rPr>
        <w:t> 1</w:t>
      </w:r>
      <w:r w:rsidR="00FC62F3">
        <w:rPr>
          <w:sz w:val="26"/>
          <w:szCs w:val="26"/>
        </w:rPr>
        <w:t>0</w:t>
      </w:r>
      <w:r w:rsidRPr="00A90895">
        <w:rPr>
          <w:sz w:val="26"/>
          <w:szCs w:val="26"/>
        </w:rPr>
        <w:t xml:space="preserve"> к настоящему решению;</w:t>
      </w:r>
    </w:p>
    <w:p w:rsidR="00F824B1" w:rsidRPr="00A90895" w:rsidRDefault="00124E5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3)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«Молчановский район» согласно приложению</w:t>
      </w:r>
      <w:r w:rsidR="00C64A10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1</w:t>
      </w:r>
      <w:r w:rsidR="00FC62F3">
        <w:rPr>
          <w:sz w:val="26"/>
          <w:szCs w:val="26"/>
        </w:rPr>
        <w:t>1</w:t>
      </w:r>
      <w:r w:rsidRPr="00A90895">
        <w:rPr>
          <w:sz w:val="26"/>
          <w:szCs w:val="26"/>
        </w:rPr>
        <w:t xml:space="preserve"> к настоящему решению;</w:t>
      </w:r>
    </w:p>
    <w:p w:rsidR="00124E5B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4) объем бюджетных ассигнований дорожного фонда муниципального образования «Молчановский район» на 202</w:t>
      </w:r>
      <w:r w:rsidR="0067785C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 w:rsidR="0067785C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 w:rsidR="0067785C">
        <w:rPr>
          <w:sz w:val="26"/>
          <w:szCs w:val="26"/>
        </w:rPr>
        <w:t>4</w:t>
      </w:r>
      <w:r w:rsidRPr="00A90895">
        <w:rPr>
          <w:sz w:val="26"/>
          <w:szCs w:val="26"/>
        </w:rPr>
        <w:t> годов в сумме:</w:t>
      </w:r>
    </w:p>
    <w:p w:rsidR="009E09F8" w:rsidRPr="00A90895" w:rsidRDefault="009E09F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</w:t>
      </w:r>
      <w:r w:rsidR="00710901" w:rsidRPr="00A90895">
        <w:rPr>
          <w:sz w:val="26"/>
          <w:szCs w:val="26"/>
        </w:rPr>
        <w:t>2</w:t>
      </w:r>
      <w:r w:rsidR="0067785C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– </w:t>
      </w:r>
      <w:r w:rsidR="00DB2D9D">
        <w:rPr>
          <w:sz w:val="26"/>
          <w:szCs w:val="26"/>
        </w:rPr>
        <w:t xml:space="preserve">5 352,0 </w:t>
      </w:r>
      <w:r w:rsidRPr="00A90895">
        <w:rPr>
          <w:sz w:val="26"/>
          <w:szCs w:val="26"/>
        </w:rPr>
        <w:t>тыс. рублей;</w:t>
      </w:r>
    </w:p>
    <w:p w:rsidR="009E09F8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67785C">
        <w:rPr>
          <w:sz w:val="26"/>
          <w:szCs w:val="26"/>
        </w:rPr>
        <w:t>3</w:t>
      </w:r>
      <w:r w:rsidR="009E09F8" w:rsidRPr="00A90895">
        <w:rPr>
          <w:sz w:val="26"/>
          <w:szCs w:val="26"/>
        </w:rPr>
        <w:t xml:space="preserve"> год – </w:t>
      </w:r>
      <w:r w:rsidR="00A668CA">
        <w:rPr>
          <w:sz w:val="26"/>
          <w:szCs w:val="26"/>
        </w:rPr>
        <w:t xml:space="preserve">905,0 </w:t>
      </w:r>
      <w:r w:rsidR="009E09F8" w:rsidRPr="00A90895">
        <w:rPr>
          <w:sz w:val="26"/>
          <w:szCs w:val="26"/>
        </w:rPr>
        <w:t>тыс. рублей;</w:t>
      </w:r>
    </w:p>
    <w:p w:rsidR="00124E5B" w:rsidRPr="00A90895" w:rsidRDefault="0071090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67785C">
        <w:rPr>
          <w:sz w:val="26"/>
          <w:szCs w:val="26"/>
        </w:rPr>
        <w:t>4</w:t>
      </w:r>
      <w:r w:rsidR="009E09F8" w:rsidRPr="00A90895">
        <w:rPr>
          <w:sz w:val="26"/>
          <w:szCs w:val="26"/>
        </w:rPr>
        <w:t xml:space="preserve"> год – </w:t>
      </w:r>
      <w:r w:rsidR="00A668CA">
        <w:rPr>
          <w:sz w:val="26"/>
          <w:szCs w:val="26"/>
        </w:rPr>
        <w:t xml:space="preserve">1 000,0 </w:t>
      </w:r>
      <w:r w:rsidR="009E09F8" w:rsidRPr="00A90895">
        <w:rPr>
          <w:sz w:val="26"/>
          <w:szCs w:val="26"/>
        </w:rPr>
        <w:t>тыс. рублей;</w:t>
      </w:r>
    </w:p>
    <w:p w:rsidR="00976DE5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5) 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67785C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 w:rsidR="0067785C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 w:rsidR="0067785C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 согласно приложению 1</w:t>
      </w:r>
      <w:r w:rsidR="00FC62F3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к настоящему решению.</w:t>
      </w:r>
    </w:p>
    <w:p w:rsidR="00E7263A" w:rsidRPr="00A90895" w:rsidRDefault="00C06043" w:rsidP="00A90895">
      <w:pPr>
        <w:spacing w:line="276" w:lineRule="auto"/>
        <w:ind w:firstLine="709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6</w:t>
      </w:r>
      <w:r w:rsidR="00E7263A" w:rsidRPr="00A90895">
        <w:rPr>
          <w:sz w:val="26"/>
          <w:szCs w:val="26"/>
        </w:rPr>
        <w:t>) общий объем межбюджетных т</w:t>
      </w:r>
      <w:r w:rsidR="00116017" w:rsidRPr="00A90895">
        <w:rPr>
          <w:sz w:val="26"/>
          <w:szCs w:val="26"/>
        </w:rPr>
        <w:t>ра</w:t>
      </w:r>
      <w:r w:rsidR="00E7263A" w:rsidRPr="00A90895">
        <w:rPr>
          <w:sz w:val="26"/>
          <w:szCs w:val="26"/>
        </w:rPr>
        <w:t>нсфертов, предоставляемых из бюджета муниципального образования «Молчановский район» местным бюджетам:</w:t>
      </w:r>
    </w:p>
    <w:p w:rsidR="00E7263A" w:rsidRPr="00A90895" w:rsidRDefault="00E7263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C133E0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в сумме </w:t>
      </w:r>
      <w:r w:rsidR="00870637">
        <w:rPr>
          <w:sz w:val="26"/>
          <w:szCs w:val="26"/>
        </w:rPr>
        <w:t>80 285,0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>тыс. рублей, в том числе 22</w:t>
      </w:r>
      <w:r w:rsidR="00C133E0">
        <w:rPr>
          <w:sz w:val="26"/>
          <w:szCs w:val="26"/>
        </w:rPr>
        <w:t> 972,4</w:t>
      </w:r>
      <w:r w:rsidR="00251648" w:rsidRPr="00A90895">
        <w:rPr>
          <w:sz w:val="26"/>
          <w:szCs w:val="26"/>
        </w:rPr>
        <w:t xml:space="preserve"> тыс. рублей в форме дотаций, </w:t>
      </w:r>
      <w:r w:rsidR="00870637">
        <w:rPr>
          <w:sz w:val="26"/>
          <w:szCs w:val="26"/>
        </w:rPr>
        <w:t>36 868,9</w:t>
      </w:r>
      <w:r w:rsidR="00D92605" w:rsidRPr="00A90895">
        <w:rPr>
          <w:sz w:val="26"/>
          <w:szCs w:val="26"/>
        </w:rPr>
        <w:t xml:space="preserve"> </w:t>
      </w:r>
      <w:r w:rsidR="00251648" w:rsidRPr="00A90895">
        <w:rPr>
          <w:sz w:val="26"/>
          <w:szCs w:val="26"/>
        </w:rPr>
        <w:t xml:space="preserve">тыс. рублей в форме субсидий, </w:t>
      </w:r>
      <w:r w:rsidR="00870637">
        <w:rPr>
          <w:sz w:val="26"/>
          <w:szCs w:val="26"/>
        </w:rPr>
        <w:t>13 460,2</w:t>
      </w:r>
      <w:r w:rsidR="00251648" w:rsidRPr="00A90895">
        <w:rPr>
          <w:sz w:val="26"/>
          <w:szCs w:val="26"/>
        </w:rPr>
        <w:t xml:space="preserve"> тыс. рублей в форме субвенций, </w:t>
      </w:r>
      <w:r w:rsidR="00870637">
        <w:rPr>
          <w:sz w:val="26"/>
          <w:szCs w:val="26"/>
        </w:rPr>
        <w:t>6 983,5</w:t>
      </w:r>
      <w:r w:rsidR="00251648" w:rsidRPr="00A90895">
        <w:rPr>
          <w:sz w:val="26"/>
          <w:szCs w:val="26"/>
        </w:rPr>
        <w:t xml:space="preserve">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lastRenderedPageBreak/>
        <w:t>на 202</w:t>
      </w:r>
      <w:r w:rsidR="00C133E0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 w:rsidR="00870637">
        <w:rPr>
          <w:sz w:val="26"/>
          <w:szCs w:val="26"/>
        </w:rPr>
        <w:t>52 184,4</w:t>
      </w:r>
      <w:r w:rsidRPr="00A90895">
        <w:rPr>
          <w:sz w:val="26"/>
          <w:szCs w:val="26"/>
        </w:rPr>
        <w:t xml:space="preserve"> тыс. рублей, в том числе 2</w:t>
      </w:r>
      <w:r w:rsidR="00C133E0">
        <w:rPr>
          <w:sz w:val="26"/>
          <w:szCs w:val="26"/>
        </w:rPr>
        <w:t xml:space="preserve">3 038,9 </w:t>
      </w:r>
      <w:r w:rsidRPr="00A90895">
        <w:rPr>
          <w:sz w:val="26"/>
          <w:szCs w:val="26"/>
        </w:rPr>
        <w:t xml:space="preserve">тыс. рублей в форме дотаций, </w:t>
      </w:r>
      <w:r w:rsidR="00870637">
        <w:rPr>
          <w:sz w:val="26"/>
          <w:szCs w:val="26"/>
        </w:rPr>
        <w:t>18 943,1</w:t>
      </w:r>
      <w:r w:rsidRPr="00A90895">
        <w:rPr>
          <w:sz w:val="26"/>
          <w:szCs w:val="26"/>
        </w:rPr>
        <w:t xml:space="preserve"> тыс. рублей в форме субсидий, </w:t>
      </w:r>
      <w:r w:rsidR="00870637">
        <w:rPr>
          <w:sz w:val="26"/>
          <w:szCs w:val="26"/>
        </w:rPr>
        <w:t>10 102,4</w:t>
      </w:r>
      <w:r w:rsidRPr="00A90895">
        <w:rPr>
          <w:sz w:val="26"/>
          <w:szCs w:val="26"/>
        </w:rPr>
        <w:t xml:space="preserve"> тыс. рублей в форме субвенций, 100,0 тыс. рублей в форме иных межбюджетных трансфертов;</w:t>
      </w:r>
    </w:p>
    <w:p w:rsidR="00251648" w:rsidRPr="00A90895" w:rsidRDefault="00251648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на 202</w:t>
      </w:r>
      <w:r w:rsidR="00C133E0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870637">
        <w:rPr>
          <w:sz w:val="26"/>
          <w:szCs w:val="26"/>
        </w:rPr>
        <w:t>52 245,6</w:t>
      </w:r>
      <w:r w:rsidRPr="00A90895">
        <w:rPr>
          <w:sz w:val="26"/>
          <w:szCs w:val="26"/>
        </w:rPr>
        <w:t xml:space="preserve"> тыс. рублей, в том числе 23</w:t>
      </w:r>
      <w:r w:rsidR="00C133E0">
        <w:rPr>
          <w:sz w:val="26"/>
          <w:szCs w:val="26"/>
        </w:rPr>
        <w:t xml:space="preserve"> 081,3 </w:t>
      </w:r>
      <w:r w:rsidRPr="00A90895">
        <w:rPr>
          <w:sz w:val="26"/>
          <w:szCs w:val="26"/>
        </w:rPr>
        <w:t xml:space="preserve">тыс. рублей в форме дотаций, </w:t>
      </w:r>
      <w:r w:rsidR="00870637">
        <w:rPr>
          <w:sz w:val="26"/>
          <w:szCs w:val="26"/>
        </w:rPr>
        <w:t>18 943,1</w:t>
      </w:r>
      <w:r w:rsidRPr="00A90895">
        <w:rPr>
          <w:sz w:val="26"/>
          <w:szCs w:val="26"/>
        </w:rPr>
        <w:t xml:space="preserve"> тыс. рублей в форме субсидий, </w:t>
      </w:r>
      <w:r w:rsidR="00870637">
        <w:rPr>
          <w:sz w:val="26"/>
          <w:szCs w:val="26"/>
        </w:rPr>
        <w:t>10 121,2</w:t>
      </w:r>
      <w:r w:rsidR="002A3E18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 в форме субвенций, 100,0 тыс. рублей в форме иных межбюджетных трансфертов;</w:t>
      </w:r>
    </w:p>
    <w:p w:rsidR="00F824B1" w:rsidRPr="00A90895" w:rsidRDefault="00C06043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</w:rPr>
        <w:t>7</w:t>
      </w:r>
      <w:r w:rsidR="001A487F" w:rsidRPr="00A90895">
        <w:rPr>
          <w:sz w:val="26"/>
          <w:szCs w:val="26"/>
        </w:rPr>
        <w:t>) распределение межбюджетных трансфертов местным бюджетам на 20</w:t>
      </w:r>
      <w:r w:rsidR="002D39C9" w:rsidRPr="00A90895">
        <w:rPr>
          <w:sz w:val="26"/>
          <w:szCs w:val="26"/>
        </w:rPr>
        <w:t>2</w:t>
      </w:r>
      <w:r w:rsidR="003C34F1">
        <w:rPr>
          <w:sz w:val="26"/>
          <w:szCs w:val="26"/>
        </w:rPr>
        <w:t>2</w:t>
      </w:r>
      <w:r w:rsidR="002D39C9" w:rsidRPr="00A90895">
        <w:rPr>
          <w:sz w:val="26"/>
          <w:szCs w:val="26"/>
        </w:rPr>
        <w:t> </w:t>
      </w:r>
      <w:r w:rsidR="001A487F" w:rsidRPr="00A90895">
        <w:rPr>
          <w:sz w:val="26"/>
          <w:szCs w:val="26"/>
        </w:rPr>
        <w:t>год и на плановый период 202</w:t>
      </w:r>
      <w:r w:rsidR="003C34F1">
        <w:rPr>
          <w:sz w:val="26"/>
          <w:szCs w:val="26"/>
        </w:rPr>
        <w:t>3</w:t>
      </w:r>
      <w:r w:rsidR="001A487F" w:rsidRPr="00A90895">
        <w:rPr>
          <w:sz w:val="26"/>
          <w:szCs w:val="26"/>
        </w:rPr>
        <w:t xml:space="preserve"> и 202</w:t>
      </w:r>
      <w:r w:rsidR="003C34F1">
        <w:rPr>
          <w:sz w:val="26"/>
          <w:szCs w:val="26"/>
        </w:rPr>
        <w:t>4</w:t>
      </w:r>
      <w:r w:rsidR="001A487F" w:rsidRPr="00A90895">
        <w:rPr>
          <w:sz w:val="26"/>
          <w:szCs w:val="26"/>
        </w:rPr>
        <w:t xml:space="preserve"> годов согласно приложению</w:t>
      </w:r>
      <w:r w:rsidR="002D39C9" w:rsidRPr="00A90895">
        <w:rPr>
          <w:sz w:val="26"/>
          <w:szCs w:val="26"/>
        </w:rPr>
        <w:t xml:space="preserve"> </w:t>
      </w:r>
      <w:r w:rsidR="001A487F" w:rsidRPr="00A90895">
        <w:rPr>
          <w:sz w:val="26"/>
          <w:szCs w:val="26"/>
        </w:rPr>
        <w:t>1</w:t>
      </w:r>
      <w:r w:rsidR="00FC62F3">
        <w:rPr>
          <w:sz w:val="26"/>
          <w:szCs w:val="26"/>
        </w:rPr>
        <w:t>3</w:t>
      </w:r>
      <w:r w:rsidR="001A487F" w:rsidRPr="00A90895">
        <w:rPr>
          <w:sz w:val="26"/>
          <w:szCs w:val="26"/>
        </w:rPr>
        <w:t xml:space="preserve"> к настоящему решению.</w:t>
      </w:r>
    </w:p>
    <w:p w:rsidR="004A1B9A" w:rsidRPr="00A90895" w:rsidRDefault="004A1B9A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6. Установить: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1) верхний предел муниципального</w:t>
      </w:r>
      <w:r w:rsidR="009156AE" w:rsidRPr="00A90895">
        <w:rPr>
          <w:sz w:val="26"/>
          <w:szCs w:val="26"/>
        </w:rPr>
        <w:t xml:space="preserve"> внутреннего </w:t>
      </w:r>
      <w:r w:rsidRPr="00A90895">
        <w:rPr>
          <w:sz w:val="26"/>
          <w:szCs w:val="26"/>
        </w:rPr>
        <w:t>долга Молчановского района на:</w:t>
      </w:r>
    </w:p>
    <w:p w:rsidR="004A1B9A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 1 января 202</w:t>
      </w:r>
      <w:r w:rsidR="003C34F1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года в сумме </w:t>
      </w:r>
      <w:r w:rsidR="003C34F1">
        <w:rPr>
          <w:sz w:val="26"/>
          <w:szCs w:val="26"/>
        </w:rPr>
        <w:t xml:space="preserve">3 351,6 </w:t>
      </w:r>
      <w:r w:rsidRPr="00A90895">
        <w:rPr>
          <w:sz w:val="26"/>
          <w:szCs w:val="26"/>
        </w:rPr>
        <w:t>тыс. рублей, в том числе верхний предел долга по муниципальным гарантиям в сумме 0,0 тыс. рублей;</w:t>
      </w:r>
    </w:p>
    <w:p w:rsidR="004A1B9A" w:rsidRPr="00A90895" w:rsidRDefault="003F2B5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 xml:space="preserve">1 </w:t>
      </w:r>
      <w:r w:rsidR="004A1B9A" w:rsidRPr="00A90895">
        <w:rPr>
          <w:sz w:val="26"/>
          <w:szCs w:val="26"/>
        </w:rPr>
        <w:t>января 202</w:t>
      </w:r>
      <w:r w:rsidR="003C34F1">
        <w:rPr>
          <w:sz w:val="26"/>
          <w:szCs w:val="26"/>
        </w:rPr>
        <w:t>4</w:t>
      </w:r>
      <w:r w:rsidR="004A1B9A" w:rsidRPr="00A90895">
        <w:rPr>
          <w:sz w:val="26"/>
          <w:szCs w:val="26"/>
        </w:rPr>
        <w:t xml:space="preserve"> года в сумме </w:t>
      </w:r>
      <w:r w:rsidR="003C34F1">
        <w:rPr>
          <w:sz w:val="26"/>
          <w:szCs w:val="26"/>
        </w:rPr>
        <w:t>1 603,2</w:t>
      </w:r>
      <w:r w:rsidR="004A1B9A" w:rsidRPr="00A90895">
        <w:rPr>
          <w:sz w:val="26"/>
          <w:szCs w:val="26"/>
        </w:rPr>
        <w:t>,0 тыс. рублей, в том числе верхний предел долга по муниципальным гарантиям в сумме 0,0 тыс. рублей;</w:t>
      </w:r>
    </w:p>
    <w:p w:rsidR="001A487F" w:rsidRPr="00A90895" w:rsidRDefault="004A1B9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 января 202</w:t>
      </w:r>
      <w:r w:rsidR="003C34F1"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</w:t>
      </w:r>
      <w:r w:rsidR="003C7AB2" w:rsidRPr="00A90895">
        <w:rPr>
          <w:sz w:val="26"/>
          <w:szCs w:val="26"/>
        </w:rPr>
        <w:t>) объем расходов на обслуживание</w:t>
      </w:r>
      <w:r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муниципального</w:t>
      </w:r>
      <w:r w:rsidRPr="00A90895">
        <w:rPr>
          <w:sz w:val="26"/>
          <w:szCs w:val="26"/>
        </w:rPr>
        <w:t xml:space="preserve"> внутреннего</w:t>
      </w:r>
      <w:r w:rsidR="003C7AB2" w:rsidRPr="00A90895">
        <w:rPr>
          <w:sz w:val="26"/>
          <w:szCs w:val="26"/>
        </w:rPr>
        <w:t xml:space="preserve"> долга на: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3C34F1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в сумме </w:t>
      </w:r>
      <w:r w:rsidR="003C34F1">
        <w:rPr>
          <w:sz w:val="26"/>
          <w:szCs w:val="26"/>
        </w:rPr>
        <w:t>240,0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3C34F1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 w:rsidR="003C34F1">
        <w:rPr>
          <w:sz w:val="26"/>
          <w:szCs w:val="26"/>
        </w:rPr>
        <w:t>113,5</w:t>
      </w:r>
      <w:r w:rsidR="002D39C9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тыс. рублей;</w:t>
      </w:r>
    </w:p>
    <w:p w:rsidR="00F824B1" w:rsidRPr="00A90895" w:rsidRDefault="002D39C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3C34F1">
        <w:rPr>
          <w:sz w:val="26"/>
          <w:szCs w:val="26"/>
        </w:rPr>
        <w:t>4</w:t>
      </w:r>
      <w:r w:rsidR="003C7AB2" w:rsidRPr="00A90895">
        <w:rPr>
          <w:sz w:val="26"/>
          <w:szCs w:val="26"/>
        </w:rPr>
        <w:t xml:space="preserve"> год в сумме </w:t>
      </w:r>
      <w:r w:rsidR="003C34F1">
        <w:rPr>
          <w:sz w:val="26"/>
          <w:szCs w:val="26"/>
        </w:rPr>
        <w:t>13,1</w:t>
      </w:r>
      <w:r w:rsidR="00620ABB" w:rsidRPr="00A90895">
        <w:rPr>
          <w:sz w:val="26"/>
          <w:szCs w:val="26"/>
        </w:rPr>
        <w:t xml:space="preserve"> </w:t>
      </w:r>
      <w:r w:rsidR="003C7AB2" w:rsidRPr="00A90895">
        <w:rPr>
          <w:sz w:val="26"/>
          <w:szCs w:val="26"/>
        </w:rPr>
        <w:t>тыс. рублей;</w:t>
      </w:r>
    </w:p>
    <w:p w:rsidR="003C7AB2" w:rsidRPr="00A90895" w:rsidRDefault="00B353D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3</w:t>
      </w:r>
      <w:r w:rsidR="003C7AB2" w:rsidRPr="00A90895">
        <w:rPr>
          <w:sz w:val="26"/>
          <w:szCs w:val="26"/>
        </w:rPr>
        <w:t>) муниципальные гарантии Молчановского района в 202</w:t>
      </w:r>
      <w:r w:rsidR="003C34F1">
        <w:rPr>
          <w:sz w:val="26"/>
          <w:szCs w:val="26"/>
        </w:rPr>
        <w:t>2</w:t>
      </w:r>
      <w:r w:rsidR="003C7AB2" w:rsidRPr="00A90895">
        <w:rPr>
          <w:sz w:val="26"/>
          <w:szCs w:val="26"/>
        </w:rPr>
        <w:t xml:space="preserve"> -202</w:t>
      </w:r>
      <w:r w:rsidR="003C34F1">
        <w:rPr>
          <w:sz w:val="26"/>
          <w:szCs w:val="26"/>
        </w:rPr>
        <w:t>4</w:t>
      </w:r>
      <w:r w:rsidR="003C7AB2" w:rsidRPr="00A90895">
        <w:rPr>
          <w:sz w:val="26"/>
          <w:szCs w:val="26"/>
        </w:rPr>
        <w:t xml:space="preserve"> годах не предоставляются.</w:t>
      </w:r>
    </w:p>
    <w:p w:rsidR="003C7AB2" w:rsidRPr="00A90895" w:rsidRDefault="003C7AB2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7. Установить: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1) объем районного фонда финансовой поддержки поселений Молчановского района на: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970308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>сумме 2</w:t>
      </w:r>
      <w:r w:rsidR="0004699B" w:rsidRPr="00F74B16">
        <w:rPr>
          <w:sz w:val="26"/>
          <w:szCs w:val="26"/>
        </w:rPr>
        <w:t>2</w:t>
      </w:r>
      <w:r w:rsidR="00F74B16" w:rsidRPr="00F74B16">
        <w:rPr>
          <w:sz w:val="26"/>
          <w:szCs w:val="26"/>
        </w:rPr>
        <w:t> </w:t>
      </w:r>
      <w:r w:rsidR="002D39C9" w:rsidRPr="00F74B16">
        <w:rPr>
          <w:sz w:val="26"/>
          <w:szCs w:val="26"/>
        </w:rPr>
        <w:t>9</w:t>
      </w:r>
      <w:r w:rsidR="00F74B16" w:rsidRPr="00F74B16">
        <w:rPr>
          <w:sz w:val="26"/>
          <w:szCs w:val="26"/>
        </w:rPr>
        <w:t xml:space="preserve">72,4 </w:t>
      </w:r>
      <w:r w:rsidRPr="00F74B16">
        <w:rPr>
          <w:sz w:val="26"/>
          <w:szCs w:val="26"/>
        </w:rPr>
        <w:t xml:space="preserve">тыс. рублей, из них: </w:t>
      </w:r>
      <w:r w:rsidR="00970308" w:rsidRPr="00F74B16">
        <w:rPr>
          <w:sz w:val="26"/>
          <w:szCs w:val="26"/>
        </w:rPr>
        <w:t>15 772,4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тыс. рублей за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 xml:space="preserve">расчету и предоставлению дотаций поселениям и </w:t>
      </w:r>
      <w:r w:rsidR="0004699B" w:rsidRPr="00F74B16">
        <w:rPr>
          <w:sz w:val="26"/>
          <w:szCs w:val="26"/>
        </w:rPr>
        <w:t>7</w:t>
      </w:r>
      <w:r w:rsidRPr="00F74B16">
        <w:rPr>
          <w:sz w:val="26"/>
          <w:szCs w:val="26"/>
        </w:rPr>
        <w:t xml:space="preserve"> </w:t>
      </w:r>
      <w:r w:rsidR="00F74B16" w:rsidRPr="00F74B16">
        <w:rPr>
          <w:sz w:val="26"/>
          <w:szCs w:val="26"/>
        </w:rPr>
        <w:t>2</w:t>
      </w:r>
      <w:r w:rsidR="002D39C9" w:rsidRPr="00F74B16">
        <w:rPr>
          <w:sz w:val="26"/>
          <w:szCs w:val="26"/>
        </w:rPr>
        <w:t>00</w:t>
      </w:r>
      <w:r w:rsidRPr="00F74B16">
        <w:rPr>
          <w:sz w:val="26"/>
          <w:szCs w:val="26"/>
        </w:rPr>
        <w:t>,0 тыс. рублей</w:t>
      </w:r>
      <w:r w:rsidRPr="00A90895">
        <w:rPr>
          <w:sz w:val="26"/>
          <w:szCs w:val="26"/>
        </w:rPr>
        <w:t xml:space="preserve">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FE6347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970308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 w:rsidRPr="00F74B16">
        <w:rPr>
          <w:sz w:val="26"/>
          <w:szCs w:val="26"/>
        </w:rPr>
        <w:t>2</w:t>
      </w:r>
      <w:r w:rsidR="00F74B16" w:rsidRPr="00F74B16">
        <w:rPr>
          <w:sz w:val="26"/>
          <w:szCs w:val="26"/>
        </w:rPr>
        <w:t xml:space="preserve">3 038,9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рублей, из них</w:t>
      </w:r>
      <w:r w:rsidRPr="00F74B16">
        <w:rPr>
          <w:sz w:val="26"/>
          <w:szCs w:val="26"/>
        </w:rPr>
        <w:t xml:space="preserve">: </w:t>
      </w:r>
      <w:r w:rsidR="00970308" w:rsidRPr="00F74B16">
        <w:rPr>
          <w:sz w:val="26"/>
          <w:szCs w:val="26"/>
        </w:rPr>
        <w:t>15 838,9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счет субвенции на осуществление отдельных государственных полномочий по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расчету и предоставлению дотаций поселениям и </w:t>
      </w:r>
      <w:r w:rsidR="0004699B" w:rsidRPr="00A90895">
        <w:rPr>
          <w:sz w:val="26"/>
          <w:szCs w:val="26"/>
        </w:rPr>
        <w:t>7</w:t>
      </w:r>
      <w:r w:rsidRPr="00A90895">
        <w:rPr>
          <w:sz w:val="26"/>
          <w:szCs w:val="26"/>
        </w:rPr>
        <w:t xml:space="preserve"> </w:t>
      </w:r>
      <w:r w:rsidR="00F74B16">
        <w:rPr>
          <w:sz w:val="26"/>
          <w:szCs w:val="26"/>
        </w:rPr>
        <w:t>200</w:t>
      </w:r>
      <w:r w:rsidRPr="00A90895">
        <w:rPr>
          <w:sz w:val="26"/>
          <w:szCs w:val="26"/>
        </w:rPr>
        <w:t>,0 тыс. рублей за счет</w:t>
      </w:r>
      <w:r w:rsidR="00FE6347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средств бюджета муниципального образования «Молчановский район»;</w:t>
      </w:r>
    </w:p>
    <w:p w:rsidR="003C7AB2" w:rsidRPr="00A90895" w:rsidRDefault="003C7AB2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970308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</w:t>
      </w:r>
      <w:r w:rsidRPr="00F74B16">
        <w:rPr>
          <w:sz w:val="26"/>
          <w:szCs w:val="26"/>
        </w:rPr>
        <w:t>сумме 2</w:t>
      </w:r>
      <w:r w:rsidR="002D39C9" w:rsidRPr="00F74B16">
        <w:rPr>
          <w:sz w:val="26"/>
          <w:szCs w:val="26"/>
        </w:rPr>
        <w:t>3</w:t>
      </w:r>
      <w:r w:rsidR="00F74B16" w:rsidRPr="00F74B16">
        <w:rPr>
          <w:sz w:val="26"/>
          <w:szCs w:val="26"/>
        </w:rPr>
        <w:t> </w:t>
      </w:r>
      <w:r w:rsidR="00855EC1" w:rsidRPr="00F74B16">
        <w:rPr>
          <w:sz w:val="26"/>
          <w:szCs w:val="26"/>
        </w:rPr>
        <w:t>0</w:t>
      </w:r>
      <w:r w:rsidR="00F74B16" w:rsidRPr="00F74B16">
        <w:rPr>
          <w:sz w:val="26"/>
          <w:szCs w:val="26"/>
        </w:rPr>
        <w:t>81,3</w:t>
      </w:r>
      <w:r w:rsidR="00F74B16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тыс. рублей, из них: </w:t>
      </w:r>
      <w:r w:rsidR="00970308" w:rsidRPr="00F74B16">
        <w:rPr>
          <w:sz w:val="26"/>
          <w:szCs w:val="26"/>
        </w:rPr>
        <w:t>15 881,3</w:t>
      </w:r>
      <w:r w:rsidR="002D39C9" w:rsidRPr="00F74B16">
        <w:rPr>
          <w:sz w:val="26"/>
          <w:szCs w:val="26"/>
        </w:rPr>
        <w:t xml:space="preserve"> </w:t>
      </w:r>
      <w:r w:rsidRPr="00F74B16">
        <w:rPr>
          <w:sz w:val="26"/>
          <w:szCs w:val="26"/>
        </w:rPr>
        <w:t>тыс</w:t>
      </w:r>
      <w:r w:rsidRPr="00A90895">
        <w:rPr>
          <w:sz w:val="26"/>
          <w:szCs w:val="26"/>
        </w:rPr>
        <w:t>. рублей за</w:t>
      </w:r>
      <w:r w:rsidR="0004699B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 xml:space="preserve">счет субвенции на осуществление отдельных государственных полномочий по расчету и предоставлению дотаций поселениям и </w:t>
      </w:r>
      <w:r w:rsidR="0004699B" w:rsidRPr="00A90895">
        <w:rPr>
          <w:sz w:val="26"/>
          <w:szCs w:val="26"/>
        </w:rPr>
        <w:t xml:space="preserve">7 </w:t>
      </w:r>
      <w:r w:rsidR="00F74B16">
        <w:rPr>
          <w:sz w:val="26"/>
          <w:szCs w:val="26"/>
        </w:rPr>
        <w:t>200</w:t>
      </w:r>
      <w:r w:rsidRPr="00A90895">
        <w:rPr>
          <w:sz w:val="26"/>
          <w:szCs w:val="26"/>
        </w:rPr>
        <w:t>,0 тыс. рублей за счет средств бюджета муниципального образования «Молчановский район»;</w:t>
      </w:r>
    </w:p>
    <w:p w:rsidR="00476437" w:rsidRPr="008170BC" w:rsidRDefault="00476437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2) долю средств, распределяемых на первом этапе второй части районного фонда финансовой поддержки сельских поселений за счет собственных доходов местного бюджета, равной </w:t>
      </w:r>
      <w:r w:rsidR="009D403D" w:rsidRPr="008170BC">
        <w:rPr>
          <w:sz w:val="26"/>
          <w:szCs w:val="26"/>
        </w:rPr>
        <w:t>4</w:t>
      </w:r>
      <w:r w:rsidR="008170BC" w:rsidRPr="008170BC">
        <w:rPr>
          <w:sz w:val="26"/>
          <w:szCs w:val="26"/>
        </w:rPr>
        <w:t>2</w:t>
      </w:r>
      <w:r w:rsidRPr="008170BC">
        <w:rPr>
          <w:sz w:val="26"/>
          <w:szCs w:val="26"/>
        </w:rPr>
        <w:t xml:space="preserve"> %;</w:t>
      </w:r>
    </w:p>
    <w:p w:rsidR="004B0C65" w:rsidRPr="008170BC" w:rsidRDefault="004B0C65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>3) критерий выравнивания бюджетной обеспеченности поселений Молчановского района:</w:t>
      </w:r>
    </w:p>
    <w:p w:rsidR="004B0C65" w:rsidRPr="008170BC" w:rsidRDefault="004B0C65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>в 202</w:t>
      </w:r>
      <w:r w:rsidR="008170BC" w:rsidRPr="008170BC">
        <w:rPr>
          <w:sz w:val="26"/>
          <w:szCs w:val="26"/>
        </w:rPr>
        <w:t>2</w:t>
      </w:r>
      <w:r w:rsidRPr="008170BC">
        <w:rPr>
          <w:sz w:val="26"/>
          <w:szCs w:val="26"/>
        </w:rPr>
        <w:t xml:space="preserve"> году – </w:t>
      </w:r>
      <w:r w:rsidR="0038511F" w:rsidRPr="008170BC">
        <w:rPr>
          <w:sz w:val="26"/>
          <w:szCs w:val="26"/>
        </w:rPr>
        <w:t>3 </w:t>
      </w:r>
      <w:r w:rsidR="008170BC" w:rsidRPr="008170BC">
        <w:rPr>
          <w:sz w:val="26"/>
          <w:szCs w:val="26"/>
        </w:rPr>
        <w:t>3345,0</w:t>
      </w:r>
      <w:r w:rsidR="0038511F" w:rsidRPr="008170BC">
        <w:rPr>
          <w:sz w:val="26"/>
          <w:szCs w:val="26"/>
        </w:rPr>
        <w:t xml:space="preserve"> </w:t>
      </w:r>
      <w:r w:rsidRPr="008170BC">
        <w:rPr>
          <w:sz w:val="26"/>
          <w:szCs w:val="26"/>
        </w:rPr>
        <w:t>рубл</w:t>
      </w:r>
      <w:r w:rsidR="0038511F" w:rsidRPr="008170BC">
        <w:rPr>
          <w:sz w:val="26"/>
          <w:szCs w:val="26"/>
        </w:rPr>
        <w:t>я</w:t>
      </w:r>
      <w:r w:rsidRPr="008170BC">
        <w:rPr>
          <w:sz w:val="26"/>
          <w:szCs w:val="26"/>
        </w:rPr>
        <w:t xml:space="preserve"> на 1 жителя;</w:t>
      </w:r>
    </w:p>
    <w:p w:rsidR="004B0C65" w:rsidRPr="008170BC" w:rsidRDefault="004B0C65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>в 202</w:t>
      </w:r>
      <w:r w:rsidR="008170BC" w:rsidRPr="008170BC">
        <w:rPr>
          <w:sz w:val="26"/>
          <w:szCs w:val="26"/>
        </w:rPr>
        <w:t>3</w:t>
      </w:r>
      <w:r w:rsidRPr="008170BC">
        <w:rPr>
          <w:sz w:val="26"/>
          <w:szCs w:val="26"/>
        </w:rPr>
        <w:t xml:space="preserve"> году – </w:t>
      </w:r>
      <w:r w:rsidR="0038511F" w:rsidRPr="008170BC">
        <w:rPr>
          <w:sz w:val="26"/>
          <w:szCs w:val="26"/>
        </w:rPr>
        <w:t>3</w:t>
      </w:r>
      <w:r w:rsidR="008170BC" w:rsidRPr="008170BC">
        <w:rPr>
          <w:sz w:val="26"/>
          <w:szCs w:val="26"/>
        </w:rPr>
        <w:t xml:space="preserve"> 616,0 </w:t>
      </w:r>
      <w:r w:rsidRPr="008170BC">
        <w:rPr>
          <w:sz w:val="26"/>
          <w:szCs w:val="26"/>
        </w:rPr>
        <w:t>рубля на 1 жителя;</w:t>
      </w:r>
    </w:p>
    <w:p w:rsidR="004B0C65" w:rsidRPr="008170BC" w:rsidRDefault="004B0C65" w:rsidP="00A90895">
      <w:pPr>
        <w:ind w:firstLine="720"/>
        <w:jc w:val="both"/>
        <w:rPr>
          <w:sz w:val="26"/>
          <w:szCs w:val="26"/>
        </w:rPr>
      </w:pPr>
      <w:r w:rsidRPr="008170BC">
        <w:rPr>
          <w:sz w:val="26"/>
          <w:szCs w:val="26"/>
        </w:rPr>
        <w:t>в 202</w:t>
      </w:r>
      <w:r w:rsidR="008170BC" w:rsidRPr="008170BC">
        <w:rPr>
          <w:sz w:val="26"/>
          <w:szCs w:val="26"/>
        </w:rPr>
        <w:t>4</w:t>
      </w:r>
      <w:r w:rsidRPr="008170BC">
        <w:rPr>
          <w:sz w:val="26"/>
          <w:szCs w:val="26"/>
        </w:rPr>
        <w:t xml:space="preserve"> году – </w:t>
      </w:r>
      <w:r w:rsidR="0038511F" w:rsidRPr="008170BC">
        <w:rPr>
          <w:sz w:val="26"/>
          <w:szCs w:val="26"/>
        </w:rPr>
        <w:t>3</w:t>
      </w:r>
      <w:r w:rsidR="008170BC" w:rsidRPr="008170BC">
        <w:rPr>
          <w:sz w:val="26"/>
          <w:szCs w:val="26"/>
        </w:rPr>
        <w:t xml:space="preserve"> 694,0 </w:t>
      </w:r>
      <w:r w:rsidRPr="008170BC">
        <w:rPr>
          <w:sz w:val="26"/>
          <w:szCs w:val="26"/>
        </w:rPr>
        <w:t>рублей на 1 жителя.</w:t>
      </w:r>
    </w:p>
    <w:p w:rsidR="004B0C65" w:rsidRPr="00A90895" w:rsidRDefault="004B0C65" w:rsidP="00A90895">
      <w:pPr>
        <w:ind w:firstLine="720"/>
        <w:jc w:val="both"/>
      </w:pPr>
      <w:r w:rsidRPr="008170BC">
        <w:rPr>
          <w:sz w:val="26"/>
          <w:szCs w:val="26"/>
        </w:rPr>
        <w:lastRenderedPageBreak/>
        <w:t>Расчет распределения дотации местным бюджетам на выравнивание бюджетной обеспеченности сельских поселений Молчановского района на 202</w:t>
      </w:r>
      <w:r w:rsidR="003C34F1" w:rsidRPr="008170BC">
        <w:rPr>
          <w:sz w:val="26"/>
          <w:szCs w:val="26"/>
        </w:rPr>
        <w:t>2</w:t>
      </w:r>
      <w:r w:rsidRPr="008170BC">
        <w:rPr>
          <w:sz w:val="26"/>
          <w:szCs w:val="26"/>
        </w:rPr>
        <w:t xml:space="preserve"> год и на плановый период 202</w:t>
      </w:r>
      <w:r w:rsidR="003C34F1" w:rsidRPr="008170BC">
        <w:rPr>
          <w:sz w:val="26"/>
          <w:szCs w:val="26"/>
        </w:rPr>
        <w:t>3</w:t>
      </w:r>
      <w:r w:rsidRPr="008170BC">
        <w:rPr>
          <w:sz w:val="26"/>
          <w:szCs w:val="26"/>
        </w:rPr>
        <w:t xml:space="preserve"> и 202</w:t>
      </w:r>
      <w:r w:rsidR="003C34F1" w:rsidRPr="008170BC">
        <w:rPr>
          <w:sz w:val="26"/>
          <w:szCs w:val="26"/>
        </w:rPr>
        <w:t>4</w:t>
      </w:r>
      <w:r w:rsidRPr="008170BC">
        <w:rPr>
          <w:sz w:val="26"/>
          <w:szCs w:val="26"/>
        </w:rPr>
        <w:t xml:space="preserve"> годов произведен в соответствии с Законом Томской области от 13.08.2007 № 170-ОЗ «О межбюджетных отношениях в Томской области».</w:t>
      </w:r>
    </w:p>
    <w:p w:rsidR="003C6F90" w:rsidRPr="00A90895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8. Установить, что межбюджетные трансферты, полученные бюджетами сельских поселен</w:t>
      </w:r>
      <w:r w:rsidR="00952963" w:rsidRPr="00A90895">
        <w:rPr>
          <w:color w:val="auto"/>
          <w:sz w:val="26"/>
          <w:szCs w:val="26"/>
        </w:rPr>
        <w:t>ий Молчановского района в форме</w:t>
      </w:r>
      <w:r w:rsidR="00DD0E39" w:rsidRPr="00A90895">
        <w:rPr>
          <w:color w:val="auto"/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color w:val="auto"/>
          <w:sz w:val="26"/>
          <w:szCs w:val="26"/>
        </w:rPr>
        <w:t>, не использованные в текущем финансовом году, подлежат возврату в доход бюджета муниципального образования «Молчановский район».</w:t>
      </w:r>
    </w:p>
    <w:p w:rsidR="003C6F90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В случае, если неиспользованный остаток межбюджетных трансфертов, имеющих целевое назначение, полученных в форме</w:t>
      </w:r>
      <w:r w:rsidR="00DD0E39" w:rsidRPr="00A90895">
        <w:rPr>
          <w:sz w:val="26"/>
          <w:szCs w:val="26"/>
        </w:rPr>
        <w:t xml:space="preserve"> субсидий, субвенций, иных межбюджетных трансфертов</w:t>
      </w:r>
      <w:r w:rsidRPr="00A90895">
        <w:rPr>
          <w:sz w:val="26"/>
          <w:szCs w:val="26"/>
        </w:rPr>
        <w:t>, не перечислен в доход бюджета муниципального образования «Молчановский район», указанные средства подлежат взысканию в доход бюджета муниципального образования «Молчановский район» в порядке, определяемом Управлением финансов Администрации Молчановского района с соблюдением общих требований, установленных Министерством финансов Российской Федерации.</w:t>
      </w:r>
    </w:p>
    <w:p w:rsidR="00CF5769" w:rsidRPr="00A90895" w:rsidRDefault="00CF5769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9. Установить, что при заключении подлежащего оплате за счет средств</w:t>
      </w:r>
      <w:r w:rsidR="004D2C51" w:rsidRPr="00A90895">
        <w:rPr>
          <w:color w:val="auto"/>
          <w:sz w:val="26"/>
          <w:szCs w:val="26"/>
        </w:rPr>
        <w:t xml:space="preserve"> </w:t>
      </w:r>
      <w:r w:rsidRPr="00A90895">
        <w:rPr>
          <w:color w:val="auto"/>
          <w:sz w:val="26"/>
          <w:szCs w:val="26"/>
        </w:rPr>
        <w:t>бюджета муниципального образования «Молчановский район» гражданско</w:t>
      </w:r>
      <w:r w:rsidR="00855EC1" w:rsidRPr="00A90895">
        <w:rPr>
          <w:color w:val="auto"/>
          <w:sz w:val="26"/>
          <w:szCs w:val="26"/>
        </w:rPr>
        <w:t xml:space="preserve">го </w:t>
      </w:r>
      <w:r w:rsidRPr="00A90895">
        <w:rPr>
          <w:color w:val="auto"/>
          <w:sz w:val="26"/>
          <w:szCs w:val="26"/>
        </w:rPr>
        <w:t>правового договора (муниципального контракта), предметом которого</w:t>
      </w:r>
      <w:r w:rsidR="004D2C51" w:rsidRPr="00A90895">
        <w:rPr>
          <w:color w:val="auto"/>
          <w:sz w:val="26"/>
          <w:szCs w:val="26"/>
        </w:rPr>
        <w:t xml:space="preserve"> </w:t>
      </w:r>
      <w:r w:rsidRPr="00A90895">
        <w:rPr>
          <w:color w:val="auto"/>
          <w:sz w:val="26"/>
          <w:szCs w:val="26"/>
        </w:rPr>
        <w:t>являются поставка товара, выполнение работы, оказание услуги, получателями</w:t>
      </w:r>
      <w:r w:rsidR="004D2C51" w:rsidRPr="00A90895">
        <w:rPr>
          <w:color w:val="auto"/>
          <w:sz w:val="26"/>
          <w:szCs w:val="26"/>
        </w:rPr>
        <w:t xml:space="preserve"> </w:t>
      </w:r>
      <w:r w:rsidRPr="00A90895">
        <w:rPr>
          <w:color w:val="auto"/>
          <w:sz w:val="26"/>
          <w:szCs w:val="26"/>
        </w:rPr>
        <w:t>средств бюджета муниципального образования «Молчановский район» могут</w:t>
      </w:r>
      <w:r w:rsidR="004D2C51" w:rsidRPr="00A90895">
        <w:rPr>
          <w:color w:val="auto"/>
          <w:sz w:val="26"/>
          <w:szCs w:val="26"/>
        </w:rPr>
        <w:t xml:space="preserve"> </w:t>
      </w:r>
      <w:r w:rsidRPr="00A90895">
        <w:rPr>
          <w:color w:val="auto"/>
          <w:sz w:val="26"/>
          <w:szCs w:val="26"/>
        </w:rPr>
        <w:t>предусматриваться авансовые платежи:</w:t>
      </w:r>
    </w:p>
    <w:p w:rsidR="00CF5769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-</w:t>
      </w:r>
      <w:r w:rsidR="00F74B16" w:rsidRPr="00F74B16">
        <w:rPr>
          <w:sz w:val="26"/>
          <w:szCs w:val="26"/>
        </w:rPr>
        <w:t xml:space="preserve"> </w:t>
      </w:r>
      <w:r w:rsidR="00F74B16" w:rsidRPr="001F20FA">
        <w:rPr>
          <w:sz w:val="26"/>
          <w:szCs w:val="26"/>
        </w:rPr>
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«Молчановский район» в соответствующем финансовом году, - </w:t>
      </w:r>
      <w:r w:rsidR="00241A17" w:rsidRPr="00B466AB">
        <w:rPr>
          <w:rFonts w:ascii="PT Astra Serif" w:hAnsi="PT Astra Serif"/>
          <w:sz w:val="27"/>
          <w:szCs w:val="27"/>
        </w:rPr>
        <w:t>– по  договорам с исполнением по требованию (абонентским договорам), договорам (контрактам) об оказании услуг связи,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и организации участия в семинарах, вебинарах, конференциях, форумах, олимпиадах, конкурсах, чемпионатах профессионального мастерства, творческих фестивалях, приобретении авиа- и железнодорожных билетов, билетов для проезда городским и пригородным транспортом и путевок на санаторно-курортное лечение, обязательного страхования гражданской ответственности владельцев транспортных средств, на организацию концертов и выступлений артистов, групп, творческих коллективов, 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</w:t>
      </w:r>
      <w:r w:rsidR="00241A17" w:rsidRPr="00B466AB">
        <w:rPr>
          <w:rFonts w:ascii="PT Astra Serif" w:hAnsi="PT Astra Serif"/>
          <w:color w:val="00B050"/>
          <w:sz w:val="27"/>
          <w:szCs w:val="27"/>
        </w:rPr>
        <w:t xml:space="preserve"> </w:t>
      </w:r>
      <w:r w:rsidR="00241A17" w:rsidRPr="00B466AB">
        <w:rPr>
          <w:rFonts w:ascii="PT Astra Serif" w:hAnsi="PT Astra Serif"/>
          <w:sz w:val="27"/>
          <w:szCs w:val="27"/>
        </w:rPr>
        <w:t>а также по договорам (контрактам),</w:t>
      </w:r>
      <w:r w:rsidR="00F74B16" w:rsidRPr="001F20FA">
        <w:rPr>
          <w:sz w:val="26"/>
          <w:szCs w:val="26"/>
        </w:rPr>
        <w:t xml:space="preserve"> связанным с обслуживанием и управлением муниципальным долгом муниципального образования «Молчановский район»</w:t>
      </w:r>
      <w:r w:rsidRPr="00A90895">
        <w:rPr>
          <w:sz w:val="26"/>
          <w:szCs w:val="26"/>
        </w:rPr>
        <w:t>;</w:t>
      </w:r>
    </w:p>
    <w:p w:rsidR="003C6F90" w:rsidRPr="00A90895" w:rsidRDefault="00CF5769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-в размере до 30 процентов суммы договора (контракта), но не более</w:t>
      </w:r>
      <w:r w:rsidR="004D2C51" w:rsidRPr="00A90895">
        <w:rPr>
          <w:sz w:val="26"/>
          <w:szCs w:val="26"/>
        </w:rPr>
        <w:t> </w:t>
      </w:r>
      <w:r w:rsidRPr="00A90895">
        <w:rPr>
          <w:sz w:val="26"/>
          <w:szCs w:val="26"/>
        </w:rPr>
        <w:t>30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процентов лимитов бюджетных обязательств, подлежащих исполнению за счет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lastRenderedPageBreak/>
        <w:t>средств бюджета муниципального образования «Молчановский район» в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соответствующем финансовом году, - по остальным договорам (контрактам),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если иное не предусмотрено законодательством Российской Федерации,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Томской области и муниципальными правовыми актами Молчановского</w:t>
      </w:r>
      <w:r w:rsidR="004D2C5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района.</w:t>
      </w:r>
    </w:p>
    <w:p w:rsidR="003C6F90" w:rsidRPr="00A90895" w:rsidRDefault="00BA7E4A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Установить, что муниципальные бюджетные и автономные учреждения Молчановского района при заключении гражданско</w:t>
      </w:r>
      <w:r w:rsidR="00855EC1" w:rsidRPr="00A90895">
        <w:rPr>
          <w:sz w:val="26"/>
          <w:szCs w:val="26"/>
        </w:rPr>
        <w:t xml:space="preserve">го </w:t>
      </w:r>
      <w:r w:rsidRPr="00A90895">
        <w:rPr>
          <w:sz w:val="26"/>
          <w:szCs w:val="26"/>
        </w:rPr>
        <w:t>правового договора (контракта) предметом которого являются поставка товара, выполнение работы, оказание услуги, могут предусматривать авансовые платежи в случаях и размере, определенных настоящим пунктом.</w:t>
      </w:r>
    </w:p>
    <w:p w:rsidR="00BA7E4A" w:rsidRPr="00A90895" w:rsidRDefault="00052DF1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10. Установить предельную величину: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425D84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в сумме </w:t>
      </w:r>
      <w:r w:rsidR="00D46AFB">
        <w:rPr>
          <w:sz w:val="26"/>
          <w:szCs w:val="26"/>
        </w:rPr>
        <w:t>1</w:t>
      </w:r>
      <w:r w:rsidRPr="00A90895">
        <w:rPr>
          <w:sz w:val="26"/>
          <w:szCs w:val="26"/>
        </w:rPr>
        <w:t>00,0 тыс. рублей;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425D84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 w:rsidR="00D46AFB">
        <w:rPr>
          <w:sz w:val="26"/>
          <w:szCs w:val="26"/>
        </w:rPr>
        <w:t>50</w:t>
      </w:r>
      <w:r w:rsidR="00927731" w:rsidRPr="00A90895">
        <w:rPr>
          <w:sz w:val="26"/>
          <w:szCs w:val="26"/>
        </w:rPr>
        <w:t xml:space="preserve">,0 </w:t>
      </w:r>
      <w:r w:rsidRPr="00A90895">
        <w:rPr>
          <w:sz w:val="26"/>
          <w:szCs w:val="26"/>
        </w:rPr>
        <w:t>тыс. рублей;</w:t>
      </w:r>
    </w:p>
    <w:p w:rsidR="00052DF1" w:rsidRPr="00A90895" w:rsidRDefault="00052DF1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425D84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D46AFB">
        <w:rPr>
          <w:sz w:val="26"/>
          <w:szCs w:val="26"/>
        </w:rPr>
        <w:t>5</w:t>
      </w:r>
      <w:r w:rsidR="00927731" w:rsidRPr="00A90895">
        <w:rPr>
          <w:sz w:val="26"/>
          <w:szCs w:val="26"/>
        </w:rPr>
        <w:t xml:space="preserve">0,0 </w:t>
      </w:r>
      <w:r w:rsidRPr="00A90895">
        <w:rPr>
          <w:sz w:val="26"/>
          <w:szCs w:val="26"/>
        </w:rPr>
        <w:t>тыс. рублей;</w:t>
      </w:r>
    </w:p>
    <w:p w:rsidR="00F8479B" w:rsidRPr="00A90895" w:rsidRDefault="00F8479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резервного фонда финансирования непредвиденных расходов Администрации Молчановского района на:</w:t>
      </w:r>
    </w:p>
    <w:p w:rsidR="00F8479B" w:rsidRPr="00A90895" w:rsidRDefault="00F8479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D46AFB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в сумме </w:t>
      </w:r>
      <w:r w:rsidR="004458D5" w:rsidRPr="00A90895">
        <w:rPr>
          <w:sz w:val="26"/>
          <w:szCs w:val="26"/>
        </w:rPr>
        <w:t>1</w:t>
      </w:r>
      <w:r w:rsidR="00346C86" w:rsidRPr="00A90895">
        <w:rPr>
          <w:sz w:val="26"/>
          <w:szCs w:val="26"/>
        </w:rPr>
        <w:t>00,0</w:t>
      </w:r>
      <w:r w:rsidRPr="00A90895">
        <w:rPr>
          <w:sz w:val="26"/>
          <w:szCs w:val="26"/>
        </w:rPr>
        <w:t xml:space="preserve"> тыс. рублей;</w:t>
      </w:r>
    </w:p>
    <w:p w:rsidR="00F8479B" w:rsidRPr="00A90895" w:rsidRDefault="00F8479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D46AFB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год в сумме </w:t>
      </w:r>
      <w:r w:rsidR="00D46AFB">
        <w:rPr>
          <w:sz w:val="26"/>
          <w:szCs w:val="26"/>
        </w:rPr>
        <w:t>5</w:t>
      </w:r>
      <w:r w:rsidR="00927731" w:rsidRPr="00A90895">
        <w:rPr>
          <w:sz w:val="26"/>
          <w:szCs w:val="26"/>
        </w:rPr>
        <w:t xml:space="preserve">0,0 </w:t>
      </w:r>
      <w:r w:rsidRPr="00A90895">
        <w:rPr>
          <w:sz w:val="26"/>
          <w:szCs w:val="26"/>
        </w:rPr>
        <w:t>тыс. рублей;</w:t>
      </w:r>
    </w:p>
    <w:p w:rsidR="00BA7E4A" w:rsidRPr="00A90895" w:rsidRDefault="00F8479B" w:rsidP="00A90895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 w:rsidR="00D46AFB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D46AFB">
        <w:rPr>
          <w:sz w:val="26"/>
          <w:szCs w:val="26"/>
        </w:rPr>
        <w:t>5</w:t>
      </w:r>
      <w:r w:rsidR="00927731" w:rsidRPr="00A90895">
        <w:rPr>
          <w:sz w:val="26"/>
          <w:szCs w:val="26"/>
        </w:rPr>
        <w:t xml:space="preserve">0,0 </w:t>
      </w:r>
      <w:r w:rsidRPr="00A90895">
        <w:rPr>
          <w:sz w:val="26"/>
          <w:szCs w:val="26"/>
        </w:rPr>
        <w:t>тыс. рублей</w:t>
      </w:r>
      <w:r w:rsidR="00C17AF0" w:rsidRPr="00A90895">
        <w:rPr>
          <w:sz w:val="26"/>
          <w:szCs w:val="26"/>
        </w:rPr>
        <w:t>.</w:t>
      </w:r>
    </w:p>
    <w:p w:rsidR="00C17AF0" w:rsidRPr="00A90895" w:rsidRDefault="00C17AF0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11.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8" w:history="1">
        <w:r w:rsidRPr="00A90895">
          <w:rPr>
            <w:color w:val="auto"/>
            <w:sz w:val="26"/>
            <w:szCs w:val="26"/>
          </w:rPr>
          <w:t>http://www.molchanovo.ru/</w:t>
        </w:r>
      </w:hyperlink>
      <w:r w:rsidRPr="00A90895">
        <w:rPr>
          <w:color w:val="auto"/>
          <w:sz w:val="26"/>
          <w:szCs w:val="26"/>
        </w:rPr>
        <w:t xml:space="preserve">). </w:t>
      </w:r>
    </w:p>
    <w:p w:rsidR="00BA7E4A" w:rsidRPr="00A90895" w:rsidRDefault="00C17AF0" w:rsidP="00A90895">
      <w:pPr>
        <w:pStyle w:val="110"/>
        <w:spacing w:before="0"/>
        <w:ind w:firstLine="709"/>
        <w:contextualSpacing/>
        <w:jc w:val="both"/>
        <w:rPr>
          <w:color w:val="auto"/>
          <w:sz w:val="26"/>
          <w:szCs w:val="26"/>
        </w:rPr>
      </w:pPr>
      <w:r w:rsidRPr="00A90895">
        <w:rPr>
          <w:color w:val="auto"/>
          <w:sz w:val="26"/>
          <w:szCs w:val="26"/>
        </w:rPr>
        <w:t>12. Настоящее решение вступает в силу с 1 января 202</w:t>
      </w:r>
      <w:r w:rsidR="00953915">
        <w:rPr>
          <w:color w:val="auto"/>
          <w:sz w:val="26"/>
          <w:szCs w:val="26"/>
        </w:rPr>
        <w:t>2</w:t>
      </w:r>
      <w:r w:rsidRPr="00A90895">
        <w:rPr>
          <w:color w:val="auto"/>
          <w:sz w:val="26"/>
          <w:szCs w:val="26"/>
        </w:rPr>
        <w:t xml:space="preserve"> года.</w:t>
      </w:r>
    </w:p>
    <w:p w:rsidR="00BA7E4A" w:rsidRPr="00A90895" w:rsidRDefault="00BA7E4A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A90895">
      <w:pPr>
        <w:ind w:firstLine="720"/>
        <w:jc w:val="both"/>
        <w:rPr>
          <w:sz w:val="26"/>
          <w:szCs w:val="26"/>
        </w:rPr>
      </w:pPr>
    </w:p>
    <w:p w:rsidR="00C87E7A" w:rsidRPr="00A90895" w:rsidRDefault="00C87E7A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A90895">
      <w:pPr>
        <w:jc w:val="both"/>
        <w:rPr>
          <w:sz w:val="26"/>
          <w:szCs w:val="26"/>
        </w:rPr>
      </w:pPr>
      <w:r w:rsidRPr="00A90895">
        <w:rPr>
          <w:sz w:val="26"/>
          <w:szCs w:val="26"/>
        </w:rPr>
        <w:t>Председатель Думы</w:t>
      </w:r>
      <w:r w:rsidR="00855EC1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Молчановского района</w:t>
      </w:r>
      <w:r w:rsidR="00855EC1" w:rsidRPr="00A90895">
        <w:rPr>
          <w:sz w:val="26"/>
          <w:szCs w:val="26"/>
        </w:rPr>
        <w:tab/>
      </w:r>
      <w:r w:rsidR="00DE415D" w:rsidRPr="00A90895">
        <w:rPr>
          <w:sz w:val="26"/>
          <w:szCs w:val="26"/>
        </w:rPr>
        <w:tab/>
      </w:r>
      <w:r w:rsidR="00855EC1" w:rsidRPr="00A90895">
        <w:rPr>
          <w:sz w:val="26"/>
          <w:szCs w:val="26"/>
        </w:rPr>
        <w:tab/>
      </w:r>
      <w:r w:rsidR="00855EC1" w:rsidRPr="00A90895">
        <w:rPr>
          <w:sz w:val="26"/>
          <w:szCs w:val="26"/>
        </w:rPr>
        <w:tab/>
        <w:t>С.В. Меньшова</w:t>
      </w:r>
    </w:p>
    <w:p w:rsidR="00855EC1" w:rsidRPr="00A90895" w:rsidRDefault="00855EC1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A90895">
      <w:pPr>
        <w:ind w:firstLine="720"/>
        <w:jc w:val="both"/>
        <w:rPr>
          <w:sz w:val="26"/>
          <w:szCs w:val="26"/>
        </w:rPr>
      </w:pPr>
    </w:p>
    <w:p w:rsidR="00397A53" w:rsidRPr="00A90895" w:rsidRDefault="00397A53" w:rsidP="00A90895">
      <w:pPr>
        <w:ind w:firstLine="720"/>
        <w:jc w:val="both"/>
        <w:rPr>
          <w:sz w:val="26"/>
          <w:szCs w:val="26"/>
        </w:rPr>
      </w:pPr>
    </w:p>
    <w:p w:rsidR="00476437" w:rsidRPr="00A90895" w:rsidRDefault="00397A53" w:rsidP="00A90895">
      <w:pPr>
        <w:jc w:val="both"/>
        <w:rPr>
          <w:sz w:val="26"/>
          <w:szCs w:val="26"/>
        </w:rPr>
        <w:sectPr w:rsidR="00476437" w:rsidRPr="00A90895" w:rsidSect="003C5BBD">
          <w:headerReference w:type="default" r:id="rId9"/>
          <w:headerReference w:type="first" r:id="rId10"/>
          <w:pgSz w:w="11906" w:h="16838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A90895">
        <w:rPr>
          <w:sz w:val="26"/>
          <w:szCs w:val="26"/>
        </w:rPr>
        <w:t>Глава Молчановского района</w:t>
      </w:r>
      <w:r w:rsidR="00855EC1" w:rsidRPr="00A90895">
        <w:rPr>
          <w:sz w:val="26"/>
          <w:szCs w:val="26"/>
        </w:rPr>
        <w:tab/>
      </w:r>
      <w:r w:rsidR="00855EC1" w:rsidRPr="00A90895">
        <w:rPr>
          <w:sz w:val="26"/>
          <w:szCs w:val="26"/>
        </w:rPr>
        <w:tab/>
      </w:r>
      <w:r w:rsidR="00855EC1" w:rsidRPr="00A90895">
        <w:rPr>
          <w:sz w:val="26"/>
          <w:szCs w:val="26"/>
        </w:rPr>
        <w:tab/>
      </w:r>
      <w:r w:rsidR="00855EC1" w:rsidRPr="00A90895">
        <w:rPr>
          <w:sz w:val="26"/>
          <w:szCs w:val="26"/>
        </w:rPr>
        <w:tab/>
      </w:r>
      <w:r w:rsidR="00DE415D" w:rsidRPr="00A90895">
        <w:rPr>
          <w:sz w:val="26"/>
          <w:szCs w:val="26"/>
        </w:rPr>
        <w:tab/>
      </w:r>
      <w:r w:rsidR="00855EC1" w:rsidRPr="00A90895">
        <w:rPr>
          <w:sz w:val="26"/>
          <w:szCs w:val="26"/>
        </w:rPr>
        <w:tab/>
      </w:r>
      <w:r w:rsidRPr="00A90895">
        <w:rPr>
          <w:sz w:val="26"/>
          <w:szCs w:val="26"/>
        </w:rPr>
        <w:t>Ю.Ю. Сальков</w:t>
      </w:r>
    </w:p>
    <w:p w:rsidR="005D76FA" w:rsidRPr="00A90895" w:rsidRDefault="005D76FA" w:rsidP="00A90895">
      <w:pPr>
        <w:ind w:left="2977" w:firstLine="1134"/>
        <w:rPr>
          <w:sz w:val="26"/>
          <w:szCs w:val="26"/>
        </w:rPr>
      </w:pPr>
    </w:p>
    <w:p w:rsidR="0026138B" w:rsidRPr="00A90895" w:rsidRDefault="0026138B" w:rsidP="00A90895">
      <w:pPr>
        <w:pStyle w:val="1"/>
        <w:ind w:firstLine="5103"/>
      </w:pPr>
      <w:bookmarkStart w:id="2" w:name="_Hlk24040008"/>
      <w:r w:rsidRPr="00A90895">
        <w:t xml:space="preserve">Приложение </w:t>
      </w:r>
      <w:r w:rsidR="00FC62F3">
        <w:t>1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26138B" w:rsidRPr="00A90895" w:rsidRDefault="0026138B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26138B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2"/>
      <w:r w:rsidR="00675A70" w:rsidRPr="00A90895">
        <w:rPr>
          <w:sz w:val="26"/>
          <w:szCs w:val="26"/>
        </w:rPr>
        <w:t>202</w:t>
      </w:r>
      <w:r w:rsidR="00675A70">
        <w:rPr>
          <w:sz w:val="26"/>
          <w:szCs w:val="26"/>
        </w:rPr>
        <w:t>2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5107A9" w:rsidRPr="00A90895" w:rsidRDefault="005107A9" w:rsidP="00675A70">
      <w:pPr>
        <w:ind w:left="5103"/>
        <w:rPr>
          <w:rStyle w:val="fontstyle01"/>
        </w:rPr>
      </w:pPr>
    </w:p>
    <w:p w:rsidR="005107A9" w:rsidRPr="00A90895" w:rsidRDefault="005107A9" w:rsidP="00A90895">
      <w:pPr>
        <w:jc w:val="center"/>
        <w:rPr>
          <w:bCs/>
          <w:sz w:val="26"/>
          <w:szCs w:val="26"/>
        </w:rPr>
      </w:pP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bookmarkStart w:id="3" w:name="_Hlk24040040"/>
      <w:r w:rsidRPr="00A90895">
        <w:rPr>
          <w:bCs/>
          <w:sz w:val="26"/>
          <w:szCs w:val="26"/>
        </w:rPr>
        <w:t>Объем безвозмездных поступлений</w:t>
      </w:r>
    </w:p>
    <w:p w:rsidR="0026138B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5107A9" w:rsidRPr="00A90895" w:rsidRDefault="0026138B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202</w:t>
      </w:r>
      <w:r w:rsidR="00CE34BC"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</w:t>
      </w:r>
    </w:p>
    <w:bookmarkEnd w:id="3"/>
    <w:p w:rsidR="00C46295" w:rsidRPr="00A90895" w:rsidRDefault="00C462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393AE1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>тыс. рублей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2972"/>
        <w:gridCol w:w="5528"/>
        <w:gridCol w:w="1276"/>
      </w:tblGrid>
      <w:tr w:rsidR="00CD1FDB" w:rsidRPr="002A6E72" w:rsidTr="007B389A">
        <w:trPr>
          <w:cantSplit/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A90895" w:rsidRDefault="00CD1FDB" w:rsidP="007B38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4" w:name="RANGE!B3"/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  <w:bookmarkEnd w:id="4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A90895" w:rsidRDefault="00CD1FDB" w:rsidP="007B38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A90895" w:rsidRDefault="00CD1FDB" w:rsidP="007B38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rPr>
                <w:b/>
                <w:bCs/>
              </w:rPr>
            </w:pPr>
            <w:r w:rsidRPr="002A6E72">
              <w:rPr>
                <w:b/>
                <w:bCs/>
              </w:rPr>
              <w:t>2.00.00000.00.0000.000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rPr>
                <w:b/>
                <w:bCs/>
              </w:rPr>
            </w:pPr>
            <w:r w:rsidRPr="002A6E7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rPr>
                <w:b/>
              </w:rPr>
            </w:pPr>
            <w:r w:rsidRPr="002A6E72">
              <w:rPr>
                <w:b/>
              </w:rPr>
              <w:t>635 665,0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0"/>
              <w:rPr>
                <w:b/>
                <w:bCs/>
              </w:rPr>
            </w:pPr>
            <w:r w:rsidRPr="002A6E72">
              <w:rPr>
                <w:b/>
                <w:bCs/>
              </w:rPr>
              <w:t>2.02.00000.00.0000.000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0"/>
              <w:rPr>
                <w:b/>
                <w:bCs/>
              </w:rPr>
            </w:pPr>
            <w:r w:rsidRPr="002A6E7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0"/>
              <w:rPr>
                <w:b/>
              </w:rPr>
            </w:pPr>
            <w:r w:rsidRPr="002A6E72">
              <w:rPr>
                <w:b/>
              </w:rPr>
              <w:t>635 665,0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1"/>
              <w:rPr>
                <w:b/>
                <w:bCs/>
              </w:rPr>
            </w:pPr>
            <w:r w:rsidRPr="002A6E72">
              <w:rPr>
                <w:b/>
                <w:bCs/>
              </w:rPr>
              <w:t>2.02.10000.00.0000.150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1"/>
              <w:rPr>
                <w:b/>
                <w:bCs/>
              </w:rPr>
            </w:pPr>
            <w:r w:rsidRPr="002A6E72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1"/>
              <w:rPr>
                <w:b/>
              </w:rPr>
            </w:pPr>
            <w:r w:rsidRPr="002A6E72">
              <w:rPr>
                <w:b/>
              </w:rPr>
              <w:t>110 419,1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2.02.15001.05.0000.150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>Дотация на выравнивание  бюджетной обеспеченности из фонда финансовой поддержки муниципальных районов (городских округов)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61 140,0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2.02.15002.05.0000.150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>Дотация на поддержку мер по обеспечению сбалансированности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49 279,1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1"/>
              <w:rPr>
                <w:b/>
                <w:bCs/>
              </w:rPr>
            </w:pPr>
            <w:r w:rsidRPr="002A6E72">
              <w:rPr>
                <w:b/>
                <w:bCs/>
              </w:rPr>
              <w:t>2.02.20000.00.0000.150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1"/>
              <w:rPr>
                <w:b/>
                <w:bCs/>
              </w:rPr>
            </w:pPr>
            <w:r w:rsidRPr="002A6E72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1"/>
              <w:rPr>
                <w:b/>
              </w:rPr>
            </w:pPr>
            <w:r w:rsidRPr="002A6E72">
              <w:rPr>
                <w:b/>
              </w:rPr>
              <w:t>153 177,8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2.02.25169.05.0000.150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 xml:space="preserve"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регионального проекта </w:t>
            </w:r>
            <w:r>
              <w:t>«</w:t>
            </w:r>
            <w:r w:rsidRPr="002A6E72">
              <w:t>Современная школа</w:t>
            </w:r>
            <w:r>
              <w:t>»</w:t>
            </w:r>
            <w:r w:rsidRPr="002A6E72">
              <w:t xml:space="preserve"> государственной программы </w:t>
            </w:r>
            <w:r>
              <w:t>«</w:t>
            </w:r>
            <w:r w:rsidRPr="002A6E72">
              <w:t>Развитие образования в Томской области</w:t>
            </w:r>
            <w:r>
              <w:t>»</w:t>
            </w:r>
            <w:r w:rsidRPr="002A6E72">
              <w:t xml:space="preserve"> на 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1 637,9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2.02.25304.05.0000.150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6 625,0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2.02.25497.05.0000.150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 xml:space="preserve">Субсидия на реализацию Государственной программы </w:t>
            </w:r>
            <w:r>
              <w:t>«</w:t>
            </w:r>
            <w:r w:rsidRPr="002A6E72">
              <w:t>Обеспечение доступности жилья и улучшения качества жилищных условий населения Томской области</w:t>
            </w:r>
            <w:r>
              <w:t>»</w:t>
            </w:r>
            <w:r w:rsidRPr="002A6E72">
              <w:t xml:space="preserve"> Основное мероприятие </w:t>
            </w:r>
            <w:r>
              <w:t>«</w:t>
            </w:r>
            <w:r w:rsidRPr="002A6E72">
              <w:t>Улучшение жилищных условий молодых семей Томской области</w:t>
            </w:r>
            <w:r>
              <w:t>»</w:t>
            </w:r>
            <w:r w:rsidRPr="002A6E72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667,2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lastRenderedPageBreak/>
              <w:t>2.02.25519.05.0000.150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>Субсидия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149,9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2.02.25555.05.0000.150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 xml:space="preserve">Субсидия на реализацию Государственной программы </w:t>
            </w:r>
            <w:r>
              <w:t>«</w:t>
            </w:r>
            <w:r w:rsidRPr="002A6E72">
              <w:t>Обеспечение доступности жилья и улучшение качества жилищных условий населения Томской области</w:t>
            </w:r>
            <w:r>
              <w:t>»</w:t>
            </w:r>
            <w:r w:rsidRPr="002A6E72">
              <w:t xml:space="preserve"> Подпрограмма </w:t>
            </w:r>
            <w:r>
              <w:t>«</w:t>
            </w:r>
            <w:r w:rsidRPr="002A6E72">
              <w:t>Обеспечение доступности и комфортности жилища, формирование качественной жилой среды</w:t>
            </w:r>
            <w:r>
              <w:t>»</w:t>
            </w:r>
            <w:r w:rsidRPr="002A6E72">
              <w:t xml:space="preserve">, </w:t>
            </w:r>
            <w:r>
              <w:t>«</w:t>
            </w:r>
            <w:r w:rsidRPr="002A6E72">
              <w:t xml:space="preserve">Основное мероприятие </w:t>
            </w:r>
            <w:r>
              <w:t>«</w:t>
            </w:r>
            <w:r w:rsidRPr="002A6E72">
              <w:t>Формирование комфортной городской среды в Томской области</w:t>
            </w:r>
            <w:r>
              <w:t>»</w:t>
            </w:r>
            <w:r w:rsidRPr="002A6E72">
              <w:t xml:space="preserve"> (Поддержка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областного бюджета)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7 054,5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2.02.25576.05.0000.150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6D70A9">
            <w:pPr>
              <w:outlineLvl w:val="6"/>
            </w:pPr>
            <w:r w:rsidRPr="002A6E72">
              <w:t xml:space="preserve">Субсидия на развитие жилищного строительства на сельских территориях и повышение уровня благоустройства домовладений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521,9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2.02.25576.05.0000.150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6D70A9">
            <w:pPr>
              <w:outlineLvl w:val="6"/>
            </w:pPr>
            <w:r w:rsidRPr="002A6E72">
              <w:t xml:space="preserve">Субсидия на реализацию проектов по благоустройству сельских территорий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1 995,0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2"/>
            </w:pPr>
            <w:r w:rsidRPr="002A6E72">
              <w:t>2.02.27139.00.0000.150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6D70A9">
            <w:pPr>
              <w:outlineLvl w:val="2"/>
            </w:pPr>
            <w:r w:rsidRPr="002A6E72">
              <w:t xml:space="preserve">Субсидия местным бюджетам на создание и модернизацию объектов спортивной инфраструктуры для занятий физической культурой и спортом в рамках регионального проекта </w:t>
            </w:r>
            <w:r>
              <w:t>«</w:t>
            </w:r>
            <w:r w:rsidRPr="002A6E72">
              <w:t>Спорт - норма жизни</w:t>
            </w:r>
            <w: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2"/>
            </w:pPr>
            <w:r w:rsidRPr="002A6E72">
              <w:t>75 115,9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3"/>
              <w:rPr>
                <w:b/>
                <w:bCs/>
              </w:rPr>
            </w:pPr>
            <w:r w:rsidRPr="002A6E72">
              <w:rPr>
                <w:b/>
                <w:bCs/>
              </w:rPr>
              <w:t>2.02.29999.05.0000.150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3"/>
              <w:rPr>
                <w:b/>
                <w:bCs/>
              </w:rPr>
            </w:pPr>
            <w:r w:rsidRPr="002A6E72">
              <w:rPr>
                <w:b/>
                <w:bCs/>
              </w:rPr>
              <w:t>Прочие субсидии бюджетам муниципальных районов,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3"/>
              <w:rPr>
                <w:b/>
              </w:rPr>
            </w:pPr>
            <w:r w:rsidRPr="002A6E72">
              <w:rPr>
                <w:b/>
              </w:rPr>
              <w:t>59 410,5</w:t>
            </w:r>
          </w:p>
        </w:tc>
      </w:tr>
      <w:tr w:rsidR="00A33967" w:rsidRPr="002A6E72" w:rsidTr="007B389A">
        <w:trPr>
          <w:cantSplit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16 548,5</w:t>
            </w:r>
          </w:p>
        </w:tc>
      </w:tr>
      <w:tr w:rsidR="00A3396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2 394,6</w:t>
            </w:r>
          </w:p>
        </w:tc>
      </w:tr>
      <w:tr w:rsidR="00A33967" w:rsidRPr="002A6E72" w:rsidTr="006C2E57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1 368,9</w:t>
            </w:r>
          </w:p>
        </w:tc>
      </w:tr>
      <w:tr w:rsidR="00A33967" w:rsidRPr="002A6E72" w:rsidTr="006C2E57">
        <w:trPr>
          <w:cantSplit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</w:t>
            </w:r>
            <w:r>
              <w:t>«</w:t>
            </w:r>
            <w:r w:rsidRPr="002A6E72">
              <w:t>город Томск</w:t>
            </w:r>
            <w:r>
              <w:t>»</w:t>
            </w:r>
            <w:r w:rsidRPr="002A6E72">
              <w:t xml:space="preserve">, муниципального образования </w:t>
            </w:r>
            <w:r>
              <w:t>«</w:t>
            </w:r>
            <w:r w:rsidRPr="002A6E72">
              <w:t>Городской округ - закрытое административно-территориальное образование Северск Томской области</w:t>
            </w:r>
            <w:r>
              <w:t>»</w:t>
            </w:r>
            <w:r w:rsidRPr="002A6E72">
              <w:t xml:space="preserve">, муниципального образования </w:t>
            </w:r>
            <w:r>
              <w:t>«</w:t>
            </w:r>
            <w:r w:rsidRPr="002A6E72">
              <w:t>Томский район</w:t>
            </w:r>
            <w: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80,0</w:t>
            </w:r>
          </w:p>
        </w:tc>
      </w:tr>
      <w:tr w:rsidR="006C2E57" w:rsidRPr="002A6E72" w:rsidTr="006C2E57">
        <w:trPr>
          <w:cantSplit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Субсидия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10 500,0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435,4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6D70A9">
            <w:pPr>
              <w:outlineLvl w:val="6"/>
            </w:pPr>
            <w:r w:rsidRPr="002A6E72">
              <w:t xml:space="preserve">Субсидия на развитие жилищного строительства на сельских территориях и повышение уровня благоустройства домовладений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2 156,6</w:t>
            </w:r>
          </w:p>
        </w:tc>
      </w:tr>
      <w:tr w:rsidR="006C2E57" w:rsidRPr="002A6E72" w:rsidTr="007975CE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Субсидия на организацию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1 541,0</w:t>
            </w:r>
          </w:p>
        </w:tc>
      </w:tr>
      <w:tr w:rsidR="006C2E57" w:rsidRPr="002A6E72" w:rsidTr="007975CE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A33967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 xml:space="preserve">Субсидия на капитальный ремонт муниципальных общеобразовательных организаций (включая разработку проектной документации) в рамках государственной программы </w:t>
            </w:r>
            <w:r>
              <w:t>«</w:t>
            </w:r>
            <w:r w:rsidRPr="002A6E72">
              <w:t>Развитие образования в Томской области</w:t>
            </w:r>
            <w:r>
              <w:t>»</w:t>
            </w:r>
            <w:r w:rsidRPr="002A6E72">
              <w:t xml:space="preserve"> (Капитальный ремонт здания МАОУ </w:t>
            </w:r>
            <w:r>
              <w:t>«</w:t>
            </w:r>
            <w:r w:rsidRPr="002A6E72">
              <w:t>Суйгинская СОШ</w:t>
            </w:r>
            <w:r>
              <w:t>»</w:t>
            </w:r>
            <w:r w:rsidRPr="002A6E72">
              <w:t>, расположенного по адресу: Томская область, Молчановский район, ул. Комарова, д. 34)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12 609,5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>
              <w:t>«</w:t>
            </w:r>
            <w:r w:rsidRPr="002A6E72">
              <w:t>Город Томск</w:t>
            </w:r>
            <w:r>
              <w:t>»</w:t>
            </w:r>
            <w:r w:rsidRPr="002A6E72">
              <w:t xml:space="preserve">, муниципального образования </w:t>
            </w:r>
            <w:r>
              <w:t>«</w:t>
            </w:r>
            <w:r w:rsidRPr="002A6E72">
              <w:t>Городской округ закрытое административно-территориальное образование Северск Томской области</w:t>
            </w:r>
            <w: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300,0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6D70A9">
            <w:pPr>
              <w:outlineLvl w:val="6"/>
            </w:pPr>
            <w:r w:rsidRPr="002A6E72">
              <w:t>Субсидия на проведение кадастровых работ по оформлению земельных участков в собствен</w:t>
            </w:r>
            <w:r>
              <w:t>ность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958,5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6D70A9">
            <w:pPr>
              <w:outlineLvl w:val="6"/>
            </w:pPr>
            <w:r w:rsidRPr="002A6E72">
              <w:t xml:space="preserve">Субсидия местным бюджетам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</w:t>
            </w:r>
            <w:r>
              <w:t>«</w:t>
            </w:r>
            <w:r w:rsidRPr="002A6E72">
              <w:t>Цифровая образовательная среда</w:t>
            </w:r>
            <w: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320,6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6D70A9">
            <w:pPr>
              <w:outlineLvl w:val="6"/>
            </w:pPr>
            <w:r w:rsidRPr="002A6E72">
              <w:t xml:space="preserve">Субсидия на реализацию мероприятий по развитию рыбохозяйственного комплекса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540,0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 xml:space="preserve">Субсидия на развитие сети учреждений культурно-досугового типа в рамках регионального проекта </w:t>
            </w:r>
            <w:r>
              <w:t>«</w:t>
            </w:r>
            <w:r w:rsidRPr="002A6E72">
              <w:t>Культурная среда</w:t>
            </w:r>
            <w: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1 255,4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 xml:space="preserve">Субсидия на развитие сети учреждений культурно-досугового типа в рамках регионального проекта </w:t>
            </w:r>
            <w:r>
              <w:t>«</w:t>
            </w:r>
            <w:r w:rsidRPr="002A6E72">
              <w:t>Культурная среда</w:t>
            </w:r>
            <w: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8 401,5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1"/>
              <w:rPr>
                <w:b/>
                <w:bCs/>
              </w:rPr>
            </w:pPr>
            <w:r w:rsidRPr="002A6E72">
              <w:rPr>
                <w:b/>
                <w:bCs/>
              </w:rPr>
              <w:t>2.02.30000.00.0000.150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1"/>
              <w:rPr>
                <w:b/>
                <w:bCs/>
              </w:rPr>
            </w:pPr>
            <w:r w:rsidRPr="002A6E72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1"/>
              <w:rPr>
                <w:b/>
              </w:rPr>
            </w:pPr>
            <w:r w:rsidRPr="002A6E72">
              <w:rPr>
                <w:b/>
              </w:rPr>
              <w:t>352 557,7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3"/>
              <w:rPr>
                <w:b/>
                <w:bCs/>
              </w:rPr>
            </w:pPr>
            <w:r w:rsidRPr="002A6E72">
              <w:rPr>
                <w:b/>
                <w:bCs/>
              </w:rPr>
              <w:lastRenderedPageBreak/>
              <w:t>2.02.30024.05.0000.150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3"/>
              <w:rPr>
                <w:b/>
                <w:bCs/>
              </w:rPr>
            </w:pPr>
            <w:r w:rsidRPr="002A6E72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3"/>
              <w:rPr>
                <w:b/>
              </w:rPr>
            </w:pPr>
            <w:r w:rsidRPr="002A6E72">
              <w:rPr>
                <w:b/>
              </w:rPr>
              <w:t>294 427,0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725,7</w:t>
            </w:r>
          </w:p>
        </w:tc>
      </w:tr>
      <w:tr w:rsidR="00A33967" w:rsidRPr="002A6E72" w:rsidTr="007B389A">
        <w:trPr>
          <w:cantSplit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179,5</w:t>
            </w:r>
          </w:p>
        </w:tc>
      </w:tr>
      <w:tr w:rsidR="00A3396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54,1</w:t>
            </w:r>
          </w:p>
        </w:tc>
      </w:tr>
      <w:tr w:rsidR="00A3396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по городским и пригородным муниципальным маршрутам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25,0</w:t>
            </w:r>
          </w:p>
        </w:tc>
      </w:tr>
      <w:tr w:rsidR="00A3396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182,7</w:t>
            </w:r>
          </w:p>
        </w:tc>
      </w:tr>
      <w:tr w:rsidR="00A3396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5 765,2</w:t>
            </w:r>
          </w:p>
        </w:tc>
      </w:tr>
      <w:tr w:rsidR="00A33967" w:rsidRPr="002A6E72" w:rsidTr="006C2E57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479,0</w:t>
            </w:r>
          </w:p>
        </w:tc>
      </w:tr>
      <w:tr w:rsidR="00A33967" w:rsidRPr="002A6E72" w:rsidTr="006C2E57">
        <w:trPr>
          <w:cantSplit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225 962,3</w:t>
            </w:r>
          </w:p>
        </w:tc>
      </w:tr>
      <w:tr w:rsidR="006C2E57" w:rsidRPr="002A6E72" w:rsidTr="006C2E57">
        <w:trPr>
          <w:cantSplit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23 079,3</w:t>
            </w:r>
          </w:p>
        </w:tc>
      </w:tr>
      <w:tr w:rsidR="006C2E57" w:rsidRPr="002A6E72" w:rsidTr="007975CE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791,2</w:t>
            </w:r>
          </w:p>
        </w:tc>
      </w:tr>
      <w:tr w:rsidR="006C2E57" w:rsidRPr="002A6E72" w:rsidTr="007975CE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15 772,4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осуществление деятельности по опеке и попечительству в Томской области в отношении совершеннолетних недееспособных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158,0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655,0</w:t>
            </w:r>
          </w:p>
        </w:tc>
      </w:tr>
      <w:tr w:rsidR="006C2E57" w:rsidRPr="002A6E72" w:rsidTr="006C2E57">
        <w:trPr>
          <w:cantSplit/>
          <w:jc w:val="center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общераспостраненных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1,2</w:t>
            </w:r>
          </w:p>
        </w:tc>
      </w:tr>
      <w:tr w:rsidR="006C2E57" w:rsidRPr="002A6E72" w:rsidTr="007975CE">
        <w:trPr>
          <w:cantSplit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9 292,7</w:t>
            </w:r>
          </w:p>
        </w:tc>
      </w:tr>
      <w:tr w:rsidR="006C2E57" w:rsidRPr="002A6E72" w:rsidTr="007975CE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441,4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41,1</w:t>
            </w:r>
          </w:p>
        </w:tc>
      </w:tr>
      <w:tr w:rsidR="006C2E5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466,9</w:t>
            </w:r>
          </w:p>
        </w:tc>
      </w:tr>
      <w:tr w:rsidR="006C2E57" w:rsidRPr="002A6E72" w:rsidTr="007975CE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 w:rsidRPr="002A6E72">
              <w:t>3 384,7</w:t>
            </w:r>
          </w:p>
        </w:tc>
      </w:tr>
      <w:tr w:rsidR="006C2E57" w:rsidRPr="002A6E72" w:rsidTr="007975CE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2A6E72" w:rsidRDefault="006C2E5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2A6E72" w:rsidRDefault="006C2E5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государственной поддержке сельскохозяйственного производства,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2A6E72" w:rsidRDefault="006C2E57" w:rsidP="007B389A">
            <w:pPr>
              <w:jc w:val="right"/>
              <w:outlineLvl w:val="6"/>
            </w:pPr>
            <w:r>
              <w:t>6 969,6</w:t>
            </w:r>
          </w:p>
        </w:tc>
      </w:tr>
      <w:tr w:rsidR="00A33967" w:rsidRPr="002A6E72" w:rsidTr="006C2E57">
        <w:trPr>
          <w:cantSplit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1 727,2</w:t>
            </w:r>
          </w:p>
        </w:tc>
      </w:tr>
      <w:tr w:rsidR="00A3396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975,0</w:t>
            </w:r>
          </w:p>
        </w:tc>
      </w:tr>
      <w:tr w:rsidR="00A3396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4 267,4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3"/>
              <w:rPr>
                <w:bCs/>
              </w:rPr>
            </w:pPr>
            <w:r w:rsidRPr="002A6E72">
              <w:rPr>
                <w:bCs/>
              </w:rPr>
              <w:t>2.02.30027.05.0000.150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3"/>
              <w:rPr>
                <w:bCs/>
              </w:rPr>
            </w:pPr>
            <w:r w:rsidRPr="002A6E72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3"/>
            </w:pPr>
            <w:r w:rsidRPr="002A6E72">
              <w:t>46 659,6</w:t>
            </w:r>
          </w:p>
        </w:tc>
      </w:tr>
      <w:tr w:rsidR="00A33967" w:rsidRPr="002A6E72" w:rsidTr="007B389A">
        <w:trPr>
          <w:cantSplit/>
          <w:jc w:val="center"/>
        </w:trPr>
        <w:tc>
          <w:tcPr>
            <w:tcW w:w="2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6C2E57">
            <w:pPr>
              <w:jc w:val="center"/>
              <w:outlineLvl w:val="6"/>
            </w:pPr>
            <w:r w:rsidRPr="002A6E72">
              <w:t> 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46 332,0</w:t>
            </w:r>
          </w:p>
        </w:tc>
      </w:tr>
      <w:tr w:rsidR="00A33967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2A6E72" w:rsidRDefault="00A33967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ежемесячной выплате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2A6E72" w:rsidRDefault="00A33967" w:rsidP="007B389A">
            <w:pPr>
              <w:jc w:val="right"/>
              <w:outlineLvl w:val="6"/>
            </w:pPr>
            <w:r w:rsidRPr="002A6E72">
              <w:t>327,6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2.02.35082.05.0000.150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9 190,9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2.02.35118.05.0000.150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>Субвенция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899,9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2.02.35120.05.0000.150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>Субвенция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55,0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lastRenderedPageBreak/>
              <w:t>2.02.35304.05.0000.150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1 207,6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2"/>
            </w:pPr>
            <w:r w:rsidRPr="002A6E72">
              <w:t>2.02.35508.00.0000.150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2"/>
            </w:pPr>
            <w:r w:rsidRPr="002A6E72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2"/>
            </w:pPr>
            <w:r w:rsidRPr="002A6E72">
              <w:t>117,7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1"/>
              <w:rPr>
                <w:b/>
                <w:bCs/>
              </w:rPr>
            </w:pPr>
            <w:r w:rsidRPr="002A6E72">
              <w:rPr>
                <w:b/>
                <w:bCs/>
              </w:rPr>
              <w:t>2.02.40000.00.0000.150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1"/>
              <w:rPr>
                <w:b/>
                <w:bCs/>
              </w:rPr>
            </w:pPr>
            <w:r w:rsidRPr="002A6E7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1"/>
              <w:rPr>
                <w:b/>
              </w:rPr>
            </w:pPr>
            <w:r w:rsidRPr="002A6E72">
              <w:rPr>
                <w:b/>
              </w:rPr>
              <w:t>19 510,4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2"/>
              <w:rPr>
                <w:bCs/>
              </w:rPr>
            </w:pPr>
            <w:r w:rsidRPr="002A6E72">
              <w:rPr>
                <w:bCs/>
              </w:rPr>
              <w:t>2.02.45303.00.0000.150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2"/>
              <w:rPr>
                <w:bCs/>
              </w:rPr>
            </w:pPr>
            <w:r w:rsidRPr="002A6E72">
              <w:rPr>
                <w:bCs/>
              </w:rPr>
              <w:t>Иной межбюджетный трансферт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2"/>
            </w:pPr>
            <w:r w:rsidRPr="002A6E72">
              <w:t>16 592,7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6"/>
            </w:pPr>
            <w:r w:rsidRPr="002A6E72">
              <w:t>2.02.45303.05.0000.150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6"/>
            </w:pPr>
            <w:r w:rsidRPr="002A6E72">
              <w:t>Иной межбюджетный трансферт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6"/>
            </w:pPr>
            <w:r w:rsidRPr="002A6E72">
              <w:t>16 592,7</w:t>
            </w:r>
          </w:p>
        </w:tc>
      </w:tr>
      <w:tr w:rsidR="00CD1FDB" w:rsidRPr="002A6E72" w:rsidTr="007B389A">
        <w:trPr>
          <w:cantSplit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jc w:val="center"/>
              <w:outlineLvl w:val="3"/>
              <w:rPr>
                <w:b/>
                <w:bCs/>
              </w:rPr>
            </w:pPr>
            <w:r w:rsidRPr="002A6E72">
              <w:rPr>
                <w:b/>
                <w:bCs/>
              </w:rPr>
              <w:t>2.02.49999.05.0000.150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DB" w:rsidRPr="002A6E72" w:rsidRDefault="00CD1FDB" w:rsidP="007B389A">
            <w:pPr>
              <w:outlineLvl w:val="3"/>
              <w:rPr>
                <w:b/>
                <w:bCs/>
              </w:rPr>
            </w:pPr>
            <w:r w:rsidRPr="002A6E72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FDB" w:rsidRPr="002A6E72" w:rsidRDefault="00CD1FDB" w:rsidP="007B389A">
            <w:pPr>
              <w:jc w:val="right"/>
              <w:outlineLvl w:val="3"/>
              <w:rPr>
                <w:b/>
              </w:rPr>
            </w:pPr>
            <w:r w:rsidRPr="002A6E72">
              <w:rPr>
                <w:b/>
              </w:rPr>
              <w:t>2 917,7</w:t>
            </w:r>
          </w:p>
        </w:tc>
      </w:tr>
      <w:tr w:rsidR="00241D51" w:rsidRPr="002A6E72" w:rsidTr="006C2E57">
        <w:trPr>
          <w:cantSplit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2A6E72" w:rsidRDefault="00241D51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2A6E72" w:rsidRDefault="00241D51" w:rsidP="007B389A">
            <w:pPr>
              <w:outlineLvl w:val="6"/>
            </w:pPr>
            <w:r w:rsidRPr="002A6E72">
              <w:t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2A6E72" w:rsidRDefault="00241D51" w:rsidP="007B389A">
            <w:pPr>
              <w:jc w:val="right"/>
              <w:outlineLvl w:val="6"/>
            </w:pPr>
            <w:r w:rsidRPr="002A6E72">
              <w:t>2 226,7</w:t>
            </w:r>
          </w:p>
        </w:tc>
      </w:tr>
      <w:tr w:rsidR="00241D51" w:rsidRPr="002A6E72" w:rsidTr="006C2E57">
        <w:trPr>
          <w:cantSplit/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2A6E72" w:rsidRDefault="00241D51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2A6E72" w:rsidRDefault="00241D51" w:rsidP="007B389A">
            <w:pPr>
              <w:outlineLvl w:val="6"/>
            </w:pPr>
            <w:r w:rsidRPr="002A6E72"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t>«</w:t>
            </w:r>
            <w:r w:rsidRPr="002A6E72">
              <w:t>Жителю блокадного Ленинграда</w:t>
            </w:r>
            <w:r>
              <w:t>»</w:t>
            </w:r>
            <w:r w:rsidRPr="002A6E72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2A6E72" w:rsidRDefault="00241D51" w:rsidP="007B389A">
            <w:pPr>
              <w:jc w:val="right"/>
              <w:outlineLvl w:val="6"/>
            </w:pPr>
            <w:r w:rsidRPr="002A6E72">
              <w:t>50,0</w:t>
            </w:r>
          </w:p>
        </w:tc>
      </w:tr>
      <w:tr w:rsidR="00241D51" w:rsidRPr="002A6E72" w:rsidTr="007B389A">
        <w:trPr>
          <w:cantSplit/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2A6E72" w:rsidRDefault="00241D51" w:rsidP="007B389A">
            <w:pPr>
              <w:jc w:val="center"/>
              <w:outlineLvl w:val="6"/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2A6E72" w:rsidRDefault="00241D51" w:rsidP="007B389A">
            <w:pPr>
              <w:outlineLvl w:val="6"/>
            </w:pPr>
            <w:r w:rsidRPr="002A6E72">
              <w:t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2A6E72" w:rsidRDefault="00241D51" w:rsidP="007B389A">
            <w:pPr>
              <w:jc w:val="right"/>
              <w:outlineLvl w:val="6"/>
            </w:pPr>
            <w:r w:rsidRPr="002A6E72">
              <w:t>641,0</w:t>
            </w:r>
          </w:p>
        </w:tc>
      </w:tr>
    </w:tbl>
    <w:p w:rsidR="00941C95" w:rsidRPr="00A90895" w:rsidRDefault="00941C95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  <w:bookmarkStart w:id="5" w:name="_Hlk24045474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D76725" w:rsidRPr="00A90895" w:rsidRDefault="00D76725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  <w:t>Ю.Ю. Сальков</w:t>
      </w:r>
    </w:p>
    <w:p w:rsidR="00901E80" w:rsidRDefault="00901E80" w:rsidP="00A90895">
      <w:pPr>
        <w:pStyle w:val="1"/>
        <w:ind w:firstLine="5103"/>
      </w:pPr>
      <w:bookmarkStart w:id="6" w:name="_Hlk24045141"/>
      <w:bookmarkEnd w:id="5"/>
      <w:r>
        <w:br w:type="page"/>
      </w:r>
    </w:p>
    <w:p w:rsidR="00941C95" w:rsidRPr="00A90895" w:rsidRDefault="00941C9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FC62F3">
        <w:t>1</w:t>
      </w:r>
      <w:r w:rsidRPr="00A90895">
        <w:t>.1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CE34BC">
        <w:rPr>
          <w:sz w:val="26"/>
          <w:szCs w:val="26"/>
        </w:rPr>
        <w:t>2</w:t>
      </w:r>
    </w:p>
    <w:p w:rsidR="00941C95" w:rsidRPr="00A90895" w:rsidRDefault="00941C9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CE34BC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 w:rsidR="00CE34BC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BD4BF6" w:rsidRPr="00A90895" w:rsidRDefault="00BD4BF6" w:rsidP="00A90895"/>
    <w:p w:rsidR="00941C95" w:rsidRPr="00A90895" w:rsidRDefault="00941C95" w:rsidP="00A90895">
      <w:pPr>
        <w:jc w:val="center"/>
        <w:rPr>
          <w:bCs/>
          <w:sz w:val="26"/>
          <w:szCs w:val="26"/>
        </w:rPr>
      </w:pPr>
      <w:bookmarkStart w:id="7" w:name="_Hlk24896555"/>
      <w:bookmarkEnd w:id="6"/>
      <w:r w:rsidRPr="00A90895">
        <w:rPr>
          <w:bCs/>
          <w:sz w:val="26"/>
          <w:szCs w:val="26"/>
        </w:rPr>
        <w:t>Объем безвозмездных поступлений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на плановый период 202</w:t>
      </w:r>
      <w:r w:rsidR="0079216C"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 w:rsidR="0079216C"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  <w:bookmarkEnd w:id="7"/>
    </w:p>
    <w:p w:rsidR="00941C95" w:rsidRPr="00A90895" w:rsidRDefault="00EC7FD9" w:rsidP="00A90895">
      <w:pPr>
        <w:ind w:left="8496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      тыс. рублей</w:t>
      </w:r>
    </w:p>
    <w:p w:rsidR="008170BC" w:rsidRDefault="008170BC"/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2830"/>
        <w:gridCol w:w="4111"/>
        <w:gridCol w:w="1276"/>
        <w:gridCol w:w="1417"/>
      </w:tblGrid>
      <w:tr w:rsidR="00A33967" w:rsidRPr="00117E42" w:rsidTr="007B389A">
        <w:trPr>
          <w:cantSplit/>
          <w:tblHeader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A90895" w:rsidRDefault="00A33967" w:rsidP="007B38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A90895" w:rsidRDefault="00A33967" w:rsidP="007B38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A90895" w:rsidRDefault="00A33967" w:rsidP="007B38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A33967" w:rsidRPr="00117E42" w:rsidTr="007B389A">
        <w:trPr>
          <w:cantSplit/>
          <w:tblHeader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A90895" w:rsidRDefault="00A33967" w:rsidP="007B38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A90895" w:rsidRDefault="00A33967" w:rsidP="007B38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A90895" w:rsidRDefault="00A33967" w:rsidP="007B38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967" w:rsidRPr="00A90895" w:rsidRDefault="00A33967" w:rsidP="007B389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b/>
                <w:bCs/>
                <w:color w:val="000000"/>
                <w:sz w:val="26"/>
                <w:szCs w:val="26"/>
              </w:rPr>
              <w:t>202</w:t>
            </w: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A90895">
              <w:rPr>
                <w:b/>
                <w:bCs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rPr>
                <w:b/>
                <w:bCs/>
              </w:rPr>
            </w:pPr>
            <w:r w:rsidRPr="00117E42">
              <w:rPr>
                <w:b/>
                <w:bCs/>
              </w:rPr>
              <w:t>2.00.00000.00.0000.000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rPr>
                <w:b/>
                <w:bCs/>
              </w:rPr>
            </w:pPr>
            <w:r w:rsidRPr="00117E4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rPr>
                <w:b/>
              </w:rPr>
            </w:pPr>
            <w:r w:rsidRPr="00117E42">
              <w:rPr>
                <w:b/>
              </w:rPr>
              <w:t>446 228,7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rPr>
                <w:b/>
              </w:rPr>
            </w:pPr>
            <w:r w:rsidRPr="00117E42">
              <w:rPr>
                <w:b/>
              </w:rPr>
              <w:t>443 408,1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0"/>
              <w:rPr>
                <w:b/>
                <w:bCs/>
              </w:rPr>
            </w:pPr>
            <w:r w:rsidRPr="00117E42">
              <w:rPr>
                <w:b/>
                <w:bCs/>
              </w:rPr>
              <w:t>2.02.00000.00.0000.000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0"/>
              <w:rPr>
                <w:b/>
                <w:bCs/>
              </w:rPr>
            </w:pPr>
            <w:r w:rsidRPr="00117E42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0"/>
              <w:rPr>
                <w:b/>
              </w:rPr>
            </w:pPr>
            <w:r w:rsidRPr="00117E42">
              <w:rPr>
                <w:b/>
              </w:rPr>
              <w:t>446 228,7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0"/>
              <w:rPr>
                <w:b/>
              </w:rPr>
            </w:pPr>
            <w:r w:rsidRPr="00117E42">
              <w:rPr>
                <w:b/>
              </w:rPr>
              <w:t>443 408,1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1"/>
              <w:rPr>
                <w:b/>
                <w:bCs/>
              </w:rPr>
            </w:pPr>
            <w:r w:rsidRPr="00117E42">
              <w:rPr>
                <w:b/>
                <w:bCs/>
              </w:rPr>
              <w:t>2.02.10000.00.0000.150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1"/>
              <w:rPr>
                <w:b/>
                <w:bCs/>
              </w:rPr>
            </w:pPr>
            <w:r w:rsidRPr="00117E42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1"/>
              <w:rPr>
                <w:b/>
              </w:rPr>
            </w:pPr>
            <w:r w:rsidRPr="00117E42">
              <w:rPr>
                <w:b/>
              </w:rPr>
              <w:t>41 740,3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1"/>
              <w:rPr>
                <w:b/>
              </w:rPr>
            </w:pPr>
            <w:r w:rsidRPr="00117E42">
              <w:rPr>
                <w:b/>
              </w:rPr>
              <w:t>39 562,7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t>2.02.15001.05.0000.150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6"/>
            </w:pPr>
            <w:r w:rsidRPr="00117E42">
              <w:t>Дотация на выравнивание бюджетной обеспеченности из фонда финансовой поддержки муниципальных районов (городских округов)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41 740,3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39 562,7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1"/>
              <w:rPr>
                <w:b/>
                <w:bCs/>
              </w:rPr>
            </w:pPr>
            <w:r w:rsidRPr="00117E42">
              <w:rPr>
                <w:b/>
                <w:bCs/>
              </w:rPr>
              <w:t>2.02.20000.00.0000.150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1"/>
              <w:rPr>
                <w:b/>
                <w:bCs/>
              </w:rPr>
            </w:pPr>
            <w:r w:rsidRPr="00117E42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1"/>
              <w:rPr>
                <w:b/>
              </w:rPr>
            </w:pPr>
            <w:r w:rsidRPr="00117E42">
              <w:rPr>
                <w:b/>
              </w:rPr>
              <w:t>34 049,9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1"/>
              <w:rPr>
                <w:b/>
              </w:rPr>
            </w:pPr>
            <w:r w:rsidRPr="00117E42">
              <w:rPr>
                <w:b/>
              </w:rPr>
              <w:t>32 880,9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t>2.02.25169.05.0000.150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6"/>
            </w:pPr>
            <w:r w:rsidRPr="00117E42">
              <w:t xml:space="preserve"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регионального проекта </w:t>
            </w:r>
            <w:r>
              <w:t>«</w:t>
            </w:r>
            <w:r w:rsidRPr="00117E42">
              <w:t>Современная школа</w:t>
            </w:r>
            <w:r>
              <w:t>»</w:t>
            </w:r>
            <w:r w:rsidRPr="00117E42">
              <w:t xml:space="preserve"> государственной программы </w:t>
            </w:r>
            <w:r>
              <w:t>«</w:t>
            </w:r>
            <w:r w:rsidRPr="00117E42">
              <w:t>Развитие образования в Томской области</w:t>
            </w:r>
            <w:r>
              <w:t>»</w:t>
            </w:r>
            <w:r w:rsidRPr="00117E42">
              <w:t xml:space="preserve"> на 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1 367,3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1 453,9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t>2.02.25210.05.0000.150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6D70A9">
            <w:pPr>
              <w:outlineLvl w:val="6"/>
            </w:pPr>
            <w:r w:rsidRPr="00117E42">
              <w:t xml:space="preserve">Субсидия местным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</w:t>
            </w:r>
            <w:r>
              <w:t>«</w:t>
            </w:r>
            <w:r w:rsidRPr="00117E42">
              <w:t>Цифровая образовательная среда</w:t>
            </w:r>
            <w:r>
              <w:t>»</w:t>
            </w:r>
            <w:r w:rsidRPr="00117E42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1 871,4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0,0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lastRenderedPageBreak/>
              <w:t>2.02.25304.05.0000.150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6"/>
            </w:pPr>
            <w:r w:rsidRPr="00117E42"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6 628,0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6 818,1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t>2.02.25491.05.0000.150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6"/>
            </w:pPr>
            <w:r w:rsidRPr="00117E42">
              <w:t>Субсидия на создание новых мест в образовательных организациях различных типов для реализации дополнительных общеразвивающих программ всех направлений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622,5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3"/>
              <w:rPr>
                <w:b/>
                <w:bCs/>
              </w:rPr>
            </w:pPr>
            <w:r w:rsidRPr="00117E42">
              <w:rPr>
                <w:b/>
                <w:bCs/>
              </w:rPr>
              <w:t>2.02.29999.05.0000.150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3"/>
              <w:rPr>
                <w:b/>
                <w:bCs/>
              </w:rPr>
            </w:pPr>
            <w:r w:rsidRPr="00117E42">
              <w:rPr>
                <w:b/>
                <w:bCs/>
              </w:rPr>
              <w:t>Прочие субсидии бюджетам муниципальных районов,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3"/>
            </w:pPr>
            <w:r w:rsidRPr="00117E42">
              <w:t>24 183,2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3"/>
            </w:pPr>
            <w:r w:rsidRPr="00117E42">
              <w:t>23 986,4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16 548,5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16 548,5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2 394,6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2 394,6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1 368,9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1 368,9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 Томска, за исключением спортивных сборных команд муниципального образования </w:t>
            </w:r>
            <w:r>
              <w:t>«</w:t>
            </w:r>
            <w:r w:rsidRPr="00117E42">
              <w:t>город Томск</w:t>
            </w:r>
            <w:r>
              <w:t>»</w:t>
            </w:r>
            <w:r w:rsidRPr="00117E42">
              <w:t xml:space="preserve">, муниципального образования </w:t>
            </w:r>
            <w:r>
              <w:t>«</w:t>
            </w:r>
            <w:r w:rsidRPr="00117E42">
              <w:t>Городской округ - закрытое административно-территориальное образование Северск Томской области</w:t>
            </w:r>
            <w:r>
              <w:t>»</w:t>
            </w:r>
            <w:r w:rsidRPr="00117E42">
              <w:t xml:space="preserve">, муниципального образования </w:t>
            </w:r>
            <w:r>
              <w:t>«</w:t>
            </w:r>
            <w:r w:rsidRPr="00117E42">
              <w:t>Томский район</w:t>
            </w:r>
            <w: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80,0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435,4</w:t>
            </w:r>
          </w:p>
        </w:tc>
      </w:tr>
      <w:tr w:rsidR="006C2E57" w:rsidRPr="00117E42" w:rsidTr="00901E80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117E42" w:rsidRDefault="006C2E57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117E42" w:rsidRDefault="006C2E57" w:rsidP="006D70A9">
            <w:pPr>
              <w:outlineLvl w:val="6"/>
            </w:pPr>
            <w:r w:rsidRPr="00117E42">
              <w:t>Субсидия на развитие жилищного строительства на сельских территориях и повышение уровня благоустройств</w:t>
            </w:r>
            <w:r>
              <w:t>а домовладений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117E42" w:rsidRDefault="006C2E57" w:rsidP="007B389A">
            <w:pPr>
              <w:jc w:val="right"/>
              <w:outlineLvl w:val="6"/>
            </w:pPr>
            <w:r w:rsidRPr="00117E42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117E42" w:rsidRDefault="006C2E57" w:rsidP="007B389A">
            <w:pPr>
              <w:jc w:val="right"/>
              <w:outlineLvl w:val="6"/>
            </w:pPr>
            <w:r w:rsidRPr="00117E42">
              <w:t>0,0</w:t>
            </w:r>
          </w:p>
        </w:tc>
      </w:tr>
      <w:tr w:rsidR="006C2E57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E57" w:rsidRPr="00117E42" w:rsidRDefault="006C2E57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117E42" w:rsidRDefault="006C2E57" w:rsidP="007B389A">
            <w:pPr>
              <w:outlineLvl w:val="6"/>
            </w:pPr>
            <w:r w:rsidRPr="00117E42">
              <w:t>Субсидия на организацию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117E42" w:rsidRDefault="006C2E57" w:rsidP="007B389A">
            <w:pPr>
              <w:jc w:val="right"/>
              <w:outlineLvl w:val="6"/>
            </w:pPr>
            <w:r w:rsidRPr="00117E42">
              <w:t>1 541,0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117E42" w:rsidRDefault="006C2E57" w:rsidP="007B389A">
            <w:pPr>
              <w:jc w:val="right"/>
              <w:outlineLvl w:val="6"/>
            </w:pPr>
            <w:r w:rsidRPr="00117E42">
              <w:t>1 541,0</w:t>
            </w:r>
          </w:p>
        </w:tc>
      </w:tr>
      <w:tr w:rsidR="006C2E57" w:rsidRPr="00117E42" w:rsidTr="006C2E57">
        <w:trPr>
          <w:cantSplit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117E42" w:rsidRDefault="006C2E57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E57" w:rsidRPr="00117E42" w:rsidRDefault="006C2E57" w:rsidP="007B389A">
            <w:pPr>
              <w:outlineLvl w:val="6"/>
            </w:pPr>
            <w:r w:rsidRPr="00117E42"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</w:t>
            </w:r>
            <w:r>
              <w:t>«</w:t>
            </w:r>
            <w:r w:rsidRPr="00117E42">
              <w:t>Город Томск</w:t>
            </w:r>
            <w:r>
              <w:t>»</w:t>
            </w:r>
            <w:r w:rsidRPr="00117E42">
              <w:t xml:space="preserve">, муниципального образования </w:t>
            </w:r>
            <w:r>
              <w:t>«</w:t>
            </w:r>
            <w:r w:rsidRPr="00117E42">
              <w:t>Городской округ закрытое административно-территориальное образование Северск Томской области</w:t>
            </w:r>
            <w: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117E42" w:rsidRDefault="006C2E57" w:rsidP="007B389A">
            <w:pPr>
              <w:jc w:val="right"/>
              <w:outlineLvl w:val="6"/>
            </w:pPr>
            <w:r w:rsidRPr="00117E42"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E57" w:rsidRPr="00117E42" w:rsidRDefault="006C2E57" w:rsidP="007B389A">
            <w:pPr>
              <w:jc w:val="right"/>
              <w:outlineLvl w:val="6"/>
            </w:pPr>
            <w:r w:rsidRPr="00117E42">
              <w:t>300,0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6D70A9">
            <w:pPr>
              <w:outlineLvl w:val="6"/>
            </w:pPr>
            <w:r w:rsidRPr="00117E42">
              <w:t xml:space="preserve">Субсидия на проведение кадастровых работ по оформлению земельных участков в собственность муниципальных образований в рамках государственной программы </w:t>
            </w:r>
            <w:r>
              <w:t>«</w:t>
            </w:r>
            <w:r w:rsidRPr="00117E42">
              <w:t>Развитие сельского хозяйства и регулируемых рынков в Томской области</w:t>
            </w:r>
            <w:r>
              <w:t>»</w:t>
            </w:r>
            <w:r w:rsidRPr="00117E42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958,5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958,5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6D70A9">
            <w:pPr>
              <w:outlineLvl w:val="6"/>
            </w:pPr>
            <w:r w:rsidRPr="00117E42">
              <w:t xml:space="preserve">Субсидия местным бюджетам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</w:t>
            </w:r>
            <w:r>
              <w:t>«</w:t>
            </w:r>
            <w:r w:rsidRPr="00117E42">
              <w:t>Цифровая образовательная среда</w:t>
            </w:r>
            <w:r>
              <w:t>»</w:t>
            </w:r>
            <w:r w:rsidRPr="00117E42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556,3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359,5</w:t>
            </w:r>
          </w:p>
        </w:tc>
      </w:tr>
      <w:tr w:rsidR="00A33967" w:rsidRPr="00117E42" w:rsidTr="006C2E57">
        <w:trPr>
          <w:cantSplit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1"/>
              <w:rPr>
                <w:b/>
                <w:bCs/>
              </w:rPr>
            </w:pPr>
            <w:r w:rsidRPr="00117E42">
              <w:rPr>
                <w:b/>
                <w:bCs/>
              </w:rPr>
              <w:t>2.02.30000.00.0000.150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1"/>
              <w:rPr>
                <w:b/>
                <w:bCs/>
              </w:rPr>
            </w:pPr>
            <w:r w:rsidRPr="00117E42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1"/>
            </w:pPr>
            <w:r w:rsidRPr="00117E42">
              <w:t>349 943,8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1"/>
            </w:pPr>
            <w:r w:rsidRPr="00117E42">
              <w:t>350 469,8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3"/>
              <w:rPr>
                <w:b/>
                <w:bCs/>
              </w:rPr>
            </w:pPr>
            <w:r w:rsidRPr="00117E42">
              <w:rPr>
                <w:b/>
                <w:bCs/>
              </w:rPr>
              <w:t>2.02.30024.05.0000.150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3"/>
              <w:rPr>
                <w:b/>
                <w:bCs/>
              </w:rPr>
            </w:pPr>
            <w:r w:rsidRPr="00117E42">
              <w:rPr>
                <w:b/>
                <w:bCs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3"/>
            </w:pPr>
            <w:r w:rsidRPr="00117E42">
              <w:t>291 836,7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3"/>
            </w:pPr>
            <w:r w:rsidRPr="00117E42">
              <w:t>292 309,1</w:t>
            </w:r>
          </w:p>
        </w:tc>
      </w:tr>
      <w:tr w:rsidR="00241D51" w:rsidRPr="00117E42" w:rsidTr="00901E80">
        <w:trPr>
          <w:cantSplit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725,7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725,7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179,5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54,1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 по городским и пригородным муниципальным маршрутам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25,0</w:t>
            </w:r>
          </w:p>
        </w:tc>
      </w:tr>
      <w:tr w:rsidR="00901E80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182,7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182,7</w:t>
            </w:r>
          </w:p>
        </w:tc>
      </w:tr>
      <w:tr w:rsidR="00901E80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Субвенция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5 765,2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5 765,2</w:t>
            </w:r>
          </w:p>
        </w:tc>
      </w:tr>
      <w:tr w:rsidR="00901E80" w:rsidRPr="00117E42" w:rsidTr="00901E80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479,0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479,0</w:t>
            </w:r>
          </w:p>
        </w:tc>
      </w:tr>
      <w:tr w:rsidR="00901E80" w:rsidRPr="00117E42" w:rsidTr="00901E80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226 680,7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227 143,7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23 079,3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23 079,3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791,2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791,2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15 838,9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15 881,3</w:t>
            </w:r>
          </w:p>
        </w:tc>
      </w:tr>
      <w:tr w:rsidR="00901E80" w:rsidRPr="00117E42" w:rsidTr="001350A2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E80" w:rsidRPr="00117E42" w:rsidRDefault="00901E80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E80" w:rsidRPr="00117E42" w:rsidRDefault="00901E80" w:rsidP="007B389A">
            <w:pPr>
              <w:outlineLvl w:val="6"/>
            </w:pPr>
            <w:r w:rsidRPr="00117E42">
              <w:t>Субвенция на осуществление деятельности по опеке и попечительству в Томской области в отношении совершеннолетних недееспособных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158,0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E80" w:rsidRPr="00117E42" w:rsidRDefault="00901E80" w:rsidP="007B389A">
            <w:pPr>
              <w:jc w:val="right"/>
              <w:outlineLvl w:val="6"/>
            </w:pPr>
            <w:r w:rsidRPr="00117E42">
              <w:t>158,0</w:t>
            </w:r>
          </w:p>
        </w:tc>
      </w:tr>
      <w:tr w:rsidR="00241D51" w:rsidRPr="00117E42" w:rsidTr="00901E80">
        <w:trPr>
          <w:cantSplit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 опекой (попечительством) или в приемных семьях,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655,0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655,0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общераспространённых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1,2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9 292,2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9 259,2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441,4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441,4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41,1</w:t>
            </w:r>
          </w:p>
        </w:tc>
      </w:tr>
      <w:tr w:rsidR="00241D51" w:rsidRPr="00117E42" w:rsidTr="000E12F2">
        <w:trPr>
          <w:cantSplit/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476,9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476,9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государственной поддержке сельскохозяйственного производства,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>
              <w:t>6 969,6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>
              <w:t>6 969,6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1 727,2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1 727,2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975,0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4 267,4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4 267,4</w:t>
            </w:r>
          </w:p>
        </w:tc>
      </w:tr>
      <w:tr w:rsidR="00A33967" w:rsidRPr="00117E42" w:rsidTr="00901E80">
        <w:trPr>
          <w:cantSplit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3"/>
              <w:rPr>
                <w:bCs/>
              </w:rPr>
            </w:pPr>
            <w:r w:rsidRPr="00117E42">
              <w:rPr>
                <w:bCs/>
              </w:rPr>
              <w:t>2.02.30027.05.0000.150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3"/>
              <w:rPr>
                <w:bCs/>
              </w:rPr>
            </w:pPr>
            <w:r w:rsidRPr="00117E42">
              <w:rPr>
                <w:bCs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3"/>
            </w:pPr>
            <w:r w:rsidRPr="00117E42">
              <w:t>46 659,6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3"/>
            </w:pPr>
            <w:r w:rsidRPr="00117E42">
              <w:t>46 659,6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на осуществление ежемесячной выплаты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46 332,0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46 332,0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ежемесячной выплате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327,6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327,6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t>2.02.35082.05.0000.150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6"/>
            </w:pPr>
            <w:r w:rsidRPr="00117E42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9 190,9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9 190,9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t>2.02.35118.05.0000.150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6"/>
            </w:pPr>
            <w:r w:rsidRPr="00117E42">
              <w:t>Субвенция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926,8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945,6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t>2.02.35120.05.0000.150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6"/>
            </w:pPr>
            <w:r w:rsidRPr="00117E42">
              <w:t>Субвенция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4,0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lastRenderedPageBreak/>
              <w:t>2.02.35304.05.0000.150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6"/>
            </w:pPr>
            <w:r w:rsidRPr="00117E42"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1 208,1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1 242,9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2"/>
            </w:pPr>
            <w:r w:rsidRPr="00117E42">
              <w:t>2.02.35508.00.0000.150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2"/>
            </w:pPr>
            <w:r w:rsidRPr="00117E42">
              <w:t>Субвенция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2"/>
            </w:pPr>
            <w:r w:rsidRPr="00117E42">
              <w:t>117,7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2"/>
            </w:pPr>
            <w:r w:rsidRPr="00117E42">
              <w:t>117,7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1"/>
              <w:rPr>
                <w:b/>
                <w:bCs/>
              </w:rPr>
            </w:pPr>
            <w:r w:rsidRPr="00117E42">
              <w:rPr>
                <w:b/>
                <w:bCs/>
              </w:rPr>
              <w:t>2.02.40000.00.0000.150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1"/>
              <w:rPr>
                <w:b/>
                <w:bCs/>
              </w:rPr>
            </w:pPr>
            <w:r w:rsidRPr="00117E4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1"/>
              <w:rPr>
                <w:b/>
              </w:rPr>
            </w:pPr>
            <w:r w:rsidRPr="00117E42">
              <w:rPr>
                <w:b/>
              </w:rPr>
              <w:t>20 494,7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1"/>
              <w:rPr>
                <w:b/>
              </w:rPr>
            </w:pPr>
            <w:r w:rsidRPr="00117E42">
              <w:rPr>
                <w:b/>
              </w:rPr>
              <w:t>20 494,7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6"/>
            </w:pPr>
            <w:r w:rsidRPr="00117E42">
              <w:t>2.02.45303.05.0000.150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6"/>
            </w:pPr>
            <w:r w:rsidRPr="00117E42">
              <w:t>Иной межбюджетный трансферт 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17 577,0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6"/>
            </w:pPr>
            <w:r w:rsidRPr="00117E42">
              <w:t>17 577,0</w:t>
            </w:r>
          </w:p>
        </w:tc>
      </w:tr>
      <w:tr w:rsidR="00A33967" w:rsidRPr="00117E42" w:rsidTr="007B389A">
        <w:trPr>
          <w:cantSplit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jc w:val="center"/>
              <w:outlineLvl w:val="3"/>
              <w:rPr>
                <w:b/>
                <w:bCs/>
              </w:rPr>
            </w:pPr>
            <w:r w:rsidRPr="00117E42">
              <w:rPr>
                <w:b/>
                <w:bCs/>
              </w:rPr>
              <w:t>2.02.49999.05.0000.150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967" w:rsidRPr="00117E42" w:rsidRDefault="00A33967" w:rsidP="007B389A">
            <w:pPr>
              <w:outlineLvl w:val="3"/>
              <w:rPr>
                <w:b/>
                <w:bCs/>
              </w:rPr>
            </w:pPr>
            <w:r w:rsidRPr="00117E42">
              <w:rPr>
                <w:b/>
                <w:bCs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3"/>
              <w:rPr>
                <w:b/>
              </w:rPr>
            </w:pPr>
            <w:r w:rsidRPr="00117E42">
              <w:rPr>
                <w:b/>
              </w:rPr>
              <w:t>2 917,7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967" w:rsidRPr="00117E42" w:rsidRDefault="00A33967" w:rsidP="007B389A">
            <w:pPr>
              <w:jc w:val="right"/>
              <w:outlineLvl w:val="3"/>
              <w:rPr>
                <w:b/>
              </w:rPr>
            </w:pPr>
            <w:r w:rsidRPr="00117E42">
              <w:rPr>
                <w:b/>
              </w:rPr>
              <w:t>2 917,7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2 226,7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2 226,7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</w:t>
            </w:r>
            <w:r>
              <w:t>«</w:t>
            </w:r>
            <w:r w:rsidRPr="00117E42">
              <w:t>Жителю блокадного Ленинграда</w:t>
            </w:r>
            <w:r>
              <w:t>»</w:t>
            </w:r>
            <w:r w:rsidRPr="00117E42">
              <w:t>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50,0</w:t>
            </w:r>
          </w:p>
        </w:tc>
      </w:tr>
      <w:tr w:rsidR="00241D51" w:rsidRPr="00117E42" w:rsidTr="007B389A">
        <w:trPr>
          <w:cantSplit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jc w:val="center"/>
              <w:outlineLvl w:val="6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D51" w:rsidRPr="00117E42" w:rsidRDefault="00241D51" w:rsidP="007B389A">
            <w:pPr>
              <w:outlineLvl w:val="6"/>
            </w:pPr>
            <w:r w:rsidRPr="00117E42">
              <w:t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D51" w:rsidRPr="00117E42" w:rsidRDefault="00241D51" w:rsidP="007B389A">
            <w:pPr>
              <w:jc w:val="right"/>
              <w:outlineLvl w:val="6"/>
            </w:pPr>
            <w:r w:rsidRPr="00117E42">
              <w:t>641,0</w:t>
            </w:r>
          </w:p>
        </w:tc>
      </w:tr>
    </w:tbl>
    <w:p w:rsidR="008170BC" w:rsidRPr="00560AB0" w:rsidRDefault="008170BC">
      <w:pPr>
        <w:rPr>
          <w:sz w:val="26"/>
          <w:szCs w:val="26"/>
        </w:rPr>
      </w:pPr>
    </w:p>
    <w:p w:rsidR="008170BC" w:rsidRPr="00560AB0" w:rsidRDefault="008170BC">
      <w:pPr>
        <w:rPr>
          <w:sz w:val="26"/>
          <w:szCs w:val="26"/>
        </w:rPr>
      </w:pPr>
    </w:p>
    <w:p w:rsidR="008170BC" w:rsidRPr="00560AB0" w:rsidRDefault="008170BC">
      <w:pPr>
        <w:rPr>
          <w:sz w:val="26"/>
          <w:szCs w:val="26"/>
        </w:rPr>
      </w:pPr>
    </w:p>
    <w:p w:rsidR="00064470" w:rsidRPr="00A90895" w:rsidRDefault="00064470" w:rsidP="00A90895">
      <w:pPr>
        <w:ind w:left="142"/>
        <w:rPr>
          <w:sz w:val="26"/>
          <w:szCs w:val="26"/>
        </w:rPr>
      </w:pPr>
      <w:bookmarkStart w:id="8" w:name="_Hlk24045545"/>
      <w:r w:rsidRPr="00A90895">
        <w:rPr>
          <w:rStyle w:val="fontstyle01"/>
          <w:sz w:val="26"/>
          <w:szCs w:val="26"/>
        </w:rPr>
        <w:t>Председатель Думы</w:t>
      </w:r>
      <w:r w:rsidR="009E2848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A90895" w:rsidRDefault="00064470" w:rsidP="00A90895">
      <w:pPr>
        <w:ind w:left="142"/>
        <w:rPr>
          <w:sz w:val="26"/>
          <w:szCs w:val="26"/>
        </w:rPr>
      </w:pPr>
    </w:p>
    <w:p w:rsidR="00064470" w:rsidRPr="00A90895" w:rsidRDefault="00064470" w:rsidP="00A90895">
      <w:pPr>
        <w:ind w:left="142"/>
        <w:rPr>
          <w:sz w:val="26"/>
          <w:szCs w:val="26"/>
        </w:rPr>
      </w:pPr>
    </w:p>
    <w:p w:rsidR="00064470" w:rsidRPr="00A90895" w:rsidRDefault="00064470" w:rsidP="00A90895">
      <w:pPr>
        <w:ind w:left="142"/>
        <w:rPr>
          <w:sz w:val="26"/>
          <w:szCs w:val="26"/>
        </w:rPr>
      </w:pPr>
    </w:p>
    <w:p w:rsidR="00064470" w:rsidRPr="00A90895" w:rsidRDefault="00064470" w:rsidP="00A90895">
      <w:pPr>
        <w:ind w:left="142"/>
        <w:rPr>
          <w:bCs/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  <w:t>Ю.Ю. Сальков</w:t>
      </w:r>
      <w:bookmarkEnd w:id="8"/>
    </w:p>
    <w:p w:rsidR="0089032E" w:rsidRPr="00A90895" w:rsidRDefault="0089032E" w:rsidP="00A90895">
      <w:pPr>
        <w:jc w:val="center"/>
        <w:rPr>
          <w:bCs/>
          <w:sz w:val="26"/>
          <w:szCs w:val="26"/>
        </w:rPr>
        <w:sectPr w:rsidR="0089032E" w:rsidRPr="00A90895" w:rsidSect="00901E80">
          <w:headerReference w:type="first" r:id="rId11"/>
          <w:pgSz w:w="11906" w:h="16838"/>
          <w:pgMar w:top="567" w:right="566" w:bottom="1134" w:left="993" w:header="709" w:footer="709" w:gutter="0"/>
          <w:pgNumType w:start="7"/>
          <w:cols w:space="708"/>
          <w:docGrid w:linePitch="360"/>
        </w:sectPr>
      </w:pPr>
    </w:p>
    <w:p w:rsidR="0089032E" w:rsidRPr="00A90895" w:rsidRDefault="0089032E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FC62F3">
        <w:t>2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202</w:t>
      </w:r>
      <w:r w:rsidR="00675A70">
        <w:rPr>
          <w:sz w:val="26"/>
          <w:szCs w:val="26"/>
        </w:rPr>
        <w:t>2</w:t>
      </w:r>
    </w:p>
    <w:p w:rsidR="0089032E" w:rsidRPr="00A90895" w:rsidRDefault="0089032E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675A70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 w:rsidR="00675A70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89032E" w:rsidRPr="00A90895" w:rsidRDefault="0089032E" w:rsidP="00A90895"/>
    <w:p w:rsidR="00941C95" w:rsidRPr="00A90895" w:rsidRDefault="00941C95" w:rsidP="00A90895">
      <w:pPr>
        <w:rPr>
          <w:bCs/>
          <w:sz w:val="26"/>
          <w:szCs w:val="26"/>
        </w:rPr>
      </w:pP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Источники</w:t>
      </w:r>
      <w:r w:rsidR="009E2848" w:rsidRPr="00A90895">
        <w:rPr>
          <w:rFonts w:ascii="TimesNewRoman" w:hAnsi="TimesNewRoman"/>
          <w:color w:val="000000"/>
          <w:sz w:val="26"/>
          <w:szCs w:val="26"/>
        </w:rPr>
        <w:t xml:space="preserve"> внутреннего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финансирования дефицита бюджета</w:t>
      </w:r>
    </w:p>
    <w:p w:rsidR="0089032E" w:rsidRPr="00A90895" w:rsidRDefault="0089032E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941C95" w:rsidRPr="00A90895" w:rsidRDefault="0089032E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на 202</w:t>
      </w:r>
      <w:r w:rsidR="0079216C"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 w:rsidR="0079216C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79216C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4863F3" w:rsidRPr="00A90895" w:rsidRDefault="00107493" w:rsidP="00A90895">
      <w:pPr>
        <w:ind w:left="5664" w:firstLine="70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4863F3"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1410"/>
        <w:gridCol w:w="1260"/>
        <w:gridCol w:w="1275"/>
      </w:tblGrid>
      <w:tr w:rsidR="004863F3" w:rsidRPr="00A90895" w:rsidTr="004863F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675A7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675A7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675A7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675A7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3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675A70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675A70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4863F3" w:rsidRPr="00A90895" w:rsidTr="004863F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336ACF" w:rsidP="00A933E4">
            <w:pPr>
              <w:jc w:val="center"/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- </w:t>
            </w:r>
            <w:r w:rsidR="00A933E4">
              <w:rPr>
                <w:rFonts w:ascii="TimesNewRoman" w:hAnsi="TimesNewRoman"/>
                <w:color w:val="000000"/>
                <w:sz w:val="26"/>
                <w:szCs w:val="26"/>
              </w:rPr>
              <w:t>3 314,4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336ACF" w:rsidP="00A933E4">
            <w:pPr>
              <w:jc w:val="center"/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- </w:t>
            </w:r>
            <w:r w:rsidR="00A933E4">
              <w:rPr>
                <w:rFonts w:ascii="TimesNewRoman" w:hAnsi="TimesNewRoman"/>
                <w:color w:val="000000"/>
                <w:sz w:val="26"/>
                <w:szCs w:val="26"/>
              </w:rPr>
              <w:t>1 748,4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A933E4" w:rsidP="00A90895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- 1 603,2</w:t>
            </w:r>
          </w:p>
        </w:tc>
      </w:tr>
      <w:tr w:rsidR="009A6905" w:rsidRPr="00A90895" w:rsidTr="004863F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9A6905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336ACF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336ACF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905" w:rsidRPr="00A90895" w:rsidRDefault="00336ACF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-</w:t>
            </w:r>
          </w:p>
        </w:tc>
      </w:tr>
      <w:tr w:rsidR="004863F3" w:rsidRPr="00A90895" w:rsidTr="004863F3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4863F3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336ACF" w:rsidP="00675A70">
            <w:pPr>
              <w:jc w:val="center"/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675A70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3 314,4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336ACF" w:rsidP="00675A70">
            <w:pPr>
              <w:jc w:val="center"/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- 1</w:t>
            </w:r>
            <w:r w:rsidR="00675A70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 748,4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F3" w:rsidRPr="00A90895" w:rsidRDefault="00675A70" w:rsidP="00A90895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- 1 603,2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064470" w:rsidRPr="00A90895" w:rsidRDefault="00064470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rPr>
          <w:sz w:val="26"/>
          <w:szCs w:val="26"/>
        </w:rPr>
      </w:pPr>
    </w:p>
    <w:p w:rsidR="00064470" w:rsidRPr="00A90895" w:rsidRDefault="00064470" w:rsidP="00A90895">
      <w:pPr>
        <w:ind w:left="142"/>
        <w:rPr>
          <w:bCs/>
          <w:sz w:val="26"/>
          <w:szCs w:val="26"/>
        </w:rPr>
        <w:sectPr w:rsidR="00064470" w:rsidRPr="00A90895" w:rsidSect="00901E80">
          <w:pgSz w:w="11906" w:h="16838"/>
          <w:pgMar w:top="567" w:right="566" w:bottom="1134" w:left="993" w:header="709" w:footer="709" w:gutter="0"/>
          <w:pgNumType w:start="27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  <w:t>Ю.Ю. Сальков</w:t>
      </w:r>
    </w:p>
    <w:p w:rsidR="005A4D58" w:rsidRPr="00A90895" w:rsidRDefault="005A4D58" w:rsidP="00A90895">
      <w:pPr>
        <w:pStyle w:val="1"/>
        <w:ind w:firstLine="5103"/>
      </w:pPr>
      <w:bookmarkStart w:id="9" w:name="_Hlk24047288"/>
      <w:r w:rsidRPr="00A90895">
        <w:lastRenderedPageBreak/>
        <w:t xml:space="preserve">Приложение </w:t>
      </w:r>
      <w:r w:rsidR="00FC62F3">
        <w:t>3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5A4D58" w:rsidRPr="00A90895" w:rsidRDefault="005A4D58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5A4D58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75A70">
        <w:rPr>
          <w:sz w:val="26"/>
          <w:szCs w:val="26"/>
        </w:rPr>
        <w:t>2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5A4D58" w:rsidRPr="00A90895" w:rsidRDefault="005A4D58" w:rsidP="00675A70">
      <w:pPr>
        <w:ind w:left="5103"/>
        <w:rPr>
          <w:sz w:val="26"/>
          <w:szCs w:val="26"/>
        </w:rPr>
      </w:pPr>
    </w:p>
    <w:bookmarkEnd w:id="9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0" w:name="_Hlk24896762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5A4D58" w:rsidRPr="00A90895" w:rsidRDefault="005A4D58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941C95" w:rsidRPr="00A90895" w:rsidRDefault="005A4D58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</w:t>
      </w:r>
      <w:r w:rsidR="00A933E4"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 w:rsidR="00A933E4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A933E4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  <w:bookmarkEnd w:id="10"/>
    </w:p>
    <w:p w:rsidR="005A4D58" w:rsidRPr="00A90895" w:rsidRDefault="00107493" w:rsidP="00A90895">
      <w:pPr>
        <w:ind w:left="6372" w:firstLine="708"/>
        <w:jc w:val="center"/>
        <w:rPr>
          <w:sz w:val="26"/>
          <w:szCs w:val="26"/>
        </w:rPr>
      </w:pPr>
      <w:bookmarkStart w:id="11" w:name="_Hlk24047344"/>
      <w:r w:rsidRPr="00A90895">
        <w:rPr>
          <w:rFonts w:ascii="TimesNewRoman" w:hAnsi="TimesNewRoman"/>
          <w:color w:val="000000"/>
          <w:sz w:val="26"/>
          <w:szCs w:val="26"/>
        </w:rPr>
        <w:t xml:space="preserve">                         </w:t>
      </w:r>
      <w:r w:rsidR="005A4D58"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0625FC" w:rsidRPr="00A90895" w:rsidTr="00E97F00">
        <w:trPr>
          <w:trHeight w:val="79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12" w:name="_Hlk24046999"/>
            <w:bookmarkStart w:id="13" w:name="_Hlk24734438"/>
            <w:bookmarkStart w:id="14" w:name="_Hlk24047326"/>
            <w:bookmarkEnd w:id="11"/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  <w:bookmarkEnd w:id="12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15" w:name="_Hlk24047013"/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15"/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16" w:name="_Hlk24047053"/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16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7" w:name="_Hlk24047070"/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  <w:bookmarkEnd w:id="17"/>
          </w:p>
        </w:tc>
      </w:tr>
      <w:tr w:rsidR="000625FC" w:rsidRPr="00A90895" w:rsidTr="00E97F00">
        <w:trPr>
          <w:trHeight w:val="1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bookmarkStart w:id="18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33E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A933E4">
              <w:rPr>
                <w:b/>
                <w:color w:val="000000"/>
                <w:sz w:val="22"/>
                <w:szCs w:val="22"/>
              </w:rPr>
              <w:t>2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33E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A933E4">
              <w:rPr>
                <w:b/>
                <w:color w:val="000000"/>
                <w:sz w:val="22"/>
                <w:szCs w:val="22"/>
              </w:rPr>
              <w:t>3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92" w:rsidRPr="00A90895" w:rsidRDefault="00A64892" w:rsidP="00A933E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A933E4">
              <w:rPr>
                <w:b/>
                <w:color w:val="000000"/>
                <w:sz w:val="22"/>
                <w:szCs w:val="22"/>
              </w:rPr>
              <w:t>4</w:t>
            </w:r>
            <w:r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625FC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bookmarkStart w:id="19" w:name="_Hlk24734540"/>
            <w:bookmarkEnd w:id="18"/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BA" w:rsidRPr="00A90895" w:rsidRDefault="00AD62B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62BA" w:rsidRPr="00A90895" w:rsidRDefault="00BB4FFF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AD62BA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D62BA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19"/>
      <w:tr w:rsidR="00A64892" w:rsidRPr="00A90895" w:rsidTr="00E97F00">
        <w:trPr>
          <w:trHeight w:val="759"/>
        </w:trPr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64892" w:rsidRPr="00A90895" w:rsidRDefault="00A64892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20" w:name="_Hlk24734590"/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bookmarkStart w:id="21" w:name="_Hlk24046907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21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BB4FFF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10333D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672F8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8D" w:rsidRPr="00A90895" w:rsidRDefault="00672F8D" w:rsidP="00672F8D">
            <w:pPr>
              <w:rPr>
                <w:sz w:val="22"/>
                <w:szCs w:val="22"/>
              </w:rPr>
            </w:pPr>
            <w:bookmarkStart w:id="22" w:name="_Hlk24734609"/>
            <w:bookmarkEnd w:id="20"/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8D" w:rsidRPr="00A90895" w:rsidRDefault="00672F8D" w:rsidP="00672F8D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F8D" w:rsidRPr="00A90895" w:rsidRDefault="00BB4FFF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672F8D" w:rsidRPr="00A90895" w:rsidTr="003476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2F8D" w:rsidRPr="00A90895" w:rsidRDefault="00BB4FFF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420,1</w:t>
            </w:r>
          </w:p>
        </w:tc>
        <w:tc>
          <w:tcPr>
            <w:tcW w:w="993" w:type="dxa"/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672F8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F8D" w:rsidRPr="00A90895" w:rsidRDefault="00BB4FFF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672F8D" w:rsidRPr="00A90895" w:rsidTr="00672F8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rPr>
                <w:bCs/>
                <w:color w:val="000000"/>
                <w:sz w:val="22"/>
                <w:szCs w:val="22"/>
              </w:rPr>
            </w:pPr>
            <w:r w:rsidRPr="00A90895">
              <w:rPr>
                <w:bCs/>
                <w:color w:val="000000"/>
                <w:sz w:val="22"/>
                <w:szCs w:val="22"/>
              </w:rPr>
              <w:t>1.1.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A90895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Строительство объекта «Физкультурно-спортивный комплекс с универсальным игровым залом 36*21 метров, в с. Молчаново, Молчановского района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sz w:val="22"/>
                <w:szCs w:val="22"/>
                <w:lang w:val="en-US"/>
              </w:rPr>
            </w:pPr>
            <w:r w:rsidRPr="00A90895">
              <w:rPr>
                <w:sz w:val="22"/>
                <w:szCs w:val="22"/>
              </w:rPr>
              <w:t xml:space="preserve">03 1 </w:t>
            </w:r>
            <w:r w:rsidRPr="00A90895">
              <w:rPr>
                <w:sz w:val="22"/>
                <w:szCs w:val="22"/>
                <w:lang w:val="en-US"/>
              </w:rPr>
              <w:t>P5</w:t>
            </w:r>
            <w:r w:rsidRPr="00A90895">
              <w:rPr>
                <w:sz w:val="22"/>
                <w:szCs w:val="22"/>
              </w:rPr>
              <w:t xml:space="preserve"> </w:t>
            </w:r>
            <w:r w:rsidRPr="00A90895">
              <w:rPr>
                <w:sz w:val="22"/>
                <w:szCs w:val="22"/>
                <w:lang w:val="en-US"/>
              </w:rPr>
              <w:t>S1390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72F8D" w:rsidRPr="00A90895" w:rsidRDefault="00BB4FFF" w:rsidP="00672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72F8D" w:rsidRPr="00A90895" w:rsidRDefault="00672F8D" w:rsidP="00672F8D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0,0</w:t>
            </w:r>
          </w:p>
        </w:tc>
      </w:tr>
    </w:tbl>
    <w:p w:rsidR="00A90895" w:rsidRDefault="00A90895" w:rsidP="00A90895">
      <w:r>
        <w:br w:type="page"/>
      </w:r>
    </w:p>
    <w:p w:rsidR="006C300E" w:rsidRPr="00A90895" w:rsidRDefault="006C300E" w:rsidP="00A90895"/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708"/>
        <w:gridCol w:w="993"/>
        <w:gridCol w:w="993"/>
        <w:gridCol w:w="992"/>
      </w:tblGrid>
      <w:tr w:rsidR="000625FC" w:rsidRPr="00A90895" w:rsidTr="00E97F00">
        <w:tc>
          <w:tcPr>
            <w:tcW w:w="10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FC" w:rsidRPr="00A90895" w:rsidRDefault="000625FC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23" w:name="_Hlk24734457"/>
            <w:bookmarkEnd w:id="13"/>
            <w:bookmarkEnd w:id="22"/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/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tr w:rsidR="0010333D" w:rsidRPr="00A90895" w:rsidTr="00E97F0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33D" w:rsidRPr="00A90895" w:rsidRDefault="0010333D" w:rsidP="00A90895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333D" w:rsidRPr="00A90895" w:rsidRDefault="0010333D" w:rsidP="00A90895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D" w:rsidRPr="00A90895" w:rsidRDefault="0010333D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0,0</w:t>
            </w:r>
          </w:p>
        </w:tc>
      </w:tr>
      <w:bookmarkEnd w:id="14"/>
      <w:bookmarkEnd w:id="23"/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941C95" w:rsidRPr="00A90895" w:rsidRDefault="00941C95" w:rsidP="00A90895">
      <w:pPr>
        <w:rPr>
          <w:bCs/>
          <w:sz w:val="26"/>
          <w:szCs w:val="26"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C62812" w:rsidRPr="00A90895" w:rsidRDefault="00C62812" w:rsidP="00A90895">
      <w:pPr>
        <w:rPr>
          <w:sz w:val="26"/>
          <w:szCs w:val="26"/>
        </w:rPr>
      </w:pPr>
    </w:p>
    <w:p w:rsidR="00C62812" w:rsidRPr="00A90895" w:rsidRDefault="00C62812" w:rsidP="00A90895">
      <w:pPr>
        <w:rPr>
          <w:sz w:val="26"/>
          <w:szCs w:val="26"/>
        </w:rPr>
      </w:pPr>
    </w:p>
    <w:p w:rsidR="00C62812" w:rsidRPr="00A90895" w:rsidRDefault="00C62812" w:rsidP="00A90895">
      <w:pPr>
        <w:rPr>
          <w:sz w:val="26"/>
          <w:szCs w:val="26"/>
        </w:rPr>
      </w:pPr>
    </w:p>
    <w:p w:rsidR="00C62812" w:rsidRPr="00A90895" w:rsidRDefault="00C62812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  <w:t>Ю.Ю. Сальков</w:t>
      </w:r>
    </w:p>
    <w:p w:rsidR="00C62812" w:rsidRPr="00A90895" w:rsidRDefault="00C62812" w:rsidP="00A90895">
      <w:pPr>
        <w:jc w:val="center"/>
        <w:rPr>
          <w:bCs/>
          <w:sz w:val="26"/>
          <w:szCs w:val="26"/>
        </w:rPr>
        <w:sectPr w:rsidR="00C62812" w:rsidRPr="00A90895" w:rsidSect="00901E80">
          <w:headerReference w:type="first" r:id="rId12"/>
          <w:pgSz w:w="11906" w:h="16838"/>
          <w:pgMar w:top="567" w:right="566" w:bottom="1134" w:left="993" w:header="709" w:footer="709" w:gutter="0"/>
          <w:pgNumType w:start="28"/>
          <w:cols w:space="708"/>
          <w:docGrid w:linePitch="360"/>
        </w:sectPr>
      </w:pPr>
    </w:p>
    <w:p w:rsidR="00C62812" w:rsidRPr="00A90895" w:rsidRDefault="00C62812" w:rsidP="00A90895">
      <w:pPr>
        <w:pStyle w:val="1"/>
        <w:ind w:firstLine="5103"/>
      </w:pPr>
      <w:bookmarkStart w:id="24" w:name="_Hlk24047493"/>
      <w:r w:rsidRPr="00A90895">
        <w:lastRenderedPageBreak/>
        <w:t xml:space="preserve">Приложение </w:t>
      </w:r>
      <w:r w:rsidR="00FC62F3">
        <w:t>4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62812" w:rsidRPr="00A90895" w:rsidRDefault="00C62812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C62812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bookmarkEnd w:id="24"/>
      <w:r w:rsidR="00675A70" w:rsidRPr="00A90895">
        <w:rPr>
          <w:sz w:val="26"/>
          <w:szCs w:val="26"/>
        </w:rPr>
        <w:t>202</w:t>
      </w:r>
      <w:r w:rsidR="00675A70">
        <w:rPr>
          <w:sz w:val="26"/>
          <w:szCs w:val="26"/>
        </w:rPr>
        <w:t>2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5" w:name="_Hlk24896818"/>
      <w:r w:rsidRPr="00A90895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C62812" w:rsidRPr="00A90895" w:rsidRDefault="00C62812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областного бюджета, на 202</w:t>
      </w:r>
      <w:r w:rsidR="00A933E4">
        <w:rPr>
          <w:rFonts w:ascii="TimesNewRoman" w:hAnsi="TimesNewRoman"/>
          <w:color w:val="000000"/>
          <w:sz w:val="26"/>
          <w:szCs w:val="26"/>
        </w:rPr>
        <w:t>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 и на плановый период 202</w:t>
      </w:r>
      <w:r w:rsidR="00A933E4">
        <w:rPr>
          <w:rFonts w:ascii="TimesNewRoman" w:hAnsi="TimesNewRoman"/>
          <w:color w:val="000000"/>
          <w:sz w:val="26"/>
          <w:szCs w:val="26"/>
        </w:rPr>
        <w:t>3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и </w:t>
      </w:r>
      <w:r w:rsidRPr="00A90895">
        <w:rPr>
          <w:rFonts w:ascii="TimesNewRoman" w:hAnsi="TimesNewRoman"/>
          <w:color w:val="000000"/>
          <w:sz w:val="26"/>
          <w:szCs w:val="26"/>
        </w:rPr>
        <w:t>202</w:t>
      </w:r>
      <w:r w:rsidR="00A933E4">
        <w:rPr>
          <w:rFonts w:ascii="TimesNewRoman" w:hAnsi="TimesNewRoman"/>
          <w:color w:val="000000"/>
          <w:sz w:val="26"/>
          <w:szCs w:val="26"/>
        </w:rPr>
        <w:t>4</w:t>
      </w:r>
      <w:r w:rsidR="00C354CA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25"/>
    <w:p w:rsidR="0003034A" w:rsidRPr="00A90895" w:rsidRDefault="0003034A" w:rsidP="00A90895">
      <w:pPr>
        <w:jc w:val="center"/>
        <w:rPr>
          <w:bCs/>
          <w:sz w:val="26"/>
          <w:szCs w:val="26"/>
        </w:rPr>
      </w:pPr>
    </w:p>
    <w:p w:rsidR="0003034A" w:rsidRPr="00A90895" w:rsidRDefault="0003034A" w:rsidP="00A90895">
      <w:pPr>
        <w:ind w:left="7080" w:firstLine="708"/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8"/>
        <w:gridCol w:w="490"/>
        <w:gridCol w:w="644"/>
        <w:gridCol w:w="1843"/>
        <w:gridCol w:w="708"/>
        <w:gridCol w:w="993"/>
        <w:gridCol w:w="993"/>
        <w:gridCol w:w="992"/>
      </w:tblGrid>
      <w:tr w:rsidR="0003034A" w:rsidRPr="00A90895" w:rsidTr="00336ACF">
        <w:trPr>
          <w:trHeight w:val="79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03034A" w:rsidRPr="00A90895" w:rsidTr="00336ACF">
        <w:trPr>
          <w:trHeight w:val="125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33E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A933E4">
              <w:rPr>
                <w:b/>
                <w:color w:val="000000"/>
                <w:sz w:val="22"/>
                <w:szCs w:val="22"/>
              </w:rPr>
              <w:t>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33E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202</w:t>
            </w:r>
            <w:r w:rsidR="00A933E4">
              <w:rPr>
                <w:b/>
                <w:color w:val="000000"/>
                <w:sz w:val="22"/>
                <w:szCs w:val="22"/>
              </w:rPr>
              <w:t>3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33E4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color w:val="000000"/>
                <w:sz w:val="22"/>
                <w:szCs w:val="22"/>
              </w:rPr>
              <w:t>2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>02</w:t>
            </w:r>
            <w:r w:rsidR="00A933E4">
              <w:rPr>
                <w:b/>
                <w:color w:val="000000"/>
                <w:sz w:val="22"/>
                <w:szCs w:val="22"/>
              </w:rPr>
              <w:t>4</w:t>
            </w:r>
            <w:r w:rsidR="00336ACF" w:rsidRPr="00A90895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03034A" w:rsidRPr="00A90895" w:rsidTr="006F12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034A" w:rsidRPr="00A90895" w:rsidRDefault="00453096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84 291,5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034A" w:rsidRPr="00A90895" w:rsidRDefault="00453096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034A" w:rsidRPr="00A90895" w:rsidRDefault="00453096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</w:tr>
      <w:tr w:rsidR="0003034A" w:rsidRPr="00A90895" w:rsidTr="00336ACF">
        <w:trPr>
          <w:trHeight w:val="759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03034A" w:rsidRPr="00A90895" w:rsidTr="006F12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34A" w:rsidRPr="00A90895" w:rsidRDefault="0003034A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3034A" w:rsidRPr="00A90895" w:rsidRDefault="00453096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993" w:type="dxa"/>
            <w:vAlign w:val="center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3034A" w:rsidRPr="00A90895" w:rsidRDefault="00062DD9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6ACF" w:rsidRPr="00A90895" w:rsidTr="00336AC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ACF" w:rsidRPr="00A90895" w:rsidRDefault="00336ACF" w:rsidP="00A90895">
            <w:pPr>
              <w:rPr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ACF" w:rsidRPr="00A90895" w:rsidRDefault="00336ACF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6ACF" w:rsidRPr="00A90895" w:rsidRDefault="004938C1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36ACF" w:rsidRPr="00A90895" w:rsidRDefault="006F1240" w:rsidP="00A908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1503DF" w:rsidRPr="00A90895" w:rsidTr="00336AC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F" w:rsidRPr="00A90895" w:rsidRDefault="001503DF" w:rsidP="004938C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3DF" w:rsidRPr="00A90895" w:rsidRDefault="004938C1" w:rsidP="001503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993" w:type="dxa"/>
            <w:vAlign w:val="center"/>
          </w:tcPr>
          <w:p w:rsidR="001503DF" w:rsidRPr="00A90895" w:rsidRDefault="001503DF" w:rsidP="001503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503DF" w:rsidRPr="00A90895" w:rsidRDefault="001503DF" w:rsidP="001503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1503DF" w:rsidRPr="00A90895" w:rsidTr="00336AC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rPr>
                <w:b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Массовый спорт</w:t>
            </w:r>
          </w:p>
        </w:tc>
        <w:tc>
          <w:tcPr>
            <w:tcW w:w="490" w:type="dxa"/>
            <w:vAlign w:val="center"/>
          </w:tcPr>
          <w:p w:rsidR="001503DF" w:rsidRPr="00A90895" w:rsidRDefault="001503DF" w:rsidP="001503DF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4" w:type="dxa"/>
            <w:vAlign w:val="center"/>
            <w:hideMark/>
          </w:tcPr>
          <w:p w:rsidR="001503DF" w:rsidRPr="00A90895" w:rsidRDefault="001503DF" w:rsidP="001503DF">
            <w:pPr>
              <w:jc w:val="center"/>
              <w:rPr>
                <w:b/>
                <w:sz w:val="22"/>
                <w:szCs w:val="22"/>
              </w:rPr>
            </w:pPr>
            <w:r w:rsidRPr="00A9089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vAlign w:val="center"/>
          </w:tcPr>
          <w:p w:rsidR="001503DF" w:rsidRPr="00A90895" w:rsidRDefault="001503DF" w:rsidP="001503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503DF" w:rsidRPr="00A90895" w:rsidRDefault="004938C1" w:rsidP="001503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75 115,9</w:t>
            </w:r>
          </w:p>
        </w:tc>
        <w:tc>
          <w:tcPr>
            <w:tcW w:w="993" w:type="dxa"/>
            <w:vAlign w:val="center"/>
          </w:tcPr>
          <w:p w:rsidR="001503DF" w:rsidRPr="00A90895" w:rsidRDefault="001503DF" w:rsidP="001503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1503DF" w:rsidRPr="00A90895" w:rsidRDefault="001503DF" w:rsidP="001503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1503DF" w:rsidRPr="00A90895" w:rsidTr="00672F8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Строительство объекта «Физкультурно-спортивный комплекс с универсальным игровым залом 36*21 метров, в с. Молчаново, Молчановского района Томской области</w:t>
            </w:r>
          </w:p>
        </w:tc>
        <w:tc>
          <w:tcPr>
            <w:tcW w:w="490" w:type="dxa"/>
            <w:tcBorders>
              <w:left w:val="single" w:sz="4" w:space="0" w:color="auto"/>
            </w:tcBorders>
            <w:vAlign w:val="center"/>
          </w:tcPr>
          <w:p w:rsidR="001503DF" w:rsidRPr="00A90895" w:rsidRDefault="001503DF" w:rsidP="001503DF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1503DF" w:rsidRPr="00A90895" w:rsidRDefault="001503DF" w:rsidP="001503DF">
            <w:pPr>
              <w:jc w:val="center"/>
              <w:rPr>
                <w:sz w:val="22"/>
                <w:szCs w:val="22"/>
                <w:lang w:val="en-US"/>
              </w:rPr>
            </w:pPr>
            <w:r w:rsidRPr="00A90895">
              <w:rPr>
                <w:sz w:val="22"/>
                <w:szCs w:val="22"/>
              </w:rPr>
              <w:t xml:space="preserve">03 1 </w:t>
            </w:r>
            <w:r w:rsidRPr="00A90895">
              <w:rPr>
                <w:sz w:val="22"/>
                <w:szCs w:val="22"/>
                <w:lang w:val="en-US"/>
              </w:rPr>
              <w:t>P5</w:t>
            </w:r>
            <w:r w:rsidRPr="00A90895">
              <w:rPr>
                <w:sz w:val="22"/>
                <w:szCs w:val="22"/>
              </w:rPr>
              <w:t xml:space="preserve"> 5</w:t>
            </w:r>
            <w:r w:rsidRPr="00A90895">
              <w:rPr>
                <w:sz w:val="22"/>
                <w:szCs w:val="22"/>
                <w:lang w:val="en-US"/>
              </w:rPr>
              <w:t>1390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503DF" w:rsidRPr="00A90895" w:rsidRDefault="004938C1" w:rsidP="0015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75 115,9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503DF" w:rsidRPr="00A90895" w:rsidRDefault="001503DF" w:rsidP="0015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503DF" w:rsidRPr="00A90895" w:rsidRDefault="001503DF" w:rsidP="00150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A90895" w:rsidRDefault="00A90895" w:rsidP="00A9089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FB5792" w:rsidRPr="00A90895" w:rsidRDefault="00FB5792" w:rsidP="00A90895">
      <w:pPr>
        <w:jc w:val="center"/>
        <w:rPr>
          <w:bCs/>
          <w:sz w:val="26"/>
          <w:szCs w:val="26"/>
        </w:rPr>
      </w:pPr>
    </w:p>
    <w:tbl>
      <w:tblPr>
        <w:tblW w:w="10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3"/>
        <w:gridCol w:w="2978"/>
        <w:gridCol w:w="567"/>
        <w:gridCol w:w="567"/>
        <w:gridCol w:w="228"/>
        <w:gridCol w:w="1473"/>
        <w:gridCol w:w="709"/>
        <w:gridCol w:w="1122"/>
        <w:gridCol w:w="12"/>
        <w:gridCol w:w="1122"/>
        <w:gridCol w:w="992"/>
      </w:tblGrid>
      <w:tr w:rsidR="0003034A" w:rsidRPr="00A90895" w:rsidTr="00C354CA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</w:rPr>
            </w:pPr>
            <w:r w:rsidRPr="00A90895">
              <w:rPr>
                <w:b/>
                <w:color w:val="000000"/>
              </w:rPr>
              <w:t>№ п/п</w:t>
            </w:r>
          </w:p>
        </w:tc>
        <w:tc>
          <w:tcPr>
            <w:tcW w:w="3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</w:rPr>
            </w:pPr>
            <w:r w:rsidRPr="00A90895">
              <w:rPr>
                <w:b/>
                <w:color w:val="000000"/>
              </w:rPr>
              <w:t>Наименование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Коды бюджетной классификации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Сумма</w:t>
            </w:r>
          </w:p>
        </w:tc>
      </w:tr>
      <w:tr w:rsidR="0003034A" w:rsidRPr="00A90895" w:rsidTr="00C354CA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3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color w:val="000000"/>
              </w:rPr>
            </w:pPr>
            <w:r w:rsidRPr="00A90895">
              <w:rPr>
                <w:b/>
                <w:color w:val="000000"/>
              </w:rPr>
              <w:t>Рз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Пр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Вр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33E4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202</w:t>
            </w:r>
            <w:r w:rsidR="00A933E4">
              <w:rPr>
                <w:b/>
                <w:color w:val="000000"/>
              </w:rPr>
              <w:t>2</w:t>
            </w:r>
            <w:r w:rsidR="00336ACF" w:rsidRPr="00A90895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33E4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202</w:t>
            </w:r>
            <w:r w:rsidR="00A933E4">
              <w:rPr>
                <w:b/>
                <w:color w:val="000000"/>
              </w:rPr>
              <w:t>3</w:t>
            </w:r>
            <w:r w:rsidR="00336ACF" w:rsidRPr="00A90895">
              <w:rPr>
                <w:b/>
                <w:color w:val="00000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336ACF" w:rsidP="00A933E4">
            <w:pPr>
              <w:jc w:val="center"/>
              <w:rPr>
                <w:b/>
              </w:rPr>
            </w:pPr>
            <w:r w:rsidRPr="00A90895">
              <w:rPr>
                <w:b/>
                <w:color w:val="000000"/>
              </w:rPr>
              <w:t>202</w:t>
            </w:r>
            <w:r w:rsidR="00A933E4">
              <w:rPr>
                <w:b/>
                <w:color w:val="000000"/>
              </w:rPr>
              <w:t>4</w:t>
            </w:r>
            <w:r w:rsidRPr="00A90895">
              <w:rPr>
                <w:b/>
                <w:color w:val="000000"/>
              </w:rPr>
              <w:t xml:space="preserve"> год</w:t>
            </w:r>
          </w:p>
        </w:tc>
      </w:tr>
      <w:tr w:rsidR="0003034A" w:rsidRPr="00A90895" w:rsidTr="00C354CA">
        <w:trPr>
          <w:jc w:val="center"/>
        </w:trPr>
        <w:tc>
          <w:tcPr>
            <w:tcW w:w="104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34A" w:rsidRPr="00A90895" w:rsidRDefault="0003034A" w:rsidP="00A908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90895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B6273E" w:rsidRPr="00A90895" w:rsidTr="00C354CA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3E" w:rsidRPr="00A90895" w:rsidRDefault="00B6273E" w:rsidP="00A90895"/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3E" w:rsidRPr="00A90895" w:rsidRDefault="00B6273E" w:rsidP="00A90895">
            <w:r w:rsidRPr="00A90895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73E" w:rsidRPr="00A90895" w:rsidRDefault="00B6273E" w:rsidP="00A90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3E" w:rsidRPr="00A90895" w:rsidRDefault="00B6273E" w:rsidP="00A908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73E" w:rsidRPr="00A90895" w:rsidRDefault="00B6273E" w:rsidP="00A908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23F76" w:rsidRPr="00A90895" w:rsidTr="00C354CA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F76" w:rsidRPr="00A90895" w:rsidRDefault="00B23F76" w:rsidP="00B23F76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F76" w:rsidRPr="00A90895" w:rsidRDefault="00B23F76" w:rsidP="00B23F76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 xml:space="preserve">Объекты </w:t>
            </w:r>
            <w:r w:rsidRPr="00A90895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9 175,6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</w:tr>
      <w:tr w:rsidR="00B23F76" w:rsidRPr="00A90895" w:rsidTr="00C354CA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F76" w:rsidRPr="00A90895" w:rsidRDefault="00B23F76" w:rsidP="00B23F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F76" w:rsidRPr="00A90895" w:rsidRDefault="00B23F76" w:rsidP="00B23F76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9 175,6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</w:tr>
      <w:tr w:rsidR="00B23F76" w:rsidRPr="00A90895" w:rsidTr="00C354CA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F76" w:rsidRPr="00A90895" w:rsidRDefault="00B23F76" w:rsidP="00B23F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F76" w:rsidRPr="00A90895" w:rsidRDefault="00B23F76" w:rsidP="00B23F76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9 175,6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</w:tr>
      <w:tr w:rsidR="00B23F76" w:rsidRPr="00A90895" w:rsidTr="00C354CA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F76" w:rsidRPr="00A90895" w:rsidRDefault="00B23F76" w:rsidP="00B23F7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F76" w:rsidRPr="00A90895" w:rsidRDefault="00B23F76" w:rsidP="00B23F76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b/>
                <w:bCs/>
                <w:sz w:val="22"/>
                <w:szCs w:val="22"/>
              </w:rPr>
              <w:t>22</w:t>
            </w:r>
            <w:r w:rsidRPr="00A90895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A90895">
              <w:rPr>
                <w:b/>
                <w:bCs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9 175,6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6" w:rsidRPr="00A90895" w:rsidRDefault="00B23F76" w:rsidP="00B23F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9 175,6</w:t>
            </w:r>
          </w:p>
        </w:tc>
      </w:tr>
      <w:tr w:rsidR="00B23F76" w:rsidRPr="00A90895" w:rsidTr="00C354CA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F76" w:rsidRPr="00A90895" w:rsidRDefault="00B23F76" w:rsidP="00B23F76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F76" w:rsidRPr="008C7A0B" w:rsidRDefault="00B23F76" w:rsidP="00B23F76">
            <w:pPr>
              <w:rPr>
                <w:bCs/>
                <w:sz w:val="22"/>
                <w:szCs w:val="22"/>
              </w:rPr>
            </w:pPr>
            <w:r w:rsidRPr="008C7A0B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8C7A0B" w:rsidRDefault="00B23F76" w:rsidP="00B23F76">
            <w:pPr>
              <w:jc w:val="center"/>
              <w:rPr>
                <w:bCs/>
                <w:sz w:val="22"/>
                <w:szCs w:val="22"/>
              </w:rPr>
            </w:pPr>
            <w:r w:rsidRPr="008C7A0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8C7A0B" w:rsidRDefault="00B23F76" w:rsidP="00B23F76">
            <w:pPr>
              <w:jc w:val="center"/>
              <w:rPr>
                <w:bCs/>
                <w:sz w:val="22"/>
                <w:szCs w:val="22"/>
              </w:rPr>
            </w:pPr>
            <w:r w:rsidRPr="008C7A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8C7A0B" w:rsidRDefault="00B23F76" w:rsidP="00B23F76">
            <w:pPr>
              <w:jc w:val="center"/>
              <w:rPr>
                <w:bCs/>
                <w:sz w:val="22"/>
                <w:szCs w:val="22"/>
              </w:rPr>
            </w:pPr>
            <w:r w:rsidRPr="008C7A0B">
              <w:rPr>
                <w:bCs/>
                <w:sz w:val="22"/>
                <w:szCs w:val="22"/>
              </w:rPr>
              <w:t>05 1 52 40820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8C7A0B" w:rsidRDefault="00B23F76" w:rsidP="00B23F76">
            <w:pPr>
              <w:jc w:val="center"/>
              <w:rPr>
                <w:bCs/>
                <w:sz w:val="22"/>
                <w:szCs w:val="22"/>
              </w:rPr>
            </w:pPr>
            <w:r w:rsidRPr="008C7A0B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F76" w:rsidRPr="008C7A0B" w:rsidRDefault="008C7A0B" w:rsidP="00B23F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7A0B">
              <w:rPr>
                <w:bCs/>
                <w:color w:val="000000"/>
                <w:sz w:val="22"/>
                <w:szCs w:val="22"/>
              </w:rPr>
              <w:t>6 535,0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6" w:rsidRPr="008C7A0B" w:rsidRDefault="008C7A0B" w:rsidP="00B23F76">
            <w:pPr>
              <w:jc w:val="center"/>
              <w:rPr>
                <w:sz w:val="22"/>
                <w:szCs w:val="22"/>
              </w:rPr>
            </w:pPr>
            <w:r w:rsidRPr="008C7A0B">
              <w:rPr>
                <w:sz w:val="22"/>
                <w:szCs w:val="22"/>
              </w:rPr>
              <w:t>6 535,0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F76" w:rsidRPr="008C7A0B" w:rsidRDefault="008C7A0B" w:rsidP="00B23F76">
            <w:pPr>
              <w:jc w:val="center"/>
              <w:rPr>
                <w:sz w:val="22"/>
                <w:szCs w:val="22"/>
              </w:rPr>
            </w:pPr>
            <w:r w:rsidRPr="008C7A0B">
              <w:rPr>
                <w:sz w:val="22"/>
                <w:szCs w:val="22"/>
              </w:rPr>
              <w:t>6 535,0</w:t>
            </w:r>
          </w:p>
        </w:tc>
      </w:tr>
      <w:tr w:rsidR="007B389A" w:rsidRPr="00A90895" w:rsidTr="00C354CA">
        <w:trPr>
          <w:jc w:val="center"/>
        </w:trPr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389A" w:rsidRPr="00A90895" w:rsidRDefault="007B389A" w:rsidP="007B389A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389A" w:rsidRPr="008C7A0B" w:rsidRDefault="007B389A" w:rsidP="007B389A">
            <w:pPr>
              <w:rPr>
                <w:bCs/>
                <w:sz w:val="22"/>
                <w:szCs w:val="22"/>
              </w:rPr>
            </w:pPr>
            <w:r w:rsidRPr="008C7A0B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9A" w:rsidRPr="008C7A0B" w:rsidRDefault="007B389A" w:rsidP="007B389A">
            <w:pPr>
              <w:jc w:val="center"/>
              <w:rPr>
                <w:bCs/>
                <w:sz w:val="22"/>
                <w:szCs w:val="22"/>
              </w:rPr>
            </w:pPr>
            <w:r w:rsidRPr="008C7A0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9A" w:rsidRPr="008C7A0B" w:rsidRDefault="007B389A" w:rsidP="007B389A">
            <w:pPr>
              <w:jc w:val="center"/>
              <w:rPr>
                <w:bCs/>
                <w:sz w:val="22"/>
                <w:szCs w:val="22"/>
              </w:rPr>
            </w:pPr>
            <w:r w:rsidRPr="008C7A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9A" w:rsidRPr="008C7A0B" w:rsidRDefault="007B389A" w:rsidP="007B389A">
            <w:pPr>
              <w:jc w:val="center"/>
              <w:rPr>
                <w:bCs/>
                <w:sz w:val="22"/>
                <w:szCs w:val="22"/>
              </w:rPr>
            </w:pPr>
            <w:r w:rsidRPr="008C7A0B">
              <w:rPr>
                <w:bCs/>
                <w:sz w:val="22"/>
                <w:szCs w:val="22"/>
              </w:rPr>
              <w:t xml:space="preserve">05 1 52 </w:t>
            </w:r>
            <w:r w:rsidRPr="008C7A0B">
              <w:rPr>
                <w:bCs/>
                <w:sz w:val="22"/>
                <w:szCs w:val="22"/>
                <w:lang w:val="en-US"/>
              </w:rPr>
              <w:t>R</w:t>
            </w:r>
            <w:r w:rsidRPr="008C7A0B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9A" w:rsidRPr="008C7A0B" w:rsidRDefault="007B389A" w:rsidP="007B389A">
            <w:pPr>
              <w:jc w:val="center"/>
              <w:rPr>
                <w:bCs/>
                <w:sz w:val="22"/>
                <w:szCs w:val="22"/>
              </w:rPr>
            </w:pPr>
            <w:r w:rsidRPr="008C7A0B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89A" w:rsidRPr="008C7A0B" w:rsidRDefault="008C7A0B" w:rsidP="007B389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C7A0B">
              <w:rPr>
                <w:bCs/>
                <w:color w:val="000000"/>
                <w:sz w:val="22"/>
                <w:szCs w:val="22"/>
              </w:rPr>
              <w:t>2 640,6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9A" w:rsidRPr="008C7A0B" w:rsidRDefault="008C7A0B" w:rsidP="007B389A">
            <w:pPr>
              <w:jc w:val="center"/>
              <w:rPr>
                <w:sz w:val="22"/>
                <w:szCs w:val="22"/>
              </w:rPr>
            </w:pPr>
            <w:r w:rsidRPr="008C7A0B">
              <w:rPr>
                <w:sz w:val="22"/>
                <w:szCs w:val="22"/>
              </w:rPr>
              <w:t>2 640,6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9A" w:rsidRPr="008C7A0B" w:rsidRDefault="008C7A0B" w:rsidP="007B389A">
            <w:pPr>
              <w:jc w:val="center"/>
              <w:rPr>
                <w:sz w:val="22"/>
                <w:szCs w:val="22"/>
              </w:rPr>
            </w:pPr>
            <w:r w:rsidRPr="008C7A0B">
              <w:rPr>
                <w:sz w:val="22"/>
                <w:szCs w:val="22"/>
              </w:rPr>
              <w:t>2 640,6</w:t>
            </w:r>
          </w:p>
        </w:tc>
      </w:tr>
    </w:tbl>
    <w:p w:rsidR="0003034A" w:rsidRPr="00A90895" w:rsidRDefault="0003034A" w:rsidP="00A90895">
      <w:pPr>
        <w:rPr>
          <w:bCs/>
          <w:sz w:val="26"/>
          <w:szCs w:val="26"/>
        </w:rPr>
      </w:pPr>
    </w:p>
    <w:p w:rsidR="0003034A" w:rsidRPr="00A90895" w:rsidRDefault="0003034A" w:rsidP="00A90895">
      <w:pPr>
        <w:rPr>
          <w:bCs/>
          <w:sz w:val="26"/>
          <w:szCs w:val="26"/>
        </w:rPr>
      </w:pPr>
    </w:p>
    <w:p w:rsidR="0003034A" w:rsidRPr="00A90895" w:rsidRDefault="0003034A" w:rsidP="00A90895">
      <w:pPr>
        <w:rPr>
          <w:bCs/>
          <w:sz w:val="26"/>
          <w:szCs w:val="26"/>
        </w:rPr>
      </w:pPr>
    </w:p>
    <w:p w:rsidR="00E56BE6" w:rsidRPr="00A90895" w:rsidRDefault="00E56BE6" w:rsidP="00A90895">
      <w:pPr>
        <w:ind w:left="142"/>
        <w:rPr>
          <w:sz w:val="26"/>
          <w:szCs w:val="26"/>
        </w:rPr>
      </w:pPr>
      <w:bookmarkStart w:id="26" w:name="_Hlk24190993"/>
      <w:r w:rsidRPr="00A90895">
        <w:rPr>
          <w:rStyle w:val="fontstyle01"/>
          <w:sz w:val="26"/>
          <w:szCs w:val="26"/>
        </w:rPr>
        <w:t>Председатель Думы</w:t>
      </w:r>
      <w:r w:rsidR="00336ACF" w:rsidRPr="00A90895">
        <w:rPr>
          <w:rStyle w:val="fontstyle01"/>
          <w:sz w:val="26"/>
          <w:szCs w:val="26"/>
        </w:rPr>
        <w:t xml:space="preserve"> </w:t>
      </w:r>
      <w:r w:rsidR="00116017" w:rsidRPr="00A90895">
        <w:rPr>
          <w:rStyle w:val="fontstyle01"/>
          <w:sz w:val="26"/>
          <w:szCs w:val="26"/>
        </w:rPr>
        <w:t>Молчановског</w:t>
      </w:r>
      <w:r w:rsidR="00116017" w:rsidRPr="00A90895">
        <w:rPr>
          <w:rStyle w:val="fontstyle01"/>
          <w:rFonts w:hint="eastAsia"/>
          <w:sz w:val="26"/>
          <w:szCs w:val="26"/>
        </w:rPr>
        <w:t>о</w:t>
      </w:r>
      <w:r w:rsidRPr="00A90895">
        <w:rPr>
          <w:rStyle w:val="fontstyle01"/>
          <w:sz w:val="26"/>
          <w:szCs w:val="26"/>
        </w:rPr>
        <w:t xml:space="preserve">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E56BE6" w:rsidRPr="00A90895" w:rsidRDefault="00E56BE6" w:rsidP="00A90895">
      <w:pPr>
        <w:rPr>
          <w:sz w:val="26"/>
          <w:szCs w:val="26"/>
        </w:rPr>
      </w:pPr>
    </w:p>
    <w:p w:rsidR="00E56BE6" w:rsidRPr="00A90895" w:rsidRDefault="00E56BE6" w:rsidP="00A90895">
      <w:pPr>
        <w:rPr>
          <w:sz w:val="26"/>
          <w:szCs w:val="26"/>
        </w:rPr>
      </w:pPr>
    </w:p>
    <w:p w:rsidR="00E56BE6" w:rsidRPr="00A90895" w:rsidRDefault="00E56BE6" w:rsidP="00A90895">
      <w:pPr>
        <w:rPr>
          <w:sz w:val="26"/>
          <w:szCs w:val="26"/>
        </w:rPr>
      </w:pPr>
    </w:p>
    <w:p w:rsidR="00E56BE6" w:rsidRPr="00A90895" w:rsidRDefault="00E56BE6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  <w:t>Ю.Ю. Сальков</w:t>
      </w:r>
    </w:p>
    <w:p w:rsidR="00E56BE6" w:rsidRPr="00A90895" w:rsidRDefault="00E56BE6" w:rsidP="00A90895">
      <w:pPr>
        <w:jc w:val="center"/>
        <w:rPr>
          <w:bCs/>
          <w:sz w:val="26"/>
          <w:szCs w:val="26"/>
        </w:rPr>
        <w:sectPr w:rsidR="00E56BE6" w:rsidRPr="00A90895" w:rsidSect="00901E80">
          <w:pgSz w:w="11906" w:h="16838"/>
          <w:pgMar w:top="567" w:right="566" w:bottom="1134" w:left="993" w:header="709" w:footer="709" w:gutter="0"/>
          <w:pgNumType w:start="30"/>
          <w:cols w:space="708"/>
          <w:docGrid w:linePitch="360"/>
        </w:sectPr>
      </w:pPr>
    </w:p>
    <w:bookmarkEnd w:id="26"/>
    <w:p w:rsidR="00E56BE6" w:rsidRPr="00A90895" w:rsidRDefault="00E56BE6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FC62F3">
        <w:t>5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E56BE6" w:rsidRPr="00A90895" w:rsidRDefault="00E56BE6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E56BE6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75A70">
        <w:rPr>
          <w:sz w:val="26"/>
          <w:szCs w:val="26"/>
        </w:rPr>
        <w:t>2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941C95" w:rsidRPr="00A90895" w:rsidRDefault="00941C95" w:rsidP="00675A70">
      <w:pPr>
        <w:ind w:left="5103"/>
        <w:rPr>
          <w:bCs/>
          <w:sz w:val="26"/>
          <w:szCs w:val="26"/>
        </w:rPr>
      </w:pP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7" w:name="_Hlk24896892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</w:t>
      </w:r>
    </w:p>
    <w:p w:rsidR="00E56BE6" w:rsidRPr="00A90895" w:rsidRDefault="00E56BE6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муниципальных внутренних заимствований Молчановского района </w:t>
      </w:r>
    </w:p>
    <w:p w:rsidR="00941C95" w:rsidRPr="00A90895" w:rsidRDefault="00E56BE6" w:rsidP="00A90895">
      <w:pPr>
        <w:jc w:val="center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EF2799" w:rsidRPr="00A90895">
        <w:rPr>
          <w:rFonts w:ascii="TimesNewRoman" w:hAnsi="TimesNewRoman"/>
          <w:color w:val="000000"/>
          <w:sz w:val="26"/>
          <w:szCs w:val="26"/>
        </w:rPr>
        <w:t>2</w:t>
      </w:r>
      <w:r w:rsidR="00A933E4">
        <w:rPr>
          <w:rFonts w:ascii="TimesNewRoman" w:hAnsi="TimesNewRoman"/>
          <w:color w:val="000000"/>
          <w:sz w:val="26"/>
          <w:szCs w:val="26"/>
        </w:rPr>
        <w:t>2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r w:rsidRPr="00A90895">
        <w:rPr>
          <w:rFonts w:ascii="TimesNewRoman" w:hAnsi="TimesNewRoman"/>
          <w:color w:val="000000"/>
          <w:sz w:val="26"/>
          <w:szCs w:val="26"/>
        </w:rPr>
        <w:t>на плановый период 202</w:t>
      </w:r>
      <w:r w:rsidR="00A933E4">
        <w:rPr>
          <w:rFonts w:ascii="TimesNewRoman" w:hAnsi="TimesNewRoman"/>
          <w:color w:val="000000"/>
          <w:sz w:val="26"/>
          <w:szCs w:val="26"/>
        </w:rPr>
        <w:t>3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и 202</w:t>
      </w:r>
      <w:r w:rsidR="00A933E4">
        <w:rPr>
          <w:rFonts w:ascii="TimesNewRoman" w:hAnsi="TimesNewRoman"/>
          <w:color w:val="000000"/>
          <w:sz w:val="26"/>
          <w:szCs w:val="26"/>
        </w:rPr>
        <w:t>4</w:t>
      </w:r>
      <w:r w:rsidR="00336ACF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27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941C95" w:rsidRPr="00A90895" w:rsidRDefault="00E56BE6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Настоящая Программа муниципальных внутренних заимствований Молчановского района составлена в соответствии с Бюджетным кодексом Российской Федерации и устанавливает перечень внутренних заимствований Молчановского района, направляемых в 20</w:t>
      </w:r>
      <w:r w:rsidR="00C20660" w:rsidRPr="00A90895">
        <w:rPr>
          <w:rFonts w:ascii="TimesNewRoman" w:hAnsi="TimesNewRoman"/>
          <w:color w:val="000000"/>
          <w:sz w:val="26"/>
          <w:szCs w:val="26"/>
        </w:rPr>
        <w:t>2</w:t>
      </w:r>
      <w:r w:rsidR="008170BC"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>-202</w:t>
      </w:r>
      <w:r w:rsidR="008170BC">
        <w:rPr>
          <w:rFonts w:ascii="TimesNewRoman" w:hAnsi="TimesNewRoman"/>
          <w:color w:val="000000"/>
          <w:sz w:val="26"/>
          <w:szCs w:val="26"/>
        </w:rPr>
        <w:t xml:space="preserve">4 </w:t>
      </w:r>
      <w:r w:rsidRPr="00A90895">
        <w:rPr>
          <w:rFonts w:ascii="TimesNewRoman" w:hAnsi="TimesNewRoman"/>
          <w:color w:val="000000"/>
          <w:sz w:val="26"/>
          <w:szCs w:val="26"/>
        </w:rPr>
        <w:t>годах на финансирование дефицита бюджета и на погашение муниципальных долговых обязательств муниципального образования «Молчановский район».</w:t>
      </w:r>
    </w:p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C20660" w:rsidRPr="00A90895" w:rsidRDefault="00C20660" w:rsidP="00A90895">
      <w:pPr>
        <w:ind w:left="6372" w:firstLine="70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0"/>
        <w:gridCol w:w="1410"/>
        <w:gridCol w:w="1350"/>
        <w:gridCol w:w="1410"/>
      </w:tblGrid>
      <w:tr w:rsidR="00C20660" w:rsidRPr="00A90895" w:rsidTr="00C20660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Перечень внутренних заимствований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33E4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A933E4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33E4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A933E4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3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33E4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A933E4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="00336ACF"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год</w:t>
            </w:r>
          </w:p>
        </w:tc>
      </w:tr>
      <w:tr w:rsidR="00C20660" w:rsidRPr="00A90895" w:rsidTr="00C20660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Кредиты,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C42161" w:rsidRDefault="00C20660" w:rsidP="00067475">
            <w:pPr>
              <w:jc w:val="center"/>
              <w:rPr>
                <w:sz w:val="26"/>
                <w:szCs w:val="26"/>
              </w:rPr>
            </w:pPr>
            <w:r w:rsidRPr="00C42161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</w:t>
            </w:r>
            <w:r w:rsidR="005A2585" w:rsidRPr="00C42161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067475" w:rsidRPr="00C42161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3 314,4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C42161" w:rsidRDefault="005A2585" w:rsidP="00067475">
            <w:pPr>
              <w:jc w:val="center"/>
              <w:rPr>
                <w:sz w:val="26"/>
                <w:szCs w:val="26"/>
              </w:rPr>
            </w:pPr>
            <w:r w:rsidRPr="00C42161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- 1</w:t>
            </w:r>
            <w:r w:rsidR="00067475" w:rsidRPr="00C42161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 748,4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A933E4" w:rsidP="00A90895">
            <w:pPr>
              <w:jc w:val="center"/>
              <w:rPr>
                <w:sz w:val="26"/>
                <w:szCs w:val="26"/>
              </w:rPr>
            </w:pPr>
            <w: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- 1 603,2</w:t>
            </w:r>
          </w:p>
        </w:tc>
      </w:tr>
      <w:tr w:rsidR="00C20660" w:rsidRPr="00A90895" w:rsidTr="00C20660">
        <w:trPr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C20660" w:rsidRPr="00A90895" w:rsidRDefault="00C20660" w:rsidP="00A90895">
            <w:pPr>
              <w:jc w:val="center"/>
              <w:rPr>
                <w:sz w:val="26"/>
                <w:szCs w:val="26"/>
              </w:rPr>
            </w:pPr>
          </w:p>
        </w:tc>
      </w:tr>
      <w:tr w:rsidR="00C20660" w:rsidRPr="00A90895" w:rsidTr="00A51335">
        <w:trPr>
          <w:trHeight w:val="900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60" w:rsidRPr="00A90895" w:rsidRDefault="00C20660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>кредиты, привлекаемые от других бюджетов бюджетной системы Российской Федерации: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A90895" w:rsidRDefault="00A51335" w:rsidP="00A933E4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-</w:t>
            </w:r>
            <w:r w:rsidR="005A2585" w:rsidRPr="00A90895">
              <w:rPr>
                <w:b/>
                <w:sz w:val="26"/>
                <w:szCs w:val="26"/>
              </w:rPr>
              <w:t xml:space="preserve"> </w:t>
            </w:r>
            <w:r w:rsidR="00A933E4">
              <w:rPr>
                <w:b/>
                <w:sz w:val="26"/>
                <w:szCs w:val="26"/>
              </w:rPr>
              <w:t>3 314,4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A90895" w:rsidRDefault="00A51335" w:rsidP="00A933E4">
            <w:pPr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-</w:t>
            </w:r>
            <w:r w:rsidR="005A2585" w:rsidRPr="00A90895">
              <w:rPr>
                <w:b/>
                <w:sz w:val="26"/>
                <w:szCs w:val="26"/>
              </w:rPr>
              <w:t xml:space="preserve"> 1</w:t>
            </w:r>
            <w:r w:rsidR="00A933E4">
              <w:rPr>
                <w:b/>
                <w:sz w:val="26"/>
                <w:szCs w:val="26"/>
              </w:rPr>
              <w:t> 748,4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60" w:rsidRPr="00A90895" w:rsidRDefault="00A933E4" w:rsidP="00A908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- 1 603,2</w:t>
            </w:r>
          </w:p>
        </w:tc>
      </w:tr>
      <w:tr w:rsidR="00A51335" w:rsidRPr="00A90895" w:rsidTr="00A51335">
        <w:trPr>
          <w:trHeight w:val="285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объем привлечения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A51335" w:rsidRPr="00A90895" w:rsidTr="00C20660">
        <w:trPr>
          <w:trHeight w:val="840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51335" w:rsidP="00A90895">
            <w:pPr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объем средств, направляемых на погашение основной суммы долга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933E4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3 314,4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933E4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1 748,4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35" w:rsidRPr="00A90895" w:rsidRDefault="00A933E4" w:rsidP="00A90895">
            <w:pPr>
              <w:jc w:val="center"/>
              <w:rPr>
                <w:rFonts w:ascii="TimesNewRoman" w:hAnsi="TimesNewRoman"/>
                <w:bCs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bCs/>
                <w:color w:val="000000"/>
                <w:sz w:val="26"/>
                <w:szCs w:val="26"/>
              </w:rPr>
              <w:t>1 603,2</w:t>
            </w:r>
          </w:p>
        </w:tc>
      </w:tr>
    </w:tbl>
    <w:p w:rsidR="00941C95" w:rsidRPr="00A90895" w:rsidRDefault="00941C95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rPr>
          <w:bCs/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5A2585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rPr>
          <w:sz w:val="26"/>
          <w:szCs w:val="26"/>
        </w:rPr>
      </w:pPr>
    </w:p>
    <w:p w:rsidR="00A26243" w:rsidRPr="00A90895" w:rsidRDefault="00A2624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  <w:t>Ю.Ю. Сальков</w:t>
      </w:r>
    </w:p>
    <w:p w:rsidR="00A26243" w:rsidRPr="00A90895" w:rsidRDefault="00A26243" w:rsidP="00A90895">
      <w:pPr>
        <w:jc w:val="center"/>
        <w:rPr>
          <w:bCs/>
          <w:sz w:val="26"/>
          <w:szCs w:val="26"/>
        </w:rPr>
        <w:sectPr w:rsidR="00A26243" w:rsidRPr="00A90895" w:rsidSect="00901E80">
          <w:pgSz w:w="11906" w:h="16838"/>
          <w:pgMar w:top="567" w:right="566" w:bottom="1134" w:left="993" w:header="709" w:footer="709" w:gutter="0"/>
          <w:pgNumType w:start="32"/>
          <w:cols w:space="708"/>
          <w:docGrid w:linePitch="360"/>
        </w:sectPr>
      </w:pPr>
    </w:p>
    <w:p w:rsidR="00864305" w:rsidRPr="00A90895" w:rsidRDefault="0086430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FC62F3">
        <w:t>6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864305" w:rsidRPr="00A90895" w:rsidRDefault="0086430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86430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75A70">
        <w:rPr>
          <w:sz w:val="26"/>
          <w:szCs w:val="26"/>
        </w:rPr>
        <w:t>2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864305" w:rsidRPr="00A90895" w:rsidRDefault="00864305" w:rsidP="00675A70">
      <w:pPr>
        <w:ind w:left="5103"/>
        <w:rPr>
          <w:sz w:val="26"/>
          <w:szCs w:val="26"/>
        </w:rPr>
      </w:pPr>
    </w:p>
    <w:p w:rsidR="00864305" w:rsidRPr="00A90895" w:rsidRDefault="00864305" w:rsidP="00A90895">
      <w:pPr>
        <w:jc w:val="center"/>
        <w:rPr>
          <w:bCs/>
          <w:sz w:val="26"/>
          <w:szCs w:val="26"/>
        </w:rPr>
      </w:pP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28" w:name="_Hlk24896950"/>
      <w:r w:rsidRPr="00A90895">
        <w:rPr>
          <w:rFonts w:ascii="TimesNewRoman" w:hAnsi="TimesNewRoman"/>
          <w:color w:val="000000"/>
          <w:sz w:val="26"/>
          <w:szCs w:val="26"/>
        </w:rPr>
        <w:t xml:space="preserve">Программа муниципальных гарантий 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муниципального образования «Молчановский район»</w:t>
      </w:r>
    </w:p>
    <w:p w:rsidR="00864305" w:rsidRPr="00A90895" w:rsidRDefault="00864305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</w:t>
      </w:r>
      <w:r w:rsidR="00A54088" w:rsidRPr="00A90895">
        <w:rPr>
          <w:rFonts w:ascii="TimesNewRoman" w:hAnsi="TimesNewRoman"/>
          <w:color w:val="000000"/>
          <w:sz w:val="26"/>
          <w:szCs w:val="26"/>
        </w:rPr>
        <w:t>2</w:t>
      </w:r>
      <w:r w:rsidR="00513130"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 w:rsidR="00513130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513130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 </w:t>
      </w:r>
      <w:bookmarkEnd w:id="28"/>
    </w:p>
    <w:p w:rsidR="00547423" w:rsidRPr="00A90895" w:rsidRDefault="00547423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</w:p>
    <w:p w:rsidR="00941C95" w:rsidRPr="00A90895" w:rsidRDefault="00864305" w:rsidP="00A90895">
      <w:pPr>
        <w:ind w:firstLine="709"/>
        <w:jc w:val="both"/>
        <w:rPr>
          <w:bCs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Перечень подлежащих предоставлению муниципальных гарантий муниципального образования «Молчановский район» в 202</w:t>
      </w:r>
      <w:r w:rsidR="00513130"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513130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513130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both"/>
        <w:rPr>
          <w:bCs/>
          <w:sz w:val="26"/>
          <w:szCs w:val="26"/>
        </w:rPr>
      </w:pPr>
    </w:p>
    <w:tbl>
      <w:tblPr>
        <w:tblW w:w="10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276"/>
        <w:gridCol w:w="736"/>
        <w:gridCol w:w="736"/>
        <w:gridCol w:w="736"/>
        <w:gridCol w:w="1608"/>
        <w:gridCol w:w="1653"/>
        <w:gridCol w:w="1618"/>
      </w:tblGrid>
      <w:tr w:rsidR="00C179F9" w:rsidRPr="00A90895" w:rsidTr="006C2E57">
        <w:trPr>
          <w:trHeight w:val="123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823E58">
            <w:pPr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№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Цель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г</w:t>
            </w:r>
            <w:r w:rsidRPr="00A90895">
              <w:rPr>
                <w:color w:val="000000"/>
                <w:sz w:val="26"/>
                <w:szCs w:val="26"/>
              </w:rPr>
              <w:t>арантирования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Наимено</w:t>
            </w:r>
            <w:r w:rsidR="005D1675" w:rsidRPr="00A90895">
              <w:rPr>
                <w:color w:val="000000"/>
                <w:sz w:val="26"/>
                <w:szCs w:val="26"/>
              </w:rPr>
              <w:t>в</w:t>
            </w:r>
            <w:r w:rsidRPr="00A90895">
              <w:rPr>
                <w:color w:val="000000"/>
                <w:sz w:val="26"/>
                <w:szCs w:val="26"/>
              </w:rPr>
              <w:t>ание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Сумма гарантирования,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8170BC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Размер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о</w:t>
            </w:r>
            <w:r w:rsidRPr="00A90895">
              <w:rPr>
                <w:color w:val="000000"/>
                <w:sz w:val="26"/>
                <w:szCs w:val="26"/>
              </w:rPr>
              <w:t>беспечения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р</w:t>
            </w:r>
            <w:r w:rsidRPr="00A90895">
              <w:rPr>
                <w:color w:val="000000"/>
                <w:sz w:val="26"/>
                <w:szCs w:val="26"/>
              </w:rPr>
              <w:t>егрессного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т</w:t>
            </w:r>
            <w:r w:rsidRPr="00A90895">
              <w:rPr>
                <w:color w:val="000000"/>
                <w:sz w:val="26"/>
                <w:szCs w:val="26"/>
              </w:rPr>
              <w:t>ребования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на 202</w:t>
            </w:r>
            <w:r w:rsidR="008170BC">
              <w:rPr>
                <w:color w:val="000000"/>
                <w:sz w:val="26"/>
                <w:szCs w:val="26"/>
              </w:rPr>
              <w:t>2</w:t>
            </w:r>
            <w:r w:rsidRPr="00A90895">
              <w:rPr>
                <w:color w:val="000000"/>
                <w:sz w:val="26"/>
                <w:szCs w:val="26"/>
              </w:rPr>
              <w:t xml:space="preserve"> год,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Проверка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ф</w:t>
            </w:r>
            <w:r w:rsidRPr="00A90895">
              <w:rPr>
                <w:color w:val="000000"/>
                <w:sz w:val="26"/>
                <w:szCs w:val="26"/>
              </w:rPr>
              <w:t>инансового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состояния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принципала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Иные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у</w:t>
            </w:r>
            <w:r w:rsidRPr="00A90895">
              <w:rPr>
                <w:color w:val="000000"/>
                <w:sz w:val="26"/>
                <w:szCs w:val="26"/>
              </w:rPr>
              <w:t>словия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="005D1675" w:rsidRPr="00A90895">
              <w:rPr>
                <w:color w:val="000000"/>
                <w:sz w:val="26"/>
                <w:szCs w:val="26"/>
              </w:rPr>
              <w:t>п</w:t>
            </w:r>
            <w:r w:rsidRPr="00A90895">
              <w:rPr>
                <w:color w:val="000000"/>
                <w:sz w:val="26"/>
                <w:szCs w:val="26"/>
              </w:rPr>
              <w:t>редоставления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муниципальных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гарантий</w:t>
            </w:r>
          </w:p>
        </w:tc>
      </w:tr>
      <w:tr w:rsidR="00C179F9" w:rsidRPr="00A90895" w:rsidTr="006C2E57">
        <w:trPr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823E5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51313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513130">
              <w:rPr>
                <w:color w:val="000000"/>
                <w:sz w:val="26"/>
                <w:szCs w:val="26"/>
              </w:rPr>
              <w:t>2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51313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513130">
              <w:rPr>
                <w:color w:val="000000"/>
                <w:sz w:val="26"/>
                <w:szCs w:val="26"/>
              </w:rPr>
              <w:t>3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513130">
            <w:pPr>
              <w:jc w:val="center"/>
              <w:rPr>
                <w:color w:val="000000"/>
                <w:sz w:val="26"/>
                <w:szCs w:val="26"/>
              </w:rPr>
            </w:pPr>
            <w:r w:rsidRPr="00A90895">
              <w:rPr>
                <w:color w:val="000000"/>
                <w:sz w:val="26"/>
                <w:szCs w:val="26"/>
              </w:rPr>
              <w:t>202</w:t>
            </w:r>
            <w:r w:rsidR="00513130">
              <w:rPr>
                <w:color w:val="000000"/>
                <w:sz w:val="26"/>
                <w:szCs w:val="26"/>
              </w:rPr>
              <w:t>4</w:t>
            </w:r>
            <w:r w:rsidR="00C179F9" w:rsidRPr="00A90895">
              <w:rPr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6C2E5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823E5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  <w:hideMark/>
          </w:tcPr>
          <w:p w:rsidR="00A54088" w:rsidRPr="00A90895" w:rsidRDefault="00A54088" w:rsidP="00A9089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36" w:type="dxa"/>
            <w:tcBorders>
              <w:lef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179F9" w:rsidRPr="00A90895" w:rsidTr="006C2E5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823E58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rPr>
                <w:b/>
                <w:color w:val="000000"/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088" w:rsidRPr="00A90895" w:rsidRDefault="00A54088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b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60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53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18" w:type="dxa"/>
            <w:vAlign w:val="center"/>
            <w:hideMark/>
          </w:tcPr>
          <w:p w:rsidR="00A54088" w:rsidRPr="00A90895" w:rsidRDefault="00A54088" w:rsidP="00A90895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6460B7" w:rsidRPr="00A90895" w:rsidRDefault="00547423" w:rsidP="00A90895">
      <w:pPr>
        <w:ind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Исполнение муниципальных гарантий муниципального образования «Молчановский район» в 202</w:t>
      </w:r>
      <w:r w:rsidR="00513130"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году и плановом периоде 202</w:t>
      </w:r>
      <w:r w:rsidR="00513130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513130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6460B7" w:rsidRPr="00A90895" w:rsidRDefault="006460B7" w:rsidP="00A90895">
      <w:pPr>
        <w:jc w:val="center"/>
        <w:rPr>
          <w:bCs/>
          <w:sz w:val="26"/>
          <w:szCs w:val="26"/>
        </w:rPr>
      </w:pPr>
    </w:p>
    <w:p w:rsidR="00547423" w:rsidRPr="00A90895" w:rsidRDefault="00003704" w:rsidP="00A90895">
      <w:pPr>
        <w:ind w:left="5664" w:firstLine="70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  <w:t>т</w:t>
      </w:r>
      <w:r w:rsidR="00547423" w:rsidRPr="00A90895">
        <w:rPr>
          <w:rFonts w:ascii="TimesNewRoman" w:hAnsi="TimesNewRoman"/>
          <w:color w:val="000000"/>
          <w:sz w:val="26"/>
          <w:szCs w:val="26"/>
        </w:rPr>
        <w:t>ыс. рублей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5"/>
        <w:gridCol w:w="1265"/>
        <w:gridCol w:w="1260"/>
        <w:gridCol w:w="1291"/>
      </w:tblGrid>
      <w:tr w:rsidR="00547423" w:rsidRPr="00A90895" w:rsidTr="006C2E57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E57" w:rsidRDefault="00547423" w:rsidP="006C2E57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Исполнение муниципальных гарантий муниципального</w:t>
            </w:r>
            <w:r w:rsid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</w:t>
            </w:r>
            <w:r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образования</w:t>
            </w:r>
          </w:p>
          <w:p w:rsidR="00547423" w:rsidRPr="006C2E57" w:rsidRDefault="00547423" w:rsidP="006C2E57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«Молчановский район»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6C2E57" w:rsidRDefault="00547423" w:rsidP="00513130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13130"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</w:t>
            </w:r>
            <w:r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6C2E57" w:rsidRDefault="00547423" w:rsidP="00513130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13130"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3</w:t>
            </w:r>
            <w:r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6C2E57" w:rsidRDefault="00547423" w:rsidP="00513130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</w:t>
            </w:r>
            <w:r w:rsidR="00513130"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4</w:t>
            </w:r>
            <w:r w:rsidRPr="006C2E57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547423" w:rsidRPr="00A90895" w:rsidTr="006C2E57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за счет источников финансирования дефицита</w:t>
            </w:r>
          </w:p>
          <w:p w:rsidR="00547423" w:rsidRPr="00A90895" w:rsidRDefault="00547423" w:rsidP="00A90895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547423" w:rsidRPr="00A90895" w:rsidTr="006C2E57">
        <w:trPr>
          <w:jc w:val="center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Итого: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 xml:space="preserve">0,0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23" w:rsidRPr="00A90895" w:rsidRDefault="00547423" w:rsidP="00A90895">
            <w:pPr>
              <w:jc w:val="center"/>
              <w:rPr>
                <w:rFonts w:ascii="TimesNewRoman" w:hAnsi="TimesNewRoman"/>
                <w:b/>
                <w:color w:val="000000"/>
                <w:sz w:val="26"/>
                <w:szCs w:val="26"/>
              </w:rPr>
            </w:pPr>
            <w:r w:rsidRPr="00A90895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0,0</w:t>
            </w:r>
          </w:p>
        </w:tc>
      </w:tr>
    </w:tbl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547423" w:rsidRPr="00A90895" w:rsidRDefault="00547423" w:rsidP="00A90895">
      <w:pPr>
        <w:rPr>
          <w:bCs/>
          <w:sz w:val="26"/>
          <w:szCs w:val="26"/>
        </w:rPr>
      </w:pPr>
    </w:p>
    <w:p w:rsidR="00330E4E" w:rsidRPr="00A90895" w:rsidRDefault="00330E4E" w:rsidP="00A90895">
      <w:pPr>
        <w:ind w:left="142"/>
        <w:rPr>
          <w:sz w:val="26"/>
          <w:szCs w:val="26"/>
        </w:rPr>
      </w:pPr>
      <w:bookmarkStart w:id="29" w:name="_Hlk24386816"/>
      <w:r w:rsidRPr="00A90895">
        <w:rPr>
          <w:rStyle w:val="fontstyle01"/>
          <w:sz w:val="26"/>
          <w:szCs w:val="26"/>
        </w:rPr>
        <w:t>Председатель Думы</w:t>
      </w:r>
      <w:r w:rsidR="00C179F9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rPr>
          <w:sz w:val="26"/>
          <w:szCs w:val="26"/>
        </w:rPr>
      </w:pPr>
    </w:p>
    <w:p w:rsidR="00330E4E" w:rsidRPr="00A90895" w:rsidRDefault="00330E4E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  <w:t>Ю.Ю. Сальков</w:t>
      </w:r>
    </w:p>
    <w:bookmarkEnd w:id="29"/>
    <w:p w:rsidR="00330E4E" w:rsidRPr="00A90895" w:rsidRDefault="00330E4E" w:rsidP="00A90895">
      <w:pPr>
        <w:jc w:val="center"/>
        <w:rPr>
          <w:bCs/>
          <w:sz w:val="26"/>
          <w:szCs w:val="26"/>
        </w:rPr>
        <w:sectPr w:rsidR="00330E4E" w:rsidRPr="00A90895" w:rsidSect="00901E80">
          <w:headerReference w:type="first" r:id="rId13"/>
          <w:pgSz w:w="11906" w:h="16838"/>
          <w:pgMar w:top="567" w:right="566" w:bottom="1134" w:left="993" w:header="709" w:footer="709" w:gutter="0"/>
          <w:pgNumType w:start="33"/>
          <w:cols w:space="708"/>
          <w:docGrid w:linePitch="360"/>
        </w:sectPr>
      </w:pPr>
    </w:p>
    <w:p w:rsidR="00045477" w:rsidRPr="00A90895" w:rsidRDefault="00045477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FC62F3">
        <w:t>7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45477" w:rsidRPr="00A90895" w:rsidRDefault="00045477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45477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75A70">
        <w:rPr>
          <w:sz w:val="26"/>
          <w:szCs w:val="26"/>
        </w:rPr>
        <w:t>2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6460B7" w:rsidRPr="00A90895" w:rsidRDefault="006460B7" w:rsidP="00675A70">
      <w:pPr>
        <w:ind w:left="5103"/>
        <w:rPr>
          <w:bCs/>
          <w:sz w:val="26"/>
          <w:szCs w:val="26"/>
        </w:rPr>
      </w:pP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0" w:name="_Hlk24897020"/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4547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6460B7" w:rsidRPr="00A90895" w:rsidRDefault="00045477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</w:t>
      </w:r>
      <w:r w:rsidR="00513130"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</w:t>
      </w:r>
    </w:p>
    <w:bookmarkEnd w:id="30"/>
    <w:p w:rsidR="00941C95" w:rsidRPr="00A90895" w:rsidRDefault="00941C95" w:rsidP="00A90895">
      <w:pPr>
        <w:jc w:val="center"/>
        <w:rPr>
          <w:bCs/>
          <w:sz w:val="26"/>
          <w:szCs w:val="26"/>
        </w:rPr>
      </w:pPr>
    </w:p>
    <w:p w:rsidR="000C3D5A" w:rsidRPr="00A90895" w:rsidRDefault="00400907" w:rsidP="00A90895">
      <w:pPr>
        <w:ind w:left="7655"/>
        <w:rPr>
          <w:sz w:val="28"/>
          <w:szCs w:val="28"/>
        </w:rPr>
      </w:pPr>
      <w:r w:rsidRPr="00A90895">
        <w:rPr>
          <w:rFonts w:ascii="Times New Roman CYR" w:hAnsi="Times New Roman CYR" w:cs="Times New Roman CYR"/>
          <w:sz w:val="26"/>
          <w:szCs w:val="26"/>
        </w:rPr>
        <w:t xml:space="preserve">      </w:t>
      </w:r>
      <w:r w:rsidR="008C7A0B"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6C2E57">
        <w:rPr>
          <w:rFonts w:ascii="Times New Roman CYR" w:hAnsi="Times New Roman CYR" w:cs="Times New Roman CYR"/>
          <w:sz w:val="26"/>
          <w:szCs w:val="26"/>
        </w:rPr>
        <w:t xml:space="preserve">   </w:t>
      </w:r>
      <w:r w:rsidR="008C7A0B">
        <w:rPr>
          <w:rFonts w:ascii="Times New Roman CYR" w:hAnsi="Times New Roman CYR" w:cs="Times New Roman CYR"/>
          <w:sz w:val="26"/>
          <w:szCs w:val="26"/>
        </w:rPr>
        <w:t xml:space="preserve">    </w:t>
      </w:r>
      <w:r w:rsidRPr="00A90895">
        <w:rPr>
          <w:rFonts w:ascii="Times New Roman CYR" w:hAnsi="Times New Roman CYR" w:cs="Times New Roman CYR"/>
          <w:sz w:val="26"/>
          <w:szCs w:val="26"/>
        </w:rPr>
        <w:t xml:space="preserve">  тыс. рублей</w:t>
      </w:r>
    </w:p>
    <w:tbl>
      <w:tblPr>
        <w:tblW w:w="10081" w:type="dxa"/>
        <w:jc w:val="center"/>
        <w:tblLook w:val="04A0" w:firstRow="1" w:lastRow="0" w:firstColumn="1" w:lastColumn="0" w:noHBand="0" w:noVBand="1"/>
      </w:tblPr>
      <w:tblGrid>
        <w:gridCol w:w="6091"/>
        <w:gridCol w:w="1842"/>
        <w:gridCol w:w="887"/>
        <w:gridCol w:w="1261"/>
      </w:tblGrid>
      <w:tr w:rsidR="008C7A0B" w:rsidRPr="007830A8" w:rsidTr="000E12F2">
        <w:trPr>
          <w:cantSplit/>
          <w:tblHeader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BF6849" w:rsidRDefault="008C7A0B" w:rsidP="000E12F2">
            <w:pPr>
              <w:jc w:val="center"/>
              <w:rPr>
                <w:b/>
                <w:color w:val="000000"/>
              </w:rPr>
            </w:pPr>
            <w:bookmarkStart w:id="31" w:name="RANGE!A1"/>
            <w:r w:rsidRPr="00BF6849">
              <w:rPr>
                <w:b/>
                <w:color w:val="000000"/>
              </w:rPr>
              <w:t>Наименование</w:t>
            </w:r>
            <w:bookmarkEnd w:id="31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BF6849" w:rsidRDefault="008C7A0B" w:rsidP="000E12F2">
            <w:pPr>
              <w:jc w:val="center"/>
              <w:rPr>
                <w:b/>
                <w:color w:val="000000"/>
              </w:rPr>
            </w:pPr>
            <w:r w:rsidRPr="00BF6849">
              <w:rPr>
                <w:b/>
                <w:color w:val="000000"/>
              </w:rPr>
              <w:t>ЦСР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BF6849" w:rsidRDefault="008C7A0B" w:rsidP="000E12F2">
            <w:pPr>
              <w:jc w:val="center"/>
              <w:rPr>
                <w:b/>
                <w:color w:val="000000"/>
              </w:rPr>
            </w:pPr>
            <w:r w:rsidRPr="00BF6849">
              <w:rPr>
                <w:b/>
                <w:color w:val="000000"/>
              </w:rPr>
              <w:t>ВР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A0B" w:rsidRPr="00BF6849" w:rsidRDefault="008C7A0B" w:rsidP="000E12F2">
            <w:pPr>
              <w:jc w:val="center"/>
              <w:rPr>
                <w:b/>
                <w:color w:val="000000"/>
              </w:rPr>
            </w:pPr>
            <w:r w:rsidRPr="00BF6849">
              <w:rPr>
                <w:b/>
                <w:color w:val="000000"/>
              </w:rPr>
              <w:t>Сумма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0B" w:rsidRPr="007830A8" w:rsidRDefault="008C7A0B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Всего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714 908,4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</w:t>
            </w:r>
            <w:r>
              <w:rPr>
                <w:rFonts w:cstheme="minorHAnsi"/>
                <w:b/>
                <w:bCs/>
              </w:rPr>
              <w:t>22</w:t>
            </w:r>
            <w:r w:rsidRPr="007830A8">
              <w:rPr>
                <w:rFonts w:cstheme="minorHAnsi"/>
                <w:b/>
                <w:bCs/>
              </w:rPr>
              <w:t>-202</w:t>
            </w:r>
            <w:r>
              <w:rPr>
                <w:rFonts w:cstheme="minorHAnsi"/>
                <w:b/>
                <w:bCs/>
              </w:rPr>
              <w:t>9</w:t>
            </w:r>
            <w:r w:rsidRPr="007830A8">
              <w:rPr>
                <w:rFonts w:cstheme="minorHAnsi"/>
                <w:b/>
                <w:bCs/>
              </w:rPr>
              <w:t xml:space="preserve">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14 240,8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6 060,1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1 092,7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45080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975,0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45080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975,0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bookmarkStart w:id="32" w:name="RANGE!B18:H18"/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R5080</w:t>
            </w:r>
            <w:bookmarkEnd w:id="32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117,7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R5080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117,7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«Поддержка малых форм хозяйствования»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4 367,4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Поддержка малых форм хозяйствования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4 267,4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4 267,4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600,0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540,0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540,0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5 308,5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3 028,5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45760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2 156,6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45760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2 156,6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L5760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521,9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L5760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521,9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S5760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S5760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2 280,0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L5760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2 280,0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L5760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2 280,0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907,2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907,2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Реализация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L4970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907,2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L4970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907,2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1 625,0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600,0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1 000,0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1 000,0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1 000,0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340,0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340,0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290,0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290,0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Муниципальная программа «Развитие образования и воспитания в Молчановском районе на 20</w:t>
            </w:r>
            <w:r>
              <w:rPr>
                <w:rFonts w:cstheme="minorHAnsi"/>
                <w:b/>
                <w:bCs/>
              </w:rPr>
              <w:t>22-2029</w:t>
            </w:r>
            <w:r w:rsidRPr="007830A8">
              <w:rPr>
                <w:rFonts w:cstheme="minorHAnsi"/>
                <w:b/>
                <w:bCs/>
              </w:rPr>
              <w:t xml:space="preserve">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02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F67302" w:rsidP="000E12F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381 834,8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F67302" w:rsidP="000E12F2">
            <w:pPr>
              <w:jc w:val="right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357 703,5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66 025,6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Дошкольные организации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00A00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19 598,5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Дошкольные организации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00A00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19 491,0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00A00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19 491,0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00A06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107,5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00A06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107,5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дополнительного образования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00B00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15 891,0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00B00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15 891,0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Общеобразовательные организации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00Б00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30 536,1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Общеобразовательные организации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00Б00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30 323,9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00Б00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30 323,9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00Б06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212,2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00Б06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212,2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F67302" w:rsidP="000E12F2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261 491,1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135,0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135,0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23 079,3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23 079,3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441,4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441,4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F67302" w:rsidP="000E12F2">
            <w:pPr>
              <w:jc w:val="right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F67302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225 962,3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225 962,3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2 226,7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2 226,7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9 292,7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9 292,7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1 120,0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40520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641,0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40520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641,0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40530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479,0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40530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479,0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1 813,0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организации отдыха детей в каникулярное время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1 541,0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1 541,0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организации отдыха детей в каникулярное время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S0790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272,0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S0790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272,0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870,0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870,0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870,0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16 592,7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L3030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16 592,7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L3030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16 592,7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7 832,6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L3041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6 625,0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L3041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6 625,0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R3043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1 207,6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R3043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1 207,6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Региональный проект «Современная школа»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1 637,9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51690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1 637,9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51690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1 637,9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Региональный проект «Цифровая образовательная среда»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320,6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320,6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41900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320,6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13 222,1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600,0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12 622,1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12 609,5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12 609,5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S0620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12,6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S0620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12 623,0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1 410,5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1 410,5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1 410,5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1 410,5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Обеспечивающая подпрограмма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9 498,7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6 133,8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4 552,6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1 500,8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43,4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37,0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3 364,9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3 355,9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</w:t>
            </w:r>
            <w:r>
              <w:rPr>
                <w:rFonts w:cstheme="minorHAnsi"/>
                <w:b/>
                <w:bCs/>
              </w:rPr>
              <w:t>22</w:t>
            </w:r>
            <w:r w:rsidRPr="007830A8">
              <w:rPr>
                <w:rFonts w:cstheme="minorHAnsi"/>
                <w:b/>
                <w:bCs/>
              </w:rPr>
              <w:t>-202</w:t>
            </w:r>
            <w:r>
              <w:rPr>
                <w:rFonts w:cstheme="minorHAnsi"/>
                <w:b/>
                <w:bCs/>
              </w:rPr>
              <w:t>9</w:t>
            </w:r>
            <w:r w:rsidRPr="007830A8">
              <w:rPr>
                <w:rFonts w:cstheme="minorHAnsi"/>
                <w:b/>
                <w:bCs/>
              </w:rPr>
              <w:t xml:space="preserve">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78 818,6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78 770,9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288,8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265,0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210,0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23,8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23,8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86,5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S0320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S0320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м. в с. Молчаново, Молчановского района, Томской области» по адресу: Томская область, Молчановский район, с. Молчаново, ул. Спортивная 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«Региональный проект-спорт норма жизни»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78 310,6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2 394,6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2 394,6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75 536,0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51390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75 536,0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S0006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S0006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47,7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47,7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31,2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31,2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Подготовка и организация выезда на спартакиаду допризывника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11,5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11,5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слета детских общественных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Муниципальная программа «Развитие культуры и туризма в Молчановском районе на 20</w:t>
            </w:r>
            <w:r>
              <w:rPr>
                <w:rFonts w:cstheme="minorHAnsi"/>
                <w:b/>
                <w:bCs/>
              </w:rPr>
              <w:t>22</w:t>
            </w:r>
            <w:r w:rsidRPr="007830A8">
              <w:rPr>
                <w:rFonts w:cstheme="minorHAnsi"/>
                <w:b/>
                <w:bCs/>
              </w:rPr>
              <w:t>-202</w:t>
            </w:r>
            <w:r>
              <w:rPr>
                <w:rFonts w:cstheme="minorHAnsi"/>
                <w:b/>
                <w:bCs/>
              </w:rPr>
              <w:t>9</w:t>
            </w:r>
            <w:r w:rsidRPr="007830A8">
              <w:rPr>
                <w:rFonts w:cstheme="minorHAnsi"/>
                <w:b/>
                <w:bCs/>
              </w:rPr>
              <w:t xml:space="preserve">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04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A4780C" w:rsidP="000E12F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56 315,8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A4780C" w:rsidP="000E12F2">
            <w:pPr>
              <w:jc w:val="right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56 315,8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9 625,9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Организации дополнительного образования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00В00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9 625,9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00В00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9 625,9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26 524,6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26 524,6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8 369,6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8 369,6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1 368,9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1 368,9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1 368,9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179,9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Государственная поддержка отрасли культуры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L5190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149,9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L5190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149,9</w:t>
            </w:r>
          </w:p>
        </w:tc>
      </w:tr>
      <w:tr w:rsidR="00DE4DF1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outlineLvl w:val="6"/>
              <w:rPr>
                <w:rFonts w:cstheme="minorHAnsi"/>
              </w:rPr>
            </w:pPr>
            <w:r w:rsidRPr="00DE4DF1">
              <w:rPr>
                <w:rFonts w:cstheme="minorHAnsi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DE4DF1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outlineLvl w:val="6"/>
              <w:rPr>
                <w:rFonts w:cstheme="minorHAnsi"/>
              </w:rPr>
            </w:pPr>
            <w:r w:rsidRPr="00DE4DF1">
              <w:rPr>
                <w:rFonts w:cstheme="minorHAnsi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04 1 53 40400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DE4DF1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F1" w:rsidRPr="007830A8" w:rsidRDefault="00DE4DF1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Региональный проект «Культурная среда»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А1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10 165,2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Развитие сети учреждений культурно-досугового типа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A1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55130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10 165,2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A1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55130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10 165,2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Муниципальная программа «Социальная поддержка населения Молчановского района на 20</w:t>
            </w:r>
            <w:r>
              <w:rPr>
                <w:rFonts w:cstheme="minorHAnsi"/>
                <w:b/>
                <w:bCs/>
              </w:rPr>
              <w:t>22</w:t>
            </w:r>
            <w:r w:rsidRPr="007830A8">
              <w:rPr>
                <w:rFonts w:cstheme="minorHAnsi"/>
                <w:b/>
                <w:bCs/>
              </w:rPr>
              <w:t>-202</w:t>
            </w:r>
            <w:r>
              <w:rPr>
                <w:rFonts w:cstheme="minorHAnsi"/>
                <w:b/>
                <w:bCs/>
              </w:rPr>
              <w:t>9</w:t>
            </w:r>
            <w:r w:rsidRPr="007830A8">
              <w:rPr>
                <w:rFonts w:cstheme="minorHAnsi"/>
                <w:b/>
                <w:bCs/>
              </w:rPr>
              <w:t xml:space="preserve">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 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59 990,2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> 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59 874,9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> 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47 314,6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655,0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655,0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327,6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322,6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46 332,0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45 907,0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12 560,3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6 535,0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6 535,0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3 384,7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41190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3 384,7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R0820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2 640,6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R0820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2 640,6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Подпрограмма «Социальная поддержка граждан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С0710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С0710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Обеспечивающая подпрограмма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15,3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15,3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13,9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lastRenderedPageBreak/>
              <w:t>Муниципальная программа «Обеспечение безопасности населения Молчановского района на 20</w:t>
            </w:r>
            <w:r>
              <w:rPr>
                <w:rFonts w:cstheme="minorHAnsi"/>
                <w:b/>
                <w:bCs/>
              </w:rPr>
              <w:t>22</w:t>
            </w:r>
            <w:r w:rsidRPr="007830A8">
              <w:rPr>
                <w:rFonts w:cstheme="minorHAnsi"/>
                <w:b/>
                <w:bCs/>
              </w:rPr>
              <w:t>-202</w:t>
            </w:r>
            <w:r>
              <w:rPr>
                <w:rFonts w:cstheme="minorHAnsi"/>
                <w:b/>
                <w:bCs/>
              </w:rPr>
              <w:t>9</w:t>
            </w:r>
            <w:r w:rsidRPr="007830A8">
              <w:rPr>
                <w:rFonts w:cstheme="minorHAnsi"/>
                <w:b/>
                <w:bCs/>
              </w:rPr>
              <w:t xml:space="preserve">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06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3 604,1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3 339,1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2 284,0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работы Единой дежурно-диспетчерской службы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2 284,0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2 214,0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«Предупреждение терроризма и экстремизма»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100,1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80,1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доставки секретной корреспонденции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953,0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953,0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953,0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Муниципальная программа «Содержание и развитие муниципального хозяйства Молчановского района на 20</w:t>
            </w:r>
            <w:r>
              <w:rPr>
                <w:rFonts w:cstheme="minorHAnsi"/>
                <w:b/>
                <w:bCs/>
              </w:rPr>
              <w:t>22</w:t>
            </w:r>
            <w:r w:rsidRPr="007830A8">
              <w:rPr>
                <w:rFonts w:cstheme="minorHAnsi"/>
                <w:b/>
                <w:bCs/>
              </w:rPr>
              <w:t>-202</w:t>
            </w:r>
            <w:r>
              <w:rPr>
                <w:rFonts w:cstheme="minorHAnsi"/>
                <w:b/>
                <w:bCs/>
              </w:rPr>
              <w:t>9</w:t>
            </w:r>
            <w:r w:rsidRPr="007830A8">
              <w:rPr>
                <w:rFonts w:cstheme="minorHAnsi"/>
                <w:b/>
                <w:bCs/>
              </w:rPr>
              <w:t xml:space="preserve">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07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35 326,3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11 352,0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852,0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452,0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452,0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40930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10 500,0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40930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10 500,0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23 974,3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16 548,5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16 548,5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16 548,5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Региональный проект «Формирование комфортной городской среды»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F2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7 425,8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F2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55550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7 425,8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F2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55550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7 425,8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Муниципальная программа «Охрана окружающей среды на территории Молчановского района на 20</w:t>
            </w:r>
            <w:r>
              <w:rPr>
                <w:rFonts w:cstheme="minorHAnsi"/>
                <w:b/>
                <w:bCs/>
              </w:rPr>
              <w:t>22</w:t>
            </w:r>
            <w:r w:rsidRPr="007830A8">
              <w:rPr>
                <w:rFonts w:cstheme="minorHAnsi"/>
                <w:b/>
                <w:bCs/>
              </w:rPr>
              <w:t>-202</w:t>
            </w:r>
            <w:r>
              <w:rPr>
                <w:rFonts w:cstheme="minorHAnsi"/>
                <w:b/>
                <w:bCs/>
              </w:rPr>
              <w:t>9</w:t>
            </w:r>
            <w:r w:rsidRPr="007830A8">
              <w:rPr>
                <w:rFonts w:cstheme="minorHAnsi"/>
                <w:b/>
                <w:bCs/>
              </w:rPr>
              <w:t xml:space="preserve">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08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Подготовка и реализация экологических проектов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Муниципальная программа «Муниципальное управление Молчановского района на 20</w:t>
            </w:r>
            <w:r>
              <w:rPr>
                <w:rFonts w:cstheme="minorHAnsi"/>
                <w:b/>
                <w:bCs/>
              </w:rPr>
              <w:t>22</w:t>
            </w:r>
            <w:r w:rsidRPr="007830A8">
              <w:rPr>
                <w:rFonts w:cstheme="minorHAnsi"/>
                <w:b/>
                <w:bCs/>
              </w:rPr>
              <w:t>-202</w:t>
            </w:r>
            <w:r>
              <w:rPr>
                <w:rFonts w:cstheme="minorHAnsi"/>
                <w:b/>
                <w:bCs/>
              </w:rPr>
              <w:t>9</w:t>
            </w:r>
            <w:r w:rsidRPr="007830A8">
              <w:rPr>
                <w:rFonts w:cstheme="minorHAnsi"/>
                <w:b/>
                <w:bCs/>
              </w:rPr>
              <w:t xml:space="preserve"> годы»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09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34 173,0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240,1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240,1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240,1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240,1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468,1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208,3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208,3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208,3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259,8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Круглосуточный доступ к информационным ресурсам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259,8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259,8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30 755,8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29 855,9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51 </w:t>
            </w:r>
            <w:r w:rsidRPr="007830A8">
              <w:rPr>
                <w:rFonts w:cstheme="minorHAnsi"/>
              </w:rPr>
              <w:t>00М31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6 883,5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> 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00М31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6 883,5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00М70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7 200,0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00М70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7 200,0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40М70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15 772,4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40М70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15 772,4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899,9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899,9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51180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899,9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2 679,0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1 314,0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содержания муниципального имущества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764,0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164,0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1 065,0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L5110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1 065,0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L5110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1 065,0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Непрограммное направление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99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50 599,8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48 844,8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38 727,0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34 754,9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3 837,0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135,1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179,5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1D210C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177,6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1D210C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466,9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40160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466,9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41,1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41,1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40210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1 727,2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40210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1 570,2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40210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157,0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22,7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182,7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166,1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158,0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143,6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14,4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725,7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659,7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66,0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5 765,2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5 241,1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524,1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54,1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49,2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40940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791,2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40940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719,3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40940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71,9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Резервные фонды органов местного самоуправления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55,0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182,4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182,4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224,0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224,0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софинансирования из местного бюджета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1 043,6</w:t>
            </w:r>
          </w:p>
        </w:tc>
      </w:tr>
      <w:tr w:rsidR="008C7A0B" w:rsidRPr="007830A8" w:rsidTr="000E12F2">
        <w:trPr>
          <w:cantSplit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0B" w:rsidRPr="007830A8" w:rsidRDefault="008C7A0B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1 043,6</w:t>
            </w:r>
          </w:p>
        </w:tc>
      </w:tr>
    </w:tbl>
    <w:p w:rsidR="000C3D5A" w:rsidRPr="008C7A0B" w:rsidRDefault="000C3D5A" w:rsidP="00A90895">
      <w:pPr>
        <w:ind w:firstLine="720"/>
        <w:jc w:val="both"/>
        <w:rPr>
          <w:sz w:val="26"/>
          <w:szCs w:val="26"/>
        </w:rPr>
      </w:pPr>
    </w:p>
    <w:p w:rsidR="000C3D5A" w:rsidRPr="008C7A0B" w:rsidRDefault="000C3D5A" w:rsidP="00A90895">
      <w:pPr>
        <w:ind w:firstLine="720"/>
        <w:jc w:val="both"/>
        <w:rPr>
          <w:sz w:val="26"/>
          <w:szCs w:val="26"/>
        </w:rPr>
      </w:pPr>
    </w:p>
    <w:p w:rsidR="00A50A94" w:rsidRPr="008C7A0B" w:rsidRDefault="00A50A94" w:rsidP="00A90895">
      <w:pPr>
        <w:ind w:firstLine="720"/>
        <w:jc w:val="both"/>
        <w:rPr>
          <w:sz w:val="26"/>
          <w:szCs w:val="26"/>
        </w:rPr>
      </w:pPr>
    </w:p>
    <w:p w:rsidR="000C3D5A" w:rsidRPr="00A90895" w:rsidRDefault="000C3D5A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0C3D5A" w:rsidRPr="00A90895" w:rsidRDefault="000C3D5A" w:rsidP="00A90895">
      <w:pPr>
        <w:rPr>
          <w:sz w:val="26"/>
          <w:szCs w:val="26"/>
        </w:rPr>
      </w:pPr>
    </w:p>
    <w:p w:rsidR="000C3D5A" w:rsidRPr="00A90895" w:rsidRDefault="000C3D5A" w:rsidP="00A90895">
      <w:pPr>
        <w:rPr>
          <w:sz w:val="26"/>
          <w:szCs w:val="26"/>
        </w:rPr>
      </w:pPr>
    </w:p>
    <w:p w:rsidR="000C3D5A" w:rsidRPr="00A90895" w:rsidRDefault="000C3D5A" w:rsidP="00A90895">
      <w:pPr>
        <w:rPr>
          <w:sz w:val="26"/>
          <w:szCs w:val="26"/>
        </w:rPr>
      </w:pPr>
    </w:p>
    <w:p w:rsidR="000C3D5A" w:rsidRPr="00A90895" w:rsidRDefault="000C3D5A" w:rsidP="00A90895">
      <w:pPr>
        <w:ind w:left="142"/>
        <w:rPr>
          <w:sz w:val="28"/>
          <w:szCs w:val="28"/>
        </w:r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  <w:t>Ю.Ю. Сальков</w:t>
      </w:r>
    </w:p>
    <w:p w:rsidR="00B17E41" w:rsidRPr="00A90895" w:rsidRDefault="00B17E41" w:rsidP="00A90895">
      <w:pPr>
        <w:spacing w:after="200" w:line="276" w:lineRule="auto"/>
        <w:rPr>
          <w:sz w:val="26"/>
          <w:szCs w:val="26"/>
        </w:rPr>
      </w:pPr>
      <w:r w:rsidRPr="00A90895">
        <w:rPr>
          <w:sz w:val="26"/>
          <w:szCs w:val="26"/>
        </w:rPr>
        <w:br w:type="page"/>
      </w:r>
    </w:p>
    <w:p w:rsidR="000C3D5A" w:rsidRPr="00A90895" w:rsidRDefault="000C3D5A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FC62F3">
        <w:t>7.1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0C3D5A" w:rsidRPr="00A90895" w:rsidRDefault="000C3D5A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0C3D5A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75A70">
        <w:rPr>
          <w:sz w:val="26"/>
          <w:szCs w:val="26"/>
        </w:rPr>
        <w:t>2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0C3D5A" w:rsidRPr="00A90895" w:rsidRDefault="000C3D5A" w:rsidP="00675A70">
      <w:pPr>
        <w:ind w:left="5103"/>
        <w:rPr>
          <w:bCs/>
          <w:sz w:val="26"/>
          <w:szCs w:val="26"/>
        </w:rPr>
      </w:pP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0C3D5A" w:rsidRPr="00A90895" w:rsidRDefault="000C3D5A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</w:t>
      </w:r>
      <w:r w:rsidR="00513130">
        <w:rPr>
          <w:rFonts w:ascii="TimesNewRoman" w:hAnsi="TimesNewRoman"/>
          <w:color w:val="000000"/>
          <w:sz w:val="26"/>
          <w:szCs w:val="26"/>
        </w:rPr>
        <w:t>3</w:t>
      </w:r>
      <w:r w:rsidR="0013300E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513130">
        <w:rPr>
          <w:rFonts w:ascii="TimesNewRoman" w:hAnsi="TimesNewRoman"/>
          <w:color w:val="000000"/>
          <w:sz w:val="26"/>
          <w:szCs w:val="26"/>
        </w:rPr>
        <w:t>4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годов</w:t>
      </w:r>
    </w:p>
    <w:p w:rsidR="000C3D5A" w:rsidRPr="00A90895" w:rsidRDefault="000C3D5A" w:rsidP="00A90895">
      <w:pPr>
        <w:jc w:val="center"/>
        <w:rPr>
          <w:bCs/>
          <w:sz w:val="26"/>
          <w:szCs w:val="26"/>
        </w:rPr>
      </w:pPr>
    </w:p>
    <w:tbl>
      <w:tblPr>
        <w:tblW w:w="10074" w:type="dxa"/>
        <w:jc w:val="center"/>
        <w:tblLook w:val="04A0" w:firstRow="1" w:lastRow="0" w:firstColumn="1" w:lastColumn="0" w:noHBand="0" w:noVBand="1"/>
      </w:tblPr>
      <w:tblGrid>
        <w:gridCol w:w="4248"/>
        <w:gridCol w:w="2089"/>
        <w:gridCol w:w="1040"/>
        <w:gridCol w:w="1349"/>
        <w:gridCol w:w="1348"/>
      </w:tblGrid>
      <w:tr w:rsidR="00436680" w:rsidRPr="007830A8" w:rsidTr="000E12F2">
        <w:trPr>
          <w:cantSplit/>
          <w:trHeight w:val="300"/>
          <w:tblHeader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BF6849" w:rsidRDefault="00436680" w:rsidP="000E12F2">
            <w:pPr>
              <w:jc w:val="center"/>
              <w:rPr>
                <w:b/>
                <w:color w:val="000000"/>
              </w:rPr>
            </w:pPr>
            <w:r w:rsidRPr="00BF6849">
              <w:rPr>
                <w:b/>
                <w:color w:val="000000"/>
              </w:rPr>
              <w:t>Наименование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BF6849" w:rsidRDefault="00436680" w:rsidP="000E12F2">
            <w:pPr>
              <w:jc w:val="center"/>
              <w:rPr>
                <w:b/>
                <w:color w:val="000000"/>
              </w:rPr>
            </w:pPr>
            <w:r w:rsidRPr="00BF6849">
              <w:rPr>
                <w:b/>
                <w:color w:val="000000"/>
              </w:rPr>
              <w:t>ЦСР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BF6849" w:rsidRDefault="00436680" w:rsidP="000E12F2">
            <w:pPr>
              <w:jc w:val="center"/>
              <w:rPr>
                <w:b/>
                <w:color w:val="000000"/>
              </w:rPr>
            </w:pPr>
            <w:r w:rsidRPr="00BF6849">
              <w:rPr>
                <w:b/>
                <w:color w:val="000000"/>
              </w:rPr>
              <w:t>ВР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1F0AC5" w:rsidRDefault="00436680" w:rsidP="000E12F2">
            <w:pPr>
              <w:jc w:val="center"/>
              <w:rPr>
                <w:b/>
                <w:bCs/>
              </w:rPr>
            </w:pPr>
            <w:r w:rsidRPr="00A90895">
              <w:rPr>
                <w:b/>
                <w:color w:val="000000"/>
              </w:rPr>
              <w:t>Сумма</w:t>
            </w:r>
          </w:p>
        </w:tc>
      </w:tr>
      <w:tr w:rsidR="00436680" w:rsidRPr="007830A8" w:rsidTr="000E12F2">
        <w:trPr>
          <w:cantSplit/>
          <w:trHeight w:val="150"/>
          <w:tblHeader/>
          <w:jc w:val="center"/>
        </w:trPr>
        <w:tc>
          <w:tcPr>
            <w:tcW w:w="4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BF6849" w:rsidRDefault="00436680" w:rsidP="000E12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BF6849" w:rsidRDefault="00436680" w:rsidP="000E12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BF6849" w:rsidRDefault="00436680" w:rsidP="000E12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A90895" w:rsidRDefault="00436680" w:rsidP="00901E80">
            <w:pPr>
              <w:jc w:val="center"/>
              <w:rPr>
                <w:b/>
                <w:color w:val="000000"/>
              </w:rPr>
            </w:pPr>
            <w:r w:rsidRPr="00A90895">
              <w:rPr>
                <w:b/>
                <w:color w:val="000000"/>
              </w:rPr>
              <w:t>202</w:t>
            </w:r>
            <w:r w:rsidR="00901E80">
              <w:rPr>
                <w:b/>
                <w:color w:val="000000"/>
              </w:rPr>
              <w:t>3</w:t>
            </w:r>
            <w:r w:rsidRPr="00A90895">
              <w:rPr>
                <w:b/>
                <w:color w:val="000000"/>
              </w:rPr>
              <w:t xml:space="preserve"> год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A90895" w:rsidRDefault="00436680" w:rsidP="000E12F2">
            <w:pPr>
              <w:jc w:val="center"/>
              <w:rPr>
                <w:b/>
                <w:color w:val="000000"/>
              </w:rPr>
            </w:pPr>
            <w:r w:rsidRPr="00A90895">
              <w:rPr>
                <w:b/>
                <w:color w:val="000000"/>
              </w:rPr>
              <w:t>202</w:t>
            </w:r>
            <w:r>
              <w:rPr>
                <w:b/>
                <w:color w:val="000000"/>
              </w:rPr>
              <w:t>4</w:t>
            </w:r>
            <w:r w:rsidRPr="00A90895">
              <w:rPr>
                <w:b/>
                <w:color w:val="000000"/>
              </w:rPr>
              <w:t xml:space="preserve"> год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80" w:rsidRPr="007830A8" w:rsidRDefault="00436680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Всего расходов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527 180,5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527 695,5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="000E12F2" w:rsidRPr="007830A8">
              <w:rPr>
                <w:rFonts w:cstheme="minorHAnsi"/>
                <w:b/>
                <w:bCs/>
              </w:rPr>
              <w:t>20</w:t>
            </w:r>
            <w:r w:rsidR="000E12F2">
              <w:rPr>
                <w:rFonts w:cstheme="minorHAnsi"/>
                <w:b/>
                <w:bCs/>
              </w:rPr>
              <w:t>22</w:t>
            </w:r>
            <w:r w:rsidR="000E12F2" w:rsidRPr="007830A8">
              <w:rPr>
                <w:rFonts w:cstheme="minorHAnsi"/>
                <w:b/>
                <w:bCs/>
              </w:rPr>
              <w:t>-202</w:t>
            </w:r>
            <w:r w:rsidR="000E12F2">
              <w:rPr>
                <w:rFonts w:cstheme="minorHAnsi"/>
                <w:b/>
                <w:bCs/>
              </w:rPr>
              <w:t>9</w:t>
            </w:r>
            <w:r w:rsidR="000E12F2" w:rsidRPr="007830A8">
              <w:rPr>
                <w:rFonts w:cstheme="minorHAnsi"/>
                <w:b/>
                <w:bCs/>
              </w:rPr>
              <w:t xml:space="preserve"> годы</w:t>
            </w:r>
            <w:r w:rsidRPr="007830A8">
              <w:rPr>
                <w:rFonts w:cstheme="minorHAnsi"/>
                <w:b/>
                <w:bCs/>
              </w:rPr>
              <w:t>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01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6 415,1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6 415,1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5 460,1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5 460,1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1 092,7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1 092,7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45080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975,0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975,0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45080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975,0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975,0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R5080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117,7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117,7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R5080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117,7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117,7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«Поддержка малых форм хозяйствования»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4 367,4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4 367,4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Поддержка малых форм хозяйствования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4 267,4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4 267,4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4 267,4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4 267,4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350,0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350,0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комплексного развития сельских территорий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S5760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S5760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«Улучшение жилищных условий молодых семей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Реализация мероприятий по обеспечению жильем молодых семей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L4970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L4970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340,0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340,0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340,0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290,0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290,0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290,0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290,0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 xml:space="preserve">Муниципальная программа «Развитие образования и воспитания в Молчановском районе на </w:t>
            </w:r>
            <w:r w:rsidR="000E12F2" w:rsidRPr="007830A8">
              <w:rPr>
                <w:rFonts w:cstheme="minorHAnsi"/>
                <w:b/>
                <w:bCs/>
              </w:rPr>
              <w:t>20</w:t>
            </w:r>
            <w:r w:rsidR="000E12F2">
              <w:rPr>
                <w:rFonts w:cstheme="minorHAnsi"/>
                <w:b/>
                <w:bCs/>
              </w:rPr>
              <w:t>22</w:t>
            </w:r>
            <w:r w:rsidR="000E12F2" w:rsidRPr="007830A8">
              <w:rPr>
                <w:rFonts w:cstheme="minorHAnsi"/>
                <w:b/>
                <w:bCs/>
              </w:rPr>
              <w:t>-202</w:t>
            </w:r>
            <w:r w:rsidR="000E12F2">
              <w:rPr>
                <w:rFonts w:cstheme="minorHAnsi"/>
                <w:b/>
                <w:bCs/>
              </w:rPr>
              <w:t>9</w:t>
            </w:r>
            <w:r w:rsidR="000E12F2" w:rsidRPr="007830A8">
              <w:rPr>
                <w:rFonts w:cstheme="minorHAnsi"/>
                <w:b/>
                <w:bCs/>
              </w:rPr>
              <w:t xml:space="preserve"> годы</w:t>
            </w:r>
            <w:r w:rsidRPr="007830A8">
              <w:rPr>
                <w:rFonts w:cstheme="minorHAnsi"/>
                <w:b/>
                <w:bCs/>
              </w:rPr>
              <w:t>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02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752F18" w:rsidP="000E12F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336 482,0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752F18" w:rsidP="000E12F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335 777,8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752F18" w:rsidP="000E12F2">
            <w:pPr>
              <w:jc w:val="right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326 779,3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752F18" w:rsidP="000E12F2">
            <w:pPr>
              <w:jc w:val="right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326 075,1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32 401,2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32 401,2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Дошкольные организации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00A00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9 101,2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9 101,2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Дошкольные организации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00A00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9 051,2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9 051,2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00A00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9 051,2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9 051,2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00A06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00A06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дополнительного образования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00B00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7 500,0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00B00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7 500,0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Общеобразовательные организации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00Б00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15 800,0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15 800,0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Общеобразовательные организации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00Б00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15 700,0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15 700,0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00Б00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15 700,0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15 700,0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00Б06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3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00Б06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752F18" w:rsidP="000E12F2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262 209,0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752F18" w:rsidP="000E12F2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262 639,0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135,0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135,0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135,0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135,0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23 079,3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23 079,3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23 079,3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23 079,3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441,4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441,4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441,4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441,4</w:t>
            </w:r>
          </w:p>
        </w:tc>
      </w:tr>
      <w:tr w:rsidR="00752F18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18" w:rsidRPr="007830A8" w:rsidRDefault="00752F18" w:rsidP="00752F18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18" w:rsidRPr="007830A8" w:rsidRDefault="00752F18" w:rsidP="00752F18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18" w:rsidRPr="007830A8" w:rsidRDefault="00752F18" w:rsidP="00752F18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18" w:rsidRPr="007830A8" w:rsidRDefault="00752F18" w:rsidP="00752F18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F18" w:rsidRPr="007830A8" w:rsidRDefault="00752F18" w:rsidP="00752F18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752F18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752F18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226 680,7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227 143,7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226 680,7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227 143,7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2 226,7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2 226,7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2 226,7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2 226,7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9 292,2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9 259,2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9 292,2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9 259,2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1 120,0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1 120,0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641,0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40520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641,0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479,0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479,0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479,0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479,0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1 841,0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1 841,0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организации отдыха детей в каникулярное время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1 541,0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1 541,0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1 541,0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1 541,0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организации отдыха детей в каникулярное время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S0790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17 577,0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17 577,0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L3030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17 577,0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17 577,0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L3030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17 577,0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17 577,0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7 836,1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8 061,0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L3041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6 628,0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6 818,1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L3041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6 628,0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6 818,1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R3043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1 208,1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1 242,9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R3043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1 208,1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1 242,9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Региональный проект «Современная школа»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1 367,3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1 453,9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1 367,3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1 453,9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1 367,9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1 453,3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Региональный проект «Успех каждого ребенка»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622,5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54910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622,5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54910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622,5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Региональный проект «Цифровая образовательная среда»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2 427,7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359,5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556,3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359,5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556,3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359,5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1 871,4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1 871,4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700,0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Обеспечивающая подпрограмма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9 002,7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9 002,7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5 835,7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5 835,7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4 255,3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4 255,3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1 500,0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43,4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43,4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00Г00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37,0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3 167,0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3 167,0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3 158,0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3 158,0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="000E12F2" w:rsidRPr="007830A8">
              <w:rPr>
                <w:rFonts w:cstheme="minorHAnsi"/>
                <w:b/>
                <w:bCs/>
              </w:rPr>
              <w:t>20</w:t>
            </w:r>
            <w:r w:rsidR="000E12F2">
              <w:rPr>
                <w:rFonts w:cstheme="minorHAnsi"/>
                <w:b/>
                <w:bCs/>
              </w:rPr>
              <w:t>22</w:t>
            </w:r>
            <w:r w:rsidR="000E12F2" w:rsidRPr="007830A8">
              <w:rPr>
                <w:rFonts w:cstheme="minorHAnsi"/>
                <w:b/>
                <w:bCs/>
              </w:rPr>
              <w:t>-202</w:t>
            </w:r>
            <w:r w:rsidR="000E12F2">
              <w:rPr>
                <w:rFonts w:cstheme="minorHAnsi"/>
                <w:b/>
                <w:bCs/>
              </w:rPr>
              <w:t>9</w:t>
            </w:r>
            <w:r w:rsidR="000E12F2" w:rsidRPr="007830A8">
              <w:rPr>
                <w:rFonts w:cstheme="minorHAnsi"/>
                <w:b/>
                <w:bCs/>
              </w:rPr>
              <w:t xml:space="preserve"> годы</w:t>
            </w:r>
            <w:r w:rsidRPr="007830A8">
              <w:rPr>
                <w:rFonts w:cstheme="minorHAnsi"/>
                <w:b/>
                <w:bCs/>
              </w:rPr>
              <w:t>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3 102,6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3 102,6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3 054,9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3 054,9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178,8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178,8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23,8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23,8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23,8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86,5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86,5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S0320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«Региональный проект-спорт норма жизни»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2 774,6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2 774,6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2 394,6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2 394,6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2 394,6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2 394,6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S0006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47,7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47,7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47,7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31,2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31,2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Подготовка и организация выезда на спартакиаду допризывника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11,5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11,5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11,5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слета детских общественных организаций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 xml:space="preserve">Муниципальная программа «Развитие культуры и туризма в Молчановском районе на </w:t>
            </w:r>
            <w:r w:rsidR="000E12F2" w:rsidRPr="007830A8">
              <w:rPr>
                <w:rFonts w:cstheme="minorHAnsi"/>
                <w:b/>
                <w:bCs/>
              </w:rPr>
              <w:t>20</w:t>
            </w:r>
            <w:r w:rsidR="000E12F2">
              <w:rPr>
                <w:rFonts w:cstheme="minorHAnsi"/>
                <w:b/>
                <w:bCs/>
              </w:rPr>
              <w:t>22</w:t>
            </w:r>
            <w:r w:rsidR="000E12F2" w:rsidRPr="007830A8">
              <w:rPr>
                <w:rFonts w:cstheme="minorHAnsi"/>
                <w:b/>
                <w:bCs/>
              </w:rPr>
              <w:t>-202</w:t>
            </w:r>
            <w:r w:rsidR="000E12F2">
              <w:rPr>
                <w:rFonts w:cstheme="minorHAnsi"/>
                <w:b/>
                <w:bCs/>
              </w:rPr>
              <w:t>9</w:t>
            </w:r>
            <w:r w:rsidR="000E12F2" w:rsidRPr="007830A8">
              <w:rPr>
                <w:rFonts w:cstheme="minorHAnsi"/>
                <w:b/>
                <w:bCs/>
              </w:rPr>
              <w:t xml:space="preserve"> годы</w:t>
            </w:r>
            <w:r w:rsidRPr="007830A8">
              <w:rPr>
                <w:rFonts w:cstheme="minorHAnsi"/>
                <w:b/>
                <w:bCs/>
              </w:rPr>
              <w:t>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04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EF64FC" w:rsidP="000E12F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26 270,6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EF64FC" w:rsidP="000E12F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24 316,9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EF64FC" w:rsidP="000E12F2">
            <w:pPr>
              <w:jc w:val="right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26 270,6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EF64FC" w:rsidP="000E12F2">
            <w:pPr>
              <w:jc w:val="right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24 316,9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4 500,0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Организации дополнительного образования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00В00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4 500,0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00В00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4 500,0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14 380,0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12 336,3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14 500,0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12 366,3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5 910,0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6 000,0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5 910,0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6 000,0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1 368,9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1 368,9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1 368,9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1 368,9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1 368,9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1 368,9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C64AF4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C64AF4">
            <w:pPr>
              <w:outlineLvl w:val="6"/>
              <w:rPr>
                <w:rFonts w:cstheme="minorHAnsi"/>
              </w:rPr>
            </w:pPr>
            <w:r w:rsidRPr="00C64AF4">
              <w:rPr>
                <w:rFonts w:cstheme="minorHAnsi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C64AF4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C64AF4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C64AF4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C64AF4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C64AF4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C64AF4">
            <w:pPr>
              <w:outlineLvl w:val="6"/>
              <w:rPr>
                <w:rFonts w:cstheme="minorHAnsi"/>
              </w:rPr>
            </w:pPr>
            <w:r w:rsidRPr="00C64AF4">
              <w:rPr>
                <w:rFonts w:cstheme="minorHAnsi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C64AF4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04 1 53 40400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C64AF4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C64AF4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C64AF4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C64AF4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04 1 53 40400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F4" w:rsidRPr="007830A8" w:rsidRDefault="00C64AF4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lastRenderedPageBreak/>
              <w:t xml:space="preserve">Муниципальная программа «Социальная поддержка населения Молчановского района на </w:t>
            </w:r>
            <w:r w:rsidR="000E12F2" w:rsidRPr="007830A8">
              <w:rPr>
                <w:rFonts w:cstheme="minorHAnsi"/>
                <w:b/>
                <w:bCs/>
              </w:rPr>
              <w:t>20</w:t>
            </w:r>
            <w:r w:rsidR="000E12F2">
              <w:rPr>
                <w:rFonts w:cstheme="minorHAnsi"/>
                <w:b/>
                <w:bCs/>
              </w:rPr>
              <w:t>22</w:t>
            </w:r>
            <w:r w:rsidR="000E12F2" w:rsidRPr="007830A8">
              <w:rPr>
                <w:rFonts w:cstheme="minorHAnsi"/>
                <w:b/>
                <w:bCs/>
              </w:rPr>
              <w:t>-202</w:t>
            </w:r>
            <w:r w:rsidR="000E12F2">
              <w:rPr>
                <w:rFonts w:cstheme="minorHAnsi"/>
                <w:b/>
                <w:bCs/>
              </w:rPr>
              <w:t>9</w:t>
            </w:r>
            <w:r w:rsidR="000E12F2" w:rsidRPr="007830A8">
              <w:rPr>
                <w:rFonts w:cstheme="minorHAnsi"/>
                <w:b/>
                <w:bCs/>
              </w:rPr>
              <w:t xml:space="preserve"> годы</w:t>
            </w:r>
            <w:r w:rsidRPr="007830A8">
              <w:rPr>
                <w:rFonts w:cstheme="minorHAnsi"/>
                <w:b/>
                <w:bCs/>
              </w:rPr>
              <w:t>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 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56 605,5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56 605,5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> 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56 490,2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56 490,2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> 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47 314,6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47 314,6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655,0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655,0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655,0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655,0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327,6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327,6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322,6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322,6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46 332,0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46 332,0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425,0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45 907,0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45 907,0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9 175,6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9 175,6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6 535,0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6 535,0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6 535,0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6 535,0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R0820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2 640,6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2 640,6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R0820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2 640,6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2 640,6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С0710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С0710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Обеспечивающая подпрограмма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15,3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15,3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13,9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13,9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1,4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 xml:space="preserve">Муниципальная программа «Обеспечение безопасности населения Молчановского района на </w:t>
            </w:r>
            <w:r w:rsidR="000E12F2" w:rsidRPr="007830A8">
              <w:rPr>
                <w:rFonts w:cstheme="minorHAnsi"/>
                <w:b/>
                <w:bCs/>
              </w:rPr>
              <w:t>20</w:t>
            </w:r>
            <w:r w:rsidR="000E12F2">
              <w:rPr>
                <w:rFonts w:cstheme="minorHAnsi"/>
                <w:b/>
                <w:bCs/>
              </w:rPr>
              <w:t>22</w:t>
            </w:r>
            <w:r w:rsidR="000E12F2" w:rsidRPr="007830A8">
              <w:rPr>
                <w:rFonts w:cstheme="minorHAnsi"/>
                <w:b/>
                <w:bCs/>
              </w:rPr>
              <w:t>-202</w:t>
            </w:r>
            <w:r w:rsidR="000E12F2">
              <w:rPr>
                <w:rFonts w:cstheme="minorHAnsi"/>
                <w:b/>
                <w:bCs/>
              </w:rPr>
              <w:t>9</w:t>
            </w:r>
            <w:r w:rsidR="000E12F2" w:rsidRPr="007830A8">
              <w:rPr>
                <w:rFonts w:cstheme="minorHAnsi"/>
                <w:b/>
                <w:bCs/>
              </w:rPr>
              <w:t xml:space="preserve"> годы</w:t>
            </w:r>
            <w:r w:rsidRPr="007830A8">
              <w:rPr>
                <w:rFonts w:cstheme="minorHAnsi"/>
                <w:b/>
                <w:bCs/>
              </w:rPr>
              <w:t>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06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2 533,1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2 533,1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2 268,1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2 268,1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2 244,1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2 244,1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работы Единой дежурно-диспетчерской службы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2 244,1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2 244,1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2 174,1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2 174,1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доставки секретной корреспонденции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Обеспечение функционирования программ предназначенных для обработки сведений, составляющих государственную тайну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240,0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 xml:space="preserve">Муниципальная программа «Содержание и развитие муниципального хозяйства Молчановского района на </w:t>
            </w:r>
            <w:r w:rsidR="000E12F2" w:rsidRPr="007830A8">
              <w:rPr>
                <w:rFonts w:cstheme="minorHAnsi"/>
                <w:b/>
                <w:bCs/>
              </w:rPr>
              <w:t>20</w:t>
            </w:r>
            <w:r w:rsidR="000E12F2">
              <w:rPr>
                <w:rFonts w:cstheme="minorHAnsi"/>
                <w:b/>
                <w:bCs/>
              </w:rPr>
              <w:t>22</w:t>
            </w:r>
            <w:r w:rsidR="000E12F2" w:rsidRPr="007830A8">
              <w:rPr>
                <w:rFonts w:cstheme="minorHAnsi"/>
                <w:b/>
                <w:bCs/>
              </w:rPr>
              <w:t>-202</w:t>
            </w:r>
            <w:r w:rsidR="000E12F2">
              <w:rPr>
                <w:rFonts w:cstheme="minorHAnsi"/>
                <w:b/>
                <w:bCs/>
              </w:rPr>
              <w:t>9</w:t>
            </w:r>
            <w:r w:rsidR="000E12F2" w:rsidRPr="007830A8">
              <w:rPr>
                <w:rFonts w:cstheme="minorHAnsi"/>
                <w:b/>
                <w:bCs/>
              </w:rPr>
              <w:t xml:space="preserve"> годы</w:t>
            </w:r>
            <w:r w:rsidRPr="007830A8">
              <w:rPr>
                <w:rFonts w:cstheme="minorHAnsi"/>
                <w:b/>
                <w:bCs/>
              </w:rPr>
              <w:t>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07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17 453,5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17 548,5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1 000,0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1 000,0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400,0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600,0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16 548,5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16 548,5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16 548,5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16 548,5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16 548,5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16 548,5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16 548,5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16 548,5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 xml:space="preserve">Муниципальная программа «Охрана окружающей среды на территории Молчановского района на </w:t>
            </w:r>
            <w:r w:rsidR="000E12F2" w:rsidRPr="007830A8">
              <w:rPr>
                <w:rFonts w:cstheme="minorHAnsi"/>
                <w:b/>
                <w:bCs/>
              </w:rPr>
              <w:t>20</w:t>
            </w:r>
            <w:r w:rsidR="000E12F2">
              <w:rPr>
                <w:rFonts w:cstheme="minorHAnsi"/>
                <w:b/>
                <w:bCs/>
              </w:rPr>
              <w:t>22</w:t>
            </w:r>
            <w:r w:rsidR="000E12F2" w:rsidRPr="007830A8">
              <w:rPr>
                <w:rFonts w:cstheme="minorHAnsi"/>
                <w:b/>
                <w:bCs/>
              </w:rPr>
              <w:t>-202</w:t>
            </w:r>
            <w:r w:rsidR="000E12F2">
              <w:rPr>
                <w:rFonts w:cstheme="minorHAnsi"/>
                <w:b/>
                <w:bCs/>
              </w:rPr>
              <w:t>9</w:t>
            </w:r>
            <w:r w:rsidR="000E12F2" w:rsidRPr="007830A8">
              <w:rPr>
                <w:rFonts w:cstheme="minorHAnsi"/>
                <w:b/>
                <w:bCs/>
              </w:rPr>
              <w:t xml:space="preserve"> годы</w:t>
            </w:r>
            <w:r w:rsidRPr="007830A8">
              <w:rPr>
                <w:rFonts w:cstheme="minorHAnsi"/>
                <w:b/>
                <w:bCs/>
              </w:rPr>
              <w:t>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08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Подготовка и реализация экологических проектов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 xml:space="preserve">Муниципальная программа «Муниципальное управление Молчановского района на </w:t>
            </w:r>
            <w:r w:rsidR="000E12F2" w:rsidRPr="007830A8">
              <w:rPr>
                <w:rFonts w:cstheme="minorHAnsi"/>
                <w:b/>
                <w:bCs/>
              </w:rPr>
              <w:t>20</w:t>
            </w:r>
            <w:r w:rsidR="000E12F2">
              <w:rPr>
                <w:rFonts w:cstheme="minorHAnsi"/>
                <w:b/>
                <w:bCs/>
              </w:rPr>
              <w:t>22</w:t>
            </w:r>
            <w:r w:rsidR="000E12F2" w:rsidRPr="007830A8">
              <w:rPr>
                <w:rFonts w:cstheme="minorHAnsi"/>
                <w:b/>
                <w:bCs/>
              </w:rPr>
              <w:t>-202</w:t>
            </w:r>
            <w:r w:rsidR="000E12F2">
              <w:rPr>
                <w:rFonts w:cstheme="minorHAnsi"/>
                <w:b/>
                <w:bCs/>
              </w:rPr>
              <w:t>9</w:t>
            </w:r>
            <w:r w:rsidR="000E12F2" w:rsidRPr="007830A8">
              <w:rPr>
                <w:rFonts w:cstheme="minorHAnsi"/>
                <w:b/>
                <w:bCs/>
              </w:rPr>
              <w:t xml:space="preserve"> годы</w:t>
            </w:r>
            <w:r w:rsidRPr="007830A8">
              <w:rPr>
                <w:rFonts w:cstheme="minorHAnsi"/>
                <w:b/>
                <w:bCs/>
              </w:rPr>
              <w:t>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09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26 849,8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26 810,6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113,5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13,1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113,5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13,1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113,5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13,1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Обслуживание государственного (муниципального) долга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113,5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13,1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468,1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468,1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208,3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208,3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208,3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208,3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208,3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208,3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259,8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Круглосуточный доступ к информационным ресурсам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259,8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259,8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259,8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259,8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23 965,7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24 026,9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23 038,9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23 081,3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00М70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7 200,0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00М70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7 200,0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7 200,0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40М70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15 838,9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15 881,3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40М70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15 838,9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15 881,3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926,8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945,6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926,8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945,6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926,8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945,6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2 272,5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2 272,5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1 014,0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1 014,0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Организация содержания муниципального имущества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764,0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764,0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164,0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«Обеспечение реализации прав граждан и юридических лиц на земельные участки»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958,5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958,5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L5110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958,5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2"/>
              <w:rPr>
                <w:rFonts w:cstheme="minorHAnsi"/>
              </w:rPr>
            </w:pPr>
            <w:r w:rsidRPr="007830A8">
              <w:rPr>
                <w:rFonts w:cstheme="minorHAnsi"/>
              </w:rPr>
              <w:t>958,5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L5110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958,5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958,5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99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7830A8">
              <w:rPr>
                <w:rFonts w:cstheme="minorHAnsi"/>
                <w:b/>
                <w:bCs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51 463,3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rPr>
                <w:rFonts w:cstheme="minorHAnsi"/>
                <w:b/>
                <w:bCs/>
              </w:rPr>
            </w:pPr>
            <w:r w:rsidRPr="007830A8">
              <w:rPr>
                <w:rFonts w:cstheme="minorHAnsi"/>
                <w:b/>
                <w:bCs/>
              </w:rPr>
              <w:t>54 580,4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47 444,1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47 444,1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37 316,3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37 316,3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33 344,2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33 344,2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3 837,0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3 837,0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135,1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135,1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179,5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179,5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1D210C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177,6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1D210C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177,6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40040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1D210C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1D210C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0,1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476,9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476,9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476,9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476,9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41,1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41,1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1 727,2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1 727,2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1 570,2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1 570,2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157,0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157,0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25,0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22,7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40450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182,7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182,7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166,1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166,1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16,6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158,0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158,0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143,6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143,6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14,4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725,7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725,7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659,7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659,7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66,0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66,0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5 765,2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5 765,2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5 241,1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5 241,1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40780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524,1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524,1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54,1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54,1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49,2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791,2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791,2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719,3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719,3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40940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71,9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71,9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Резервные фонды органов местного самоуправления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100,0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50,0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Достижение целевых показателей в части заработной платы работников бюджетной сферы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4,0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1"/>
              <w:rPr>
                <w:rFonts w:cstheme="minorHAnsi"/>
              </w:rPr>
            </w:pPr>
            <w:r w:rsidRPr="007830A8">
              <w:rPr>
                <w:rFonts w:cstheme="minorHAnsi"/>
              </w:rPr>
              <w:t>4,0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51200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4,0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90,0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192,0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192,0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600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192,0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0E12F2">
            <w:pPr>
              <w:jc w:val="right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192,0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Обеспечение софинансирования из местного бюджета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D86163" w:rsidP="000E12F2">
            <w:pPr>
              <w:jc w:val="right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515,9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D86163" w:rsidP="000E12F2">
            <w:pPr>
              <w:jc w:val="right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507,8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D86163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515,9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D86163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507,8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Условно утвержденные расходы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436680" w:rsidP="00284B0C">
            <w:pPr>
              <w:jc w:val="right"/>
              <w:outlineLvl w:val="0"/>
              <w:rPr>
                <w:rFonts w:cstheme="minorHAnsi"/>
              </w:rPr>
            </w:pPr>
            <w:r w:rsidRPr="007830A8">
              <w:rPr>
                <w:rFonts w:cstheme="minorHAnsi"/>
              </w:rPr>
              <w:t>3</w:t>
            </w:r>
            <w:r w:rsidR="00284B0C">
              <w:rPr>
                <w:rFonts w:cstheme="minorHAnsi"/>
              </w:rPr>
              <w:t> </w:t>
            </w:r>
            <w:r w:rsidRPr="007830A8">
              <w:rPr>
                <w:rFonts w:cstheme="minorHAnsi"/>
              </w:rPr>
              <w:t>06</w:t>
            </w:r>
            <w:r w:rsidR="00284B0C">
              <w:rPr>
                <w:rFonts w:cstheme="minorHAnsi"/>
              </w:rPr>
              <w:t>7,3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284B0C" w:rsidP="000E12F2">
            <w:pPr>
              <w:jc w:val="right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>6 192,5</w:t>
            </w:r>
          </w:p>
        </w:tc>
      </w:tr>
      <w:tr w:rsidR="00436680" w:rsidRPr="007830A8" w:rsidTr="000E12F2">
        <w:trPr>
          <w:cantSplit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830A8">
              <w:rPr>
                <w:rFonts w:cstheme="minorHAnsi"/>
              </w:rPr>
              <w:t>00000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80" w:rsidRPr="007830A8" w:rsidRDefault="00436680" w:rsidP="000E12F2">
            <w:pPr>
              <w:jc w:val="center"/>
              <w:outlineLvl w:val="6"/>
              <w:rPr>
                <w:rFonts w:cstheme="minorHAnsi"/>
              </w:rPr>
            </w:pPr>
            <w:r w:rsidRPr="007830A8">
              <w:rPr>
                <w:rFonts w:cstheme="minorHAnsi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284B0C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3 067,3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680" w:rsidRPr="007830A8" w:rsidRDefault="00284B0C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6 192,5</w:t>
            </w:r>
          </w:p>
        </w:tc>
      </w:tr>
    </w:tbl>
    <w:p w:rsidR="00DD3AB5" w:rsidRPr="00A90895" w:rsidRDefault="00DD3AB5" w:rsidP="00721DA6">
      <w:pPr>
        <w:rPr>
          <w:rStyle w:val="fontstyle01"/>
          <w:sz w:val="26"/>
          <w:szCs w:val="26"/>
        </w:rPr>
      </w:pPr>
    </w:p>
    <w:p w:rsidR="00DD3AB5" w:rsidRPr="00A90895" w:rsidRDefault="00DD3AB5" w:rsidP="00721DA6">
      <w:pPr>
        <w:rPr>
          <w:rStyle w:val="fontstyle01"/>
          <w:sz w:val="26"/>
          <w:szCs w:val="26"/>
        </w:rPr>
      </w:pPr>
    </w:p>
    <w:p w:rsidR="00DD3AB5" w:rsidRPr="00A90895" w:rsidRDefault="00DD3AB5" w:rsidP="00721DA6">
      <w:pPr>
        <w:rPr>
          <w:rStyle w:val="fontstyle01"/>
          <w:sz w:val="26"/>
          <w:szCs w:val="26"/>
        </w:rPr>
      </w:pPr>
    </w:p>
    <w:p w:rsidR="00DD3AB5" w:rsidRPr="00A90895" w:rsidRDefault="00DD3AB5" w:rsidP="00A90895">
      <w:pPr>
        <w:ind w:left="142"/>
        <w:rPr>
          <w:sz w:val="26"/>
          <w:szCs w:val="26"/>
        </w:rPr>
      </w:pPr>
      <w:bookmarkStart w:id="33" w:name="_Hlk24394793"/>
      <w:r w:rsidRPr="00A90895">
        <w:rPr>
          <w:rStyle w:val="fontstyle01"/>
          <w:sz w:val="26"/>
          <w:szCs w:val="26"/>
        </w:rPr>
        <w:t>Председатель Думы</w:t>
      </w:r>
      <w:r w:rsidR="0013300E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="0013300E"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DD3AB5" w:rsidRPr="00A90895" w:rsidRDefault="00DD3AB5" w:rsidP="00A90895">
      <w:pPr>
        <w:rPr>
          <w:sz w:val="26"/>
          <w:szCs w:val="26"/>
        </w:rPr>
      </w:pPr>
    </w:p>
    <w:p w:rsidR="00DD3AB5" w:rsidRPr="00A90895" w:rsidRDefault="00DD3AB5" w:rsidP="00A90895">
      <w:pPr>
        <w:rPr>
          <w:sz w:val="26"/>
          <w:szCs w:val="26"/>
        </w:rPr>
      </w:pPr>
    </w:p>
    <w:p w:rsidR="00DD3AB5" w:rsidRPr="00A90895" w:rsidRDefault="00DD3AB5" w:rsidP="00A90895">
      <w:pPr>
        <w:rPr>
          <w:sz w:val="26"/>
          <w:szCs w:val="26"/>
        </w:rPr>
      </w:pPr>
    </w:p>
    <w:p w:rsidR="00DD3AB5" w:rsidRPr="00A90895" w:rsidRDefault="00DD3AB5" w:rsidP="00A90895">
      <w:pPr>
        <w:ind w:left="142"/>
        <w:rPr>
          <w:rStyle w:val="fontstyle01"/>
          <w:sz w:val="26"/>
          <w:szCs w:val="26"/>
        </w:rPr>
        <w:sectPr w:rsidR="00DD3AB5" w:rsidRPr="00A90895" w:rsidSect="00901E80">
          <w:pgSz w:w="11906" w:h="16838"/>
          <w:pgMar w:top="567" w:right="566" w:bottom="1134" w:left="993" w:header="709" w:footer="709" w:gutter="0"/>
          <w:pgNumType w:start="34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  <w:t>Ю.Ю. Сальков</w:t>
      </w:r>
    </w:p>
    <w:bookmarkEnd w:id="33"/>
    <w:p w:rsidR="00777344" w:rsidRPr="00A90895" w:rsidRDefault="00777344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FC62F3">
        <w:t>8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777344" w:rsidRPr="00A90895" w:rsidRDefault="00777344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777344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75A70">
        <w:rPr>
          <w:sz w:val="26"/>
          <w:szCs w:val="26"/>
        </w:rPr>
        <w:t>2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777344" w:rsidRPr="00A90895" w:rsidRDefault="00777344" w:rsidP="00675A70">
      <w:pPr>
        <w:ind w:left="5103"/>
        <w:rPr>
          <w:sz w:val="26"/>
          <w:szCs w:val="26"/>
        </w:rPr>
      </w:pP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4" w:name="_Hlk24897187"/>
      <w:r w:rsidRPr="00A90895">
        <w:rPr>
          <w:rFonts w:ascii="TimesNewRoman" w:hAnsi="TimesNewRoman"/>
          <w:color w:val="000000"/>
          <w:sz w:val="26"/>
          <w:szCs w:val="26"/>
        </w:rPr>
        <w:t>Перечень</w:t>
      </w:r>
    </w:p>
    <w:p w:rsidR="00777344" w:rsidRPr="00A90895" w:rsidRDefault="00777344" w:rsidP="00A90895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главных распорядителей (распорядителей) средств</w:t>
      </w:r>
    </w:p>
    <w:p w:rsidR="00777344" w:rsidRPr="00A90895" w:rsidRDefault="00777344" w:rsidP="00A90895">
      <w:pPr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бюджета муниципального образования «Молчановский район»</w:t>
      </w:r>
    </w:p>
    <w:bookmarkEnd w:id="34"/>
    <w:p w:rsidR="00777344" w:rsidRPr="00A90895" w:rsidRDefault="00777344" w:rsidP="00A9089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777344" w:rsidRPr="00A90895" w:rsidTr="00777344">
        <w:trPr>
          <w:jc w:val="center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jc w:val="center"/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Наименование главного распорядителя (распорядителя) средств</w:t>
            </w:r>
            <w:r w:rsidR="00E5537A"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бюджета </w:t>
            </w:r>
            <w:r w:rsidR="00B2721A"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муниципального образования</w:t>
            </w: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 xml:space="preserve"> «Молчановский район»</w:t>
            </w:r>
          </w:p>
        </w:tc>
      </w:tr>
      <w:tr w:rsidR="00777344" w:rsidRPr="00A90895" w:rsidTr="00777344">
        <w:trPr>
          <w:jc w:val="center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Администрация Молчановского района</w:t>
            </w:r>
          </w:p>
        </w:tc>
      </w:tr>
      <w:tr w:rsidR="00777344" w:rsidRPr="00A90895" w:rsidTr="00777344">
        <w:trPr>
          <w:jc w:val="center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Дума Молчановского района</w:t>
            </w:r>
          </w:p>
        </w:tc>
      </w:tr>
      <w:tr w:rsidR="00777344" w:rsidRPr="00A90895" w:rsidTr="00777344">
        <w:trPr>
          <w:jc w:val="center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777344" w:rsidRPr="00A90895" w:rsidTr="00777344">
        <w:trPr>
          <w:jc w:val="center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</w:tr>
      <w:tr w:rsidR="00777344" w:rsidRPr="00A90895" w:rsidTr="00777344">
        <w:trPr>
          <w:jc w:val="center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44" w:rsidRPr="00A90895" w:rsidRDefault="00777344" w:rsidP="00A90895">
            <w:pPr>
              <w:rPr>
                <w:sz w:val="26"/>
                <w:szCs w:val="26"/>
              </w:rPr>
            </w:pPr>
            <w:r w:rsidRPr="00A90895">
              <w:rPr>
                <w:rFonts w:ascii="TimesNewRoman" w:hAnsi="TimesNewRoman"/>
                <w:color w:val="000000"/>
                <w:sz w:val="26"/>
                <w:szCs w:val="26"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</w:p>
        </w:tc>
      </w:tr>
    </w:tbl>
    <w:p w:rsidR="00DD3AB5" w:rsidRPr="00A90895" w:rsidRDefault="00DD3AB5" w:rsidP="00A90895">
      <w:pPr>
        <w:ind w:firstLine="720"/>
        <w:jc w:val="both"/>
        <w:rPr>
          <w:sz w:val="28"/>
          <w:szCs w:val="28"/>
        </w:rPr>
      </w:pPr>
    </w:p>
    <w:p w:rsidR="00070186" w:rsidRPr="00A90895" w:rsidRDefault="00070186" w:rsidP="00A90895">
      <w:pPr>
        <w:ind w:firstLine="720"/>
        <w:jc w:val="both"/>
        <w:rPr>
          <w:sz w:val="28"/>
          <w:szCs w:val="28"/>
        </w:rPr>
      </w:pPr>
    </w:p>
    <w:p w:rsidR="00623B33" w:rsidRPr="00A90895" w:rsidRDefault="00623B33" w:rsidP="00A90895">
      <w:pPr>
        <w:ind w:firstLine="720"/>
        <w:jc w:val="both"/>
        <w:rPr>
          <w:sz w:val="28"/>
          <w:szCs w:val="28"/>
        </w:rPr>
      </w:pPr>
    </w:p>
    <w:p w:rsidR="006678F5" w:rsidRPr="00A90895" w:rsidRDefault="006678F5" w:rsidP="00A90895">
      <w:pPr>
        <w:ind w:left="142"/>
        <w:rPr>
          <w:sz w:val="26"/>
          <w:szCs w:val="26"/>
        </w:rPr>
      </w:pPr>
      <w:bookmarkStart w:id="35" w:name="_Hlk24656825"/>
      <w:r w:rsidRPr="00A90895">
        <w:rPr>
          <w:rStyle w:val="fontstyle01"/>
          <w:sz w:val="26"/>
          <w:szCs w:val="26"/>
        </w:rPr>
        <w:t>Председатель Думы</w:t>
      </w:r>
      <w:r w:rsidR="00623B33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1350A2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6678F5" w:rsidRPr="00A90895" w:rsidRDefault="006678F5" w:rsidP="00A90895">
      <w:pPr>
        <w:rPr>
          <w:sz w:val="26"/>
          <w:szCs w:val="26"/>
        </w:rPr>
      </w:pPr>
    </w:p>
    <w:p w:rsidR="006678F5" w:rsidRPr="00A90895" w:rsidRDefault="006678F5" w:rsidP="00A90895">
      <w:pPr>
        <w:rPr>
          <w:sz w:val="26"/>
          <w:szCs w:val="26"/>
        </w:rPr>
      </w:pPr>
    </w:p>
    <w:p w:rsidR="006678F5" w:rsidRPr="00A90895" w:rsidRDefault="006678F5" w:rsidP="00A90895">
      <w:pPr>
        <w:rPr>
          <w:sz w:val="26"/>
          <w:szCs w:val="26"/>
        </w:rPr>
      </w:pPr>
    </w:p>
    <w:p w:rsidR="006678F5" w:rsidRPr="00A90895" w:rsidRDefault="006678F5" w:rsidP="00A90895">
      <w:pPr>
        <w:ind w:left="142"/>
        <w:rPr>
          <w:rStyle w:val="fontstyle01"/>
          <w:sz w:val="26"/>
          <w:szCs w:val="26"/>
        </w:rPr>
        <w:sectPr w:rsidR="006678F5" w:rsidRPr="00A90895" w:rsidSect="001350A2">
          <w:pgSz w:w="11906" w:h="16838"/>
          <w:pgMar w:top="567" w:right="566" w:bottom="1134" w:left="993" w:header="709" w:footer="709" w:gutter="0"/>
          <w:pgNumType w:start="87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  <w:t>Ю.Ю. Сальков</w:t>
      </w:r>
    </w:p>
    <w:bookmarkEnd w:id="35"/>
    <w:p w:rsidR="009408E5" w:rsidRPr="00A90895" w:rsidRDefault="009408E5" w:rsidP="00A90895">
      <w:pPr>
        <w:pStyle w:val="1"/>
        <w:ind w:firstLine="5103"/>
      </w:pPr>
      <w:r w:rsidRPr="00A90895">
        <w:lastRenderedPageBreak/>
        <w:t xml:space="preserve">Приложение </w:t>
      </w:r>
      <w:r w:rsidR="00FC62F3">
        <w:t>9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9408E5" w:rsidRPr="00A90895" w:rsidRDefault="009408E5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9408E5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75A70">
        <w:rPr>
          <w:sz w:val="26"/>
          <w:szCs w:val="26"/>
        </w:rPr>
        <w:t>2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6678F5" w:rsidRPr="00A90895" w:rsidRDefault="006678F5" w:rsidP="00675A70">
      <w:pPr>
        <w:ind w:left="5103"/>
        <w:rPr>
          <w:sz w:val="28"/>
          <w:szCs w:val="28"/>
        </w:rPr>
      </w:pPr>
    </w:p>
    <w:p w:rsidR="00664FE3" w:rsidRPr="00A90895" w:rsidRDefault="00664FE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36" w:name="_Hlk24897232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664FE3" w:rsidRPr="00A90895" w:rsidRDefault="00664FE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бюджета муниципального образования </w:t>
      </w:r>
      <w:r w:rsidR="00885A22" w:rsidRPr="00A90895">
        <w:rPr>
          <w:bCs/>
          <w:sz w:val="26"/>
          <w:szCs w:val="26"/>
        </w:rPr>
        <w:t>«</w:t>
      </w:r>
      <w:r w:rsidRPr="00A90895">
        <w:rPr>
          <w:bCs/>
          <w:sz w:val="26"/>
          <w:szCs w:val="26"/>
        </w:rPr>
        <w:t>Молчановский район</w:t>
      </w:r>
      <w:r w:rsidR="00885A22" w:rsidRPr="00A90895">
        <w:rPr>
          <w:bCs/>
          <w:sz w:val="26"/>
          <w:szCs w:val="26"/>
        </w:rPr>
        <w:t>»</w:t>
      </w: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 20</w:t>
      </w:r>
      <w:r w:rsidR="009408E5" w:rsidRPr="00A90895">
        <w:rPr>
          <w:sz w:val="26"/>
          <w:szCs w:val="26"/>
        </w:rPr>
        <w:t>2</w:t>
      </w:r>
      <w:r w:rsidR="00513130"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</w:t>
      </w:r>
    </w:p>
    <w:bookmarkEnd w:id="36"/>
    <w:p w:rsidR="00664FE3" w:rsidRPr="00A90895" w:rsidRDefault="00664FE3" w:rsidP="00C73C4E">
      <w:pPr>
        <w:ind w:left="8929" w:right="98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p w:rsidR="0063282E" w:rsidRPr="00A90895" w:rsidRDefault="0063282E" w:rsidP="00A90895"/>
    <w:p w:rsidR="003C5BBD" w:rsidRDefault="003C5BBD"/>
    <w:tbl>
      <w:tblPr>
        <w:tblW w:w="10130" w:type="dxa"/>
        <w:jc w:val="center"/>
        <w:tblLook w:val="04A0" w:firstRow="1" w:lastRow="0" w:firstColumn="1" w:lastColumn="0" w:noHBand="0" w:noVBand="1"/>
      </w:tblPr>
      <w:tblGrid>
        <w:gridCol w:w="3978"/>
        <w:gridCol w:w="605"/>
        <w:gridCol w:w="588"/>
        <w:gridCol w:w="821"/>
        <w:gridCol w:w="1941"/>
        <w:gridCol w:w="709"/>
        <w:gridCol w:w="1488"/>
      </w:tblGrid>
      <w:tr w:rsidR="000E12F2" w:rsidRPr="007C79E1" w:rsidTr="006D70A9">
        <w:trPr>
          <w:cantSplit/>
          <w:tblHeader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C73C4E" w:rsidRDefault="000E12F2" w:rsidP="000E12F2">
            <w:pPr>
              <w:jc w:val="center"/>
              <w:rPr>
                <w:b/>
                <w:bCs/>
              </w:rPr>
            </w:pPr>
            <w:r w:rsidRPr="00C73C4E">
              <w:rPr>
                <w:b/>
                <w:bCs/>
              </w:rPr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C73C4E" w:rsidRDefault="000E12F2" w:rsidP="000E12F2">
            <w:pPr>
              <w:jc w:val="center"/>
              <w:rPr>
                <w:b/>
                <w:bCs/>
              </w:rPr>
            </w:pPr>
            <w:r w:rsidRPr="00C73C4E">
              <w:rPr>
                <w:b/>
                <w:bCs/>
              </w:rPr>
              <w:t>Вед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C73C4E" w:rsidRDefault="000E12F2" w:rsidP="000E12F2">
            <w:pPr>
              <w:jc w:val="center"/>
              <w:rPr>
                <w:b/>
                <w:bCs/>
              </w:rPr>
            </w:pPr>
            <w:r w:rsidRPr="00C73C4E">
              <w:rPr>
                <w:b/>
                <w:bCs/>
              </w:rPr>
              <w:t>Рз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C73C4E" w:rsidRDefault="000E12F2" w:rsidP="000E12F2">
            <w:pPr>
              <w:jc w:val="center"/>
              <w:rPr>
                <w:b/>
                <w:bCs/>
              </w:rPr>
            </w:pPr>
            <w:r w:rsidRPr="00C73C4E">
              <w:rPr>
                <w:b/>
                <w:bCs/>
              </w:rPr>
              <w:t>Пр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C73C4E" w:rsidRDefault="000E12F2" w:rsidP="000E12F2">
            <w:pPr>
              <w:jc w:val="center"/>
              <w:rPr>
                <w:b/>
                <w:bCs/>
              </w:rPr>
            </w:pPr>
            <w:r w:rsidRPr="00C73C4E">
              <w:rPr>
                <w:b/>
                <w:bCs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C73C4E" w:rsidRDefault="000E12F2" w:rsidP="000E12F2">
            <w:pPr>
              <w:jc w:val="center"/>
              <w:rPr>
                <w:b/>
                <w:bCs/>
              </w:rPr>
            </w:pPr>
            <w:r w:rsidRPr="00C73C4E">
              <w:rPr>
                <w:b/>
                <w:bCs/>
              </w:rPr>
              <w:t>ВР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2F2" w:rsidRPr="00C73C4E" w:rsidRDefault="000E12F2" w:rsidP="000E12F2">
            <w:pPr>
              <w:jc w:val="center"/>
              <w:rPr>
                <w:b/>
                <w:bCs/>
              </w:rPr>
            </w:pPr>
            <w:r w:rsidRPr="00C73C4E">
              <w:rPr>
                <w:b/>
                <w:bCs/>
              </w:rPr>
              <w:t>Сумма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2F2" w:rsidRPr="00BC4B25" w:rsidRDefault="000E12F2" w:rsidP="000E12F2">
            <w:pPr>
              <w:rPr>
                <w:rFonts w:cstheme="minorHAnsi"/>
                <w:b/>
              </w:rPr>
            </w:pPr>
            <w:r w:rsidRPr="00BC4B25">
              <w:rPr>
                <w:rFonts w:cstheme="minorHAnsi"/>
                <w:b/>
              </w:rPr>
              <w:t>Всего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2F2" w:rsidRPr="007C79E1" w:rsidRDefault="000E12F2" w:rsidP="000E12F2">
            <w:pPr>
              <w:jc w:val="center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2F2" w:rsidRPr="007C79E1" w:rsidRDefault="000E12F2" w:rsidP="000E12F2">
            <w:pPr>
              <w:jc w:val="center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2F2" w:rsidRPr="007C79E1" w:rsidRDefault="000E12F2" w:rsidP="000E12F2">
            <w:pPr>
              <w:jc w:val="center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2F2" w:rsidRPr="007C79E1" w:rsidRDefault="000E12F2" w:rsidP="000E12F2">
            <w:pPr>
              <w:jc w:val="center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2F2" w:rsidRPr="007C79E1" w:rsidRDefault="000E12F2" w:rsidP="000E12F2">
            <w:pPr>
              <w:jc w:val="center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714 908,4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5D522A" w:rsidP="000E12F2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206 522,3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ind w:left="-614" w:firstLine="614"/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36 366,5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2 019,4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2 019,4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2 019,4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2 019,4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bookmarkStart w:id="37" w:name="RANGE!B19:F19"/>
            <w:r w:rsidRPr="007C79E1">
              <w:rPr>
                <w:rFonts w:cstheme="minorHAnsi"/>
              </w:rPr>
              <w:t>901</w:t>
            </w:r>
            <w:bookmarkEnd w:id="37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2 019,4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31 333,6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«Социальная поддержка населения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0E12F2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Обеспечивающая подпрограмма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13,9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13,9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1,4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1,4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31 318,3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31 318,3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23 615,2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20 381,2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20 381,2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3 099,0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3 099,0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1,2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1,1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1,1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22,7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22,7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2,3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2,3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182,7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166,1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166,1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16,6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16,6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158,0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143,6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143,6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14,4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14,4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725,7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659,7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659,7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66,0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66,0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5 765,2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5 241,1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5 241,1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524,1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524,1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54,1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49,2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49,2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4,9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Иные закупки товаров, работ и услуг для обеспечения </w:t>
            </w:r>
            <w:r>
              <w:rPr>
                <w:rFonts w:cstheme="minorHAnsi"/>
              </w:rPr>
              <w:t>государственных</w:t>
            </w:r>
            <w:r w:rsidRPr="007C79E1">
              <w:rPr>
                <w:rFonts w:cstheme="minorHAnsi"/>
              </w:rPr>
              <w:t xml:space="preserve">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4,9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791,2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719,3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719,3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71,9</w:t>
            </w:r>
          </w:p>
        </w:tc>
      </w:tr>
      <w:tr w:rsidR="000E12F2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2F2" w:rsidRPr="007C79E1" w:rsidRDefault="000E12F2" w:rsidP="000E12F2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Судебная система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55,0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0E12F2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55,0</w:t>
            </w:r>
          </w:p>
        </w:tc>
      </w:tr>
      <w:tr w:rsidR="00470590" w:rsidRPr="007C79E1" w:rsidTr="004401E5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55,0</w:t>
            </w:r>
          </w:p>
        </w:tc>
      </w:tr>
      <w:tr w:rsidR="00470590" w:rsidRPr="007C79E1" w:rsidTr="004401E5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2 958,5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01 0 00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01 5 00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290,0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290,0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290,0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«Обеспечение безопасности населения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06 0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2 386,1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2 386,1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2 284,0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Организация работы Единой дежурно-диспетчерской службы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2 284,0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2 214,0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2 214,0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«Предупреждение терроризма и экстремизма»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Проведение плановой оценки эффективности защиты объекта информатизации автоматизированных систем Администрации Молчановского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80,1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доставки секретной корреспонденции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232,4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182,4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182,4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182,4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7C79E1">
              <w:rPr>
                <w:rFonts w:cstheme="minorHAnsi"/>
                <w:b/>
                <w:bCs/>
              </w:rPr>
              <w:t xml:space="preserve">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20 599,8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Общеэкономические вопросы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177,6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177,6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8 295,3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6 060,1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6 060,1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1 092,7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975,0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975,0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975,0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01 15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117,7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117,7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R5080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117,7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«Поддержка малых форм хозяйствования»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4 367,4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Поддержка малых форм хозяйствования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4 267,4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4 267,4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4 267,4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«Повышение эффективности промышленного рыболовства и рыбопереработки на территории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53S0420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53S0420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2 235,2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2 235,2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466,9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466,9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466,9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41,1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41,1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41,1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1 727,2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1 570,2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1 570,2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157,0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157,0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Транспорт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1 000,0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«Организация перевозок пассажиров и их багажа, грузов (транспортных средств) внутренним водным транспортом в границах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1 000,0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1 000,0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1 000,0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10 500,0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Муниципальная программа «Содержание и развитие муниципального хозяйства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10 500,0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10 500,0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10 500,0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10 500,0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10 500,0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10 500,0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7C79E1">
              <w:rPr>
                <w:rFonts w:cstheme="minorHAnsi"/>
                <w:b/>
                <w:bCs/>
              </w:rPr>
              <w:t xml:space="preserve">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26 254,3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Муниципальная программа «Содержание и развитие муниципального хозяйства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Благоустройство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9 705,8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01 0 0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2 280,0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2 280,0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«Реализация проектов по благоустройству сельских территорий»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2 280,0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2 280,0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2 280,0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2 280,0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«Содержание и развитие муниципального хозяйства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7 425,8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7 425,8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F2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7 425,8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F2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7 425,8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F2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7 425,8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F2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7 425,8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9 768,8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9 707,6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культуры и туризма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9 707,6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Подпрограмма «Развитие культуры и туризма на территории Молчановского </w:t>
            </w:r>
            <w:r>
              <w:rPr>
                <w:rFonts w:cstheme="minorHAnsi"/>
              </w:rPr>
              <w:t>района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>
              <w:rPr>
                <w:rFonts w:cstheme="minorHAnsi"/>
              </w:rPr>
              <w:t>9 707,6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9 625,9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Организации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04 14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0В00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9 625,9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00В00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9 625,9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00В00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9 625,9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11511D">
              <w:rPr>
                <w:rFonts w:cstheme="minorHAnsi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 xml:space="preserve">901 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11511D">
              <w:rPr>
                <w:rFonts w:cstheme="minorHAnsi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470590" w:rsidRPr="007C79E1" w:rsidTr="00AD2D34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Молодежная политика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47 561,2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46 608,2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культуры и туризма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46 608,2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46 608,2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26 524,6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26 524,6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26 524,6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8 369,6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8 369,6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8 369,6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179,9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Государственная поддержка отрасли культуры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149,9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Региональный проект «Культурная среда»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А1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10 165,2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Развитие сети учреждений культурно-досугового типа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A1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10 165,2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cstheme="minorHAnsi"/>
              </w:rPr>
              <w:t xml:space="preserve">организациям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A1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10 165,2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A1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10 165,2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953,0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«Обеспечение безопасности населения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953,0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953,0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«Проведение комплекса мероприятий по обеспечению пожарной безопасности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953,0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Мероприятия, направленные на обеспечение противопожарной защиты муниципальных учреждений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953,0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953,0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953,0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63 255,6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населения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 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3 128,5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3 028,5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3 028,5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3 028,5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2 156,6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2 156,6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2 156,6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521,9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521,9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521,9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S5760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«Социальная поддержка населения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200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С0710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С0710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С0710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Охрана семьи и детства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 xml:space="preserve"> 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60 127,1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907,2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907,2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Основное мероприятие «Улучшение жилищных условий молодых семей </w:t>
            </w:r>
            <w:r>
              <w:rPr>
                <w:rFonts w:cstheme="minorHAnsi"/>
              </w:rPr>
              <w:t>Молчановского</w:t>
            </w:r>
            <w:r w:rsidRPr="007C79E1">
              <w:rPr>
                <w:rFonts w:cstheme="minorHAnsi"/>
              </w:rPr>
              <w:t xml:space="preserve">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907,2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907,2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907,2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907,2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«Социальная поддержка населения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59 219,9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59 219,9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46 659,6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327,6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Закупка товаров, работ и услуг для государственных </w:t>
            </w:r>
            <w:r>
              <w:rPr>
                <w:rFonts w:cstheme="minorHAnsi"/>
              </w:rPr>
              <w:t>(</w:t>
            </w:r>
            <w:r w:rsidRPr="007C79E1">
              <w:rPr>
                <w:rFonts w:cstheme="minorHAnsi"/>
              </w:rPr>
              <w:t>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322,6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322,6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45 907,0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18 000,0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27 907,0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12 560,3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6 535,0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6 535,0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Субвенции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6 535,0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3 384,7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3 384,7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Субвенции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3 384,7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2 640,6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2 640,6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Субвенции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2 640,6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2 716,1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2 629,6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2 629,6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2 629,6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235,0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210,0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210,0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«Региональный проект-спорт норма жизни»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Спорт высших достижений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03 1 00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образования «Томский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 xml:space="preserve">Дума Молчановского района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2 100,7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2 100,7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705,1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705,1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705,1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cstheme="minorHAnsi"/>
              </w:rPr>
              <w:t>учреждениями</w:t>
            </w:r>
            <w:r w:rsidRPr="007C79E1">
              <w:rPr>
                <w:rFonts w:cstheme="minorHAnsi"/>
              </w:rPr>
              <w:t>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515,0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515,0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 xml:space="preserve"> 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 xml:space="preserve"> 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39 866,4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8 870,5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7 158,8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7 158,8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7 158,8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 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Резервные фонды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Резервные средства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1 511,7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468,1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468,1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Основное мероприятие «Обеспечение доступа к информационным ресурсам»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Круглосуточный доступ к информационным ресурсам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1 043,6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софинансирования из местного бюджета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1 043,6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1 043,6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Резервные средства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1 043,6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899,9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899,9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899,9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899,9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899,9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Осуществление первичного воинского учета органами местного самоуправления поселений, </w:t>
            </w:r>
            <w:r>
              <w:rPr>
                <w:rFonts w:cstheme="minorHAnsi"/>
              </w:rPr>
              <w:t>муниципальных</w:t>
            </w:r>
            <w:r w:rsidRPr="007C79E1">
              <w:rPr>
                <w:rFonts w:cstheme="minorHAnsi"/>
              </w:rPr>
              <w:t xml:space="preserve"> и городских округов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899,9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899,9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Субвенции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899,9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240,1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240,1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240,1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240,1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240,1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240,1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Обслуживание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29 855,9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22 972,4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22 972,4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22 972,4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22 972,4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7 200,0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7 200,0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Дотации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7 200,0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15 772,4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15 772,4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Дотации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15 772,4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Поддержка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00М31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00М31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09 3 51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00М31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459 055,1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383 000 ,3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Дошкольное образование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43 119,2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образования и воспитания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43 119,2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43 119,2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19 598,5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Дошкольные организации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19 598,5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Дошкольные организации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19 491,0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19 491,0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19 491,0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107,5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107,5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107,5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441,4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441,4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441,4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Общее образование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309 757,7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образования и воспитания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308 878,7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295 656,6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30 536,1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Общеобразовательные организации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30 536,1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Общеобразовательные организации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30 323,9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30 323,9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12 213,5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18 110,4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212,2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212,2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212,2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237 616,7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</w:t>
            </w:r>
            <w:r>
              <w:rPr>
                <w:rFonts w:cstheme="minorHAnsi"/>
              </w:rPr>
              <w:t>обеспечение</w:t>
            </w:r>
            <w:r w:rsidRPr="007C79E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дополнительного</w:t>
            </w:r>
            <w:r w:rsidRPr="007C79E1">
              <w:rPr>
                <w:rFonts w:cstheme="minorHAnsi"/>
              </w:rPr>
              <w:t xml:space="preserve">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225 962,3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225 962,3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68 200,0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157 762,3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2 226,7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2 226,7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789,0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1 437,7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9 292,7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9 292,7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3 591,0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5 701,7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1 120,0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641,0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641,0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67,7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573,3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479,0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479,0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168,7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310,3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16 592,7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16 592,7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16 592,7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+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5 624,6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10 968,1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7 832,6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6 625,0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cstheme="minorHAnsi"/>
              </w:rPr>
              <w:t>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6 625,0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1 863,5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4 761,5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организациях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1 207,6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1 207,6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682,6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Региональный проект «Современная школа»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1 637,9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1 637,9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1 637,9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151690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1 637,9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Региональный проект «Цифровая образовательная среда»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320,6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320,6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320,6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137,4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183,2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13 222,1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12 622,1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12 609,5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12 609,5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12 609,5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12,6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«Социальная поддержка населения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285,0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370,0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0E12F2">
              <w:rPr>
                <w:rFonts w:cstheme="minorHAnsi"/>
              </w:rPr>
              <w:t>224,0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224,0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17 114,7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образования и воспитания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17 114,9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>
              <w:rPr>
                <w:rFonts w:cstheme="minorHAnsi"/>
              </w:rPr>
              <w:t>17 114,7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15 891,0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00B00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15 891,0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00B00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15 891,0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00B00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6 541,7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00B00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9 349,3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175,9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177,8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870,0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870,0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870,0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00008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870,0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1 829,5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образования и воспитания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1 813,0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1 813,0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1 813,0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1 541,0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1 541,0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1 061,0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272,0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16,5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16,5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16,5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слета детских общественных организаций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11 179,2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образования и воспитания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10 909,2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1 410,5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1 410,5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1 410,5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1 410,5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1 410,5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Обеспечивающая подпрограмма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9 498,7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6 133,8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4 552,6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4 552,6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1 500,8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1 500,8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43,4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43,4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37,0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37,0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3 364,9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3 355,9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Расходы на выплаты персоналу государственных (муниципальных) </w:t>
            </w:r>
            <w:r>
              <w:rPr>
                <w:rFonts w:cstheme="minorHAnsi"/>
              </w:rPr>
              <w:t>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3 355,9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«Обеспечение безопасности населения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«Охрана окружающей среды на территории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Подготовка и реализация экологических проектов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00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76 054,8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Массовый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76 001,0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76 001,0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Подпрограмма «Развитие физической культуры и массового спорта на территории Молчановского 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76 001,0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«Повышение обеспеченности населения спортивными сооружениями и улучшение спортивной инфраструктуры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контроля по авторскому надзору за выполнением работ по строительству объекта: «Физкультурно-спортивный комплекс с универсальным игровым залом 36*21 м. в с. Молчаново, Молчановского района, Томской области» по адресу: Томская область, Молчановский район, с. Молчаново, ул. Спортивная 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cstheme="minorHAnsi"/>
              </w:rPr>
              <w:t>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«Региональный проект-спорт норма жизни»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75 916,0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75 536,0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51390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75 536,0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75 536,0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Спорт высших достижений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</w:t>
            </w:r>
            <w:r>
              <w:rPr>
                <w:rFonts w:cstheme="minorHAnsi"/>
              </w:rPr>
              <w:t>районе</w:t>
            </w:r>
            <w:r w:rsidRPr="007C79E1">
              <w:rPr>
                <w:rFonts w:cstheme="minorHAnsi"/>
              </w:rPr>
              <w:t xml:space="preserve"> на 20</w:t>
            </w:r>
            <w:r>
              <w:rPr>
                <w:rFonts w:cstheme="minorHAnsi"/>
              </w:rPr>
              <w:t>22</w:t>
            </w:r>
            <w:r w:rsidRPr="007C79E1">
              <w:rPr>
                <w:rFonts w:cstheme="minorHAnsi"/>
              </w:rPr>
              <w:t>-202</w:t>
            </w:r>
            <w:r>
              <w:rPr>
                <w:rFonts w:cstheme="minorHAnsi"/>
              </w:rPr>
              <w:t>9</w:t>
            </w:r>
            <w:r w:rsidRPr="007C79E1">
              <w:rPr>
                <w:rFonts w:cstheme="minorHAnsi"/>
              </w:rPr>
              <w:t xml:space="preserve">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915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7 363,9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5 446,9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3 832,9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3 832,9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3 832,9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3 559,9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3 559,9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273,0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1 614,0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Муниципальная программа «Муниципальное управление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1 614,0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1 614,0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1 314,0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содержания муниципального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764,0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850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164,0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Основное мероприятие «Обеспечение реализации прав граждан и юридических лиц на земельные 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участки»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5200036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1 917,0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852,0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«Содержание и развитие муниципального хозяйства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852,0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852,0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852,0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Осуществление деятельности по содержанию автомобильных дорог общего пользования </w:t>
            </w:r>
            <w:r>
              <w:rPr>
                <w:rFonts w:cstheme="minorHAnsi"/>
              </w:rPr>
              <w:t>местного</w:t>
            </w:r>
            <w:r w:rsidRPr="007C79E1">
              <w:rPr>
                <w:rFonts w:cstheme="minorHAnsi"/>
              </w:rPr>
              <w:t xml:space="preserve"> значения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452,0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452,0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452,0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1 065,0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Pr="000E12F2">
              <w:rPr>
                <w:rFonts w:cstheme="minorHAnsi"/>
                <w:bCs/>
              </w:rPr>
              <w:t>2022-2029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1 065,0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1 065,0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1 065,0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1 065,0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1 065,0</w:t>
            </w:r>
          </w:p>
        </w:tc>
      </w:tr>
      <w:tr w:rsidR="00470590" w:rsidRPr="007C79E1" w:rsidTr="006D70A9">
        <w:trPr>
          <w:cantSplit/>
          <w:jc w:val="center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590" w:rsidRPr="007C79E1" w:rsidRDefault="00470590" w:rsidP="0047059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1 065,0</w:t>
            </w:r>
          </w:p>
        </w:tc>
      </w:tr>
    </w:tbl>
    <w:p w:rsidR="0063282E" w:rsidRPr="003C5BBD" w:rsidRDefault="0063282E" w:rsidP="00A90895">
      <w:pPr>
        <w:rPr>
          <w:sz w:val="26"/>
          <w:szCs w:val="26"/>
        </w:rPr>
      </w:pPr>
    </w:p>
    <w:p w:rsidR="0063282E" w:rsidRPr="003C5BBD" w:rsidRDefault="0063282E" w:rsidP="00A90895">
      <w:pPr>
        <w:rPr>
          <w:sz w:val="26"/>
          <w:szCs w:val="26"/>
        </w:rPr>
      </w:pPr>
    </w:p>
    <w:p w:rsidR="0063282E" w:rsidRPr="003C5BBD" w:rsidRDefault="0063282E" w:rsidP="00A90895">
      <w:pPr>
        <w:rPr>
          <w:sz w:val="26"/>
          <w:szCs w:val="26"/>
        </w:rPr>
      </w:pPr>
    </w:p>
    <w:p w:rsidR="00A80C53" w:rsidRPr="00A90895" w:rsidRDefault="00A80C53" w:rsidP="00A90895">
      <w:pPr>
        <w:ind w:left="142"/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E777BD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1350A2">
        <w:rPr>
          <w:rStyle w:val="fontstyle01"/>
          <w:sz w:val="26"/>
          <w:szCs w:val="26"/>
        </w:rPr>
        <w:t xml:space="preserve">           </w:t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A90895" w:rsidRDefault="00A80C53" w:rsidP="00A90895">
      <w:pPr>
        <w:rPr>
          <w:sz w:val="26"/>
          <w:szCs w:val="26"/>
        </w:rPr>
      </w:pPr>
    </w:p>
    <w:p w:rsidR="00A80C53" w:rsidRPr="00A90895" w:rsidRDefault="00A80C53" w:rsidP="00A90895">
      <w:pPr>
        <w:rPr>
          <w:sz w:val="26"/>
          <w:szCs w:val="26"/>
        </w:rPr>
      </w:pPr>
    </w:p>
    <w:p w:rsidR="00A80C53" w:rsidRPr="00A90895" w:rsidRDefault="00A80C53" w:rsidP="00A90895">
      <w:pPr>
        <w:rPr>
          <w:sz w:val="26"/>
          <w:szCs w:val="26"/>
        </w:rPr>
      </w:pPr>
    </w:p>
    <w:p w:rsidR="00A80C53" w:rsidRPr="00A90895" w:rsidRDefault="00A80C53" w:rsidP="00A90895">
      <w:pPr>
        <w:ind w:left="142"/>
        <w:rPr>
          <w:rStyle w:val="fontstyle01"/>
          <w:sz w:val="26"/>
          <w:szCs w:val="26"/>
        </w:rPr>
        <w:sectPr w:rsidR="00A80C53" w:rsidRPr="00A90895" w:rsidSect="001350A2">
          <w:pgSz w:w="11906" w:h="16838"/>
          <w:pgMar w:top="567" w:right="566" w:bottom="1134" w:left="993" w:header="709" w:footer="709" w:gutter="0"/>
          <w:pgNumType w:start="88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1350A2">
        <w:rPr>
          <w:rStyle w:val="fontstyle01"/>
          <w:sz w:val="26"/>
          <w:szCs w:val="26"/>
        </w:rPr>
        <w:t xml:space="preserve">           </w:t>
      </w:r>
      <w:r w:rsidRPr="00A90895">
        <w:rPr>
          <w:rStyle w:val="fontstyle01"/>
          <w:sz w:val="26"/>
          <w:szCs w:val="26"/>
        </w:rPr>
        <w:tab/>
        <w:t>Ю.Ю. Сальков</w:t>
      </w:r>
    </w:p>
    <w:p w:rsidR="00A80C53" w:rsidRPr="00A90895" w:rsidRDefault="00A80C53" w:rsidP="00A90895">
      <w:pPr>
        <w:pStyle w:val="1"/>
        <w:ind w:firstLine="5103"/>
      </w:pPr>
      <w:bookmarkStart w:id="38" w:name="_Hlk24720307"/>
      <w:r w:rsidRPr="00A90895">
        <w:lastRenderedPageBreak/>
        <w:t xml:space="preserve">Приложение </w:t>
      </w:r>
      <w:r w:rsidR="00FC62F3">
        <w:t>9</w:t>
      </w:r>
      <w:r w:rsidRPr="00A90895">
        <w:t>.1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80C53" w:rsidRPr="00A90895" w:rsidRDefault="00A80C53" w:rsidP="00A90895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675A70" w:rsidRPr="00A90895" w:rsidRDefault="00A80C53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 xml:space="preserve">образования «Молчановский район» на </w:t>
      </w:r>
      <w:r w:rsidR="00675A70" w:rsidRPr="00A90895">
        <w:rPr>
          <w:sz w:val="26"/>
          <w:szCs w:val="26"/>
        </w:rPr>
        <w:t>202</w:t>
      </w:r>
      <w:r w:rsidR="00675A70">
        <w:rPr>
          <w:sz w:val="26"/>
          <w:szCs w:val="26"/>
        </w:rPr>
        <w:t>2</w:t>
      </w:r>
    </w:p>
    <w:p w:rsidR="00675A70" w:rsidRPr="00A90895" w:rsidRDefault="00675A70" w:rsidP="00675A70">
      <w:pPr>
        <w:ind w:left="5103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A80C53" w:rsidRPr="00A90895" w:rsidRDefault="00A80C53" w:rsidP="00675A70">
      <w:pPr>
        <w:ind w:left="5103"/>
        <w:rPr>
          <w:sz w:val="26"/>
          <w:szCs w:val="26"/>
        </w:rPr>
      </w:pPr>
    </w:p>
    <w:p w:rsidR="00A80C53" w:rsidRPr="00A90895" w:rsidRDefault="00A80C53" w:rsidP="00A90895">
      <w:pPr>
        <w:ind w:firstLine="720"/>
        <w:jc w:val="both"/>
        <w:rPr>
          <w:sz w:val="28"/>
          <w:szCs w:val="28"/>
        </w:rPr>
      </w:pP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39" w:name="_Hlk24897410"/>
      <w:bookmarkEnd w:id="38"/>
      <w:r w:rsidRPr="00A90895">
        <w:rPr>
          <w:bCs/>
          <w:sz w:val="26"/>
          <w:szCs w:val="26"/>
        </w:rPr>
        <w:t xml:space="preserve">Ведомственная структура расходов </w:t>
      </w:r>
    </w:p>
    <w:p w:rsidR="00B42106" w:rsidRDefault="00A80C53" w:rsidP="00B42106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A80C53" w:rsidRPr="00A90895" w:rsidRDefault="00A80C53" w:rsidP="00A90895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 xml:space="preserve"> </w:t>
      </w:r>
      <w:r w:rsidRPr="00A90895">
        <w:rPr>
          <w:sz w:val="26"/>
          <w:szCs w:val="26"/>
        </w:rPr>
        <w:t>на</w:t>
      </w:r>
      <w:r w:rsidR="00AC3404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плановый период 202</w:t>
      </w:r>
      <w:r w:rsidR="00513130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 w:rsidR="00513130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bookmarkEnd w:id="39"/>
    <w:p w:rsidR="00A80C53" w:rsidRPr="00A90895" w:rsidRDefault="00A80C53" w:rsidP="00A90895">
      <w:pPr>
        <w:ind w:left="8929" w:right="98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тыс. рублей</w:t>
      </w:r>
    </w:p>
    <w:tbl>
      <w:tblPr>
        <w:tblW w:w="10537" w:type="dxa"/>
        <w:tblInd w:w="-5" w:type="dxa"/>
        <w:tblLook w:val="04A0" w:firstRow="1" w:lastRow="0" w:firstColumn="1" w:lastColumn="0" w:noHBand="0" w:noVBand="1"/>
      </w:tblPr>
      <w:tblGrid>
        <w:gridCol w:w="3686"/>
        <w:gridCol w:w="605"/>
        <w:gridCol w:w="588"/>
        <w:gridCol w:w="567"/>
        <w:gridCol w:w="1823"/>
        <w:gridCol w:w="576"/>
        <w:gridCol w:w="1416"/>
        <w:gridCol w:w="1276"/>
      </w:tblGrid>
      <w:tr w:rsidR="00AC3404" w:rsidRPr="007C79E1" w:rsidTr="00AC3404">
        <w:trPr>
          <w:cantSplit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  <w:r w:rsidRPr="004E17EE">
              <w:rPr>
                <w:b/>
                <w:bCs/>
              </w:rPr>
              <w:t>Наименование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  <w:r w:rsidRPr="004E17EE">
              <w:rPr>
                <w:b/>
                <w:bCs/>
              </w:rPr>
              <w:t>Вед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  <w:r w:rsidRPr="004E17EE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  <w:r w:rsidRPr="004E17EE">
              <w:rPr>
                <w:b/>
                <w:bCs/>
              </w:rPr>
              <w:t>Пр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  <w:r w:rsidRPr="004E17EE">
              <w:rPr>
                <w:b/>
                <w:bCs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  <w:r w:rsidRPr="004E17EE">
              <w:rPr>
                <w:b/>
                <w:bCs/>
              </w:rPr>
              <w:t>ВР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  <w:r w:rsidRPr="004E17EE">
              <w:rPr>
                <w:b/>
                <w:bCs/>
              </w:rPr>
              <w:t>Сумма</w:t>
            </w:r>
          </w:p>
        </w:tc>
      </w:tr>
      <w:tr w:rsidR="00AC3404" w:rsidRPr="007C79E1" w:rsidTr="004C0073">
        <w:trPr>
          <w:cantSplit/>
          <w:tblHeader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</w:p>
        </w:tc>
        <w:tc>
          <w:tcPr>
            <w:tcW w:w="18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404" w:rsidRPr="004E17EE" w:rsidRDefault="00AC3404" w:rsidP="004C0073">
            <w:pPr>
              <w:jc w:val="center"/>
              <w:rPr>
                <w:b/>
                <w:bCs/>
              </w:rPr>
            </w:pPr>
            <w:r w:rsidRPr="004E17EE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4E17EE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404" w:rsidRPr="004C0073" w:rsidRDefault="00AC3404" w:rsidP="004C0073">
            <w:pPr>
              <w:jc w:val="center"/>
              <w:rPr>
                <w:b/>
                <w:bCs/>
              </w:rPr>
            </w:pPr>
            <w:r w:rsidRPr="004C0073">
              <w:rPr>
                <w:b/>
                <w:bCs/>
              </w:rPr>
              <w:t>2024 год</w:t>
            </w:r>
          </w:p>
        </w:tc>
      </w:tr>
      <w:tr w:rsidR="00AC3404" w:rsidRPr="007C79E1" w:rsidTr="00AC3404">
        <w:trPr>
          <w:cantSplit/>
          <w:trHeight w:val="2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04" w:rsidRPr="004E17EE" w:rsidRDefault="00AC3404" w:rsidP="009E3180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404" w:rsidRPr="004E17EE" w:rsidRDefault="00AC3404" w:rsidP="009E3180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527 180,5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527 695,5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55F60" w:rsidP="009E318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144 763,3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55F60" w:rsidP="009E3180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142 809,6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ind w:left="-614" w:firstLine="614"/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34 841,9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34 841,9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1 954,5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1 954,5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1 954,5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1 954,5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1 954,5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30 135,3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30 135,3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Муниципальная программа «Социальная поддержка населения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Обеспечивающая подпрограмма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15,3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13,9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13,9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1,4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1,4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30 120,0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30 120,0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30 120,0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30 120,0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22 416,9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22 416,9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19 182,9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19 182,9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19 182,9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3 099,0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3 099,0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3 099,0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3 099,0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1,2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1,1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1,1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22,7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22,7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2,3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2,3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182,7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166,1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166,1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16,6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16,6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158,0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143,6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143,6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14,4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14,4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725,7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659,7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659,7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66,0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0140730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66,0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5 765,2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5 765,2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5 241,1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5 241,1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524,1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524,1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54,1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49,2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49,2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4,9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Иные закупки товаров, работ и услуг для обеспечения </w:t>
            </w:r>
            <w:r>
              <w:rPr>
                <w:rFonts w:cstheme="minorHAnsi"/>
              </w:rPr>
              <w:t>государственных</w:t>
            </w:r>
            <w:r w:rsidRPr="007C79E1">
              <w:rPr>
                <w:rFonts w:cstheme="minorHAnsi"/>
              </w:rPr>
              <w:t xml:space="preserve">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4,9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791,2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719,3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719,3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71,9</w:t>
            </w:r>
          </w:p>
        </w:tc>
      </w:tr>
      <w:tr w:rsidR="00AC3404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40940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04" w:rsidRPr="007C79E1" w:rsidRDefault="00AC3404" w:rsidP="009E3180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71,9</w:t>
            </w:r>
          </w:p>
        </w:tc>
      </w:tr>
      <w:tr w:rsidR="004401E5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Судебная система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D2F83" w:rsidP="009E3180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D2F83" w:rsidP="009E3180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4,0</w:t>
            </w:r>
          </w:p>
        </w:tc>
      </w:tr>
      <w:tr w:rsidR="004401E5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1E5" w:rsidRPr="007C79E1" w:rsidRDefault="004401E5" w:rsidP="009E3180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4,0</w:t>
            </w:r>
          </w:p>
        </w:tc>
      </w:tr>
      <w:tr w:rsidR="004D2F83" w:rsidRPr="007C79E1" w:rsidTr="007975CE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</w:tr>
      <w:tr w:rsidR="004D2F83" w:rsidRPr="007C79E1" w:rsidTr="007975CE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D817DD" w:rsidP="00D817DD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E70A4C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</w:t>
            </w:r>
            <w:r w:rsidR="00E70A4C"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7</w:t>
            </w:r>
            <w:r w:rsidR="00E70A4C">
              <w:rPr>
                <w:rFonts w:cstheme="minorHAnsi"/>
              </w:rPr>
              <w:t>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E70A4C" w:rsidP="004D2F83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2 748,1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01 0 00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01 5 00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290,0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290,0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290,0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«Обеспечение безопасности населения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06 0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2 268,1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2 268,1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2 268,1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2 268,1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«Комплексное обеспечение безопасности граждан»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2 244,1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2 244,1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работы Единой дежурно-диспетчерской службы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2 244,1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2 244,1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2 174,1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2 174,1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2 174,1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2 174,1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«Проведение комплекса мероприятий, направленных на обеспечение мобилизационной подготовки»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Обеспечение доставки секретной корреспонденции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функционирования программ предназначенных для обработки сведений, составляющих государственную тайну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E70A4C" w:rsidP="004D2F83">
            <w:pPr>
              <w:jc w:val="right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E70A4C" w:rsidP="004D2F83">
            <w:pPr>
              <w:jc w:val="right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140,0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0300000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7C79E1">
              <w:rPr>
                <w:rFonts w:cstheme="minorHAnsi"/>
                <w:b/>
                <w:bCs/>
              </w:rPr>
              <w:t xml:space="preserve"> 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7 909,8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7 909,8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Общеэкономические вопросы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 xml:space="preserve">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179,5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177,6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177,6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7 705,3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7 705,3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5 460,1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5 460,1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5 460,1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5 460,1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1 092,7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1 092,7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975,0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975,0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45080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975,0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01 15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R5080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117,7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117,7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R5080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117,7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«Поддержка малых форм хозяйствования»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4 367,4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4 367,4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Поддержка малых форм хозяйствования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4 267,4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4 267,4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4 267,4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4 267,4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4 267,4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2 245,2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2 245,2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2 245,2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2 245,2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476,9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0140160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476,9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476,9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41,1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41,1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41,1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1 727,2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1 727,2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1 570,2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1 570,2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157,0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157,0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7C79E1">
              <w:rPr>
                <w:rFonts w:cstheme="minorHAnsi"/>
                <w:b/>
                <w:bCs/>
              </w:rPr>
              <w:t xml:space="preserve"> 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16 548,5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16 548,5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«Содержание и развитие муниципального хозяйства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Основное мероприятие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16 548,5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Образование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 xml:space="preserve">  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4 642,9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4 642,9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4 581,7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культуры и туризма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4 581,7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Подпрограмма «Развитие культуры и туризма на территории Молчановского </w:t>
            </w:r>
            <w:r>
              <w:rPr>
                <w:rFonts w:cstheme="minorHAnsi"/>
              </w:rPr>
              <w:t>района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4 581,7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4 500,0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Организации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04 14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4 500,0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4 500,0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00В00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4 500,0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A55F60">
              <w:rPr>
                <w:rFonts w:cstheme="minorHAnsi"/>
              </w:rPr>
              <w:lastRenderedPageBreak/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A55F60">
              <w:rPr>
                <w:rFonts w:cstheme="minorHAnsi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04 1 53 40 400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4D2F83" w:rsidRPr="007C79E1" w:rsidTr="009E3180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04 1 53 40 400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81,7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«Профессиональное развитие муниципальных служащих»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Молодежная политика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21 688,9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19 735,2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21 688,9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19 735,2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культуры и туризма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21 688,9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19 735,2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21 688,9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19 735,2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14 380,0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12 336,3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12 336,3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14 380,0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12 336,3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6 000,0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6 000,0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6 000,0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40660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1 368,9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56 525,2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56 525,2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населения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 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450,0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«Устойчивое развитие сельских территорий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комплексного развития сельских территорий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S5760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S5760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S5760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«Социальная поддержка населения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200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С0710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С0710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межбюджетные трансферты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С0710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Охрана семьи и детства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 xml:space="preserve"> 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56 075,2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56 075,2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«Создание условий для устойчивого экономического развития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Основное мероприятие «Улучшение жилищных условий молодых семей </w:t>
            </w:r>
            <w:r>
              <w:rPr>
                <w:rFonts w:cstheme="minorHAnsi"/>
              </w:rPr>
              <w:t>Молчановского</w:t>
            </w:r>
            <w:r w:rsidRPr="007C79E1">
              <w:rPr>
                <w:rFonts w:cstheme="minorHAnsi"/>
              </w:rPr>
              <w:t xml:space="preserve">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«Социальная поддержка населения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55 835,2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55 835,2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55 835,2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55 835,2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46 659,6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46 659,6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327,6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Закупка товаров, работ и услуг для государственных </w:t>
            </w:r>
            <w:r>
              <w:rPr>
                <w:rFonts w:cstheme="minorHAnsi"/>
              </w:rPr>
              <w:t>(</w:t>
            </w:r>
            <w:r w:rsidRPr="007C79E1">
              <w:rPr>
                <w:rFonts w:cstheme="minorHAnsi"/>
              </w:rPr>
              <w:t>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322,6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322,6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45 907,0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45 907,0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Публичные нормативные социальные выплаты гражданам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18 000,0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5140770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27 907,0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27 907,0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9 175,6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9 175,6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6 535,0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6 535,0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Субвенции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6 535,0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2 640,6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2 640,6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2 640,6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2 640,6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Субвенции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2 640,6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2 640,6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 xml:space="preserve"> 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2 606,1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2 606,1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2 519,6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2 519,6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2 519,6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2 519,6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2 519,6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2 519,6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5100009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«Региональный проект-спорт норма жизни»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2 394,6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Спорт высших достижений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03 1 00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86,5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образования «Томский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S0320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 xml:space="preserve">Дума Молчановского района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2 099,4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2 099,4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2 099,4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2 099,4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703,8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703,8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703,8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703,8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cstheme="minorHAnsi"/>
              </w:rPr>
              <w:t>учреждениями</w:t>
            </w:r>
            <w:r w:rsidRPr="007C79E1">
              <w:rPr>
                <w:rFonts w:cstheme="minorHAnsi"/>
              </w:rPr>
              <w:t>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513,7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513,7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 xml:space="preserve"> 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1 395,6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7975C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35 389,3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38 467,2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11 310,1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14 427,2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7 158,8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7 158,8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7 158,8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7 158,8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7 158,8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7 158,8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6 883,8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Резервные фонды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 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Резервные фонды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Резервные средства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 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4 051,3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7 168,4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468,1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468,1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208,3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доступа к информационным ресурсам»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Круглосуточный доступ к информационным ресурсам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259,8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3 583,2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6 700,3</w:t>
            </w:r>
          </w:p>
        </w:tc>
      </w:tr>
      <w:tr w:rsidR="004D2F83" w:rsidRPr="007C79E1" w:rsidTr="00294C2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софинансирования из местного бюджета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>
              <w:rPr>
                <w:rFonts w:cstheme="minorHAnsi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>
              <w:rPr>
                <w:rFonts w:cstheme="minorHAnsi"/>
              </w:rPr>
              <w:t>507,8</w:t>
            </w:r>
          </w:p>
        </w:tc>
      </w:tr>
      <w:tr w:rsidR="004D2F83" w:rsidRPr="007C79E1" w:rsidTr="00294C2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507,8</w:t>
            </w:r>
          </w:p>
        </w:tc>
      </w:tr>
      <w:tr w:rsidR="004D2F83" w:rsidRPr="007C79E1" w:rsidTr="00294C2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Резервные средства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515,9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507,8</w:t>
            </w:r>
          </w:p>
        </w:tc>
      </w:tr>
      <w:tr w:rsidR="004D2F83" w:rsidRPr="007C79E1" w:rsidTr="00294C2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Условно утвержденные расходы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>
              <w:rPr>
                <w:rFonts w:cstheme="minorHAnsi"/>
              </w:rPr>
              <w:t>3 067,3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>
              <w:rPr>
                <w:rFonts w:cstheme="minorHAnsi"/>
              </w:rPr>
              <w:t>6 192,5</w:t>
            </w:r>
          </w:p>
        </w:tc>
      </w:tr>
      <w:tr w:rsidR="004D2F83" w:rsidRPr="007C79E1" w:rsidTr="00294C2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3 067,3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6 192,5</w:t>
            </w:r>
          </w:p>
        </w:tc>
      </w:tr>
      <w:tr w:rsidR="004D2F83" w:rsidRPr="007C79E1" w:rsidTr="00294C2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Резервные средства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3 067,3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6 192,5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945,6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945,6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945,6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945,6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945,6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Осуществление первичного воинского учета органами местного самоуправления поселений, </w:t>
            </w:r>
            <w:r>
              <w:rPr>
                <w:rFonts w:cstheme="minorHAnsi"/>
              </w:rPr>
              <w:t>муниципальных</w:t>
            </w:r>
            <w:r w:rsidRPr="007C79E1">
              <w:rPr>
                <w:rFonts w:cstheme="minorHAnsi"/>
              </w:rPr>
              <w:t xml:space="preserve"> и городских округов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945,6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945,6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Субвенции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945,6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13,1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7975CE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13,1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B2015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Муниципальная программа «Муниципальное управление Молчановского района на 20</w:t>
            </w:r>
            <w:r w:rsidR="00B20153">
              <w:rPr>
                <w:rFonts w:cstheme="minorHAnsi"/>
              </w:rPr>
              <w:t>22</w:t>
            </w:r>
            <w:r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Pr="007C79E1">
              <w:rPr>
                <w:rFonts w:cstheme="minorHAnsi"/>
              </w:rPr>
              <w:t xml:space="preserve">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Обслуживание муниципального долга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 xml:space="preserve"> 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23 038,9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23 081,3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23 038,9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23 081,3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09 0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23 038,9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23 081,3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23 038,9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23 081,3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23 038,9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23 081,3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7 200,0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7 200,0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Дотации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7 200,0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15 838,9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15 881,3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Межбюджетные трансферты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40М70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15 838,9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15 881,3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Дотации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09 3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40М70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15 838,9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15 881,3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338 064,3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337 360,1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337 615,5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336 911,3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Дошкольное образование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32 621,9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32 621,9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образования и воспитания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32 621,9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32 621,9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32 621,9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32 621,9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9 101,2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9 101,2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Дошкольные организации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9 101,2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9 101,2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Дошкольные организации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9 051,2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9 051,2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9 051,2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00A06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23 079,3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441,4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441,4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441,4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Общее образование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285 309,7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284 605,5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образования и воспитания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284 462,7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283 758,5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284 462,7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283 758,5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15 800,0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Общеобразовательные организации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15 800,0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Общеобразовательные организации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15 700,0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15 700,0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6 500,0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9 200,0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а также за детьми с туберкулезной интоксикацией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00Б06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238 334,6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238 764,6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</w:t>
            </w:r>
            <w:r>
              <w:rPr>
                <w:rFonts w:cstheme="minorHAnsi"/>
              </w:rPr>
              <w:t>обеспечение</w:t>
            </w:r>
            <w:r w:rsidRPr="007C79E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дополнительного</w:t>
            </w:r>
            <w:r w:rsidRPr="007C79E1">
              <w:rPr>
                <w:rFonts w:cstheme="minorHAnsi"/>
              </w:rPr>
              <w:t xml:space="preserve">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226 680,7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227 143,7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226 680,7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227 143,7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68 405,0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68 540,0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158 275,7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158 603,7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2 226,7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2 226,7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789,0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1 437,7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1 437,7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9 292,2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9 259,2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9 292,2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9 259,2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3 591,0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3 577,0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5 682,2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дополнительного профессионального образования в областных государственных образовательных организациях и содействие развитию кадрового потенциала в системе общего и дополнительного образования детей Томской области»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1 120,0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641,0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641,0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67,7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573,3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573,3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479,0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479,0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168,7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310,3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17 577,0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17 577,0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17 577,0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17 577,0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17 577,0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17 577,0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+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5 624,6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11 952,4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11 952,4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Основное мероприятие «Обеспечение бесплатным горячим питанием отдельных категорий обучающихся в государственных и муниципальных образовательных организациях»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7 836,1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8 061,0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6 628,0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6 818,1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cstheme="minorHAnsi"/>
              </w:rPr>
              <w:t>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6 628,0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6 818,1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1 917,1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L3041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4 763,0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4 901,0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 питания обучающихся, получающих начальное общее образование в муниципальных образовательных 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организациях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R3043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1 242,9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R3043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1 208,1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1 242,9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R3043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R3043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712,9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Региональный проект «Современная школа»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1 453,9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151690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1 453,9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151690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1 453,9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151690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1 453,9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Региональный проект «Успех каждого ребенка»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622,5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622,5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622,5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54910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622,5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Региональный проект «Цифровая образовательная среда»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2 427,7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359,5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359,5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359,5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134,8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224,7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cstheme="minorHAnsi"/>
              </w:rPr>
              <w:t>(</w:t>
            </w:r>
            <w:r w:rsidRPr="007C79E1">
              <w:rPr>
                <w:rFonts w:cstheme="minorHAnsi"/>
              </w:rPr>
              <w:t>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E4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1 871,4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«Социальная поддержка населения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655,0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285,0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370,0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192,0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192,0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192,0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192,0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7 853,7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7 853,7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Муниципальная программа «Развитие образования и воспитания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7 853,7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>
              <w:rPr>
                <w:rFonts w:cstheme="minorHAnsi"/>
              </w:rPr>
              <w:t>7 853,7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>
              <w:rPr>
                <w:rFonts w:cstheme="minorHAnsi"/>
              </w:rPr>
              <w:t>7 853,7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>
              <w:rPr>
                <w:rFonts w:cstheme="minorHAnsi"/>
              </w:rPr>
              <w:t>7 853,7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7 500,0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дополнительного образования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00B00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7 500,0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00B00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7 500,0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00B00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3 000,0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00B00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4 500,0</w:t>
            </w:r>
          </w:p>
        </w:tc>
      </w:tr>
      <w:tr w:rsidR="004D2F83" w:rsidRPr="007C79E1" w:rsidTr="009E3180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государственных гарантий реализации прав на получение общедоступного, бесплатного и качественного дошкольного, начального общего, основного общего, среднего общего образования, содействие развитию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</w:tr>
      <w:tr w:rsidR="004D2F83" w:rsidRPr="007C79E1" w:rsidTr="009E3180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</w:tr>
      <w:tr w:rsidR="004D2F83" w:rsidRPr="007C79E1" w:rsidTr="009E3180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353,7</w:t>
            </w:r>
          </w:p>
        </w:tc>
      </w:tr>
      <w:tr w:rsidR="004D2F83" w:rsidRPr="007C79E1" w:rsidTr="009E3180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175,9</w:t>
            </w:r>
          </w:p>
        </w:tc>
      </w:tr>
      <w:tr w:rsidR="004D2F83" w:rsidRPr="007C79E1" w:rsidTr="009E3180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>
              <w:rPr>
                <w:rFonts w:cstheme="minorHAnsi"/>
              </w:rPr>
              <w:t>177,8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Молодежная политика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1 857,5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1 857,5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образования и воспитания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1 841,0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1 841,0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«Повышение качества услуг в сфере отдыха и оздоровления детей»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1 841,0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1 541,0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1 541,0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480,0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1 061,0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16,5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16,5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16,5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слета детских общественных организаций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9 972,7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9 972,7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образования и воспитания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9 702,7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700,0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700,0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700,0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Обеспечивающая подпрограмма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9 002,7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9 002,7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5 835,7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5 835,7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4 255,3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казенных учреждений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4 255,3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4 255,3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1 500,0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43,4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выплаты населению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43,4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37,0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00Г00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37,0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3 167,0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3 167,0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3 158,0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Расходы на выплаты персоналу государственных (муниципальных) </w:t>
            </w:r>
            <w:r>
              <w:rPr>
                <w:rFonts w:cstheme="minorHAnsi"/>
              </w:rPr>
              <w:t>органов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3 158,0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«Обеспечение безопасности населения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«Организация мероприятий по профилактике правонарушений и наркомании, обеспечению общественной безопасности»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бюджетным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безопасного участия детей в дорожном движении»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06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«Охрана окружающей среды на территории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«Экологическое образование, воспитание и информирование населения»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Подготовка и реализация экологических проектов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08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448,8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</w:rPr>
            </w:pPr>
            <w:r w:rsidRPr="007C79E1">
              <w:rPr>
                <w:rFonts w:cstheme="minorHAnsi"/>
              </w:rPr>
              <w:t>448,8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Массовый спорт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395,0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районе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395,0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Подпрограмма «Развитие физической культуры и массового спорта на территории Молчановского 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395,0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«Реализация Всероссийского физкультурно - спортивного комплекса «Готов к труду и обороне»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Обучение на курсах повышения квалификации членов муниципальной судейской коллегии по оценке выполнения видов испытаний комплекса «Готов к труду и обороне»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«Региональный проект-спорт норма жизни»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380,0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40006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P5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S0006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Спорт высших достижений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«Развитие молодежной политики, физической культуры и спорта в Молчановском </w:t>
            </w:r>
            <w:r>
              <w:rPr>
                <w:rFonts w:cstheme="minorHAnsi"/>
              </w:rPr>
              <w:t>районе</w:t>
            </w:r>
            <w:r w:rsidRPr="007C79E1">
              <w:rPr>
                <w:rFonts w:cstheme="minorHAnsi"/>
              </w:rPr>
              <w:t xml:space="preserve"> на 20</w:t>
            </w:r>
            <w:r>
              <w:rPr>
                <w:rFonts w:cstheme="minorHAnsi"/>
              </w:rPr>
              <w:t>22</w:t>
            </w:r>
            <w:r w:rsidRPr="007C79E1">
              <w:rPr>
                <w:rFonts w:cstheme="minorHAnsi"/>
              </w:rPr>
              <w:t>-202</w:t>
            </w:r>
            <w:r>
              <w:rPr>
                <w:rFonts w:cstheme="minorHAnsi"/>
              </w:rPr>
              <w:t>9</w:t>
            </w:r>
            <w:r w:rsidRPr="007C79E1">
              <w:rPr>
                <w:rFonts w:cstheme="minorHAnsi"/>
              </w:rPr>
              <w:t xml:space="preserve"> годы»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Основное мероприятие «Развитие физической культуры и массового спорта в Молчановском районе»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Субсидии автономным учреждениям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904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23,8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915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6 864,2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6 959,2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5 000,7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5 000,7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3 686,7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3 686,7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Непрограммное направление расходов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3 686,7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3 686,7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3 686,7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3 686,7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3 413,7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3 413,7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3 413,7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3 413,7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273,0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273,0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1 314,0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1 314,0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1 314,0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1 314,0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> 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1 314,0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1 314,0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1 014,0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Организация содержания муниципального имущества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764,0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Уплата налогов, сборов и иных платежей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164,0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150,0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Основное мероприятие «Обеспечение реализации прав граждан и юридических лиц на земельные </w:t>
            </w:r>
            <w:r>
              <w:rPr>
                <w:rFonts w:cstheme="minorHAnsi"/>
              </w:rPr>
              <w:t xml:space="preserve">  </w:t>
            </w:r>
            <w:r w:rsidRPr="007C79E1">
              <w:rPr>
                <w:rFonts w:cstheme="minorHAnsi"/>
              </w:rPr>
              <w:t>участки»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5200036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300,0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00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1 863,5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0"/>
              <w:rPr>
                <w:rFonts w:cstheme="minorHAnsi"/>
                <w:b/>
                <w:bCs/>
              </w:rPr>
            </w:pPr>
            <w:r w:rsidRPr="007C79E1">
              <w:rPr>
                <w:rFonts w:cstheme="minorHAnsi"/>
                <w:b/>
                <w:bCs/>
              </w:rPr>
              <w:t>1 958,5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1 000,0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«Содержание и развитие муниципального хозяйства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1 000,0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1 000,0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1 000,0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lastRenderedPageBreak/>
              <w:t xml:space="preserve">Осуществление деятельности по содержанию автомобильных дорог общего пользования </w:t>
            </w:r>
            <w:r>
              <w:rPr>
                <w:rFonts w:cstheme="minorHAnsi"/>
              </w:rPr>
              <w:t>местного</w:t>
            </w:r>
            <w:r w:rsidRPr="007C79E1">
              <w:rPr>
                <w:rFonts w:cstheme="minorHAnsi"/>
              </w:rPr>
              <w:t xml:space="preserve"> значения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400,0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07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51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600,0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1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 xml:space="preserve">Муниципальная программа «Муниципальное управление Молчановского района на </w:t>
            </w:r>
            <w:r w:rsidR="00B20153" w:rsidRPr="007C79E1">
              <w:rPr>
                <w:rFonts w:cstheme="minorHAnsi"/>
              </w:rPr>
              <w:t>20</w:t>
            </w:r>
            <w:r w:rsidR="00B20153">
              <w:rPr>
                <w:rFonts w:cstheme="minorHAnsi"/>
              </w:rPr>
              <w:t>22</w:t>
            </w:r>
            <w:r w:rsidR="00B20153" w:rsidRPr="007C79E1">
              <w:rPr>
                <w:rFonts w:cstheme="minorHAnsi"/>
              </w:rPr>
              <w:t>-202</w:t>
            </w:r>
            <w:r w:rsidR="00B20153">
              <w:rPr>
                <w:rFonts w:cstheme="minorHAnsi"/>
              </w:rPr>
              <w:t>9</w:t>
            </w:r>
            <w:r w:rsidR="00B20153" w:rsidRPr="007C79E1">
              <w:rPr>
                <w:rFonts w:cstheme="minorHAnsi"/>
              </w:rPr>
              <w:t xml:space="preserve"> годы</w:t>
            </w:r>
            <w:r w:rsidRPr="007C79E1">
              <w:rPr>
                <w:rFonts w:cstheme="minorHAnsi"/>
              </w:rPr>
              <w:t>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2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</w:tr>
      <w:tr w:rsidR="004D2F83" w:rsidRPr="007C79E1" w:rsidTr="00AC3404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center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F83" w:rsidRPr="007C79E1" w:rsidRDefault="004D2F83" w:rsidP="004D2F83">
            <w:pPr>
              <w:jc w:val="right"/>
              <w:outlineLvl w:val="3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</w:tr>
    </w:tbl>
    <w:p w:rsidR="001350A2" w:rsidRDefault="001350A2"/>
    <w:p w:rsidR="001350A2" w:rsidRDefault="001350A2"/>
    <w:p w:rsidR="001350A2" w:rsidRDefault="001350A2"/>
    <w:p w:rsidR="001350A2" w:rsidRDefault="001350A2"/>
    <w:p w:rsidR="001350A2" w:rsidRDefault="001350A2"/>
    <w:p w:rsidR="001350A2" w:rsidRDefault="001350A2"/>
    <w:p w:rsidR="001350A2" w:rsidRDefault="001350A2"/>
    <w:p w:rsidR="001350A2" w:rsidRDefault="001350A2"/>
    <w:p w:rsidR="001350A2" w:rsidRDefault="001350A2"/>
    <w:p w:rsidR="001350A2" w:rsidRDefault="001350A2"/>
    <w:p w:rsidR="001350A2" w:rsidRDefault="001350A2"/>
    <w:p w:rsidR="004C0073" w:rsidRDefault="004C0073"/>
    <w:p w:rsidR="004C0073" w:rsidRDefault="004C0073"/>
    <w:p w:rsidR="001350A2" w:rsidRDefault="001350A2"/>
    <w:p w:rsidR="001350A2" w:rsidRDefault="001350A2"/>
    <w:tbl>
      <w:tblPr>
        <w:tblW w:w="10537" w:type="dxa"/>
        <w:tblInd w:w="-5" w:type="dxa"/>
        <w:tblLook w:val="04A0" w:firstRow="1" w:lastRow="0" w:firstColumn="1" w:lastColumn="0" w:noHBand="0" w:noVBand="1"/>
      </w:tblPr>
      <w:tblGrid>
        <w:gridCol w:w="3686"/>
        <w:gridCol w:w="605"/>
        <w:gridCol w:w="588"/>
        <w:gridCol w:w="567"/>
        <w:gridCol w:w="1823"/>
        <w:gridCol w:w="576"/>
        <w:gridCol w:w="1416"/>
        <w:gridCol w:w="1276"/>
      </w:tblGrid>
      <w:tr w:rsidR="004D2F83" w:rsidRPr="007C79E1" w:rsidTr="004C0073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4C0073" w:rsidRDefault="004C0073" w:rsidP="004C0073">
            <w:pPr>
              <w:jc w:val="center"/>
              <w:outlineLvl w:val="4"/>
              <w:rPr>
                <w:rFonts w:cstheme="minorHAnsi"/>
                <w:b/>
              </w:rPr>
            </w:pPr>
            <w:r w:rsidRPr="004C0073">
              <w:rPr>
                <w:rFonts w:cstheme="minorHAnsi"/>
                <w:b/>
              </w:rPr>
              <w:lastRenderedPageBreak/>
              <w:t>Наименование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4C0073" w:rsidRDefault="004C0073" w:rsidP="004C0073">
            <w:pPr>
              <w:jc w:val="center"/>
              <w:outlineLvl w:val="4"/>
              <w:rPr>
                <w:rFonts w:cstheme="minorHAnsi"/>
                <w:b/>
              </w:rPr>
            </w:pPr>
            <w:r w:rsidRPr="004C0073">
              <w:rPr>
                <w:rFonts w:cstheme="minorHAnsi"/>
                <w:b/>
              </w:rPr>
              <w:t>Вед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4C0073" w:rsidRDefault="004C0073" w:rsidP="004C0073">
            <w:pPr>
              <w:jc w:val="center"/>
              <w:outlineLvl w:val="4"/>
              <w:rPr>
                <w:rFonts w:cstheme="minorHAnsi"/>
                <w:b/>
              </w:rPr>
            </w:pPr>
            <w:r w:rsidRPr="004C0073">
              <w:rPr>
                <w:rFonts w:cstheme="minorHAnsi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4C0073" w:rsidRDefault="004C0073" w:rsidP="004C0073">
            <w:pPr>
              <w:jc w:val="center"/>
              <w:outlineLvl w:val="4"/>
              <w:rPr>
                <w:rFonts w:cstheme="minorHAnsi"/>
                <w:b/>
              </w:rPr>
            </w:pPr>
            <w:r w:rsidRPr="004C0073">
              <w:rPr>
                <w:rFonts w:cstheme="minorHAnsi"/>
                <w:b/>
              </w:rPr>
              <w:t>Пр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4C0073" w:rsidRDefault="004C0073" w:rsidP="004C0073">
            <w:pPr>
              <w:jc w:val="center"/>
              <w:outlineLvl w:val="4"/>
              <w:rPr>
                <w:rFonts w:cstheme="minorHAnsi"/>
                <w:b/>
              </w:rPr>
            </w:pPr>
            <w:r w:rsidRPr="004C0073">
              <w:rPr>
                <w:rFonts w:cstheme="minorHAnsi"/>
                <w:b/>
              </w:rPr>
              <w:t>КЦСР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4C0073" w:rsidRDefault="004C0073" w:rsidP="004C0073">
            <w:pPr>
              <w:jc w:val="center"/>
              <w:outlineLvl w:val="4"/>
              <w:rPr>
                <w:rFonts w:cstheme="minorHAnsi"/>
                <w:b/>
              </w:rPr>
            </w:pPr>
            <w:r w:rsidRPr="004C0073">
              <w:rPr>
                <w:rFonts w:cstheme="minorHAnsi"/>
                <w:b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4C0073" w:rsidRDefault="004C0073" w:rsidP="004C0073">
            <w:pPr>
              <w:jc w:val="center"/>
              <w:outlineLvl w:val="4"/>
              <w:rPr>
                <w:rFonts w:cstheme="minorHAnsi"/>
                <w:b/>
              </w:rPr>
            </w:pPr>
            <w:r w:rsidRPr="004C0073">
              <w:rPr>
                <w:rFonts w:cstheme="minorHAnsi"/>
                <w:b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F83" w:rsidRPr="004C0073" w:rsidRDefault="004C0073" w:rsidP="004C0073">
            <w:pPr>
              <w:jc w:val="center"/>
              <w:outlineLvl w:val="4"/>
              <w:rPr>
                <w:rFonts w:cstheme="minorHAnsi"/>
                <w:b/>
              </w:rPr>
            </w:pPr>
            <w:r w:rsidRPr="004C0073">
              <w:rPr>
                <w:rFonts w:cstheme="minorHAnsi"/>
                <w:b/>
              </w:rPr>
              <w:t>2024</w:t>
            </w:r>
          </w:p>
        </w:tc>
      </w:tr>
      <w:tr w:rsidR="004C0073" w:rsidRPr="007C79E1" w:rsidTr="001350A2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73" w:rsidRPr="007C79E1" w:rsidRDefault="004C0073" w:rsidP="004C0073">
            <w:pPr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Основное мероприятие «Проведение комплексных кадастровых работ на территории Томской области»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73" w:rsidRPr="007C79E1" w:rsidRDefault="004C0073" w:rsidP="004C007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73" w:rsidRPr="007C79E1" w:rsidRDefault="004C0073" w:rsidP="004C007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73" w:rsidRPr="007C79E1" w:rsidRDefault="004C0073" w:rsidP="004C007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73" w:rsidRPr="007C79E1" w:rsidRDefault="004C0073" w:rsidP="004C007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73" w:rsidRPr="007C79E1" w:rsidRDefault="004C0073" w:rsidP="004C0073">
            <w:pPr>
              <w:jc w:val="center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73" w:rsidRPr="007C79E1" w:rsidRDefault="004C0073" w:rsidP="004C007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073" w:rsidRPr="007C79E1" w:rsidRDefault="004C0073" w:rsidP="004C0073">
            <w:pPr>
              <w:jc w:val="right"/>
              <w:outlineLvl w:val="4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</w:tr>
      <w:tr w:rsidR="004C0073" w:rsidRPr="007C79E1" w:rsidTr="001350A2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right"/>
              <w:outlineLvl w:val="5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</w:tr>
      <w:tr w:rsidR="004C0073" w:rsidRPr="007C79E1" w:rsidTr="001350A2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</w:tr>
      <w:tr w:rsidR="004C0073" w:rsidRPr="007C79E1" w:rsidTr="001350A2">
        <w:trPr>
          <w:cantSplit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915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53</w:t>
            </w:r>
            <w:r>
              <w:rPr>
                <w:rFonts w:cstheme="minorHAnsi"/>
              </w:rPr>
              <w:t xml:space="preserve"> </w:t>
            </w:r>
            <w:r w:rsidRPr="007C79E1">
              <w:rPr>
                <w:rFonts w:cstheme="minorHAnsi"/>
              </w:rPr>
              <w:t>L5110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center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73" w:rsidRPr="007C79E1" w:rsidRDefault="004C0073" w:rsidP="004C0073">
            <w:pPr>
              <w:jc w:val="right"/>
              <w:outlineLvl w:val="6"/>
              <w:rPr>
                <w:rFonts w:cstheme="minorHAnsi"/>
              </w:rPr>
            </w:pPr>
            <w:r w:rsidRPr="007C79E1">
              <w:rPr>
                <w:rFonts w:cstheme="minorHAnsi"/>
              </w:rPr>
              <w:t>958,5</w:t>
            </w:r>
          </w:p>
        </w:tc>
      </w:tr>
    </w:tbl>
    <w:p w:rsidR="001C50E5" w:rsidRPr="00A90895" w:rsidRDefault="001C50E5" w:rsidP="00A90895"/>
    <w:p w:rsidR="005A15B7" w:rsidRPr="00A90895" w:rsidRDefault="005A15B7" w:rsidP="00A90895"/>
    <w:p w:rsidR="00A80C53" w:rsidRPr="00A90895" w:rsidRDefault="00A80C53" w:rsidP="00A90895"/>
    <w:p w:rsidR="00A80C53" w:rsidRPr="00A90895" w:rsidRDefault="00A80C53" w:rsidP="00A90895">
      <w:pPr>
        <w:rPr>
          <w:sz w:val="26"/>
          <w:szCs w:val="26"/>
        </w:rPr>
      </w:pPr>
      <w:r w:rsidRPr="00A90895">
        <w:rPr>
          <w:rStyle w:val="fontstyle01"/>
          <w:sz w:val="26"/>
          <w:szCs w:val="26"/>
        </w:rPr>
        <w:t>Председатель Думы</w:t>
      </w:r>
      <w:r w:rsidR="00347686" w:rsidRPr="00A90895">
        <w:rPr>
          <w:rStyle w:val="fontstyle01"/>
          <w:sz w:val="26"/>
          <w:szCs w:val="26"/>
        </w:rPr>
        <w:t xml:space="preserve"> </w:t>
      </w:r>
      <w:r w:rsidRPr="00A90895">
        <w:rPr>
          <w:rStyle w:val="fontstyle01"/>
          <w:sz w:val="26"/>
          <w:szCs w:val="26"/>
        </w:rPr>
        <w:t>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1350A2">
        <w:rPr>
          <w:rStyle w:val="fontstyle01"/>
          <w:sz w:val="26"/>
          <w:szCs w:val="26"/>
        </w:rPr>
        <w:tab/>
      </w:r>
      <w:r w:rsidR="001350A2">
        <w:rPr>
          <w:rStyle w:val="fontstyle01"/>
          <w:sz w:val="26"/>
          <w:szCs w:val="26"/>
        </w:rPr>
        <w:tab/>
        <w:t xml:space="preserve">          </w:t>
      </w:r>
      <w:r w:rsidRPr="00A90895">
        <w:rPr>
          <w:rStyle w:val="fontstyle01"/>
          <w:sz w:val="26"/>
          <w:szCs w:val="26"/>
        </w:rPr>
        <w:tab/>
      </w:r>
      <w:r w:rsidR="00855EC1" w:rsidRPr="00A90895">
        <w:rPr>
          <w:rStyle w:val="fontstyle01"/>
          <w:sz w:val="26"/>
          <w:szCs w:val="26"/>
        </w:rPr>
        <w:t>С.В. Меньшова</w:t>
      </w:r>
    </w:p>
    <w:p w:rsidR="00A80C53" w:rsidRPr="00A90895" w:rsidRDefault="00A80C53" w:rsidP="00A90895"/>
    <w:p w:rsidR="00A80C53" w:rsidRPr="00A90895" w:rsidRDefault="00A80C53" w:rsidP="00A90895"/>
    <w:p w:rsidR="00A80C53" w:rsidRPr="00A90895" w:rsidRDefault="00A80C53" w:rsidP="00A90895"/>
    <w:p w:rsidR="005D19ED" w:rsidRPr="00A90895" w:rsidRDefault="00A80C53" w:rsidP="00A90895">
      <w:pPr>
        <w:rPr>
          <w:rStyle w:val="fontstyle01"/>
          <w:sz w:val="26"/>
          <w:szCs w:val="26"/>
        </w:rPr>
        <w:sectPr w:rsidR="005D19ED" w:rsidRPr="00A90895" w:rsidSect="001350A2">
          <w:pgSz w:w="11906" w:h="16838"/>
          <w:pgMar w:top="567" w:right="566" w:bottom="1134" w:left="993" w:header="709" w:footer="709" w:gutter="0"/>
          <w:pgNumType w:start="143"/>
          <w:cols w:space="708"/>
          <w:docGrid w:linePitch="360"/>
        </w:sectPr>
      </w:pPr>
      <w:r w:rsidRPr="00A90895">
        <w:rPr>
          <w:rStyle w:val="fontstyle01"/>
          <w:sz w:val="26"/>
          <w:szCs w:val="26"/>
        </w:rPr>
        <w:t>Глава Молчановского района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="001350A2">
        <w:rPr>
          <w:rStyle w:val="fontstyle01"/>
          <w:sz w:val="26"/>
          <w:szCs w:val="26"/>
        </w:rPr>
        <w:t xml:space="preserve">                         </w:t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</w:r>
      <w:r w:rsidRPr="00A90895">
        <w:rPr>
          <w:rStyle w:val="fontstyle01"/>
          <w:sz w:val="26"/>
          <w:szCs w:val="26"/>
        </w:rPr>
        <w:tab/>
        <w:t>Ю.Ю. Сальков</w:t>
      </w:r>
    </w:p>
    <w:p w:rsidR="005200AF" w:rsidRPr="00A90895" w:rsidRDefault="005200AF" w:rsidP="00A90895">
      <w:pPr>
        <w:pStyle w:val="1"/>
        <w:ind w:firstLine="8505"/>
        <w:jc w:val="both"/>
      </w:pPr>
      <w:bookmarkStart w:id="40" w:name="_Hlk24720233"/>
      <w:r w:rsidRPr="00A90895">
        <w:lastRenderedPageBreak/>
        <w:t>Приложение</w:t>
      </w:r>
      <w:r w:rsidR="00914FFD" w:rsidRPr="00A90895">
        <w:t xml:space="preserve"> </w:t>
      </w:r>
      <w:r w:rsidRPr="00A90895">
        <w:t>1</w:t>
      </w:r>
      <w:r w:rsidR="00FC62F3">
        <w:t>0</w:t>
      </w:r>
    </w:p>
    <w:p w:rsidR="005200AF" w:rsidRPr="00A90895" w:rsidRDefault="005200AF" w:rsidP="00A90895">
      <w:pPr>
        <w:ind w:left="7788" w:firstLine="708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t>к решению Думы Молчановского района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</w:t>
      </w:r>
    </w:p>
    <w:p w:rsidR="005200AF" w:rsidRPr="00A90895" w:rsidRDefault="005200AF" w:rsidP="00A90895">
      <w:pPr>
        <w:ind w:left="7788" w:right="-1" w:firstLine="708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образования «Молчановский район» на 20</w:t>
      </w:r>
      <w:r w:rsidR="005D19ED" w:rsidRPr="00A90895">
        <w:rPr>
          <w:sz w:val="26"/>
          <w:szCs w:val="26"/>
        </w:rPr>
        <w:t>2</w:t>
      </w:r>
      <w:r w:rsidR="00675A70">
        <w:rPr>
          <w:sz w:val="26"/>
          <w:szCs w:val="26"/>
        </w:rPr>
        <w:t>2</w:t>
      </w:r>
    </w:p>
    <w:p w:rsidR="005200AF" w:rsidRPr="00A90895" w:rsidRDefault="005200AF" w:rsidP="00A90895">
      <w:pPr>
        <w:ind w:left="8496" w:right="-1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675A70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 w:rsidR="00675A70">
        <w:rPr>
          <w:sz w:val="26"/>
          <w:szCs w:val="26"/>
        </w:rPr>
        <w:t>4</w:t>
      </w:r>
      <w:r w:rsidR="00914FFD" w:rsidRPr="00A90895">
        <w:rPr>
          <w:sz w:val="26"/>
          <w:szCs w:val="26"/>
        </w:rPr>
        <w:t xml:space="preserve"> </w:t>
      </w:r>
      <w:r w:rsidRPr="00A90895">
        <w:rPr>
          <w:sz w:val="26"/>
          <w:szCs w:val="26"/>
        </w:rPr>
        <w:t>годов</w:t>
      </w:r>
      <w:bookmarkEnd w:id="40"/>
    </w:p>
    <w:p w:rsidR="005200AF" w:rsidRPr="00A90895" w:rsidRDefault="005200AF" w:rsidP="00A90895">
      <w:pPr>
        <w:ind w:left="4944" w:firstLine="720"/>
        <w:jc w:val="center"/>
        <w:rPr>
          <w:color w:val="000000"/>
          <w:sz w:val="26"/>
          <w:szCs w:val="26"/>
        </w:rPr>
      </w:pP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bookmarkStart w:id="41" w:name="_Hlk24897613"/>
      <w:r w:rsidRPr="00A90895">
        <w:rPr>
          <w:bCs/>
          <w:sz w:val="26"/>
          <w:szCs w:val="26"/>
        </w:rPr>
        <w:t>Объем бюджетных ассигнований,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5200AF" w:rsidRPr="00A90895" w:rsidRDefault="005200AF" w:rsidP="00A90895">
      <w:pPr>
        <w:jc w:val="center"/>
        <w:rPr>
          <w:bCs/>
          <w:sz w:val="26"/>
          <w:szCs w:val="26"/>
        </w:rPr>
      </w:pPr>
      <w:r w:rsidRPr="00A90895">
        <w:rPr>
          <w:sz w:val="26"/>
          <w:szCs w:val="26"/>
        </w:rPr>
        <w:t xml:space="preserve">на </w:t>
      </w:r>
      <w:r w:rsidRPr="00A90895">
        <w:rPr>
          <w:bCs/>
          <w:sz w:val="26"/>
          <w:szCs w:val="26"/>
        </w:rPr>
        <w:t>20</w:t>
      </w:r>
      <w:r w:rsidR="005D19ED" w:rsidRPr="00A90895">
        <w:rPr>
          <w:bCs/>
          <w:sz w:val="26"/>
          <w:szCs w:val="26"/>
        </w:rPr>
        <w:t>2</w:t>
      </w:r>
      <w:r w:rsidR="00675A70"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 w:rsidR="00675A70"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 w:rsidR="00675A70"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</w:p>
    <w:bookmarkEnd w:id="41"/>
    <w:p w:rsidR="005200AF" w:rsidRPr="00A90895" w:rsidRDefault="005200AF" w:rsidP="00A90895">
      <w:pPr>
        <w:ind w:left="12900"/>
      </w:pPr>
    </w:p>
    <w:tbl>
      <w:tblPr>
        <w:tblW w:w="1491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505"/>
        <w:gridCol w:w="701"/>
        <w:gridCol w:w="1066"/>
        <w:gridCol w:w="1068"/>
        <w:gridCol w:w="1132"/>
      </w:tblGrid>
      <w:tr w:rsidR="005200AF" w:rsidRPr="00A90895" w:rsidTr="00176C89">
        <w:trPr>
          <w:trHeight w:val="27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B61860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5D19ED" w:rsidRPr="00A90895">
              <w:rPr>
                <w:sz w:val="23"/>
                <w:szCs w:val="23"/>
              </w:rPr>
              <w:t>2</w:t>
            </w:r>
            <w:r w:rsidR="00B61860">
              <w:rPr>
                <w:sz w:val="23"/>
                <w:szCs w:val="23"/>
              </w:rPr>
              <w:t>2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B61860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B61860">
              <w:rPr>
                <w:sz w:val="23"/>
                <w:szCs w:val="23"/>
              </w:rPr>
              <w:t>3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B61860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B61860">
              <w:rPr>
                <w:sz w:val="23"/>
                <w:szCs w:val="23"/>
              </w:rPr>
              <w:t>4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5200AF" w:rsidRPr="00A90895" w:rsidTr="00176C89">
        <w:trPr>
          <w:trHeight w:val="390"/>
        </w:trPr>
        <w:tc>
          <w:tcPr>
            <w:tcW w:w="14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 xml:space="preserve"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</w:t>
            </w:r>
            <w:r w:rsidRPr="00A90895">
              <w:rPr>
                <w:sz w:val="23"/>
                <w:szCs w:val="23"/>
              </w:rPr>
              <w:lastRenderedPageBreak/>
              <w:t>общеобразовательных учреждениях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lastRenderedPageBreak/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4F3A60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322,6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4F3A60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322,6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4F3A60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322,6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Сумма,</w:t>
            </w:r>
            <w:r w:rsidRPr="00A90895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5200AF" w:rsidRPr="00A90895" w:rsidTr="00176C89">
        <w:trPr>
          <w:trHeight w:val="390"/>
        </w:trPr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A90895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КФСР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0AF" w:rsidRPr="00A90895" w:rsidRDefault="005200AF" w:rsidP="00B61860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</w:t>
            </w:r>
            <w:r w:rsidR="00BC1FD2" w:rsidRPr="00A90895">
              <w:rPr>
                <w:sz w:val="23"/>
                <w:szCs w:val="23"/>
              </w:rPr>
              <w:t>2</w:t>
            </w:r>
            <w:r w:rsidR="00B61860">
              <w:rPr>
                <w:sz w:val="23"/>
                <w:szCs w:val="23"/>
              </w:rPr>
              <w:t>2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B61860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B61860">
              <w:rPr>
                <w:sz w:val="23"/>
                <w:szCs w:val="23"/>
              </w:rPr>
              <w:t>3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0AF" w:rsidRPr="00A90895" w:rsidRDefault="005200AF" w:rsidP="00B61860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202</w:t>
            </w:r>
            <w:r w:rsidR="00B61860">
              <w:rPr>
                <w:sz w:val="23"/>
                <w:szCs w:val="23"/>
              </w:rPr>
              <w:t>4</w:t>
            </w:r>
            <w:r w:rsidRPr="00A90895">
              <w:rPr>
                <w:sz w:val="23"/>
                <w:szCs w:val="23"/>
              </w:rPr>
              <w:t xml:space="preserve"> год</w:t>
            </w:r>
          </w:p>
        </w:tc>
      </w:tr>
      <w:tr w:rsidR="00B06915" w:rsidRPr="00A90895" w:rsidTr="00176C89">
        <w:trPr>
          <w:trHeight w:val="189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06" w:right="-81"/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1004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A90895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6915" w:rsidRPr="00A90895" w:rsidRDefault="00B06915" w:rsidP="005D24E8">
            <w:pPr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18</w:t>
            </w:r>
            <w:r w:rsidR="005D24E8">
              <w:rPr>
                <w:sz w:val="23"/>
                <w:szCs w:val="23"/>
              </w:rPr>
              <w:t> 000,</w:t>
            </w:r>
            <w:r w:rsidRPr="00A90895">
              <w:rPr>
                <w:sz w:val="23"/>
                <w:szCs w:val="23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B06915" w:rsidP="005D24E8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18 </w:t>
            </w:r>
            <w:r w:rsidR="005D24E8">
              <w:rPr>
                <w:sz w:val="23"/>
                <w:szCs w:val="23"/>
              </w:rPr>
              <w:t>000</w:t>
            </w:r>
            <w:r w:rsidRPr="00A90895">
              <w:rPr>
                <w:sz w:val="23"/>
                <w:szCs w:val="23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6915" w:rsidRPr="00A90895" w:rsidRDefault="00B06915" w:rsidP="005D24E8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A90895">
              <w:rPr>
                <w:sz w:val="23"/>
                <w:szCs w:val="23"/>
              </w:rPr>
              <w:t>18 </w:t>
            </w:r>
            <w:r w:rsidR="005D24E8">
              <w:rPr>
                <w:sz w:val="23"/>
                <w:szCs w:val="23"/>
              </w:rPr>
              <w:t>000</w:t>
            </w:r>
            <w:r w:rsidRPr="00A90895">
              <w:rPr>
                <w:sz w:val="23"/>
                <w:szCs w:val="23"/>
              </w:rPr>
              <w:t>,0</w:t>
            </w:r>
          </w:p>
        </w:tc>
      </w:tr>
      <w:tr w:rsidR="00CA4D62" w:rsidRPr="00A90895" w:rsidTr="00176C89">
        <w:trPr>
          <w:trHeight w:val="390"/>
        </w:trPr>
        <w:tc>
          <w:tcPr>
            <w:tcW w:w="11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62" w:rsidRPr="00A90895" w:rsidRDefault="00CA4D62" w:rsidP="00A90895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A90895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BA0B05" w:rsidP="005D24E8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</w:t>
            </w:r>
            <w:r w:rsidR="005D24E8">
              <w:rPr>
                <w:b/>
                <w:bCs/>
                <w:sz w:val="23"/>
                <w:szCs w:val="23"/>
              </w:rPr>
              <w:t> 322,6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BA0B05" w:rsidP="005D24E8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</w:t>
            </w:r>
            <w:r w:rsidR="005D24E8">
              <w:rPr>
                <w:b/>
                <w:bCs/>
                <w:sz w:val="23"/>
                <w:szCs w:val="23"/>
              </w:rPr>
              <w:t> 322,6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4D62" w:rsidRPr="00A90895" w:rsidRDefault="00BA0B05" w:rsidP="005D24E8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</w:t>
            </w:r>
            <w:r w:rsidR="005D24E8">
              <w:rPr>
                <w:b/>
                <w:bCs/>
                <w:sz w:val="23"/>
                <w:szCs w:val="23"/>
              </w:rPr>
              <w:t> 322,6</w:t>
            </w:r>
          </w:p>
        </w:tc>
      </w:tr>
    </w:tbl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2F64D4" w:rsidRPr="00A90895" w:rsidRDefault="002F64D4" w:rsidP="00A90895">
      <w:pPr>
        <w:keepNext/>
        <w:ind w:right="96" w:firstLine="720"/>
        <w:jc w:val="both"/>
        <w:rPr>
          <w:color w:val="000000"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jc w:val="both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Председатель Думы</w:t>
      </w:r>
      <w:r w:rsidR="00B322F7" w:rsidRPr="00A90895">
        <w:rPr>
          <w:bCs/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Молчановского района</w:t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="00B322F7"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="00855EC1" w:rsidRPr="00A90895">
        <w:rPr>
          <w:bCs/>
          <w:sz w:val="26"/>
          <w:szCs w:val="26"/>
        </w:rPr>
        <w:t>С.В. Меньшова</w:t>
      </w: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 w:firstLine="720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rPr>
          <w:bCs/>
          <w:sz w:val="26"/>
          <w:szCs w:val="26"/>
        </w:rPr>
      </w:pPr>
    </w:p>
    <w:p w:rsidR="00893314" w:rsidRPr="00A90895" w:rsidRDefault="00893314" w:rsidP="00A90895">
      <w:pPr>
        <w:keepNext/>
        <w:ind w:right="96"/>
        <w:jc w:val="both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Глава Молчановского района</w:t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</w:r>
      <w:r w:rsidRPr="00A90895">
        <w:rPr>
          <w:bCs/>
          <w:sz w:val="26"/>
          <w:szCs w:val="26"/>
        </w:rPr>
        <w:tab/>
        <w:t>Ю.Ю. Сальков</w:t>
      </w:r>
    </w:p>
    <w:p w:rsidR="005200AF" w:rsidRPr="00A90895" w:rsidRDefault="005200AF" w:rsidP="00A90895">
      <w:pPr>
        <w:keepNext/>
        <w:ind w:right="96" w:firstLine="720"/>
        <w:jc w:val="both"/>
        <w:rPr>
          <w:bCs/>
          <w:sz w:val="26"/>
          <w:szCs w:val="26"/>
        </w:rPr>
        <w:sectPr w:rsidR="005200AF" w:rsidRPr="00A90895" w:rsidSect="004C0073">
          <w:headerReference w:type="default" r:id="rId14"/>
          <w:headerReference w:type="first" r:id="rId15"/>
          <w:pgSz w:w="16838" w:h="11906" w:orient="landscape"/>
          <w:pgMar w:top="1701" w:right="567" w:bottom="851" w:left="1134" w:header="709" w:footer="709" w:gutter="0"/>
          <w:pgNumType w:start="197"/>
          <w:cols w:space="708"/>
          <w:docGrid w:linePitch="360"/>
        </w:sectPr>
      </w:pPr>
    </w:p>
    <w:p w:rsidR="00B431DF" w:rsidRPr="00A90895" w:rsidRDefault="00B431DF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FC62F3">
        <w:t>1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B431DF" w:rsidRPr="00A90895" w:rsidRDefault="00B431DF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675A70">
        <w:rPr>
          <w:sz w:val="26"/>
          <w:szCs w:val="26"/>
        </w:rPr>
        <w:t>2</w:t>
      </w:r>
    </w:p>
    <w:p w:rsidR="00B431DF" w:rsidRPr="00A90895" w:rsidRDefault="00B431DF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675A70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 w:rsidR="00675A70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B431DF" w:rsidRPr="00A90895" w:rsidRDefault="00B431DF" w:rsidP="00A90895">
      <w:pPr>
        <w:ind w:firstLine="720"/>
        <w:rPr>
          <w:sz w:val="28"/>
          <w:szCs w:val="28"/>
        </w:rPr>
      </w:pP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2" w:name="_Hlk24897730"/>
      <w:r w:rsidRPr="00A90895">
        <w:rPr>
          <w:rFonts w:ascii="TimesNewRoman" w:hAnsi="TimesNewRoman"/>
          <w:color w:val="000000"/>
          <w:sz w:val="26"/>
          <w:szCs w:val="26"/>
        </w:rPr>
        <w:t>Случаи и порядок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предоставления субсидий юридическим лицам (за исключением субсидий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государственным (муниципальным) учреждениям), индивидуальным</w:t>
      </w:r>
    </w:p>
    <w:p w:rsidR="00B431DF" w:rsidRPr="00A90895" w:rsidRDefault="00B431DF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предпринимателям, физическим лицам - производителям товаров, работ,</w:t>
      </w:r>
    </w:p>
    <w:p w:rsidR="005917FD" w:rsidRPr="00A90895" w:rsidRDefault="00B431DF" w:rsidP="00A90895">
      <w:pPr>
        <w:ind w:right="98"/>
        <w:jc w:val="center"/>
        <w:rPr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услуг из бюджета муниципального образования «Молчановский район»</w:t>
      </w:r>
      <w:bookmarkEnd w:id="42"/>
    </w:p>
    <w:p w:rsidR="00D86FAC" w:rsidRPr="00A90895" w:rsidRDefault="00D86FAC" w:rsidP="00A90895">
      <w:pPr>
        <w:tabs>
          <w:tab w:val="left" w:pos="0"/>
          <w:tab w:val="left" w:pos="5387"/>
        </w:tabs>
        <w:jc w:val="right"/>
        <w:rPr>
          <w:color w:val="000000"/>
          <w:sz w:val="26"/>
          <w:szCs w:val="26"/>
        </w:rPr>
      </w:pPr>
      <w:bookmarkStart w:id="43" w:name="_Hlk9007939"/>
    </w:p>
    <w:bookmarkEnd w:id="43"/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 Субсидии на поддержку сельского хозяйства: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1.1. </w:t>
      </w:r>
      <w:r w:rsidR="00EB76E6" w:rsidRPr="00A90895">
        <w:rPr>
          <w:rFonts w:ascii="TimesNewRoman" w:hAnsi="TimesNewRoman"/>
          <w:color w:val="000000"/>
          <w:sz w:val="26"/>
          <w:szCs w:val="26"/>
        </w:rPr>
        <w:t xml:space="preserve">на </w:t>
      </w:r>
      <w:r w:rsidR="00EB76E6">
        <w:rPr>
          <w:rFonts w:ascii="TimesNewRoman" w:hAnsi="TimesNewRoman"/>
          <w:color w:val="000000"/>
          <w:sz w:val="26"/>
          <w:szCs w:val="26"/>
        </w:rPr>
        <w:t>п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>оддержк</w:t>
      </w:r>
      <w:r w:rsidR="00EB76E6">
        <w:rPr>
          <w:rFonts w:ascii="TimesNewRoman" w:hAnsi="TimesNewRoman"/>
          <w:color w:val="000000"/>
          <w:sz w:val="26"/>
          <w:szCs w:val="26"/>
        </w:rPr>
        <w:t>у</w:t>
      </w:r>
      <w:r w:rsidR="00EB76E6" w:rsidRPr="00BD72E4">
        <w:rPr>
          <w:rFonts w:ascii="TimesNewRoman" w:hAnsi="TimesNewRoman"/>
          <w:color w:val="000000"/>
          <w:sz w:val="26"/>
          <w:szCs w:val="26"/>
        </w:rPr>
        <w:t xml:space="preserve"> сельскохозяйственного производства по отдельным подотраслям растениеводства и животноводства</w:t>
      </w:r>
      <w:r w:rsidRPr="00A90895">
        <w:rPr>
          <w:rFonts w:ascii="TimesNewRoman" w:hAnsi="TimesNewRoman"/>
          <w:color w:val="000000"/>
          <w:sz w:val="26"/>
          <w:szCs w:val="26"/>
        </w:rPr>
        <w:t>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1.2. на поддержку малых форм хозяйствования;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1.3. на возмещение части затрат гражданам, ведущим личное подсобное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хозяйство, на содержание 2-х коров молочного направления.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 Субсидии на поддержку малого и среднего предпринимательства: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2.1. на поддержку перспективных предпринимательских проектов стартующего бизнеса в рамках конкурса «Новая волна»;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2.2. в целях финансового обеспечения (возмещения) затрат в связи с производством (реализацией) товаров, выполнением работ, оказанием услуг. </w:t>
      </w: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 w:firstLine="709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3. Общие условия предоставления субсидий определяются настоящим Порядком.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 1) Категории получателей, цели предоставления, суммы, критерии отбора,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соответствии с постановлением Администрации Молчановского района;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2)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средств;</w:t>
      </w:r>
    </w:p>
    <w:p w:rsidR="00B431DF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 xml:space="preserve">3)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(распорядителю) бюджетных средств отчетность об использовании субсидии в соответствии с заключенным договором; </w:t>
      </w:r>
    </w:p>
    <w:p w:rsidR="005708F6" w:rsidRPr="00A90895" w:rsidRDefault="00B431DF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4) Главный распорядитель (распорядитель) бюджетных средств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t xml:space="preserve"> момента получения запроса об использовании средств субсидии представить </w:t>
      </w:r>
      <w:r w:rsidR="005708F6" w:rsidRPr="00A90895">
        <w:rPr>
          <w:rFonts w:ascii="TimesNewRoman" w:hAnsi="TimesNewRoman"/>
          <w:color w:val="000000"/>
          <w:sz w:val="26"/>
          <w:szCs w:val="26"/>
        </w:rPr>
        <w:lastRenderedPageBreak/>
        <w:t xml:space="preserve">соответствующие документы главному распорядителю (распорядителю) бюджетных средств; </w:t>
      </w:r>
    </w:p>
    <w:p w:rsidR="005708F6" w:rsidRPr="00A90895" w:rsidRDefault="005708F6" w:rsidP="00A90895">
      <w:pPr>
        <w:ind w:right="98" w:firstLine="708"/>
        <w:jc w:val="both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5) Неисполнение или ненадлежащее исполнение получателем средств субсидии обязанностей, предусмотренных настоящим Порядком, а также иными нормативными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муниципального образования «Молчановский район».</w:t>
      </w: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B431DF" w:rsidRPr="00A90895" w:rsidRDefault="00B431DF" w:rsidP="00A90895">
      <w:pPr>
        <w:ind w:right="98"/>
        <w:jc w:val="both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bookmarkStart w:id="44" w:name="_Hlk9173018"/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4C0073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C79D1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Pr="00A90895" w:rsidRDefault="00EC79D1" w:rsidP="00A90895">
      <w:pPr>
        <w:ind w:right="98"/>
        <w:rPr>
          <w:rFonts w:ascii="TimesNewRoman" w:hAnsi="TimesNewRoman"/>
          <w:color w:val="000000"/>
          <w:sz w:val="26"/>
          <w:szCs w:val="26"/>
        </w:rPr>
        <w:sectPr w:rsidR="00A96333" w:rsidRPr="00A90895" w:rsidSect="004C0073">
          <w:headerReference w:type="default" r:id="rId16"/>
          <w:headerReference w:type="first" r:id="rId17"/>
          <w:pgSz w:w="11906" w:h="16838"/>
          <w:pgMar w:top="567" w:right="851" w:bottom="1134" w:left="1701" w:header="709" w:footer="709" w:gutter="0"/>
          <w:pgNumType w:start="199"/>
          <w:cols w:space="708"/>
          <w:titlePg/>
          <w:docGrid w:linePitch="360"/>
        </w:sect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="004C0073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A04BA6"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  <w:bookmarkEnd w:id="44"/>
    </w:p>
    <w:p w:rsidR="00C764C9" w:rsidRPr="00A90895" w:rsidRDefault="00C764C9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FC62F3">
        <w:t>2</w:t>
      </w:r>
    </w:p>
    <w:p w:rsidR="00C764C9" w:rsidRPr="00A90895" w:rsidRDefault="00C764C9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C764C9" w:rsidRPr="00A90895" w:rsidRDefault="00C764C9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</w:t>
      </w:r>
      <w:r w:rsidR="00675A70">
        <w:rPr>
          <w:sz w:val="26"/>
          <w:szCs w:val="26"/>
        </w:rPr>
        <w:t>ния «Молчановский район» на 2022</w:t>
      </w:r>
    </w:p>
    <w:p w:rsidR="00C764C9" w:rsidRPr="00A90895" w:rsidRDefault="00C764C9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675A70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 w:rsidR="00675A70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</w:p>
    <w:p w:rsidR="00C764C9" w:rsidRPr="00A90895" w:rsidRDefault="009F5DA7" w:rsidP="00A90895">
      <w:pPr>
        <w:spacing w:after="200" w:line="276" w:lineRule="auto"/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П</w:t>
      </w:r>
      <w:r w:rsidR="00C764C9" w:rsidRPr="00A90895">
        <w:rPr>
          <w:sz w:val="26"/>
          <w:szCs w:val="26"/>
        </w:rPr>
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</w:t>
      </w:r>
      <w:r w:rsidR="00675A70">
        <w:rPr>
          <w:sz w:val="26"/>
          <w:szCs w:val="26"/>
        </w:rPr>
        <w:t>2</w:t>
      </w:r>
      <w:r w:rsidR="00C764C9" w:rsidRPr="00A90895">
        <w:rPr>
          <w:sz w:val="26"/>
          <w:szCs w:val="26"/>
        </w:rPr>
        <w:t xml:space="preserve"> год и на плановый период 202</w:t>
      </w:r>
      <w:r w:rsidR="00675A70">
        <w:rPr>
          <w:sz w:val="26"/>
          <w:szCs w:val="26"/>
        </w:rPr>
        <w:t>3</w:t>
      </w:r>
      <w:r w:rsidR="00C764C9" w:rsidRPr="00A90895">
        <w:rPr>
          <w:sz w:val="26"/>
          <w:szCs w:val="26"/>
        </w:rPr>
        <w:t xml:space="preserve"> и 202</w:t>
      </w:r>
      <w:r w:rsidR="00675A70">
        <w:rPr>
          <w:sz w:val="26"/>
          <w:szCs w:val="26"/>
        </w:rPr>
        <w:t>4</w:t>
      </w:r>
      <w:r w:rsidR="00C764C9" w:rsidRPr="00A90895">
        <w:rPr>
          <w:sz w:val="26"/>
          <w:szCs w:val="26"/>
        </w:rPr>
        <w:t xml:space="preserve"> годов</w:t>
      </w:r>
    </w:p>
    <w:tbl>
      <w:tblPr>
        <w:tblStyle w:val="aa"/>
        <w:tblW w:w="10485" w:type="dxa"/>
        <w:jc w:val="center"/>
        <w:tblLook w:val="04A0" w:firstRow="1" w:lastRow="0" w:firstColumn="1" w:lastColumn="0" w:noHBand="0" w:noVBand="1"/>
      </w:tblPr>
      <w:tblGrid>
        <w:gridCol w:w="1413"/>
        <w:gridCol w:w="9072"/>
      </w:tblGrid>
      <w:tr w:rsidR="00C764C9" w:rsidRPr="00A90895" w:rsidTr="008952EA">
        <w:trPr>
          <w:jc w:val="center"/>
        </w:trPr>
        <w:tc>
          <w:tcPr>
            <w:tcW w:w="1413" w:type="dxa"/>
          </w:tcPr>
          <w:p w:rsidR="00C764C9" w:rsidRPr="00A90895" w:rsidRDefault="00C764C9" w:rsidP="00A90895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9072" w:type="dxa"/>
          </w:tcPr>
          <w:p w:rsidR="00C764C9" w:rsidRPr="00A90895" w:rsidRDefault="009F5DA7" w:rsidP="00A90895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П</w:t>
            </w:r>
            <w:r w:rsidR="00C764C9" w:rsidRPr="00A90895">
              <w:rPr>
                <w:b/>
                <w:sz w:val="26"/>
                <w:szCs w:val="26"/>
              </w:rPr>
              <w:t>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8952EA" w:rsidRPr="00A90895" w:rsidTr="004E5FDB">
        <w:trPr>
          <w:trHeight w:val="665"/>
          <w:jc w:val="center"/>
        </w:trPr>
        <w:tc>
          <w:tcPr>
            <w:tcW w:w="1413" w:type="dxa"/>
            <w:vAlign w:val="center"/>
          </w:tcPr>
          <w:p w:rsidR="008952EA" w:rsidRPr="00A90895" w:rsidRDefault="008952EA" w:rsidP="00A90895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9072" w:type="dxa"/>
            <w:vAlign w:val="center"/>
          </w:tcPr>
          <w:p w:rsidR="008952EA" w:rsidRPr="00400CD8" w:rsidRDefault="008952EA" w:rsidP="007B4EB6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400CD8">
              <w:rPr>
                <w:b/>
                <w:sz w:val="26"/>
                <w:szCs w:val="26"/>
              </w:rPr>
              <w:t>Муниципальная программа «Развитие молодежной политики, физической культуры и спорта в Молчановском районе на 20</w:t>
            </w:r>
            <w:r w:rsidR="007B4EB6" w:rsidRPr="00400CD8">
              <w:rPr>
                <w:b/>
                <w:sz w:val="26"/>
                <w:szCs w:val="26"/>
              </w:rPr>
              <w:t>22</w:t>
            </w:r>
            <w:r w:rsidRPr="00400CD8">
              <w:rPr>
                <w:b/>
                <w:sz w:val="26"/>
                <w:szCs w:val="26"/>
              </w:rPr>
              <w:t>-202</w:t>
            </w:r>
            <w:r w:rsidR="007B4EB6" w:rsidRPr="00400CD8">
              <w:rPr>
                <w:b/>
                <w:sz w:val="26"/>
                <w:szCs w:val="26"/>
              </w:rPr>
              <w:t>9</w:t>
            </w:r>
            <w:r w:rsidRPr="00400CD8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8952EA" w:rsidRPr="00A90895" w:rsidTr="009D634A">
        <w:trPr>
          <w:trHeight w:val="338"/>
          <w:jc w:val="center"/>
        </w:trPr>
        <w:tc>
          <w:tcPr>
            <w:tcW w:w="1413" w:type="dxa"/>
            <w:vAlign w:val="center"/>
          </w:tcPr>
          <w:p w:rsidR="008952EA" w:rsidRPr="00A90895" w:rsidRDefault="008952EA" w:rsidP="00A90895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A90895">
              <w:rPr>
                <w:sz w:val="26"/>
                <w:szCs w:val="26"/>
              </w:rPr>
              <w:t>1.1.</w:t>
            </w:r>
          </w:p>
        </w:tc>
        <w:tc>
          <w:tcPr>
            <w:tcW w:w="9072" w:type="dxa"/>
            <w:vAlign w:val="center"/>
          </w:tcPr>
          <w:p w:rsidR="008952EA" w:rsidRPr="00400CD8" w:rsidRDefault="008952EA" w:rsidP="00A90895">
            <w:pPr>
              <w:spacing w:after="200" w:line="276" w:lineRule="auto"/>
              <w:rPr>
                <w:sz w:val="26"/>
                <w:szCs w:val="26"/>
              </w:rPr>
            </w:pPr>
            <w:r w:rsidRPr="00400CD8">
              <w:rPr>
                <w:sz w:val="26"/>
                <w:szCs w:val="26"/>
              </w:rPr>
              <w:t>обеспечение условий для развития физической культуры и массового спорта</w:t>
            </w:r>
          </w:p>
        </w:tc>
      </w:tr>
      <w:tr w:rsidR="00C764C9" w:rsidRPr="00A90895" w:rsidTr="005154A1">
        <w:trPr>
          <w:trHeight w:val="629"/>
          <w:jc w:val="center"/>
        </w:trPr>
        <w:tc>
          <w:tcPr>
            <w:tcW w:w="1413" w:type="dxa"/>
            <w:vAlign w:val="center"/>
          </w:tcPr>
          <w:p w:rsidR="00C764C9" w:rsidRPr="00A90895" w:rsidRDefault="008952EA" w:rsidP="00A90895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90895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9072" w:type="dxa"/>
            <w:vAlign w:val="center"/>
          </w:tcPr>
          <w:p w:rsidR="00C764C9" w:rsidRPr="00400CD8" w:rsidRDefault="00C764C9" w:rsidP="007B4EB6">
            <w:pPr>
              <w:spacing w:after="200" w:line="276" w:lineRule="auto"/>
              <w:rPr>
                <w:b/>
                <w:sz w:val="26"/>
                <w:szCs w:val="26"/>
              </w:rPr>
            </w:pPr>
            <w:r w:rsidRPr="00400CD8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</w:t>
            </w:r>
            <w:r w:rsidR="007B4EB6" w:rsidRPr="00400CD8">
              <w:rPr>
                <w:b/>
                <w:sz w:val="26"/>
                <w:szCs w:val="26"/>
              </w:rPr>
              <w:t>22</w:t>
            </w:r>
            <w:r w:rsidRPr="00400CD8">
              <w:rPr>
                <w:b/>
                <w:sz w:val="26"/>
                <w:szCs w:val="26"/>
              </w:rPr>
              <w:t>-202</w:t>
            </w:r>
            <w:r w:rsidR="007B4EB6" w:rsidRPr="00400CD8">
              <w:rPr>
                <w:b/>
                <w:sz w:val="26"/>
                <w:szCs w:val="26"/>
              </w:rPr>
              <w:t>9</w:t>
            </w:r>
            <w:r w:rsidRPr="00400CD8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9D634A" w:rsidRPr="00A90895" w:rsidTr="005154A1">
        <w:trPr>
          <w:trHeight w:val="629"/>
          <w:jc w:val="center"/>
        </w:trPr>
        <w:tc>
          <w:tcPr>
            <w:tcW w:w="1413" w:type="dxa"/>
            <w:vAlign w:val="center"/>
          </w:tcPr>
          <w:p w:rsidR="009D634A" w:rsidRPr="00A90895" w:rsidRDefault="009D634A" w:rsidP="009D634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9072" w:type="dxa"/>
            <w:vAlign w:val="center"/>
          </w:tcPr>
          <w:p w:rsidR="009D634A" w:rsidRPr="00A90895" w:rsidRDefault="009D634A" w:rsidP="009D634A">
            <w:pPr>
              <w:spacing w:after="200" w:line="276" w:lineRule="auto"/>
              <w:rPr>
                <w:sz w:val="26"/>
                <w:szCs w:val="26"/>
              </w:rPr>
            </w:pPr>
            <w:r w:rsidRPr="00A90895">
              <w:rPr>
                <w:sz w:val="26"/>
                <w:szCs w:val="2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</w:tr>
      <w:tr w:rsidR="009D634A" w:rsidRPr="00A90895" w:rsidTr="009D634A">
        <w:trPr>
          <w:trHeight w:val="585"/>
          <w:jc w:val="center"/>
        </w:trPr>
        <w:tc>
          <w:tcPr>
            <w:tcW w:w="1413" w:type="dxa"/>
            <w:vAlign w:val="center"/>
          </w:tcPr>
          <w:p w:rsidR="009D634A" w:rsidRPr="00A90895" w:rsidRDefault="009D634A" w:rsidP="009D634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9089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Pr="00A90895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vAlign w:val="center"/>
          </w:tcPr>
          <w:p w:rsidR="009D634A" w:rsidRPr="00400CD8" w:rsidRDefault="009D634A" w:rsidP="009D634A">
            <w:pPr>
              <w:spacing w:after="200" w:line="276" w:lineRule="auto"/>
              <w:rPr>
                <w:sz w:val="26"/>
                <w:szCs w:val="26"/>
              </w:rPr>
            </w:pPr>
            <w:r w:rsidRPr="00400CD8">
              <w:rPr>
                <w:sz w:val="26"/>
                <w:szCs w:val="26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9D634A" w:rsidRPr="00A90895" w:rsidTr="009D634A">
        <w:trPr>
          <w:trHeight w:val="585"/>
          <w:jc w:val="center"/>
        </w:trPr>
        <w:tc>
          <w:tcPr>
            <w:tcW w:w="1413" w:type="dxa"/>
            <w:vAlign w:val="center"/>
          </w:tcPr>
          <w:p w:rsidR="009D634A" w:rsidRPr="00A90895" w:rsidRDefault="009D634A" w:rsidP="009D634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A90895">
              <w:rPr>
                <w:sz w:val="26"/>
                <w:szCs w:val="26"/>
              </w:rPr>
              <w:t>.3.</w:t>
            </w:r>
          </w:p>
        </w:tc>
        <w:tc>
          <w:tcPr>
            <w:tcW w:w="9072" w:type="dxa"/>
            <w:vAlign w:val="center"/>
          </w:tcPr>
          <w:p w:rsidR="009D634A" w:rsidRPr="00A90895" w:rsidRDefault="009D634A" w:rsidP="009D634A">
            <w:pPr>
              <w:spacing w:after="200" w:line="276" w:lineRule="auto"/>
              <w:rPr>
                <w:sz w:val="26"/>
                <w:szCs w:val="26"/>
              </w:rPr>
            </w:pPr>
            <w:r w:rsidRPr="00A90895">
              <w:rPr>
                <w:sz w:val="26"/>
                <w:szCs w:val="26"/>
              </w:rPr>
              <w:t>реализация программ формирования современной городской среды в рамках регионального проекта «Формирование комфортной городской среды»</w:t>
            </w:r>
          </w:p>
        </w:tc>
      </w:tr>
    </w:tbl>
    <w:p w:rsidR="008952EA" w:rsidRPr="00A90895" w:rsidRDefault="008952EA" w:rsidP="00A90895">
      <w:pPr>
        <w:rPr>
          <w:sz w:val="26"/>
          <w:szCs w:val="26"/>
        </w:rPr>
      </w:pPr>
    </w:p>
    <w:p w:rsidR="008952EA" w:rsidRPr="00A90895" w:rsidRDefault="008952EA" w:rsidP="00A90895">
      <w:pPr>
        <w:rPr>
          <w:sz w:val="26"/>
          <w:szCs w:val="26"/>
        </w:rPr>
      </w:pPr>
    </w:p>
    <w:p w:rsidR="008952EA" w:rsidRPr="00A90895" w:rsidRDefault="004C0073" w:rsidP="00A9089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952EA" w:rsidRPr="00A90895" w:rsidRDefault="008952EA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 Молчановского района</w:t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="004C0073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Pr="00A90895">
        <w:rPr>
          <w:rFonts w:ascii="TimesNewRoman" w:hAnsi="TimesNewRoman"/>
          <w:color w:val="000000"/>
          <w:sz w:val="26"/>
          <w:szCs w:val="26"/>
        </w:rPr>
        <w:tab/>
        <w:t>С.В. Меньшова</w:t>
      </w:r>
    </w:p>
    <w:p w:rsidR="008952EA" w:rsidRPr="00A90895" w:rsidRDefault="008952EA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952EA" w:rsidRPr="00A90895" w:rsidRDefault="008952EA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952EA" w:rsidRPr="00A90895" w:rsidRDefault="008952EA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8952EA" w:rsidRPr="00A90895" w:rsidRDefault="008952EA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ab/>
        <w:t>Ю.Ю. Сальков</w:t>
      </w:r>
    </w:p>
    <w:p w:rsidR="00C764C9" w:rsidRPr="00A90895" w:rsidRDefault="00C764C9" w:rsidP="00A90895">
      <w:pPr>
        <w:spacing w:after="200" w:line="276" w:lineRule="auto"/>
        <w:rPr>
          <w:sz w:val="26"/>
          <w:szCs w:val="26"/>
        </w:rPr>
      </w:pPr>
      <w:r w:rsidRPr="00A90895">
        <w:rPr>
          <w:sz w:val="26"/>
          <w:szCs w:val="26"/>
        </w:rPr>
        <w:br w:type="page"/>
      </w:r>
    </w:p>
    <w:p w:rsidR="00A96333" w:rsidRPr="00A90895" w:rsidRDefault="00A96333" w:rsidP="00A90895">
      <w:pPr>
        <w:pStyle w:val="1"/>
        <w:ind w:firstLine="4253"/>
        <w:jc w:val="both"/>
      </w:pPr>
      <w:r w:rsidRPr="00A90895">
        <w:lastRenderedPageBreak/>
        <w:t>Приложение 1</w:t>
      </w:r>
      <w:r w:rsidR="00FC62F3">
        <w:t>3</w:t>
      </w:r>
    </w:p>
    <w:p w:rsidR="00A96333" w:rsidRPr="00A90895" w:rsidRDefault="00A96333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к решению Думы Молчановского района</w:t>
      </w:r>
    </w:p>
    <w:p w:rsidR="00A96333" w:rsidRPr="00A90895" w:rsidRDefault="00A96333" w:rsidP="00A90895">
      <w:pPr>
        <w:ind w:left="4253"/>
        <w:rPr>
          <w:sz w:val="26"/>
          <w:szCs w:val="26"/>
        </w:rPr>
      </w:pPr>
      <w:r w:rsidRPr="00A90895">
        <w:rPr>
          <w:sz w:val="26"/>
          <w:szCs w:val="26"/>
        </w:rPr>
        <w:t>«Об утверждении бюджета муниципального образования «Молчановский район» на 202</w:t>
      </w:r>
      <w:r w:rsidR="00675A70">
        <w:rPr>
          <w:sz w:val="26"/>
          <w:szCs w:val="26"/>
        </w:rPr>
        <w:t>2</w:t>
      </w:r>
    </w:p>
    <w:p w:rsidR="00A96333" w:rsidRPr="00A90895" w:rsidRDefault="00A96333" w:rsidP="00A90895">
      <w:pPr>
        <w:ind w:left="3828" w:firstLine="420"/>
        <w:rPr>
          <w:sz w:val="26"/>
          <w:szCs w:val="26"/>
        </w:rPr>
      </w:pPr>
      <w:r w:rsidRPr="00A90895">
        <w:rPr>
          <w:sz w:val="26"/>
          <w:szCs w:val="26"/>
        </w:rPr>
        <w:t>год и на плановый период 202</w:t>
      </w:r>
      <w:r w:rsidR="00675A70"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 w:rsidR="00675A70"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A96333" w:rsidRPr="00A90895" w:rsidRDefault="00A96333" w:rsidP="00A90895">
      <w:pPr>
        <w:ind w:firstLine="720"/>
        <w:rPr>
          <w:sz w:val="28"/>
          <w:szCs w:val="28"/>
        </w:rPr>
      </w:pPr>
    </w:p>
    <w:p w:rsidR="00A96333" w:rsidRPr="00A90895" w:rsidRDefault="00A96333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5" w:name="_Hlk24897819"/>
      <w:r w:rsidRPr="00A90895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A96333" w:rsidRPr="00A90895" w:rsidRDefault="00A96333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 w:rsidR="00675A70"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и на плановый период 202</w:t>
      </w:r>
      <w:r w:rsidR="00675A70">
        <w:rPr>
          <w:rFonts w:ascii="TimesNewRoman" w:hAnsi="TimesNewRoman"/>
          <w:color w:val="000000"/>
          <w:sz w:val="26"/>
          <w:szCs w:val="26"/>
        </w:rPr>
        <w:t>3</w:t>
      </w:r>
      <w:r w:rsidR="00914FFD" w:rsidRPr="00A90895">
        <w:rPr>
          <w:rFonts w:ascii="TimesNewRoman" w:hAnsi="TimesNewRoman"/>
          <w:color w:val="000000"/>
          <w:sz w:val="26"/>
          <w:szCs w:val="26"/>
        </w:rPr>
        <w:t xml:space="preserve"> и 202</w:t>
      </w:r>
      <w:r w:rsidR="00675A70">
        <w:rPr>
          <w:rFonts w:ascii="TimesNewRoman" w:hAnsi="TimesNewRoman"/>
          <w:color w:val="000000"/>
          <w:sz w:val="26"/>
          <w:szCs w:val="26"/>
        </w:rPr>
        <w:t>4</w:t>
      </w:r>
      <w:r w:rsidR="00914FFD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годов</w:t>
      </w:r>
    </w:p>
    <w:bookmarkEnd w:id="45"/>
    <w:p w:rsidR="0014663E" w:rsidRPr="00A90895" w:rsidRDefault="0014663E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0D60E5" w:rsidRPr="001F3550" w:rsidRDefault="000D60E5" w:rsidP="001F3550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t>Таблица 1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6" w:name="_Hlk24897914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 w:rsidR="00675A70">
        <w:rPr>
          <w:rFonts w:ascii="TimesNewRoman" w:hAnsi="TimesNewRoman"/>
          <w:color w:val="000000"/>
          <w:sz w:val="26"/>
          <w:szCs w:val="26"/>
        </w:rPr>
        <w:t>2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</w:p>
    <w:bookmarkEnd w:id="46"/>
    <w:p w:rsidR="000D60E5" w:rsidRPr="00A90895" w:rsidRDefault="000D60E5" w:rsidP="00A90895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0D60E5" w:rsidRPr="00A90895" w:rsidTr="000D60E5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0D60E5" w:rsidRPr="00A90895" w:rsidRDefault="000D60E5" w:rsidP="00675A7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675A70"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0D60E5" w:rsidRPr="00A90895" w:rsidTr="000D60E5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0D60E5" w:rsidRPr="00A90895" w:rsidTr="000D60E5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</w:p>
        </w:tc>
      </w:tr>
      <w:tr w:rsidR="00283503" w:rsidRPr="00A90895" w:rsidTr="00393AE1">
        <w:trPr>
          <w:trHeight w:val="276"/>
        </w:trPr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</w:rPr>
            </w:pPr>
            <w:bookmarkStart w:id="47" w:name="_Hlk24706237"/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6 437,3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3 994,6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2 442,7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7 646,5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7 646,5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3 652,1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2 033,7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1 618,4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2 029,3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1 288,0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3 207,2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1 356,3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1 850,9</w:t>
            </w:r>
          </w:p>
        </w:tc>
      </w:tr>
      <w:bookmarkEnd w:id="47"/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22 972,4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15 772,4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0D60E5" w:rsidRPr="00A90895" w:rsidRDefault="000D60E5" w:rsidP="00A90895">
      <w:pPr>
        <w:jc w:val="center"/>
        <w:rPr>
          <w:b/>
          <w:bCs/>
          <w:sz w:val="22"/>
          <w:szCs w:val="22"/>
        </w:rPr>
      </w:pPr>
    </w:p>
    <w:p w:rsidR="00A90895" w:rsidRPr="00A90895" w:rsidRDefault="00A90895" w:rsidP="00A90895">
      <w:pPr>
        <w:ind w:left="7776" w:firstLine="12"/>
        <w:jc w:val="center"/>
        <w:rPr>
          <w:color w:val="000000"/>
          <w:sz w:val="26"/>
          <w:szCs w:val="26"/>
        </w:rPr>
      </w:pPr>
      <w:r w:rsidRPr="00A90895">
        <w:rPr>
          <w:color w:val="000000"/>
          <w:sz w:val="26"/>
          <w:szCs w:val="26"/>
        </w:rPr>
        <w:br w:type="page"/>
      </w:r>
    </w:p>
    <w:p w:rsidR="000D60E5" w:rsidRPr="001F3550" w:rsidRDefault="000D60E5" w:rsidP="001F3550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lastRenderedPageBreak/>
        <w:t>Таблица 1.1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48" w:name="_Hlk24897949"/>
      <w:r w:rsidRPr="00A90895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D60E5" w:rsidRPr="00A90895" w:rsidRDefault="000D60E5" w:rsidP="00A9089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на 202</w:t>
      </w:r>
      <w:r w:rsidR="00675A70">
        <w:rPr>
          <w:rFonts w:ascii="TimesNewRoman" w:hAnsi="TimesNewRoman"/>
          <w:color w:val="000000"/>
          <w:sz w:val="26"/>
          <w:szCs w:val="26"/>
        </w:rPr>
        <w:t>3</w:t>
      </w:r>
      <w:r w:rsidRPr="00A90895">
        <w:rPr>
          <w:rFonts w:ascii="TimesNewRoman" w:hAnsi="TimesNewRoman"/>
          <w:color w:val="000000"/>
          <w:sz w:val="26"/>
          <w:szCs w:val="26"/>
        </w:rPr>
        <w:t xml:space="preserve"> год </w:t>
      </w:r>
      <w:bookmarkEnd w:id="48"/>
    </w:p>
    <w:p w:rsidR="000D60E5" w:rsidRPr="00A90895" w:rsidRDefault="000D60E5" w:rsidP="00A90895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0D60E5" w:rsidRPr="00A90895" w:rsidTr="000D60E5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0D60E5" w:rsidRPr="00A90895" w:rsidRDefault="000D60E5" w:rsidP="00675A70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 w:rsidR="00675A70"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0D60E5" w:rsidRPr="00A90895" w:rsidTr="000D60E5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 xml:space="preserve">Размер дотации </w:t>
            </w:r>
            <w:r w:rsidRPr="00A90895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>в том числе:</w:t>
            </w:r>
          </w:p>
        </w:tc>
      </w:tr>
      <w:tr w:rsidR="000D60E5" w:rsidRPr="00A90895" w:rsidTr="000D60E5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  <w:r w:rsidRPr="00A90895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</w:pPr>
            <w:r w:rsidRPr="00A90895">
              <w:t>за счет средств бюджета муниципального образования «Молчановский район»</w:t>
            </w:r>
          </w:p>
          <w:p w:rsidR="000D60E5" w:rsidRPr="00A90895" w:rsidRDefault="000D60E5" w:rsidP="00A90895">
            <w:pPr>
              <w:jc w:val="center"/>
              <w:rPr>
                <w:b/>
                <w:bCs/>
              </w:rPr>
            </w:pP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6 453,1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4 011,4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2 441,7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7 678,7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7 678,7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3 665,2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2 042,3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1 622,9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2 013,4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1 268,9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3 228,5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1 362,0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1 866,5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23 038,9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15 838,9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0D60E5" w:rsidRPr="00A90895" w:rsidRDefault="000D60E5" w:rsidP="00A90895">
      <w:pPr>
        <w:jc w:val="center"/>
        <w:rPr>
          <w:b/>
          <w:bCs/>
        </w:rPr>
      </w:pPr>
    </w:p>
    <w:p w:rsidR="000D60E5" w:rsidRPr="001F3550" w:rsidRDefault="000D60E5" w:rsidP="001F3550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t>Таблица 1.2</w:t>
      </w:r>
    </w:p>
    <w:p w:rsidR="000D60E5" w:rsidRPr="00A90895" w:rsidRDefault="000D60E5" w:rsidP="00A90895">
      <w:pPr>
        <w:jc w:val="center"/>
        <w:rPr>
          <w:bCs/>
          <w:sz w:val="26"/>
          <w:szCs w:val="26"/>
        </w:rPr>
      </w:pPr>
      <w:bookmarkStart w:id="49" w:name="_Hlk24897967"/>
      <w:r w:rsidRPr="00A90895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0D60E5" w:rsidRPr="00A90895" w:rsidRDefault="000D60E5" w:rsidP="00A90895">
      <w:pPr>
        <w:jc w:val="center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на 202</w:t>
      </w:r>
      <w:r w:rsidR="00675A70"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 </w:t>
      </w:r>
    </w:p>
    <w:bookmarkEnd w:id="49"/>
    <w:p w:rsidR="000D60E5" w:rsidRPr="00A90895" w:rsidRDefault="000D60E5" w:rsidP="00A90895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0D60E5" w:rsidRPr="00A90895" w:rsidTr="000D60E5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0D60E5" w:rsidRPr="00A90895" w:rsidRDefault="000D60E5" w:rsidP="00675A70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202</w:t>
            </w:r>
            <w:r w:rsidR="00675A70">
              <w:rPr>
                <w:b/>
                <w:bCs/>
                <w:sz w:val="22"/>
                <w:szCs w:val="22"/>
              </w:rPr>
              <w:t>4</w:t>
            </w:r>
            <w:r w:rsidRPr="00A90895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D60E5" w:rsidRPr="00A90895" w:rsidTr="000D60E5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 xml:space="preserve">Размер дотации </w:t>
            </w:r>
            <w:r w:rsidRPr="00A90895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в том числе:</w:t>
            </w:r>
          </w:p>
        </w:tc>
      </w:tr>
      <w:tr w:rsidR="000D60E5" w:rsidRPr="00A90895" w:rsidTr="000D60E5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0D60E5" w:rsidRPr="00A90895" w:rsidRDefault="000D60E5" w:rsidP="00A9089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b/>
                <w:bCs/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D60E5" w:rsidRPr="00A90895" w:rsidRDefault="000D60E5" w:rsidP="00A90895">
            <w:pPr>
              <w:jc w:val="center"/>
              <w:rPr>
                <w:sz w:val="22"/>
                <w:szCs w:val="22"/>
              </w:rPr>
            </w:pPr>
            <w:r w:rsidRPr="00A90895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0D60E5" w:rsidRPr="00A90895" w:rsidRDefault="000D60E5" w:rsidP="00A908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83503" w:rsidRPr="00A90895" w:rsidTr="00393AE1">
        <w:trPr>
          <w:trHeight w:val="276"/>
        </w:trPr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6 462,0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4 022,1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2 439,9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7 699,3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7 699,3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3 668,8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2 047,8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1 621,0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2 015,2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1 268,7</w:t>
            </w:r>
          </w:p>
        </w:tc>
      </w:tr>
      <w:tr w:rsidR="00283503" w:rsidRPr="00A90895" w:rsidTr="00393AE1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Cs/>
                <w:sz w:val="22"/>
                <w:szCs w:val="22"/>
              </w:rPr>
            </w:pPr>
            <w:r w:rsidRPr="00A90895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3 236,0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1 365,6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1 870,4</w:t>
            </w:r>
          </w:p>
        </w:tc>
      </w:tr>
      <w:tr w:rsidR="00283503" w:rsidRPr="00A90895" w:rsidTr="00BA3814">
        <w:tc>
          <w:tcPr>
            <w:tcW w:w="3794" w:type="dxa"/>
            <w:shd w:val="clear" w:color="auto" w:fill="auto"/>
          </w:tcPr>
          <w:p w:rsidR="00283503" w:rsidRPr="00A90895" w:rsidRDefault="00283503" w:rsidP="00283503">
            <w:pPr>
              <w:rPr>
                <w:b/>
                <w:bCs/>
                <w:sz w:val="22"/>
                <w:szCs w:val="22"/>
              </w:rPr>
            </w:pPr>
            <w:r w:rsidRPr="00A90895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23 081,3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15 881,3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03" w:rsidRDefault="00283503" w:rsidP="0028350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7 200,0</w:t>
            </w:r>
          </w:p>
        </w:tc>
      </w:tr>
    </w:tbl>
    <w:p w:rsidR="002E6CD6" w:rsidRPr="001F3550" w:rsidRDefault="002E6CD6" w:rsidP="001F3550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lastRenderedPageBreak/>
        <w:t xml:space="preserve">Таблица </w:t>
      </w:r>
      <w:r w:rsidR="00C07670">
        <w:rPr>
          <w:rFonts w:cstheme="majorBidi"/>
          <w:color w:val="auto"/>
          <w:szCs w:val="32"/>
        </w:rPr>
        <w:t>2</w:t>
      </w:r>
    </w:p>
    <w:p w:rsidR="002E6CD6" w:rsidRPr="00A90895" w:rsidRDefault="002E6CD6" w:rsidP="002E6CD6">
      <w:pPr>
        <w:jc w:val="right"/>
        <w:rPr>
          <w:bCs/>
          <w:sz w:val="26"/>
          <w:szCs w:val="26"/>
        </w:rPr>
      </w:pPr>
    </w:p>
    <w:p w:rsidR="002E6CD6" w:rsidRPr="00A90895" w:rsidRDefault="002E6CD6" w:rsidP="002E6CD6">
      <w:pPr>
        <w:jc w:val="center"/>
        <w:rPr>
          <w:sz w:val="26"/>
          <w:szCs w:val="26"/>
        </w:rPr>
      </w:pPr>
      <w:r w:rsidRPr="00A90895">
        <w:rPr>
          <w:sz w:val="26"/>
          <w:szCs w:val="26"/>
        </w:rPr>
        <w:t>Распределение субсидии на реализацию программ формирования современной городской среды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2E6CD6" w:rsidRPr="00A90895" w:rsidRDefault="002E6CD6" w:rsidP="002E6CD6">
      <w:pPr>
        <w:jc w:val="center"/>
        <w:rPr>
          <w:sz w:val="26"/>
          <w:szCs w:val="26"/>
        </w:rPr>
      </w:pPr>
    </w:p>
    <w:p w:rsidR="002E6CD6" w:rsidRPr="00A90895" w:rsidRDefault="002E6CD6" w:rsidP="002E6CD6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2E6CD6" w:rsidRPr="00A90895" w:rsidTr="002E6CD6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2E6CD6" w:rsidRPr="00A90895" w:rsidTr="002E6CD6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2E6CD6" w:rsidRPr="00A90895" w:rsidRDefault="002E6CD6" w:rsidP="002E6CD6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A90895" w:rsidRDefault="00004884" w:rsidP="002E6CD6">
            <w:pPr>
              <w:jc w:val="center"/>
              <w:rPr>
                <w:bCs/>
              </w:rPr>
            </w:pPr>
            <w:r>
              <w:rPr>
                <w:bCs/>
              </w:rPr>
              <w:t>7 425,8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A90895" w:rsidRDefault="002E6CD6" w:rsidP="002E6CD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A90895" w:rsidRDefault="002E6CD6" w:rsidP="002E6CD6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A90895" w:rsidRDefault="00004884" w:rsidP="002E6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7 425,8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2E6CD6" w:rsidRPr="00A90895" w:rsidRDefault="002E6CD6" w:rsidP="002E6CD6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2E6CD6" w:rsidRDefault="002E6CD6" w:rsidP="002E6CD6">
      <w:pPr>
        <w:jc w:val="right"/>
        <w:rPr>
          <w:sz w:val="26"/>
          <w:szCs w:val="26"/>
        </w:rPr>
      </w:pPr>
    </w:p>
    <w:p w:rsidR="002E6CD6" w:rsidRPr="001F3550" w:rsidRDefault="002E6CD6" w:rsidP="001F3550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t xml:space="preserve">Таблица </w:t>
      </w:r>
      <w:r w:rsidR="00C07670">
        <w:rPr>
          <w:rFonts w:cstheme="majorBidi"/>
          <w:color w:val="auto"/>
          <w:szCs w:val="32"/>
        </w:rPr>
        <w:t>3</w:t>
      </w:r>
    </w:p>
    <w:p w:rsidR="002E6CD6" w:rsidRPr="00A90895" w:rsidRDefault="002E6CD6" w:rsidP="002E6CD6">
      <w:pPr>
        <w:jc w:val="center"/>
        <w:rPr>
          <w:sz w:val="26"/>
          <w:szCs w:val="26"/>
        </w:rPr>
      </w:pPr>
      <w:bookmarkStart w:id="50" w:name="_Hlk24898145"/>
      <w:r w:rsidRPr="00A90895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p w:rsidR="002E6CD6" w:rsidRPr="00A90895" w:rsidRDefault="002E6CD6" w:rsidP="002E6CD6">
      <w:pPr>
        <w:jc w:val="center"/>
        <w:rPr>
          <w:sz w:val="26"/>
          <w:szCs w:val="26"/>
        </w:rPr>
      </w:pPr>
    </w:p>
    <w:p w:rsidR="002E6CD6" w:rsidRPr="00A90895" w:rsidRDefault="002E6CD6" w:rsidP="002E6CD6">
      <w:pPr>
        <w:jc w:val="right"/>
        <w:rPr>
          <w:bCs/>
          <w:sz w:val="26"/>
          <w:szCs w:val="26"/>
        </w:rPr>
      </w:pPr>
      <w:bookmarkStart w:id="51" w:name="_Hlk24552702"/>
      <w:bookmarkEnd w:id="50"/>
      <w:r w:rsidRPr="00A90895">
        <w:rPr>
          <w:sz w:val="26"/>
          <w:szCs w:val="26"/>
        </w:rPr>
        <w:t xml:space="preserve"> </w:t>
      </w: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2E6CD6" w:rsidRPr="00A90895" w:rsidTr="002E6CD6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2E6CD6" w:rsidRPr="00A90895" w:rsidTr="002E6CD6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2E6CD6" w:rsidRPr="00A90895" w:rsidRDefault="002E6CD6" w:rsidP="002E6CD6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A90895" w:rsidRDefault="002E6CD6" w:rsidP="002E6CD6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A90895" w:rsidRDefault="002E6CD6" w:rsidP="002E6CD6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A90895" w:rsidRDefault="002E6CD6" w:rsidP="002E6CD6">
            <w:pPr>
              <w:jc w:val="center"/>
              <w:rPr>
                <w:bCs/>
              </w:rPr>
            </w:pPr>
            <w:r>
              <w:rPr>
                <w:bCs/>
              </w:rPr>
              <w:t>16 548,5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16 548,5</w:t>
            </w:r>
          </w:p>
        </w:tc>
      </w:tr>
      <w:bookmarkEnd w:id="51"/>
    </w:tbl>
    <w:p w:rsidR="002E6CD6" w:rsidRPr="00A90895" w:rsidRDefault="002E6CD6" w:rsidP="002E6CD6">
      <w:pPr>
        <w:jc w:val="right"/>
        <w:rPr>
          <w:bCs/>
          <w:sz w:val="26"/>
          <w:szCs w:val="26"/>
        </w:rPr>
      </w:pPr>
    </w:p>
    <w:p w:rsidR="002E6CD6" w:rsidRPr="001F3550" w:rsidRDefault="002E6CD6" w:rsidP="001F3550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1F3550">
        <w:rPr>
          <w:rFonts w:cstheme="majorBidi"/>
          <w:color w:val="auto"/>
          <w:szCs w:val="32"/>
        </w:rPr>
        <w:t xml:space="preserve">Таблица </w:t>
      </w:r>
      <w:r w:rsidR="00C07670">
        <w:rPr>
          <w:rFonts w:cstheme="majorBidi"/>
          <w:color w:val="auto"/>
          <w:szCs w:val="32"/>
        </w:rPr>
        <w:t>4</w:t>
      </w:r>
    </w:p>
    <w:p w:rsidR="002E6CD6" w:rsidRPr="00A90895" w:rsidRDefault="002E6CD6" w:rsidP="002E6CD6">
      <w:pPr>
        <w:jc w:val="right"/>
        <w:rPr>
          <w:bCs/>
          <w:sz w:val="26"/>
          <w:szCs w:val="26"/>
        </w:rPr>
      </w:pPr>
    </w:p>
    <w:p w:rsidR="002E6CD6" w:rsidRPr="00A90895" w:rsidRDefault="002E6CD6" w:rsidP="002E6CD6">
      <w:pPr>
        <w:jc w:val="center"/>
        <w:rPr>
          <w:sz w:val="26"/>
          <w:szCs w:val="26"/>
        </w:rPr>
      </w:pPr>
      <w:bookmarkStart w:id="52" w:name="_Hlk24898170"/>
      <w:r w:rsidRPr="00A90895">
        <w:rPr>
          <w:sz w:val="26"/>
          <w:szCs w:val="26"/>
        </w:rPr>
        <w:t>Распределение субсидии местным бюджетам на обеспечение условий для развития физической культуры и массового спорта на 202</w:t>
      </w:r>
      <w:r>
        <w:rPr>
          <w:sz w:val="26"/>
          <w:szCs w:val="26"/>
        </w:rPr>
        <w:t>2</w:t>
      </w:r>
      <w:r w:rsidRPr="00A90895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A90895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годов</w:t>
      </w:r>
    </w:p>
    <w:bookmarkEnd w:id="52"/>
    <w:p w:rsidR="002E6CD6" w:rsidRPr="00A90895" w:rsidRDefault="002E6CD6" w:rsidP="002E6CD6">
      <w:pPr>
        <w:jc w:val="center"/>
        <w:rPr>
          <w:sz w:val="26"/>
          <w:szCs w:val="26"/>
        </w:rPr>
      </w:pPr>
    </w:p>
    <w:p w:rsidR="002E6CD6" w:rsidRPr="00A90895" w:rsidRDefault="002E6CD6" w:rsidP="002E6CD6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2E6CD6" w:rsidRPr="00A90895" w:rsidTr="002E6CD6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2E6CD6" w:rsidRPr="00A90895" w:rsidTr="002E6CD6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2E6CD6" w:rsidRPr="00A90895" w:rsidRDefault="002E6CD6" w:rsidP="002E6CD6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610,6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1 147,2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314,2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208,4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Cs/>
              </w:rPr>
            </w:pPr>
            <w:r w:rsidRPr="001F3550">
              <w:rPr>
                <w:bCs/>
              </w:rPr>
              <w:t>114,2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1F3550" w:rsidRDefault="001F3550" w:rsidP="002E6CD6">
            <w:pPr>
              <w:jc w:val="center"/>
              <w:rPr>
                <w:b/>
                <w:bCs/>
              </w:rPr>
            </w:pPr>
            <w:r w:rsidRPr="001F3550">
              <w:rPr>
                <w:b/>
                <w:bCs/>
              </w:rPr>
              <w:t>2 394,6</w:t>
            </w:r>
          </w:p>
        </w:tc>
      </w:tr>
    </w:tbl>
    <w:p w:rsidR="002E6CD6" w:rsidRPr="00A90895" w:rsidRDefault="002E6CD6" w:rsidP="002E6CD6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2E6CD6" w:rsidRDefault="002E6CD6" w:rsidP="002E6CD6">
      <w:pPr>
        <w:ind w:left="7776" w:firstLine="12"/>
        <w:jc w:val="center"/>
        <w:rPr>
          <w:color w:val="000000"/>
          <w:sz w:val="26"/>
          <w:szCs w:val="26"/>
        </w:rPr>
      </w:pPr>
    </w:p>
    <w:p w:rsidR="00A160E8" w:rsidRDefault="00A160E8" w:rsidP="002E6CD6">
      <w:pPr>
        <w:jc w:val="right"/>
        <w:rPr>
          <w:bCs/>
          <w:sz w:val="26"/>
          <w:szCs w:val="26"/>
        </w:rPr>
      </w:pPr>
    </w:p>
    <w:p w:rsidR="00A160E8" w:rsidRDefault="00A160E8" w:rsidP="002E6CD6">
      <w:pPr>
        <w:jc w:val="right"/>
        <w:rPr>
          <w:bCs/>
          <w:sz w:val="26"/>
          <w:szCs w:val="26"/>
        </w:rPr>
      </w:pPr>
    </w:p>
    <w:p w:rsidR="00A160E8" w:rsidRDefault="00A160E8" w:rsidP="002E6CD6">
      <w:pPr>
        <w:jc w:val="right"/>
        <w:rPr>
          <w:bCs/>
          <w:sz w:val="26"/>
          <w:szCs w:val="26"/>
        </w:rPr>
      </w:pPr>
    </w:p>
    <w:p w:rsidR="00A160E8" w:rsidRDefault="00A160E8" w:rsidP="002E6CD6">
      <w:pPr>
        <w:jc w:val="right"/>
        <w:rPr>
          <w:bCs/>
          <w:sz w:val="26"/>
          <w:szCs w:val="26"/>
        </w:rPr>
      </w:pPr>
    </w:p>
    <w:p w:rsidR="00A160E8" w:rsidRDefault="00A160E8" w:rsidP="002E6CD6">
      <w:pPr>
        <w:jc w:val="right"/>
        <w:rPr>
          <w:bCs/>
          <w:sz w:val="26"/>
          <w:szCs w:val="26"/>
        </w:rPr>
      </w:pPr>
    </w:p>
    <w:p w:rsidR="00A160E8" w:rsidRDefault="00A160E8" w:rsidP="002E6CD6">
      <w:pPr>
        <w:jc w:val="right"/>
        <w:rPr>
          <w:bCs/>
          <w:sz w:val="26"/>
          <w:szCs w:val="26"/>
        </w:rPr>
      </w:pPr>
    </w:p>
    <w:p w:rsidR="002E6CD6" w:rsidRPr="009E3872" w:rsidRDefault="002E6CD6" w:rsidP="009E3872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 w:rsidR="00C07670">
        <w:rPr>
          <w:rFonts w:cstheme="majorBidi"/>
          <w:color w:val="auto"/>
          <w:szCs w:val="32"/>
        </w:rPr>
        <w:t>5</w:t>
      </w:r>
    </w:p>
    <w:p w:rsidR="002E6CD6" w:rsidRDefault="002E6CD6" w:rsidP="002E6CD6">
      <w:pPr>
        <w:jc w:val="right"/>
        <w:rPr>
          <w:rFonts w:ascii="TimesNewRoman" w:hAnsi="TimesNewRoman"/>
          <w:color w:val="000000"/>
          <w:sz w:val="26"/>
          <w:szCs w:val="26"/>
        </w:rPr>
      </w:pPr>
    </w:p>
    <w:p w:rsidR="002E6CD6" w:rsidRDefault="002E6CD6" w:rsidP="002E6CD6">
      <w:pPr>
        <w:jc w:val="center"/>
        <w:rPr>
          <w:sz w:val="26"/>
          <w:szCs w:val="26"/>
        </w:rPr>
      </w:pPr>
      <w:r w:rsidRPr="006018CF">
        <w:rPr>
          <w:sz w:val="26"/>
          <w:szCs w:val="26"/>
        </w:rPr>
        <w:t>Распределение субсидии на капитальный ремонт и (или) ремонт автомобильных дорог общего пользования местного значения на 202</w:t>
      </w:r>
      <w:r>
        <w:rPr>
          <w:sz w:val="26"/>
          <w:szCs w:val="26"/>
        </w:rPr>
        <w:t>2</w:t>
      </w:r>
      <w:r w:rsidRPr="006018CF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6018CF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6018CF">
        <w:rPr>
          <w:sz w:val="26"/>
          <w:szCs w:val="26"/>
        </w:rPr>
        <w:t xml:space="preserve"> годов</w:t>
      </w:r>
    </w:p>
    <w:p w:rsidR="002E6CD6" w:rsidRPr="006018CF" w:rsidRDefault="002E6CD6" w:rsidP="002E6CD6">
      <w:pPr>
        <w:jc w:val="center"/>
        <w:rPr>
          <w:sz w:val="26"/>
          <w:szCs w:val="26"/>
        </w:rPr>
      </w:pPr>
    </w:p>
    <w:p w:rsidR="002E6CD6" w:rsidRPr="006018CF" w:rsidRDefault="002E6CD6" w:rsidP="002E6CD6">
      <w:pPr>
        <w:jc w:val="right"/>
        <w:rPr>
          <w:bCs/>
          <w:sz w:val="26"/>
          <w:szCs w:val="26"/>
        </w:rPr>
      </w:pPr>
      <w:r w:rsidRPr="006018CF">
        <w:rPr>
          <w:bCs/>
          <w:sz w:val="26"/>
          <w:szCs w:val="26"/>
        </w:rPr>
        <w:t>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2E6CD6" w:rsidRPr="006018CF" w:rsidTr="002E6CD6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2E6CD6" w:rsidRPr="006018CF" w:rsidRDefault="002E6CD6" w:rsidP="002E6CD6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2E6CD6" w:rsidRPr="006018CF" w:rsidRDefault="002E6CD6" w:rsidP="002E6CD6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Сумма</w:t>
            </w:r>
          </w:p>
        </w:tc>
      </w:tr>
      <w:tr w:rsidR="002E6CD6" w:rsidRPr="006018CF" w:rsidTr="002E6CD6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6CD6" w:rsidRPr="006018CF" w:rsidRDefault="002E6CD6" w:rsidP="006D70A9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 w:rsidR="006D70A9">
              <w:rPr>
                <w:b/>
                <w:bCs/>
              </w:rPr>
              <w:t>2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6CD6" w:rsidRPr="006018CF" w:rsidRDefault="002E6CD6" w:rsidP="006D70A9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 w:rsidR="006D70A9">
              <w:rPr>
                <w:b/>
                <w:bCs/>
              </w:rPr>
              <w:t>3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CD6" w:rsidRPr="006018CF" w:rsidRDefault="002E6CD6" w:rsidP="006D70A9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 w:rsidR="006D70A9">
              <w:rPr>
                <w:b/>
                <w:bCs/>
              </w:rPr>
              <w:t>4</w:t>
            </w:r>
            <w:r w:rsidRPr="006018CF">
              <w:rPr>
                <w:b/>
                <w:bCs/>
              </w:rPr>
              <w:t xml:space="preserve"> год</w:t>
            </w:r>
          </w:p>
        </w:tc>
      </w:tr>
      <w:tr w:rsidR="002E6CD6" w:rsidRPr="006018CF" w:rsidTr="002E6CD6">
        <w:trPr>
          <w:jc w:val="center"/>
        </w:trPr>
        <w:tc>
          <w:tcPr>
            <w:tcW w:w="4219" w:type="dxa"/>
            <w:shd w:val="clear" w:color="auto" w:fill="auto"/>
          </w:tcPr>
          <w:p w:rsidR="002E6CD6" w:rsidRPr="006018CF" w:rsidRDefault="002E6CD6" w:rsidP="002E6CD6">
            <w:pPr>
              <w:rPr>
                <w:bCs/>
              </w:rPr>
            </w:pPr>
            <w:r w:rsidRPr="006018C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>
              <w:rPr>
                <w:bCs/>
              </w:rPr>
              <w:t>2 804,8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2E6CD6" w:rsidRPr="006018CF" w:rsidTr="002E6CD6">
        <w:trPr>
          <w:jc w:val="center"/>
        </w:trPr>
        <w:tc>
          <w:tcPr>
            <w:tcW w:w="4219" w:type="dxa"/>
            <w:shd w:val="clear" w:color="auto" w:fill="auto"/>
          </w:tcPr>
          <w:p w:rsidR="002E6CD6" w:rsidRPr="006018CF" w:rsidRDefault="002E6CD6" w:rsidP="002E6CD6">
            <w:pPr>
              <w:rPr>
                <w:bCs/>
              </w:rPr>
            </w:pPr>
            <w:r w:rsidRPr="006018CF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>
              <w:rPr>
                <w:bCs/>
              </w:rPr>
              <w:t>3 747,0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2E6CD6" w:rsidRPr="006018CF" w:rsidTr="002E6CD6">
        <w:trPr>
          <w:jc w:val="center"/>
        </w:trPr>
        <w:tc>
          <w:tcPr>
            <w:tcW w:w="4219" w:type="dxa"/>
            <w:shd w:val="clear" w:color="auto" w:fill="auto"/>
          </w:tcPr>
          <w:p w:rsidR="002E6CD6" w:rsidRPr="006018CF" w:rsidRDefault="002E6CD6" w:rsidP="002E6CD6">
            <w:pPr>
              <w:rPr>
                <w:bCs/>
              </w:rPr>
            </w:pPr>
            <w:r w:rsidRPr="006018C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>
              <w:rPr>
                <w:bCs/>
              </w:rPr>
              <w:t>1 627,9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2E6CD6" w:rsidRPr="006018CF" w:rsidTr="002E6CD6">
        <w:trPr>
          <w:jc w:val="center"/>
        </w:trPr>
        <w:tc>
          <w:tcPr>
            <w:tcW w:w="4219" w:type="dxa"/>
            <w:shd w:val="clear" w:color="auto" w:fill="auto"/>
          </w:tcPr>
          <w:p w:rsidR="002E6CD6" w:rsidRPr="006018CF" w:rsidRDefault="002E6CD6" w:rsidP="002E6CD6">
            <w:pPr>
              <w:rPr>
                <w:bCs/>
              </w:rPr>
            </w:pPr>
            <w:r w:rsidRPr="006018C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>
              <w:rPr>
                <w:bCs/>
              </w:rPr>
              <w:t>489,6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2E6CD6" w:rsidRPr="006018CF" w:rsidTr="002E6CD6">
        <w:trPr>
          <w:jc w:val="center"/>
        </w:trPr>
        <w:tc>
          <w:tcPr>
            <w:tcW w:w="4219" w:type="dxa"/>
            <w:shd w:val="clear" w:color="auto" w:fill="auto"/>
          </w:tcPr>
          <w:p w:rsidR="002E6CD6" w:rsidRPr="006018CF" w:rsidRDefault="002E6CD6" w:rsidP="002E6CD6">
            <w:pPr>
              <w:rPr>
                <w:bCs/>
              </w:rPr>
            </w:pPr>
            <w:r w:rsidRPr="006018C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>
              <w:rPr>
                <w:bCs/>
              </w:rPr>
              <w:t>1 830,7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  <w:r w:rsidRPr="006018CF">
              <w:rPr>
                <w:bCs/>
              </w:rPr>
              <w:t>0,0</w:t>
            </w:r>
          </w:p>
        </w:tc>
      </w:tr>
      <w:tr w:rsidR="002E6CD6" w:rsidRPr="006018CF" w:rsidTr="002E6CD6">
        <w:trPr>
          <w:jc w:val="center"/>
        </w:trPr>
        <w:tc>
          <w:tcPr>
            <w:tcW w:w="4219" w:type="dxa"/>
            <w:shd w:val="clear" w:color="auto" w:fill="auto"/>
          </w:tcPr>
          <w:p w:rsidR="002E6CD6" w:rsidRPr="006018CF" w:rsidRDefault="002E6CD6" w:rsidP="002E6CD6">
            <w:pPr>
              <w:rPr>
                <w:b/>
                <w:bCs/>
              </w:rPr>
            </w:pPr>
            <w:r w:rsidRPr="006018C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10 500,0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E6CD6" w:rsidRPr="006018CF" w:rsidRDefault="002E6CD6" w:rsidP="002E6CD6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0,0</w:t>
            </w:r>
          </w:p>
        </w:tc>
      </w:tr>
    </w:tbl>
    <w:p w:rsidR="002E6CD6" w:rsidRDefault="002E6CD6" w:rsidP="002E6CD6">
      <w:pPr>
        <w:ind w:left="7776" w:firstLine="12"/>
        <w:jc w:val="center"/>
        <w:rPr>
          <w:color w:val="000000"/>
          <w:sz w:val="26"/>
          <w:szCs w:val="26"/>
        </w:rPr>
      </w:pPr>
    </w:p>
    <w:p w:rsidR="002E6CD6" w:rsidRPr="009E3872" w:rsidRDefault="002E6CD6" w:rsidP="009E3872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 w:rsidR="00004884">
        <w:rPr>
          <w:rFonts w:cstheme="majorBidi"/>
          <w:color w:val="auto"/>
          <w:szCs w:val="32"/>
        </w:rPr>
        <w:t>6</w:t>
      </w:r>
    </w:p>
    <w:p w:rsidR="00C6743B" w:rsidRPr="006018CF" w:rsidRDefault="00C6743B" w:rsidP="002E6CD6">
      <w:pPr>
        <w:jc w:val="right"/>
        <w:rPr>
          <w:bCs/>
          <w:sz w:val="26"/>
          <w:szCs w:val="26"/>
        </w:rPr>
      </w:pPr>
    </w:p>
    <w:p w:rsidR="002E6CD6" w:rsidRPr="006018CF" w:rsidRDefault="002E6CD6" w:rsidP="002E6CD6">
      <w:pPr>
        <w:jc w:val="center"/>
        <w:rPr>
          <w:sz w:val="26"/>
          <w:szCs w:val="26"/>
        </w:rPr>
      </w:pPr>
      <w:r w:rsidRPr="006018CF">
        <w:rPr>
          <w:sz w:val="26"/>
          <w:szCs w:val="26"/>
        </w:rPr>
        <w:t>Распределение субвенции на осуществление первичного воинского учета на территориях, где отсутствуют военные комиссариаты  на 202</w:t>
      </w:r>
      <w:r w:rsidR="006D70A9">
        <w:rPr>
          <w:sz w:val="26"/>
          <w:szCs w:val="26"/>
        </w:rPr>
        <w:t>2</w:t>
      </w:r>
      <w:r w:rsidRPr="006018CF">
        <w:rPr>
          <w:sz w:val="26"/>
          <w:szCs w:val="26"/>
        </w:rPr>
        <w:t xml:space="preserve"> год и на плановый период 202</w:t>
      </w:r>
      <w:r w:rsidR="006D70A9">
        <w:rPr>
          <w:sz w:val="26"/>
          <w:szCs w:val="26"/>
        </w:rPr>
        <w:t>3</w:t>
      </w:r>
      <w:r w:rsidRPr="006018CF">
        <w:rPr>
          <w:sz w:val="26"/>
          <w:szCs w:val="26"/>
        </w:rPr>
        <w:t xml:space="preserve"> и 202</w:t>
      </w:r>
      <w:r w:rsidR="006D70A9">
        <w:rPr>
          <w:sz w:val="26"/>
          <w:szCs w:val="26"/>
        </w:rPr>
        <w:t>4</w:t>
      </w:r>
      <w:r w:rsidRPr="006018CF">
        <w:rPr>
          <w:sz w:val="26"/>
          <w:szCs w:val="26"/>
        </w:rPr>
        <w:t xml:space="preserve"> годов</w:t>
      </w:r>
    </w:p>
    <w:p w:rsidR="002E6CD6" w:rsidRPr="006018CF" w:rsidRDefault="002E6CD6" w:rsidP="002E6CD6">
      <w:pPr>
        <w:jc w:val="right"/>
        <w:rPr>
          <w:bCs/>
          <w:sz w:val="26"/>
          <w:szCs w:val="26"/>
        </w:rPr>
      </w:pPr>
      <w:r w:rsidRPr="006018CF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2E6CD6" w:rsidRPr="006018CF" w:rsidTr="002E6CD6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2E6CD6" w:rsidRPr="006018CF" w:rsidRDefault="002E6CD6" w:rsidP="002E6CD6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2E6CD6" w:rsidRPr="006018CF" w:rsidRDefault="002E6CD6" w:rsidP="002E6CD6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Сумма</w:t>
            </w:r>
          </w:p>
        </w:tc>
      </w:tr>
      <w:tr w:rsidR="002E6CD6" w:rsidRPr="006018CF" w:rsidTr="002E6CD6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2E6CD6" w:rsidRPr="006018CF" w:rsidRDefault="002E6CD6" w:rsidP="002E6CD6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6CD6" w:rsidRPr="006018CF" w:rsidRDefault="002E6CD6" w:rsidP="006D70A9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 w:rsidR="006D70A9">
              <w:rPr>
                <w:b/>
                <w:bCs/>
              </w:rPr>
              <w:t>2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6CD6" w:rsidRPr="006018CF" w:rsidRDefault="002E6CD6" w:rsidP="006D70A9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 w:rsidR="006D70A9">
              <w:rPr>
                <w:b/>
                <w:bCs/>
              </w:rPr>
              <w:t>3</w:t>
            </w:r>
            <w:r w:rsidRPr="006018CF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CD6" w:rsidRPr="006018CF" w:rsidRDefault="002E6CD6" w:rsidP="006D70A9">
            <w:pPr>
              <w:jc w:val="center"/>
              <w:rPr>
                <w:b/>
                <w:bCs/>
              </w:rPr>
            </w:pPr>
            <w:r w:rsidRPr="006018CF">
              <w:rPr>
                <w:b/>
                <w:bCs/>
              </w:rPr>
              <w:t>202</w:t>
            </w:r>
            <w:r w:rsidR="006D70A9">
              <w:rPr>
                <w:b/>
                <w:bCs/>
              </w:rPr>
              <w:t>4</w:t>
            </w:r>
            <w:r w:rsidRPr="006018CF">
              <w:rPr>
                <w:b/>
                <w:bCs/>
              </w:rPr>
              <w:t xml:space="preserve"> год</w:t>
            </w:r>
          </w:p>
        </w:tc>
      </w:tr>
      <w:tr w:rsidR="002E6CD6" w:rsidRPr="006018CF" w:rsidTr="002E6CD6">
        <w:tc>
          <w:tcPr>
            <w:tcW w:w="4219" w:type="dxa"/>
            <w:shd w:val="clear" w:color="auto" w:fill="auto"/>
          </w:tcPr>
          <w:p w:rsidR="002E6CD6" w:rsidRPr="006018CF" w:rsidRDefault="002E6CD6" w:rsidP="002E6CD6">
            <w:pPr>
              <w:rPr>
                <w:bCs/>
              </w:rPr>
            </w:pPr>
            <w:r w:rsidRPr="006018CF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D6" w:rsidRPr="006018CF" w:rsidRDefault="00C6743B" w:rsidP="002E6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D6" w:rsidRPr="006018CF" w:rsidRDefault="00C6743B" w:rsidP="002E6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D6" w:rsidRPr="006018CF" w:rsidRDefault="00C6743B" w:rsidP="002E6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435,9</w:t>
            </w:r>
          </w:p>
        </w:tc>
      </w:tr>
      <w:tr w:rsidR="002E6CD6" w:rsidRPr="006018CF" w:rsidTr="002E6CD6">
        <w:tc>
          <w:tcPr>
            <w:tcW w:w="4219" w:type="dxa"/>
            <w:shd w:val="clear" w:color="auto" w:fill="auto"/>
          </w:tcPr>
          <w:p w:rsidR="002E6CD6" w:rsidRPr="006018CF" w:rsidRDefault="002E6CD6" w:rsidP="002E6CD6">
            <w:pPr>
              <w:rPr>
                <w:bCs/>
              </w:rPr>
            </w:pPr>
            <w:r w:rsidRPr="006018CF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D6" w:rsidRPr="006018CF" w:rsidRDefault="00C6743B" w:rsidP="002E6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D6" w:rsidRPr="006018CF" w:rsidRDefault="00C6743B" w:rsidP="002E6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D6" w:rsidRPr="006018CF" w:rsidRDefault="00C6743B" w:rsidP="002E6C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C6743B" w:rsidRPr="006018CF" w:rsidTr="002E6CD6">
        <w:tc>
          <w:tcPr>
            <w:tcW w:w="4219" w:type="dxa"/>
            <w:shd w:val="clear" w:color="auto" w:fill="auto"/>
          </w:tcPr>
          <w:p w:rsidR="00C6743B" w:rsidRPr="006018CF" w:rsidRDefault="00C6743B" w:rsidP="00C6743B">
            <w:pPr>
              <w:rPr>
                <w:bCs/>
              </w:rPr>
            </w:pPr>
            <w:r w:rsidRPr="006018CF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3B" w:rsidRPr="006018CF" w:rsidRDefault="00C6743B" w:rsidP="00C6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3B" w:rsidRPr="006018CF" w:rsidRDefault="00C6743B" w:rsidP="00C6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3B" w:rsidRPr="006018CF" w:rsidRDefault="00C6743B" w:rsidP="00C6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C6743B" w:rsidRPr="006018CF" w:rsidTr="002E6CD6">
        <w:tc>
          <w:tcPr>
            <w:tcW w:w="4219" w:type="dxa"/>
            <w:shd w:val="clear" w:color="auto" w:fill="auto"/>
          </w:tcPr>
          <w:p w:rsidR="00C6743B" w:rsidRPr="006018CF" w:rsidRDefault="00C6743B" w:rsidP="00C6743B">
            <w:pPr>
              <w:rPr>
                <w:bCs/>
              </w:rPr>
            </w:pPr>
            <w:r w:rsidRPr="006018CF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3B" w:rsidRPr="006018CF" w:rsidRDefault="00C6743B" w:rsidP="00C6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3B" w:rsidRPr="006018CF" w:rsidRDefault="00C6743B" w:rsidP="00C6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43B" w:rsidRPr="006018CF" w:rsidRDefault="00C6743B" w:rsidP="00C674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169,9</w:t>
            </w:r>
          </w:p>
        </w:tc>
      </w:tr>
      <w:tr w:rsidR="002E6CD6" w:rsidRPr="006018CF" w:rsidTr="002E6CD6">
        <w:tc>
          <w:tcPr>
            <w:tcW w:w="4219" w:type="dxa"/>
            <w:shd w:val="clear" w:color="auto" w:fill="auto"/>
          </w:tcPr>
          <w:p w:rsidR="002E6CD6" w:rsidRPr="006018CF" w:rsidRDefault="002E6CD6" w:rsidP="002E6CD6">
            <w:pPr>
              <w:rPr>
                <w:b/>
                <w:bCs/>
              </w:rPr>
            </w:pPr>
            <w:r w:rsidRPr="006018CF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D6" w:rsidRPr="006018CF" w:rsidRDefault="00C6743B" w:rsidP="002E6C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D6" w:rsidRPr="006018CF" w:rsidRDefault="00C6743B" w:rsidP="002E6C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CD6" w:rsidRPr="006018CF" w:rsidRDefault="00C6743B" w:rsidP="002E6C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945,6</w:t>
            </w:r>
          </w:p>
        </w:tc>
      </w:tr>
    </w:tbl>
    <w:p w:rsidR="002E6CD6" w:rsidRDefault="002E6CD6" w:rsidP="002E6CD6">
      <w:pPr>
        <w:ind w:left="7776" w:firstLine="12"/>
        <w:jc w:val="center"/>
        <w:rPr>
          <w:color w:val="000000"/>
          <w:sz w:val="26"/>
          <w:szCs w:val="26"/>
        </w:rPr>
      </w:pPr>
    </w:p>
    <w:p w:rsidR="002E6CD6" w:rsidRPr="009E3872" w:rsidRDefault="002E6CD6" w:rsidP="009E3872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 w:rsidR="00004884">
        <w:rPr>
          <w:rFonts w:cstheme="majorBidi"/>
          <w:color w:val="auto"/>
          <w:szCs w:val="32"/>
        </w:rPr>
        <w:t>7</w:t>
      </w:r>
    </w:p>
    <w:p w:rsidR="00A160E8" w:rsidRPr="00A90895" w:rsidRDefault="00A160E8" w:rsidP="002E6CD6">
      <w:pPr>
        <w:ind w:left="7776" w:firstLine="12"/>
        <w:jc w:val="center"/>
        <w:rPr>
          <w:color w:val="000000"/>
          <w:sz w:val="26"/>
          <w:szCs w:val="26"/>
        </w:rPr>
      </w:pPr>
    </w:p>
    <w:p w:rsidR="002E6CD6" w:rsidRPr="00A90895" w:rsidRDefault="002E6CD6" w:rsidP="002E6CD6">
      <w:pPr>
        <w:jc w:val="center"/>
        <w:rPr>
          <w:bCs/>
          <w:sz w:val="26"/>
          <w:szCs w:val="26"/>
        </w:rPr>
      </w:pPr>
      <w:bookmarkStart w:id="53" w:name="_Hlk24898032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субвенции местным бюджетам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  <w:bookmarkEnd w:id="53"/>
    </w:p>
    <w:p w:rsidR="002E6CD6" w:rsidRPr="00A90895" w:rsidRDefault="002E6CD6" w:rsidP="002E6CD6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2E6CD6" w:rsidRPr="00A90895" w:rsidTr="002E6CD6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2E6CD6" w:rsidRPr="00A90895" w:rsidTr="002E6CD6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2E6CD6" w:rsidRPr="00A90895" w:rsidRDefault="002E6CD6" w:rsidP="002E6CD6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CD6" w:rsidRPr="00A90895" w:rsidRDefault="002E6CD6" w:rsidP="002E6CD6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D6" w:rsidRPr="002E6CD6" w:rsidRDefault="002E6CD6" w:rsidP="002E6CD6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1 207</w:t>
            </w:r>
            <w:r>
              <w:rPr>
                <w:bCs/>
                <w:lang w:eastAsia="en-US"/>
              </w:rPr>
              <w:t>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D6" w:rsidRDefault="002E6CD6" w:rsidP="002E6C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D6" w:rsidRDefault="002E6CD6" w:rsidP="002E6C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1 207,8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D6" w:rsidRDefault="002E6CD6" w:rsidP="002E6CD6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3 495,5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D6" w:rsidRDefault="002E6CD6" w:rsidP="002E6C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CD6" w:rsidRDefault="002E6CD6" w:rsidP="002E6CD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3 495,5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D6" w:rsidRDefault="002E6CD6" w:rsidP="002E6CD6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D6" w:rsidRDefault="002E6CD6" w:rsidP="002E6CD6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D6" w:rsidRDefault="002E6CD6" w:rsidP="002E6CD6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2 673,0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D6" w:rsidRDefault="002E6CD6" w:rsidP="002E6CD6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1 799,3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D6" w:rsidRDefault="002E6CD6" w:rsidP="002E6CD6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1 799,3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D6" w:rsidRDefault="002E6CD6" w:rsidP="002E6CD6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1 799,3</w:t>
            </w:r>
          </w:p>
        </w:tc>
      </w:tr>
      <w:tr w:rsidR="002E6CD6" w:rsidRPr="00A90895" w:rsidTr="002E6CD6">
        <w:tc>
          <w:tcPr>
            <w:tcW w:w="4219" w:type="dxa"/>
            <w:shd w:val="clear" w:color="auto" w:fill="auto"/>
          </w:tcPr>
          <w:p w:rsidR="002E6CD6" w:rsidRPr="00A90895" w:rsidRDefault="002E6CD6" w:rsidP="002E6CD6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D6" w:rsidRDefault="002E6CD6" w:rsidP="002E6CD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D6" w:rsidRDefault="002E6CD6" w:rsidP="002E6CD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CD6" w:rsidRDefault="002E6CD6" w:rsidP="002E6CD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9 175,6</w:t>
            </w:r>
          </w:p>
        </w:tc>
      </w:tr>
    </w:tbl>
    <w:p w:rsidR="00004884" w:rsidRPr="00004884" w:rsidRDefault="00004884" w:rsidP="00004884"/>
    <w:p w:rsidR="00446F19" w:rsidRPr="009E3872" w:rsidRDefault="00446F19" w:rsidP="00446F19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 w:rsidR="00004884">
        <w:rPr>
          <w:rFonts w:cstheme="majorBidi"/>
          <w:color w:val="auto"/>
          <w:szCs w:val="32"/>
        </w:rPr>
        <w:t>8</w:t>
      </w:r>
    </w:p>
    <w:p w:rsidR="00446F19" w:rsidRPr="00A90895" w:rsidRDefault="00446F19" w:rsidP="00446F19">
      <w:pPr>
        <w:ind w:left="7776" w:firstLine="12"/>
        <w:jc w:val="center"/>
        <w:rPr>
          <w:color w:val="000000"/>
          <w:sz w:val="26"/>
          <w:szCs w:val="26"/>
        </w:rPr>
      </w:pPr>
    </w:p>
    <w:p w:rsidR="00446F19" w:rsidRDefault="00446F19" w:rsidP="00446F19">
      <w:pPr>
        <w:jc w:val="center"/>
        <w:rPr>
          <w:bCs/>
          <w:sz w:val="26"/>
          <w:szCs w:val="26"/>
        </w:rPr>
      </w:pPr>
      <w:r w:rsidRPr="00446F19">
        <w:rPr>
          <w:bCs/>
          <w:sz w:val="26"/>
          <w:szCs w:val="26"/>
        </w:rPr>
        <w:t xml:space="preserve">Субвенция местным бюджетам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</w:t>
      </w:r>
      <w:r>
        <w:rPr>
          <w:bCs/>
          <w:sz w:val="26"/>
          <w:szCs w:val="26"/>
        </w:rPr>
        <w:t>на 2022 год и на плановый период 2023 и 2024 годов</w:t>
      </w:r>
    </w:p>
    <w:p w:rsidR="00446F19" w:rsidRPr="00A90895" w:rsidRDefault="00AD2D34" w:rsidP="00446F19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446F19" w:rsidRPr="00A90895" w:rsidTr="000E12F2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446F19" w:rsidRPr="00A90895" w:rsidRDefault="00446F19" w:rsidP="000E12F2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446F19" w:rsidRPr="00A90895" w:rsidRDefault="00446F19" w:rsidP="000E12F2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446F19" w:rsidRPr="00A90895" w:rsidTr="000E12F2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446F19" w:rsidRPr="00A90895" w:rsidRDefault="00446F19" w:rsidP="000E12F2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6F19" w:rsidRPr="00A90895" w:rsidRDefault="00446F19" w:rsidP="000E12F2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46F19" w:rsidRPr="00A90895" w:rsidRDefault="00446F19" w:rsidP="000E12F2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6F19" w:rsidRPr="00A90895" w:rsidRDefault="00446F19" w:rsidP="000E12F2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446F19" w:rsidRPr="00A90895" w:rsidTr="000E12F2">
        <w:tc>
          <w:tcPr>
            <w:tcW w:w="4219" w:type="dxa"/>
            <w:shd w:val="clear" w:color="auto" w:fill="auto"/>
          </w:tcPr>
          <w:p w:rsidR="00446F19" w:rsidRPr="00A90895" w:rsidRDefault="00446F19" w:rsidP="000E12F2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9" w:rsidRPr="002E6CD6" w:rsidRDefault="00446F19" w:rsidP="000E12F2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9" w:rsidRDefault="00446F19" w:rsidP="000E12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9" w:rsidRDefault="00446F19" w:rsidP="000E12F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46F19" w:rsidRPr="00A90895" w:rsidTr="000E12F2">
        <w:tc>
          <w:tcPr>
            <w:tcW w:w="4219" w:type="dxa"/>
            <w:shd w:val="clear" w:color="auto" w:fill="auto"/>
          </w:tcPr>
          <w:p w:rsidR="00446F19" w:rsidRPr="00A90895" w:rsidRDefault="00446F19" w:rsidP="00446F19">
            <w:pPr>
              <w:rPr>
                <w:bCs/>
              </w:rPr>
            </w:pPr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9" w:rsidRDefault="00446F19" w:rsidP="00446F19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9" w:rsidRDefault="00446F19" w:rsidP="00446F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9" w:rsidRDefault="00446F19" w:rsidP="00446F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46F19" w:rsidRPr="00A90895" w:rsidTr="000E12F2">
        <w:tc>
          <w:tcPr>
            <w:tcW w:w="4219" w:type="dxa"/>
            <w:shd w:val="clear" w:color="auto" w:fill="auto"/>
          </w:tcPr>
          <w:p w:rsidR="00446F19" w:rsidRPr="00A90895" w:rsidRDefault="00446F19" w:rsidP="00446F19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9" w:rsidRDefault="00446F19" w:rsidP="00446F19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9" w:rsidRDefault="00446F19" w:rsidP="00446F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9" w:rsidRDefault="00446F19" w:rsidP="00446F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46F19" w:rsidRPr="00A90895" w:rsidTr="000E12F2">
        <w:tc>
          <w:tcPr>
            <w:tcW w:w="4219" w:type="dxa"/>
            <w:shd w:val="clear" w:color="auto" w:fill="auto"/>
          </w:tcPr>
          <w:p w:rsidR="00446F19" w:rsidRPr="00A90895" w:rsidRDefault="00446F19" w:rsidP="00446F19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9" w:rsidRDefault="00446F19" w:rsidP="00446F19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846,2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9" w:rsidRDefault="00446F19" w:rsidP="00446F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9" w:rsidRDefault="00446F19" w:rsidP="00446F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46F19" w:rsidRPr="00A90895" w:rsidTr="000E12F2">
        <w:tc>
          <w:tcPr>
            <w:tcW w:w="4219" w:type="dxa"/>
            <w:shd w:val="clear" w:color="auto" w:fill="auto"/>
          </w:tcPr>
          <w:p w:rsidR="00446F19" w:rsidRPr="00A90895" w:rsidRDefault="00446F19" w:rsidP="00446F19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F19" w:rsidRDefault="00446F19" w:rsidP="00446F19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3 384,7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9" w:rsidRDefault="00446F19" w:rsidP="00446F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19" w:rsidRDefault="00446F19" w:rsidP="00446F1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446F19" w:rsidRPr="00446F19" w:rsidRDefault="00446F19" w:rsidP="00446F19"/>
    <w:p w:rsidR="00A160E8" w:rsidRPr="009E3872" w:rsidRDefault="00A160E8" w:rsidP="009E3872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t xml:space="preserve">Таблица </w:t>
      </w:r>
      <w:r w:rsidR="00004884">
        <w:rPr>
          <w:rFonts w:cstheme="majorBidi"/>
          <w:color w:val="auto"/>
          <w:szCs w:val="32"/>
        </w:rPr>
        <w:t>9</w:t>
      </w:r>
    </w:p>
    <w:p w:rsidR="00A160E8" w:rsidRPr="00A90895" w:rsidRDefault="00A160E8" w:rsidP="00A160E8">
      <w:pPr>
        <w:ind w:left="7776" w:firstLine="12"/>
        <w:jc w:val="center"/>
        <w:rPr>
          <w:color w:val="000000"/>
          <w:sz w:val="26"/>
          <w:szCs w:val="26"/>
        </w:rPr>
      </w:pPr>
    </w:p>
    <w:p w:rsidR="00A160E8" w:rsidRPr="00A90895" w:rsidRDefault="00A160E8" w:rsidP="00A160E8">
      <w:pPr>
        <w:jc w:val="center"/>
        <w:rPr>
          <w:bCs/>
          <w:sz w:val="26"/>
          <w:szCs w:val="26"/>
        </w:rPr>
      </w:pPr>
      <w:bookmarkStart w:id="54" w:name="_Hlk24898050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</w:p>
    <w:bookmarkEnd w:id="54"/>
    <w:p w:rsidR="00A160E8" w:rsidRPr="00A90895" w:rsidRDefault="00A160E8" w:rsidP="00A160E8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A160E8" w:rsidRPr="00A90895" w:rsidTr="007B389A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A160E8" w:rsidRPr="00A90895" w:rsidRDefault="00A160E8" w:rsidP="007B389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A160E8" w:rsidRPr="00A90895" w:rsidRDefault="00A160E8" w:rsidP="007B389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A160E8" w:rsidRPr="00A90895" w:rsidTr="007B389A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A160E8" w:rsidRPr="00A90895" w:rsidRDefault="00A160E8" w:rsidP="007B389A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60E8" w:rsidRPr="00A90895" w:rsidRDefault="00A160E8" w:rsidP="007B389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A160E8" w:rsidRPr="00A90895" w:rsidRDefault="00A160E8" w:rsidP="007B389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60E8" w:rsidRPr="00A90895" w:rsidRDefault="00A160E8" w:rsidP="007B389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A160E8" w:rsidRPr="00A90895" w:rsidTr="007B389A">
        <w:trPr>
          <w:trHeight w:val="276"/>
        </w:trPr>
        <w:tc>
          <w:tcPr>
            <w:tcW w:w="4219" w:type="dxa"/>
            <w:shd w:val="clear" w:color="auto" w:fill="auto"/>
          </w:tcPr>
          <w:p w:rsidR="00A160E8" w:rsidRPr="00A90895" w:rsidRDefault="00A160E8" w:rsidP="007B389A">
            <w:pPr>
              <w:rPr>
                <w:bCs/>
              </w:rPr>
            </w:pPr>
            <w:r w:rsidRPr="00A90895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1 248,6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160E8" w:rsidRPr="00A90895" w:rsidTr="007B389A">
        <w:tc>
          <w:tcPr>
            <w:tcW w:w="4219" w:type="dxa"/>
            <w:shd w:val="clear" w:color="auto" w:fill="auto"/>
          </w:tcPr>
          <w:p w:rsidR="00A160E8" w:rsidRPr="00A90895" w:rsidRDefault="00A160E8" w:rsidP="007B389A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2 509,8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160E8" w:rsidRPr="00A90895" w:rsidTr="007B389A">
        <w:tc>
          <w:tcPr>
            <w:tcW w:w="4219" w:type="dxa"/>
            <w:shd w:val="clear" w:color="auto" w:fill="auto"/>
          </w:tcPr>
          <w:p w:rsidR="00A160E8" w:rsidRPr="00A90895" w:rsidRDefault="00A160E8" w:rsidP="007B389A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1 413,7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160E8" w:rsidRPr="00A90895" w:rsidTr="007B389A">
        <w:tc>
          <w:tcPr>
            <w:tcW w:w="4219" w:type="dxa"/>
            <w:shd w:val="clear" w:color="auto" w:fill="auto"/>
          </w:tcPr>
          <w:p w:rsidR="00A160E8" w:rsidRPr="00A90895" w:rsidRDefault="00A160E8" w:rsidP="007B389A">
            <w:pPr>
              <w:rPr>
                <w:bCs/>
              </w:rPr>
            </w:pPr>
            <w:r w:rsidRPr="00A90895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1 711,4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160E8" w:rsidRPr="00A90895" w:rsidTr="007B389A">
        <w:tc>
          <w:tcPr>
            <w:tcW w:w="4219" w:type="dxa"/>
            <w:shd w:val="clear" w:color="auto" w:fill="auto"/>
          </w:tcPr>
          <w:p w:rsidR="00A160E8" w:rsidRPr="00A90895" w:rsidRDefault="00A160E8" w:rsidP="007B389A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6 883,5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160E8" w:rsidRPr="001A6959" w:rsidRDefault="00A160E8" w:rsidP="007B38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A160E8" w:rsidRDefault="00A160E8" w:rsidP="00A160E8">
      <w:pPr>
        <w:ind w:left="7776" w:firstLine="12"/>
        <w:jc w:val="center"/>
        <w:rPr>
          <w:color w:val="000000"/>
          <w:sz w:val="26"/>
          <w:szCs w:val="26"/>
        </w:rPr>
      </w:pPr>
    </w:p>
    <w:p w:rsidR="00446F19" w:rsidRDefault="00446F19" w:rsidP="00AD2D34"/>
    <w:p w:rsidR="00004884" w:rsidRDefault="00004884" w:rsidP="00AD2D34"/>
    <w:p w:rsidR="00004884" w:rsidRDefault="00004884" w:rsidP="00AD2D34"/>
    <w:p w:rsidR="00004884" w:rsidRDefault="00004884" w:rsidP="00AD2D34"/>
    <w:p w:rsidR="00004884" w:rsidRDefault="00004884" w:rsidP="00AD2D34"/>
    <w:p w:rsidR="00004884" w:rsidRDefault="00004884" w:rsidP="00AD2D34"/>
    <w:p w:rsidR="00004884" w:rsidRDefault="00004884" w:rsidP="00AD2D34"/>
    <w:p w:rsidR="00004884" w:rsidRDefault="00004884" w:rsidP="00AD2D34"/>
    <w:p w:rsidR="00004884" w:rsidRDefault="00004884" w:rsidP="00AD2D34"/>
    <w:p w:rsidR="00004884" w:rsidRDefault="00004884" w:rsidP="00AD2D34"/>
    <w:p w:rsidR="00004884" w:rsidRDefault="00004884" w:rsidP="00AD2D34"/>
    <w:p w:rsidR="00004884" w:rsidRDefault="00004884" w:rsidP="00AD2D34"/>
    <w:p w:rsidR="00004884" w:rsidRDefault="00004884" w:rsidP="00AD2D34"/>
    <w:p w:rsidR="00004884" w:rsidRDefault="00004884" w:rsidP="00AD2D34"/>
    <w:p w:rsidR="00004884" w:rsidRPr="00AD2D34" w:rsidRDefault="00004884" w:rsidP="00AD2D34"/>
    <w:p w:rsidR="00C6743B" w:rsidRPr="009E3872" w:rsidRDefault="00C6743B" w:rsidP="009E3872">
      <w:pPr>
        <w:pStyle w:val="2"/>
        <w:ind w:firstLine="4253"/>
        <w:jc w:val="right"/>
        <w:rPr>
          <w:rFonts w:cstheme="majorBidi"/>
          <w:color w:val="auto"/>
          <w:szCs w:val="32"/>
        </w:rPr>
      </w:pPr>
      <w:r w:rsidRPr="009E3872">
        <w:rPr>
          <w:rFonts w:cstheme="majorBidi"/>
          <w:color w:val="auto"/>
          <w:szCs w:val="32"/>
        </w:rPr>
        <w:lastRenderedPageBreak/>
        <w:t xml:space="preserve">Таблица </w:t>
      </w:r>
      <w:r w:rsidR="00A160E8" w:rsidRPr="009E3872">
        <w:rPr>
          <w:rFonts w:cstheme="majorBidi"/>
          <w:color w:val="auto"/>
          <w:szCs w:val="32"/>
        </w:rPr>
        <w:t>1</w:t>
      </w:r>
      <w:r w:rsidR="00004884">
        <w:rPr>
          <w:rFonts w:cstheme="majorBidi"/>
          <w:color w:val="auto"/>
          <w:szCs w:val="32"/>
        </w:rPr>
        <w:t>0</w:t>
      </w:r>
    </w:p>
    <w:p w:rsidR="00C6743B" w:rsidRPr="00A90895" w:rsidRDefault="00C6743B" w:rsidP="00C6743B">
      <w:pPr>
        <w:ind w:left="7776" w:firstLine="12"/>
        <w:jc w:val="center"/>
        <w:rPr>
          <w:color w:val="000000"/>
          <w:sz w:val="26"/>
          <w:szCs w:val="26"/>
        </w:rPr>
      </w:pPr>
    </w:p>
    <w:p w:rsidR="00C6743B" w:rsidRPr="00A90895" w:rsidRDefault="00C6743B" w:rsidP="00C6743B">
      <w:pPr>
        <w:jc w:val="center"/>
        <w:rPr>
          <w:bCs/>
          <w:sz w:val="26"/>
          <w:szCs w:val="26"/>
        </w:rPr>
      </w:pPr>
      <w:bookmarkStart w:id="55" w:name="_Hlk24898115"/>
      <w:r w:rsidRPr="00A90895">
        <w:rPr>
          <w:bCs/>
          <w:sz w:val="26"/>
          <w:szCs w:val="26"/>
        </w:rPr>
        <w:t xml:space="preserve">Распределение </w:t>
      </w:r>
      <w:r w:rsidRPr="00A90895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A90895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2</w:t>
      </w:r>
      <w:r w:rsidRPr="00A90895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3</w:t>
      </w:r>
      <w:r w:rsidRPr="00A90895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4</w:t>
      </w:r>
      <w:r w:rsidRPr="00A90895">
        <w:rPr>
          <w:bCs/>
          <w:sz w:val="26"/>
          <w:szCs w:val="26"/>
        </w:rPr>
        <w:t xml:space="preserve"> годов</w:t>
      </w:r>
    </w:p>
    <w:bookmarkEnd w:id="55"/>
    <w:p w:rsidR="00C6743B" w:rsidRPr="00A90895" w:rsidRDefault="00C6743B" w:rsidP="00C6743B">
      <w:pPr>
        <w:jc w:val="right"/>
        <w:rPr>
          <w:bCs/>
          <w:sz w:val="26"/>
          <w:szCs w:val="26"/>
        </w:rPr>
      </w:pPr>
      <w:r w:rsidRPr="00A90895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C6743B" w:rsidRPr="00A90895" w:rsidTr="007B389A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C6743B" w:rsidRPr="00A90895" w:rsidRDefault="00C6743B" w:rsidP="007B389A">
            <w:pPr>
              <w:jc w:val="center"/>
              <w:rPr>
                <w:b/>
                <w:bCs/>
              </w:rPr>
            </w:pPr>
            <w:bookmarkStart w:id="56" w:name="_Hlk24552617"/>
            <w:r w:rsidRPr="00A90895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C6743B" w:rsidRPr="00A90895" w:rsidRDefault="00C6743B" w:rsidP="007B389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Сумма</w:t>
            </w:r>
          </w:p>
        </w:tc>
      </w:tr>
      <w:tr w:rsidR="00C6743B" w:rsidRPr="00A90895" w:rsidTr="007B389A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C6743B" w:rsidRPr="00A90895" w:rsidRDefault="00C6743B" w:rsidP="007B389A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743B" w:rsidRPr="00A90895" w:rsidRDefault="00C6743B" w:rsidP="007B389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6743B" w:rsidRPr="00A90895" w:rsidRDefault="00C6743B" w:rsidP="007B389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90895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743B" w:rsidRPr="00A90895" w:rsidRDefault="00C6743B" w:rsidP="007B389A">
            <w:pPr>
              <w:jc w:val="center"/>
              <w:rPr>
                <w:b/>
                <w:bCs/>
              </w:rPr>
            </w:pPr>
            <w:r w:rsidRPr="00A90895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A90895">
              <w:rPr>
                <w:b/>
                <w:bCs/>
              </w:rPr>
              <w:t xml:space="preserve"> год</w:t>
            </w:r>
          </w:p>
        </w:tc>
      </w:tr>
      <w:tr w:rsidR="00C6743B" w:rsidRPr="00A90895" w:rsidTr="007B389A">
        <w:tc>
          <w:tcPr>
            <w:tcW w:w="4219" w:type="dxa"/>
            <w:shd w:val="clear" w:color="auto" w:fill="auto"/>
          </w:tcPr>
          <w:p w:rsidR="00C6743B" w:rsidRPr="00A90895" w:rsidRDefault="00C6743B" w:rsidP="007B389A">
            <w:pPr>
              <w:rPr>
                <w:bCs/>
              </w:rPr>
            </w:pPr>
            <w:bookmarkStart w:id="57" w:name="_Hlk24705261"/>
            <w:r w:rsidRPr="00A90895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6743B" w:rsidRPr="004F204F" w:rsidRDefault="00C6743B" w:rsidP="007B389A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C6743B" w:rsidRPr="004F204F" w:rsidRDefault="00C6743B" w:rsidP="007B389A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6743B" w:rsidRPr="004F204F" w:rsidRDefault="00C6743B" w:rsidP="007B389A">
            <w:pPr>
              <w:jc w:val="center"/>
              <w:rPr>
                <w:bCs/>
              </w:rPr>
            </w:pPr>
            <w:r w:rsidRPr="004F204F">
              <w:rPr>
                <w:bCs/>
              </w:rPr>
              <w:t>40,0</w:t>
            </w:r>
          </w:p>
        </w:tc>
      </w:tr>
      <w:tr w:rsidR="00C6743B" w:rsidRPr="00A90895" w:rsidTr="007B389A">
        <w:tc>
          <w:tcPr>
            <w:tcW w:w="4219" w:type="dxa"/>
            <w:shd w:val="clear" w:color="auto" w:fill="auto"/>
          </w:tcPr>
          <w:p w:rsidR="00C6743B" w:rsidRPr="00A90895" w:rsidRDefault="00C6743B" w:rsidP="007B389A">
            <w:pPr>
              <w:rPr>
                <w:bCs/>
              </w:rPr>
            </w:pPr>
            <w:r w:rsidRPr="00A90895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6743B" w:rsidRPr="004F204F" w:rsidRDefault="004F204F" w:rsidP="007B389A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C6743B" w:rsidRPr="004F204F" w:rsidRDefault="004F204F" w:rsidP="007B389A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6743B" w:rsidRPr="004F204F" w:rsidRDefault="004F204F" w:rsidP="007B389A">
            <w:pPr>
              <w:jc w:val="center"/>
              <w:rPr>
                <w:bCs/>
              </w:rPr>
            </w:pPr>
            <w:r w:rsidRPr="004F204F">
              <w:rPr>
                <w:bCs/>
              </w:rPr>
              <w:t>50,0</w:t>
            </w:r>
          </w:p>
        </w:tc>
      </w:tr>
      <w:tr w:rsidR="00C6743B" w:rsidRPr="00A90895" w:rsidTr="007B389A">
        <w:tc>
          <w:tcPr>
            <w:tcW w:w="4219" w:type="dxa"/>
            <w:shd w:val="clear" w:color="auto" w:fill="auto"/>
          </w:tcPr>
          <w:p w:rsidR="00C6743B" w:rsidRPr="00A90895" w:rsidRDefault="00C6743B" w:rsidP="007B389A">
            <w:pPr>
              <w:rPr>
                <w:bCs/>
              </w:rPr>
            </w:pPr>
            <w:r w:rsidRPr="00A90895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6743B" w:rsidRPr="004F204F" w:rsidRDefault="00C6743B" w:rsidP="007B389A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C6743B" w:rsidRPr="004F204F" w:rsidRDefault="00C6743B" w:rsidP="007B389A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6743B" w:rsidRPr="004F204F" w:rsidRDefault="00C6743B" w:rsidP="007B389A">
            <w:pPr>
              <w:jc w:val="center"/>
              <w:rPr>
                <w:bCs/>
              </w:rPr>
            </w:pPr>
            <w:r w:rsidRPr="004F204F">
              <w:rPr>
                <w:bCs/>
              </w:rPr>
              <w:t>10,0</w:t>
            </w:r>
          </w:p>
        </w:tc>
      </w:tr>
      <w:tr w:rsidR="00C6743B" w:rsidRPr="00A90895" w:rsidTr="007B389A">
        <w:tc>
          <w:tcPr>
            <w:tcW w:w="4219" w:type="dxa"/>
            <w:shd w:val="clear" w:color="auto" w:fill="auto"/>
          </w:tcPr>
          <w:p w:rsidR="00C6743B" w:rsidRPr="00A90895" w:rsidRDefault="00C6743B" w:rsidP="007B389A">
            <w:pPr>
              <w:rPr>
                <w:b/>
                <w:bCs/>
              </w:rPr>
            </w:pPr>
            <w:r w:rsidRPr="00A90895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6743B" w:rsidRPr="004F204F" w:rsidRDefault="00C6743B" w:rsidP="007B389A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C6743B" w:rsidRPr="004F204F" w:rsidRDefault="00C6743B" w:rsidP="007B389A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6743B" w:rsidRPr="004F204F" w:rsidRDefault="00C6743B" w:rsidP="007B389A">
            <w:pPr>
              <w:jc w:val="center"/>
              <w:rPr>
                <w:b/>
                <w:bCs/>
              </w:rPr>
            </w:pPr>
            <w:r w:rsidRPr="004F204F">
              <w:rPr>
                <w:b/>
                <w:bCs/>
              </w:rPr>
              <w:t>100,0</w:t>
            </w:r>
          </w:p>
        </w:tc>
      </w:tr>
      <w:bookmarkEnd w:id="56"/>
      <w:bookmarkEnd w:id="57"/>
    </w:tbl>
    <w:p w:rsidR="00775BDC" w:rsidRDefault="00775BDC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7F486E" w:rsidRDefault="007F486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7F486E" w:rsidRPr="00A90895" w:rsidRDefault="007F486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A90895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Председатель Думы</w:t>
      </w:r>
      <w:r w:rsidR="009C5E66" w:rsidRPr="00A90895">
        <w:rPr>
          <w:rFonts w:ascii="TimesNewRoman" w:hAnsi="TimesNewRoman"/>
          <w:color w:val="000000"/>
          <w:sz w:val="26"/>
          <w:szCs w:val="26"/>
        </w:rPr>
        <w:t xml:space="preserve"> </w:t>
      </w:r>
      <w:r w:rsidRPr="00A90895">
        <w:rPr>
          <w:rFonts w:ascii="TimesNewRoman" w:hAnsi="TimesNewRoman"/>
          <w:color w:val="000000"/>
          <w:sz w:val="26"/>
          <w:szCs w:val="26"/>
        </w:rPr>
        <w:t>Молчановского района</w:t>
      </w:r>
      <w:r w:rsidR="007B25F1" w:rsidRPr="00A90895">
        <w:rPr>
          <w:rFonts w:ascii="TimesNewRoman" w:hAnsi="TimesNewRoman"/>
          <w:color w:val="000000"/>
          <w:sz w:val="26"/>
          <w:szCs w:val="26"/>
        </w:rPr>
        <w:tab/>
      </w:r>
      <w:r w:rsidR="009C5E66" w:rsidRPr="00A90895">
        <w:rPr>
          <w:rFonts w:ascii="TimesNewRoman" w:hAnsi="TimesNewRoman"/>
          <w:color w:val="000000"/>
          <w:sz w:val="26"/>
          <w:szCs w:val="26"/>
        </w:rPr>
        <w:tab/>
      </w:r>
      <w:r w:rsidR="009C5E66" w:rsidRPr="00A90895">
        <w:rPr>
          <w:rFonts w:ascii="TimesNewRoman" w:hAnsi="TimesNewRoman"/>
          <w:color w:val="000000"/>
          <w:sz w:val="26"/>
          <w:szCs w:val="26"/>
        </w:rPr>
        <w:tab/>
      </w:r>
      <w:r w:rsidR="004C0073">
        <w:rPr>
          <w:rFonts w:ascii="TimesNewRoman" w:hAnsi="TimesNewRoman"/>
          <w:color w:val="000000"/>
          <w:sz w:val="26"/>
          <w:szCs w:val="26"/>
        </w:rPr>
        <w:t xml:space="preserve">          </w:t>
      </w:r>
      <w:r w:rsidR="009C5E66" w:rsidRPr="00A90895">
        <w:rPr>
          <w:rFonts w:ascii="TimesNewRoman" w:hAnsi="TimesNewRoman"/>
          <w:color w:val="000000"/>
          <w:sz w:val="26"/>
          <w:szCs w:val="26"/>
        </w:rPr>
        <w:tab/>
      </w:r>
      <w:r w:rsidR="00855EC1" w:rsidRPr="00A90895">
        <w:rPr>
          <w:rFonts w:ascii="TimesNewRoman" w:hAnsi="TimesNewRoman"/>
          <w:color w:val="000000"/>
          <w:sz w:val="26"/>
          <w:szCs w:val="26"/>
        </w:rPr>
        <w:t>С.В. Меньшова</w:t>
      </w:r>
    </w:p>
    <w:p w:rsidR="000642C1" w:rsidRPr="00A90895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A90895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0642C1" w:rsidRPr="00A90895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A96333" w:rsidRDefault="000642C1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r w:rsidRPr="00A90895">
        <w:rPr>
          <w:rFonts w:ascii="TimesNewRoman" w:hAnsi="TimesNewRoman"/>
          <w:color w:val="000000"/>
          <w:sz w:val="26"/>
          <w:szCs w:val="26"/>
        </w:rPr>
        <w:t>Глава Молчановского района</w:t>
      </w:r>
      <w:r w:rsidR="009C5E66" w:rsidRPr="00A90895">
        <w:rPr>
          <w:rFonts w:ascii="TimesNewRoman" w:hAnsi="TimesNewRoman"/>
          <w:color w:val="000000"/>
          <w:sz w:val="26"/>
          <w:szCs w:val="26"/>
        </w:rPr>
        <w:tab/>
      </w:r>
      <w:r w:rsidR="009C5E66" w:rsidRPr="00A90895">
        <w:rPr>
          <w:rFonts w:ascii="TimesNewRoman" w:hAnsi="TimesNewRoman"/>
          <w:color w:val="000000"/>
          <w:sz w:val="26"/>
          <w:szCs w:val="26"/>
        </w:rPr>
        <w:tab/>
      </w:r>
      <w:r w:rsidR="009C5E66" w:rsidRPr="00A90895">
        <w:rPr>
          <w:rFonts w:ascii="TimesNewRoman" w:hAnsi="TimesNewRoman"/>
          <w:color w:val="000000"/>
          <w:sz w:val="26"/>
          <w:szCs w:val="26"/>
        </w:rPr>
        <w:tab/>
      </w:r>
      <w:r w:rsidR="009C5E66" w:rsidRPr="00A90895">
        <w:rPr>
          <w:rFonts w:ascii="TimesNewRoman" w:hAnsi="TimesNewRoman"/>
          <w:color w:val="000000"/>
          <w:sz w:val="26"/>
          <w:szCs w:val="26"/>
        </w:rPr>
        <w:tab/>
      </w:r>
      <w:r w:rsidR="009C5E66" w:rsidRPr="00A90895">
        <w:rPr>
          <w:rFonts w:ascii="TimesNewRoman" w:hAnsi="TimesNewRoman"/>
          <w:color w:val="000000"/>
          <w:sz w:val="26"/>
          <w:szCs w:val="26"/>
        </w:rPr>
        <w:tab/>
      </w:r>
      <w:r w:rsidR="009C5E66" w:rsidRPr="00A90895">
        <w:rPr>
          <w:rFonts w:ascii="TimesNewRoman" w:hAnsi="TimesNewRoman"/>
          <w:color w:val="000000"/>
          <w:sz w:val="26"/>
          <w:szCs w:val="26"/>
        </w:rPr>
        <w:tab/>
      </w:r>
      <w:r w:rsidRPr="00A90895">
        <w:rPr>
          <w:rFonts w:ascii="TimesNewRoman" w:hAnsi="TimesNewRoman"/>
          <w:color w:val="000000"/>
          <w:sz w:val="26"/>
          <w:szCs w:val="26"/>
        </w:rPr>
        <w:t>Ю.Ю. Сальков</w:t>
      </w: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F5C4E" w:rsidRPr="00B431DF" w:rsidRDefault="00DF5C4E" w:rsidP="00A90895">
      <w:pPr>
        <w:ind w:right="98"/>
        <w:rPr>
          <w:rFonts w:ascii="TimesNewRoman" w:hAnsi="TimesNewRoman"/>
          <w:color w:val="000000"/>
          <w:sz w:val="26"/>
          <w:szCs w:val="26"/>
        </w:rPr>
      </w:pPr>
      <w:bookmarkStart w:id="58" w:name="_GoBack"/>
      <w:bookmarkEnd w:id="58"/>
    </w:p>
    <w:sectPr w:rsidR="00DF5C4E" w:rsidRPr="00B431DF" w:rsidSect="004C0073">
      <w:headerReference w:type="default" r:id="rId18"/>
      <w:headerReference w:type="first" r:id="rId19"/>
      <w:pgSz w:w="11906" w:h="16838"/>
      <w:pgMar w:top="567" w:right="851" w:bottom="1134" w:left="1701" w:header="709" w:footer="709" w:gutter="0"/>
      <w:pgNumType w:start="20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019" w:rsidRDefault="00A36019">
      <w:r>
        <w:separator/>
      </w:r>
    </w:p>
  </w:endnote>
  <w:endnote w:type="continuationSeparator" w:id="0">
    <w:p w:rsidR="00A36019" w:rsidRDefault="00A3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019" w:rsidRDefault="00A36019">
      <w:r>
        <w:separator/>
      </w:r>
    </w:p>
  </w:footnote>
  <w:footnote w:type="continuationSeparator" w:id="0">
    <w:p w:rsidR="00A36019" w:rsidRDefault="00A36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712218"/>
      <w:docPartObj>
        <w:docPartGallery w:val="Page Numbers (Top of Page)"/>
        <w:docPartUnique/>
      </w:docPartObj>
    </w:sdtPr>
    <w:sdtContent>
      <w:p w:rsidR="001350A2" w:rsidRDefault="001350A2" w:rsidP="003C5BBD">
        <w:pPr>
          <w:pStyle w:val="a5"/>
          <w:tabs>
            <w:tab w:val="left" w:pos="4755"/>
            <w:tab w:val="center" w:pos="5173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F5C4E">
          <w:rPr>
            <w:noProof/>
          </w:rPr>
          <w:t>196</w:t>
        </w:r>
        <w:r>
          <w:fldChar w:fldCharType="end"/>
        </w:r>
      </w:p>
    </w:sdtContent>
  </w:sdt>
  <w:p w:rsidR="001350A2" w:rsidRDefault="001350A2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9549877"/>
      <w:docPartObj>
        <w:docPartGallery w:val="Page Numbers (Top of Page)"/>
        <w:docPartUnique/>
      </w:docPartObj>
    </w:sdtPr>
    <w:sdtContent>
      <w:p w:rsidR="001350A2" w:rsidRDefault="0013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4E">
          <w:rPr>
            <w:noProof/>
          </w:rPr>
          <w:t>206</w:t>
        </w:r>
        <w:r>
          <w:fldChar w:fldCharType="end"/>
        </w:r>
      </w:p>
    </w:sdtContent>
  </w:sdt>
  <w:p w:rsidR="001350A2" w:rsidRDefault="001350A2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544639"/>
      <w:docPartObj>
        <w:docPartGallery w:val="Page Numbers (Top of Page)"/>
        <w:docPartUnique/>
      </w:docPartObj>
    </w:sdtPr>
    <w:sdtContent>
      <w:p w:rsidR="001350A2" w:rsidRDefault="0013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4E">
          <w:rPr>
            <w:noProof/>
          </w:rPr>
          <w:t>201</w:t>
        </w:r>
        <w:r>
          <w:fldChar w:fldCharType="end"/>
        </w:r>
      </w:p>
    </w:sdtContent>
  </w:sdt>
  <w:p w:rsidR="001350A2" w:rsidRDefault="001350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729531"/>
      <w:docPartObj>
        <w:docPartGallery w:val="Page Numbers (Top of Page)"/>
        <w:docPartUnique/>
      </w:docPartObj>
    </w:sdtPr>
    <w:sdtContent>
      <w:p w:rsidR="001350A2" w:rsidRDefault="001350A2" w:rsidP="003C5BBD">
        <w:pPr>
          <w:pStyle w:val="a5"/>
          <w:jc w:val="right"/>
        </w:pPr>
        <w:r>
          <w:t>ПРОЕКТ</w:t>
        </w:r>
      </w:p>
    </w:sdtContent>
  </w:sdt>
  <w:p w:rsidR="001350A2" w:rsidRDefault="001350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A2" w:rsidRDefault="001350A2" w:rsidP="00C356D1">
    <w:pPr>
      <w:pStyle w:val="a5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1133428"/>
      <w:docPartObj>
        <w:docPartGallery w:val="Page Numbers (Top of Page)"/>
        <w:docPartUnique/>
      </w:docPartObj>
    </w:sdtPr>
    <w:sdtContent>
      <w:p w:rsidR="001350A2" w:rsidRDefault="0013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1350A2" w:rsidRDefault="001350A2" w:rsidP="00C356D1">
    <w:pPr>
      <w:pStyle w:val="a5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881559"/>
      <w:docPartObj>
        <w:docPartGallery w:val="Page Numbers (Top of Page)"/>
        <w:docPartUnique/>
      </w:docPartObj>
    </w:sdtPr>
    <w:sdtContent>
      <w:p w:rsidR="001350A2" w:rsidRDefault="0013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:rsidR="001350A2" w:rsidRDefault="001350A2" w:rsidP="00C356D1">
    <w:pPr>
      <w:pStyle w:val="a5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112966"/>
      <w:docPartObj>
        <w:docPartGallery w:val="Page Numbers (Top of Page)"/>
        <w:docPartUnique/>
      </w:docPartObj>
    </w:sdtPr>
    <w:sdtContent>
      <w:p w:rsidR="001350A2" w:rsidRDefault="0013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4E">
          <w:rPr>
            <w:noProof/>
          </w:rPr>
          <w:t>198</w:t>
        </w:r>
        <w:r>
          <w:fldChar w:fldCharType="end"/>
        </w:r>
      </w:p>
    </w:sdtContent>
  </w:sdt>
  <w:p w:rsidR="001350A2" w:rsidRDefault="001350A2">
    <w:pPr>
      <w:pStyle w:val="a5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205404"/>
      <w:docPartObj>
        <w:docPartGallery w:val="Page Numbers (Top of Page)"/>
        <w:docPartUnique/>
      </w:docPartObj>
    </w:sdtPr>
    <w:sdtContent>
      <w:p w:rsidR="001350A2" w:rsidRDefault="001350A2">
        <w:pPr>
          <w:pStyle w:val="a5"/>
          <w:jc w:val="center"/>
        </w:pPr>
        <w:r>
          <w:t>202</w:t>
        </w:r>
      </w:p>
    </w:sdtContent>
  </w:sdt>
  <w:p w:rsidR="001350A2" w:rsidRDefault="001350A2" w:rsidP="00600282">
    <w:pPr>
      <w:pStyle w:val="a5"/>
      <w:tabs>
        <w:tab w:val="left" w:pos="4455"/>
      </w:tabs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753499"/>
      <w:docPartObj>
        <w:docPartGallery w:val="Page Numbers (Top of Page)"/>
        <w:docPartUnique/>
      </w:docPartObj>
    </w:sdtPr>
    <w:sdtContent>
      <w:p w:rsidR="001350A2" w:rsidRDefault="0013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4E">
          <w:rPr>
            <w:noProof/>
          </w:rPr>
          <w:t>200</w:t>
        </w:r>
        <w:r>
          <w:fldChar w:fldCharType="end"/>
        </w:r>
      </w:p>
    </w:sdtContent>
  </w:sdt>
  <w:p w:rsidR="001350A2" w:rsidRDefault="001350A2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610556"/>
      <w:docPartObj>
        <w:docPartGallery w:val="Page Numbers (Top of Page)"/>
        <w:docPartUnique/>
      </w:docPartObj>
    </w:sdtPr>
    <w:sdtContent>
      <w:p w:rsidR="001350A2" w:rsidRDefault="00135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C4E">
          <w:rPr>
            <w:noProof/>
          </w:rPr>
          <w:t>199</w:t>
        </w:r>
        <w:r>
          <w:fldChar w:fldCharType="end"/>
        </w:r>
      </w:p>
    </w:sdtContent>
  </w:sdt>
  <w:p w:rsidR="001350A2" w:rsidRDefault="001350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227E"/>
    <w:rsid w:val="0000310F"/>
    <w:rsid w:val="00003704"/>
    <w:rsid w:val="000039B7"/>
    <w:rsid w:val="00003DA1"/>
    <w:rsid w:val="00004884"/>
    <w:rsid w:val="000049BA"/>
    <w:rsid w:val="00005FB0"/>
    <w:rsid w:val="000107E4"/>
    <w:rsid w:val="000116F4"/>
    <w:rsid w:val="000140A2"/>
    <w:rsid w:val="0002041B"/>
    <w:rsid w:val="000207B1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7E80"/>
    <w:rsid w:val="00040FEB"/>
    <w:rsid w:val="000424A2"/>
    <w:rsid w:val="00043C58"/>
    <w:rsid w:val="00044D1A"/>
    <w:rsid w:val="00045477"/>
    <w:rsid w:val="000460E0"/>
    <w:rsid w:val="000462A8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634"/>
    <w:rsid w:val="00064DD6"/>
    <w:rsid w:val="0006568F"/>
    <w:rsid w:val="00066138"/>
    <w:rsid w:val="00066F87"/>
    <w:rsid w:val="00067475"/>
    <w:rsid w:val="00070186"/>
    <w:rsid w:val="00071E93"/>
    <w:rsid w:val="00073028"/>
    <w:rsid w:val="00074061"/>
    <w:rsid w:val="00075E18"/>
    <w:rsid w:val="00075EDE"/>
    <w:rsid w:val="00077AB2"/>
    <w:rsid w:val="00083E94"/>
    <w:rsid w:val="0008434D"/>
    <w:rsid w:val="00084F42"/>
    <w:rsid w:val="000864EB"/>
    <w:rsid w:val="00086D95"/>
    <w:rsid w:val="000870B0"/>
    <w:rsid w:val="00090156"/>
    <w:rsid w:val="000901EF"/>
    <w:rsid w:val="00090F8B"/>
    <w:rsid w:val="00091801"/>
    <w:rsid w:val="00091812"/>
    <w:rsid w:val="00093241"/>
    <w:rsid w:val="00096ADE"/>
    <w:rsid w:val="000A00A5"/>
    <w:rsid w:val="000A01A9"/>
    <w:rsid w:val="000A1F47"/>
    <w:rsid w:val="000A3C24"/>
    <w:rsid w:val="000A3E04"/>
    <w:rsid w:val="000A4DF2"/>
    <w:rsid w:val="000A4EFC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45C1"/>
    <w:rsid w:val="000D527D"/>
    <w:rsid w:val="000D54E7"/>
    <w:rsid w:val="000D60E5"/>
    <w:rsid w:val="000D66D5"/>
    <w:rsid w:val="000D6EBC"/>
    <w:rsid w:val="000D7DFB"/>
    <w:rsid w:val="000E12F2"/>
    <w:rsid w:val="000E3C05"/>
    <w:rsid w:val="000F016F"/>
    <w:rsid w:val="000F05DD"/>
    <w:rsid w:val="000F07CC"/>
    <w:rsid w:val="000F0FCF"/>
    <w:rsid w:val="000F3B6B"/>
    <w:rsid w:val="000F6C9D"/>
    <w:rsid w:val="00100312"/>
    <w:rsid w:val="00101F8E"/>
    <w:rsid w:val="00102A88"/>
    <w:rsid w:val="00102DFB"/>
    <w:rsid w:val="00103306"/>
    <w:rsid w:val="0010333D"/>
    <w:rsid w:val="00107493"/>
    <w:rsid w:val="001074D9"/>
    <w:rsid w:val="001075EA"/>
    <w:rsid w:val="001106A3"/>
    <w:rsid w:val="00111D68"/>
    <w:rsid w:val="001131D7"/>
    <w:rsid w:val="00113797"/>
    <w:rsid w:val="00114ABB"/>
    <w:rsid w:val="0011511D"/>
    <w:rsid w:val="00115835"/>
    <w:rsid w:val="00115E6B"/>
    <w:rsid w:val="00116017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9AA"/>
    <w:rsid w:val="00127A82"/>
    <w:rsid w:val="00130A09"/>
    <w:rsid w:val="00131FCB"/>
    <w:rsid w:val="001325B4"/>
    <w:rsid w:val="00132B5D"/>
    <w:rsid w:val="0013300E"/>
    <w:rsid w:val="001350A2"/>
    <w:rsid w:val="0013575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60A4C"/>
    <w:rsid w:val="00163474"/>
    <w:rsid w:val="001640C7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3F01"/>
    <w:rsid w:val="001947C3"/>
    <w:rsid w:val="00195308"/>
    <w:rsid w:val="00196476"/>
    <w:rsid w:val="00196EBA"/>
    <w:rsid w:val="001970D7"/>
    <w:rsid w:val="00197D85"/>
    <w:rsid w:val="001A0345"/>
    <w:rsid w:val="001A199E"/>
    <w:rsid w:val="001A1F57"/>
    <w:rsid w:val="001A23BB"/>
    <w:rsid w:val="001A3F29"/>
    <w:rsid w:val="001A487F"/>
    <w:rsid w:val="001A4947"/>
    <w:rsid w:val="001A6959"/>
    <w:rsid w:val="001B0821"/>
    <w:rsid w:val="001B2E84"/>
    <w:rsid w:val="001B5C49"/>
    <w:rsid w:val="001C3C83"/>
    <w:rsid w:val="001C4C2E"/>
    <w:rsid w:val="001C50E5"/>
    <w:rsid w:val="001C68FD"/>
    <w:rsid w:val="001C737F"/>
    <w:rsid w:val="001C75BD"/>
    <w:rsid w:val="001C7E87"/>
    <w:rsid w:val="001D210C"/>
    <w:rsid w:val="001D3E37"/>
    <w:rsid w:val="001D68DA"/>
    <w:rsid w:val="001E0B4C"/>
    <w:rsid w:val="001E1A15"/>
    <w:rsid w:val="001E3077"/>
    <w:rsid w:val="001E3949"/>
    <w:rsid w:val="001E4FDE"/>
    <w:rsid w:val="001F0B53"/>
    <w:rsid w:val="001F3053"/>
    <w:rsid w:val="001F3550"/>
    <w:rsid w:val="001F4E1C"/>
    <w:rsid w:val="001F53D6"/>
    <w:rsid w:val="00200F58"/>
    <w:rsid w:val="00202AF3"/>
    <w:rsid w:val="00203323"/>
    <w:rsid w:val="002047FA"/>
    <w:rsid w:val="00204B72"/>
    <w:rsid w:val="00204E5E"/>
    <w:rsid w:val="00205CB8"/>
    <w:rsid w:val="00206F5E"/>
    <w:rsid w:val="002078D9"/>
    <w:rsid w:val="00210DF8"/>
    <w:rsid w:val="00211749"/>
    <w:rsid w:val="00212A81"/>
    <w:rsid w:val="00215A0F"/>
    <w:rsid w:val="00215C14"/>
    <w:rsid w:val="002227B0"/>
    <w:rsid w:val="002271C8"/>
    <w:rsid w:val="00233313"/>
    <w:rsid w:val="002350B5"/>
    <w:rsid w:val="00236E2C"/>
    <w:rsid w:val="002401E8"/>
    <w:rsid w:val="00240281"/>
    <w:rsid w:val="0024051B"/>
    <w:rsid w:val="00240534"/>
    <w:rsid w:val="00240DC2"/>
    <w:rsid w:val="00241561"/>
    <w:rsid w:val="002416B1"/>
    <w:rsid w:val="00241A17"/>
    <w:rsid w:val="00241D51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A60"/>
    <w:rsid w:val="00274538"/>
    <w:rsid w:val="00275672"/>
    <w:rsid w:val="0027589F"/>
    <w:rsid w:val="00275C1D"/>
    <w:rsid w:val="0027640F"/>
    <w:rsid w:val="0028001E"/>
    <w:rsid w:val="00281889"/>
    <w:rsid w:val="00282DA3"/>
    <w:rsid w:val="00283503"/>
    <w:rsid w:val="00284B0C"/>
    <w:rsid w:val="00284DEB"/>
    <w:rsid w:val="002869D6"/>
    <w:rsid w:val="00291D95"/>
    <w:rsid w:val="00292BCA"/>
    <w:rsid w:val="00292BEC"/>
    <w:rsid w:val="00294C24"/>
    <w:rsid w:val="00295AAB"/>
    <w:rsid w:val="00296088"/>
    <w:rsid w:val="002A2336"/>
    <w:rsid w:val="002A2606"/>
    <w:rsid w:val="002A3E18"/>
    <w:rsid w:val="002A40E6"/>
    <w:rsid w:val="002A6AD6"/>
    <w:rsid w:val="002A6F45"/>
    <w:rsid w:val="002B20C2"/>
    <w:rsid w:val="002B278E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E6CD6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80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FE0"/>
    <w:rsid w:val="003464B5"/>
    <w:rsid w:val="00346C86"/>
    <w:rsid w:val="00347686"/>
    <w:rsid w:val="0035032F"/>
    <w:rsid w:val="003505D5"/>
    <w:rsid w:val="00352737"/>
    <w:rsid w:val="00353BE9"/>
    <w:rsid w:val="0035560D"/>
    <w:rsid w:val="003556DD"/>
    <w:rsid w:val="00355A5C"/>
    <w:rsid w:val="00356351"/>
    <w:rsid w:val="00356F86"/>
    <w:rsid w:val="00356F90"/>
    <w:rsid w:val="0036179E"/>
    <w:rsid w:val="00361950"/>
    <w:rsid w:val="00364922"/>
    <w:rsid w:val="003662C8"/>
    <w:rsid w:val="003709A1"/>
    <w:rsid w:val="00370F8A"/>
    <w:rsid w:val="00371407"/>
    <w:rsid w:val="003726D2"/>
    <w:rsid w:val="00372FFA"/>
    <w:rsid w:val="003743F9"/>
    <w:rsid w:val="003767DC"/>
    <w:rsid w:val="00376F45"/>
    <w:rsid w:val="00377F0C"/>
    <w:rsid w:val="003800A5"/>
    <w:rsid w:val="00380E97"/>
    <w:rsid w:val="003839E6"/>
    <w:rsid w:val="00384E0C"/>
    <w:rsid w:val="0038511F"/>
    <w:rsid w:val="00385877"/>
    <w:rsid w:val="00386957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900"/>
    <w:rsid w:val="003A3C57"/>
    <w:rsid w:val="003A4C01"/>
    <w:rsid w:val="003A5BEA"/>
    <w:rsid w:val="003A6FE9"/>
    <w:rsid w:val="003A7E74"/>
    <w:rsid w:val="003A7F35"/>
    <w:rsid w:val="003B1FA4"/>
    <w:rsid w:val="003B23B1"/>
    <w:rsid w:val="003B5E88"/>
    <w:rsid w:val="003B6864"/>
    <w:rsid w:val="003C34F1"/>
    <w:rsid w:val="003C5BBD"/>
    <w:rsid w:val="003C6F90"/>
    <w:rsid w:val="003C795E"/>
    <w:rsid w:val="003C7AB2"/>
    <w:rsid w:val="003C7BD8"/>
    <w:rsid w:val="003D0794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59A"/>
    <w:rsid w:val="003F0C40"/>
    <w:rsid w:val="003F0EB0"/>
    <w:rsid w:val="003F2290"/>
    <w:rsid w:val="003F2B52"/>
    <w:rsid w:val="003F303E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6140"/>
    <w:rsid w:val="004168C8"/>
    <w:rsid w:val="00417D44"/>
    <w:rsid w:val="00424BD6"/>
    <w:rsid w:val="00425D84"/>
    <w:rsid w:val="004277F4"/>
    <w:rsid w:val="00431A84"/>
    <w:rsid w:val="00432173"/>
    <w:rsid w:val="00434AD9"/>
    <w:rsid w:val="00436424"/>
    <w:rsid w:val="00436680"/>
    <w:rsid w:val="004401E5"/>
    <w:rsid w:val="0044036B"/>
    <w:rsid w:val="00440C5D"/>
    <w:rsid w:val="004442CF"/>
    <w:rsid w:val="00444A3D"/>
    <w:rsid w:val="0044511D"/>
    <w:rsid w:val="004458D5"/>
    <w:rsid w:val="004469D2"/>
    <w:rsid w:val="00446F19"/>
    <w:rsid w:val="00452A9A"/>
    <w:rsid w:val="00453096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0590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38C1"/>
    <w:rsid w:val="00495B8F"/>
    <w:rsid w:val="0049611D"/>
    <w:rsid w:val="004962D4"/>
    <w:rsid w:val="004A08EF"/>
    <w:rsid w:val="004A1033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073"/>
    <w:rsid w:val="004C0377"/>
    <w:rsid w:val="004C075A"/>
    <w:rsid w:val="004C29C1"/>
    <w:rsid w:val="004C32A2"/>
    <w:rsid w:val="004C45F3"/>
    <w:rsid w:val="004C7242"/>
    <w:rsid w:val="004C7969"/>
    <w:rsid w:val="004C7E1E"/>
    <w:rsid w:val="004C7E7E"/>
    <w:rsid w:val="004D2C51"/>
    <w:rsid w:val="004D2F83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7A8"/>
    <w:rsid w:val="004E191C"/>
    <w:rsid w:val="004E2FBD"/>
    <w:rsid w:val="004E3C48"/>
    <w:rsid w:val="004E3FBC"/>
    <w:rsid w:val="004E4456"/>
    <w:rsid w:val="004E5FDB"/>
    <w:rsid w:val="004E77FA"/>
    <w:rsid w:val="004F0249"/>
    <w:rsid w:val="004F1DE0"/>
    <w:rsid w:val="004F204F"/>
    <w:rsid w:val="004F34E8"/>
    <w:rsid w:val="004F3A60"/>
    <w:rsid w:val="004F55ED"/>
    <w:rsid w:val="004F5A90"/>
    <w:rsid w:val="004F5CD2"/>
    <w:rsid w:val="005033EE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C85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0AB0"/>
    <w:rsid w:val="00561283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DCD"/>
    <w:rsid w:val="005C19E6"/>
    <w:rsid w:val="005C2A4D"/>
    <w:rsid w:val="005C59F6"/>
    <w:rsid w:val="005C6240"/>
    <w:rsid w:val="005C6749"/>
    <w:rsid w:val="005D1675"/>
    <w:rsid w:val="005D19ED"/>
    <w:rsid w:val="005D24E8"/>
    <w:rsid w:val="005D2816"/>
    <w:rsid w:val="005D522A"/>
    <w:rsid w:val="005D5B81"/>
    <w:rsid w:val="005D69EF"/>
    <w:rsid w:val="005D73DE"/>
    <w:rsid w:val="005D76FA"/>
    <w:rsid w:val="005D7B75"/>
    <w:rsid w:val="005E3A03"/>
    <w:rsid w:val="005E4EF6"/>
    <w:rsid w:val="005E5DE6"/>
    <w:rsid w:val="005E6FEF"/>
    <w:rsid w:val="005E7150"/>
    <w:rsid w:val="005F250E"/>
    <w:rsid w:val="005F2BB1"/>
    <w:rsid w:val="005F3D21"/>
    <w:rsid w:val="005F57EF"/>
    <w:rsid w:val="005F7476"/>
    <w:rsid w:val="00600282"/>
    <w:rsid w:val="00602553"/>
    <w:rsid w:val="00603426"/>
    <w:rsid w:val="00603D44"/>
    <w:rsid w:val="006054F6"/>
    <w:rsid w:val="006055B5"/>
    <w:rsid w:val="006074A2"/>
    <w:rsid w:val="0060792A"/>
    <w:rsid w:val="00610173"/>
    <w:rsid w:val="00610F68"/>
    <w:rsid w:val="0061411D"/>
    <w:rsid w:val="006143F5"/>
    <w:rsid w:val="00614E64"/>
    <w:rsid w:val="00615A2C"/>
    <w:rsid w:val="0061628A"/>
    <w:rsid w:val="00620ABB"/>
    <w:rsid w:val="006213F7"/>
    <w:rsid w:val="00621E09"/>
    <w:rsid w:val="006224A0"/>
    <w:rsid w:val="00622534"/>
    <w:rsid w:val="00622D29"/>
    <w:rsid w:val="006234BD"/>
    <w:rsid w:val="00623B33"/>
    <w:rsid w:val="00624362"/>
    <w:rsid w:val="006243FF"/>
    <w:rsid w:val="00626DA1"/>
    <w:rsid w:val="00631C23"/>
    <w:rsid w:val="00631D1F"/>
    <w:rsid w:val="0063282E"/>
    <w:rsid w:val="00633BE9"/>
    <w:rsid w:val="00633E35"/>
    <w:rsid w:val="0063431B"/>
    <w:rsid w:val="00634425"/>
    <w:rsid w:val="006355D1"/>
    <w:rsid w:val="00640B18"/>
    <w:rsid w:val="00641392"/>
    <w:rsid w:val="00643D61"/>
    <w:rsid w:val="00645358"/>
    <w:rsid w:val="0064562E"/>
    <w:rsid w:val="006460B7"/>
    <w:rsid w:val="006473A1"/>
    <w:rsid w:val="006478D1"/>
    <w:rsid w:val="006517B4"/>
    <w:rsid w:val="00652450"/>
    <w:rsid w:val="006545D1"/>
    <w:rsid w:val="00655C15"/>
    <w:rsid w:val="0066082B"/>
    <w:rsid w:val="00660BC4"/>
    <w:rsid w:val="006614C3"/>
    <w:rsid w:val="00662155"/>
    <w:rsid w:val="00662651"/>
    <w:rsid w:val="00664181"/>
    <w:rsid w:val="00664EF2"/>
    <w:rsid w:val="00664FE3"/>
    <w:rsid w:val="00666D4D"/>
    <w:rsid w:val="006678F5"/>
    <w:rsid w:val="00672F8D"/>
    <w:rsid w:val="006753FA"/>
    <w:rsid w:val="00675A70"/>
    <w:rsid w:val="00675E52"/>
    <w:rsid w:val="006762BD"/>
    <w:rsid w:val="00676F11"/>
    <w:rsid w:val="00676FDA"/>
    <w:rsid w:val="0067785C"/>
    <w:rsid w:val="00683103"/>
    <w:rsid w:val="006831A2"/>
    <w:rsid w:val="006837DF"/>
    <w:rsid w:val="00684C94"/>
    <w:rsid w:val="006903BC"/>
    <w:rsid w:val="006934EB"/>
    <w:rsid w:val="0069366B"/>
    <w:rsid w:val="00695798"/>
    <w:rsid w:val="006A3E80"/>
    <w:rsid w:val="006A4606"/>
    <w:rsid w:val="006A461E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79A7"/>
    <w:rsid w:val="006B7A76"/>
    <w:rsid w:val="006B7AA8"/>
    <w:rsid w:val="006B7FC2"/>
    <w:rsid w:val="006C043B"/>
    <w:rsid w:val="006C1EF6"/>
    <w:rsid w:val="006C21FF"/>
    <w:rsid w:val="006C2E57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0A9"/>
    <w:rsid w:val="006D7118"/>
    <w:rsid w:val="006E2D7E"/>
    <w:rsid w:val="006E369D"/>
    <w:rsid w:val="006E48FC"/>
    <w:rsid w:val="006E4C5F"/>
    <w:rsid w:val="006E56F9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30E2"/>
    <w:rsid w:val="00704CF0"/>
    <w:rsid w:val="00704E23"/>
    <w:rsid w:val="00704F64"/>
    <w:rsid w:val="00707094"/>
    <w:rsid w:val="00707834"/>
    <w:rsid w:val="00707904"/>
    <w:rsid w:val="00707BE8"/>
    <w:rsid w:val="007104EF"/>
    <w:rsid w:val="00710874"/>
    <w:rsid w:val="00710901"/>
    <w:rsid w:val="0071276D"/>
    <w:rsid w:val="007141F5"/>
    <w:rsid w:val="0071426F"/>
    <w:rsid w:val="00715270"/>
    <w:rsid w:val="00715D82"/>
    <w:rsid w:val="00720080"/>
    <w:rsid w:val="00721DA6"/>
    <w:rsid w:val="00723540"/>
    <w:rsid w:val="00723D17"/>
    <w:rsid w:val="00723DFE"/>
    <w:rsid w:val="00723E41"/>
    <w:rsid w:val="00724862"/>
    <w:rsid w:val="00724B57"/>
    <w:rsid w:val="007250A9"/>
    <w:rsid w:val="00725CAE"/>
    <w:rsid w:val="0072635C"/>
    <w:rsid w:val="0072649A"/>
    <w:rsid w:val="007276EB"/>
    <w:rsid w:val="0072781D"/>
    <w:rsid w:val="00730E15"/>
    <w:rsid w:val="007317FD"/>
    <w:rsid w:val="00736CDB"/>
    <w:rsid w:val="00737F1C"/>
    <w:rsid w:val="00740A2E"/>
    <w:rsid w:val="00741D8F"/>
    <w:rsid w:val="00741F49"/>
    <w:rsid w:val="00743AE7"/>
    <w:rsid w:val="00745ADC"/>
    <w:rsid w:val="00746FD3"/>
    <w:rsid w:val="00747A90"/>
    <w:rsid w:val="0075050E"/>
    <w:rsid w:val="00750FAE"/>
    <w:rsid w:val="007523E2"/>
    <w:rsid w:val="00752865"/>
    <w:rsid w:val="00752963"/>
    <w:rsid w:val="00752F18"/>
    <w:rsid w:val="00752F68"/>
    <w:rsid w:val="007534F4"/>
    <w:rsid w:val="0075462C"/>
    <w:rsid w:val="007571FC"/>
    <w:rsid w:val="00761C81"/>
    <w:rsid w:val="0076293D"/>
    <w:rsid w:val="00762FA1"/>
    <w:rsid w:val="00763717"/>
    <w:rsid w:val="00763C4B"/>
    <w:rsid w:val="007653F5"/>
    <w:rsid w:val="0076655C"/>
    <w:rsid w:val="007677D0"/>
    <w:rsid w:val="00767C60"/>
    <w:rsid w:val="007700B5"/>
    <w:rsid w:val="00770908"/>
    <w:rsid w:val="007718C1"/>
    <w:rsid w:val="007745B7"/>
    <w:rsid w:val="00775BDC"/>
    <w:rsid w:val="0077628F"/>
    <w:rsid w:val="007763C4"/>
    <w:rsid w:val="00777344"/>
    <w:rsid w:val="00781A78"/>
    <w:rsid w:val="00781EF1"/>
    <w:rsid w:val="00783B0E"/>
    <w:rsid w:val="00784A21"/>
    <w:rsid w:val="00786D0B"/>
    <w:rsid w:val="00790DC5"/>
    <w:rsid w:val="0079216C"/>
    <w:rsid w:val="00794563"/>
    <w:rsid w:val="00795415"/>
    <w:rsid w:val="00795C29"/>
    <w:rsid w:val="007975CE"/>
    <w:rsid w:val="007A486F"/>
    <w:rsid w:val="007A5D31"/>
    <w:rsid w:val="007A6059"/>
    <w:rsid w:val="007A6A7D"/>
    <w:rsid w:val="007A6CF7"/>
    <w:rsid w:val="007A7799"/>
    <w:rsid w:val="007A78D5"/>
    <w:rsid w:val="007A7CC2"/>
    <w:rsid w:val="007A7E2F"/>
    <w:rsid w:val="007B25F1"/>
    <w:rsid w:val="007B389A"/>
    <w:rsid w:val="007B4EB6"/>
    <w:rsid w:val="007C21F0"/>
    <w:rsid w:val="007C2F9F"/>
    <w:rsid w:val="007C396C"/>
    <w:rsid w:val="007C5C3D"/>
    <w:rsid w:val="007C5C62"/>
    <w:rsid w:val="007C5D2F"/>
    <w:rsid w:val="007C6777"/>
    <w:rsid w:val="007C6D19"/>
    <w:rsid w:val="007C7397"/>
    <w:rsid w:val="007C781F"/>
    <w:rsid w:val="007D321D"/>
    <w:rsid w:val="007D3289"/>
    <w:rsid w:val="007D5792"/>
    <w:rsid w:val="007D6281"/>
    <w:rsid w:val="007D62C6"/>
    <w:rsid w:val="007E0F54"/>
    <w:rsid w:val="007E256B"/>
    <w:rsid w:val="007E3093"/>
    <w:rsid w:val="007E4511"/>
    <w:rsid w:val="007F03F6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554"/>
    <w:rsid w:val="0080137F"/>
    <w:rsid w:val="00802D43"/>
    <w:rsid w:val="00802D71"/>
    <w:rsid w:val="00802F17"/>
    <w:rsid w:val="0080599E"/>
    <w:rsid w:val="00805A7A"/>
    <w:rsid w:val="0081043C"/>
    <w:rsid w:val="0081264F"/>
    <w:rsid w:val="008170BC"/>
    <w:rsid w:val="00817227"/>
    <w:rsid w:val="00820562"/>
    <w:rsid w:val="00823E58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0E61"/>
    <w:rsid w:val="0084197E"/>
    <w:rsid w:val="00841BAB"/>
    <w:rsid w:val="0084293E"/>
    <w:rsid w:val="0084317B"/>
    <w:rsid w:val="008453E9"/>
    <w:rsid w:val="00850BE7"/>
    <w:rsid w:val="00854A7C"/>
    <w:rsid w:val="0085558E"/>
    <w:rsid w:val="008557D0"/>
    <w:rsid w:val="00855EC1"/>
    <w:rsid w:val="00860E02"/>
    <w:rsid w:val="00861DB8"/>
    <w:rsid w:val="00864305"/>
    <w:rsid w:val="00864562"/>
    <w:rsid w:val="00864E6E"/>
    <w:rsid w:val="00866E70"/>
    <w:rsid w:val="00870637"/>
    <w:rsid w:val="00871DC8"/>
    <w:rsid w:val="00874516"/>
    <w:rsid w:val="00874F6F"/>
    <w:rsid w:val="00875EEF"/>
    <w:rsid w:val="00876BFB"/>
    <w:rsid w:val="00880591"/>
    <w:rsid w:val="00880D0B"/>
    <w:rsid w:val="00883A0F"/>
    <w:rsid w:val="00884044"/>
    <w:rsid w:val="00884E07"/>
    <w:rsid w:val="00885A22"/>
    <w:rsid w:val="00886C6C"/>
    <w:rsid w:val="00887E40"/>
    <w:rsid w:val="0089032E"/>
    <w:rsid w:val="00893314"/>
    <w:rsid w:val="00893F09"/>
    <w:rsid w:val="0089407F"/>
    <w:rsid w:val="008945B0"/>
    <w:rsid w:val="00894A0D"/>
    <w:rsid w:val="008952EA"/>
    <w:rsid w:val="00896433"/>
    <w:rsid w:val="00896A4F"/>
    <w:rsid w:val="00897522"/>
    <w:rsid w:val="008A1102"/>
    <w:rsid w:val="008A3075"/>
    <w:rsid w:val="008A3529"/>
    <w:rsid w:val="008A48C2"/>
    <w:rsid w:val="008A4985"/>
    <w:rsid w:val="008A5286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FE4"/>
    <w:rsid w:val="008B7BA2"/>
    <w:rsid w:val="008C23B8"/>
    <w:rsid w:val="008C3343"/>
    <w:rsid w:val="008C3786"/>
    <w:rsid w:val="008C518E"/>
    <w:rsid w:val="008C6365"/>
    <w:rsid w:val="008C63CF"/>
    <w:rsid w:val="008C7A0B"/>
    <w:rsid w:val="008C7B07"/>
    <w:rsid w:val="008C7BE3"/>
    <w:rsid w:val="008C7DA9"/>
    <w:rsid w:val="008D08B4"/>
    <w:rsid w:val="008D187D"/>
    <w:rsid w:val="008D2644"/>
    <w:rsid w:val="008D3375"/>
    <w:rsid w:val="008D4E16"/>
    <w:rsid w:val="008D52C0"/>
    <w:rsid w:val="008D5A75"/>
    <w:rsid w:val="008D5FB4"/>
    <w:rsid w:val="008D6BC9"/>
    <w:rsid w:val="008E04F2"/>
    <w:rsid w:val="008E35B4"/>
    <w:rsid w:val="008E3C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1E80"/>
    <w:rsid w:val="00902F47"/>
    <w:rsid w:val="009038EC"/>
    <w:rsid w:val="00903FD9"/>
    <w:rsid w:val="0090401A"/>
    <w:rsid w:val="009063B5"/>
    <w:rsid w:val="00906B8E"/>
    <w:rsid w:val="00907E9A"/>
    <w:rsid w:val="00910716"/>
    <w:rsid w:val="009110E5"/>
    <w:rsid w:val="00914FFD"/>
    <w:rsid w:val="009156AE"/>
    <w:rsid w:val="009156EE"/>
    <w:rsid w:val="009161CE"/>
    <w:rsid w:val="00916CFF"/>
    <w:rsid w:val="0092287C"/>
    <w:rsid w:val="009239CD"/>
    <w:rsid w:val="00924C41"/>
    <w:rsid w:val="009254BD"/>
    <w:rsid w:val="00927731"/>
    <w:rsid w:val="00930B5F"/>
    <w:rsid w:val="00933E24"/>
    <w:rsid w:val="0093495E"/>
    <w:rsid w:val="00934CD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73A9"/>
    <w:rsid w:val="0095779A"/>
    <w:rsid w:val="00960BBC"/>
    <w:rsid w:val="0096531D"/>
    <w:rsid w:val="009661E3"/>
    <w:rsid w:val="009666DE"/>
    <w:rsid w:val="00966C87"/>
    <w:rsid w:val="00967B07"/>
    <w:rsid w:val="00970308"/>
    <w:rsid w:val="009739D0"/>
    <w:rsid w:val="009746A3"/>
    <w:rsid w:val="00975080"/>
    <w:rsid w:val="00976DE5"/>
    <w:rsid w:val="0097718C"/>
    <w:rsid w:val="00980BD5"/>
    <w:rsid w:val="009816B7"/>
    <w:rsid w:val="00981FA3"/>
    <w:rsid w:val="009842D2"/>
    <w:rsid w:val="00985799"/>
    <w:rsid w:val="0098742E"/>
    <w:rsid w:val="00990F91"/>
    <w:rsid w:val="00991E91"/>
    <w:rsid w:val="00992AB9"/>
    <w:rsid w:val="00996BE7"/>
    <w:rsid w:val="00996F3C"/>
    <w:rsid w:val="00996F71"/>
    <w:rsid w:val="00997BED"/>
    <w:rsid w:val="009A0BC2"/>
    <w:rsid w:val="009A2780"/>
    <w:rsid w:val="009A27A9"/>
    <w:rsid w:val="009A2D9A"/>
    <w:rsid w:val="009A540F"/>
    <w:rsid w:val="009A6905"/>
    <w:rsid w:val="009B1C8A"/>
    <w:rsid w:val="009C005B"/>
    <w:rsid w:val="009C42A0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34A"/>
    <w:rsid w:val="009D6D53"/>
    <w:rsid w:val="009D7517"/>
    <w:rsid w:val="009D77E2"/>
    <w:rsid w:val="009E015D"/>
    <w:rsid w:val="009E09F8"/>
    <w:rsid w:val="009E1503"/>
    <w:rsid w:val="009E2631"/>
    <w:rsid w:val="009E2848"/>
    <w:rsid w:val="009E2B86"/>
    <w:rsid w:val="009E3180"/>
    <w:rsid w:val="009E3872"/>
    <w:rsid w:val="009E5219"/>
    <w:rsid w:val="009E55B8"/>
    <w:rsid w:val="009E6118"/>
    <w:rsid w:val="009F1D3B"/>
    <w:rsid w:val="009F4442"/>
    <w:rsid w:val="009F56A1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5810"/>
    <w:rsid w:val="00A15B31"/>
    <w:rsid w:val="00A160E8"/>
    <w:rsid w:val="00A16CEA"/>
    <w:rsid w:val="00A17532"/>
    <w:rsid w:val="00A17A33"/>
    <w:rsid w:val="00A216F6"/>
    <w:rsid w:val="00A21874"/>
    <w:rsid w:val="00A24408"/>
    <w:rsid w:val="00A255E2"/>
    <w:rsid w:val="00A25CA2"/>
    <w:rsid w:val="00A26243"/>
    <w:rsid w:val="00A269AD"/>
    <w:rsid w:val="00A26D2F"/>
    <w:rsid w:val="00A270E8"/>
    <w:rsid w:val="00A27367"/>
    <w:rsid w:val="00A321F8"/>
    <w:rsid w:val="00A33967"/>
    <w:rsid w:val="00A33A18"/>
    <w:rsid w:val="00A34737"/>
    <w:rsid w:val="00A35A20"/>
    <w:rsid w:val="00A36019"/>
    <w:rsid w:val="00A36B99"/>
    <w:rsid w:val="00A37FF0"/>
    <w:rsid w:val="00A37FF6"/>
    <w:rsid w:val="00A44F37"/>
    <w:rsid w:val="00A45784"/>
    <w:rsid w:val="00A468E3"/>
    <w:rsid w:val="00A4780C"/>
    <w:rsid w:val="00A50A94"/>
    <w:rsid w:val="00A51335"/>
    <w:rsid w:val="00A54088"/>
    <w:rsid w:val="00A54353"/>
    <w:rsid w:val="00A55F60"/>
    <w:rsid w:val="00A57B40"/>
    <w:rsid w:val="00A61D12"/>
    <w:rsid w:val="00A6260F"/>
    <w:rsid w:val="00A64892"/>
    <w:rsid w:val="00A65628"/>
    <w:rsid w:val="00A668CA"/>
    <w:rsid w:val="00A67771"/>
    <w:rsid w:val="00A72891"/>
    <w:rsid w:val="00A73C0C"/>
    <w:rsid w:val="00A7425C"/>
    <w:rsid w:val="00A74B65"/>
    <w:rsid w:val="00A759A0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333"/>
    <w:rsid w:val="00A97D9C"/>
    <w:rsid w:val="00AA1AE3"/>
    <w:rsid w:val="00AA1F34"/>
    <w:rsid w:val="00AA224F"/>
    <w:rsid w:val="00AA238A"/>
    <w:rsid w:val="00AA3631"/>
    <w:rsid w:val="00AA382F"/>
    <w:rsid w:val="00AB0678"/>
    <w:rsid w:val="00AB0AE9"/>
    <w:rsid w:val="00AB3DD7"/>
    <w:rsid w:val="00AB6EDC"/>
    <w:rsid w:val="00AC0122"/>
    <w:rsid w:val="00AC22D1"/>
    <w:rsid w:val="00AC3404"/>
    <w:rsid w:val="00AC5114"/>
    <w:rsid w:val="00AC5C33"/>
    <w:rsid w:val="00AC7646"/>
    <w:rsid w:val="00AC7D10"/>
    <w:rsid w:val="00AD231E"/>
    <w:rsid w:val="00AD2D34"/>
    <w:rsid w:val="00AD62BA"/>
    <w:rsid w:val="00AD7CC4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67F"/>
    <w:rsid w:val="00AE7CC6"/>
    <w:rsid w:val="00AF156F"/>
    <w:rsid w:val="00AF2793"/>
    <w:rsid w:val="00AF2B32"/>
    <w:rsid w:val="00AF33CF"/>
    <w:rsid w:val="00AF3766"/>
    <w:rsid w:val="00AF434F"/>
    <w:rsid w:val="00AF50AD"/>
    <w:rsid w:val="00AF5D3C"/>
    <w:rsid w:val="00AF6C37"/>
    <w:rsid w:val="00B01CF6"/>
    <w:rsid w:val="00B02CCD"/>
    <w:rsid w:val="00B04C1A"/>
    <w:rsid w:val="00B06915"/>
    <w:rsid w:val="00B076C6"/>
    <w:rsid w:val="00B1220A"/>
    <w:rsid w:val="00B139E7"/>
    <w:rsid w:val="00B14888"/>
    <w:rsid w:val="00B14C50"/>
    <w:rsid w:val="00B170E8"/>
    <w:rsid w:val="00B17E41"/>
    <w:rsid w:val="00B20153"/>
    <w:rsid w:val="00B20CBA"/>
    <w:rsid w:val="00B22DBA"/>
    <w:rsid w:val="00B23F76"/>
    <w:rsid w:val="00B24307"/>
    <w:rsid w:val="00B25D52"/>
    <w:rsid w:val="00B269B2"/>
    <w:rsid w:val="00B2707E"/>
    <w:rsid w:val="00B2721A"/>
    <w:rsid w:val="00B322F7"/>
    <w:rsid w:val="00B34A71"/>
    <w:rsid w:val="00B353DA"/>
    <w:rsid w:val="00B36191"/>
    <w:rsid w:val="00B369A2"/>
    <w:rsid w:val="00B36A4C"/>
    <w:rsid w:val="00B404EC"/>
    <w:rsid w:val="00B4051D"/>
    <w:rsid w:val="00B42106"/>
    <w:rsid w:val="00B431DF"/>
    <w:rsid w:val="00B431EB"/>
    <w:rsid w:val="00B44AF4"/>
    <w:rsid w:val="00B473A7"/>
    <w:rsid w:val="00B60E9C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B5"/>
    <w:rsid w:val="00B70E41"/>
    <w:rsid w:val="00B71261"/>
    <w:rsid w:val="00B730FF"/>
    <w:rsid w:val="00B73944"/>
    <w:rsid w:val="00B74634"/>
    <w:rsid w:val="00B8303B"/>
    <w:rsid w:val="00B85370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4FFF"/>
    <w:rsid w:val="00BB5C41"/>
    <w:rsid w:val="00BB5D34"/>
    <w:rsid w:val="00BB6694"/>
    <w:rsid w:val="00BB7709"/>
    <w:rsid w:val="00BC08E1"/>
    <w:rsid w:val="00BC1FD2"/>
    <w:rsid w:val="00BC3256"/>
    <w:rsid w:val="00BC3355"/>
    <w:rsid w:val="00BC798A"/>
    <w:rsid w:val="00BD00A8"/>
    <w:rsid w:val="00BD3176"/>
    <w:rsid w:val="00BD31EC"/>
    <w:rsid w:val="00BD3F64"/>
    <w:rsid w:val="00BD48C0"/>
    <w:rsid w:val="00BD4BF6"/>
    <w:rsid w:val="00BD5937"/>
    <w:rsid w:val="00BD6ADB"/>
    <w:rsid w:val="00BE0092"/>
    <w:rsid w:val="00BE0150"/>
    <w:rsid w:val="00BE01E4"/>
    <w:rsid w:val="00BE071C"/>
    <w:rsid w:val="00BE3E8C"/>
    <w:rsid w:val="00BE4441"/>
    <w:rsid w:val="00BE60E4"/>
    <w:rsid w:val="00BF09CD"/>
    <w:rsid w:val="00BF1935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6043"/>
    <w:rsid w:val="00C07670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674E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161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27B7"/>
    <w:rsid w:val="00C53161"/>
    <w:rsid w:val="00C53DAB"/>
    <w:rsid w:val="00C540BE"/>
    <w:rsid w:val="00C541DB"/>
    <w:rsid w:val="00C57981"/>
    <w:rsid w:val="00C62812"/>
    <w:rsid w:val="00C63EB4"/>
    <w:rsid w:val="00C64A10"/>
    <w:rsid w:val="00C64A17"/>
    <w:rsid w:val="00C64AF4"/>
    <w:rsid w:val="00C66F7A"/>
    <w:rsid w:val="00C6743B"/>
    <w:rsid w:val="00C706B7"/>
    <w:rsid w:val="00C72AEA"/>
    <w:rsid w:val="00C73BA8"/>
    <w:rsid w:val="00C73C4E"/>
    <w:rsid w:val="00C73FF0"/>
    <w:rsid w:val="00C764C9"/>
    <w:rsid w:val="00C77390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471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57A6"/>
    <w:rsid w:val="00CC677A"/>
    <w:rsid w:val="00CC71F1"/>
    <w:rsid w:val="00CC74FC"/>
    <w:rsid w:val="00CC7FA2"/>
    <w:rsid w:val="00CD17B3"/>
    <w:rsid w:val="00CD1AA7"/>
    <w:rsid w:val="00CD1FDB"/>
    <w:rsid w:val="00CD47A1"/>
    <w:rsid w:val="00CD4D76"/>
    <w:rsid w:val="00CD5BA3"/>
    <w:rsid w:val="00CD5E27"/>
    <w:rsid w:val="00CD6903"/>
    <w:rsid w:val="00CD7493"/>
    <w:rsid w:val="00CE0277"/>
    <w:rsid w:val="00CE1166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107DF"/>
    <w:rsid w:val="00D14278"/>
    <w:rsid w:val="00D165F4"/>
    <w:rsid w:val="00D16813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C79"/>
    <w:rsid w:val="00D42147"/>
    <w:rsid w:val="00D424BB"/>
    <w:rsid w:val="00D431EF"/>
    <w:rsid w:val="00D4341D"/>
    <w:rsid w:val="00D443C3"/>
    <w:rsid w:val="00D44723"/>
    <w:rsid w:val="00D46AFB"/>
    <w:rsid w:val="00D5059C"/>
    <w:rsid w:val="00D5077F"/>
    <w:rsid w:val="00D519A8"/>
    <w:rsid w:val="00D523D6"/>
    <w:rsid w:val="00D55300"/>
    <w:rsid w:val="00D556D3"/>
    <w:rsid w:val="00D60362"/>
    <w:rsid w:val="00D613A6"/>
    <w:rsid w:val="00D623A6"/>
    <w:rsid w:val="00D62CF7"/>
    <w:rsid w:val="00D641AC"/>
    <w:rsid w:val="00D677ED"/>
    <w:rsid w:val="00D76313"/>
    <w:rsid w:val="00D76725"/>
    <w:rsid w:val="00D8096E"/>
    <w:rsid w:val="00D80B8F"/>
    <w:rsid w:val="00D8147B"/>
    <w:rsid w:val="00D817DD"/>
    <w:rsid w:val="00D81CB4"/>
    <w:rsid w:val="00D851CF"/>
    <w:rsid w:val="00D85F08"/>
    <w:rsid w:val="00D86163"/>
    <w:rsid w:val="00D866E8"/>
    <w:rsid w:val="00D86FAC"/>
    <w:rsid w:val="00D92605"/>
    <w:rsid w:val="00D929F4"/>
    <w:rsid w:val="00D92DEC"/>
    <w:rsid w:val="00D97AB5"/>
    <w:rsid w:val="00DA2934"/>
    <w:rsid w:val="00DA73CC"/>
    <w:rsid w:val="00DB0C37"/>
    <w:rsid w:val="00DB11EB"/>
    <w:rsid w:val="00DB2D9D"/>
    <w:rsid w:val="00DB44AE"/>
    <w:rsid w:val="00DC0CCE"/>
    <w:rsid w:val="00DC1B69"/>
    <w:rsid w:val="00DC4359"/>
    <w:rsid w:val="00DC4CE2"/>
    <w:rsid w:val="00DC7B08"/>
    <w:rsid w:val="00DD0E39"/>
    <w:rsid w:val="00DD12CF"/>
    <w:rsid w:val="00DD38D1"/>
    <w:rsid w:val="00DD3AB5"/>
    <w:rsid w:val="00DD3D66"/>
    <w:rsid w:val="00DD3E5C"/>
    <w:rsid w:val="00DD4176"/>
    <w:rsid w:val="00DD46BD"/>
    <w:rsid w:val="00DD53C1"/>
    <w:rsid w:val="00DD62F8"/>
    <w:rsid w:val="00DE08E6"/>
    <w:rsid w:val="00DE1EBE"/>
    <w:rsid w:val="00DE415D"/>
    <w:rsid w:val="00DE48FA"/>
    <w:rsid w:val="00DE4DF1"/>
    <w:rsid w:val="00DE7229"/>
    <w:rsid w:val="00DF266A"/>
    <w:rsid w:val="00DF2746"/>
    <w:rsid w:val="00DF2F36"/>
    <w:rsid w:val="00DF5C4E"/>
    <w:rsid w:val="00DF65B7"/>
    <w:rsid w:val="00E00175"/>
    <w:rsid w:val="00E00DD3"/>
    <w:rsid w:val="00E01523"/>
    <w:rsid w:val="00E01C30"/>
    <w:rsid w:val="00E025A9"/>
    <w:rsid w:val="00E048AE"/>
    <w:rsid w:val="00E051A2"/>
    <w:rsid w:val="00E069CA"/>
    <w:rsid w:val="00E06A44"/>
    <w:rsid w:val="00E156DF"/>
    <w:rsid w:val="00E15737"/>
    <w:rsid w:val="00E1667E"/>
    <w:rsid w:val="00E208F7"/>
    <w:rsid w:val="00E21005"/>
    <w:rsid w:val="00E2273C"/>
    <w:rsid w:val="00E2377D"/>
    <w:rsid w:val="00E2384F"/>
    <w:rsid w:val="00E23C21"/>
    <w:rsid w:val="00E33BD1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BAB"/>
    <w:rsid w:val="00E55172"/>
    <w:rsid w:val="00E5537A"/>
    <w:rsid w:val="00E56BE6"/>
    <w:rsid w:val="00E57070"/>
    <w:rsid w:val="00E5779F"/>
    <w:rsid w:val="00E60CCF"/>
    <w:rsid w:val="00E6553E"/>
    <w:rsid w:val="00E66975"/>
    <w:rsid w:val="00E6749A"/>
    <w:rsid w:val="00E70A4C"/>
    <w:rsid w:val="00E7263A"/>
    <w:rsid w:val="00E73079"/>
    <w:rsid w:val="00E7668E"/>
    <w:rsid w:val="00E777BD"/>
    <w:rsid w:val="00E8100D"/>
    <w:rsid w:val="00E81770"/>
    <w:rsid w:val="00E84AC0"/>
    <w:rsid w:val="00E86094"/>
    <w:rsid w:val="00E866BE"/>
    <w:rsid w:val="00E875A4"/>
    <w:rsid w:val="00E9047C"/>
    <w:rsid w:val="00E9168A"/>
    <w:rsid w:val="00E920A7"/>
    <w:rsid w:val="00E92CC1"/>
    <w:rsid w:val="00E97F00"/>
    <w:rsid w:val="00EA275B"/>
    <w:rsid w:val="00EA31DF"/>
    <w:rsid w:val="00EA5DB2"/>
    <w:rsid w:val="00EA7257"/>
    <w:rsid w:val="00EA783C"/>
    <w:rsid w:val="00EA7ECA"/>
    <w:rsid w:val="00EB12C7"/>
    <w:rsid w:val="00EB462A"/>
    <w:rsid w:val="00EB76E6"/>
    <w:rsid w:val="00EC025D"/>
    <w:rsid w:val="00EC25B7"/>
    <w:rsid w:val="00EC4343"/>
    <w:rsid w:val="00EC4695"/>
    <w:rsid w:val="00EC50E5"/>
    <w:rsid w:val="00EC79D1"/>
    <w:rsid w:val="00EC7FD9"/>
    <w:rsid w:val="00ED1429"/>
    <w:rsid w:val="00ED1638"/>
    <w:rsid w:val="00ED291E"/>
    <w:rsid w:val="00ED3E52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64FC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3757"/>
    <w:rsid w:val="00F1580A"/>
    <w:rsid w:val="00F162D3"/>
    <w:rsid w:val="00F20ACF"/>
    <w:rsid w:val="00F2194E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41A24"/>
    <w:rsid w:val="00F42840"/>
    <w:rsid w:val="00F43D62"/>
    <w:rsid w:val="00F46354"/>
    <w:rsid w:val="00F54EE8"/>
    <w:rsid w:val="00F567C7"/>
    <w:rsid w:val="00F62827"/>
    <w:rsid w:val="00F63AFA"/>
    <w:rsid w:val="00F67302"/>
    <w:rsid w:val="00F67A14"/>
    <w:rsid w:val="00F73D0C"/>
    <w:rsid w:val="00F73E73"/>
    <w:rsid w:val="00F749BE"/>
    <w:rsid w:val="00F74B16"/>
    <w:rsid w:val="00F77644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B04B0"/>
    <w:rsid w:val="00FB0EE1"/>
    <w:rsid w:val="00FB1595"/>
    <w:rsid w:val="00FB1EA3"/>
    <w:rsid w:val="00FB32BB"/>
    <w:rsid w:val="00FB3C49"/>
    <w:rsid w:val="00FB402A"/>
    <w:rsid w:val="00FB4E07"/>
    <w:rsid w:val="00FB5792"/>
    <w:rsid w:val="00FB63B7"/>
    <w:rsid w:val="00FB658F"/>
    <w:rsid w:val="00FB7191"/>
    <w:rsid w:val="00FB7C33"/>
    <w:rsid w:val="00FC0245"/>
    <w:rsid w:val="00FC0D74"/>
    <w:rsid w:val="00FC2FD0"/>
    <w:rsid w:val="00FC385A"/>
    <w:rsid w:val="00FC62F3"/>
    <w:rsid w:val="00FC68F2"/>
    <w:rsid w:val="00FC72A9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4AB8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72B68-59AF-458B-A3F2-75E221B2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paragraph" w:customStyle="1" w:styleId="xl63">
    <w:name w:val="xl63"/>
    <w:basedOn w:val="a"/>
    <w:rsid w:val="008C7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E12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2">
    <w:name w:val="xl92"/>
    <w:basedOn w:val="a"/>
    <w:rsid w:val="000E12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3">
    <w:name w:val="xl93"/>
    <w:basedOn w:val="a"/>
    <w:rsid w:val="000E12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4">
    <w:name w:val="xl94"/>
    <w:basedOn w:val="a"/>
    <w:rsid w:val="000E12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5">
    <w:name w:val="xl95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8">
    <w:name w:val="xl98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9">
    <w:name w:val="xl99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1">
    <w:name w:val="xl101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sz w:val="17"/>
      <w:szCs w:val="17"/>
    </w:rPr>
  </w:style>
  <w:style w:type="paragraph" w:customStyle="1" w:styleId="xl102">
    <w:name w:val="xl102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04">
    <w:name w:val="xl104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0E12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0E12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0E1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EBB1-8C78-42C5-9238-26432C87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7026</TotalTime>
  <Pages>1</Pages>
  <Words>49720</Words>
  <Characters>283407</Characters>
  <Application>Microsoft Office Word</Application>
  <DocSecurity>0</DocSecurity>
  <Lines>2361</Lines>
  <Paragraphs>664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bud1</cp:lastModifiedBy>
  <cp:revision>1348</cp:revision>
  <cp:lastPrinted>2021-12-22T05:04:00Z</cp:lastPrinted>
  <dcterms:created xsi:type="dcterms:W3CDTF">2019-08-24T05:51:00Z</dcterms:created>
  <dcterms:modified xsi:type="dcterms:W3CDTF">2021-12-22T05:10:00Z</dcterms:modified>
</cp:coreProperties>
</file>