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0104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413DEA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  <w:r w:rsidR="00514549" w:rsidRPr="00A90895">
        <w:rPr>
          <w:color w:val="000000"/>
          <w:sz w:val="26"/>
          <w:szCs w:val="26"/>
        </w:rPr>
        <w:t xml:space="preserve"> 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90895" w:rsidRDefault="00514549" w:rsidP="00A90895">
      <w:pPr>
        <w:jc w:val="center"/>
        <w:rPr>
          <w:sz w:val="28"/>
          <w:szCs w:val="28"/>
        </w:rPr>
      </w:pPr>
      <w:r w:rsidRPr="00A90895">
        <w:rPr>
          <w:sz w:val="28"/>
          <w:szCs w:val="28"/>
        </w:rPr>
        <w:t>О</w:t>
      </w:r>
      <w:r w:rsidR="00AF5D3C" w:rsidRPr="00A90895">
        <w:rPr>
          <w:sz w:val="28"/>
          <w:szCs w:val="28"/>
        </w:rPr>
        <w:t>б утверждении бюджета муниципального образования «Молчановский район» на 202</w:t>
      </w:r>
      <w:r w:rsidR="00D1643B">
        <w:rPr>
          <w:sz w:val="28"/>
          <w:szCs w:val="28"/>
        </w:rPr>
        <w:t>3</w:t>
      </w:r>
      <w:r w:rsidR="00AF5D3C" w:rsidRPr="00A90895">
        <w:rPr>
          <w:sz w:val="28"/>
          <w:szCs w:val="28"/>
        </w:rPr>
        <w:t xml:space="preserve"> год и на плановый период 202</w:t>
      </w:r>
      <w:r w:rsidR="00D1643B">
        <w:rPr>
          <w:sz w:val="28"/>
          <w:szCs w:val="28"/>
        </w:rPr>
        <w:t>4</w:t>
      </w:r>
      <w:r w:rsidR="00AF5D3C" w:rsidRPr="00A90895">
        <w:rPr>
          <w:sz w:val="28"/>
          <w:szCs w:val="28"/>
        </w:rPr>
        <w:t xml:space="preserve"> и 202</w:t>
      </w:r>
      <w:r w:rsidR="00D1643B">
        <w:rPr>
          <w:sz w:val="28"/>
          <w:szCs w:val="28"/>
        </w:rPr>
        <w:t>5</w:t>
      </w:r>
      <w:r w:rsidR="00AF5D3C" w:rsidRPr="00A90895">
        <w:rPr>
          <w:sz w:val="28"/>
          <w:szCs w:val="28"/>
        </w:rPr>
        <w:t xml:space="preserve"> годов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C864B0" w:rsidRPr="00A90895" w:rsidRDefault="00C864B0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 xml:space="preserve">1. </w:t>
      </w:r>
      <w:bookmarkStart w:id="0" w:name="_Hlk23957174"/>
      <w:r w:rsidR="00AF5D3C" w:rsidRPr="00A90895">
        <w:rPr>
          <w:color w:val="auto"/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D1643B">
        <w:rPr>
          <w:color w:val="auto"/>
          <w:sz w:val="26"/>
          <w:szCs w:val="26"/>
        </w:rPr>
        <w:t>3</w:t>
      </w:r>
      <w:r w:rsidR="00AF5D3C" w:rsidRPr="00A90895">
        <w:rPr>
          <w:color w:val="auto"/>
          <w:sz w:val="26"/>
          <w:szCs w:val="26"/>
        </w:rPr>
        <w:t xml:space="preserve"> год</w:t>
      </w:r>
      <w:bookmarkEnd w:id="0"/>
      <w:r w:rsidR="00AF5D3C" w:rsidRPr="00A90895">
        <w:rPr>
          <w:color w:val="auto"/>
          <w:sz w:val="26"/>
          <w:szCs w:val="26"/>
        </w:rPr>
        <w:t>:</w:t>
      </w:r>
    </w:p>
    <w:p w:rsidR="00C864B0" w:rsidRPr="005F6B7F" w:rsidRDefault="00C864B0" w:rsidP="005F6B7F">
      <w:pPr>
        <w:pStyle w:val="2"/>
        <w:ind w:firstLine="709"/>
        <w:jc w:val="both"/>
        <w:rPr>
          <w:color w:val="auto"/>
        </w:rPr>
      </w:pPr>
      <w:r w:rsidRPr="005F6B7F">
        <w:rPr>
          <w:color w:val="auto"/>
        </w:rPr>
        <w:t>1)</w:t>
      </w:r>
      <w:r w:rsidR="00AF5D3C" w:rsidRPr="005F6B7F">
        <w:rPr>
          <w:color w:val="auto"/>
        </w:rPr>
        <w:t xml:space="preserve"> </w:t>
      </w:r>
      <w:r w:rsidRPr="005F6B7F">
        <w:rPr>
          <w:color w:val="auto"/>
        </w:rPr>
        <w:t xml:space="preserve">общий объем доходов бюджета муниципального образования </w:t>
      </w:r>
      <w:r w:rsidR="00885A22" w:rsidRPr="005F6B7F">
        <w:rPr>
          <w:color w:val="auto"/>
        </w:rPr>
        <w:t>«</w:t>
      </w:r>
      <w:r w:rsidRPr="005F6B7F">
        <w:rPr>
          <w:color w:val="auto"/>
        </w:rPr>
        <w:t>Молчановский район</w:t>
      </w:r>
      <w:r w:rsidR="00885A22" w:rsidRPr="005F6B7F">
        <w:rPr>
          <w:color w:val="auto"/>
        </w:rPr>
        <w:t>»</w:t>
      </w:r>
      <w:r w:rsidRPr="005F6B7F">
        <w:rPr>
          <w:color w:val="auto"/>
        </w:rPr>
        <w:t xml:space="preserve"> в сумме </w:t>
      </w:r>
      <w:r w:rsidR="00DC11A5">
        <w:rPr>
          <w:color w:val="auto"/>
        </w:rPr>
        <w:t>796 130,2</w:t>
      </w:r>
      <w:r w:rsidR="00075EDE" w:rsidRPr="005F6B7F">
        <w:rPr>
          <w:color w:val="auto"/>
        </w:rPr>
        <w:t xml:space="preserve"> </w:t>
      </w:r>
      <w:r w:rsidRPr="005F6B7F">
        <w:rPr>
          <w:color w:val="auto"/>
        </w:rPr>
        <w:t xml:space="preserve">тыс. рублей, в том числе налоговые и неналоговые доходы в сумме </w:t>
      </w:r>
      <w:r w:rsidR="00D1643B" w:rsidRPr="005F6B7F">
        <w:rPr>
          <w:color w:val="auto"/>
        </w:rPr>
        <w:t>85</w:t>
      </w:r>
      <w:r w:rsidR="00DC11A5">
        <w:rPr>
          <w:color w:val="auto"/>
        </w:rPr>
        <w:t> </w:t>
      </w:r>
      <w:r w:rsidR="00D1643B" w:rsidRPr="005F6B7F">
        <w:rPr>
          <w:color w:val="auto"/>
        </w:rPr>
        <w:t>90</w:t>
      </w:r>
      <w:r w:rsidR="00DC11A5">
        <w:rPr>
          <w:color w:val="auto"/>
        </w:rPr>
        <w:t xml:space="preserve">3,7 </w:t>
      </w:r>
      <w:r w:rsidRPr="005F6B7F">
        <w:rPr>
          <w:color w:val="auto"/>
        </w:rPr>
        <w:t xml:space="preserve">тыс. рублей, безвозмездные поступления в сумме </w:t>
      </w:r>
      <w:r w:rsidR="00DC11A5">
        <w:rPr>
          <w:color w:val="auto"/>
        </w:rPr>
        <w:t>710 226,5</w:t>
      </w:r>
      <w:r w:rsidR="00D866E8" w:rsidRPr="005F6B7F">
        <w:rPr>
          <w:color w:val="auto"/>
        </w:rPr>
        <w:t xml:space="preserve"> </w:t>
      </w:r>
      <w:r w:rsidRPr="005F6B7F">
        <w:rPr>
          <w:color w:val="auto"/>
        </w:rPr>
        <w:t>тыс. рублей;</w:t>
      </w:r>
    </w:p>
    <w:p w:rsidR="00C864B0" w:rsidRPr="005F6B7F" w:rsidRDefault="00C864B0" w:rsidP="005F6B7F">
      <w:pPr>
        <w:pStyle w:val="2"/>
        <w:ind w:firstLine="709"/>
        <w:jc w:val="both"/>
        <w:rPr>
          <w:color w:val="auto"/>
        </w:rPr>
      </w:pPr>
      <w:r w:rsidRPr="005F6B7F">
        <w:rPr>
          <w:color w:val="auto"/>
        </w:rPr>
        <w:t xml:space="preserve">2) общий объем расходов бюджета муниципального образования </w:t>
      </w:r>
      <w:r w:rsidR="00885A22" w:rsidRPr="005F6B7F">
        <w:rPr>
          <w:color w:val="auto"/>
        </w:rPr>
        <w:t>«</w:t>
      </w:r>
      <w:r w:rsidRPr="005F6B7F">
        <w:rPr>
          <w:color w:val="auto"/>
        </w:rPr>
        <w:t>Молчановский район</w:t>
      </w:r>
      <w:r w:rsidR="00885A22" w:rsidRPr="005F6B7F">
        <w:rPr>
          <w:color w:val="auto"/>
        </w:rPr>
        <w:t>»</w:t>
      </w:r>
      <w:r w:rsidRPr="005F6B7F">
        <w:rPr>
          <w:color w:val="auto"/>
        </w:rPr>
        <w:t xml:space="preserve"> в сумме </w:t>
      </w:r>
      <w:r w:rsidR="00DC11A5">
        <w:rPr>
          <w:color w:val="auto"/>
        </w:rPr>
        <w:t>801 880,2</w:t>
      </w:r>
      <w:r w:rsidR="00D866E8" w:rsidRPr="005F6B7F">
        <w:rPr>
          <w:color w:val="auto"/>
        </w:rPr>
        <w:t xml:space="preserve"> </w:t>
      </w:r>
      <w:r w:rsidRPr="005F6B7F">
        <w:rPr>
          <w:color w:val="auto"/>
        </w:rPr>
        <w:t>тыс. рублей;</w:t>
      </w:r>
    </w:p>
    <w:p w:rsidR="00976DE5" w:rsidRPr="005F6B7F" w:rsidRDefault="00C864B0" w:rsidP="005F6B7F">
      <w:pPr>
        <w:pStyle w:val="2"/>
        <w:ind w:firstLine="709"/>
        <w:jc w:val="both"/>
        <w:rPr>
          <w:color w:val="auto"/>
        </w:rPr>
      </w:pPr>
      <w:r w:rsidRPr="005F6B7F">
        <w:rPr>
          <w:color w:val="auto"/>
        </w:rPr>
        <w:t xml:space="preserve">3) </w:t>
      </w:r>
      <w:r w:rsidR="00D1643B" w:rsidRPr="005F6B7F">
        <w:rPr>
          <w:color w:val="auto"/>
        </w:rPr>
        <w:t xml:space="preserve">дефицит </w:t>
      </w:r>
      <w:r w:rsidRPr="005F6B7F">
        <w:rPr>
          <w:color w:val="auto"/>
        </w:rPr>
        <w:t xml:space="preserve">бюджета муниципального образования </w:t>
      </w:r>
      <w:r w:rsidR="00885A22" w:rsidRPr="005F6B7F">
        <w:rPr>
          <w:color w:val="auto"/>
        </w:rPr>
        <w:t>«</w:t>
      </w:r>
      <w:r w:rsidRPr="005F6B7F">
        <w:rPr>
          <w:color w:val="auto"/>
        </w:rPr>
        <w:t>Молчановский район</w:t>
      </w:r>
      <w:r w:rsidR="00885A22" w:rsidRPr="005F6B7F">
        <w:rPr>
          <w:color w:val="auto"/>
        </w:rPr>
        <w:t>»</w:t>
      </w:r>
      <w:r w:rsidRPr="005F6B7F">
        <w:rPr>
          <w:color w:val="auto"/>
        </w:rPr>
        <w:t xml:space="preserve"> в сумме </w:t>
      </w:r>
      <w:r w:rsidR="006247B3" w:rsidRPr="005F6B7F">
        <w:rPr>
          <w:color w:val="auto"/>
        </w:rPr>
        <w:t>5 750,0</w:t>
      </w:r>
      <w:r w:rsidR="00D866E8" w:rsidRPr="005F6B7F">
        <w:rPr>
          <w:color w:val="auto"/>
        </w:rPr>
        <w:t xml:space="preserve"> </w:t>
      </w:r>
      <w:r w:rsidRPr="005F6B7F">
        <w:rPr>
          <w:color w:val="auto"/>
        </w:rPr>
        <w:t>тыс. рублей.</w:t>
      </w:r>
    </w:p>
    <w:p w:rsidR="00E01523" w:rsidRPr="008170BC" w:rsidRDefault="00BB5D34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170BC">
        <w:rPr>
          <w:color w:val="auto"/>
          <w:sz w:val="26"/>
          <w:szCs w:val="26"/>
        </w:rPr>
        <w:t>2</w:t>
      </w:r>
      <w:r w:rsidR="00AF5D3C" w:rsidRPr="008170BC">
        <w:rPr>
          <w:color w:val="auto"/>
          <w:sz w:val="26"/>
          <w:szCs w:val="26"/>
        </w:rPr>
        <w:t>. Утвердить основные характеристики бюджета муниципального образования «Молчановский район» на 202</w:t>
      </w:r>
      <w:r w:rsidR="00D1643B">
        <w:rPr>
          <w:color w:val="auto"/>
          <w:sz w:val="26"/>
          <w:szCs w:val="26"/>
        </w:rPr>
        <w:t>4</w:t>
      </w:r>
      <w:r w:rsidR="00AF5D3C" w:rsidRPr="008170BC">
        <w:rPr>
          <w:color w:val="auto"/>
          <w:sz w:val="26"/>
          <w:szCs w:val="26"/>
        </w:rPr>
        <w:t xml:space="preserve"> год и на 202</w:t>
      </w:r>
      <w:r w:rsidR="00D1643B">
        <w:rPr>
          <w:color w:val="auto"/>
          <w:sz w:val="26"/>
          <w:szCs w:val="26"/>
        </w:rPr>
        <w:t>5</w:t>
      </w:r>
      <w:r w:rsidR="00AF5D3C" w:rsidRPr="008170BC">
        <w:rPr>
          <w:color w:val="auto"/>
          <w:sz w:val="26"/>
          <w:szCs w:val="26"/>
        </w:rPr>
        <w:t xml:space="preserve"> год:</w:t>
      </w:r>
    </w:p>
    <w:p w:rsidR="00E01523" w:rsidRPr="005F6B7F" w:rsidRDefault="00E01523" w:rsidP="005F6B7F">
      <w:pPr>
        <w:pStyle w:val="2"/>
        <w:ind w:firstLine="709"/>
        <w:jc w:val="both"/>
        <w:rPr>
          <w:color w:val="auto"/>
        </w:rPr>
      </w:pPr>
      <w:r w:rsidRPr="005F6B7F">
        <w:rPr>
          <w:color w:val="auto"/>
        </w:rPr>
        <w:t xml:space="preserve">1) общий объем доходов бюджета муниципального образования «Молчановский </w:t>
      </w:r>
      <w:r w:rsidR="00116017" w:rsidRPr="005F6B7F">
        <w:rPr>
          <w:color w:val="auto"/>
        </w:rPr>
        <w:t>район» на</w:t>
      </w:r>
      <w:r w:rsidRPr="005F6B7F">
        <w:rPr>
          <w:color w:val="auto"/>
        </w:rPr>
        <w:t xml:space="preserve"> 202</w:t>
      </w:r>
      <w:r w:rsidR="00D1643B" w:rsidRPr="005F6B7F">
        <w:rPr>
          <w:color w:val="auto"/>
        </w:rPr>
        <w:t>4</w:t>
      </w:r>
      <w:r w:rsidRPr="005F6B7F">
        <w:rPr>
          <w:color w:val="auto"/>
        </w:rPr>
        <w:t xml:space="preserve"> год в сумме </w:t>
      </w:r>
      <w:r w:rsidR="00DC11A5">
        <w:rPr>
          <w:color w:val="auto"/>
        </w:rPr>
        <w:t>547 651,5</w:t>
      </w:r>
      <w:r w:rsidR="00F24DD0" w:rsidRPr="005F6B7F">
        <w:rPr>
          <w:color w:val="auto"/>
        </w:rPr>
        <w:t xml:space="preserve"> </w:t>
      </w:r>
      <w:r w:rsidRPr="005F6B7F">
        <w:rPr>
          <w:color w:val="auto"/>
        </w:rPr>
        <w:t xml:space="preserve">тыс. рублей, в том числе налоговые и неналоговые доходы в сумме </w:t>
      </w:r>
      <w:r w:rsidR="00DC11A5">
        <w:rPr>
          <w:color w:val="auto"/>
        </w:rPr>
        <w:t>89 848,8</w:t>
      </w:r>
      <w:r w:rsidR="00D866E8" w:rsidRPr="005F6B7F">
        <w:rPr>
          <w:color w:val="auto"/>
        </w:rPr>
        <w:t xml:space="preserve"> </w:t>
      </w:r>
      <w:r w:rsidRPr="005F6B7F">
        <w:rPr>
          <w:color w:val="auto"/>
        </w:rPr>
        <w:t xml:space="preserve">тыс. рублей, безвозмездные поступления в сумме </w:t>
      </w:r>
      <w:r w:rsidR="00DC11A5">
        <w:rPr>
          <w:color w:val="auto"/>
        </w:rPr>
        <w:t>457 802,7</w:t>
      </w:r>
      <w:r w:rsidR="00B62451" w:rsidRPr="005F6B7F">
        <w:rPr>
          <w:color w:val="auto"/>
        </w:rPr>
        <w:t xml:space="preserve"> </w:t>
      </w:r>
      <w:r w:rsidRPr="005F6B7F">
        <w:rPr>
          <w:color w:val="auto"/>
        </w:rPr>
        <w:t>тыс. рублей и на 202</w:t>
      </w:r>
      <w:r w:rsidR="00D1643B" w:rsidRPr="005F6B7F">
        <w:rPr>
          <w:color w:val="auto"/>
        </w:rPr>
        <w:t>5</w:t>
      </w:r>
      <w:r w:rsidRPr="005F6B7F">
        <w:rPr>
          <w:color w:val="auto"/>
        </w:rPr>
        <w:t xml:space="preserve"> год в сумме </w:t>
      </w:r>
      <w:r w:rsidR="00DC11A5">
        <w:rPr>
          <w:color w:val="auto"/>
        </w:rPr>
        <w:t>550 825,3</w:t>
      </w:r>
      <w:r w:rsidR="00F24DD0" w:rsidRPr="005F6B7F">
        <w:rPr>
          <w:color w:val="auto"/>
        </w:rPr>
        <w:t> </w:t>
      </w:r>
      <w:r w:rsidRPr="005F6B7F">
        <w:rPr>
          <w:color w:val="auto"/>
        </w:rPr>
        <w:t>тыс.</w:t>
      </w:r>
      <w:r w:rsidR="00D866E8" w:rsidRPr="005F6B7F">
        <w:rPr>
          <w:color w:val="auto"/>
        </w:rPr>
        <w:t> </w:t>
      </w:r>
      <w:r w:rsidRPr="005F6B7F">
        <w:rPr>
          <w:color w:val="auto"/>
        </w:rPr>
        <w:t xml:space="preserve">рублей, в том числе налоговые и неналоговые в сумме </w:t>
      </w:r>
      <w:r w:rsidR="00DC11A5">
        <w:rPr>
          <w:color w:val="auto"/>
        </w:rPr>
        <w:t>96 094,3</w:t>
      </w:r>
      <w:r w:rsidR="00D866E8" w:rsidRPr="005F6B7F">
        <w:rPr>
          <w:color w:val="auto"/>
        </w:rPr>
        <w:t> </w:t>
      </w:r>
      <w:r w:rsidRPr="005F6B7F">
        <w:rPr>
          <w:color w:val="auto"/>
        </w:rPr>
        <w:t>тыс.</w:t>
      </w:r>
      <w:r w:rsidR="00D866E8" w:rsidRPr="005F6B7F">
        <w:rPr>
          <w:color w:val="auto"/>
        </w:rPr>
        <w:t> </w:t>
      </w:r>
      <w:r w:rsidRPr="005F6B7F">
        <w:rPr>
          <w:color w:val="auto"/>
        </w:rPr>
        <w:t xml:space="preserve">рублей, безвозмездные поступления в сумме </w:t>
      </w:r>
      <w:r w:rsidR="00DC11A5">
        <w:rPr>
          <w:color w:val="auto"/>
        </w:rPr>
        <w:t>454 731,0</w:t>
      </w:r>
      <w:r w:rsidR="00D866E8" w:rsidRPr="005F6B7F">
        <w:rPr>
          <w:color w:val="auto"/>
        </w:rPr>
        <w:t xml:space="preserve"> </w:t>
      </w:r>
      <w:r w:rsidRPr="005F6B7F">
        <w:rPr>
          <w:color w:val="auto"/>
        </w:rPr>
        <w:t>тыс. рублей;</w:t>
      </w:r>
    </w:p>
    <w:p w:rsidR="006A59D1" w:rsidRPr="00E53E85" w:rsidRDefault="00E01523" w:rsidP="00E53E85">
      <w:pPr>
        <w:pStyle w:val="2"/>
        <w:ind w:firstLine="709"/>
        <w:jc w:val="both"/>
        <w:rPr>
          <w:color w:val="auto"/>
        </w:rPr>
      </w:pPr>
      <w:r w:rsidRPr="00E53E85">
        <w:rPr>
          <w:color w:val="auto"/>
        </w:rPr>
        <w:t xml:space="preserve">2) </w:t>
      </w:r>
      <w:r w:rsidR="006A59D1" w:rsidRPr="00E53E85">
        <w:rPr>
          <w:color w:val="auto"/>
        </w:rPr>
        <w:t>общий объем расходов муниципального образования «Молчановский район» на 202</w:t>
      </w:r>
      <w:r w:rsidR="00D1643B" w:rsidRPr="00E53E85">
        <w:rPr>
          <w:color w:val="auto"/>
        </w:rPr>
        <w:t>4</w:t>
      </w:r>
      <w:r w:rsidR="006A59D1" w:rsidRPr="00E53E85">
        <w:rPr>
          <w:color w:val="auto"/>
        </w:rPr>
        <w:t xml:space="preserve"> год в сумме </w:t>
      </w:r>
      <w:r w:rsidR="00DC11A5">
        <w:rPr>
          <w:color w:val="auto"/>
        </w:rPr>
        <w:t>544 680,2</w:t>
      </w:r>
      <w:r w:rsidR="00B70E41" w:rsidRPr="00E53E85">
        <w:rPr>
          <w:color w:val="auto"/>
        </w:rPr>
        <w:tab/>
      </w:r>
      <w:r w:rsidR="00D866E8" w:rsidRPr="00E53E85">
        <w:rPr>
          <w:color w:val="auto"/>
        </w:rPr>
        <w:t xml:space="preserve"> </w:t>
      </w:r>
      <w:r w:rsidR="006A59D1" w:rsidRPr="00E53E85">
        <w:rPr>
          <w:color w:val="auto"/>
        </w:rPr>
        <w:t>тыс. рублей</w:t>
      </w:r>
      <w:r w:rsidR="002B7BFB" w:rsidRPr="00E53E85">
        <w:rPr>
          <w:color w:val="auto"/>
        </w:rPr>
        <w:t xml:space="preserve">, в том числе условно утвержденных расходы в сумме </w:t>
      </w:r>
      <w:r w:rsidR="00D1643B" w:rsidRPr="00E53E85">
        <w:rPr>
          <w:color w:val="auto"/>
        </w:rPr>
        <w:t>3 148,</w:t>
      </w:r>
      <w:r w:rsidR="00DC11A5">
        <w:rPr>
          <w:color w:val="auto"/>
        </w:rPr>
        <w:t>6</w:t>
      </w:r>
      <w:r w:rsidR="002B7BFB" w:rsidRPr="00E53E85">
        <w:rPr>
          <w:color w:val="auto"/>
        </w:rPr>
        <w:t xml:space="preserve"> тыс. </w:t>
      </w:r>
      <w:r w:rsidR="00116017" w:rsidRPr="00E53E85">
        <w:rPr>
          <w:color w:val="auto"/>
        </w:rPr>
        <w:t>рублей, и</w:t>
      </w:r>
      <w:r w:rsidR="006A59D1" w:rsidRPr="00E53E85">
        <w:rPr>
          <w:color w:val="auto"/>
        </w:rPr>
        <w:t xml:space="preserve"> на 202</w:t>
      </w:r>
      <w:r w:rsidR="00D1643B" w:rsidRPr="00E53E85">
        <w:rPr>
          <w:color w:val="auto"/>
        </w:rPr>
        <w:t>5</w:t>
      </w:r>
      <w:r w:rsidR="006A59D1" w:rsidRPr="00E53E85">
        <w:rPr>
          <w:color w:val="auto"/>
        </w:rPr>
        <w:t xml:space="preserve"> год в сумме </w:t>
      </w:r>
      <w:r w:rsidR="00DC11A5">
        <w:rPr>
          <w:color w:val="auto"/>
        </w:rPr>
        <w:t>548 138,7</w:t>
      </w:r>
      <w:r w:rsidR="00D866E8" w:rsidRPr="00E53E85">
        <w:rPr>
          <w:color w:val="auto"/>
        </w:rPr>
        <w:t> </w:t>
      </w:r>
      <w:r w:rsidR="006A59D1" w:rsidRPr="00E53E85">
        <w:rPr>
          <w:color w:val="auto"/>
        </w:rPr>
        <w:t>тыс. рублей</w:t>
      </w:r>
      <w:r w:rsidR="002B7BFB" w:rsidRPr="00E53E85">
        <w:rPr>
          <w:color w:val="auto"/>
        </w:rPr>
        <w:t xml:space="preserve">, в том числе условно утвержденные расходы в сумме </w:t>
      </w:r>
      <w:r w:rsidR="00D1643B" w:rsidRPr="00E53E85">
        <w:rPr>
          <w:color w:val="auto"/>
        </w:rPr>
        <w:t>6 476,</w:t>
      </w:r>
      <w:r w:rsidR="00DC11A5">
        <w:rPr>
          <w:color w:val="auto"/>
        </w:rPr>
        <w:t>8</w:t>
      </w:r>
      <w:r w:rsidR="00C63EB4" w:rsidRPr="00E53E85">
        <w:rPr>
          <w:color w:val="auto"/>
        </w:rPr>
        <w:t> </w:t>
      </w:r>
      <w:r w:rsidR="002B7BFB" w:rsidRPr="00E53E85">
        <w:rPr>
          <w:color w:val="auto"/>
        </w:rPr>
        <w:t>тыс. рублей</w:t>
      </w:r>
      <w:r w:rsidR="006A59D1" w:rsidRPr="00E53E85">
        <w:rPr>
          <w:color w:val="auto"/>
        </w:rPr>
        <w:t>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3</w:t>
      </w:r>
      <w:r w:rsidR="00990F91" w:rsidRPr="00A90895">
        <w:rPr>
          <w:sz w:val="26"/>
          <w:szCs w:val="26"/>
        </w:rPr>
        <w:t xml:space="preserve">) </w:t>
      </w:r>
      <w:r w:rsidRPr="00A90895">
        <w:rPr>
          <w:sz w:val="26"/>
          <w:szCs w:val="26"/>
        </w:rPr>
        <w:t xml:space="preserve">профицит </w:t>
      </w:r>
      <w:bookmarkStart w:id="1" w:name="_Hlk23957670"/>
      <w:r w:rsidRPr="00A90895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1"/>
      <w:r w:rsidRPr="00A90895">
        <w:rPr>
          <w:sz w:val="26"/>
          <w:szCs w:val="26"/>
        </w:rPr>
        <w:t>на 202</w:t>
      </w:r>
      <w:r w:rsidR="00101E16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101E16">
        <w:rPr>
          <w:sz w:val="26"/>
          <w:szCs w:val="26"/>
        </w:rPr>
        <w:t xml:space="preserve">2 971,3 </w:t>
      </w:r>
      <w:r w:rsidRPr="00A90895">
        <w:rPr>
          <w:sz w:val="26"/>
          <w:szCs w:val="26"/>
        </w:rPr>
        <w:t>тыс. рублей;</w:t>
      </w:r>
    </w:p>
    <w:p w:rsidR="006A59D1" w:rsidRPr="00E53E85" w:rsidRDefault="006A59D1" w:rsidP="00E53E85">
      <w:pPr>
        <w:pStyle w:val="2"/>
        <w:ind w:firstLine="709"/>
        <w:jc w:val="both"/>
        <w:rPr>
          <w:color w:val="auto"/>
        </w:rPr>
      </w:pPr>
      <w:r w:rsidRPr="00E53E85">
        <w:rPr>
          <w:color w:val="auto"/>
        </w:rPr>
        <w:lastRenderedPageBreak/>
        <w:t xml:space="preserve">4) </w:t>
      </w:r>
      <w:r w:rsidR="009816B7" w:rsidRPr="00E53E85">
        <w:rPr>
          <w:color w:val="auto"/>
        </w:rPr>
        <w:t xml:space="preserve">профицит </w:t>
      </w:r>
      <w:r w:rsidRPr="00E53E85">
        <w:rPr>
          <w:color w:val="auto"/>
        </w:rPr>
        <w:t>бюджета муниципального образования «Молчановский район» на 202</w:t>
      </w:r>
      <w:r w:rsidR="002A5F2F" w:rsidRPr="00E53E85">
        <w:rPr>
          <w:color w:val="auto"/>
        </w:rPr>
        <w:t>5</w:t>
      </w:r>
      <w:r w:rsidRPr="00E53E85">
        <w:rPr>
          <w:color w:val="auto"/>
        </w:rPr>
        <w:t xml:space="preserve"> год в сумме </w:t>
      </w:r>
      <w:r w:rsidR="00101E16" w:rsidRPr="00E53E85">
        <w:rPr>
          <w:color w:val="auto"/>
        </w:rPr>
        <w:t>2 686,6</w:t>
      </w:r>
      <w:r w:rsidR="00B25D52" w:rsidRPr="00E53E85">
        <w:rPr>
          <w:color w:val="auto"/>
        </w:rPr>
        <w:t xml:space="preserve"> </w:t>
      </w:r>
      <w:r w:rsidRPr="00E53E85">
        <w:rPr>
          <w:color w:val="auto"/>
        </w:rPr>
        <w:t>тыс. рублей.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E13A44">
        <w:rPr>
          <w:color w:val="auto"/>
          <w:sz w:val="26"/>
          <w:szCs w:val="26"/>
        </w:rPr>
        <w:t>3. Установить, что остатки средств бюджета муниципального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образования «Молчановский район» на начало текущего финансового года, за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исключением остатков бюджетных ассигнований дорожного фонда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муниципального образования «Молчановский район» и остатков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неиспользованных межбюджетных трансфертов, полученных бюджетом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муниципального образования «Молчановский район» в форме субсидий,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субвенций и иных межбюджетных трансфертов, имеющих целевое назначение,</w:t>
      </w:r>
      <w:r w:rsidR="003A7E74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в объеме до 100 процентов могут направляться в текущем финансовом году на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покрытие временных кассовых разрывов, возникающих при исполнении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бюджета муниципального образования «Молчановский район», и на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увеличение бюджетных ассигнований на оплату заключенных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муниципальными казенными учреждениями Молчановского района от имени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Молчановского района муниципальных контрактов на приобретение основных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средств, на приобретение объектов недвижимого имущества в муниципальную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собственность Молчановского района, на выполнение работ по строительству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(реконструкции), по проведению ремонта объектов недвижимого имущества,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подлежавших в соответствии с условиями этих муниципальных контрактов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оплате в отчетном финансовом году в объеме, не превышающем сумму остатка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неиспользованных бюджетных ассигнований на указанные цели.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4. Утвердить: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>) объем безвозмездных поступлений в бюджет муниципального</w:t>
      </w:r>
      <w:r w:rsidR="00F9347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3</w:t>
      </w:r>
      <w:r w:rsidR="006A59D1" w:rsidRPr="00A90895">
        <w:rPr>
          <w:sz w:val="26"/>
          <w:szCs w:val="26"/>
        </w:rPr>
        <w:t xml:space="preserve"> год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 xml:space="preserve"> к настоящему решению и на плановый период 202</w:t>
      </w:r>
      <w:r>
        <w:rPr>
          <w:sz w:val="26"/>
          <w:szCs w:val="26"/>
        </w:rPr>
        <w:t>4</w:t>
      </w:r>
      <w:r w:rsidR="006A59D1"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годов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6A59D1" w:rsidRPr="00A90895">
        <w:rPr>
          <w:sz w:val="26"/>
          <w:szCs w:val="26"/>
        </w:rPr>
        <w:t>1 к настоящему решению;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>) источники</w:t>
      </w:r>
      <w:r w:rsidR="009661E3" w:rsidRPr="00A90895">
        <w:rPr>
          <w:sz w:val="26"/>
          <w:szCs w:val="26"/>
        </w:rPr>
        <w:t xml:space="preserve"> внутреннего</w:t>
      </w:r>
      <w:r w:rsidR="006A59D1" w:rsidRPr="00A90895">
        <w:rPr>
          <w:sz w:val="26"/>
          <w:szCs w:val="26"/>
        </w:rPr>
        <w:t xml:space="preserve"> финансирования дефицита бюджета муниципального</w:t>
      </w:r>
      <w:r w:rsidR="00F824B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2813D6">
        <w:rPr>
          <w:sz w:val="26"/>
          <w:szCs w:val="26"/>
        </w:rPr>
        <w:t>3</w:t>
      </w:r>
      <w:r w:rsidR="006A59D1" w:rsidRPr="00A90895">
        <w:rPr>
          <w:sz w:val="26"/>
          <w:szCs w:val="26"/>
        </w:rPr>
        <w:t xml:space="preserve"> год и на плановый период 202</w:t>
      </w:r>
      <w:r w:rsidR="002813D6">
        <w:rPr>
          <w:sz w:val="26"/>
          <w:szCs w:val="26"/>
        </w:rPr>
        <w:t>4</w:t>
      </w:r>
      <w:r w:rsidR="006A59D1" w:rsidRPr="00A90895">
        <w:rPr>
          <w:sz w:val="26"/>
          <w:szCs w:val="26"/>
        </w:rPr>
        <w:t xml:space="preserve"> и 202</w:t>
      </w:r>
      <w:r w:rsidR="002813D6">
        <w:rPr>
          <w:sz w:val="26"/>
          <w:szCs w:val="26"/>
        </w:rPr>
        <w:t>5</w:t>
      </w:r>
      <w:r w:rsidR="009661E3" w:rsidRPr="00A90895">
        <w:rPr>
          <w:sz w:val="26"/>
          <w:szCs w:val="26"/>
        </w:rPr>
        <w:t xml:space="preserve"> годов согласно приложению </w:t>
      </w:r>
      <w:r w:rsidR="00E344F9"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 xml:space="preserve"> к настоящему решению;</w:t>
      </w:r>
    </w:p>
    <w:p w:rsidR="006A59D1" w:rsidRPr="00E13A44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2813D6" w:rsidRPr="00E13A44"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 xml:space="preserve"> год и на плановый период 202</w:t>
      </w:r>
      <w:r w:rsidR="002813D6" w:rsidRPr="00E13A44"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 и 202</w:t>
      </w:r>
      <w:r w:rsidR="002813D6" w:rsidRPr="00E13A44">
        <w:rPr>
          <w:sz w:val="26"/>
          <w:szCs w:val="26"/>
        </w:rPr>
        <w:t>5</w:t>
      </w:r>
      <w:r w:rsidR="009661E3" w:rsidRPr="00E13A44">
        <w:rPr>
          <w:sz w:val="26"/>
          <w:szCs w:val="26"/>
        </w:rPr>
        <w:t xml:space="preserve"> годов согласно приложению </w:t>
      </w:r>
      <w:r w:rsidR="002813D6" w:rsidRPr="00E13A44"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областного бюджета, на 20</w:t>
      </w:r>
      <w:r w:rsidR="009661E3" w:rsidRPr="00E13A44">
        <w:rPr>
          <w:sz w:val="26"/>
          <w:szCs w:val="26"/>
        </w:rPr>
        <w:t>2</w:t>
      </w:r>
      <w:r w:rsidR="002813D6" w:rsidRPr="00E13A44"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 xml:space="preserve"> год и на плановый период 202</w:t>
      </w:r>
      <w:r w:rsidR="002813D6" w:rsidRPr="00E13A44"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 и 202</w:t>
      </w:r>
      <w:r w:rsidR="002813D6" w:rsidRPr="00E13A44">
        <w:rPr>
          <w:sz w:val="26"/>
          <w:szCs w:val="26"/>
        </w:rPr>
        <w:t>5</w:t>
      </w:r>
      <w:r w:rsidR="00F824B1" w:rsidRPr="00E13A44">
        <w:rPr>
          <w:sz w:val="26"/>
          <w:szCs w:val="26"/>
        </w:rPr>
        <w:t xml:space="preserve"> годов согласно приложению</w:t>
      </w:r>
      <w:r w:rsidR="009661E3" w:rsidRPr="00E13A44">
        <w:rPr>
          <w:sz w:val="26"/>
          <w:szCs w:val="26"/>
        </w:rPr>
        <w:t xml:space="preserve"> </w:t>
      </w:r>
      <w:r w:rsidR="002813D6" w:rsidRPr="00E13A44"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>) программу муниципальных внутренних заимствований Молчановского района на 202</w:t>
      </w:r>
      <w:r w:rsidR="002813D6">
        <w:rPr>
          <w:sz w:val="26"/>
          <w:szCs w:val="26"/>
        </w:rPr>
        <w:t>3</w:t>
      </w:r>
      <w:r w:rsidR="00F824B1" w:rsidRPr="00A90895">
        <w:rPr>
          <w:sz w:val="26"/>
          <w:szCs w:val="26"/>
        </w:rPr>
        <w:t xml:space="preserve"> год и на плановый период 202</w:t>
      </w:r>
      <w:r w:rsidR="002813D6">
        <w:rPr>
          <w:sz w:val="26"/>
          <w:szCs w:val="26"/>
        </w:rPr>
        <w:t>4</w:t>
      </w:r>
      <w:r w:rsidR="00F824B1" w:rsidRPr="00A90895">
        <w:rPr>
          <w:sz w:val="26"/>
          <w:szCs w:val="26"/>
        </w:rPr>
        <w:t xml:space="preserve"> и</w:t>
      </w:r>
      <w:r w:rsidR="009661E3" w:rsidRPr="00A90895">
        <w:rPr>
          <w:sz w:val="26"/>
          <w:szCs w:val="26"/>
        </w:rPr>
        <w:t xml:space="preserve"> 202</w:t>
      </w:r>
      <w:r w:rsidR="002813D6">
        <w:rPr>
          <w:sz w:val="26"/>
          <w:szCs w:val="26"/>
        </w:rPr>
        <w:t>5</w:t>
      </w:r>
      <w:r w:rsidR="009661E3" w:rsidRPr="00A90895">
        <w:rPr>
          <w:sz w:val="26"/>
          <w:szCs w:val="26"/>
        </w:rPr>
        <w:t xml:space="preserve"> годов согласно приложению </w:t>
      </w:r>
      <w:r w:rsidR="002813D6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>) программу муниципальных гарантий муниципального образования «Молчановский район» на 202</w:t>
      </w:r>
      <w:r w:rsidR="002813D6">
        <w:rPr>
          <w:sz w:val="26"/>
          <w:szCs w:val="26"/>
        </w:rPr>
        <w:t>3</w:t>
      </w:r>
      <w:r w:rsidR="00F824B1" w:rsidRPr="00A90895">
        <w:rPr>
          <w:sz w:val="26"/>
          <w:szCs w:val="26"/>
        </w:rPr>
        <w:t xml:space="preserve"> год и на плановый период 202</w:t>
      </w:r>
      <w:r w:rsidR="002813D6">
        <w:rPr>
          <w:sz w:val="26"/>
          <w:szCs w:val="26"/>
        </w:rPr>
        <w:t>4</w:t>
      </w:r>
      <w:r w:rsidR="00F824B1" w:rsidRPr="00A90895">
        <w:rPr>
          <w:sz w:val="26"/>
          <w:szCs w:val="26"/>
        </w:rPr>
        <w:t xml:space="preserve"> и 202</w:t>
      </w:r>
      <w:r w:rsidR="002813D6">
        <w:rPr>
          <w:sz w:val="26"/>
          <w:szCs w:val="26"/>
        </w:rPr>
        <w:t>5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F824B1" w:rsidRPr="00A90895">
        <w:rPr>
          <w:sz w:val="26"/>
          <w:szCs w:val="26"/>
        </w:rPr>
        <w:t>) распределение бюджетных ассигнований бюджета муниципального образования «Молчановский район» по целевым статьям (муниципальным программам муниципального образования «Молчановский район» и непрограммным направлениям деятельности), группам видов расходов классификации расходов бюджетов на 202</w:t>
      </w:r>
      <w:r w:rsidR="002813D6">
        <w:rPr>
          <w:sz w:val="26"/>
          <w:szCs w:val="26"/>
        </w:rPr>
        <w:t>3</w:t>
      </w:r>
      <w:r w:rsidR="00F824B1" w:rsidRPr="00A90895">
        <w:rPr>
          <w:sz w:val="26"/>
          <w:szCs w:val="26"/>
        </w:rPr>
        <w:t xml:space="preserve"> 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 xml:space="preserve"> к настоящему решению и на плановый период 202</w:t>
      </w:r>
      <w:r w:rsidR="002813D6">
        <w:rPr>
          <w:sz w:val="26"/>
          <w:szCs w:val="26"/>
        </w:rPr>
        <w:t>4</w:t>
      </w:r>
      <w:r w:rsidR="00F824B1" w:rsidRPr="00A90895">
        <w:rPr>
          <w:sz w:val="26"/>
          <w:szCs w:val="26"/>
        </w:rPr>
        <w:t xml:space="preserve"> и 202</w:t>
      </w:r>
      <w:r w:rsidR="002813D6">
        <w:rPr>
          <w:sz w:val="26"/>
          <w:szCs w:val="26"/>
        </w:rPr>
        <w:t>5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.1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>) перечень главных распорядителей (распорядителей) средств бюджета муниципального образования «Молчановский район»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 xml:space="preserve"> к настоящему решению</w:t>
      </w:r>
      <w:r w:rsidR="00F338AB" w:rsidRPr="00A90895">
        <w:rPr>
          <w:rStyle w:val="fontstyle01"/>
        </w:rPr>
        <w:t>.</w:t>
      </w:r>
    </w:p>
    <w:p w:rsidR="005A5982" w:rsidRPr="00A90895" w:rsidRDefault="005A598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5. Утвердить:</w:t>
      </w:r>
    </w:p>
    <w:p w:rsidR="00F824B1" w:rsidRPr="00A90895" w:rsidRDefault="005A598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 пределах общего объема расходов, установленного пунктом 1</w:t>
      </w:r>
      <w:r w:rsidR="00D97AB5" w:rsidRPr="00A90895">
        <w:rPr>
          <w:sz w:val="26"/>
          <w:szCs w:val="26"/>
        </w:rPr>
        <w:t>, 2</w:t>
      </w:r>
      <w:r w:rsidRPr="00A90895">
        <w:rPr>
          <w:sz w:val="26"/>
          <w:szCs w:val="26"/>
        </w:rPr>
        <w:t xml:space="preserve"> настоящего решения, ведомственную структуру расходов бюджета муниципального образования «Молчановский район» на 20</w:t>
      </w:r>
      <w:r w:rsidR="008D5FB4" w:rsidRPr="00A90895">
        <w:rPr>
          <w:sz w:val="26"/>
          <w:szCs w:val="26"/>
        </w:rPr>
        <w:t>2</w:t>
      </w:r>
      <w:r w:rsidR="002813D6">
        <w:rPr>
          <w:sz w:val="26"/>
          <w:szCs w:val="26"/>
        </w:rPr>
        <w:t>3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 xml:space="preserve"> к настоящему решению и на плановый период 202</w:t>
      </w:r>
      <w:r w:rsidR="002813D6">
        <w:rPr>
          <w:sz w:val="26"/>
          <w:szCs w:val="26"/>
        </w:rPr>
        <w:t>4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и 202</w:t>
      </w:r>
      <w:r w:rsidR="002813D6">
        <w:rPr>
          <w:sz w:val="26"/>
          <w:szCs w:val="26"/>
        </w:rPr>
        <w:t>5</w:t>
      </w:r>
      <w:r w:rsidR="007C739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>.1 к настоящему решению;</w:t>
      </w:r>
    </w:p>
    <w:p w:rsidR="00F824B1" w:rsidRPr="00A90895" w:rsidRDefault="008D5FB4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2</w:t>
      </w:r>
      <w:r w:rsidRPr="00A90895">
        <w:rPr>
          <w:sz w:val="26"/>
          <w:szCs w:val="26"/>
        </w:rPr>
        <w:t>) объем бюджетных ассигнований, направляемых на исполнение публичных нормативных обязательств бюджета муниципального образования «Молчановский</w:t>
      </w:r>
      <w:r w:rsidR="00436424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район» на 202</w:t>
      </w:r>
      <w:r w:rsidR="002813D6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 w:rsidR="007B4287">
        <w:rPr>
          <w:sz w:val="26"/>
          <w:szCs w:val="26"/>
        </w:rPr>
        <w:t>17 324,2</w:t>
      </w:r>
      <w:r w:rsidR="0036179E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на 202</w:t>
      </w:r>
      <w:r w:rsidR="002813D6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</w:t>
      </w:r>
      <w:r w:rsidR="00C64A10" w:rsidRPr="00A90895">
        <w:rPr>
          <w:sz w:val="26"/>
          <w:szCs w:val="26"/>
        </w:rPr>
        <w:t>г</w:t>
      </w:r>
      <w:r w:rsidRPr="00A90895">
        <w:rPr>
          <w:sz w:val="26"/>
          <w:szCs w:val="26"/>
        </w:rPr>
        <w:t xml:space="preserve">од в сумме </w:t>
      </w:r>
      <w:r w:rsidR="007B4287">
        <w:rPr>
          <w:sz w:val="26"/>
          <w:szCs w:val="26"/>
        </w:rPr>
        <w:t>17 324,2</w:t>
      </w:r>
      <w:r w:rsidR="0036179E"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</w:t>
      </w:r>
      <w:r w:rsidR="00C64A10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рублей, на 202</w:t>
      </w:r>
      <w:r w:rsidR="002813D6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7B4287">
        <w:rPr>
          <w:sz w:val="26"/>
          <w:szCs w:val="26"/>
        </w:rPr>
        <w:t>17 324,2</w:t>
      </w:r>
      <w:r w:rsidR="0036179E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 согласно приложению</w:t>
      </w:r>
      <w:r w:rsidR="0036179E" w:rsidRPr="00A90895">
        <w:rPr>
          <w:sz w:val="26"/>
          <w:szCs w:val="26"/>
        </w:rPr>
        <w:t> 1</w:t>
      </w:r>
      <w:r w:rsidR="00E01F34"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124E5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«Молчановский район» согласно приложению</w:t>
      </w:r>
      <w:r w:rsidR="00C64A10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1</w:t>
      </w:r>
      <w:r w:rsidR="00E01F34">
        <w:rPr>
          <w:sz w:val="26"/>
          <w:szCs w:val="26"/>
        </w:rPr>
        <w:t>1</w:t>
      </w:r>
      <w:r w:rsidRPr="00A90895">
        <w:rPr>
          <w:sz w:val="26"/>
          <w:szCs w:val="26"/>
        </w:rPr>
        <w:t xml:space="preserve"> к настоящему решению;</w:t>
      </w:r>
    </w:p>
    <w:p w:rsidR="00124E5B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2813D6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и на плановый период 202</w:t>
      </w:r>
      <w:r w:rsidR="002813D6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2813D6">
        <w:rPr>
          <w:sz w:val="26"/>
          <w:szCs w:val="26"/>
        </w:rPr>
        <w:t>5</w:t>
      </w:r>
      <w:r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2813D6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– </w:t>
      </w:r>
      <w:r w:rsidR="00C25897">
        <w:rPr>
          <w:sz w:val="26"/>
          <w:szCs w:val="26"/>
        </w:rPr>
        <w:t xml:space="preserve">11 557,4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2813D6">
        <w:rPr>
          <w:sz w:val="26"/>
          <w:szCs w:val="26"/>
        </w:rPr>
        <w:t>4</w:t>
      </w:r>
      <w:r w:rsidR="009E09F8" w:rsidRPr="00A90895">
        <w:rPr>
          <w:sz w:val="26"/>
          <w:szCs w:val="26"/>
        </w:rPr>
        <w:t xml:space="preserve"> год – </w:t>
      </w:r>
      <w:r w:rsidR="00C25897">
        <w:rPr>
          <w:sz w:val="26"/>
          <w:szCs w:val="26"/>
        </w:rPr>
        <w:t xml:space="preserve">1 007,0 </w:t>
      </w:r>
      <w:r w:rsidR="009E09F8" w:rsidRPr="00A90895">
        <w:rPr>
          <w:sz w:val="26"/>
          <w:szCs w:val="26"/>
        </w:rPr>
        <w:t>тыс. рублей;</w:t>
      </w:r>
    </w:p>
    <w:p w:rsidR="00124E5B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2813D6">
        <w:rPr>
          <w:sz w:val="26"/>
          <w:szCs w:val="26"/>
        </w:rPr>
        <w:t>5</w:t>
      </w:r>
      <w:r w:rsidR="009E09F8" w:rsidRPr="00A90895">
        <w:rPr>
          <w:sz w:val="26"/>
          <w:szCs w:val="26"/>
        </w:rPr>
        <w:t xml:space="preserve"> год – </w:t>
      </w:r>
      <w:r w:rsidR="00C25897">
        <w:rPr>
          <w:sz w:val="26"/>
          <w:szCs w:val="26"/>
        </w:rPr>
        <w:t>1 060,0</w:t>
      </w:r>
      <w:r w:rsidR="0067785C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976DE5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5) 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9D6358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и на плановый период 202</w:t>
      </w:r>
      <w:r w:rsidR="009D6358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9D635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 согласно приложению 1</w:t>
      </w:r>
      <w:r w:rsidR="00127596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к настоящему решению.</w:t>
      </w:r>
    </w:p>
    <w:p w:rsidR="00E7263A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6</w:t>
      </w:r>
      <w:r w:rsidR="00E7263A" w:rsidRPr="00A90895">
        <w:rPr>
          <w:sz w:val="26"/>
          <w:szCs w:val="26"/>
        </w:rPr>
        <w:t>) общий объем межбюджетных т</w:t>
      </w:r>
      <w:r w:rsidR="00116017" w:rsidRPr="00A90895">
        <w:rPr>
          <w:sz w:val="26"/>
          <w:szCs w:val="26"/>
        </w:rPr>
        <w:t>ра</w:t>
      </w:r>
      <w:r w:rsidR="00E7263A" w:rsidRPr="00A90895">
        <w:rPr>
          <w:sz w:val="26"/>
          <w:szCs w:val="26"/>
        </w:rPr>
        <w:t>нсфертов, предоставляемых из бюджета муниципального образования «Молчановский район» местным бюджетам:</w:t>
      </w:r>
    </w:p>
    <w:p w:rsidR="00E7263A" w:rsidRPr="00A90895" w:rsidRDefault="00E7263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127596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 w:rsidR="009607A6">
        <w:rPr>
          <w:sz w:val="26"/>
          <w:szCs w:val="26"/>
        </w:rPr>
        <w:t>80 779,2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рублей, в том числе </w:t>
      </w:r>
      <w:r w:rsidR="00705DF2">
        <w:rPr>
          <w:sz w:val="26"/>
          <w:szCs w:val="26"/>
        </w:rPr>
        <w:t>24 056,7</w:t>
      </w:r>
      <w:r w:rsidR="00251648" w:rsidRPr="00A90895">
        <w:rPr>
          <w:sz w:val="26"/>
          <w:szCs w:val="26"/>
        </w:rPr>
        <w:t xml:space="preserve"> тыс. рублей в форме дотаций, </w:t>
      </w:r>
      <w:r w:rsidR="009607A6">
        <w:rPr>
          <w:sz w:val="26"/>
          <w:szCs w:val="26"/>
        </w:rPr>
        <w:t>34 713,2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 в форме субсидий, </w:t>
      </w:r>
      <w:r w:rsidR="009607A6">
        <w:rPr>
          <w:sz w:val="26"/>
          <w:szCs w:val="26"/>
        </w:rPr>
        <w:t>11 398,9</w:t>
      </w:r>
      <w:r w:rsidR="00251648" w:rsidRPr="00A90895">
        <w:rPr>
          <w:sz w:val="26"/>
          <w:szCs w:val="26"/>
        </w:rPr>
        <w:t xml:space="preserve"> тыс. рублей в форме субвенций, </w:t>
      </w:r>
      <w:r w:rsidR="009607A6">
        <w:rPr>
          <w:sz w:val="26"/>
          <w:szCs w:val="26"/>
        </w:rPr>
        <w:t>10 610,4</w:t>
      </w:r>
      <w:r w:rsidR="00251648"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127596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9607A6">
        <w:rPr>
          <w:sz w:val="26"/>
          <w:szCs w:val="26"/>
        </w:rPr>
        <w:t>55 039,2</w:t>
      </w:r>
      <w:r w:rsidRPr="00A90895">
        <w:rPr>
          <w:sz w:val="26"/>
          <w:szCs w:val="26"/>
        </w:rPr>
        <w:t xml:space="preserve"> тыс. рублей, в том числе </w:t>
      </w:r>
      <w:r w:rsidR="00705DF2">
        <w:rPr>
          <w:sz w:val="26"/>
          <w:szCs w:val="26"/>
        </w:rPr>
        <w:t>24 141,4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9607A6">
        <w:rPr>
          <w:sz w:val="26"/>
          <w:szCs w:val="26"/>
        </w:rPr>
        <w:t>19 347,6</w:t>
      </w:r>
      <w:r w:rsidRPr="00A90895">
        <w:rPr>
          <w:sz w:val="26"/>
          <w:szCs w:val="26"/>
        </w:rPr>
        <w:t xml:space="preserve"> тыс. рублей в форме субсидий, </w:t>
      </w:r>
      <w:r w:rsidR="009607A6">
        <w:rPr>
          <w:sz w:val="26"/>
          <w:szCs w:val="26"/>
        </w:rPr>
        <w:t>11 450,2</w:t>
      </w:r>
      <w:r w:rsidRPr="00A90895">
        <w:rPr>
          <w:sz w:val="26"/>
          <w:szCs w:val="26"/>
        </w:rPr>
        <w:t xml:space="preserve"> тыс. рублей в форме субвенций, </w:t>
      </w:r>
      <w:r w:rsidR="009607A6">
        <w:rPr>
          <w:sz w:val="26"/>
          <w:szCs w:val="26"/>
        </w:rPr>
        <w:t>100,0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127596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9607A6">
        <w:rPr>
          <w:sz w:val="26"/>
          <w:szCs w:val="26"/>
        </w:rPr>
        <w:t>55 143,6</w:t>
      </w:r>
      <w:r w:rsidRPr="00A90895">
        <w:rPr>
          <w:sz w:val="26"/>
          <w:szCs w:val="26"/>
        </w:rPr>
        <w:t xml:space="preserve"> тыс. рублей, в том числе </w:t>
      </w:r>
      <w:r w:rsidR="00705DF2">
        <w:rPr>
          <w:sz w:val="26"/>
          <w:szCs w:val="26"/>
        </w:rPr>
        <w:t>24 220,1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9607A6">
        <w:rPr>
          <w:sz w:val="26"/>
          <w:szCs w:val="26"/>
        </w:rPr>
        <w:t>19 347,6</w:t>
      </w:r>
      <w:r w:rsidRPr="00A90895">
        <w:rPr>
          <w:sz w:val="26"/>
          <w:szCs w:val="26"/>
        </w:rPr>
        <w:t xml:space="preserve"> тыс. рублей в форме субсидий, </w:t>
      </w:r>
      <w:r w:rsidR="009607A6">
        <w:rPr>
          <w:sz w:val="26"/>
          <w:szCs w:val="26"/>
        </w:rPr>
        <w:t>11 475,9</w:t>
      </w:r>
      <w:r w:rsidR="002A3E18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субвенций, </w:t>
      </w:r>
      <w:r w:rsidR="009607A6">
        <w:rPr>
          <w:sz w:val="26"/>
          <w:szCs w:val="26"/>
        </w:rPr>
        <w:t>10</w:t>
      </w:r>
      <w:r w:rsidR="00705DF2">
        <w:rPr>
          <w:sz w:val="26"/>
          <w:szCs w:val="26"/>
        </w:rPr>
        <w:t>0,0</w:t>
      </w:r>
      <w:r w:rsidR="009607A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 в форме иных межбюджетных трансфертов;</w:t>
      </w:r>
    </w:p>
    <w:p w:rsidR="00F824B1" w:rsidRPr="00A90895" w:rsidRDefault="00C06043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lastRenderedPageBreak/>
        <w:t>7</w:t>
      </w:r>
      <w:r w:rsidR="001A487F" w:rsidRPr="00A90895">
        <w:rPr>
          <w:sz w:val="26"/>
          <w:szCs w:val="26"/>
        </w:rPr>
        <w:t>) распределение межбюджетных трансфертов местным бюджетам на 20</w:t>
      </w:r>
      <w:r w:rsidR="002D39C9" w:rsidRPr="00A90895">
        <w:rPr>
          <w:sz w:val="26"/>
          <w:szCs w:val="26"/>
        </w:rPr>
        <w:t>2</w:t>
      </w:r>
      <w:r w:rsidR="00127596">
        <w:rPr>
          <w:sz w:val="26"/>
          <w:szCs w:val="26"/>
        </w:rPr>
        <w:t>3</w:t>
      </w:r>
      <w:r w:rsidR="002D39C9" w:rsidRPr="00A90895">
        <w:rPr>
          <w:sz w:val="26"/>
          <w:szCs w:val="26"/>
        </w:rPr>
        <w:t> </w:t>
      </w:r>
      <w:r w:rsidR="001A487F" w:rsidRPr="00A90895">
        <w:rPr>
          <w:sz w:val="26"/>
          <w:szCs w:val="26"/>
        </w:rPr>
        <w:t>год и на плановый период 202</w:t>
      </w:r>
      <w:r w:rsidR="00127596">
        <w:rPr>
          <w:sz w:val="26"/>
          <w:szCs w:val="26"/>
        </w:rPr>
        <w:t>4</w:t>
      </w:r>
      <w:r w:rsidR="001A487F" w:rsidRPr="00A90895">
        <w:rPr>
          <w:sz w:val="26"/>
          <w:szCs w:val="26"/>
        </w:rPr>
        <w:t xml:space="preserve"> и 202</w:t>
      </w:r>
      <w:r w:rsidR="00127596">
        <w:rPr>
          <w:sz w:val="26"/>
          <w:szCs w:val="26"/>
        </w:rPr>
        <w:t>5</w:t>
      </w:r>
      <w:r w:rsidR="001A487F" w:rsidRPr="00A90895">
        <w:rPr>
          <w:sz w:val="26"/>
          <w:szCs w:val="26"/>
        </w:rPr>
        <w:t xml:space="preserve"> годов согласно приложению</w:t>
      </w:r>
      <w:r w:rsidR="002D39C9" w:rsidRPr="00A9089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1</w:t>
      </w:r>
      <w:r w:rsidR="00127596">
        <w:rPr>
          <w:sz w:val="26"/>
          <w:szCs w:val="26"/>
        </w:rPr>
        <w:t>3</w:t>
      </w:r>
      <w:r w:rsidR="001A487F" w:rsidRPr="00A90895">
        <w:rPr>
          <w:sz w:val="26"/>
          <w:szCs w:val="26"/>
        </w:rPr>
        <w:t xml:space="preserve"> к настоящему решению.</w:t>
      </w:r>
    </w:p>
    <w:p w:rsidR="004A1B9A" w:rsidRPr="00A90895" w:rsidRDefault="004A1B9A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6. Установить: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верхний предел муниципального</w:t>
      </w:r>
      <w:r w:rsidR="009156AE" w:rsidRPr="00A90895">
        <w:rPr>
          <w:sz w:val="26"/>
          <w:szCs w:val="26"/>
        </w:rPr>
        <w:t xml:space="preserve"> внутреннего </w:t>
      </w:r>
      <w:r w:rsidRPr="00A90895">
        <w:rPr>
          <w:sz w:val="26"/>
          <w:szCs w:val="26"/>
        </w:rPr>
        <w:t>долга Молчановского района на: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 января 202</w:t>
      </w:r>
      <w:r w:rsidR="00127596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года в сумме </w:t>
      </w:r>
      <w:r w:rsidR="00127596">
        <w:rPr>
          <w:sz w:val="26"/>
          <w:szCs w:val="26"/>
        </w:rPr>
        <w:t>6 678,0</w:t>
      </w:r>
      <w:r w:rsidR="003C34F1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4A1B9A" w:rsidRPr="00A90895" w:rsidRDefault="003F2B5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1 </w:t>
      </w:r>
      <w:r w:rsidR="004A1B9A" w:rsidRPr="00A90895">
        <w:rPr>
          <w:sz w:val="26"/>
          <w:szCs w:val="26"/>
        </w:rPr>
        <w:t>января 202</w:t>
      </w:r>
      <w:r w:rsidR="00127596">
        <w:rPr>
          <w:sz w:val="26"/>
          <w:szCs w:val="26"/>
        </w:rPr>
        <w:t>5</w:t>
      </w:r>
      <w:r w:rsidR="004A1B9A" w:rsidRPr="00A90895">
        <w:rPr>
          <w:sz w:val="26"/>
          <w:szCs w:val="26"/>
        </w:rPr>
        <w:t xml:space="preserve"> года в сумме </w:t>
      </w:r>
      <w:r w:rsidR="00127596">
        <w:rPr>
          <w:sz w:val="26"/>
          <w:szCs w:val="26"/>
        </w:rPr>
        <w:t>3 706,7</w:t>
      </w:r>
      <w:r w:rsidR="004A1B9A" w:rsidRPr="00A90895">
        <w:rPr>
          <w:sz w:val="26"/>
          <w:szCs w:val="26"/>
        </w:rPr>
        <w:t xml:space="preserve"> тыс. рублей, в том числе верхний предел долга по муниципальным гарантиям в сумме 0,0 тыс. рублей;</w:t>
      </w:r>
    </w:p>
    <w:p w:rsidR="001A487F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 января 202</w:t>
      </w:r>
      <w:r w:rsidR="00127596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года в сумме </w:t>
      </w:r>
      <w:r w:rsidR="00127596">
        <w:rPr>
          <w:sz w:val="26"/>
          <w:szCs w:val="26"/>
        </w:rPr>
        <w:t xml:space="preserve">1 020,0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</w:t>
      </w:r>
      <w:r w:rsidR="003C7AB2" w:rsidRPr="00A90895">
        <w:rPr>
          <w:sz w:val="26"/>
          <w:szCs w:val="26"/>
        </w:rPr>
        <w:t>) объем расходов на обслуживание</w:t>
      </w:r>
      <w:r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муниципального</w:t>
      </w:r>
      <w:r w:rsidRPr="00A90895">
        <w:rPr>
          <w:sz w:val="26"/>
          <w:szCs w:val="26"/>
        </w:rPr>
        <w:t xml:space="preserve"> внутреннего</w:t>
      </w:r>
      <w:r w:rsidR="003C7AB2" w:rsidRPr="00A90895">
        <w:rPr>
          <w:sz w:val="26"/>
          <w:szCs w:val="26"/>
        </w:rPr>
        <w:t xml:space="preserve"> долга на: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127596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 w:rsidR="00127596">
        <w:rPr>
          <w:sz w:val="26"/>
          <w:szCs w:val="26"/>
        </w:rPr>
        <w:t>482,3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127596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127596">
        <w:rPr>
          <w:sz w:val="26"/>
          <w:szCs w:val="26"/>
        </w:rPr>
        <w:t>292,8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F824B1" w:rsidRPr="00A90895" w:rsidRDefault="002D39C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127596">
        <w:rPr>
          <w:sz w:val="26"/>
          <w:szCs w:val="26"/>
        </w:rPr>
        <w:t>5</w:t>
      </w:r>
      <w:r w:rsidR="003C7AB2" w:rsidRPr="00A90895">
        <w:rPr>
          <w:sz w:val="26"/>
          <w:szCs w:val="26"/>
        </w:rPr>
        <w:t xml:space="preserve"> год в сумме </w:t>
      </w:r>
      <w:r w:rsidR="00127596">
        <w:rPr>
          <w:sz w:val="26"/>
          <w:szCs w:val="26"/>
        </w:rPr>
        <w:t>112,6</w:t>
      </w:r>
      <w:r w:rsidR="00620ABB"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>) муниципальные гарантии Молчановского района в 202</w:t>
      </w:r>
      <w:r w:rsidR="0017687C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 xml:space="preserve"> -202</w:t>
      </w:r>
      <w:r w:rsidR="0017687C">
        <w:rPr>
          <w:sz w:val="26"/>
          <w:szCs w:val="26"/>
        </w:rPr>
        <w:t>5</w:t>
      </w:r>
      <w:r w:rsidR="003C7AB2" w:rsidRPr="00A90895">
        <w:rPr>
          <w:sz w:val="26"/>
          <w:szCs w:val="26"/>
        </w:rPr>
        <w:t xml:space="preserve"> годах не предоставляются.</w:t>
      </w:r>
    </w:p>
    <w:p w:rsidR="003C7AB2" w:rsidRPr="00A90895" w:rsidRDefault="003C7AB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7. Установить: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 объем районного фонда финансовой поддержки поселений Молчановского района на: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127596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3F3CC2">
        <w:rPr>
          <w:sz w:val="26"/>
          <w:szCs w:val="26"/>
        </w:rPr>
        <w:t>24 056,7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тыс. рублей, из них: </w:t>
      </w:r>
      <w:r w:rsidR="003F3CC2">
        <w:rPr>
          <w:sz w:val="26"/>
          <w:szCs w:val="26"/>
        </w:rPr>
        <w:t>16 056,7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тыс. рублей за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расчету и предоставлению дотаций поселениям и </w:t>
      </w:r>
      <w:r w:rsidR="003F3CC2">
        <w:rPr>
          <w:sz w:val="26"/>
          <w:szCs w:val="26"/>
        </w:rPr>
        <w:t>8 000,0</w:t>
      </w:r>
      <w:r w:rsidRPr="00F74B16">
        <w:rPr>
          <w:sz w:val="26"/>
          <w:szCs w:val="26"/>
        </w:rPr>
        <w:t xml:space="preserve"> тыс. рублей</w:t>
      </w:r>
      <w:r w:rsidRPr="00A90895">
        <w:rPr>
          <w:sz w:val="26"/>
          <w:szCs w:val="26"/>
        </w:rPr>
        <w:t xml:space="preserve">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127596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3F3CC2">
        <w:rPr>
          <w:sz w:val="26"/>
          <w:szCs w:val="26"/>
        </w:rPr>
        <w:t>24 141,4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рублей, из них</w:t>
      </w:r>
      <w:r w:rsidRPr="00F74B16">
        <w:rPr>
          <w:sz w:val="26"/>
          <w:szCs w:val="26"/>
        </w:rPr>
        <w:t xml:space="preserve">: </w:t>
      </w:r>
      <w:r w:rsidR="003F3CC2">
        <w:rPr>
          <w:sz w:val="26"/>
          <w:szCs w:val="26"/>
        </w:rPr>
        <w:t>16 141,4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расчету и предоставлению дотаций поселениям и </w:t>
      </w:r>
      <w:r w:rsidR="003F3CC2">
        <w:rPr>
          <w:sz w:val="26"/>
          <w:szCs w:val="26"/>
        </w:rPr>
        <w:t>8 000,0</w:t>
      </w:r>
      <w:r w:rsidRPr="00A90895">
        <w:rPr>
          <w:sz w:val="26"/>
          <w:szCs w:val="26"/>
        </w:rPr>
        <w:t xml:space="preserve"> тыс. рублей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127596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BD7C6A">
        <w:rPr>
          <w:sz w:val="26"/>
          <w:szCs w:val="26"/>
        </w:rPr>
        <w:t>24 220,1</w:t>
      </w:r>
      <w:r w:rsidR="00F74B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рублей, из них: </w:t>
      </w:r>
      <w:r w:rsidR="00BD7C6A">
        <w:rPr>
          <w:sz w:val="26"/>
          <w:szCs w:val="26"/>
        </w:rPr>
        <w:t>16 220,1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04699B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счет субвенции на осуществление отдельных государственных полномочий по расчету и предоставлению дотаций поселениям и </w:t>
      </w:r>
      <w:r w:rsidR="00BD7C6A">
        <w:rPr>
          <w:sz w:val="26"/>
          <w:szCs w:val="26"/>
        </w:rPr>
        <w:t>8 000,0</w:t>
      </w:r>
      <w:r w:rsidRPr="00A90895">
        <w:rPr>
          <w:sz w:val="26"/>
          <w:szCs w:val="26"/>
        </w:rPr>
        <w:t xml:space="preserve"> тыс. рублей за счет средств бюджета муниципального образования «Молчановский район»;</w:t>
      </w:r>
    </w:p>
    <w:p w:rsidR="00476437" w:rsidRPr="00664CF3" w:rsidRDefault="00476437" w:rsidP="00A90895">
      <w:pPr>
        <w:ind w:firstLine="720"/>
        <w:jc w:val="both"/>
        <w:rPr>
          <w:sz w:val="26"/>
          <w:szCs w:val="26"/>
        </w:rPr>
      </w:pPr>
      <w:r w:rsidRPr="00664CF3">
        <w:rPr>
          <w:sz w:val="26"/>
          <w:szCs w:val="26"/>
        </w:rPr>
        <w:t xml:space="preserve">2) долю средств, распределяемых на первом этапе второй части районного фонда финансовой поддержки сельских поселений за счет собственных доходов местного бюджета, равной </w:t>
      </w:r>
      <w:r w:rsidR="00664CF3" w:rsidRPr="00664CF3">
        <w:rPr>
          <w:sz w:val="26"/>
          <w:szCs w:val="26"/>
        </w:rPr>
        <w:t>90</w:t>
      </w:r>
      <w:r w:rsidRPr="00664CF3">
        <w:rPr>
          <w:sz w:val="26"/>
          <w:szCs w:val="26"/>
        </w:rPr>
        <w:t xml:space="preserve"> %;</w:t>
      </w:r>
    </w:p>
    <w:p w:rsidR="004B0C65" w:rsidRPr="00664CF3" w:rsidRDefault="004B0C65" w:rsidP="00A90895">
      <w:pPr>
        <w:ind w:firstLine="720"/>
        <w:jc w:val="both"/>
        <w:rPr>
          <w:sz w:val="26"/>
          <w:szCs w:val="26"/>
        </w:rPr>
      </w:pPr>
      <w:r w:rsidRPr="00664CF3">
        <w:rPr>
          <w:sz w:val="26"/>
          <w:szCs w:val="26"/>
        </w:rPr>
        <w:t>3) критерий выравнивания бюджетной обеспеченности поселений Молчановского района:</w:t>
      </w:r>
    </w:p>
    <w:p w:rsidR="004B0C65" w:rsidRPr="00664CF3" w:rsidRDefault="004B0C65" w:rsidP="00A90895">
      <w:pPr>
        <w:ind w:firstLine="720"/>
        <w:jc w:val="both"/>
        <w:rPr>
          <w:sz w:val="26"/>
          <w:szCs w:val="26"/>
        </w:rPr>
      </w:pPr>
      <w:r w:rsidRPr="00664CF3">
        <w:rPr>
          <w:sz w:val="26"/>
          <w:szCs w:val="26"/>
        </w:rPr>
        <w:t>в 202</w:t>
      </w:r>
      <w:r w:rsidR="00BD7C6A" w:rsidRPr="00664CF3">
        <w:rPr>
          <w:sz w:val="26"/>
          <w:szCs w:val="26"/>
        </w:rPr>
        <w:t>3</w:t>
      </w:r>
      <w:r w:rsidRPr="00664CF3">
        <w:rPr>
          <w:sz w:val="26"/>
          <w:szCs w:val="26"/>
        </w:rPr>
        <w:t xml:space="preserve"> году – </w:t>
      </w:r>
      <w:r w:rsidR="00664CF3" w:rsidRPr="00664CF3">
        <w:rPr>
          <w:sz w:val="26"/>
          <w:szCs w:val="26"/>
        </w:rPr>
        <w:t>3 570,0</w:t>
      </w:r>
      <w:r w:rsidR="0038511F" w:rsidRPr="00664CF3">
        <w:rPr>
          <w:sz w:val="26"/>
          <w:szCs w:val="26"/>
        </w:rPr>
        <w:t xml:space="preserve"> </w:t>
      </w:r>
      <w:r w:rsidRPr="00664CF3">
        <w:rPr>
          <w:sz w:val="26"/>
          <w:szCs w:val="26"/>
        </w:rPr>
        <w:t>рубл</w:t>
      </w:r>
      <w:r w:rsidR="0038511F" w:rsidRPr="00664CF3">
        <w:rPr>
          <w:sz w:val="26"/>
          <w:szCs w:val="26"/>
        </w:rPr>
        <w:t>я</w:t>
      </w:r>
      <w:r w:rsidRPr="00664CF3">
        <w:rPr>
          <w:sz w:val="26"/>
          <w:szCs w:val="26"/>
        </w:rPr>
        <w:t xml:space="preserve"> на 1 жителя;</w:t>
      </w:r>
    </w:p>
    <w:p w:rsidR="004B0C65" w:rsidRPr="00664CF3" w:rsidRDefault="004B0C65" w:rsidP="00A90895">
      <w:pPr>
        <w:ind w:firstLine="720"/>
        <w:jc w:val="both"/>
        <w:rPr>
          <w:sz w:val="26"/>
          <w:szCs w:val="26"/>
        </w:rPr>
      </w:pPr>
      <w:r w:rsidRPr="00664CF3">
        <w:rPr>
          <w:sz w:val="26"/>
          <w:szCs w:val="26"/>
        </w:rPr>
        <w:t>в 202</w:t>
      </w:r>
      <w:r w:rsidR="00BD7C6A" w:rsidRPr="00664CF3">
        <w:rPr>
          <w:sz w:val="26"/>
          <w:szCs w:val="26"/>
        </w:rPr>
        <w:t>4</w:t>
      </w:r>
      <w:r w:rsidRPr="00664CF3">
        <w:rPr>
          <w:sz w:val="26"/>
          <w:szCs w:val="26"/>
        </w:rPr>
        <w:t xml:space="preserve"> году – </w:t>
      </w:r>
      <w:r w:rsidR="00664CF3" w:rsidRPr="00664CF3">
        <w:rPr>
          <w:sz w:val="26"/>
          <w:szCs w:val="26"/>
        </w:rPr>
        <w:t>3 473,0</w:t>
      </w:r>
      <w:r w:rsidR="008170BC" w:rsidRPr="00664CF3">
        <w:rPr>
          <w:sz w:val="26"/>
          <w:szCs w:val="26"/>
        </w:rPr>
        <w:t xml:space="preserve"> </w:t>
      </w:r>
      <w:r w:rsidRPr="00664CF3">
        <w:rPr>
          <w:sz w:val="26"/>
          <w:szCs w:val="26"/>
        </w:rPr>
        <w:t>рубля на 1 жителя;</w:t>
      </w:r>
    </w:p>
    <w:p w:rsidR="004B0C65" w:rsidRPr="00664CF3" w:rsidRDefault="004B0C65" w:rsidP="00A90895">
      <w:pPr>
        <w:ind w:firstLine="720"/>
        <w:jc w:val="both"/>
        <w:rPr>
          <w:sz w:val="26"/>
          <w:szCs w:val="26"/>
        </w:rPr>
      </w:pPr>
      <w:r w:rsidRPr="00664CF3">
        <w:rPr>
          <w:sz w:val="26"/>
          <w:szCs w:val="26"/>
        </w:rPr>
        <w:t>в 202</w:t>
      </w:r>
      <w:r w:rsidR="00BD7C6A" w:rsidRPr="00664CF3">
        <w:rPr>
          <w:sz w:val="26"/>
          <w:szCs w:val="26"/>
        </w:rPr>
        <w:t>5</w:t>
      </w:r>
      <w:r w:rsidRPr="00664CF3">
        <w:rPr>
          <w:sz w:val="26"/>
          <w:szCs w:val="26"/>
        </w:rPr>
        <w:t xml:space="preserve"> году – </w:t>
      </w:r>
      <w:r w:rsidR="00664CF3" w:rsidRPr="00664CF3">
        <w:rPr>
          <w:sz w:val="26"/>
          <w:szCs w:val="26"/>
        </w:rPr>
        <w:t>3 894,0</w:t>
      </w:r>
      <w:r w:rsidR="008170BC" w:rsidRPr="00664CF3">
        <w:rPr>
          <w:sz w:val="26"/>
          <w:szCs w:val="26"/>
        </w:rPr>
        <w:t xml:space="preserve"> </w:t>
      </w:r>
      <w:r w:rsidRPr="00664CF3">
        <w:rPr>
          <w:sz w:val="26"/>
          <w:szCs w:val="26"/>
        </w:rPr>
        <w:t>рублей на 1 жителя.</w:t>
      </w:r>
    </w:p>
    <w:p w:rsidR="004B0C65" w:rsidRPr="00A90895" w:rsidRDefault="004B0C65" w:rsidP="00A90895">
      <w:pPr>
        <w:ind w:firstLine="720"/>
        <w:jc w:val="both"/>
      </w:pPr>
      <w:r w:rsidRPr="00664CF3">
        <w:rPr>
          <w:sz w:val="26"/>
          <w:szCs w:val="26"/>
        </w:rPr>
        <w:t>Расчет распределения дотации местным бюджетам на выравнивание бюджетной обеспеченности сельских поселений Молчановского района на 202</w:t>
      </w:r>
      <w:r w:rsidR="00BD7C6A" w:rsidRPr="00664CF3">
        <w:rPr>
          <w:sz w:val="26"/>
          <w:szCs w:val="26"/>
        </w:rPr>
        <w:t>3</w:t>
      </w:r>
      <w:r w:rsidRPr="00664CF3">
        <w:rPr>
          <w:sz w:val="26"/>
          <w:szCs w:val="26"/>
        </w:rPr>
        <w:t xml:space="preserve"> год и на плановый период 202</w:t>
      </w:r>
      <w:r w:rsidR="00BD7C6A" w:rsidRPr="00664CF3">
        <w:rPr>
          <w:sz w:val="26"/>
          <w:szCs w:val="26"/>
        </w:rPr>
        <w:t>4</w:t>
      </w:r>
      <w:r w:rsidRPr="00664CF3">
        <w:rPr>
          <w:sz w:val="26"/>
          <w:szCs w:val="26"/>
        </w:rPr>
        <w:t xml:space="preserve"> и 202</w:t>
      </w:r>
      <w:r w:rsidR="00BD7C6A" w:rsidRPr="00664CF3">
        <w:rPr>
          <w:sz w:val="26"/>
          <w:szCs w:val="26"/>
        </w:rPr>
        <w:t>5</w:t>
      </w:r>
      <w:r w:rsidRPr="00664CF3">
        <w:rPr>
          <w:sz w:val="26"/>
          <w:szCs w:val="26"/>
        </w:rPr>
        <w:t xml:space="preserve"> годов произведен в соответствии с Законом Томской области от 13.08.2007 № 170-ОЗ «О межбюджетных отношениях в Томской области».</w:t>
      </w:r>
    </w:p>
    <w:p w:rsidR="003C6F90" w:rsidRPr="00A90895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lastRenderedPageBreak/>
        <w:t>8. Установить, что межбюджетные трансферты, полученные бюджетами сельских поселен</w:t>
      </w:r>
      <w:r w:rsidR="00952963" w:rsidRPr="00A90895">
        <w:rPr>
          <w:color w:val="auto"/>
          <w:sz w:val="26"/>
          <w:szCs w:val="26"/>
        </w:rPr>
        <w:t>ий Молчановского района в форме</w:t>
      </w:r>
      <w:r w:rsidR="00DD0E39" w:rsidRPr="00A90895">
        <w:rPr>
          <w:color w:val="auto"/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color w:val="auto"/>
          <w:sz w:val="26"/>
          <w:szCs w:val="26"/>
        </w:rPr>
        <w:t>, не использованные в текущем финансовом году, подлежат возврату в доход бюджета муниципального образования «Молчановский район».</w:t>
      </w:r>
    </w:p>
    <w:p w:rsidR="003C6F90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В случае, если неиспользованный остаток межбюджетных трансфертов, имеющих целевое назначение, полученных в форме</w:t>
      </w:r>
      <w:r w:rsidR="00DD0E39" w:rsidRPr="00A90895">
        <w:rPr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sz w:val="26"/>
          <w:szCs w:val="26"/>
        </w:rPr>
        <w:t>, не перечислен в доход бюджета муниципального образования «Молчановский район», указанные средства подлежат взысканию в доход бюджета муниципального образования «Молчановский район» в порядке, определяемом Управлением финансов Администрации Молчановского района с соблюдением общих требований, установленных Министерством финансов Российской Федерации.</w:t>
      </w:r>
    </w:p>
    <w:p w:rsidR="00CF5769" w:rsidRPr="00A90895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9. Установить, что при заключении подлежащего оплате за счет средств</w:t>
      </w:r>
      <w:r w:rsidR="004D2C51" w:rsidRPr="00A90895">
        <w:rPr>
          <w:color w:val="auto"/>
          <w:sz w:val="26"/>
          <w:szCs w:val="26"/>
        </w:rPr>
        <w:t xml:space="preserve"> </w:t>
      </w:r>
      <w:r w:rsidRPr="00A90895">
        <w:rPr>
          <w:color w:val="auto"/>
          <w:sz w:val="26"/>
          <w:szCs w:val="26"/>
        </w:rPr>
        <w:t>бюджета муниципального образования «Молчановский район» гражданско</w:t>
      </w:r>
      <w:r w:rsidR="00855EC1" w:rsidRPr="00A90895">
        <w:rPr>
          <w:color w:val="auto"/>
          <w:sz w:val="26"/>
          <w:szCs w:val="26"/>
        </w:rPr>
        <w:t xml:space="preserve">го </w:t>
      </w:r>
      <w:r w:rsidRPr="00A90895">
        <w:rPr>
          <w:color w:val="auto"/>
          <w:sz w:val="26"/>
          <w:szCs w:val="26"/>
        </w:rPr>
        <w:t>правового договора (муниципального контракта), предметом которого</w:t>
      </w:r>
      <w:r w:rsidR="004D2C51" w:rsidRPr="00A90895">
        <w:rPr>
          <w:color w:val="auto"/>
          <w:sz w:val="26"/>
          <w:szCs w:val="26"/>
        </w:rPr>
        <w:t xml:space="preserve"> </w:t>
      </w:r>
      <w:r w:rsidRPr="00A90895">
        <w:rPr>
          <w:color w:val="auto"/>
          <w:sz w:val="26"/>
          <w:szCs w:val="26"/>
        </w:rPr>
        <w:t>являются поставка товара, выполнение работы, оказание услуги, получателями</w:t>
      </w:r>
      <w:r w:rsidR="004D2C51" w:rsidRPr="00A90895">
        <w:rPr>
          <w:color w:val="auto"/>
          <w:sz w:val="26"/>
          <w:szCs w:val="26"/>
        </w:rPr>
        <w:t xml:space="preserve"> </w:t>
      </w:r>
      <w:r w:rsidRPr="00A90895">
        <w:rPr>
          <w:color w:val="auto"/>
          <w:sz w:val="26"/>
          <w:szCs w:val="26"/>
        </w:rPr>
        <w:t>средств бюджета муниципального образования «Молчановский район» могут</w:t>
      </w:r>
      <w:r w:rsidR="004D2C51" w:rsidRPr="00A90895">
        <w:rPr>
          <w:color w:val="auto"/>
          <w:sz w:val="26"/>
          <w:szCs w:val="26"/>
        </w:rPr>
        <w:t xml:space="preserve"> </w:t>
      </w:r>
      <w:r w:rsidRPr="00A90895">
        <w:rPr>
          <w:color w:val="auto"/>
          <w:sz w:val="26"/>
          <w:szCs w:val="26"/>
        </w:rPr>
        <w:t>предусматриваться авансовые платежи:</w:t>
      </w:r>
    </w:p>
    <w:p w:rsidR="00CF5769" w:rsidRPr="00A90895" w:rsidRDefault="00CF5769" w:rsidP="00A90895">
      <w:pPr>
        <w:ind w:firstLine="720"/>
        <w:jc w:val="both"/>
        <w:rPr>
          <w:sz w:val="26"/>
          <w:szCs w:val="26"/>
        </w:rPr>
      </w:pPr>
      <w:r w:rsidRPr="00705DF2">
        <w:rPr>
          <w:rStyle w:val="fontstyle01"/>
          <w:sz w:val="26"/>
          <w:szCs w:val="26"/>
        </w:rPr>
        <w:t>-</w:t>
      </w:r>
      <w:r w:rsidR="00F74B16" w:rsidRPr="00705DF2">
        <w:rPr>
          <w:sz w:val="26"/>
          <w:szCs w:val="26"/>
        </w:rPr>
        <w:t xml:space="preserve"> 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«Молчановский район» в соотве</w:t>
      </w:r>
      <w:r w:rsidR="0017687C">
        <w:rPr>
          <w:sz w:val="26"/>
          <w:szCs w:val="26"/>
        </w:rPr>
        <w:t xml:space="preserve">тствующем финансовом году, </w:t>
      </w:r>
      <w:r w:rsidR="00241A17" w:rsidRPr="00705DF2">
        <w:rPr>
          <w:rFonts w:ascii="PT Astra Serif" w:hAnsi="PT Astra Serif"/>
          <w:sz w:val="27"/>
          <w:szCs w:val="27"/>
        </w:rPr>
        <w:t xml:space="preserve">по договорам с исполнением по требованию (абонентским договорам),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и организации участия в семинарах, </w:t>
      </w:r>
      <w:proofErr w:type="spellStart"/>
      <w:r w:rsidR="00241A17" w:rsidRPr="00705DF2">
        <w:rPr>
          <w:rFonts w:ascii="PT Astra Serif" w:hAnsi="PT Astra Serif"/>
          <w:sz w:val="27"/>
          <w:szCs w:val="27"/>
        </w:rPr>
        <w:t>вебинарах</w:t>
      </w:r>
      <w:proofErr w:type="spellEnd"/>
      <w:r w:rsidR="00241A17" w:rsidRPr="00705DF2">
        <w:rPr>
          <w:rFonts w:ascii="PT Astra Serif" w:hAnsi="PT Astra Serif"/>
          <w:sz w:val="27"/>
          <w:szCs w:val="27"/>
        </w:rPr>
        <w:t>, конференциях, форумах, олимпиадах, конкурсах, чемпионатах профессионального мастерства, творческих фестивалях, приобретении авиа-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выступлений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="00241A17" w:rsidRPr="00705DF2">
        <w:rPr>
          <w:rFonts w:ascii="PT Astra Serif" w:hAnsi="PT Astra Serif"/>
          <w:color w:val="00B050"/>
          <w:sz w:val="27"/>
          <w:szCs w:val="27"/>
        </w:rPr>
        <w:t xml:space="preserve"> </w:t>
      </w:r>
      <w:r w:rsidR="00241A17" w:rsidRPr="00705DF2">
        <w:rPr>
          <w:rFonts w:ascii="PT Astra Serif" w:hAnsi="PT Astra Serif"/>
          <w:sz w:val="27"/>
          <w:szCs w:val="27"/>
        </w:rPr>
        <w:t>а также по договорам (контрактам),</w:t>
      </w:r>
      <w:r w:rsidR="00F74B16" w:rsidRPr="00705DF2">
        <w:rPr>
          <w:sz w:val="26"/>
          <w:szCs w:val="26"/>
        </w:rPr>
        <w:t xml:space="preserve"> связанным с обслуживанием и управлением муниципальным долгом муниципального образования «Молчановский район»</w:t>
      </w:r>
      <w:r w:rsidRPr="00705DF2">
        <w:rPr>
          <w:sz w:val="26"/>
          <w:szCs w:val="26"/>
        </w:rPr>
        <w:t>;</w:t>
      </w:r>
    </w:p>
    <w:p w:rsidR="003C6F90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-в размере до 30 процентов суммы договора (контракта), но не более</w:t>
      </w:r>
      <w:r w:rsidR="004D2C51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30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процентов лимитов бюджетных обязательств, подлежащих исполнению за счет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 в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соответствующем финансовом году, - по остальным договорам (контрактам),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если иное не предусмотрено законодательством Российской Федерации,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Томской области и муниципальными правовыми актами Молчановского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района.</w:t>
      </w:r>
    </w:p>
    <w:p w:rsidR="003C6F90" w:rsidRDefault="00BA7E4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Установить, что муниципальные бюджетные и автономные учреждения Молчановского района при заключении гражданско</w:t>
      </w:r>
      <w:r w:rsidR="00855EC1" w:rsidRPr="00A90895">
        <w:rPr>
          <w:sz w:val="26"/>
          <w:szCs w:val="26"/>
        </w:rPr>
        <w:t xml:space="preserve">го </w:t>
      </w:r>
      <w:r w:rsidRPr="00A90895">
        <w:rPr>
          <w:sz w:val="26"/>
          <w:szCs w:val="26"/>
        </w:rPr>
        <w:t xml:space="preserve">правового договора (контракта) </w:t>
      </w:r>
      <w:r w:rsidRPr="00A90895">
        <w:rPr>
          <w:sz w:val="26"/>
          <w:szCs w:val="26"/>
        </w:rPr>
        <w:lastRenderedPageBreak/>
        <w:t>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9F597F" w:rsidRPr="002A5F2F" w:rsidRDefault="009F597F" w:rsidP="002A5F2F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2A5F2F">
        <w:rPr>
          <w:color w:val="auto"/>
          <w:sz w:val="26"/>
          <w:szCs w:val="26"/>
        </w:rPr>
        <w:t>10. Установить, что казначейскому сопровождению подлежат следующие средства:</w:t>
      </w:r>
    </w:p>
    <w:p w:rsidR="009F597F" w:rsidRPr="00E13A44" w:rsidRDefault="009F597F" w:rsidP="009F597F">
      <w:pPr>
        <w:ind w:firstLine="709"/>
        <w:jc w:val="both"/>
        <w:rPr>
          <w:sz w:val="26"/>
          <w:szCs w:val="26"/>
        </w:rPr>
      </w:pPr>
      <w:r w:rsidRPr="00E13A44">
        <w:rPr>
          <w:sz w:val="26"/>
          <w:szCs w:val="26"/>
        </w:rPr>
        <w:t>1) авансовые платежи по муниципальным контрактам о поставке товаров, выполнении работ, оказании услуг, заключаемым в 2023 году на сумму 50 000,0 тыс. рублей и более, источником финансового обеспечения исполнения, которых являются предоставляемые из бюджета муниципального образования «Молчановский район» средства;</w:t>
      </w:r>
    </w:p>
    <w:p w:rsidR="009F597F" w:rsidRPr="009F597F" w:rsidRDefault="009F597F" w:rsidP="009F597F">
      <w:pPr>
        <w:ind w:firstLine="709"/>
        <w:jc w:val="both"/>
        <w:rPr>
          <w:sz w:val="26"/>
          <w:szCs w:val="26"/>
        </w:rPr>
      </w:pPr>
      <w:r w:rsidRPr="00E13A44">
        <w:rPr>
          <w:sz w:val="26"/>
          <w:szCs w:val="26"/>
        </w:rPr>
        <w:t>2) авансовые платежи по контрактам (договорам) о поставке товаров, выполнении работ, оказании услуг, заключаемым в 2023 году на сумму 50 000,0 тыс. рублей и более муниципальными бюджетными и автономными учреждениями, лицевые счета которым открыты в Управлении финансов Администрации Молчановского района, источником финансового обеспечения исполнения которых являются субсидии, предоставляемые из бюджета муниципального образования «Молчановский район»  в соответствии с абзацем вторым пункта 1 статьи 78.1 и статьей 78.2 Бюджетного кодекса Российской Федерации».</w:t>
      </w:r>
    </w:p>
    <w:p w:rsidR="00BA7E4A" w:rsidRPr="00A90895" w:rsidRDefault="00052DF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1</w:t>
      </w:r>
      <w:r w:rsidR="002A5F2F">
        <w:rPr>
          <w:color w:val="auto"/>
          <w:sz w:val="26"/>
          <w:szCs w:val="26"/>
        </w:rPr>
        <w:t>1</w:t>
      </w:r>
      <w:r w:rsidRPr="00A90895">
        <w:rPr>
          <w:color w:val="auto"/>
          <w:sz w:val="26"/>
          <w:szCs w:val="26"/>
        </w:rPr>
        <w:t>. Установить предельную величину: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BD7C6A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 w:rsidR="00D46AFB">
        <w:rPr>
          <w:sz w:val="26"/>
          <w:szCs w:val="26"/>
        </w:rPr>
        <w:t>1</w:t>
      </w:r>
      <w:r w:rsidRPr="00A90895">
        <w:rPr>
          <w:sz w:val="26"/>
          <w:szCs w:val="26"/>
        </w:rPr>
        <w:t>00,0 тыс. рублей;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9F597F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9F597F">
        <w:rPr>
          <w:sz w:val="26"/>
          <w:szCs w:val="26"/>
        </w:rPr>
        <w:t>100,0</w:t>
      </w:r>
      <w:r w:rsidR="0092773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9F597F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9F597F">
        <w:rPr>
          <w:sz w:val="26"/>
          <w:szCs w:val="26"/>
        </w:rPr>
        <w:t>100,0</w:t>
      </w:r>
      <w:r w:rsidR="0092773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F8479B" w:rsidRPr="00A90895" w:rsidRDefault="00F8479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резервного фонда финансирования непредвиденных расходов Администрации Молчановского района на:</w:t>
      </w:r>
    </w:p>
    <w:p w:rsidR="00F8479B" w:rsidRPr="00A90895" w:rsidRDefault="00F8479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9F597F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 w:rsidR="004458D5" w:rsidRPr="00A90895">
        <w:rPr>
          <w:sz w:val="26"/>
          <w:szCs w:val="26"/>
        </w:rPr>
        <w:t>1</w:t>
      </w:r>
      <w:r w:rsidR="00346C86" w:rsidRPr="00A90895">
        <w:rPr>
          <w:sz w:val="26"/>
          <w:szCs w:val="26"/>
        </w:rPr>
        <w:t>00,0</w:t>
      </w:r>
      <w:r w:rsidRPr="00A90895">
        <w:rPr>
          <w:sz w:val="26"/>
          <w:szCs w:val="26"/>
        </w:rPr>
        <w:t xml:space="preserve"> тыс. рублей;</w:t>
      </w:r>
    </w:p>
    <w:p w:rsidR="00F8479B" w:rsidRPr="00A90895" w:rsidRDefault="00F8479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9F597F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9F597F">
        <w:rPr>
          <w:sz w:val="26"/>
          <w:szCs w:val="26"/>
        </w:rPr>
        <w:t>100,0</w:t>
      </w:r>
      <w:r w:rsidR="0092773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BA7E4A" w:rsidRDefault="00F8479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9F597F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9F597F">
        <w:rPr>
          <w:sz w:val="26"/>
          <w:szCs w:val="26"/>
        </w:rPr>
        <w:t>100,0</w:t>
      </w:r>
      <w:r w:rsidR="0092773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</w:t>
      </w:r>
      <w:r w:rsidR="00C17AF0" w:rsidRPr="00A90895">
        <w:rPr>
          <w:sz w:val="26"/>
          <w:szCs w:val="26"/>
        </w:rPr>
        <w:t>.</w:t>
      </w:r>
    </w:p>
    <w:p w:rsidR="00F27E6D" w:rsidRDefault="00F27E6D" w:rsidP="00F27E6D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F27E6D">
        <w:rPr>
          <w:color w:val="auto"/>
          <w:sz w:val="26"/>
          <w:szCs w:val="26"/>
        </w:rPr>
        <w:t xml:space="preserve">12. Установить, что поступающие в бюджет </w:t>
      </w:r>
      <w:r>
        <w:rPr>
          <w:color w:val="auto"/>
          <w:sz w:val="26"/>
          <w:szCs w:val="26"/>
        </w:rPr>
        <w:t>муниципального образования «</w:t>
      </w:r>
      <w:proofErr w:type="spellStart"/>
      <w:r>
        <w:rPr>
          <w:color w:val="auto"/>
          <w:sz w:val="26"/>
          <w:szCs w:val="26"/>
        </w:rPr>
        <w:t>Молчанвоский</w:t>
      </w:r>
      <w:proofErr w:type="spellEnd"/>
      <w:r>
        <w:rPr>
          <w:color w:val="auto"/>
          <w:sz w:val="26"/>
          <w:szCs w:val="26"/>
        </w:rPr>
        <w:t xml:space="preserve"> район» </w:t>
      </w:r>
      <w:r w:rsidRPr="00F27E6D">
        <w:rPr>
          <w:color w:val="auto"/>
          <w:sz w:val="26"/>
          <w:szCs w:val="26"/>
        </w:rPr>
        <w:t xml:space="preserve">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среды», </w:t>
      </w:r>
      <w:r>
        <w:rPr>
          <w:color w:val="auto"/>
          <w:sz w:val="26"/>
          <w:szCs w:val="26"/>
        </w:rPr>
        <w:t>Молчан</w:t>
      </w:r>
      <w:r w:rsidR="0061790B">
        <w:rPr>
          <w:color w:val="auto"/>
          <w:sz w:val="26"/>
          <w:szCs w:val="26"/>
        </w:rPr>
        <w:t xml:space="preserve">овского </w:t>
      </w:r>
      <w:r>
        <w:rPr>
          <w:color w:val="auto"/>
          <w:sz w:val="26"/>
          <w:szCs w:val="26"/>
        </w:rPr>
        <w:t>района</w:t>
      </w:r>
      <w:r w:rsidRPr="00F27E6D">
        <w:rPr>
          <w:color w:val="auto"/>
          <w:sz w:val="26"/>
          <w:szCs w:val="26"/>
        </w:rPr>
        <w:t>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уполномоченным Правительством Российской Федерации федеральным органом исполнительной власти.</w:t>
      </w:r>
    </w:p>
    <w:p w:rsidR="0061790B" w:rsidRPr="0061790B" w:rsidRDefault="0061790B" w:rsidP="0061790B">
      <w:pPr>
        <w:rPr>
          <w:lang w:eastAsia="en-US"/>
        </w:rPr>
      </w:pPr>
    </w:p>
    <w:p w:rsidR="00F27E6D" w:rsidRPr="00A90895" w:rsidRDefault="00F27E6D" w:rsidP="00A90895">
      <w:pPr>
        <w:ind w:firstLine="720"/>
        <w:jc w:val="both"/>
        <w:rPr>
          <w:sz w:val="26"/>
          <w:szCs w:val="26"/>
        </w:rPr>
      </w:pPr>
    </w:p>
    <w:p w:rsidR="0061790B" w:rsidRPr="0061790B" w:rsidRDefault="0061790B" w:rsidP="0061790B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13</w:t>
      </w:r>
      <w:r w:rsidRPr="0061790B">
        <w:rPr>
          <w:color w:val="auto"/>
          <w:sz w:val="26"/>
          <w:szCs w:val="26"/>
        </w:rPr>
        <w:t xml:space="preserve">. Установить с 1 октября 2023 года коэффициент индексации (изменения) размера расчетной единицы, применяемой для исчисления должностных окладов лиц, замещающих муниципальные должности в </w:t>
      </w:r>
      <w:proofErr w:type="spellStart"/>
      <w:r w:rsidR="006127A9">
        <w:rPr>
          <w:color w:val="auto"/>
          <w:sz w:val="26"/>
          <w:szCs w:val="26"/>
        </w:rPr>
        <w:t>Молчанвоском</w:t>
      </w:r>
      <w:proofErr w:type="spellEnd"/>
      <w:r w:rsidR="006127A9">
        <w:rPr>
          <w:color w:val="auto"/>
          <w:sz w:val="26"/>
          <w:szCs w:val="26"/>
        </w:rPr>
        <w:t xml:space="preserve"> районе</w:t>
      </w:r>
      <w:r w:rsidRPr="0061790B">
        <w:rPr>
          <w:color w:val="auto"/>
          <w:sz w:val="26"/>
          <w:szCs w:val="26"/>
        </w:rPr>
        <w:t>, 1,055.</w:t>
      </w:r>
    </w:p>
    <w:p w:rsidR="0061790B" w:rsidRDefault="0061790B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14</w:t>
      </w:r>
      <w:r w:rsidRPr="0061790B">
        <w:rPr>
          <w:color w:val="auto"/>
          <w:sz w:val="26"/>
          <w:szCs w:val="26"/>
        </w:rPr>
        <w:t xml:space="preserve">. Увеличить (проиндексировать) с 1 октября 2023 года минимальное и максимальное значение диапазонов должностного оклада лиц, замещающих должности муниципальной службы, предусмотренные пунктом 1 части 4 статьи 11 Закона Томской области от 11 сентября 2007 года №198-ОЗ «О муниципальной службе в Томской области», в соответствии с коэффициентом 1,055. </w:t>
      </w:r>
    </w:p>
    <w:p w:rsidR="00C17AF0" w:rsidRPr="00A90895" w:rsidRDefault="00C17AF0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1</w:t>
      </w:r>
      <w:r w:rsidR="0061790B">
        <w:rPr>
          <w:color w:val="auto"/>
          <w:sz w:val="26"/>
          <w:szCs w:val="26"/>
        </w:rPr>
        <w:t>5</w:t>
      </w:r>
      <w:r w:rsidRPr="00A90895">
        <w:rPr>
          <w:color w:val="auto"/>
          <w:sz w:val="26"/>
          <w:szCs w:val="26"/>
        </w:rPr>
        <w:t>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8" w:history="1">
        <w:r w:rsidRPr="00A90895">
          <w:rPr>
            <w:color w:val="auto"/>
            <w:sz w:val="26"/>
            <w:szCs w:val="26"/>
          </w:rPr>
          <w:t>http://www.molchanovo.ru/</w:t>
        </w:r>
      </w:hyperlink>
      <w:r w:rsidRPr="00A90895">
        <w:rPr>
          <w:color w:val="auto"/>
          <w:sz w:val="26"/>
          <w:szCs w:val="26"/>
        </w:rPr>
        <w:t xml:space="preserve">). </w:t>
      </w:r>
    </w:p>
    <w:p w:rsidR="00BA7E4A" w:rsidRPr="00A90895" w:rsidRDefault="00C17AF0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1</w:t>
      </w:r>
      <w:r w:rsidR="0061790B">
        <w:rPr>
          <w:color w:val="auto"/>
          <w:sz w:val="26"/>
          <w:szCs w:val="26"/>
        </w:rPr>
        <w:t>6</w:t>
      </w:r>
      <w:r w:rsidRPr="00A90895">
        <w:rPr>
          <w:color w:val="auto"/>
          <w:sz w:val="26"/>
          <w:szCs w:val="26"/>
        </w:rPr>
        <w:t>. Настоящее решение вступает в силу с 1 января 202</w:t>
      </w:r>
      <w:r w:rsidR="009F597F">
        <w:rPr>
          <w:color w:val="auto"/>
          <w:sz w:val="26"/>
          <w:szCs w:val="26"/>
        </w:rPr>
        <w:t>3</w:t>
      </w:r>
      <w:r w:rsidRPr="00A90895">
        <w:rPr>
          <w:color w:val="auto"/>
          <w:sz w:val="26"/>
          <w:szCs w:val="26"/>
        </w:rPr>
        <w:t xml:space="preserve"> года.</w:t>
      </w:r>
    </w:p>
    <w:p w:rsidR="00BA7E4A" w:rsidRPr="009F597F" w:rsidRDefault="00BA7E4A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C87E7A" w:rsidRPr="009F597F" w:rsidRDefault="00C87E7A" w:rsidP="00A90895">
      <w:pPr>
        <w:ind w:firstLine="720"/>
        <w:jc w:val="both"/>
        <w:rPr>
          <w:sz w:val="28"/>
          <w:szCs w:val="28"/>
        </w:rPr>
      </w:pPr>
    </w:p>
    <w:p w:rsidR="00397A53" w:rsidRPr="00A90895" w:rsidRDefault="00397A53" w:rsidP="00A90895">
      <w:pPr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  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9F597F" w:rsidRDefault="00855EC1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476437" w:rsidRPr="00A90895" w:rsidRDefault="00397A53" w:rsidP="00A90895">
      <w:pPr>
        <w:jc w:val="both"/>
        <w:rPr>
          <w:sz w:val="26"/>
          <w:szCs w:val="26"/>
        </w:rPr>
        <w:sectPr w:rsidR="00476437" w:rsidRPr="00A90895" w:rsidSect="00DC11A5">
          <w:headerReference w:type="default" r:id="rId9"/>
          <w:headerReference w:type="first" r:id="rId10"/>
          <w:pgSz w:w="11906" w:h="16838"/>
          <w:pgMar w:top="993" w:right="991" w:bottom="1134" w:left="1276" w:header="709" w:footer="709" w:gutter="0"/>
          <w:pgNumType w:start="1"/>
          <w:cols w:space="708"/>
          <w:titlePg/>
          <w:docGrid w:linePitch="360"/>
        </w:sect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                   </w:t>
      </w:r>
      <w:r w:rsidRPr="00A90895">
        <w:rPr>
          <w:sz w:val="26"/>
          <w:szCs w:val="26"/>
        </w:rPr>
        <w:t>Ю.Ю. Сальков</w:t>
      </w:r>
    </w:p>
    <w:p w:rsidR="005D76FA" w:rsidRPr="00A90895" w:rsidRDefault="005D76FA" w:rsidP="00A90895">
      <w:pPr>
        <w:ind w:left="2977" w:firstLine="1134"/>
        <w:rPr>
          <w:sz w:val="26"/>
          <w:szCs w:val="26"/>
        </w:rPr>
      </w:pPr>
    </w:p>
    <w:p w:rsidR="0026138B" w:rsidRPr="00A90895" w:rsidRDefault="0026138B" w:rsidP="00A90895">
      <w:pPr>
        <w:pStyle w:val="1"/>
        <w:ind w:firstLine="5103"/>
      </w:pPr>
      <w:bookmarkStart w:id="2" w:name="_Hlk24040008"/>
      <w:bookmarkStart w:id="3" w:name="_GoBack"/>
      <w:bookmarkEnd w:id="3"/>
      <w:r w:rsidRPr="00A90895">
        <w:t xml:space="preserve">Приложение </w:t>
      </w:r>
      <w:r w:rsidR="008029C7">
        <w:t>1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26138B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2"/>
      <w:r w:rsidR="00675A70" w:rsidRPr="00A90895">
        <w:rPr>
          <w:sz w:val="26"/>
          <w:szCs w:val="26"/>
        </w:rPr>
        <w:t>202</w:t>
      </w:r>
      <w:r w:rsidR="00E01F34">
        <w:rPr>
          <w:sz w:val="26"/>
          <w:szCs w:val="26"/>
        </w:rPr>
        <w:t>3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E01F34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E01F34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5107A9" w:rsidRPr="00A90895" w:rsidRDefault="005107A9" w:rsidP="00A90895">
      <w:pPr>
        <w:jc w:val="center"/>
        <w:rPr>
          <w:bCs/>
          <w:sz w:val="26"/>
          <w:szCs w:val="26"/>
        </w:rPr>
      </w:pP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bookmarkStart w:id="4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 w:rsidR="008029C7"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год</w:t>
      </w:r>
    </w:p>
    <w:bookmarkEnd w:id="4"/>
    <w:p w:rsidR="00C46295" w:rsidRPr="00A90895" w:rsidRDefault="00C46295" w:rsidP="00500538">
      <w:pPr>
        <w:ind w:right="-993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393AE1" w:rsidRPr="00A90895">
        <w:rPr>
          <w:bCs/>
          <w:sz w:val="26"/>
          <w:szCs w:val="26"/>
        </w:rPr>
        <w:tab/>
      </w:r>
      <w:r w:rsidR="00F978FE">
        <w:rPr>
          <w:bCs/>
          <w:sz w:val="26"/>
          <w:szCs w:val="26"/>
        </w:rPr>
        <w:t xml:space="preserve">      </w:t>
      </w:r>
      <w:r w:rsidRPr="00A90895">
        <w:rPr>
          <w:bCs/>
          <w:sz w:val="26"/>
          <w:szCs w:val="26"/>
        </w:rPr>
        <w:t>тыс. рублей</w:t>
      </w:r>
    </w:p>
    <w:tbl>
      <w:tblPr>
        <w:tblW w:w="10297" w:type="dxa"/>
        <w:tblInd w:w="137" w:type="dxa"/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C80F75" w:rsidRPr="00A90895" w:rsidTr="00500538">
        <w:trPr>
          <w:cantSplit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5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5"/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80F75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F75" w:rsidRPr="00A90895" w:rsidRDefault="00F978FE" w:rsidP="008205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710 226,5</w:t>
            </w:r>
          </w:p>
        </w:tc>
      </w:tr>
      <w:tr w:rsidR="00C80F75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F75" w:rsidRPr="00A90895" w:rsidRDefault="00F978FE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710 226,5</w:t>
            </w:r>
          </w:p>
        </w:tc>
      </w:tr>
      <w:tr w:rsidR="00C80F75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F75" w:rsidRPr="00A90895" w:rsidRDefault="006046AC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132 242,8</w:t>
            </w:r>
          </w:p>
        </w:tc>
      </w:tr>
      <w:tr w:rsidR="00C80F75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F75" w:rsidRPr="00A90895" w:rsidRDefault="00B307BE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67 316,9</w:t>
            </w:r>
          </w:p>
        </w:tc>
      </w:tr>
      <w:tr w:rsidR="00C80F75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F75" w:rsidRPr="00A90895" w:rsidRDefault="006046AC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64 925,9</w:t>
            </w:r>
          </w:p>
        </w:tc>
      </w:tr>
      <w:tr w:rsidR="00C80F75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F75" w:rsidRPr="00A90895" w:rsidRDefault="00CF2E8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205 659,6</w:t>
            </w:r>
          </w:p>
        </w:tc>
      </w:tr>
      <w:tr w:rsidR="00851527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27" w:rsidRPr="00851527" w:rsidRDefault="00851527" w:rsidP="0085152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27" w:rsidRPr="00851527" w:rsidRDefault="00851527" w:rsidP="00A90895">
            <w:pPr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527" w:rsidRPr="00851527" w:rsidRDefault="00851527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1 917,1</w:t>
            </w:r>
          </w:p>
        </w:tc>
      </w:tr>
      <w:tr w:rsidR="00851527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27" w:rsidRPr="00851527" w:rsidRDefault="00851527" w:rsidP="0085152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25210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27" w:rsidRPr="00851527" w:rsidRDefault="00851527" w:rsidP="00A90895">
            <w:pPr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527" w:rsidRDefault="00851527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3 196,9</w:t>
            </w:r>
          </w:p>
        </w:tc>
      </w:tr>
      <w:tr w:rsidR="00851527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27" w:rsidRPr="00851527" w:rsidRDefault="00851527" w:rsidP="0085152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51527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27" w:rsidRPr="00851527" w:rsidRDefault="00851527" w:rsidP="00A90895">
            <w:pPr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527" w:rsidRDefault="00851527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7 612,0</w:t>
            </w:r>
          </w:p>
        </w:tc>
      </w:tr>
      <w:tr w:rsidR="00016118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18" w:rsidRPr="00851527" w:rsidRDefault="00016118" w:rsidP="0001611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16118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16118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16118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16118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16118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16118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18" w:rsidRPr="00851527" w:rsidRDefault="00016118" w:rsidP="00A90895">
            <w:pPr>
              <w:rPr>
                <w:bCs/>
                <w:color w:val="000000"/>
                <w:sz w:val="26"/>
                <w:szCs w:val="26"/>
              </w:rPr>
            </w:pPr>
            <w:r w:rsidRPr="00016118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118" w:rsidRDefault="00016118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1 035,0</w:t>
            </w:r>
          </w:p>
        </w:tc>
      </w:tr>
      <w:tr w:rsidR="00C80F75" w:rsidRPr="00A90895" w:rsidTr="0001611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75" w:rsidRPr="00A90895" w:rsidRDefault="00016118" w:rsidP="00016118">
            <w:pPr>
              <w:rPr>
                <w:color w:val="000000"/>
                <w:sz w:val="26"/>
                <w:szCs w:val="26"/>
              </w:rPr>
            </w:pPr>
            <w:r w:rsidRPr="00016118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16118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16118">
              <w:rPr>
                <w:color w:val="000000"/>
                <w:sz w:val="26"/>
                <w:szCs w:val="26"/>
              </w:rPr>
              <w:t>25519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16118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16118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1611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75" w:rsidRPr="00A90895" w:rsidRDefault="00016118" w:rsidP="00A90895">
            <w:pPr>
              <w:rPr>
                <w:color w:val="000000"/>
                <w:sz w:val="26"/>
                <w:szCs w:val="26"/>
              </w:rPr>
            </w:pPr>
            <w:r w:rsidRPr="00016118">
              <w:rPr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F75" w:rsidRPr="00A90895" w:rsidRDefault="00016118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131,6</w:t>
            </w:r>
          </w:p>
        </w:tc>
      </w:tr>
      <w:tr w:rsidR="00016118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18" w:rsidRPr="00A90895" w:rsidRDefault="00016118" w:rsidP="00016118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lastRenderedPageBreak/>
              <w:t>2 02 25576 05 0000 150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18" w:rsidRPr="00A90895" w:rsidRDefault="00016118" w:rsidP="00016118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118" w:rsidRPr="00A90895" w:rsidRDefault="00016118" w:rsidP="000161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151,2</w:t>
            </w:r>
          </w:p>
        </w:tc>
      </w:tr>
      <w:tr w:rsidR="00016118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18" w:rsidRPr="00A90895" w:rsidRDefault="00016118" w:rsidP="00016118">
            <w:pPr>
              <w:rPr>
                <w:color w:val="000000"/>
                <w:sz w:val="26"/>
                <w:szCs w:val="26"/>
              </w:rPr>
            </w:pPr>
            <w:r w:rsidRPr="00A75D6F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5D6F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5D6F">
              <w:rPr>
                <w:color w:val="000000"/>
                <w:sz w:val="26"/>
                <w:szCs w:val="26"/>
              </w:rPr>
              <w:t>25750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5D6F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5D6F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5D6F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18" w:rsidRPr="00A90895" w:rsidRDefault="00016118" w:rsidP="00016118">
            <w:pPr>
              <w:rPr>
                <w:color w:val="000000"/>
                <w:sz w:val="26"/>
                <w:szCs w:val="26"/>
              </w:rPr>
            </w:pPr>
            <w:r w:rsidRPr="00A75D6F">
              <w:rPr>
                <w:color w:val="000000"/>
                <w:sz w:val="26"/>
                <w:szCs w:val="2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118" w:rsidRDefault="00D238AD" w:rsidP="000161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7 651,3</w:t>
            </w:r>
          </w:p>
        </w:tc>
      </w:tr>
      <w:tr w:rsidR="00016118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8" w:rsidRPr="00A90895" w:rsidRDefault="00016118" w:rsidP="000161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8" w:rsidRPr="00A90895" w:rsidRDefault="00016118" w:rsidP="0001611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118" w:rsidRPr="00A90895" w:rsidRDefault="00CF2E8A" w:rsidP="000161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183 964,5</w:t>
            </w:r>
          </w:p>
        </w:tc>
      </w:tr>
      <w:tr w:rsidR="00651B31" w:rsidRPr="00A90895" w:rsidTr="008955D7">
        <w:trPr>
          <w:cantSplit/>
          <w:trHeight w:val="2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31" w:rsidRPr="00A90895" w:rsidRDefault="00651B31" w:rsidP="00016118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31" w:rsidRPr="00A90895" w:rsidRDefault="00651B31" w:rsidP="00016118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31" w:rsidRPr="00A90895" w:rsidRDefault="00651B31" w:rsidP="000161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B31" w:rsidRPr="00A90895" w:rsidTr="008955D7">
        <w:trPr>
          <w:cantSplit/>
          <w:trHeight w:val="2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31" w:rsidRPr="00A90895" w:rsidRDefault="00651B31" w:rsidP="000161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31" w:rsidRPr="00A90895" w:rsidRDefault="00651B31" w:rsidP="00016118">
            <w:pPr>
              <w:rPr>
                <w:color w:val="000000"/>
                <w:sz w:val="26"/>
                <w:szCs w:val="26"/>
              </w:rPr>
            </w:pPr>
            <w:bookmarkStart w:id="6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6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31" w:rsidRPr="00A90895" w:rsidRDefault="00651B31" w:rsidP="000161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16 548,9</w:t>
            </w:r>
          </w:p>
        </w:tc>
      </w:tr>
      <w:tr w:rsidR="00651B31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31" w:rsidRPr="00A90895" w:rsidRDefault="00651B31" w:rsidP="000161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31" w:rsidRPr="00A90895" w:rsidRDefault="00651B31" w:rsidP="00016118">
            <w:pPr>
              <w:rPr>
                <w:color w:val="000000"/>
                <w:sz w:val="26"/>
                <w:szCs w:val="26"/>
              </w:rPr>
            </w:pPr>
            <w:bookmarkStart w:id="7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7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31" w:rsidRPr="00A90895" w:rsidRDefault="00651B31" w:rsidP="000161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2 798,7</w:t>
            </w:r>
          </w:p>
        </w:tc>
      </w:tr>
      <w:tr w:rsidR="00651B31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31" w:rsidRPr="00A90895" w:rsidRDefault="00651B31" w:rsidP="000161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31" w:rsidRPr="00A90895" w:rsidRDefault="00651B31" w:rsidP="00016118">
            <w:pPr>
              <w:rPr>
                <w:color w:val="000000"/>
                <w:sz w:val="26"/>
                <w:szCs w:val="26"/>
              </w:rPr>
            </w:pPr>
            <w:r w:rsidRPr="00651B31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31" w:rsidRDefault="00651B31" w:rsidP="000161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9 720,7</w:t>
            </w:r>
          </w:p>
        </w:tc>
      </w:tr>
      <w:tr w:rsidR="009A46D1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D1" w:rsidRPr="00A90895" w:rsidRDefault="009A46D1" w:rsidP="000161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D1" w:rsidRPr="00651B31" w:rsidRDefault="009A46D1" w:rsidP="00016118">
            <w:pPr>
              <w:rPr>
                <w:color w:val="000000"/>
                <w:sz w:val="26"/>
                <w:szCs w:val="26"/>
              </w:rPr>
            </w:pPr>
            <w:r w:rsidRPr="009A46D1">
              <w:rPr>
                <w:color w:val="000000"/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6D1" w:rsidRDefault="009A46D1" w:rsidP="000161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1 703,2</w:t>
            </w:r>
          </w:p>
        </w:tc>
      </w:tr>
      <w:tr w:rsidR="00651B31" w:rsidRPr="00A90895" w:rsidTr="009A46D1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31" w:rsidRPr="00A90895" w:rsidRDefault="00651B31" w:rsidP="000161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31" w:rsidRPr="00A90895" w:rsidRDefault="00651B31" w:rsidP="00016118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31" w:rsidRDefault="00651B31" w:rsidP="000161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651B31" w:rsidRPr="00A90895" w:rsidTr="009A46D1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31" w:rsidRPr="00A90895" w:rsidRDefault="00651B31" w:rsidP="000161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31" w:rsidRPr="00A90895" w:rsidRDefault="00651B31" w:rsidP="00016118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31" w:rsidRDefault="009A46D1" w:rsidP="000161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0161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016118">
            <w:pPr>
              <w:rPr>
                <w:color w:val="000000"/>
                <w:sz w:val="26"/>
                <w:szCs w:val="26"/>
              </w:rPr>
            </w:pPr>
            <w:r w:rsidRPr="009A46D1">
              <w:rPr>
                <w:color w:val="000000"/>
                <w:sz w:val="26"/>
                <w:szCs w:val="26"/>
              </w:rPr>
              <w:t>Субсидия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Default="00F978FE" w:rsidP="000161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3 040,0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9A46D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9A46D1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Default="00F978FE" w:rsidP="009A4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9A46D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B04D35" w:rsidRDefault="00F978FE" w:rsidP="009A46D1">
            <w:pPr>
              <w:rPr>
                <w:color w:val="000000"/>
                <w:sz w:val="26"/>
                <w:szCs w:val="26"/>
              </w:rPr>
            </w:pPr>
            <w:r w:rsidRPr="00CF2E8A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Default="00F978FE" w:rsidP="009A4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10 622,4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489,3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CF2E8A">
              <w:rPr>
                <w:color w:val="000000"/>
                <w:sz w:val="26"/>
                <w:szCs w:val="26"/>
              </w:rPr>
              <w:t>Субсидия на улучшение жилищных условий граждан, проживающих на сельских территориях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527,3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CF2E8A" w:rsidRDefault="00F978FE" w:rsidP="00CF2E8A">
            <w:pPr>
              <w:rPr>
                <w:color w:val="000000"/>
                <w:sz w:val="26"/>
                <w:szCs w:val="26"/>
              </w:rPr>
            </w:pPr>
            <w:r w:rsidRPr="00CF2E8A">
              <w:rPr>
                <w:color w:val="000000"/>
                <w:sz w:val="26"/>
                <w:szCs w:val="26"/>
              </w:rPr>
              <w:t>Субсидия на реализацию проектов по благоустройству сельских территорий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960,3</w:t>
            </w:r>
          </w:p>
        </w:tc>
      </w:tr>
      <w:tr w:rsidR="00F978FE" w:rsidRPr="00A90895" w:rsidTr="00500538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CF2E8A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1 738,0</w:t>
            </w:r>
          </w:p>
        </w:tc>
      </w:tr>
      <w:tr w:rsidR="00F978FE" w:rsidRPr="00A90895" w:rsidTr="00500538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4 230,0</w:t>
            </w:r>
          </w:p>
        </w:tc>
      </w:tr>
      <w:tr w:rsidR="00F978FE" w:rsidRPr="00A90895" w:rsidTr="00500538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B04D35" w:rsidRDefault="00F978FE" w:rsidP="00CF2E8A">
            <w:pPr>
              <w:rPr>
                <w:color w:val="000000"/>
                <w:sz w:val="26"/>
                <w:szCs w:val="26"/>
              </w:rPr>
            </w:pPr>
            <w:r w:rsidRPr="00CF2E8A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18,9</w:t>
            </w:r>
          </w:p>
        </w:tc>
      </w:tr>
      <w:tr w:rsidR="00F978FE" w:rsidRPr="00A90895" w:rsidTr="00500538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B04D35" w:rsidRDefault="00F978FE" w:rsidP="00CF2E8A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125 482,9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B04D35" w:rsidRDefault="00F978FE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CF2E8A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550,1</w:t>
            </w:r>
          </w:p>
        </w:tc>
      </w:tr>
      <w:tr w:rsidR="00CF2E8A" w:rsidRPr="00A90895" w:rsidTr="00500538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8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AF56B5" w:rsidP="00CF2E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351 844,7</w:t>
            </w:r>
          </w:p>
        </w:tc>
      </w:tr>
      <w:tr w:rsidR="00CF2E8A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9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lastRenderedPageBreak/>
              <w:t>2 02 30024 05 0000 150</w:t>
            </w:r>
            <w:bookmarkEnd w:id="9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D87609" w:rsidP="00CF2E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299 284,0</w:t>
            </w:r>
          </w:p>
        </w:tc>
      </w:tr>
      <w:tr w:rsidR="00F978FE" w:rsidRPr="00A90895" w:rsidTr="00500538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798,3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197,5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59,5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27,0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201,0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6 341,7</w:t>
            </w:r>
          </w:p>
        </w:tc>
      </w:tr>
      <w:tr w:rsidR="00F978FE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FE" w:rsidRPr="00A90895" w:rsidRDefault="00F978FE" w:rsidP="00CF2E8A">
            <w:pPr>
              <w:rPr>
                <w:color w:val="000000"/>
                <w:sz w:val="26"/>
                <w:szCs w:val="26"/>
              </w:rPr>
            </w:pPr>
            <w:bookmarkStart w:id="10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10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535,0</w:t>
            </w:r>
          </w:p>
        </w:tc>
      </w:tr>
      <w:tr w:rsidR="00A619F2" w:rsidRPr="00A90895" w:rsidTr="00F978FE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234 197,2</w:t>
            </w:r>
          </w:p>
        </w:tc>
      </w:tr>
      <w:tr w:rsidR="00A619F2" w:rsidRPr="00A90895" w:rsidTr="00500538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28 804,7</w:t>
            </w:r>
          </w:p>
        </w:tc>
      </w:tr>
      <w:tr w:rsidR="00A619F2" w:rsidRPr="00A90895" w:rsidTr="00500538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bookmarkStart w:id="11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1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869,1</w:t>
            </w:r>
          </w:p>
        </w:tc>
      </w:tr>
      <w:tr w:rsidR="00A619F2" w:rsidRPr="00A90895" w:rsidTr="00500538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16 056,7</w:t>
            </w:r>
          </w:p>
        </w:tc>
      </w:tr>
      <w:tr w:rsidR="00A619F2" w:rsidRPr="00A90895" w:rsidTr="00500538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202,8</w:t>
            </w:r>
          </w:p>
        </w:tc>
      </w:tr>
      <w:tr w:rsidR="00A619F2" w:rsidRPr="00A90895" w:rsidTr="00A619F2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808,8</w:t>
            </w:r>
          </w:p>
        </w:tc>
      </w:tr>
      <w:tr w:rsidR="00A619F2" w:rsidRPr="00A90895" w:rsidTr="00A619F2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A619F2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Pr="00A90895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524,3</w:t>
            </w:r>
          </w:p>
        </w:tc>
      </w:tr>
      <w:tr w:rsidR="00A619F2" w:rsidRPr="00A90895" w:rsidTr="00A619F2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D87609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4 575,1</w:t>
            </w:r>
          </w:p>
        </w:tc>
      </w:tr>
      <w:tr w:rsidR="00A619F2" w:rsidRPr="00A90895" w:rsidTr="00193BAB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Pr="00A90895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4 643,9</w:t>
            </w:r>
          </w:p>
        </w:tc>
      </w:tr>
      <w:tr w:rsidR="00A619F2" w:rsidRPr="00A90895" w:rsidTr="00500538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Pr="00A90895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619F2" w:rsidRPr="00A90895" w:rsidTr="00500538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Pr="00A90895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1 899,8</w:t>
            </w:r>
          </w:p>
        </w:tc>
      </w:tr>
      <w:tr w:rsidR="00A619F2" w:rsidRPr="00A90895" w:rsidTr="008955D7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F2" w:rsidRPr="00A90895" w:rsidRDefault="00A619F2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F2" w:rsidRPr="00A90895" w:rsidRDefault="00A619F2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F2" w:rsidRPr="00A90895" w:rsidRDefault="00A619F2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2 744,1</w:t>
            </w:r>
          </w:p>
        </w:tc>
      </w:tr>
      <w:tr w:rsidR="00CF2E8A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jc w:val="center"/>
              <w:rPr>
                <w:color w:val="000000"/>
                <w:sz w:val="26"/>
                <w:szCs w:val="26"/>
              </w:rPr>
            </w:pPr>
            <w:bookmarkStart w:id="12" w:name="RANGE!B64"/>
            <w:r w:rsidRPr="00A90895">
              <w:rPr>
                <w:color w:val="000000"/>
                <w:sz w:val="26"/>
                <w:szCs w:val="26"/>
              </w:rPr>
              <w:lastRenderedPageBreak/>
              <w:t>2 02 30027 05 0000 150</w:t>
            </w:r>
            <w:bookmarkEnd w:id="12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CF2E8A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45 717,6</w:t>
            </w:r>
          </w:p>
        </w:tc>
      </w:tr>
      <w:tr w:rsidR="00CF2E8A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CF2E8A" w:rsidP="00CF2E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F2E8A" w:rsidRPr="00A90895" w:rsidTr="00500538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CF2E8A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45 390,0</w:t>
            </w:r>
          </w:p>
        </w:tc>
      </w:tr>
      <w:tr w:rsidR="00CF2E8A" w:rsidRPr="00A90895" w:rsidTr="00500538">
        <w:trPr>
          <w:cantSplit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CF2E8A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327,6</w:t>
            </w:r>
          </w:p>
        </w:tc>
      </w:tr>
      <w:tr w:rsidR="00CF2E8A" w:rsidRPr="00A90895" w:rsidTr="00500538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D87609" w:rsidP="00CF2E8A">
            <w:pPr>
              <w:rPr>
                <w:color w:val="000000"/>
                <w:sz w:val="26"/>
                <w:szCs w:val="26"/>
              </w:rPr>
            </w:pPr>
            <w:r w:rsidRPr="00D87609">
              <w:rPr>
                <w:color w:val="000000"/>
                <w:sz w:val="26"/>
                <w:szCs w:val="26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75258F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5 755,1</w:t>
            </w:r>
          </w:p>
        </w:tc>
      </w:tr>
      <w:tr w:rsidR="00D87609" w:rsidRPr="00A90895" w:rsidTr="00500538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09" w:rsidRPr="00A90895" w:rsidRDefault="00D87609" w:rsidP="00D87609">
            <w:pPr>
              <w:jc w:val="center"/>
              <w:rPr>
                <w:color w:val="000000"/>
                <w:sz w:val="26"/>
                <w:szCs w:val="26"/>
              </w:rPr>
            </w:pPr>
            <w:r w:rsidRPr="00D8760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87609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87609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87609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87609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87609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09" w:rsidRPr="00D87609" w:rsidRDefault="00D87609" w:rsidP="00CF2E8A">
            <w:pPr>
              <w:rPr>
                <w:color w:val="000000"/>
                <w:sz w:val="26"/>
                <w:szCs w:val="26"/>
              </w:rPr>
            </w:pPr>
            <w:r w:rsidRPr="00D87609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09" w:rsidRDefault="00D87609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1 085,7</w:t>
            </w:r>
          </w:p>
        </w:tc>
      </w:tr>
      <w:tr w:rsidR="0075258F" w:rsidRPr="00A90895" w:rsidTr="00500538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8F" w:rsidRPr="00D87609" w:rsidRDefault="0075258F" w:rsidP="0075258F">
            <w:pPr>
              <w:jc w:val="center"/>
              <w:rPr>
                <w:color w:val="000000"/>
                <w:sz w:val="26"/>
                <w:szCs w:val="26"/>
              </w:rPr>
            </w:pPr>
            <w:r w:rsidRPr="0075258F"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5258F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5258F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5258F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5258F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5258F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8F" w:rsidRPr="00D87609" w:rsidRDefault="0075258F" w:rsidP="00CF2E8A">
            <w:pPr>
              <w:rPr>
                <w:color w:val="000000"/>
                <w:sz w:val="26"/>
                <w:szCs w:val="26"/>
              </w:rPr>
            </w:pPr>
            <w:r w:rsidRPr="0075258F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58F" w:rsidRDefault="0075258F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</w:t>
            </w:r>
          </w:p>
        </w:tc>
      </w:tr>
      <w:tr w:rsidR="00CF2E8A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3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F978FE" w:rsidP="00CF2E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20 479,4</w:t>
            </w:r>
          </w:p>
        </w:tc>
      </w:tr>
      <w:tr w:rsidR="00F978FE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F978FE" w:rsidRDefault="00F978FE" w:rsidP="00F978F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978FE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F978F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F978FE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F978F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F978F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F978F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8FE" w:rsidRPr="00F978FE" w:rsidRDefault="00F978FE" w:rsidP="00CF2E8A">
            <w:pPr>
              <w:rPr>
                <w:bCs/>
                <w:color w:val="000000"/>
                <w:sz w:val="26"/>
                <w:szCs w:val="26"/>
              </w:rPr>
            </w:pPr>
            <w:r w:rsidRPr="00F978FE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FE" w:rsidRPr="00F978FE" w:rsidRDefault="00F978FE" w:rsidP="00CF2E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17 600,4</w:t>
            </w:r>
          </w:p>
        </w:tc>
      </w:tr>
      <w:tr w:rsidR="00CF2E8A" w:rsidRPr="00A90895" w:rsidTr="00500538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4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4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F978FE" w:rsidP="00CF2E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2 879,0</w:t>
            </w:r>
          </w:p>
        </w:tc>
      </w:tr>
      <w:tr w:rsidR="00CF2E8A" w:rsidRPr="00A90895" w:rsidTr="00500538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8A" w:rsidRPr="00A90895" w:rsidRDefault="00CF2E8A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E8A" w:rsidRPr="00A90895" w:rsidRDefault="00CF2E8A" w:rsidP="00CF2E8A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F2E8A" w:rsidRPr="00A90895" w:rsidTr="00A619F2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8A" w:rsidRPr="00A90895" w:rsidRDefault="00CF2E8A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8A" w:rsidRPr="00A90895" w:rsidRDefault="00CF2E8A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A90895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A90895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1D03A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2 172,0</w:t>
            </w:r>
          </w:p>
        </w:tc>
      </w:tr>
      <w:tr w:rsidR="00CF2E8A" w:rsidRPr="00A90895" w:rsidTr="00A619F2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8A" w:rsidRPr="00A90895" w:rsidRDefault="00CF2E8A" w:rsidP="00CF2E8A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8A" w:rsidRPr="00A90895" w:rsidRDefault="00CF2E8A" w:rsidP="006F714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</w:t>
            </w:r>
            <w:r w:rsidR="00F978FE">
              <w:rPr>
                <w:color w:val="000000"/>
                <w:sz w:val="26"/>
                <w:szCs w:val="26"/>
              </w:rPr>
              <w:t>о</w:t>
            </w:r>
            <w:r w:rsidR="001D03AE" w:rsidRPr="00F978FE">
              <w:rPr>
                <w:color w:val="000000"/>
                <w:sz w:val="26"/>
                <w:szCs w:val="26"/>
              </w:rPr>
              <w:t xml:space="preserve"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6F714D">
              <w:rPr>
                <w:color w:val="000000"/>
                <w:sz w:val="26"/>
                <w:szCs w:val="26"/>
              </w:rPr>
              <w:t>«</w:t>
            </w:r>
            <w:r w:rsidR="001D03AE" w:rsidRPr="00F978FE">
              <w:rPr>
                <w:color w:val="000000"/>
                <w:sz w:val="26"/>
                <w:szCs w:val="26"/>
              </w:rPr>
              <w:t>Жителю блокадного Ленинграда</w:t>
            </w:r>
            <w:r w:rsidR="006F714D">
              <w:rPr>
                <w:color w:val="000000"/>
                <w:sz w:val="26"/>
                <w:szCs w:val="26"/>
              </w:rPr>
              <w:t>»</w:t>
            </w:r>
            <w:r w:rsidR="001D03AE" w:rsidRPr="00F978FE">
              <w:rPr>
                <w:color w:val="000000"/>
                <w:sz w:val="26"/>
                <w:szCs w:val="26"/>
              </w:rPr>
              <w:t xml:space="preserve">; лиц, награжденных знаком </w:t>
            </w:r>
            <w:r w:rsidR="006F714D">
              <w:rPr>
                <w:color w:val="000000"/>
                <w:sz w:val="26"/>
                <w:szCs w:val="26"/>
              </w:rPr>
              <w:t>«</w:t>
            </w:r>
            <w:r w:rsidR="001D03AE" w:rsidRPr="00F978FE">
              <w:rPr>
                <w:color w:val="000000"/>
                <w:sz w:val="26"/>
                <w:szCs w:val="26"/>
              </w:rPr>
              <w:t>Житель осажденного Севастополя</w:t>
            </w:r>
            <w:r w:rsidR="006F714D">
              <w:rPr>
                <w:color w:val="000000"/>
                <w:sz w:val="26"/>
                <w:szCs w:val="26"/>
              </w:rPr>
              <w:t>»</w:t>
            </w:r>
            <w:r w:rsidR="001D03AE" w:rsidRPr="00F978FE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CF2E8A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F2E8A" w:rsidRPr="00A90895" w:rsidTr="00A619F2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8A" w:rsidRPr="00A90895" w:rsidRDefault="00CF2E8A" w:rsidP="00CF2E8A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8A" w:rsidRPr="00A90895" w:rsidRDefault="00CF2E8A" w:rsidP="00CF2E8A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8A" w:rsidRPr="00A90895" w:rsidRDefault="00F978FE" w:rsidP="00CF2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657,0</w:t>
            </w:r>
          </w:p>
        </w:tc>
      </w:tr>
    </w:tbl>
    <w:p w:rsidR="00941C95" w:rsidRPr="008A5B64" w:rsidRDefault="00941C95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bookmarkStart w:id="15" w:name="_Hlk24045474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50053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D76725" w:rsidRPr="008A5B64" w:rsidRDefault="00D76725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500538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</w:t>
      </w:r>
      <w:r w:rsidR="00072346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Ю.Ю. Сальков</w:t>
      </w:r>
    </w:p>
    <w:bookmarkEnd w:id="15"/>
    <w:p w:rsidR="00064470" w:rsidRPr="00A90895" w:rsidRDefault="00064470" w:rsidP="00A90895"/>
    <w:p w:rsidR="00064470" w:rsidRPr="00A90895" w:rsidRDefault="00064470" w:rsidP="00A90895">
      <w:pPr>
        <w:sectPr w:rsidR="00064470" w:rsidRPr="00A90895" w:rsidSect="009B2A7B">
          <w:headerReference w:type="first" r:id="rId11"/>
          <w:pgSz w:w="11906" w:h="16838"/>
          <w:pgMar w:top="567" w:right="566" w:bottom="1134" w:left="993" w:header="709" w:footer="709" w:gutter="0"/>
          <w:pgNumType w:start="8"/>
          <w:cols w:space="708"/>
          <w:titlePg/>
          <w:docGrid w:linePitch="360"/>
        </w:sectPr>
      </w:pPr>
    </w:p>
    <w:p w:rsidR="00941C95" w:rsidRPr="00A90895" w:rsidRDefault="00941C95" w:rsidP="00A90895">
      <w:pPr>
        <w:pStyle w:val="1"/>
        <w:ind w:firstLine="5103"/>
      </w:pPr>
      <w:bookmarkStart w:id="16" w:name="_Hlk24045141"/>
      <w:r w:rsidRPr="00A90895">
        <w:lastRenderedPageBreak/>
        <w:t xml:space="preserve">Приложение </w:t>
      </w:r>
      <w:r w:rsidR="008029C7">
        <w:t>1</w:t>
      </w:r>
      <w:r w:rsidRPr="00A90895">
        <w:t>.1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E01F34">
        <w:rPr>
          <w:sz w:val="26"/>
          <w:szCs w:val="26"/>
        </w:rPr>
        <w:t>3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E01F34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E01F34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BD4BF6" w:rsidRPr="00A90895" w:rsidRDefault="00BD4BF6" w:rsidP="00A90895"/>
    <w:p w:rsidR="00941C95" w:rsidRPr="00A90895" w:rsidRDefault="00941C95" w:rsidP="00A90895">
      <w:pPr>
        <w:jc w:val="center"/>
        <w:rPr>
          <w:bCs/>
          <w:sz w:val="26"/>
          <w:szCs w:val="26"/>
        </w:rPr>
      </w:pPr>
      <w:bookmarkStart w:id="17" w:name="_Hlk24896555"/>
      <w:bookmarkEnd w:id="16"/>
      <w:r w:rsidRPr="00A90895">
        <w:rPr>
          <w:bCs/>
          <w:sz w:val="26"/>
          <w:szCs w:val="26"/>
        </w:rPr>
        <w:t>Объем безвозмездных поступлений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плановый период 202</w:t>
      </w:r>
      <w:r w:rsidR="008029C7"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и 202</w:t>
      </w:r>
      <w:r w:rsidR="008029C7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годов</w:t>
      </w:r>
      <w:bookmarkEnd w:id="17"/>
    </w:p>
    <w:p w:rsidR="00941C95" w:rsidRPr="00A90895" w:rsidRDefault="00EC7FD9" w:rsidP="00A90895">
      <w:pPr>
        <w:ind w:left="8496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      тыс. рублей</w:t>
      </w:r>
    </w:p>
    <w:p w:rsidR="008170BC" w:rsidRDefault="008170BC"/>
    <w:tbl>
      <w:tblPr>
        <w:tblW w:w="10614" w:type="dxa"/>
        <w:jc w:val="center"/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500538" w:rsidRPr="00500538" w:rsidTr="00193BAB">
        <w:trPr>
          <w:cantSplit/>
          <w:trHeight w:val="345"/>
          <w:tblHeader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00538" w:rsidRPr="00500538" w:rsidTr="00193BAB">
        <w:trPr>
          <w:cantSplit/>
          <w:trHeight w:val="255"/>
          <w:tblHeader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2025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6F714D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457 802,7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6F714D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454 731,0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6F714D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457 802,7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6F714D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454 731,0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39 067,2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36 129,0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39 067,2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36 129,0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9C636E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47 064,9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9C636E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46 725,4</w:t>
            </w:r>
          </w:p>
        </w:tc>
      </w:tr>
      <w:tr w:rsidR="00DA5C6D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6D" w:rsidRPr="00DA5C6D" w:rsidRDefault="00DA5C6D" w:rsidP="00DA5C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6D" w:rsidRPr="00DA5C6D" w:rsidRDefault="00DA5C6D" w:rsidP="00500538">
            <w:pPr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6D" w:rsidRPr="00DA5C6D" w:rsidRDefault="00DA5C6D" w:rsidP="005005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1 917,1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C6D" w:rsidRPr="00DA5C6D" w:rsidRDefault="00DA5C6D" w:rsidP="005005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1 917,1</w:t>
            </w:r>
          </w:p>
        </w:tc>
      </w:tr>
      <w:tr w:rsidR="00DA5C6D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6D" w:rsidRPr="00DA5C6D" w:rsidRDefault="00DA5C6D" w:rsidP="00DA5C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6D" w:rsidRPr="00DA5C6D" w:rsidRDefault="00DA5C6D" w:rsidP="00500538">
            <w:pPr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6D" w:rsidRPr="00DA5C6D" w:rsidRDefault="00DA5C6D" w:rsidP="005005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7 411,0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C6D" w:rsidRPr="00DA5C6D" w:rsidRDefault="00DA5C6D" w:rsidP="005005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7 638,0</w:t>
            </w:r>
          </w:p>
        </w:tc>
      </w:tr>
      <w:tr w:rsidR="00DA5C6D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6D" w:rsidRPr="00DA5C6D" w:rsidRDefault="00DA5C6D" w:rsidP="00DA5C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25491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A5C6D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6D" w:rsidRPr="00DA5C6D" w:rsidRDefault="00DA5C6D" w:rsidP="00500538">
            <w:pPr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6D" w:rsidRPr="00DA5C6D" w:rsidRDefault="00DA5C6D" w:rsidP="005005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530,5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C6D" w:rsidRPr="00DA5C6D" w:rsidRDefault="00DA5C6D" w:rsidP="005005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7F005A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37 206,3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7F005A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37 170,3</w:t>
            </w:r>
          </w:p>
        </w:tc>
      </w:tr>
      <w:tr w:rsidR="00500538" w:rsidRPr="00500538" w:rsidTr="00193BAB">
        <w:trPr>
          <w:cantSplit/>
          <w:trHeight w:val="24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049BE" w:rsidRPr="00500538" w:rsidTr="00193BAB">
        <w:trPr>
          <w:cantSplit/>
          <w:trHeight w:val="24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16 548,9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16 548,9</w:t>
            </w:r>
          </w:p>
        </w:tc>
      </w:tr>
      <w:tr w:rsidR="002049BE" w:rsidRPr="00500538" w:rsidTr="00193BA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2 798,7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2 798,7</w:t>
            </w:r>
          </w:p>
        </w:tc>
      </w:tr>
      <w:tr w:rsidR="002049BE" w:rsidRPr="00500538" w:rsidTr="00193BA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  <w:r w:rsidRPr="007022A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BE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9 752,8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BE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9 716,8</w:t>
            </w:r>
          </w:p>
        </w:tc>
      </w:tr>
      <w:tr w:rsidR="002049BE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2049BE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106,4</w:t>
            </w:r>
          </w:p>
        </w:tc>
      </w:tr>
      <w:tr w:rsidR="002049BE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2049BE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489,3</w:t>
            </w:r>
          </w:p>
        </w:tc>
      </w:tr>
      <w:tr w:rsidR="002049BE" w:rsidRPr="00500538" w:rsidTr="002049BE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  <w:r w:rsidRPr="007022A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1 738,0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1 738,0</w:t>
            </w:r>
          </w:p>
        </w:tc>
      </w:tr>
      <w:tr w:rsidR="002049BE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2049BE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BE" w:rsidRPr="00500538" w:rsidRDefault="002049BE" w:rsidP="00500538">
            <w:pPr>
              <w:rPr>
                <w:color w:val="000000"/>
                <w:sz w:val="26"/>
                <w:szCs w:val="26"/>
              </w:rPr>
            </w:pPr>
            <w:r w:rsidRPr="007022AB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BE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353,3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3C0CB9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352 191,6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730182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352 575,5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3C0CB9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299 579,6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3C0CB9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299 938,2</w:t>
            </w:r>
          </w:p>
        </w:tc>
      </w:tr>
      <w:tr w:rsidR="00BB7CB8" w:rsidRPr="00500538" w:rsidTr="00193BAB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8" w:rsidRPr="00500538" w:rsidRDefault="00BB7CB8" w:rsidP="00500538">
            <w:pPr>
              <w:rPr>
                <w:color w:val="000000"/>
              </w:rPr>
            </w:pPr>
            <w:r w:rsidRPr="00500538">
              <w:rPr>
                <w:color w:val="000000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7CB8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798,3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798,3</w:t>
            </w:r>
          </w:p>
        </w:tc>
      </w:tr>
      <w:tr w:rsidR="00BB7CB8" w:rsidRPr="00500538" w:rsidTr="00BB7CB8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197,5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197,5</w:t>
            </w:r>
          </w:p>
        </w:tc>
      </w:tr>
      <w:tr w:rsidR="00BB7CB8" w:rsidRPr="00500538" w:rsidTr="00BB7CB8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59,5</w:t>
            </w:r>
          </w:p>
        </w:tc>
      </w:tr>
      <w:tr w:rsidR="00BB7CB8" w:rsidRPr="00500538" w:rsidTr="00BB7CB8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27,0</w:t>
            </w:r>
          </w:p>
        </w:tc>
      </w:tr>
      <w:tr w:rsidR="00BB7CB8" w:rsidRPr="00500538" w:rsidTr="00BB7CB8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201,0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201,0</w:t>
            </w:r>
          </w:p>
        </w:tc>
      </w:tr>
      <w:tr w:rsidR="00BB7CB8" w:rsidRPr="00500538" w:rsidTr="00193BA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6 341,7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6 341,7</w:t>
            </w:r>
          </w:p>
        </w:tc>
      </w:tr>
      <w:tr w:rsidR="00BB7CB8" w:rsidRPr="00500538" w:rsidTr="00193BA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535,0</w:t>
            </w:r>
          </w:p>
        </w:tc>
      </w:tr>
      <w:tr w:rsidR="00BB7CB8" w:rsidRPr="00500538" w:rsidTr="00193BA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234 408,1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234 688,0</w:t>
            </w:r>
          </w:p>
        </w:tc>
      </w:tr>
      <w:tr w:rsidR="00BB7CB8" w:rsidRPr="00500538" w:rsidTr="00BB7CB8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28 804,7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28 804,7</w:t>
            </w:r>
          </w:p>
        </w:tc>
      </w:tr>
      <w:tr w:rsidR="00BB7CB8" w:rsidRPr="00500538" w:rsidTr="00BB7CB8">
        <w:trPr>
          <w:cantSplit/>
          <w:trHeight w:val="1728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869,1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869,1</w:t>
            </w:r>
          </w:p>
        </w:tc>
      </w:tr>
      <w:tr w:rsidR="00BB7CB8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16 141,4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16 220,1</w:t>
            </w:r>
          </w:p>
        </w:tc>
      </w:tr>
      <w:tr w:rsidR="00BB7CB8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202,8</w:t>
            </w:r>
          </w:p>
        </w:tc>
      </w:tr>
      <w:tr w:rsidR="00BB7CB8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808,8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808,8</w:t>
            </w:r>
          </w:p>
        </w:tc>
      </w:tr>
      <w:tr w:rsidR="00BB7CB8" w:rsidRPr="00500538" w:rsidTr="00BB7CB8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441,4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BB7CB8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524,3</w:t>
            </w:r>
          </w:p>
        </w:tc>
      </w:tr>
      <w:tr w:rsidR="00BB7CB8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  <w:sz w:val="26"/>
                <w:szCs w:val="26"/>
              </w:rPr>
            </w:pPr>
            <w:r w:rsidRPr="002049BE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4 575,1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BB7CB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4 575,1</w:t>
            </w:r>
          </w:p>
        </w:tc>
      </w:tr>
      <w:tr w:rsidR="00500538" w:rsidRPr="00500538" w:rsidTr="00BB7CB8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4 643,9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4 643,9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1 899,8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1 899,8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2 744,1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2 744,1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45 717,6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45 717,6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00538" w:rsidRPr="00500538" w:rsidTr="00BB7CB8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45 390,0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45 390,0</w:t>
            </w:r>
          </w:p>
        </w:tc>
      </w:tr>
      <w:tr w:rsidR="00500538" w:rsidRPr="00500538" w:rsidTr="00BB7CB8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327,6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327,6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2049BE" w:rsidP="00500538">
            <w:pPr>
              <w:rPr>
                <w:color w:val="000000"/>
                <w:sz w:val="26"/>
                <w:szCs w:val="26"/>
              </w:rPr>
            </w:pPr>
            <w:r w:rsidRPr="002049BE">
              <w:rPr>
                <w:color w:val="000000"/>
                <w:sz w:val="26"/>
                <w:szCs w:val="26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5 755,1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2049BE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5 739,0</w:t>
            </w:r>
          </w:p>
        </w:tc>
      </w:tr>
      <w:tr w:rsidR="003C0CB9" w:rsidRPr="00500538" w:rsidTr="00193BAB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B9" w:rsidRPr="00500538" w:rsidRDefault="003C0CB9" w:rsidP="003C0CB9">
            <w:pPr>
              <w:jc w:val="center"/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0CB9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0CB9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0CB9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0CB9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0CB9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B9" w:rsidRPr="002049BE" w:rsidRDefault="003C0CB9" w:rsidP="00500538">
            <w:pPr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B9" w:rsidRDefault="003C0CB9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CB9" w:rsidRDefault="003C0CB9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1 178,8</w:t>
            </w:r>
          </w:p>
        </w:tc>
      </w:tr>
      <w:tr w:rsidR="003C0CB9" w:rsidRPr="00500538" w:rsidTr="00193BAB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B9" w:rsidRPr="00500538" w:rsidRDefault="003C0CB9" w:rsidP="003C0CB9">
            <w:pPr>
              <w:jc w:val="center"/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0CB9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0CB9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0CB9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0CB9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C0CB9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B9" w:rsidRPr="002049BE" w:rsidRDefault="003C0CB9" w:rsidP="00500538">
            <w:pPr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B9" w:rsidRDefault="003C0CB9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CB9" w:rsidRDefault="003C0CB9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6F714D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19 479,0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6F714D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19 301,1</w:t>
            </w:r>
          </w:p>
        </w:tc>
      </w:tr>
      <w:tr w:rsidR="006F714D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4D" w:rsidRPr="006F714D" w:rsidRDefault="006F714D" w:rsidP="006F71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714D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714D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714D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714D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714D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714D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4D" w:rsidRPr="006F714D" w:rsidRDefault="006F714D" w:rsidP="00500538">
            <w:pPr>
              <w:rPr>
                <w:bCs/>
                <w:color w:val="000000"/>
                <w:sz w:val="26"/>
                <w:szCs w:val="26"/>
              </w:rPr>
            </w:pPr>
            <w:r w:rsidRPr="006F714D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4D" w:rsidRPr="006F714D" w:rsidRDefault="006F714D" w:rsidP="005005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16 600,0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D" w:rsidRPr="006F714D" w:rsidRDefault="006F714D" w:rsidP="005005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16 422,1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6F714D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2 879,0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6F714D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2 879,0</w:t>
            </w:r>
          </w:p>
        </w:tc>
      </w:tr>
      <w:tr w:rsidR="00500538" w:rsidRPr="00500538" w:rsidTr="00193BAB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7CB8" w:rsidRPr="00500538" w:rsidTr="008955D7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50053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B8" w:rsidRPr="00500538" w:rsidRDefault="00BB7CB8" w:rsidP="006F714D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r w:rsidR="006F714D" w:rsidRPr="00500538">
              <w:rPr>
                <w:color w:val="000000"/>
                <w:sz w:val="26"/>
                <w:szCs w:val="26"/>
              </w:rPr>
              <w:t>отдельных</w:t>
            </w:r>
            <w:r w:rsidR="006F714D">
              <w:rPr>
                <w:color w:val="000000"/>
                <w:sz w:val="26"/>
                <w:szCs w:val="26"/>
              </w:rPr>
              <w:t xml:space="preserve"> </w:t>
            </w:r>
            <w:r w:rsidR="006F714D" w:rsidRPr="00500538">
              <w:rPr>
                <w:color w:val="000000"/>
                <w:sz w:val="26"/>
                <w:szCs w:val="26"/>
              </w:rPr>
              <w:t>категорий,</w:t>
            </w:r>
            <w:r w:rsidRPr="00500538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CB8" w:rsidRPr="00500538" w:rsidRDefault="006F714D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2 172,0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8" w:rsidRPr="00500538" w:rsidRDefault="006F714D" w:rsidP="00500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2 172,0</w:t>
            </w:r>
          </w:p>
        </w:tc>
      </w:tr>
      <w:tr w:rsidR="006F714D" w:rsidRPr="00500538" w:rsidTr="008955D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4D" w:rsidRPr="00500538" w:rsidRDefault="006F714D" w:rsidP="006F714D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4D" w:rsidRPr="00A90895" w:rsidRDefault="006F714D" w:rsidP="006F714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F978FE">
              <w:rPr>
                <w:color w:val="000000"/>
                <w:sz w:val="26"/>
                <w:szCs w:val="26"/>
              </w:rPr>
              <w:t xml:space="preserve"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978FE">
              <w:rPr>
                <w:color w:val="000000"/>
                <w:sz w:val="26"/>
                <w:szCs w:val="26"/>
              </w:rPr>
              <w:t>Жителю блокадного Ленинграда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978FE">
              <w:rPr>
                <w:color w:val="000000"/>
                <w:sz w:val="26"/>
                <w:szCs w:val="26"/>
              </w:rPr>
              <w:t xml:space="preserve">; лиц, награжденных знаком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978FE">
              <w:rPr>
                <w:color w:val="000000"/>
                <w:sz w:val="26"/>
                <w:szCs w:val="26"/>
              </w:rPr>
              <w:t>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978FE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4D" w:rsidRPr="00500538" w:rsidRDefault="006F714D" w:rsidP="006F714D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D" w:rsidRPr="00500538" w:rsidRDefault="006F714D" w:rsidP="006F714D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50,0</w:t>
            </w:r>
          </w:p>
        </w:tc>
      </w:tr>
    </w:tbl>
    <w:p w:rsidR="008E3521" w:rsidRDefault="008E3521">
      <w:r>
        <w:br w:type="page"/>
      </w:r>
    </w:p>
    <w:p w:rsidR="008E3521" w:rsidRDefault="008E3521"/>
    <w:tbl>
      <w:tblPr>
        <w:tblW w:w="10672" w:type="dxa"/>
        <w:jc w:val="center"/>
        <w:tblLook w:val="04A0" w:firstRow="1" w:lastRow="0" w:firstColumn="1" w:lastColumn="0" w:noHBand="0" w:noVBand="1"/>
      </w:tblPr>
      <w:tblGrid>
        <w:gridCol w:w="2977"/>
        <w:gridCol w:w="5098"/>
        <w:gridCol w:w="1275"/>
        <w:gridCol w:w="1322"/>
      </w:tblGrid>
      <w:tr w:rsidR="008E3521" w:rsidRPr="00500538" w:rsidTr="008E3521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Сумма</w:t>
            </w:r>
          </w:p>
        </w:tc>
      </w:tr>
      <w:tr w:rsidR="008E3521" w:rsidRPr="00500538" w:rsidTr="008E352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</w:rPr>
            </w:pPr>
          </w:p>
        </w:tc>
        <w:tc>
          <w:tcPr>
            <w:tcW w:w="5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8E3521" w:rsidRDefault="008E3521" w:rsidP="008E35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21" w:rsidRPr="008E3521" w:rsidRDefault="008E3521" w:rsidP="008E35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2025</w:t>
            </w:r>
          </w:p>
        </w:tc>
      </w:tr>
      <w:tr w:rsidR="008E3521" w:rsidRPr="00500538" w:rsidTr="008E352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500538" w:rsidRDefault="006F714D" w:rsidP="008E35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21" w:rsidRPr="00500538" w:rsidRDefault="006F714D" w:rsidP="008E35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657,0</w:t>
            </w:r>
          </w:p>
        </w:tc>
      </w:tr>
    </w:tbl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sz w:val="26"/>
          <w:szCs w:val="26"/>
        </w:rPr>
      </w:pPr>
      <w:bookmarkStart w:id="18" w:name="_Hlk24045545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</w:t>
      </w:r>
      <w:r w:rsidR="00F21706">
        <w:rPr>
          <w:rStyle w:val="fontstyle01"/>
          <w:sz w:val="26"/>
          <w:szCs w:val="26"/>
        </w:rPr>
        <w:t xml:space="preserve">   </w:t>
      </w:r>
      <w:r w:rsidR="008E3521">
        <w:rPr>
          <w:rStyle w:val="fontstyle01"/>
          <w:sz w:val="26"/>
          <w:szCs w:val="26"/>
        </w:rPr>
        <w:t xml:space="preserve">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F21706" w:rsidP="00A90895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64470" w:rsidRPr="00A90895" w:rsidRDefault="00064470" w:rsidP="008E3521">
      <w:pPr>
        <w:ind w:left="-142"/>
        <w:rPr>
          <w:bCs/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</w:t>
      </w:r>
      <w:r w:rsidR="00F21706">
        <w:rPr>
          <w:rStyle w:val="fontstyle01"/>
          <w:sz w:val="26"/>
          <w:szCs w:val="26"/>
        </w:rPr>
        <w:t xml:space="preserve">   </w:t>
      </w:r>
      <w:r w:rsidR="008E3521">
        <w:rPr>
          <w:rStyle w:val="fontstyle01"/>
          <w:sz w:val="26"/>
          <w:szCs w:val="26"/>
        </w:rPr>
        <w:t xml:space="preserve">         </w:t>
      </w:r>
      <w:r w:rsidRPr="00A90895">
        <w:rPr>
          <w:rStyle w:val="fontstyle01"/>
          <w:sz w:val="26"/>
          <w:szCs w:val="26"/>
        </w:rPr>
        <w:t>Ю.Ю. Сальков</w:t>
      </w:r>
      <w:bookmarkEnd w:id="18"/>
    </w:p>
    <w:p w:rsidR="0089032E" w:rsidRPr="00A90895" w:rsidRDefault="0089032E" w:rsidP="00A90895">
      <w:pPr>
        <w:jc w:val="center"/>
        <w:rPr>
          <w:bCs/>
          <w:sz w:val="26"/>
          <w:szCs w:val="26"/>
        </w:rPr>
        <w:sectPr w:rsidR="0089032E" w:rsidRPr="00A90895" w:rsidSect="009B2A7B">
          <w:headerReference w:type="first" r:id="rId12"/>
          <w:pgSz w:w="11906" w:h="16838"/>
          <w:pgMar w:top="567" w:right="566" w:bottom="1134" w:left="993" w:header="709" w:footer="709" w:gutter="0"/>
          <w:pgNumType w:start="17"/>
          <w:cols w:space="708"/>
          <w:docGrid w:linePitch="360"/>
        </w:sectPr>
      </w:pPr>
    </w:p>
    <w:p w:rsidR="0089032E" w:rsidRPr="00A90895" w:rsidRDefault="0089032E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2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E9700D">
        <w:rPr>
          <w:sz w:val="26"/>
          <w:szCs w:val="26"/>
        </w:rPr>
        <w:t>3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E9700D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E9700D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89032E" w:rsidRPr="00A90895" w:rsidRDefault="0089032E" w:rsidP="00A90895"/>
    <w:p w:rsidR="00941C95" w:rsidRPr="00A90895" w:rsidRDefault="00941C95" w:rsidP="00A90895">
      <w:pPr>
        <w:rPr>
          <w:bCs/>
          <w:sz w:val="26"/>
          <w:szCs w:val="26"/>
        </w:rPr>
      </w:pP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</w:t>
      </w:r>
      <w:r w:rsidR="009E2848" w:rsidRPr="00A90895">
        <w:rPr>
          <w:rFonts w:ascii="TimesNewRoman" w:hAnsi="TimesNewRoman"/>
          <w:color w:val="000000"/>
          <w:sz w:val="26"/>
          <w:szCs w:val="26"/>
        </w:rPr>
        <w:t xml:space="preserve"> внутреннего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финансирования дефицита бюджета</w:t>
      </w: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941C95" w:rsidRPr="00A90895" w:rsidRDefault="0089032E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0D1A87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 w:rsidR="000D1A87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0D1A87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4863F3" w:rsidRPr="00A90895" w:rsidRDefault="004863F3" w:rsidP="008E3521">
      <w:pPr>
        <w:ind w:left="5664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410"/>
        <w:gridCol w:w="1260"/>
        <w:gridCol w:w="1303"/>
      </w:tblGrid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0D1A87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D1A8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3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0D1A87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D1A8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0D1A87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D1A8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0D1A87" w:rsidP="00A9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- 2 971,3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1978DF" w:rsidP="00A9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- 2 971,3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A67790" w:rsidP="00A908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- 2 686,6</w:t>
            </w:r>
          </w:p>
        </w:tc>
      </w:tr>
      <w:tr w:rsidR="009A6905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9A6905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B7144F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8 721,3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E62C57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E62C57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1978DF" w:rsidRDefault="00B7144F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5 750,0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1978DF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- 2 971,3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A6779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- 2 686,6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064470" w:rsidRPr="00A90895" w:rsidRDefault="00064470" w:rsidP="008E3521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8E3521">
      <w:pPr>
        <w:rPr>
          <w:bCs/>
          <w:sz w:val="26"/>
          <w:szCs w:val="26"/>
        </w:rPr>
        <w:sectPr w:rsidR="00064470" w:rsidRPr="00A90895" w:rsidSect="009B2A7B">
          <w:pgSz w:w="11906" w:h="16838"/>
          <w:pgMar w:top="567" w:right="566" w:bottom="1134" w:left="993" w:header="709" w:footer="709" w:gutter="0"/>
          <w:pgNumType w:start="27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A4D58" w:rsidRPr="00A90895" w:rsidRDefault="005A4D58" w:rsidP="00A90895">
      <w:pPr>
        <w:pStyle w:val="1"/>
        <w:ind w:firstLine="5103"/>
      </w:pPr>
      <w:bookmarkStart w:id="19" w:name="_Hlk24047288"/>
      <w:r w:rsidRPr="00A90895">
        <w:lastRenderedPageBreak/>
        <w:t xml:space="preserve">Приложение </w:t>
      </w:r>
      <w:r w:rsidR="00E344F9">
        <w:t>3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5A4D58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E9700D">
        <w:rPr>
          <w:sz w:val="26"/>
          <w:szCs w:val="26"/>
        </w:rPr>
        <w:t>3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E9700D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E9700D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5A4D58" w:rsidRPr="00A90895" w:rsidRDefault="005A4D58" w:rsidP="00675A70">
      <w:pPr>
        <w:ind w:left="5103"/>
        <w:rPr>
          <w:sz w:val="26"/>
          <w:szCs w:val="26"/>
        </w:rPr>
      </w:pPr>
    </w:p>
    <w:bookmarkEnd w:id="19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0" w:name="_Hlk24896762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941C95" w:rsidRPr="00A90895" w:rsidRDefault="005A4D58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E9700D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 w:rsidR="00E9700D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E9700D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  <w:bookmarkEnd w:id="20"/>
    </w:p>
    <w:p w:rsidR="005A4D58" w:rsidRPr="00A90895" w:rsidRDefault="00107493" w:rsidP="00A90895">
      <w:pPr>
        <w:ind w:left="6372" w:firstLine="708"/>
        <w:jc w:val="center"/>
        <w:rPr>
          <w:sz w:val="26"/>
          <w:szCs w:val="26"/>
        </w:rPr>
      </w:pPr>
      <w:bookmarkStart w:id="21" w:name="_Hlk24047344"/>
      <w:r w:rsidRPr="00A90895">
        <w:rPr>
          <w:rFonts w:ascii="TimesNewRoman" w:hAnsi="TimesNewRoman"/>
          <w:color w:val="000000"/>
          <w:sz w:val="26"/>
          <w:szCs w:val="26"/>
        </w:rPr>
        <w:t xml:space="preserve">                         </w:t>
      </w:r>
      <w:r w:rsidR="005A4D58"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0625FC" w:rsidRPr="00A90895" w:rsidTr="00E97F00">
        <w:trPr>
          <w:trHeight w:val="7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2" w:name="_Hlk24046999"/>
            <w:bookmarkStart w:id="23" w:name="_Hlk24734438"/>
            <w:bookmarkStart w:id="24" w:name="_Hlk24047326"/>
            <w:bookmarkEnd w:id="21"/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  <w:bookmarkEnd w:id="22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5" w:name="_Hlk24047013"/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25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6" w:name="_Hlk24047053"/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26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27" w:name="_Hlk24047070"/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  <w:bookmarkEnd w:id="27"/>
          </w:p>
        </w:tc>
      </w:tr>
      <w:tr w:rsidR="000625FC" w:rsidRPr="00A90895" w:rsidTr="00E97F00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8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E9700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E9700D">
              <w:rPr>
                <w:b/>
                <w:color w:val="000000"/>
                <w:sz w:val="22"/>
                <w:szCs w:val="22"/>
              </w:rPr>
              <w:t>3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E9700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E9700D">
              <w:rPr>
                <w:b/>
                <w:color w:val="000000"/>
                <w:sz w:val="22"/>
                <w:szCs w:val="22"/>
              </w:rPr>
              <w:t>4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E9700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E9700D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625FC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bookmarkStart w:id="29" w:name="_Hlk24734540"/>
            <w:bookmarkEnd w:id="28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2BA" w:rsidRPr="00A90895" w:rsidRDefault="004715E8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D62BA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D62BA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9"/>
      <w:tr w:rsidR="00A64892" w:rsidRPr="00A90895" w:rsidTr="00E97F00">
        <w:trPr>
          <w:trHeight w:val="759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0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1" w:name="_Hlk2404690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31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63108F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10333D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672F8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8D" w:rsidRPr="00A90895" w:rsidRDefault="00672F8D" w:rsidP="00672F8D">
            <w:pPr>
              <w:rPr>
                <w:sz w:val="22"/>
                <w:szCs w:val="22"/>
              </w:rPr>
            </w:pPr>
            <w:bookmarkStart w:id="32" w:name="_Hlk24734609"/>
            <w:bookmarkEnd w:id="30"/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8D" w:rsidRPr="00A90895" w:rsidRDefault="00672F8D" w:rsidP="00672F8D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F8D" w:rsidRPr="00A90895" w:rsidRDefault="004715E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0625FC" w:rsidRPr="00A90895" w:rsidTr="00E97F00"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FC" w:rsidRPr="00A90895" w:rsidRDefault="000625FC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3" w:name="_Hlk24734457"/>
            <w:bookmarkEnd w:id="23"/>
            <w:bookmarkEnd w:id="32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/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33D" w:rsidRPr="00A90895" w:rsidRDefault="0010333D" w:rsidP="00A90895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3D" w:rsidRPr="00A90895" w:rsidRDefault="0010333D" w:rsidP="00A90895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4"/>
      <w:bookmarkEnd w:id="33"/>
    </w:tbl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C62812" w:rsidRPr="00A90895" w:rsidRDefault="00C62812" w:rsidP="00A90895">
      <w:pPr>
        <w:jc w:val="center"/>
        <w:rPr>
          <w:bCs/>
          <w:sz w:val="26"/>
          <w:szCs w:val="26"/>
        </w:rPr>
        <w:sectPr w:rsidR="00C62812" w:rsidRPr="00A90895" w:rsidSect="009B2A7B">
          <w:headerReference w:type="first" r:id="rId13"/>
          <w:pgSz w:w="11906" w:h="16838"/>
          <w:pgMar w:top="567" w:right="566" w:bottom="1134" w:left="993" w:header="709" w:footer="709" w:gutter="0"/>
          <w:pgNumType w:start="28"/>
          <w:cols w:space="708"/>
          <w:docGrid w:linePitch="360"/>
        </w:sectPr>
      </w:pPr>
    </w:p>
    <w:p w:rsidR="00C62812" w:rsidRPr="00A90895" w:rsidRDefault="00C62812" w:rsidP="00A90895">
      <w:pPr>
        <w:pStyle w:val="1"/>
        <w:ind w:firstLine="5103"/>
      </w:pPr>
      <w:bookmarkStart w:id="34" w:name="_Hlk24047493"/>
      <w:r w:rsidRPr="00A90895">
        <w:lastRenderedPageBreak/>
        <w:t xml:space="preserve">Приложение </w:t>
      </w:r>
      <w:r w:rsidR="00E344F9">
        <w:t>4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C62812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4"/>
      <w:r w:rsidR="00675A70" w:rsidRPr="00A90895">
        <w:rPr>
          <w:sz w:val="26"/>
          <w:szCs w:val="26"/>
        </w:rPr>
        <w:t>202</w:t>
      </w:r>
      <w:r w:rsidR="00E9700D">
        <w:rPr>
          <w:sz w:val="26"/>
          <w:szCs w:val="26"/>
        </w:rPr>
        <w:t>3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E9700D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E9700D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5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 w:rsidR="00E9700D">
        <w:rPr>
          <w:rFonts w:ascii="TimesNewRoman" w:hAnsi="TimesNewRoman"/>
          <w:color w:val="000000"/>
          <w:sz w:val="26"/>
          <w:szCs w:val="26"/>
        </w:rPr>
        <w:t>3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 и на плановый период 202</w:t>
      </w:r>
      <w:r w:rsidR="00E9700D">
        <w:rPr>
          <w:rFonts w:ascii="TimesNewRoman" w:hAnsi="TimesNewRoman"/>
          <w:color w:val="000000"/>
          <w:sz w:val="26"/>
          <w:szCs w:val="26"/>
        </w:rPr>
        <w:t>4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и </w:t>
      </w: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E9700D">
        <w:rPr>
          <w:rFonts w:ascii="TimesNewRoman" w:hAnsi="TimesNewRoman"/>
          <w:color w:val="000000"/>
          <w:sz w:val="26"/>
          <w:szCs w:val="26"/>
        </w:rPr>
        <w:t>5</w:t>
      </w:r>
      <w:r w:rsidR="00C354CA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5"/>
    <w:p w:rsidR="0003034A" w:rsidRDefault="0003034A" w:rsidP="00A90895">
      <w:pPr>
        <w:ind w:left="7080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p w:rsidR="00A53F8A" w:rsidRPr="00A90895" w:rsidRDefault="00A53F8A" w:rsidP="00A90895">
      <w:pPr>
        <w:ind w:left="7080" w:firstLine="708"/>
        <w:jc w:val="center"/>
        <w:rPr>
          <w:bCs/>
          <w:sz w:val="26"/>
          <w:szCs w:val="26"/>
        </w:rPr>
      </w:pP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490"/>
        <w:gridCol w:w="77"/>
        <w:gridCol w:w="709"/>
        <w:gridCol w:w="1559"/>
        <w:gridCol w:w="142"/>
        <w:gridCol w:w="567"/>
        <w:gridCol w:w="141"/>
        <w:gridCol w:w="993"/>
        <w:gridCol w:w="993"/>
        <w:gridCol w:w="129"/>
        <w:gridCol w:w="1004"/>
      </w:tblGrid>
      <w:tr w:rsidR="0003034A" w:rsidRPr="00A90895" w:rsidTr="00A53F8A">
        <w:trPr>
          <w:trHeight w:val="79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03034A" w:rsidRPr="00A90895" w:rsidTr="00A53F8A">
        <w:trPr>
          <w:trHeight w:val="125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E9700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E9700D">
              <w:rPr>
                <w:b/>
                <w:color w:val="000000"/>
                <w:sz w:val="22"/>
                <w:szCs w:val="22"/>
              </w:rPr>
              <w:t>3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E9700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E9700D">
              <w:rPr>
                <w:b/>
                <w:color w:val="000000"/>
                <w:sz w:val="22"/>
                <w:szCs w:val="22"/>
              </w:rPr>
              <w:t>4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E9700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02</w:t>
            </w:r>
            <w:r w:rsidR="00E9700D">
              <w:rPr>
                <w:b/>
                <w:color w:val="000000"/>
                <w:sz w:val="22"/>
                <w:szCs w:val="22"/>
              </w:rPr>
              <w:t>5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B7E10" w:rsidRPr="00A90895" w:rsidTr="00A53F8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10" w:rsidRPr="00A90895" w:rsidRDefault="001B7E10" w:rsidP="001B7E10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10" w:rsidRPr="00A90895" w:rsidRDefault="001B7E10" w:rsidP="001B7E10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10" w:rsidRPr="00A90895" w:rsidRDefault="001B7E10" w:rsidP="001B7E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5 738,1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10" w:rsidRPr="00A90895" w:rsidRDefault="001B7E10" w:rsidP="001B7E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10" w:rsidRPr="00A90895" w:rsidRDefault="001B7E10" w:rsidP="001B7E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5 722,0</w:t>
            </w:r>
          </w:p>
        </w:tc>
      </w:tr>
      <w:tr w:rsidR="0003034A" w:rsidRPr="00A90895" w:rsidTr="00A53F8A">
        <w:trPr>
          <w:trHeight w:val="759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3034A" w:rsidRPr="00A90895" w:rsidTr="00A53F8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034A" w:rsidRPr="00A90895" w:rsidRDefault="00E13A44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A53F8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A90895" w:rsidRDefault="00E13A44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3034A" w:rsidRPr="00A90895" w:rsidTr="00A53F8A">
        <w:tblPrEx>
          <w:jc w:val="center"/>
        </w:tblPrEx>
        <w:trPr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1B7E10" w:rsidRPr="00A90895" w:rsidTr="00A53F8A">
        <w:tblPrEx>
          <w:jc w:val="center"/>
        </w:tblPrEx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10" w:rsidRPr="00A90895" w:rsidRDefault="001B7E10" w:rsidP="001B7E10"/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10" w:rsidRPr="00A90895" w:rsidRDefault="001B7E10" w:rsidP="001B7E10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10" w:rsidRPr="00A90895" w:rsidRDefault="001B7E10" w:rsidP="001B7E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5 738,1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10" w:rsidRPr="00A90895" w:rsidRDefault="001B7E10" w:rsidP="001B7E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10" w:rsidRPr="00A90895" w:rsidRDefault="001B7E10" w:rsidP="001B7E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5 722,0</w:t>
            </w:r>
          </w:p>
        </w:tc>
      </w:tr>
      <w:tr w:rsidR="006F1240" w:rsidRPr="00A90895" w:rsidTr="00A53F8A">
        <w:tblPrEx>
          <w:jc w:val="center"/>
        </w:tblPrEx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240" w:rsidRPr="00A90895" w:rsidRDefault="006F1240" w:rsidP="006F1240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240" w:rsidRPr="00A90895" w:rsidRDefault="006F1240" w:rsidP="006F1240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40" w:rsidRPr="00A90895" w:rsidRDefault="006F1240" w:rsidP="006F12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40" w:rsidRPr="00A90895" w:rsidRDefault="006F1240" w:rsidP="006F12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40" w:rsidRPr="00A90895" w:rsidRDefault="006F1240" w:rsidP="006F12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40" w:rsidRPr="00A90895" w:rsidRDefault="006F1240" w:rsidP="006F12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40" w:rsidRPr="00A90895" w:rsidRDefault="006F1240" w:rsidP="006F12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40" w:rsidRPr="00A90895" w:rsidRDefault="006F1240" w:rsidP="006F12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40" w:rsidRPr="00A90895" w:rsidRDefault="006F1240" w:rsidP="006F12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3A44" w:rsidRPr="00A90895" w:rsidTr="00A53F8A">
        <w:tblPrEx>
          <w:jc w:val="center"/>
        </w:tblPrEx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13A44" w:rsidRPr="00A90895" w:rsidTr="00A53F8A">
        <w:tblPrEx>
          <w:jc w:val="center"/>
        </w:tblPrEx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A90895" w:rsidRDefault="00E13A44" w:rsidP="00E13A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A90895" w:rsidRDefault="00E13A44" w:rsidP="00E13A44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571160" w:rsidP="00E13A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5 738,1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571160" w:rsidP="00E13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571160" w:rsidP="00E13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5 722,0</w:t>
            </w:r>
          </w:p>
        </w:tc>
      </w:tr>
      <w:tr w:rsidR="00571160" w:rsidRPr="00A90895" w:rsidTr="00A53F8A">
        <w:tblPrEx>
          <w:jc w:val="center"/>
        </w:tblPrEx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160" w:rsidRPr="00A90895" w:rsidRDefault="00571160" w:rsidP="005711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60" w:rsidRPr="00A90895" w:rsidRDefault="00571160" w:rsidP="00571160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5 738,1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5 722,0</w:t>
            </w:r>
          </w:p>
        </w:tc>
      </w:tr>
      <w:tr w:rsidR="00571160" w:rsidRPr="00A90895" w:rsidTr="00A53F8A">
        <w:tblPrEx>
          <w:jc w:val="center"/>
        </w:tblPrEx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160" w:rsidRPr="00A90895" w:rsidRDefault="00571160" w:rsidP="005711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60" w:rsidRPr="00A90895" w:rsidRDefault="00571160" w:rsidP="00571160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90895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90895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5 738,1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0" w:rsidRPr="00A90895" w:rsidRDefault="00571160" w:rsidP="00571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5 722,0</w:t>
            </w:r>
          </w:p>
        </w:tc>
      </w:tr>
      <w:tr w:rsidR="00E13A44" w:rsidRPr="00A90895" w:rsidTr="00A53F8A">
        <w:tblPrEx>
          <w:jc w:val="center"/>
        </w:tblPrEx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A90895" w:rsidRDefault="00571160" w:rsidP="00E13A44">
            <w:pPr>
              <w:rPr>
                <w:bCs/>
                <w:sz w:val="22"/>
                <w:szCs w:val="22"/>
              </w:rPr>
            </w:pPr>
            <w:r w:rsidRPr="00571160">
              <w:rPr>
                <w:bCs/>
                <w:sz w:val="22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571160">
              <w:rPr>
                <w:bCs/>
                <w:sz w:val="22"/>
                <w:szCs w:val="22"/>
              </w:rPr>
              <w:lastRenderedPageBreak/>
              <w:t>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05 1 52 40820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571160" w:rsidRDefault="00571160" w:rsidP="005711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4 578</w:t>
            </w:r>
            <w:r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571160" w:rsidRDefault="00571160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4 578,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571160" w:rsidRDefault="00571160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4 578,</w:t>
            </w:r>
            <w:r>
              <w:rPr>
                <w:sz w:val="22"/>
                <w:szCs w:val="22"/>
              </w:rPr>
              <w:t>2</w:t>
            </w:r>
          </w:p>
        </w:tc>
      </w:tr>
      <w:tr w:rsidR="00571160" w:rsidRPr="00A90895" w:rsidTr="00A53F8A">
        <w:tblPrEx>
          <w:jc w:val="center"/>
        </w:tblPrEx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160" w:rsidRPr="00A90895" w:rsidRDefault="00571160" w:rsidP="005711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60" w:rsidRPr="00A90895" w:rsidRDefault="00571160" w:rsidP="00571160">
            <w:pPr>
              <w:rPr>
                <w:bCs/>
                <w:sz w:val="22"/>
                <w:szCs w:val="22"/>
              </w:rPr>
            </w:pPr>
            <w:r w:rsidRPr="00571160">
              <w:rPr>
                <w:bCs/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</w:t>
            </w:r>
            <w:r w:rsidRPr="00571160">
              <w:rPr>
                <w:bCs/>
                <w:sz w:val="22"/>
                <w:szCs w:val="22"/>
              </w:rPr>
              <w:lastRenderedPageBreak/>
              <w:t>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 xml:space="preserve">05 1 52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A90895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A90895" w:rsidRDefault="00571160" w:rsidP="00571160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0" w:rsidRPr="00571160" w:rsidRDefault="00571160" w:rsidP="0057116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1 159</w:t>
            </w:r>
            <w:r>
              <w:rPr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0" w:rsidRPr="00571160" w:rsidRDefault="00571160" w:rsidP="005711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1 159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0" w:rsidRPr="00571160" w:rsidRDefault="00571160" w:rsidP="005711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1 143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03034A" w:rsidRPr="00A53F8A" w:rsidRDefault="0003034A" w:rsidP="00A90895">
      <w:pPr>
        <w:rPr>
          <w:bCs/>
          <w:sz w:val="26"/>
          <w:szCs w:val="26"/>
        </w:rPr>
      </w:pPr>
    </w:p>
    <w:p w:rsidR="0003034A" w:rsidRPr="00A53F8A" w:rsidRDefault="0003034A" w:rsidP="00A90895">
      <w:pPr>
        <w:rPr>
          <w:bCs/>
          <w:sz w:val="26"/>
          <w:szCs w:val="26"/>
        </w:rPr>
      </w:pPr>
    </w:p>
    <w:p w:rsidR="0003034A" w:rsidRPr="00A53F8A" w:rsidRDefault="0003034A" w:rsidP="00A90895">
      <w:pPr>
        <w:rPr>
          <w:bCs/>
          <w:sz w:val="26"/>
          <w:szCs w:val="26"/>
        </w:rPr>
      </w:pPr>
    </w:p>
    <w:p w:rsidR="00E56BE6" w:rsidRPr="00A90895" w:rsidRDefault="00E56BE6" w:rsidP="00E13A44">
      <w:pPr>
        <w:rPr>
          <w:sz w:val="26"/>
          <w:szCs w:val="26"/>
        </w:rPr>
      </w:pPr>
      <w:bookmarkStart w:id="36" w:name="_Hlk24190993"/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="00116017" w:rsidRPr="00A90895">
        <w:rPr>
          <w:rStyle w:val="fontstyle01"/>
          <w:sz w:val="26"/>
          <w:szCs w:val="26"/>
        </w:rPr>
        <w:t>Молчановског</w:t>
      </w:r>
      <w:r w:rsidR="00116017" w:rsidRPr="00A90895">
        <w:rPr>
          <w:rStyle w:val="fontstyle01"/>
          <w:rFonts w:hint="eastAsia"/>
          <w:sz w:val="26"/>
          <w:szCs w:val="26"/>
        </w:rPr>
        <w:t>о</w:t>
      </w:r>
      <w:r w:rsidR="00E13A44">
        <w:rPr>
          <w:rStyle w:val="fontstyle01"/>
          <w:sz w:val="26"/>
          <w:szCs w:val="26"/>
        </w:rPr>
        <w:t xml:space="preserve"> района                                                        </w:t>
      </w:r>
      <w:r w:rsidR="00A53F8A">
        <w:rPr>
          <w:rStyle w:val="fontstyle01"/>
          <w:sz w:val="26"/>
          <w:szCs w:val="26"/>
        </w:rPr>
        <w:t xml:space="preserve">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E56BE6" w:rsidRPr="00A53F8A" w:rsidRDefault="00E56BE6" w:rsidP="00A90895">
      <w:pPr>
        <w:rPr>
          <w:sz w:val="26"/>
          <w:szCs w:val="26"/>
        </w:rPr>
      </w:pPr>
    </w:p>
    <w:p w:rsidR="00E56BE6" w:rsidRPr="00A53F8A" w:rsidRDefault="00E56BE6" w:rsidP="00A90895">
      <w:pPr>
        <w:rPr>
          <w:sz w:val="26"/>
          <w:szCs w:val="26"/>
        </w:rPr>
      </w:pPr>
    </w:p>
    <w:p w:rsidR="00E56BE6" w:rsidRPr="00A53F8A" w:rsidRDefault="00E56BE6" w:rsidP="00A90895">
      <w:pPr>
        <w:rPr>
          <w:sz w:val="26"/>
          <w:szCs w:val="26"/>
        </w:rPr>
      </w:pPr>
    </w:p>
    <w:p w:rsidR="00E56BE6" w:rsidRPr="00A90895" w:rsidRDefault="00E13A44" w:rsidP="00A53F8A">
      <w:pPr>
        <w:tabs>
          <w:tab w:val="left" w:pos="8505"/>
          <w:tab w:val="left" w:pos="8647"/>
          <w:tab w:val="left" w:pos="8931"/>
        </w:tabs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</w:t>
      </w:r>
      <w:r w:rsidR="00A53F8A">
        <w:rPr>
          <w:rStyle w:val="fontstyle01"/>
          <w:sz w:val="26"/>
          <w:szCs w:val="26"/>
        </w:rPr>
        <w:t xml:space="preserve">  </w:t>
      </w:r>
      <w:r>
        <w:rPr>
          <w:rStyle w:val="fontstyle01"/>
          <w:sz w:val="26"/>
          <w:szCs w:val="26"/>
        </w:rPr>
        <w:t xml:space="preserve">  </w:t>
      </w:r>
      <w:r w:rsidR="00E56BE6" w:rsidRPr="00A90895">
        <w:rPr>
          <w:rStyle w:val="fontstyle01"/>
          <w:sz w:val="26"/>
          <w:szCs w:val="26"/>
        </w:rPr>
        <w:t>Ю.Ю. Сальков</w:t>
      </w:r>
    </w:p>
    <w:p w:rsidR="00E56BE6" w:rsidRPr="00A90895" w:rsidRDefault="00E56BE6" w:rsidP="00A90895">
      <w:pPr>
        <w:jc w:val="center"/>
        <w:rPr>
          <w:bCs/>
          <w:sz w:val="26"/>
          <w:szCs w:val="26"/>
        </w:rPr>
        <w:sectPr w:rsidR="00E56BE6" w:rsidRPr="00A90895" w:rsidSect="009B2A7B">
          <w:pgSz w:w="11906" w:h="16838"/>
          <w:pgMar w:top="567" w:right="566" w:bottom="1134" w:left="993" w:header="709" w:footer="709" w:gutter="0"/>
          <w:pgNumType w:start="29"/>
          <w:cols w:space="708"/>
          <w:docGrid w:linePitch="360"/>
        </w:sectPr>
      </w:pPr>
    </w:p>
    <w:bookmarkEnd w:id="36"/>
    <w:p w:rsidR="00E56BE6" w:rsidRPr="00A90895" w:rsidRDefault="00E56BE6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5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E56BE6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E9700D">
        <w:rPr>
          <w:sz w:val="26"/>
          <w:szCs w:val="26"/>
        </w:rPr>
        <w:t>3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E9700D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E9700D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7" w:name="_Hlk24896892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941C95" w:rsidRPr="00A90895" w:rsidRDefault="00E56BE6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EF2799" w:rsidRPr="00A90895">
        <w:rPr>
          <w:rFonts w:ascii="TimesNewRoman" w:hAnsi="TimesNewRoman"/>
          <w:color w:val="000000"/>
          <w:sz w:val="26"/>
          <w:szCs w:val="26"/>
        </w:rPr>
        <w:t>2</w:t>
      </w:r>
      <w:r w:rsidR="00E9700D">
        <w:rPr>
          <w:rFonts w:ascii="TimesNewRoman" w:hAnsi="TimesNewRoman"/>
          <w:color w:val="000000"/>
          <w:sz w:val="26"/>
          <w:szCs w:val="26"/>
        </w:rPr>
        <w:t>3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r w:rsidRPr="00A90895">
        <w:rPr>
          <w:rFonts w:ascii="TimesNewRoman" w:hAnsi="TimesNewRoman"/>
          <w:color w:val="000000"/>
          <w:sz w:val="26"/>
          <w:szCs w:val="26"/>
        </w:rPr>
        <w:t>на плановый период 202</w:t>
      </w:r>
      <w:r w:rsidR="00E9700D">
        <w:rPr>
          <w:rFonts w:ascii="TimesNewRoman" w:hAnsi="TimesNewRoman"/>
          <w:color w:val="000000"/>
          <w:sz w:val="26"/>
          <w:szCs w:val="26"/>
        </w:rPr>
        <w:t>4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и 202</w:t>
      </w:r>
      <w:r w:rsidR="00E9700D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7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941C95" w:rsidRPr="00A90895" w:rsidRDefault="00E56BE6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A90895">
        <w:rPr>
          <w:rFonts w:ascii="TimesNewRoman" w:hAnsi="TimesNewRoman"/>
          <w:color w:val="000000"/>
          <w:sz w:val="26"/>
          <w:szCs w:val="26"/>
        </w:rPr>
        <w:t>2</w:t>
      </w:r>
      <w:r w:rsidR="009D6358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>-202</w:t>
      </w:r>
      <w:r w:rsidR="009D6358">
        <w:rPr>
          <w:rFonts w:ascii="TimesNewRoman" w:hAnsi="TimesNewRoman"/>
          <w:color w:val="000000"/>
          <w:sz w:val="26"/>
          <w:szCs w:val="26"/>
        </w:rPr>
        <w:t>5</w:t>
      </w:r>
      <w:r w:rsidR="008170BC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C20660" w:rsidRPr="00A90895" w:rsidRDefault="00C20660" w:rsidP="00E344F9">
      <w:pPr>
        <w:ind w:left="7080" w:right="-852" w:firstLine="70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1410"/>
        <w:gridCol w:w="1350"/>
        <w:gridCol w:w="1634"/>
      </w:tblGrid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E9700D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E9700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3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E9700D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E9700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E9700D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E9700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E9700D" w:rsidP="00A90895">
            <w:pPr>
              <w:jc w:val="center"/>
              <w:rPr>
                <w:b/>
                <w:sz w:val="26"/>
                <w:szCs w:val="26"/>
              </w:rPr>
            </w:pPr>
            <w:r w:rsidRPr="00E9700D">
              <w:rPr>
                <w:b/>
                <w:sz w:val="26"/>
                <w:szCs w:val="26"/>
              </w:rPr>
              <w:t>- 2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9700D">
              <w:rPr>
                <w:b/>
                <w:sz w:val="26"/>
                <w:szCs w:val="26"/>
              </w:rPr>
              <w:t>971,3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E9700D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- 2 971,3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E9700D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- 2 686,6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</w:tr>
      <w:tr w:rsidR="00C20660" w:rsidRPr="00A90895" w:rsidTr="00E344F9">
        <w:trPr>
          <w:trHeight w:val="9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A90895" w:rsidRDefault="00E9700D" w:rsidP="00A933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- 2 971,3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A90895" w:rsidRDefault="00E9700D" w:rsidP="00A933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- 2 971,3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A90895" w:rsidRDefault="00E9700D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- 2 686,6</w:t>
            </w:r>
          </w:p>
        </w:tc>
      </w:tr>
      <w:tr w:rsidR="00A51335" w:rsidRPr="00A90895" w:rsidTr="00E344F9">
        <w:trPr>
          <w:trHeight w:val="28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51335" w:rsidRPr="00A90895" w:rsidTr="00E344F9">
        <w:trPr>
          <w:trHeight w:val="8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2 971,3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2 971,3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2 686,6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5A2585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E344F9">
        <w:rPr>
          <w:rStyle w:val="fontstyle01"/>
          <w:sz w:val="26"/>
          <w:szCs w:val="26"/>
        </w:rPr>
        <w:t xml:space="preserve">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="00E344F9">
        <w:rPr>
          <w:rStyle w:val="fontstyle01"/>
          <w:sz w:val="26"/>
          <w:szCs w:val="26"/>
        </w:rPr>
        <w:t xml:space="preserve">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26243" w:rsidRPr="00A90895" w:rsidRDefault="00A26243" w:rsidP="00A90895">
      <w:pPr>
        <w:jc w:val="center"/>
        <w:rPr>
          <w:bCs/>
          <w:sz w:val="26"/>
          <w:szCs w:val="26"/>
        </w:rPr>
        <w:sectPr w:rsidR="00A26243" w:rsidRPr="00A90895" w:rsidSect="009B2A7B">
          <w:pgSz w:w="11906" w:h="16838"/>
          <w:pgMar w:top="567" w:right="566" w:bottom="1134" w:left="993" w:header="709" w:footer="709" w:gutter="0"/>
          <w:pgNumType w:start="32"/>
          <w:cols w:space="708"/>
          <w:docGrid w:linePitch="360"/>
        </w:sectPr>
      </w:pPr>
    </w:p>
    <w:p w:rsidR="00864305" w:rsidRPr="00A90895" w:rsidRDefault="0086430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6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86430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E344F9">
        <w:rPr>
          <w:sz w:val="26"/>
          <w:szCs w:val="26"/>
        </w:rPr>
        <w:t>3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E344F9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E344F9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864305" w:rsidRPr="00A90895" w:rsidRDefault="00864305" w:rsidP="00675A70">
      <w:pPr>
        <w:ind w:left="5103"/>
        <w:rPr>
          <w:sz w:val="26"/>
          <w:szCs w:val="26"/>
        </w:rPr>
      </w:pPr>
    </w:p>
    <w:p w:rsidR="00864305" w:rsidRPr="00A90895" w:rsidRDefault="00864305" w:rsidP="00A90895">
      <w:pPr>
        <w:jc w:val="center"/>
        <w:rPr>
          <w:bCs/>
          <w:sz w:val="26"/>
          <w:szCs w:val="26"/>
        </w:rPr>
      </w:pP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8" w:name="_Hlk24896950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муниципального образования «Молчановский район»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A54088" w:rsidRPr="00A90895">
        <w:rPr>
          <w:rFonts w:ascii="TimesNewRoman" w:hAnsi="TimesNewRoman"/>
          <w:color w:val="000000"/>
          <w:sz w:val="26"/>
          <w:szCs w:val="26"/>
        </w:rPr>
        <w:t>2</w:t>
      </w:r>
      <w:r w:rsidR="00E344F9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 w:rsidR="00E344F9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E344F9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 </w:t>
      </w:r>
      <w:bookmarkEnd w:id="38"/>
    </w:p>
    <w:p w:rsidR="00547423" w:rsidRPr="00A90895" w:rsidRDefault="00547423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41C95" w:rsidRPr="00A90895" w:rsidRDefault="00864305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«Молчановский район» в 202</w:t>
      </w:r>
      <w:r w:rsidR="0004677A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04677A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04677A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both"/>
        <w:rPr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C179F9" w:rsidRPr="00A90895" w:rsidTr="00E344F9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№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Цель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г</w:t>
            </w:r>
            <w:r w:rsidRPr="00A90895">
              <w:rPr>
                <w:color w:val="000000"/>
                <w:sz w:val="26"/>
                <w:szCs w:val="26"/>
              </w:rPr>
              <w:t>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Наимено</w:t>
            </w:r>
            <w:r w:rsidR="005D1675" w:rsidRPr="00A90895">
              <w:rPr>
                <w:color w:val="000000"/>
                <w:sz w:val="26"/>
                <w:szCs w:val="26"/>
              </w:rPr>
              <w:t>в</w:t>
            </w:r>
            <w:r w:rsidRPr="00A90895">
              <w:rPr>
                <w:color w:val="000000"/>
                <w:sz w:val="26"/>
                <w:szCs w:val="26"/>
              </w:rPr>
              <w:t>ание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Сумма гарантирования,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9D6358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Размер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о</w:t>
            </w:r>
            <w:r w:rsidRPr="00A90895">
              <w:rPr>
                <w:color w:val="000000"/>
                <w:sz w:val="26"/>
                <w:szCs w:val="26"/>
              </w:rPr>
              <w:t>беспечения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р</w:t>
            </w:r>
            <w:r w:rsidRPr="00A90895">
              <w:rPr>
                <w:color w:val="000000"/>
                <w:sz w:val="26"/>
                <w:szCs w:val="26"/>
              </w:rPr>
              <w:t>егрессного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т</w:t>
            </w:r>
            <w:r w:rsidRPr="00A90895">
              <w:rPr>
                <w:color w:val="000000"/>
                <w:sz w:val="26"/>
                <w:szCs w:val="26"/>
              </w:rPr>
              <w:t>ребования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на 202</w:t>
            </w:r>
            <w:r w:rsidR="009D6358">
              <w:rPr>
                <w:color w:val="000000"/>
                <w:sz w:val="26"/>
                <w:szCs w:val="26"/>
              </w:rPr>
              <w:t>3</w:t>
            </w:r>
            <w:r w:rsidRPr="00A90895">
              <w:rPr>
                <w:color w:val="000000"/>
                <w:sz w:val="26"/>
                <w:szCs w:val="26"/>
              </w:rPr>
              <w:t xml:space="preserve"> год,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Проверка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ф</w:t>
            </w:r>
            <w:r w:rsidRPr="00A90895">
              <w:rPr>
                <w:color w:val="000000"/>
                <w:sz w:val="26"/>
                <w:szCs w:val="26"/>
              </w:rPr>
              <w:t>инансового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состояния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Иные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у</w:t>
            </w:r>
            <w:r w:rsidRPr="00A90895">
              <w:rPr>
                <w:color w:val="000000"/>
                <w:sz w:val="26"/>
                <w:szCs w:val="26"/>
              </w:rPr>
              <w:t>словия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п</w:t>
            </w:r>
            <w:r w:rsidRPr="00A90895">
              <w:rPr>
                <w:color w:val="000000"/>
                <w:sz w:val="26"/>
                <w:szCs w:val="26"/>
              </w:rPr>
              <w:t>редоставления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муниципальных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гарантий</w:t>
            </w: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E344F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E344F9">
              <w:rPr>
                <w:color w:val="000000"/>
                <w:sz w:val="26"/>
                <w:szCs w:val="26"/>
              </w:rPr>
              <w:t>3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E344F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E344F9">
              <w:rPr>
                <w:color w:val="000000"/>
                <w:sz w:val="26"/>
                <w:szCs w:val="26"/>
              </w:rPr>
              <w:t>4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E344F9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E344F9">
              <w:rPr>
                <w:color w:val="000000"/>
                <w:sz w:val="26"/>
                <w:szCs w:val="26"/>
              </w:rPr>
              <w:t>5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9D6358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53" w:type="dxa"/>
            <w:vAlign w:val="center"/>
            <w:hideMark/>
          </w:tcPr>
          <w:p w:rsidR="00A54088" w:rsidRPr="00A90895" w:rsidRDefault="009D6358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60" w:type="dxa"/>
            <w:vAlign w:val="center"/>
            <w:hideMark/>
          </w:tcPr>
          <w:p w:rsidR="00A54088" w:rsidRPr="00A90895" w:rsidRDefault="009D6358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A54088" w:rsidRPr="00A90895" w:rsidRDefault="00A54088" w:rsidP="00A908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rPr>
                <w:b/>
                <w:color w:val="000000"/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6460B7" w:rsidRPr="00A90895" w:rsidRDefault="00547423" w:rsidP="00A90895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Исполнение муниципальных гарантий муниципального образования «Молчановский район» в 202</w:t>
      </w:r>
      <w:r w:rsidR="0004677A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04677A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04677A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547423" w:rsidRPr="00A90895" w:rsidRDefault="00003704" w:rsidP="00E344F9">
      <w:pPr>
        <w:ind w:left="5664" w:right="-566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="00E344F9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>т</w:t>
      </w:r>
      <w:r w:rsidR="00547423"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</w:p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образования «Молчановский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E344F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E344F9">
              <w:rPr>
                <w:rFonts w:ascii="TimesNewRoman" w:hAnsi="TimesNewRoman"/>
                <w:color w:val="000000"/>
                <w:sz w:val="26"/>
                <w:szCs w:val="26"/>
              </w:rPr>
              <w:t>3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E344F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E344F9">
              <w:rPr>
                <w:rFonts w:ascii="TimesNewRoman" w:hAnsi="TimesNewRoman"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E344F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E344F9">
              <w:rPr>
                <w:rFonts w:ascii="TimesNewRoman" w:hAnsi="TimesNewRoman"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</w:p>
        </w:tc>
      </w:tr>
    </w:tbl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330E4E" w:rsidRPr="00A90895" w:rsidRDefault="00330E4E" w:rsidP="00E344F9">
      <w:pPr>
        <w:rPr>
          <w:sz w:val="26"/>
          <w:szCs w:val="26"/>
        </w:rPr>
      </w:pPr>
      <w:bookmarkStart w:id="39" w:name="_Hlk24386816"/>
      <w:r w:rsidRPr="00A90895">
        <w:rPr>
          <w:rStyle w:val="fontstyle01"/>
          <w:sz w:val="26"/>
          <w:szCs w:val="26"/>
        </w:rPr>
        <w:t>Председатель Думы</w:t>
      </w:r>
      <w:r w:rsidR="00C179F9" w:rsidRPr="00A90895">
        <w:rPr>
          <w:rStyle w:val="fontstyle01"/>
          <w:sz w:val="26"/>
          <w:szCs w:val="26"/>
        </w:rPr>
        <w:t xml:space="preserve"> </w:t>
      </w:r>
      <w:r w:rsidR="00E344F9">
        <w:rPr>
          <w:rStyle w:val="fontstyle01"/>
          <w:sz w:val="26"/>
          <w:szCs w:val="26"/>
        </w:rPr>
        <w:t xml:space="preserve">Молчановского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E344F9" w:rsidP="00E344F9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330E4E" w:rsidRPr="00A90895">
        <w:rPr>
          <w:rStyle w:val="fontstyle01"/>
          <w:sz w:val="26"/>
          <w:szCs w:val="26"/>
        </w:rPr>
        <w:t>Ю.Ю. Сальков</w:t>
      </w:r>
    </w:p>
    <w:bookmarkEnd w:id="39"/>
    <w:p w:rsidR="00330E4E" w:rsidRPr="00A90895" w:rsidRDefault="00330E4E" w:rsidP="00A90895">
      <w:pPr>
        <w:jc w:val="center"/>
        <w:rPr>
          <w:bCs/>
          <w:sz w:val="26"/>
          <w:szCs w:val="26"/>
        </w:rPr>
        <w:sectPr w:rsidR="00330E4E" w:rsidRPr="00A90895" w:rsidSect="009B2A7B">
          <w:headerReference w:type="first" r:id="rId14"/>
          <w:pgSz w:w="11906" w:h="16838"/>
          <w:pgMar w:top="567" w:right="566" w:bottom="1134" w:left="993" w:header="709" w:footer="709" w:gutter="0"/>
          <w:pgNumType w:start="33"/>
          <w:cols w:space="708"/>
          <w:docGrid w:linePitch="360"/>
        </w:sectPr>
      </w:pPr>
    </w:p>
    <w:p w:rsidR="00045477" w:rsidRPr="00A90895" w:rsidRDefault="00045477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45477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9E2A99">
        <w:rPr>
          <w:sz w:val="26"/>
          <w:szCs w:val="26"/>
        </w:rPr>
        <w:t>3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9E2A99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9E2A99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6460B7" w:rsidRPr="00A90895" w:rsidRDefault="006460B7" w:rsidP="00675A70">
      <w:pPr>
        <w:ind w:left="5103"/>
        <w:rPr>
          <w:bCs/>
          <w:sz w:val="26"/>
          <w:szCs w:val="26"/>
        </w:rPr>
      </w:pP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0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460B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9E2A99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bookmarkEnd w:id="40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0C3D5A" w:rsidRPr="00A90895" w:rsidRDefault="00400907" w:rsidP="0054708C">
      <w:pPr>
        <w:ind w:left="8080" w:right="141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 xml:space="preserve">        </w:t>
      </w:r>
      <w:r w:rsidR="0054708C">
        <w:rPr>
          <w:rFonts w:ascii="Times New Roman CYR" w:hAnsi="Times New Roman CYR" w:cs="Times New Roman CYR"/>
          <w:sz w:val="26"/>
          <w:szCs w:val="26"/>
        </w:rPr>
        <w:t xml:space="preserve">    </w:t>
      </w:r>
      <w:r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10069" w:type="dxa"/>
        <w:jc w:val="center"/>
        <w:tblLook w:val="04A0" w:firstRow="1" w:lastRow="0" w:firstColumn="1" w:lastColumn="0" w:noHBand="0" w:noVBand="1"/>
      </w:tblPr>
      <w:tblGrid>
        <w:gridCol w:w="5524"/>
        <w:gridCol w:w="1701"/>
        <w:gridCol w:w="1080"/>
        <w:gridCol w:w="1764"/>
      </w:tblGrid>
      <w:tr w:rsidR="0054708C" w:rsidRPr="0054708C" w:rsidTr="0014348A">
        <w:trPr>
          <w:cantSplit/>
          <w:tblHeader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F2170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41" w:name="RANGE!A1"/>
            <w:r w:rsidRPr="0054708C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41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F2170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4708C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F2170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4708C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F2170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4708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8C" w:rsidRPr="0054708C" w:rsidRDefault="0054708C" w:rsidP="0054708C">
            <w:pPr>
              <w:rPr>
                <w:b/>
                <w:bCs/>
              </w:rPr>
            </w:pPr>
            <w:r w:rsidRPr="0054708C">
              <w:rPr>
                <w:b/>
                <w:bCs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8C" w:rsidRPr="0054708C" w:rsidRDefault="0054708C" w:rsidP="0054708C">
            <w:pPr>
              <w:jc w:val="right"/>
              <w:rPr>
                <w:b/>
                <w:bCs/>
              </w:rPr>
            </w:pPr>
            <w:r w:rsidRPr="0054708C">
              <w:rPr>
                <w:b/>
                <w:bCs/>
              </w:rPr>
              <w:t>801 880,2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rPr>
                <w:b/>
                <w:bCs/>
              </w:rPr>
            </w:pPr>
            <w:r w:rsidRPr="0054708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rPr>
                <w:b/>
                <w:bCs/>
              </w:rPr>
            </w:pPr>
            <w:r w:rsidRPr="0054708C">
              <w:rPr>
                <w:b/>
                <w:bCs/>
              </w:rPr>
              <w:t>12 744,2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2 844,1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«Поддержка малых форм хозяйствования»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0115100000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2 844,1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0115100001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0115100001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800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0115140200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2 744,1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0115140200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800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2 744,1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0120000000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2 373,6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0125100000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1 128,3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0125145760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527,3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0125145760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300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527,3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01251L5760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151,2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01251L5760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300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151,2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01251S5760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449,8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01251S5760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300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449,8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0125200000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1 245,3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01252L5760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1 245,3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01252L5760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1 245,3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«Обеспечение жильем молодых семей в Молчановском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1 376,5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0135100000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1 376,5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01351L4970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1 376,5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01351L4970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300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1 376,5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5 800,0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0145100000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600,0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0145100002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600,0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0145100002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600,0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0145200000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0145200003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0145200003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01452S0020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01452S0020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800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0145300000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5 000,0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0145341250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3 750,0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0145341250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3 750,0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01453S1250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1 250,0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01453S1250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1 250,0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350,0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0155100000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350,0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0155100004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60,0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0155100004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60,0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0155100005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290,0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0155100005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290,0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rPr>
                <w:b/>
                <w:bCs/>
              </w:rPr>
            </w:pPr>
            <w:r w:rsidRPr="0054708C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0200000000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rPr>
                <w:b/>
                <w:bCs/>
              </w:rPr>
            </w:pPr>
            <w:r w:rsidRPr="0054708C">
              <w:rPr>
                <w:b/>
                <w:bCs/>
              </w:rPr>
              <w:t>534 078,4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388 780,4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77 769,6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Дошкольные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0214100A00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24 120,2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0214100A00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24 120,2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0214100А06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51,0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0214100А06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51,0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0214100Б00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37 213,1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3"/>
            </w:pPr>
            <w:r w:rsidRPr="0054708C">
              <w:t>Общеобразовательные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3"/>
            </w:pPr>
            <w:r w:rsidRPr="0054708C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3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3"/>
            </w:pPr>
            <w:r w:rsidRPr="0054708C">
              <w:t>37 103,1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0214100Б00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37 103,1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3"/>
            </w:pPr>
            <w:r w:rsidRPr="0054708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3"/>
            </w:pPr>
            <w:r w:rsidRPr="0054708C">
              <w:t>0214100Б06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3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3"/>
            </w:pPr>
            <w:r w:rsidRPr="0054708C">
              <w:t>110,0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0214100Б06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110,0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0214100В00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16 385,3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0214100В00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16 385,3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0215100000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275 878,6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0215100006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135,0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0215100006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135,0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0215140370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28 804,7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0215140370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28 804,7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0215140380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441,4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0215140380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441,4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0215140400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407,6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0215140400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407,6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234 197,2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234 197,2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0215140440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2 172,0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0215140440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2 172,0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0215141330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9 720,7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0215141330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9 720,7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0215200000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1 192,0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0215240520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657,0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0215240520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657,0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0215240530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535,0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0215240530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535,0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0215300000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2 044,7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0215340790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1 738,0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0215340790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1 738,0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02153S0790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306,7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02153S0790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306,7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0215400000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1 000,0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0215400007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1 000,0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0215400007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1 000,0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0215500000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17 600,4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02155L3030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17 600,4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02155L3030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17 600,4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lastRenderedPageBreak/>
              <w:t>Основное мероприятие «Обеспечение бесплатным горячим питанием отдельных категорий, обучающихся в государственных и муниципальных 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0215600000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7 612,0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02156L3041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7 612,0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02156L3041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7 612,0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0215700000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18,9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0215741170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18,9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0215741170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18,9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Региональный проект «Цифровая образовательная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021E400000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3 747,0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021E441900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550,1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021E441900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550,1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021E452130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3 196,9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021E452130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3 196,9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021EВ00000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1 917,1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1 917,1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021EВ51790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1 917,1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0220000000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133 150,9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lastRenderedPageBreak/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125 492,0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0225141210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9 048,4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0225141210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9 048,4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02251L7502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116 434,5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02251L7502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116 434,5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02251S1210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9,1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02251S1210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9,1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0225200000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7 659,0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02252L7501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7 659,0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02252L7501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7 659,0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0230000000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1 519,8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0234100000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1 519,8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0234100Г00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1 519,8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0234100Г00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1 519,8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0240000000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10 627,3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Учебно-методические кабинеты, группы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6 926,8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0240000Г00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5 103,9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1 742,5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43,4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37,0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0240100000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3 700,5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3 691,5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0240100000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9,0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rPr>
                <w:b/>
                <w:bCs/>
              </w:rPr>
            </w:pPr>
            <w:r w:rsidRPr="0054708C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0300000000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rPr>
                <w:b/>
                <w:bCs/>
              </w:rPr>
            </w:pPr>
            <w:r w:rsidRPr="0054708C">
              <w:rPr>
                <w:b/>
                <w:bCs/>
              </w:rPr>
              <w:t>13 177,4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13 108,8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0315100000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314,7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0315100008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256,4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0315100008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256,4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Приобретение спортивного инвентаря и оборудования для спортивных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0315100009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58,3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0315100009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58,3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lastRenderedPageBreak/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0315200000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121,0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0315240320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114,9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0315240320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114,9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03152S0320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6,1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03152S0320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6,1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0315300000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9 524,4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Капитальный ремонт муниципальных спортивных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0315300010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9 524,4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0315300010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9 524,4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«Региональный проект-спорт норма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031P500000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3 148,7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031P540006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300,0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031P540006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031P540008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2 798,7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031P540008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2 798,7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031P5S0006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031P5S0006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0320000000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68,6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0325100000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68,6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0325100011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52,1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0325100011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52,1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Подготовка и организация выезда на спартакиаду допризывника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0325100012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0325100012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Организация слета детских общественных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0325100013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11,5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0325100013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11,5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rPr>
                <w:b/>
                <w:bCs/>
              </w:rPr>
            </w:pPr>
            <w:r w:rsidRPr="0054708C">
              <w:rPr>
                <w:b/>
                <w:bCs/>
              </w:rPr>
              <w:lastRenderedPageBreak/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0400000000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rPr>
                <w:b/>
                <w:bCs/>
              </w:rPr>
            </w:pPr>
            <w:r w:rsidRPr="0054708C">
              <w:rPr>
                <w:b/>
                <w:bCs/>
              </w:rPr>
              <w:t>47 552,5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47 552,5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0414100000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10 488,2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0414100В00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10 488,2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0414100В00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10 488,2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0414200000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27 543,7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0414200000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27 543,7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0414300000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7 904,3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0414300000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7 904,3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0415100000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1 368,9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0415140660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1 368,9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0415140660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1 368,9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0415200000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165,7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0415200014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30,0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0415200014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04152L5191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135,7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04152L5191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135,7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0415300000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81,7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0415340400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81,7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0415340400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81,7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rPr>
                <w:b/>
                <w:bCs/>
              </w:rPr>
            </w:pPr>
            <w:r w:rsidRPr="0054708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rPr>
                <w:b/>
                <w:bCs/>
              </w:rPr>
            </w:pPr>
            <w:r w:rsidRPr="0054708C">
              <w:rPr>
                <w:b/>
                <w:bCs/>
              </w:rPr>
              <w:t>56 956,6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«Социальная защита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56 839,6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0515100000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46 526,4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0515140740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808,8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0515140740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808,8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0515140760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327,6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0515140760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0515140760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324,2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0515140770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45 390,0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0515140770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0515140770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44 990,0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0515200000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10 313,2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0515240820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4 404,9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0515240820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4 404,9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0515241190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4 575,1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0515241190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4 575,1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05152R0820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1 333,2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05152R0820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1 333,2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«Социальная поддержка граждан Молчановского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0520000000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lastRenderedPageBreak/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0525100000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0525140710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0525140710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9B2A7B" w:rsidP="0054708C">
            <w:pPr>
              <w:outlineLvl w:val="2"/>
            </w:pPr>
            <w:r w:rsidRPr="0054708C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05251С0710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05251С0710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0530000000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17,0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0530100000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17,0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17,0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0530140820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15,5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rPr>
                <w:b/>
                <w:bCs/>
              </w:rPr>
            </w:pPr>
            <w:r w:rsidRPr="0054708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0600000000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rPr>
                <w:b/>
                <w:bCs/>
              </w:rPr>
            </w:pPr>
            <w:r w:rsidRPr="0054708C">
              <w:rPr>
                <w:b/>
                <w:bCs/>
              </w:rPr>
              <w:t>7 524,5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7 259,5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«Комплексное обеспечение безопасности граждан»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0615100000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2 533,5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Организация работы Единой дежурно-диспетчерской службы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0615100015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2 533,5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0615100015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2 508,5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0615100015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«Предупреждение терроризма и экстремизма»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0615200000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lastRenderedPageBreak/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0615200016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0615200016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0615300000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24,0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доставки секретной корреспонденции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0615300017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0615300017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0615300018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9,0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0615300018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9,0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0615400000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4 700,0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0615441160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4 230,0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0615441160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4 230,0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06154S1160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470,0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06154S1160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470,0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0620000000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240,0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0625100000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240,0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0625100020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240,0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0625100020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240,0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lastRenderedPageBreak/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0630000000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25,0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0635100000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0635100021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0635100021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rPr>
                <w:b/>
                <w:bCs/>
              </w:rPr>
            </w:pPr>
            <w:r w:rsidRPr="0054708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rPr>
                <w:b/>
                <w:bCs/>
              </w:rPr>
            </w:pPr>
            <w:r w:rsidRPr="0054708C">
              <w:rPr>
                <w:b/>
                <w:bCs/>
              </w:rPr>
              <w:t>31 146,3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11 557,4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0715100000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11 557,4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0715100022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335,0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0715100022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335,0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0715100023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600,0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0715100023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600,0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0715140930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10 622,4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0715140930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10 622,4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0720000000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19 588,9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0725100000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16 548,9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0725140120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16 548,9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0725140120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16 548,9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lastRenderedPageBreak/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0725200000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3 040,0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0725240610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3 040,0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0725240610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3 040,0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rPr>
                <w:b/>
                <w:bCs/>
              </w:rPr>
            </w:pPr>
            <w:r w:rsidRPr="0054708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0800000000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rPr>
                <w:b/>
                <w:bCs/>
              </w:rPr>
            </w:pPr>
            <w:r w:rsidRPr="0054708C">
              <w:rPr>
                <w:b/>
                <w:bCs/>
              </w:rPr>
              <w:t>1 816,1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0810000000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1 703,2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0815100000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1 703,2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081514П020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1 703,2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081514П020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1 703,2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0820000000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0825100000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Подготовка и реализация экологических проектов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0825100024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0825100024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0830000000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107,9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Охрана окружающей среды на особо охраняемых природных территориях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0835100000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107,9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0835100026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107,9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0835100026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107,9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rPr>
                <w:b/>
                <w:bCs/>
              </w:rPr>
            </w:pPr>
            <w:r w:rsidRPr="0054708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0900000000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rPr>
                <w:b/>
                <w:bCs/>
              </w:rPr>
            </w:pPr>
            <w:r w:rsidRPr="0054708C">
              <w:rPr>
                <w:b/>
                <w:bCs/>
              </w:rPr>
              <w:t>39 187,7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482,3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lastRenderedPageBreak/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0915100000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482,3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0915100027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482,3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0915100027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700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482,3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0920000000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542,7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0925100000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236,4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бесперебойной работоспособности систем бюджетной отчетности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0925100028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236,4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0925100028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236,4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«Обеспечение доступа к информационным ресурсам»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0925200000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306,2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Круглосуточный доступ к информационным ресурсам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0925200029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306,2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0925200029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306,2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0930000000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35 652,8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0935100000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34 567,1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0935100М30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10 510,4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0935100М30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10 510,4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0935100М70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8 000,0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0935100М70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8 000,0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0935140М70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16 056,7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0935140М70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16 056,7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0935200000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1 085,7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0935251180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1 085,7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0935251180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1 085,7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0940000000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60,0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«Профессиональное развитие муниципальных служащих»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0945100000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60,0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0945100031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60,0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0945100031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60,0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0950000000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2 450,0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0955100000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2 350,0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Организация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0955100032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1 900,0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0955100032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1 900,0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0955100033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0955100033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0955100034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300,0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0955100034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0955200000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2"/>
            </w:pPr>
            <w:r w:rsidRPr="0054708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0955200035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2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2"/>
            </w:pPr>
            <w:r w:rsidRPr="0054708C">
              <w:t>100,0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0955200035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rPr>
                <w:b/>
                <w:bCs/>
              </w:rPr>
            </w:pPr>
            <w:r w:rsidRPr="0054708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rPr>
                <w:b/>
                <w:bCs/>
              </w:rPr>
            </w:pPr>
            <w:r w:rsidRPr="0054708C">
              <w:rPr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rPr>
                <w:b/>
                <w:bCs/>
              </w:rPr>
            </w:pPr>
            <w:r w:rsidRPr="0054708C">
              <w:rPr>
                <w:b/>
                <w:bCs/>
              </w:rPr>
              <w:t>57 696,5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54 271,0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43 150,0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39 183,1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3 966,9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9900140040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197,5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179,5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18,0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9900140160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479,1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479,1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9900140170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45,2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45,2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1 899,8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1 727,1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172,7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27,0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24,5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201,0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182,7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18,3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202,8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187,0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15,8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798,3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725,7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72,6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6 341,7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5 770,1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571,6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59,5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54,1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5,4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1"/>
            </w:pPr>
            <w:r w:rsidRPr="0054708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9900140940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1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1"/>
            </w:pPr>
            <w:r w:rsidRPr="0054708C">
              <w:t>869,1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790,0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79,1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9900200000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200,0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800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9900300000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157,0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157,0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9900400000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640,0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9900400000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640,0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lastRenderedPageBreak/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9900500000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202,2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800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202,2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9900600000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224,0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9900600000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224,0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0"/>
            </w:pPr>
            <w:r w:rsidRPr="0054708C">
              <w:t>Обеспечение софинансирования из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9900700000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0"/>
            </w:pPr>
            <w:r w:rsidRPr="0054708C">
              <w:t>2 000,0</w:t>
            </w:r>
          </w:p>
        </w:tc>
      </w:tr>
      <w:tr w:rsidR="0054708C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outlineLvl w:val="6"/>
            </w:pPr>
            <w:r w:rsidRPr="0054708C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9900700000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center"/>
              <w:outlineLvl w:val="6"/>
            </w:pPr>
            <w:r w:rsidRPr="0054708C">
              <w:t>800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8C" w:rsidRPr="0054708C" w:rsidRDefault="0054708C" w:rsidP="0054708C">
            <w:pPr>
              <w:jc w:val="right"/>
              <w:outlineLvl w:val="6"/>
            </w:pPr>
            <w:r w:rsidRPr="0054708C">
              <w:t>2 000,0</w:t>
            </w:r>
          </w:p>
        </w:tc>
      </w:tr>
    </w:tbl>
    <w:p w:rsidR="001226D4" w:rsidRDefault="001226D4">
      <w:r>
        <w:br w:type="page"/>
      </w:r>
    </w:p>
    <w:p w:rsidR="001226D4" w:rsidRDefault="001226D4"/>
    <w:tbl>
      <w:tblPr>
        <w:tblW w:w="10069" w:type="dxa"/>
        <w:jc w:val="center"/>
        <w:tblLook w:val="04A0" w:firstRow="1" w:lastRow="0" w:firstColumn="1" w:lastColumn="0" w:noHBand="0" w:noVBand="1"/>
      </w:tblPr>
      <w:tblGrid>
        <w:gridCol w:w="5524"/>
        <w:gridCol w:w="1701"/>
        <w:gridCol w:w="1080"/>
        <w:gridCol w:w="1764"/>
      </w:tblGrid>
      <w:tr w:rsidR="001226D4" w:rsidRPr="0054708C" w:rsidTr="0071762C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54708C" w:rsidRDefault="001226D4" w:rsidP="001226D4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4708C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54708C" w:rsidRDefault="001226D4" w:rsidP="001226D4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4708C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54708C" w:rsidRDefault="001226D4" w:rsidP="001226D4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4708C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54708C" w:rsidRDefault="001226D4" w:rsidP="001226D4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4708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1226D4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54708C" w:rsidRDefault="001226D4" w:rsidP="001226D4">
            <w:pPr>
              <w:outlineLvl w:val="0"/>
            </w:pPr>
            <w:r w:rsidRPr="0054708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54708C" w:rsidRDefault="001226D4" w:rsidP="001226D4">
            <w:pPr>
              <w:jc w:val="center"/>
              <w:outlineLvl w:val="0"/>
            </w:pPr>
            <w:r w:rsidRPr="0054708C">
              <w:t>9900851200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54708C" w:rsidRDefault="001226D4" w:rsidP="001226D4">
            <w:pPr>
              <w:jc w:val="center"/>
              <w:outlineLvl w:val="0"/>
            </w:pPr>
            <w:r w:rsidRPr="0054708C"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54708C" w:rsidRDefault="001226D4" w:rsidP="001226D4">
            <w:pPr>
              <w:jc w:val="right"/>
              <w:outlineLvl w:val="0"/>
            </w:pPr>
            <w:r w:rsidRPr="0054708C">
              <w:t>2,3</w:t>
            </w:r>
          </w:p>
        </w:tc>
      </w:tr>
      <w:tr w:rsidR="001226D4" w:rsidRPr="0054708C" w:rsidTr="0014348A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54708C" w:rsidRDefault="001226D4" w:rsidP="001226D4">
            <w:pPr>
              <w:outlineLvl w:val="6"/>
            </w:pPr>
            <w:r w:rsidRPr="005470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54708C" w:rsidRDefault="001226D4" w:rsidP="001226D4">
            <w:pPr>
              <w:jc w:val="center"/>
              <w:outlineLvl w:val="6"/>
            </w:pPr>
            <w:r w:rsidRPr="0054708C">
              <w:t>9900851200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54708C" w:rsidRDefault="001226D4" w:rsidP="001226D4">
            <w:pPr>
              <w:jc w:val="center"/>
              <w:outlineLvl w:val="6"/>
            </w:pPr>
            <w:r w:rsidRPr="0054708C"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54708C" w:rsidRDefault="001226D4" w:rsidP="001226D4">
            <w:pPr>
              <w:jc w:val="right"/>
              <w:outlineLvl w:val="6"/>
            </w:pPr>
            <w:r w:rsidRPr="0054708C">
              <w:t>2,3</w:t>
            </w:r>
          </w:p>
        </w:tc>
      </w:tr>
    </w:tbl>
    <w:p w:rsidR="000C3D5A" w:rsidRPr="001226D4" w:rsidRDefault="000C3D5A" w:rsidP="00A90895">
      <w:pPr>
        <w:ind w:firstLine="720"/>
        <w:jc w:val="both"/>
        <w:rPr>
          <w:sz w:val="26"/>
          <w:szCs w:val="26"/>
        </w:rPr>
      </w:pPr>
    </w:p>
    <w:p w:rsidR="000C3D5A" w:rsidRPr="001226D4" w:rsidRDefault="000C3D5A" w:rsidP="00A90895">
      <w:pPr>
        <w:ind w:firstLine="720"/>
        <w:jc w:val="both"/>
        <w:rPr>
          <w:sz w:val="26"/>
          <w:szCs w:val="26"/>
        </w:rPr>
      </w:pPr>
    </w:p>
    <w:p w:rsidR="00A50A94" w:rsidRPr="001226D4" w:rsidRDefault="00A50A94" w:rsidP="00A90895">
      <w:pPr>
        <w:ind w:firstLine="720"/>
        <w:jc w:val="both"/>
        <w:rPr>
          <w:sz w:val="26"/>
          <w:szCs w:val="26"/>
        </w:rPr>
      </w:pPr>
    </w:p>
    <w:p w:rsidR="000C3D5A" w:rsidRPr="00A90895" w:rsidRDefault="000C3D5A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="00FD0D0E">
        <w:rPr>
          <w:rStyle w:val="fontstyle01"/>
          <w:sz w:val="26"/>
          <w:szCs w:val="26"/>
        </w:rPr>
        <w:t xml:space="preserve">Молчановского района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C3D5A" w:rsidRPr="001226D4" w:rsidRDefault="000C3D5A" w:rsidP="00A90895">
      <w:pPr>
        <w:rPr>
          <w:sz w:val="26"/>
          <w:szCs w:val="26"/>
        </w:rPr>
      </w:pPr>
    </w:p>
    <w:p w:rsidR="000C3D5A" w:rsidRPr="001226D4" w:rsidRDefault="000C3D5A" w:rsidP="00A90895">
      <w:pPr>
        <w:rPr>
          <w:sz w:val="26"/>
          <w:szCs w:val="26"/>
        </w:rPr>
      </w:pPr>
    </w:p>
    <w:p w:rsidR="000C3D5A" w:rsidRPr="001226D4" w:rsidRDefault="000C3D5A" w:rsidP="00A90895">
      <w:pPr>
        <w:rPr>
          <w:sz w:val="26"/>
          <w:szCs w:val="26"/>
        </w:rPr>
      </w:pPr>
    </w:p>
    <w:p w:rsidR="000C3D5A" w:rsidRPr="00A90895" w:rsidRDefault="000C3D5A" w:rsidP="00A90895">
      <w:pPr>
        <w:ind w:left="142"/>
        <w:rPr>
          <w:sz w:val="28"/>
          <w:szCs w:val="28"/>
        </w:rPr>
      </w:pPr>
      <w:r w:rsidRPr="00A90895">
        <w:rPr>
          <w:rStyle w:val="fontstyle01"/>
          <w:sz w:val="26"/>
          <w:szCs w:val="26"/>
        </w:rPr>
        <w:t>Г</w:t>
      </w:r>
      <w:r w:rsidR="00FD0D0E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B17E41" w:rsidRPr="00A90895" w:rsidRDefault="00B17E41" w:rsidP="00A90895">
      <w:pPr>
        <w:spacing w:after="200" w:line="276" w:lineRule="auto"/>
        <w:rPr>
          <w:sz w:val="26"/>
          <w:szCs w:val="26"/>
        </w:rPr>
      </w:pPr>
      <w:r w:rsidRPr="00A90895">
        <w:rPr>
          <w:sz w:val="26"/>
          <w:szCs w:val="26"/>
        </w:rPr>
        <w:br w:type="page"/>
      </w:r>
    </w:p>
    <w:p w:rsidR="000C3D5A" w:rsidRPr="00A90895" w:rsidRDefault="000C3D5A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7.1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C3D5A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E01F34">
        <w:rPr>
          <w:sz w:val="26"/>
          <w:szCs w:val="26"/>
        </w:rPr>
        <w:t>3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E01F34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E01F34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0C3D5A" w:rsidRPr="00A90895" w:rsidRDefault="000C3D5A" w:rsidP="00675A70">
      <w:pPr>
        <w:ind w:left="5103"/>
        <w:rPr>
          <w:bCs/>
          <w:sz w:val="26"/>
          <w:szCs w:val="26"/>
        </w:rPr>
      </w:pP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0C3D5A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 w:rsidR="009E2A99">
        <w:rPr>
          <w:rFonts w:ascii="TimesNewRoman" w:hAnsi="TimesNewRoman"/>
          <w:color w:val="000000"/>
          <w:sz w:val="26"/>
          <w:szCs w:val="26"/>
        </w:rPr>
        <w:t>4</w:t>
      </w:r>
      <w:r w:rsidR="0013300E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9E2A99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13EE1" w:rsidRPr="00A90895" w:rsidRDefault="00113EE1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0C3D5A" w:rsidRPr="00A90895" w:rsidRDefault="00113EE1" w:rsidP="009B2A7B">
      <w:pPr>
        <w:ind w:right="28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815"/>
        <w:gridCol w:w="1560"/>
        <w:gridCol w:w="850"/>
        <w:gridCol w:w="1418"/>
        <w:gridCol w:w="1275"/>
      </w:tblGrid>
      <w:tr w:rsidR="009B2A7B" w:rsidRPr="002A08BB" w:rsidTr="009B2A7B">
        <w:trPr>
          <w:cantSplit/>
          <w:tblHeader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7B" w:rsidRPr="002A08BB" w:rsidRDefault="009B2A7B" w:rsidP="009B2A7B">
            <w:pPr>
              <w:jc w:val="center"/>
              <w:rPr>
                <w:rFonts w:eastAsia="Calibri"/>
                <w:b/>
                <w:bCs/>
              </w:rPr>
            </w:pPr>
            <w:r w:rsidRPr="002A08BB">
              <w:rPr>
                <w:rFonts w:eastAsia="Calibri"/>
                <w:b/>
                <w:bCs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A7B" w:rsidRPr="002A08BB" w:rsidRDefault="009B2A7B" w:rsidP="009B2A7B">
            <w:pPr>
              <w:jc w:val="center"/>
              <w:rPr>
                <w:rFonts w:eastAsia="Calibri"/>
                <w:b/>
                <w:bCs/>
              </w:rPr>
            </w:pPr>
            <w:r w:rsidRPr="002A08BB">
              <w:rPr>
                <w:rFonts w:eastAsia="Calibri"/>
                <w:b/>
                <w:bCs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A7B" w:rsidRPr="002A08BB" w:rsidRDefault="009B2A7B" w:rsidP="009B2A7B">
            <w:pPr>
              <w:jc w:val="center"/>
              <w:rPr>
                <w:rFonts w:eastAsia="Calibri"/>
                <w:b/>
                <w:bCs/>
              </w:rPr>
            </w:pPr>
            <w:r w:rsidRPr="002A08BB">
              <w:rPr>
                <w:rFonts w:eastAsia="Calibri"/>
                <w:b/>
                <w:bCs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7B" w:rsidRPr="002A08BB" w:rsidRDefault="009B2A7B" w:rsidP="009B2A7B">
            <w:pPr>
              <w:jc w:val="center"/>
              <w:rPr>
                <w:rFonts w:eastAsia="Calibri"/>
                <w:b/>
                <w:bCs/>
              </w:rPr>
            </w:pPr>
            <w:r w:rsidRPr="002A08BB">
              <w:rPr>
                <w:rFonts w:eastAsia="Calibri"/>
                <w:b/>
                <w:color w:val="000000"/>
              </w:rPr>
              <w:t>Сумма</w:t>
            </w:r>
          </w:p>
        </w:tc>
      </w:tr>
      <w:tr w:rsidR="009B2A7B" w:rsidRPr="002A08BB" w:rsidTr="009B2A7B">
        <w:trPr>
          <w:cantSplit/>
          <w:trHeight w:val="70"/>
          <w:tblHeader/>
          <w:jc w:val="center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7B" w:rsidRPr="002A08BB" w:rsidRDefault="009B2A7B" w:rsidP="009B2A7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7B" w:rsidRPr="002A08BB" w:rsidRDefault="009B2A7B" w:rsidP="009B2A7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7B" w:rsidRPr="002A08BB" w:rsidRDefault="009B2A7B" w:rsidP="009B2A7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7B" w:rsidRPr="002A08BB" w:rsidRDefault="009B2A7B" w:rsidP="009B2A7B">
            <w:pPr>
              <w:jc w:val="center"/>
              <w:rPr>
                <w:rFonts w:eastAsia="Calibri"/>
                <w:b/>
                <w:color w:val="000000"/>
              </w:rPr>
            </w:pPr>
            <w:r w:rsidRPr="002A08BB">
              <w:rPr>
                <w:rFonts w:eastAsia="Calibri"/>
                <w:b/>
                <w:color w:val="00000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7B" w:rsidRPr="002A08BB" w:rsidRDefault="009B2A7B" w:rsidP="009B2A7B">
            <w:pPr>
              <w:jc w:val="center"/>
              <w:rPr>
                <w:rFonts w:eastAsia="Calibri"/>
                <w:b/>
                <w:color w:val="000000"/>
              </w:rPr>
            </w:pPr>
            <w:r w:rsidRPr="002A08BB">
              <w:rPr>
                <w:rFonts w:eastAsia="Calibri"/>
                <w:b/>
                <w:color w:val="000000"/>
              </w:rPr>
              <w:t>202</w:t>
            </w:r>
            <w:r>
              <w:rPr>
                <w:rFonts w:eastAsia="Calibri"/>
                <w:b/>
                <w:color w:val="000000"/>
              </w:rPr>
              <w:t>5</w:t>
            </w:r>
            <w:r w:rsidRPr="002A08BB">
              <w:rPr>
                <w:rFonts w:eastAsia="Calibri"/>
                <w:b/>
                <w:color w:val="000000"/>
              </w:rPr>
              <w:t xml:space="preserve"> год</w:t>
            </w:r>
          </w:p>
        </w:tc>
      </w:tr>
      <w:tr w:rsidR="009B2A7B" w:rsidRPr="002A08BB" w:rsidTr="009B2A7B">
        <w:trPr>
          <w:cantSplit/>
          <w:trHeight w:val="18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7B" w:rsidRPr="00A43A0E" w:rsidRDefault="009B2A7B" w:rsidP="009B2A7B">
            <w:pPr>
              <w:rPr>
                <w:b/>
                <w:bCs/>
              </w:rPr>
            </w:pPr>
            <w:r w:rsidRPr="00A43A0E">
              <w:rPr>
                <w:b/>
                <w:bCs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7B" w:rsidRPr="00113EE1" w:rsidRDefault="009B2A7B" w:rsidP="009B2A7B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7B" w:rsidRPr="00113EE1" w:rsidRDefault="009B2A7B" w:rsidP="009B2A7B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544 680,2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548 138,7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rPr>
                <w:b/>
                <w:bCs/>
              </w:rPr>
            </w:pPr>
            <w:r w:rsidRPr="002A08BB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9 794,1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9 794,1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2 844,1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2 844,1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«Поддержка малых форм хозяйствования»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0115100000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2 844,1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2 844,1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0115100001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0115100001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Поддержка малых форм хозяйствования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0115140200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2 744,1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2 744,1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0115140200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bookmarkStart w:id="42" w:name="RANGE!E19"/>
            <w:r w:rsidRPr="002A08BB">
              <w:t>2 744,1</w:t>
            </w:r>
            <w:bookmarkEnd w:id="42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2 744,1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450,0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0125100000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01251S5760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01251S5760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«Обеспечение жильем молодых семей в Молчановском районе»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350,0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0135100000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01351L4970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01351L4970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5 800,0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5 800,0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0145100000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600,0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0145100002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600,0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0145100002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0145200000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0145200003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0145200003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01452S0020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01452S0020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0145300000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5 000,0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0145341250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3 750,0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0145341250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3 750,0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3 750,0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01453S1250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1 250,0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01453S1250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1 250,0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0150000000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350,0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0155100000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0155100004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60,0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0155100004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0155100005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290,0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0155100005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290,0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rPr>
                <w:b/>
                <w:bCs/>
              </w:rPr>
            </w:pPr>
            <w:r w:rsidRPr="002A08BB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356 770,0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357 937,9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349 436,6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350 421,9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0214100000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42 698,4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43 905,2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Дошкольные организации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0214100A00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13 700,3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14 086,2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0214100A00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13 700,3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14 086,2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0214100А06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51,0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0214100А06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51,0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0214100Б00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19 072,3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19 615,0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3"/>
            </w:pPr>
            <w:r w:rsidRPr="002A08BB">
              <w:t>Общеобразовательные организации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3"/>
            </w:pPr>
            <w:r w:rsidRPr="002A08BB">
              <w:t>0214100Б00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3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3"/>
            </w:pPr>
            <w:r w:rsidRPr="002A08BB">
              <w:t>18 962,3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3"/>
            </w:pPr>
            <w:r w:rsidRPr="002A08BB">
              <w:t>19 505,0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0214100Б00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18 962,3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19 505,0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3"/>
            </w:pPr>
            <w:r w:rsidRPr="002A08B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3"/>
            </w:pPr>
            <w:r w:rsidRPr="002A08BB">
              <w:t>0214100Б06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3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3"/>
            </w:pPr>
            <w:r w:rsidRPr="002A08BB"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3"/>
            </w:pPr>
            <w:r w:rsidRPr="002A08BB">
              <w:t>110,0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0214100Б06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110,0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0214100В00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9 874,8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10 153,0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0214100В00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9 874,8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10 153,0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0215100000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276 121,6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276 365,5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135,0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0215100006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135,0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0215140370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28 804,7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28 804,7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0215140370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28 804,7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28 804,7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0215140380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441,4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0215140380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441,4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0215140400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407,6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407,6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0215140400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407,6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407,6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0215140420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234 408,1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234 688,0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0215140420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234 408,1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234 688,0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0215140440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2 172,0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2 172,0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0215140440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2 172,0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2 172,0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0215141330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9 752,8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9 716,8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0215141330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9 752,8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9 716,8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0215200000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1 192,0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0215240520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657,0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0215240520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657,0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0215240530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535,0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0215240530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535,0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0215300000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2 044,7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2 044,7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0215340790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1 738,0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0215340790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1 738,0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1 738,0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02153S0790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306,7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02153S0790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306,7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0215400000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568,0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584,0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584,0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0215400007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584,0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0215500000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16 600,0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16 422,1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02155L3030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16 600,0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16 422,1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02155L3030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16 600,0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16 422,1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«Обеспечение бесплатным горячим питанием отдельных категорий, обучающихся в государственных и муниципальных образовательных организациях»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0215600000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7 411,0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7 638,0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02156L3041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7 411,0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7 638,0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02156L3041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7 411,0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7 638,0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Региональный проект «Успех каждого ребенка»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021E200000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530,5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021E251710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021E251710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530,5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Региональный проект «Цифровая образовательная среда»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021E400000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353,3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021E441900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353,3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021E441900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353,3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021EВ00000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1 917,1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1 917,1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1 917,1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1 917,1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021EВ51790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1 917,1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1 917,1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863,2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887,6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0234100000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863,2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887,6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0234100Г00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863,2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887,6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0234100Г00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863,2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887,6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0240000000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6 470,2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6 628,4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Учебно-методические кабинеты, группы хозяйственного обслуживания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0240000Г00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4 373,4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4 472,5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0240000Г00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2 899,0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2 980,7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0240000Г00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1 411,4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0240000Г00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43,4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0240000Г00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37,0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0240100000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2 096,8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2 155,9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0240100000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2 096,8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2 155,9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rPr>
                <w:b/>
                <w:bCs/>
              </w:rPr>
            </w:pPr>
            <w:r w:rsidRPr="002A08BB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3 585,7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3 585,7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3 517,1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3 517,1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0315100000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256,4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0315100008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256,4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0315100008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256,4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256,4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lastRenderedPageBreak/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0315200000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112,0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0315240320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106,4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0315240320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106,4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03152S0320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03152S0320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«Региональный проект-спорт норма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031P500000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3 148,7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3 148,7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031P540006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031P540006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031P540008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2 798,7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2 798,7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031P540008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2 798,7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2 798,7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031P5S0006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031P5S0006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68,6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68,6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0325100000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68,6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Организация и проведение районных мероприятий, посвященных Дню призывника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0325100011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52,1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0325100011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52,1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Подготовка и организация выезда на спартакиаду допризывника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0325100012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0325100012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Организация слета детских общественных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0325100013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11,5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0325100013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11,5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rPr>
                <w:b/>
                <w:bCs/>
              </w:rPr>
            </w:pPr>
            <w:r w:rsidRPr="002A08BB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28 170,9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29 012,8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28 170,9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29 012,8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0414100000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5 957,3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6 125,1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Организации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0414100В00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5 957,3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6 125,1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0414100В00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5 957,3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6 125,1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0414200000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16 243,4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16 791,0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0414200000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16 243,4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16 791,0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0414300000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4 489,6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4 616,1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0414300000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4 489,6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4 616,1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0415100000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1 368,9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1 368,9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0415140660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1 368,9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1 368,9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0415140660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1 368,9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1 368,9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lastRenderedPageBreak/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0415200000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0415200014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0415200014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0415300000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81,7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81,7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0415340400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81,7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0415340400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81,7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81,7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rPr>
                <w:b/>
                <w:bCs/>
              </w:rPr>
            </w:pPr>
            <w:r w:rsidRPr="002A08BB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56 956,6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56 940,5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«Социальная защита населения Молчановского района»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56 839,6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56 823,5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0515100000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46 526,4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46 526,4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0515140740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808,8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808,8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0515140740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808,8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808,8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0515140760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327,6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327,6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0515140760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0515140760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324,2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0515140770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45 390,0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45 390,0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0515140770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0515140770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44 990,0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44 990,0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0515200000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10 313,2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10 297,1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0515240820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4 404,9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4 478,7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0515240820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4 404,9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4 478,7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0515241190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4 575,1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4 575,1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0515241190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4 575,1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4 575,1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05152R0820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1 333,2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1 243,3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05152R0820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1 333,2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1 243,3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«Социальная поддержка граждан Молчановского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0525100000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t>«</w:t>
            </w:r>
            <w:r w:rsidRPr="002A08BB">
              <w:t>Жителю блокадного Ленинграда</w:t>
            </w:r>
            <w:r>
              <w:t>»</w:t>
            </w:r>
            <w:r w:rsidRPr="002A08BB">
              <w:t xml:space="preserve">; лиц, награжденных знаком </w:t>
            </w:r>
            <w:r>
              <w:t>«</w:t>
            </w:r>
            <w:r w:rsidRPr="002A08BB">
              <w:t>Житель осажденного Севастополя</w:t>
            </w:r>
            <w:r>
              <w:t>»</w:t>
            </w:r>
            <w:r w:rsidRPr="002A08BB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0525140710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0525140710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t>«</w:t>
            </w:r>
            <w:r w:rsidRPr="002A08BB">
              <w:t>Жителю блокадного Ленинграда</w:t>
            </w:r>
            <w:r>
              <w:t>»</w:t>
            </w:r>
            <w:r w:rsidRPr="002A08BB">
              <w:t xml:space="preserve">; лиц, награжденных знаком </w:t>
            </w:r>
            <w:r>
              <w:t>«</w:t>
            </w:r>
            <w:r w:rsidRPr="002A08BB">
              <w:t>Житель осажденного Севастополя</w:t>
            </w:r>
            <w:r>
              <w:t>»</w:t>
            </w:r>
            <w:r w:rsidRPr="002A08BB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05251С0710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05251С0710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0530000000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17,0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0530100000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17,0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0530140820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17,0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0530140820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15,5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0530140820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rPr>
                <w:b/>
                <w:bCs/>
              </w:rPr>
            </w:pPr>
            <w:r w:rsidRPr="002A08BB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1 891,8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1 757,0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1 492,0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«Комплексное обеспечение безопасности граждан»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0615100000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1 449,8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1 490,0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Организация работы Единой дежурно-диспетчерской службы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0615100015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1 449,8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1 490,0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0615100015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1 424,8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1 465,0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0615100015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«Предупреждение терроризма и экстремизма»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0615200000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0615200016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0615200016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0615300000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доставки секретной корреспонденции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0615300017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0615300017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0615300019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0615300019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240,0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0625100000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240,0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0625100020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240,0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0625100020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240,0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0630000000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0635100000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0635100021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0635100021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rPr>
                <w:b/>
                <w:bCs/>
              </w:rPr>
            </w:pPr>
            <w:r w:rsidRPr="002A08BB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17 555,9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17 608,9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1 060,0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0715100000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1 060,0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0715100022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460,0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0715100022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460,0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0715100023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600,0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0715100023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16 548,9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16 548,9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0725100000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16 548,9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16 548,9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0725140120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16 548,9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16 548,9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0725140120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16 548,9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16 548,9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rPr>
                <w:b/>
                <w:bCs/>
              </w:rPr>
            </w:pPr>
            <w:r w:rsidRPr="002A08BB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112,9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0825100000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Подготовка и реализация экологических проектов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0825100024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0825100024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Ликвидация мест несанкционированного складирования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0825100025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0825100025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rPr>
                <w:b/>
                <w:bCs/>
              </w:rPr>
            </w:pPr>
            <w:r w:rsidRPr="002A08BB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27 523,9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27 464,6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113,0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0915100000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113,0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0915100027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113,0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0915100027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292,8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113,0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lastRenderedPageBreak/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542,7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542,7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0925100000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236,4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бесперебойной работоспособности систем бюджетной отчетности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0925100028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236,4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0925100028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236,4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«Обеспечение доступа к информационным ресурсам»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0925200000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306,2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Круглосуточный доступ к информационным ресурсам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0925200029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306,2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0925200029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306,2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25 278,4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25 398,9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0935100000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24 141,4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24 220,1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0935100М70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8 000,0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8 000,0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0935100М70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8 000,0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8 000,0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0935140М70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16 141,4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16 220,1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0935140М70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16 141,4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16 220,1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0935200000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1 137,0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1 178,8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0935251180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1 178,8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0935251180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1 137,0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1 178,8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60,0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«Профессиональное развитие муниципальных служащих»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0945100000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60,0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0945100031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60,0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0945100031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0950000000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1 350,0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1 350,0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0955100000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1 250,0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Организация содержания муниципального имущества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0955100032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800,0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0955100032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800,0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0955100033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0955100033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150,0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0955100034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300,0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0955100034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0955200000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2"/>
            </w:pPr>
            <w:r w:rsidRPr="002A08BB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0955200035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2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2"/>
            </w:pPr>
            <w:r w:rsidRPr="002A08BB">
              <w:t>100,0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0955200035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rPr>
                <w:b/>
                <w:bCs/>
              </w:rPr>
            </w:pPr>
            <w:r w:rsidRPr="002A08BB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rPr>
                <w:b/>
                <w:bCs/>
              </w:rPr>
            </w:pPr>
            <w:r w:rsidRPr="002A08B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42 318,4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rPr>
                <w:b/>
                <w:bCs/>
              </w:rPr>
            </w:pPr>
            <w:r w:rsidRPr="002A08BB">
              <w:rPr>
                <w:b/>
                <w:bCs/>
              </w:rPr>
              <w:t>44 032,2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38 384,4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36 769,4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27 263,4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25 648,4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24 039,9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23 757,8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3 223,5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1 890,6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197,5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197,5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179,5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179,5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18,0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9900140160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479,1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479,1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9900140170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45,2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45,2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1 899,8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1 899,8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1 727,1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1 727,1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172,7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27,0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24,5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201,0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201,0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182,7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182,7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18,3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9900140700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202,8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187,0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15,8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9900140730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798,3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798,3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725,7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725,7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72,6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9900140780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6 341,7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6 341,7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5 770,1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5 770,1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571,6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59,5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54,1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5,4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1"/>
            </w:pPr>
            <w:r w:rsidRPr="002A08B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9900140940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1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869,1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1"/>
            </w:pPr>
            <w:r w:rsidRPr="002A08BB">
              <w:t>869,1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790,0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790,0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79,1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9900200000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200,0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9900300000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158,0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158,0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lastRenderedPageBreak/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9900500000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202,2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202,2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9900600000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224,0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9900600000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224,0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9900851200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1,9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9900851200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1,9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0"/>
            </w:pPr>
            <w:r w:rsidRPr="002A08BB">
              <w:t>Условно утвержденные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9900900000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0"/>
            </w:pPr>
            <w:r w:rsidRPr="002A08B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3 148,6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0"/>
            </w:pPr>
            <w:r w:rsidRPr="002A08BB">
              <w:t>6 476,8</w:t>
            </w:r>
          </w:p>
        </w:tc>
      </w:tr>
      <w:tr w:rsidR="009B2A7B" w:rsidRPr="002A08BB" w:rsidTr="009B2A7B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outlineLvl w:val="6"/>
            </w:pPr>
            <w:r w:rsidRPr="002A08BB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9900900000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center"/>
              <w:outlineLvl w:val="6"/>
            </w:pPr>
            <w:r w:rsidRPr="002A08BB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3 148,6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7B" w:rsidRPr="002A08BB" w:rsidRDefault="009B2A7B" w:rsidP="009B2A7B">
            <w:pPr>
              <w:jc w:val="right"/>
              <w:outlineLvl w:val="6"/>
            </w:pPr>
            <w:r w:rsidRPr="002A08BB">
              <w:t>6 476,8</w:t>
            </w:r>
          </w:p>
        </w:tc>
      </w:tr>
    </w:tbl>
    <w:p w:rsidR="00651A99" w:rsidRPr="001226D4" w:rsidRDefault="00651A99">
      <w:pPr>
        <w:rPr>
          <w:sz w:val="26"/>
          <w:szCs w:val="26"/>
        </w:rPr>
      </w:pPr>
    </w:p>
    <w:p w:rsidR="00651A99" w:rsidRPr="001226D4" w:rsidRDefault="00651A99">
      <w:pPr>
        <w:rPr>
          <w:sz w:val="26"/>
          <w:szCs w:val="26"/>
        </w:rPr>
      </w:pPr>
    </w:p>
    <w:p w:rsidR="00651A99" w:rsidRPr="001226D4" w:rsidRDefault="00651A99">
      <w:pPr>
        <w:rPr>
          <w:sz w:val="26"/>
          <w:szCs w:val="26"/>
        </w:rPr>
      </w:pPr>
    </w:p>
    <w:p w:rsidR="00DD3AB5" w:rsidRPr="00A90895" w:rsidRDefault="00DD3AB5" w:rsidP="00A90895">
      <w:pPr>
        <w:ind w:left="142"/>
        <w:rPr>
          <w:sz w:val="26"/>
          <w:szCs w:val="26"/>
        </w:rPr>
      </w:pPr>
      <w:bookmarkStart w:id="43" w:name="_Hlk24394793"/>
      <w:r w:rsidRPr="00A90895">
        <w:rPr>
          <w:rStyle w:val="fontstyle01"/>
          <w:sz w:val="26"/>
          <w:szCs w:val="26"/>
        </w:rPr>
        <w:t>Председатель Думы</w:t>
      </w:r>
      <w:r w:rsidR="0013300E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DD3AB5" w:rsidRPr="001226D4" w:rsidRDefault="00DD3AB5" w:rsidP="00A90895">
      <w:pPr>
        <w:rPr>
          <w:sz w:val="26"/>
          <w:szCs w:val="26"/>
        </w:rPr>
      </w:pPr>
    </w:p>
    <w:p w:rsidR="00DD3AB5" w:rsidRPr="001226D4" w:rsidRDefault="00DD3AB5" w:rsidP="00A90895">
      <w:pPr>
        <w:rPr>
          <w:sz w:val="26"/>
          <w:szCs w:val="26"/>
        </w:rPr>
      </w:pPr>
    </w:p>
    <w:p w:rsidR="00DD3AB5" w:rsidRPr="001226D4" w:rsidRDefault="00DD3AB5" w:rsidP="00A90895">
      <w:pPr>
        <w:rPr>
          <w:sz w:val="26"/>
          <w:szCs w:val="26"/>
        </w:rPr>
      </w:pPr>
    </w:p>
    <w:p w:rsidR="00DD3AB5" w:rsidRPr="00A90895" w:rsidRDefault="00DD3AB5" w:rsidP="00A90895">
      <w:pPr>
        <w:ind w:left="142"/>
        <w:rPr>
          <w:rStyle w:val="fontstyle01"/>
          <w:sz w:val="26"/>
          <w:szCs w:val="26"/>
        </w:rPr>
        <w:sectPr w:rsidR="00DD3AB5" w:rsidRPr="00A90895" w:rsidSect="009B2A7B">
          <w:pgSz w:w="11906" w:h="16838"/>
          <w:pgMar w:top="567" w:right="566" w:bottom="1134" w:left="993" w:header="709" w:footer="709" w:gutter="0"/>
          <w:pgNumType w:start="3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        </w:t>
      </w:r>
      <w:r w:rsidR="001226D4">
        <w:rPr>
          <w:rStyle w:val="fontstyle01"/>
          <w:sz w:val="26"/>
          <w:szCs w:val="26"/>
        </w:rPr>
        <w:t xml:space="preserve"> </w:t>
      </w:r>
      <w:r w:rsidR="002479A8">
        <w:rPr>
          <w:rStyle w:val="fontstyle01"/>
          <w:sz w:val="26"/>
          <w:szCs w:val="26"/>
        </w:rPr>
        <w:t xml:space="preserve">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3"/>
    <w:p w:rsidR="00777344" w:rsidRPr="00A90895" w:rsidRDefault="00777344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8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777344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162D67">
        <w:rPr>
          <w:sz w:val="26"/>
          <w:szCs w:val="26"/>
        </w:rPr>
        <w:t>3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162D67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162D67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777344" w:rsidRPr="00A90895" w:rsidRDefault="00777344" w:rsidP="00675A70">
      <w:pPr>
        <w:ind w:left="5103"/>
        <w:rPr>
          <w:sz w:val="26"/>
          <w:szCs w:val="26"/>
        </w:rPr>
      </w:pP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4" w:name="_Hlk24897187"/>
      <w:r w:rsidRPr="00A90895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77344" w:rsidRPr="00A90895" w:rsidRDefault="00777344" w:rsidP="00A90895">
      <w:pPr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«Молчановский район»</w:t>
      </w:r>
    </w:p>
    <w:bookmarkEnd w:id="44"/>
    <w:p w:rsidR="00777344" w:rsidRPr="00A90895" w:rsidRDefault="00777344" w:rsidP="00A9089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162D67" w:rsidRDefault="00777344" w:rsidP="00A90895">
            <w:pPr>
              <w:jc w:val="center"/>
              <w:rPr>
                <w:b/>
                <w:sz w:val="26"/>
                <w:szCs w:val="26"/>
              </w:rPr>
            </w:pP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 главного распорядителя (распорядителя) средств</w:t>
            </w:r>
            <w:r w:rsidR="00E5537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бюджета </w:t>
            </w:r>
            <w:r w:rsidR="00B2721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муниципального образования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162D67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67" w:rsidRPr="00A90895" w:rsidRDefault="00162D67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</w:p>
        </w:tc>
      </w:tr>
    </w:tbl>
    <w:p w:rsidR="00DD3AB5" w:rsidRPr="00A90895" w:rsidRDefault="00DD3AB5" w:rsidP="00A90895">
      <w:pPr>
        <w:ind w:firstLine="720"/>
        <w:jc w:val="both"/>
        <w:rPr>
          <w:sz w:val="28"/>
          <w:szCs w:val="28"/>
        </w:rPr>
      </w:pPr>
    </w:p>
    <w:p w:rsidR="00070186" w:rsidRPr="00A90895" w:rsidRDefault="00070186" w:rsidP="00A90895">
      <w:pPr>
        <w:ind w:firstLine="720"/>
        <w:jc w:val="both"/>
        <w:rPr>
          <w:sz w:val="28"/>
          <w:szCs w:val="28"/>
        </w:rPr>
      </w:pPr>
    </w:p>
    <w:p w:rsidR="00623B33" w:rsidRPr="00A90895" w:rsidRDefault="00623B33" w:rsidP="00A90895">
      <w:pPr>
        <w:ind w:firstLine="720"/>
        <w:jc w:val="both"/>
        <w:rPr>
          <w:sz w:val="28"/>
          <w:szCs w:val="28"/>
        </w:rPr>
      </w:pPr>
    </w:p>
    <w:p w:rsidR="006678F5" w:rsidRPr="00A90895" w:rsidRDefault="006678F5" w:rsidP="00162D67">
      <w:pPr>
        <w:rPr>
          <w:sz w:val="26"/>
          <w:szCs w:val="26"/>
        </w:rPr>
      </w:pPr>
      <w:bookmarkStart w:id="45" w:name="_Hlk24656825"/>
      <w:r w:rsidRPr="00A90895">
        <w:rPr>
          <w:rStyle w:val="fontstyle01"/>
          <w:sz w:val="26"/>
          <w:szCs w:val="26"/>
        </w:rPr>
        <w:t>Председатель Думы</w:t>
      </w:r>
      <w:r w:rsidR="00623B33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6678F5" w:rsidRPr="00162D67" w:rsidRDefault="006678F5" w:rsidP="00A90895">
      <w:pPr>
        <w:rPr>
          <w:sz w:val="28"/>
          <w:szCs w:val="28"/>
        </w:rPr>
      </w:pPr>
    </w:p>
    <w:p w:rsidR="006678F5" w:rsidRDefault="006678F5" w:rsidP="00A90895">
      <w:pPr>
        <w:rPr>
          <w:sz w:val="28"/>
          <w:szCs w:val="28"/>
        </w:rPr>
      </w:pPr>
    </w:p>
    <w:p w:rsidR="00F21706" w:rsidRPr="00162D67" w:rsidRDefault="00F21706" w:rsidP="00A90895">
      <w:pPr>
        <w:rPr>
          <w:sz w:val="28"/>
          <w:szCs w:val="28"/>
        </w:rPr>
      </w:pPr>
    </w:p>
    <w:p w:rsidR="006678F5" w:rsidRPr="00A90895" w:rsidRDefault="006678F5" w:rsidP="00162D67">
      <w:pPr>
        <w:rPr>
          <w:rStyle w:val="fontstyle01"/>
          <w:sz w:val="26"/>
          <w:szCs w:val="26"/>
        </w:rPr>
        <w:sectPr w:rsidR="006678F5" w:rsidRPr="00A90895" w:rsidSect="001226D4">
          <w:pgSz w:w="11906" w:h="16838"/>
          <w:pgMar w:top="567" w:right="566" w:bottom="1134" w:left="993" w:header="709" w:footer="709" w:gutter="0"/>
          <w:pgNumType w:start="89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5"/>
    <w:p w:rsidR="009408E5" w:rsidRPr="00A90895" w:rsidRDefault="009408E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C63BE3">
        <w:t>9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9408E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C63BE3">
        <w:rPr>
          <w:sz w:val="26"/>
          <w:szCs w:val="26"/>
        </w:rPr>
        <w:t>3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C63BE3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C63BE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6678F5" w:rsidRPr="00A90895" w:rsidRDefault="006678F5" w:rsidP="00675A70">
      <w:pPr>
        <w:ind w:left="5103"/>
        <w:rPr>
          <w:sz w:val="28"/>
          <w:szCs w:val="28"/>
        </w:rPr>
      </w:pPr>
    </w:p>
    <w:p w:rsidR="00664FE3" w:rsidRPr="00A90895" w:rsidRDefault="00664FE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6" w:name="_Hlk24897232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664FE3" w:rsidRDefault="00664FE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Молчановский район</w:t>
      </w:r>
      <w:r w:rsidR="00885A22" w:rsidRPr="00A90895">
        <w:rPr>
          <w:bCs/>
          <w:sz w:val="26"/>
          <w:szCs w:val="26"/>
        </w:rPr>
        <w:t>»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</w:t>
      </w:r>
      <w:r w:rsidR="009408E5" w:rsidRPr="00A90895">
        <w:rPr>
          <w:sz w:val="26"/>
          <w:szCs w:val="26"/>
        </w:rPr>
        <w:t>2</w:t>
      </w:r>
      <w:r w:rsidR="00C63BE3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</w:t>
      </w:r>
    </w:p>
    <w:p w:rsidR="00193547" w:rsidRPr="00A90895" w:rsidRDefault="00193547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46"/>
    <w:p w:rsidR="0063282E" w:rsidRPr="00A90895" w:rsidRDefault="00664FE3" w:rsidP="00D77E83">
      <w:pPr>
        <w:ind w:left="8789" w:right="-1"/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567"/>
        <w:gridCol w:w="567"/>
        <w:gridCol w:w="1559"/>
        <w:gridCol w:w="1080"/>
        <w:gridCol w:w="1330"/>
      </w:tblGrid>
      <w:tr w:rsidR="00D77E83" w:rsidRPr="00D77E83" w:rsidTr="009B2A7B">
        <w:trPr>
          <w:cantSplit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77E83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77E83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D77E83">
              <w:rPr>
                <w:rFonts w:eastAsia="Calibri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D77E83">
              <w:rPr>
                <w:rFonts w:eastAsia="Calibri"/>
                <w:b/>
                <w:bCs/>
                <w:lang w:eastAsia="en-US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77E83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77E83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77E83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83" w:rsidRPr="00D77E83" w:rsidRDefault="00D77E83" w:rsidP="00D77E83">
            <w:pPr>
              <w:rPr>
                <w:b/>
                <w:bCs/>
              </w:rPr>
            </w:pPr>
            <w:r w:rsidRPr="00D77E83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83" w:rsidRPr="00D77E83" w:rsidRDefault="00D77E83" w:rsidP="00D77E83">
            <w:pPr>
              <w:jc w:val="right"/>
              <w:rPr>
                <w:b/>
                <w:bCs/>
              </w:rPr>
            </w:pPr>
            <w:r w:rsidRPr="00D77E83">
              <w:rPr>
                <w:b/>
                <w:bCs/>
              </w:rPr>
              <w:t>801 880,2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rPr>
                <w:b/>
                <w:bCs/>
              </w:rPr>
            </w:pPr>
            <w:r w:rsidRPr="00D77E83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rPr>
                <w:b/>
                <w:bCs/>
              </w:rPr>
            </w:pPr>
            <w:r w:rsidRPr="00D77E83">
              <w:rPr>
                <w:b/>
                <w:bCs/>
              </w:rPr>
              <w:t>195 867,7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41 858,0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2 214,0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2 214,0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2 214,0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2 214,0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bookmarkStart w:id="47" w:name="RANGE!B19:E20"/>
            <w:bookmarkStart w:id="48" w:name="RANGE!B19"/>
            <w:bookmarkEnd w:id="47"/>
            <w:r w:rsidRPr="00D77E83">
              <w:t>901</w:t>
            </w:r>
            <w:bookmarkEnd w:id="48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2 214,0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35 733,0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0530140820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0530140820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0530140820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35 716,0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35 716,0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27 216,6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23 877,0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23 877,0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3 339,6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3 339,6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24,5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24,5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201,0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182,7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182,7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202,8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187,0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187,0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798,3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725,7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725,7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72,6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72,6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6 341,7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5 770,1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5 770,1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571,6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571,6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59,5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54,1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54,1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869,1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790,0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790,0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79,1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79,1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9900851200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9900851200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9900851200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3 908,7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350,0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350,0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0155100000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350,0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0155100004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60,0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0155100004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0155100004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0155100005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290,0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0155100005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290,0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0155100005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290,0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0600000000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2 559,5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2 559,5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Основное мероприятие «Комплексное обеспечение безопасности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0615100000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2 533,5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Организация работы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0615100015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2 533,5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0615100015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2 508,5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0615100015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2 508,5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0615100015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0615100015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«Предупреждение терроризма и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0615200000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0615200016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0615200016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0615200016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0615300000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доставки секретной корреспонденции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0615300017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0615300017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0615300017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0615300018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0615300018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0615300018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999,2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157,0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9900400000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640,0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9900400000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202,2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202,2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850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202,2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24 928,1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197,5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197,5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197,5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197,5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179,5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179,5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18,0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18,0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5 268,2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2 844,1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2 844,1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«Поддержка малых форм хозяйствования»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2 844,1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0115100001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0115100001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0115100001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Поддержка малых форм хозяйствования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0115140200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2 744,1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0115140200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2 744,1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0115140200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2 744,1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2 424,1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2 424,1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479,1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479,1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479,1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9900140170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45,2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45,2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45,2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9900140210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1 899,8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1 727,1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1 727,1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172,7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172,7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5 600,0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5 600,0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5 600,0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0145100000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600,0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0145100002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600,0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0145100002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0145100002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0145300000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5 000,0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0145341250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3 750,0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0145341250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3 750,0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0145341250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3 750,0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01453S1250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1 250,0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01453S1250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1 250,0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01453S1250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1 250,0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10 622,4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10 622,4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10 622,4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10 622,4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0715140930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10 622,4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0715140930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10 622,4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0715140930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10 622,4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3 240,0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0145200000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0145200003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0145200003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0145200003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01452S0020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01452S0020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01452S0020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3 040,0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3 040,0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0725200000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3 040,0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0725240610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3 040,0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0725240610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3 040,0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0725240610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3 040,0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19 497,4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16 548,9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16 548,9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16 548,9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16 548,9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0725140120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16 548,9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0725140120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16 548,9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0725140120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16 548,9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2 948,5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1 245,3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1 245,3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0125200000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1 245,3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01252L5760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1 245,3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01252L5760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1 245,3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01252L5760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1 245,3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0800000000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1 703,2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0810000000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1 703,2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0815100000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1 703,2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081514П020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1 703,2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081514П020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1 703,2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081514П020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1 703,2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107,9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107,9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107,9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0830000000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107,9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Охрана окружающей среды на особо охраняемых природных территориях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0835100000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107,9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0835100026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107,9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0835100026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107,9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0835100026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107,9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10 682,0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10 569,9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10 569,9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10 569,9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10 488,2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0414100В00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10 488,2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0414100В00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10 488,2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0414100В00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10 488,2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0415300000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81,7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0415340400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81,7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0415340400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81,7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0415340400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81,7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60,0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60,0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60,0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«Профессиональное развитие муниципальных служащих»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0945100000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60,0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0945100031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60,0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0945100031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0945100031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52,1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52,1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52,1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52,1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0325100011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52,1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0325100011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52,1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0325100011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52,1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36 982,6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36 982,6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36 982,6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36 982,6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0414200000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27 543,7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0414200000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27 543,7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0414200000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27 543,7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0414300000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7 904,3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0414300000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7 904,3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0414300000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7 904,3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0415100000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1 368,9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0415140660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1 368,9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0415140660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1 368,9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0415140660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1 368,9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0415200000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165,7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0415200014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30,0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0415200014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0415200014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04152L5191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135,7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04152L5191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135,7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04152L5191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135,7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58 635,6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1 228,3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1 128,3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1 128,3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1 128,3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0125145760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527,3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0125145760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527,3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0125145760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527,3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01251L5760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151,2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01251L5760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151,2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01251L5760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151,2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01251S5760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449,8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01251S5760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449,8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01251S5760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449,8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9B2A7B">
            <w:pPr>
              <w:outlineLvl w:val="5"/>
            </w:pPr>
            <w:r w:rsidRPr="00D77E83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9B2A7B">
              <w:t>«</w:t>
            </w:r>
            <w:r w:rsidRPr="00D77E83">
              <w:t>Жителю блокадного Ленинграда</w:t>
            </w:r>
            <w:r w:rsidR="009B2A7B">
              <w:t>»</w:t>
            </w:r>
            <w:r w:rsidRPr="00D77E83">
              <w:t xml:space="preserve">; лиц, награжденных знаком </w:t>
            </w:r>
            <w:r w:rsidR="009B2A7B">
              <w:t>«</w:t>
            </w:r>
            <w:r w:rsidRPr="00D77E83">
              <w:t>Житель осажденного Севастополя</w:t>
            </w:r>
            <w:r w:rsidR="009B2A7B">
              <w:t>»</w:t>
            </w:r>
            <w:r w:rsidRPr="00D77E83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0525140710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0525140710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0525140710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9B2A7B">
            <w:pPr>
              <w:outlineLvl w:val="5"/>
            </w:pPr>
            <w:r w:rsidRPr="00D77E83">
              <w:lastRenderedPageBreak/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9B2A7B">
              <w:t>«</w:t>
            </w:r>
            <w:r w:rsidRPr="00D77E83">
              <w:t>Жителю блокадного Ленинграда</w:t>
            </w:r>
            <w:r w:rsidR="009B2A7B">
              <w:t>»</w:t>
            </w:r>
            <w:r w:rsidRPr="00D77E83">
              <w:t xml:space="preserve">; лиц, награжденных знаком </w:t>
            </w:r>
            <w:r w:rsidR="009B2A7B">
              <w:t>«</w:t>
            </w:r>
            <w:r w:rsidRPr="00D77E83">
              <w:t>Житель осажденного Севастополя</w:t>
            </w:r>
            <w:r w:rsidR="009B2A7B">
              <w:t>»</w:t>
            </w:r>
            <w:r w:rsidRPr="00D77E83">
              <w:t xml:space="preserve">; бывших несовершеннолетних узников концлагерей; вдов погибших (умерших) участников Великой Отечественной войны 1941 - 1945 годов,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05251С0710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05251С0710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05251С0710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57 407,3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1 376,5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1 376,5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1 376,5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01351L4970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1 376,5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01351L4970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1 376,5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01351L4970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1 376,5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56 030,8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56 030,8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45 717,6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0515140760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327,6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324,2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324,2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0515140770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45 390,0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17 000,0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17 000,0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27 990,0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27 990,0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0515200000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10 313,2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0515240820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4 404,9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0515240820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4 404,9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0515240820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530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4 404,9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0515241190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4 575,1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0515241190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4 575,1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0515241190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530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4 575,1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05152R0820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1 333,2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05152R0820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1 333,2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05152R0820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530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1 333,2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3 176,1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3 170,0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3 170,0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3 170,0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256,4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0315100008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256,4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0315100008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256,4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0315100008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256,4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0315200000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114,9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0315240320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114,9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0315240320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114,9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0315240320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114,9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«Региональный проект-спорт 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031P500000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2 798,7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2 798,7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2 798,7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031P540008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2 798,7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6,1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6,1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6,1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6,1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03152S0320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6,1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03152S0320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03152S0320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rPr>
                <w:b/>
                <w:bCs/>
              </w:rPr>
            </w:pPr>
            <w:r w:rsidRPr="00D77E83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rPr>
                <w:b/>
                <w:bCs/>
              </w:rPr>
            </w:pPr>
            <w:r w:rsidRPr="00D77E83">
              <w:rPr>
                <w:b/>
                <w:bCs/>
              </w:rPr>
              <w:t>780,5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780,5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780,5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780,5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780,5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573,2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573,2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207,3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207,3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rPr>
                <w:b/>
                <w:bCs/>
              </w:rPr>
            </w:pPr>
            <w:r w:rsidRPr="00D77E83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rPr>
                <w:b/>
                <w:bCs/>
              </w:rPr>
            </w:pPr>
            <w:r w:rsidRPr="00D77E83">
              <w:rPr>
                <w:b/>
                <w:bCs/>
              </w:rPr>
              <w:t>46 443,0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10 308,0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7 565,3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7 565,3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7 565,3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7 285,3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7 285,3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280,0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280,0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200,0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870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2 542,7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542,7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542,7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236,4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0925100028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236,4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0925100028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236,4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0925100028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236,4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доступа к информационным ресурсам»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0925200000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306,2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Круглосуточный доступ к информационным ресурсам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0925200029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306,2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0925200029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306,2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0925200029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306,2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Обеспечение софинансирования из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9900700000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9900700000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9900700000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870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1 085,7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1 085,7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1 085,7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1 085,7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0935200000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1 085,7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0935251180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1 085,7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0935251180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1 085,7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0935251180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530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1 085,7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482,3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482,3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482,3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482,3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482,3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0915100027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482,3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0915100027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700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482,3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0915100027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730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482,3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34 567,1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34 567,1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34 567,1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34 567,1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34 567,1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0935100М30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10 510,4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0935100М30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10 510,4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0935100М30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10 510,4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0935100М70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8 000,0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0935100М70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8 000,0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0935100М70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8 000,0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0935140М70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16 056,7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0935140М70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16 056,7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0935140М70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510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16 056,7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rPr>
                <w:b/>
                <w:bCs/>
              </w:rPr>
            </w:pPr>
            <w:r w:rsidRPr="00D77E83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rPr>
                <w:b/>
                <w:bCs/>
              </w:rPr>
            </w:pPr>
            <w:r w:rsidRPr="00D77E83">
              <w:rPr>
                <w:b/>
                <w:bCs/>
              </w:rPr>
              <w:t>550 030,4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540 097,7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53 417,3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53 417,3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53 417,3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24 171,2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Дошкольные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0214100A00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24 120,2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24 120,2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0214100A00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24 120,2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0214100А06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51,0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0214100А06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51,0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0214100А06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51,0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0215100000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29 246,1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0215140370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28 804,7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28 804,7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28 804,7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0215140380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441,4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441,4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441,4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444 688,5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438 955,7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305 804,8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37 213,1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37 213,1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37 103,1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14 399,4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0214100Б00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14 399,4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0214100Б00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22 703,7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0214100Б00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22 703,7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0214100Б06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110,0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110,0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0214100Б06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110,0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0215100000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236 504,2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0215100006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0215100006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234 197,2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77 139,0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77 139,0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157 058,2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157 058,2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0215140440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2 172,0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2 172,0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2 172,0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1 192,0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0215240520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657,0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0215240520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657,0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0215240520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657,0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0215240530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535,0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0215240530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0215500000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17 600,4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02155L3030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17 600,4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02155L3030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17 600,4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02155L3030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17 600,4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бесплатным горячим питанием отдельных категорий, обучающихся в государственных и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0215600000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7 612,0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02156L3041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7 612,0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02156L3041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7 612,0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02156L3041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7 612,0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0215700000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0215741170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0215741170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0215741170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18,9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Региональный проект «Цифровая образовательная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021E400000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3 747,0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021E441900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550,1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021E441900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550,1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021E441900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550,1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021E452130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3 196,9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021E452130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3 196,9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021E452130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3 196,9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021EВ00000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1 917,1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1 917,1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1 917,1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021EВ51790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1 917,1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133 150,9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125 492,0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0225141210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9 048,4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0225141210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9 048,4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0225141210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9 048,4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02251L7502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116 434,5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02251L7502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116 434,5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02251L7502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116 434,5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02251S1210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9,1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02251S1210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02251S1210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9,1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0225200000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7 659,0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02252L7501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7 659,0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02252L7501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7 659,0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02252L7501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7 659,0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808,8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808,8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0515100000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808,8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0515140740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808,8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808,8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0515140740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808,8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0600000000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4 700,0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lastRenderedPageBreak/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4 700,0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0615400000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4 700,0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0615441160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4 230,0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0615441160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4 230,0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0615441160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4 230,0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06154S1160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470,0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06154S1160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470,0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06154S1160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470,0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224,0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9900600000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224,0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9900600000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224,0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9900600000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224,0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17 792,9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17 792,9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17 792,9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16 385,3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0214100В00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16 385,3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0214100В00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6 781,7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0214100В00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6 781,7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0214100В00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9 603,6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0214100В00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9 603,6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0215100000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407,6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407,6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407,6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407,6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0215400000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0215400007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0215400007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0215400007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1 000,0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16,5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16,5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16,5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16,5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0325100012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0325100012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0325100012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Организация слета детских общественных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0325100013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11,5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0325100013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11,5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0325100013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11,5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24 182,5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23 912,5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11 765,4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9 720,7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9 720,7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9 720,7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0215141330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9 720,7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0215300000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2 044,7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0215340790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1 738,0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0215340790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1 738,0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0215340790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1 738,0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02153S0790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306,7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02153S0790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306,7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02153S0790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306,7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1 519,8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lastRenderedPageBreak/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0234100000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1 519,8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0234100Г00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1 519,8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0234100Г00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1 519,8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0234100Г00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1 519,8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10 627,3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6 926,8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5 103,9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0240000Г00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5 103,9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0240000Г00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1 742,5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0240000Г00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1 742,5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0240000Г00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43,4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0240000Г00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360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43,4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0240000Г00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0240000Г00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850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37,0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3 700,5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3 691,5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3 691,5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0600000000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265,0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0625100000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0625100020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0625100020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0625100020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0630000000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0635100000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0635100021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25,0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0635100021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0635100021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25,0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0800000000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0820000000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0825100000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Подготовка и реализация экологических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0825100024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0825100024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0825100024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9 932,7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300,0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300,0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300,0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«Региональный проект-спорт норма жизни»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031P500000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300,0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300,0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031P540006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9 574,4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9 574,4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9 574,4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9 524,4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Капитальный ремонт муниципальных спортивных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0315300010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9 524,4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0315300010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9 524,4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0315300010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9 524,4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«Региональный проект-спорт 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031P500000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031P5S0006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031P5S0006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031P5S0006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58,3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58,3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58,3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0315100000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58,3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58,3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0315100009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620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58,3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rPr>
                <w:b/>
                <w:bCs/>
              </w:rPr>
            </w:pPr>
            <w:r w:rsidRPr="00D77E83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rPr>
                <w:b/>
                <w:bCs/>
              </w:rPr>
            </w:pPr>
            <w:r w:rsidRPr="00D77E83">
              <w:rPr>
                <w:b/>
                <w:bCs/>
              </w:rPr>
              <w:t>1 529,6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1 529,6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1 529,6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1 529,6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1 529,6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1 529,6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1 529,6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rPr>
                <w:b/>
                <w:bCs/>
              </w:rPr>
            </w:pPr>
            <w:r w:rsidRPr="00D77E83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rPr>
                <w:b/>
                <w:bCs/>
              </w:rPr>
            </w:pPr>
            <w:r w:rsidRPr="00D77E83">
              <w:rPr>
                <w:b/>
                <w:bCs/>
              </w:rPr>
              <w:t>7 229,0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6 294,0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3 844,0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3 844,0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3 844,0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3 704,0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3 704,0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140,0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2 450,0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2 450,0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2 450,0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0955100000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2 350,0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Организация содержания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0955100032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1 900,0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0955100032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1 900,0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0955100032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1 900,0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0955100033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0955100033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0955100033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150,0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0955100034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300,0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0955100034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0955100034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0955200000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0955200035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0955200035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0955200035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100,0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0"/>
              <w:rPr>
                <w:b/>
                <w:bCs/>
              </w:rPr>
            </w:pPr>
            <w:r w:rsidRPr="00D77E83">
              <w:rPr>
                <w:b/>
                <w:bCs/>
              </w:rPr>
              <w:t>935,0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1"/>
            </w:pPr>
            <w:r w:rsidRPr="00D77E83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1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1"/>
            </w:pPr>
            <w:r w:rsidRPr="00D77E83">
              <w:t>935,0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2"/>
            </w:pPr>
            <w:r w:rsidRPr="00D77E83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2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2"/>
            </w:pPr>
            <w:r w:rsidRPr="00D77E83">
              <w:t>935,0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3"/>
            </w:pPr>
            <w:r w:rsidRPr="00D77E83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3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3"/>
            </w:pPr>
            <w:r w:rsidRPr="00D77E83">
              <w:t>935,0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4"/>
            </w:pPr>
            <w:r w:rsidRPr="00D77E83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0715100000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4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4"/>
            </w:pPr>
            <w:r w:rsidRPr="00D77E83">
              <w:t>935,0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5"/>
            </w:pPr>
            <w:r w:rsidRPr="00D77E83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0715100022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5"/>
            </w:pPr>
            <w:r w:rsidRPr="00D77E83">
              <w:t>335,0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0715100022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335,0</w:t>
            </w:r>
          </w:p>
        </w:tc>
      </w:tr>
      <w:tr w:rsidR="00D77E83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0715100022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83" w:rsidRPr="00D77E83" w:rsidRDefault="00D77E83" w:rsidP="00D77E83">
            <w:pPr>
              <w:jc w:val="right"/>
              <w:outlineLvl w:val="6"/>
            </w:pPr>
            <w:r w:rsidRPr="00D77E83">
              <w:t>335,0</w:t>
            </w:r>
          </w:p>
        </w:tc>
      </w:tr>
    </w:tbl>
    <w:p w:rsidR="001226D4" w:rsidRDefault="001226D4">
      <w:r>
        <w:br w:type="page"/>
      </w:r>
    </w:p>
    <w:p w:rsidR="001226D4" w:rsidRDefault="001226D4"/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567"/>
        <w:gridCol w:w="567"/>
        <w:gridCol w:w="1559"/>
        <w:gridCol w:w="1080"/>
        <w:gridCol w:w="1330"/>
      </w:tblGrid>
      <w:tr w:rsidR="001226D4" w:rsidRPr="00D77E83" w:rsidTr="0071762C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77E83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77E83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D77E83">
              <w:rPr>
                <w:rFonts w:eastAsia="Calibri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D77E83">
              <w:rPr>
                <w:rFonts w:eastAsia="Calibri"/>
                <w:b/>
                <w:bCs/>
                <w:lang w:eastAsia="en-US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77E83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77E83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77E83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1226D4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outlineLvl w:val="5"/>
            </w:pPr>
            <w:r w:rsidRPr="00D77E83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jc w:val="center"/>
              <w:outlineLvl w:val="5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jc w:val="center"/>
              <w:outlineLvl w:val="5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jc w:val="center"/>
              <w:outlineLvl w:val="5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jc w:val="center"/>
              <w:outlineLvl w:val="5"/>
            </w:pPr>
            <w:r w:rsidRPr="00D77E83">
              <w:t>0715100023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jc w:val="center"/>
              <w:outlineLvl w:val="5"/>
            </w:pPr>
            <w:r w:rsidRPr="00D77E83"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D4" w:rsidRPr="00D77E83" w:rsidRDefault="001226D4" w:rsidP="001226D4">
            <w:pPr>
              <w:jc w:val="right"/>
              <w:outlineLvl w:val="5"/>
            </w:pPr>
            <w:r w:rsidRPr="00D77E83">
              <w:t>600,0</w:t>
            </w:r>
          </w:p>
        </w:tc>
      </w:tr>
      <w:tr w:rsidR="001226D4" w:rsidRPr="00D77E83" w:rsidTr="009B2A7B">
        <w:trPr>
          <w:cantSplit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outlineLvl w:val="6"/>
            </w:pPr>
            <w:r w:rsidRPr="00D77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center"/>
              <w:outlineLvl w:val="6"/>
            </w:pPr>
            <w:r w:rsidRPr="00D77E83">
              <w:t>0715100023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center"/>
              <w:outlineLvl w:val="6"/>
            </w:pPr>
            <w:r w:rsidRPr="00D77E83"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right"/>
              <w:outlineLvl w:val="6"/>
            </w:pPr>
            <w:r w:rsidRPr="00D77E83">
              <w:t>600,0</w:t>
            </w:r>
          </w:p>
        </w:tc>
      </w:tr>
      <w:tr w:rsidR="001226D4" w:rsidRPr="00D77E83" w:rsidTr="009B2A7B">
        <w:trPr>
          <w:cantSplit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outlineLvl w:val="6"/>
            </w:pPr>
            <w:r w:rsidRPr="00D77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center"/>
              <w:outlineLvl w:val="6"/>
            </w:pPr>
            <w:r w:rsidRPr="00D77E83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center"/>
              <w:outlineLvl w:val="6"/>
            </w:pPr>
            <w:r w:rsidRPr="00D77E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center"/>
              <w:outlineLvl w:val="6"/>
            </w:pPr>
            <w:r w:rsidRPr="00D77E83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center"/>
              <w:outlineLvl w:val="6"/>
            </w:pPr>
            <w:r w:rsidRPr="00D77E83">
              <w:t>0715100023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center"/>
              <w:outlineLvl w:val="6"/>
            </w:pPr>
            <w:r w:rsidRPr="00D77E83"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D4" w:rsidRPr="00D77E83" w:rsidRDefault="001226D4" w:rsidP="001226D4">
            <w:pPr>
              <w:jc w:val="right"/>
              <w:outlineLvl w:val="6"/>
            </w:pPr>
            <w:r w:rsidRPr="00D77E83">
              <w:t>600,0</w:t>
            </w:r>
          </w:p>
        </w:tc>
      </w:tr>
    </w:tbl>
    <w:p w:rsidR="003C5BBD" w:rsidRPr="001560E1" w:rsidRDefault="003C5BBD">
      <w:pPr>
        <w:rPr>
          <w:sz w:val="26"/>
          <w:szCs w:val="26"/>
        </w:rPr>
      </w:pPr>
    </w:p>
    <w:p w:rsidR="003C5BBD" w:rsidRPr="001560E1" w:rsidRDefault="003C5BBD">
      <w:pPr>
        <w:rPr>
          <w:sz w:val="26"/>
          <w:szCs w:val="26"/>
        </w:rPr>
      </w:pPr>
    </w:p>
    <w:p w:rsidR="0063282E" w:rsidRPr="001560E1" w:rsidRDefault="0063282E" w:rsidP="00A90895">
      <w:pPr>
        <w:rPr>
          <w:sz w:val="26"/>
          <w:szCs w:val="26"/>
        </w:rPr>
      </w:pPr>
    </w:p>
    <w:p w:rsidR="00A80C53" w:rsidRPr="00A90895" w:rsidRDefault="00A80C5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E777BD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1560E1" w:rsidRDefault="00A80C53" w:rsidP="00A90895">
      <w:pPr>
        <w:rPr>
          <w:sz w:val="26"/>
          <w:szCs w:val="26"/>
        </w:rPr>
      </w:pPr>
    </w:p>
    <w:p w:rsidR="00A80C53" w:rsidRPr="001560E1" w:rsidRDefault="00A80C53" w:rsidP="00A90895">
      <w:pPr>
        <w:rPr>
          <w:sz w:val="26"/>
          <w:szCs w:val="26"/>
        </w:rPr>
      </w:pPr>
    </w:p>
    <w:p w:rsidR="00A80C53" w:rsidRPr="001560E1" w:rsidRDefault="00A80C53" w:rsidP="00A90895">
      <w:pPr>
        <w:rPr>
          <w:sz w:val="26"/>
          <w:szCs w:val="26"/>
        </w:rPr>
      </w:pPr>
    </w:p>
    <w:p w:rsidR="00A80C53" w:rsidRPr="00A90895" w:rsidRDefault="00A80C53" w:rsidP="00A90895">
      <w:pPr>
        <w:ind w:left="142"/>
        <w:rPr>
          <w:rStyle w:val="fontstyle01"/>
          <w:sz w:val="26"/>
          <w:szCs w:val="26"/>
        </w:rPr>
        <w:sectPr w:rsidR="00A80C53" w:rsidRPr="00A90895" w:rsidSect="001226D4">
          <w:pgSz w:w="11906" w:h="16838"/>
          <w:pgMar w:top="567" w:right="566" w:bottom="1134" w:left="993" w:header="709" w:footer="709" w:gutter="0"/>
          <w:pgNumType w:start="90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</w:t>
      </w:r>
      <w:r w:rsidR="00193547">
        <w:rPr>
          <w:rStyle w:val="fontstyle01"/>
          <w:sz w:val="26"/>
          <w:szCs w:val="26"/>
        </w:rPr>
        <w:t xml:space="preserve"> </w:t>
      </w:r>
      <w:r w:rsidR="002479A8">
        <w:rPr>
          <w:rStyle w:val="fontstyle01"/>
          <w:sz w:val="26"/>
          <w:szCs w:val="26"/>
        </w:rPr>
        <w:t xml:space="preserve">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80C53" w:rsidRPr="00A90895" w:rsidRDefault="00A80C53" w:rsidP="00A90895">
      <w:pPr>
        <w:pStyle w:val="1"/>
        <w:ind w:firstLine="5103"/>
      </w:pPr>
      <w:bookmarkStart w:id="49" w:name="_Hlk24720307"/>
      <w:r w:rsidRPr="00A90895">
        <w:lastRenderedPageBreak/>
        <w:t xml:space="preserve">Приложение </w:t>
      </w:r>
      <w:r w:rsidR="00C63BE3">
        <w:t>9</w:t>
      </w:r>
      <w:r w:rsidRPr="00A90895">
        <w:t>.1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A80C53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C63BE3">
        <w:rPr>
          <w:sz w:val="26"/>
          <w:szCs w:val="26"/>
        </w:rPr>
        <w:t>3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C63BE3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C63BE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A80C53" w:rsidRPr="00A90895" w:rsidRDefault="00A80C53" w:rsidP="00675A70">
      <w:pPr>
        <w:ind w:left="5103"/>
        <w:rPr>
          <w:sz w:val="26"/>
          <w:szCs w:val="26"/>
        </w:rPr>
      </w:pPr>
    </w:p>
    <w:p w:rsidR="00A80C53" w:rsidRPr="00A90895" w:rsidRDefault="00A80C53" w:rsidP="00A90895">
      <w:pPr>
        <w:ind w:firstLine="720"/>
        <w:jc w:val="both"/>
        <w:rPr>
          <w:sz w:val="28"/>
          <w:szCs w:val="28"/>
        </w:rPr>
      </w:pP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50" w:name="_Hlk24897410"/>
      <w:bookmarkEnd w:id="49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 w:rsidR="00C63BE3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C63BE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bookmarkEnd w:id="50"/>
    <w:p w:rsidR="00A80C53" w:rsidRPr="00A90895" w:rsidRDefault="00A80C53" w:rsidP="00987B9A">
      <w:pPr>
        <w:ind w:left="8931" w:right="-285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358" w:type="dxa"/>
        <w:jc w:val="center"/>
        <w:tblLook w:val="04A0" w:firstRow="1" w:lastRow="0" w:firstColumn="1" w:lastColumn="0" w:noHBand="0" w:noVBand="1"/>
      </w:tblPr>
      <w:tblGrid>
        <w:gridCol w:w="3823"/>
        <w:gridCol w:w="654"/>
        <w:gridCol w:w="480"/>
        <w:gridCol w:w="622"/>
        <w:gridCol w:w="1510"/>
        <w:gridCol w:w="576"/>
        <w:gridCol w:w="1418"/>
        <w:gridCol w:w="1275"/>
      </w:tblGrid>
      <w:tr w:rsidR="00987B9A" w:rsidRPr="00987B9A" w:rsidTr="009B2A7B">
        <w:trPr>
          <w:cantSplit/>
          <w:trHeight w:val="120"/>
          <w:tblHeader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87B9A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87B9A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987B9A">
              <w:rPr>
                <w:rFonts w:eastAsia="Calibri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987B9A">
              <w:rPr>
                <w:rFonts w:eastAsia="Calibri"/>
                <w:b/>
                <w:bCs/>
                <w:lang w:eastAsia="en-US"/>
              </w:rPr>
              <w:t>Пр</w:t>
            </w:r>
            <w:proofErr w:type="spellEnd"/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87B9A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87B9A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Pr="00987B9A" w:rsidRDefault="00987B9A" w:rsidP="00987B9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87B9A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987B9A" w:rsidRPr="00987B9A" w:rsidTr="009B2A7B">
        <w:trPr>
          <w:cantSplit/>
          <w:trHeight w:val="150"/>
          <w:tblHeader/>
          <w:jc w:val="center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Pr="00987B9A" w:rsidRDefault="00987B9A" w:rsidP="00987B9A">
            <w:pPr>
              <w:jc w:val="center"/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Pr="00987B9A" w:rsidRDefault="00987B9A" w:rsidP="00987B9A">
            <w:pPr>
              <w:jc w:val="center"/>
            </w:pPr>
          </w:p>
        </w:tc>
        <w:tc>
          <w:tcPr>
            <w:tcW w:w="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Pr="00987B9A" w:rsidRDefault="00987B9A" w:rsidP="00987B9A">
            <w:pPr>
              <w:jc w:val="center"/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Pr="00987B9A" w:rsidRDefault="00987B9A" w:rsidP="00987B9A">
            <w:pPr>
              <w:jc w:val="center"/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Pr="00987B9A" w:rsidRDefault="00987B9A" w:rsidP="00987B9A">
            <w:pPr>
              <w:jc w:val="center"/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Pr="00987B9A" w:rsidRDefault="00987B9A" w:rsidP="00987B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Pr="00987B9A" w:rsidRDefault="00987B9A" w:rsidP="00987B9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87B9A">
              <w:rPr>
                <w:rFonts w:eastAsia="Calibri"/>
                <w:b/>
                <w:bCs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9A" w:rsidRPr="00987B9A" w:rsidRDefault="00987B9A" w:rsidP="00987B9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87B9A">
              <w:rPr>
                <w:rFonts w:eastAsia="Calibri"/>
                <w:b/>
                <w:bCs/>
                <w:lang w:eastAsia="en-US"/>
              </w:rPr>
              <w:t>2025 год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9A" w:rsidRPr="00987B9A" w:rsidRDefault="00987B9A" w:rsidP="00987B9A">
            <w:pPr>
              <w:rPr>
                <w:b/>
                <w:bCs/>
              </w:rPr>
            </w:pPr>
            <w:r w:rsidRPr="00987B9A">
              <w:rPr>
                <w:b/>
                <w:bCs/>
              </w:rPr>
              <w:t>Всего расходов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544 680,2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548 138,7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rPr>
                <w:b/>
                <w:bCs/>
              </w:rPr>
            </w:pPr>
            <w:r w:rsidRPr="00987B9A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144 574,0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144 242,2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28 270,6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27 220,9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1 257,6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1 293,0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1 257,6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1 293,0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1 257,6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1 293,0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1 293,0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1 293,0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24 674,8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23 723,9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Обеспечивающая подпрограмма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0530000000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0530140820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0530140820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0530140820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0530140820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0530140820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24 657,8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23 706,9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24 657,8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23 706,9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16 158,4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15 207,5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13 562,2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13 944,2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13 562,2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13 944,2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2 596,2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1 263,3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2 596,2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1 263,3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24,5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24,5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201,0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201,0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182,7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182,7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202,8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798,3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798,3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725,7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725,7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725,7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72,6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72,6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6 341,7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6 341,7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5 770,1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5 770,1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5 770,1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571,6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571,6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59,5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54,1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54,1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869,1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869,1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790,0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790,0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79,1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79,1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Судебная система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9900851200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9900851200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9900851200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Другие 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2 336,0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2 202,2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lastRenderedPageBreak/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0155100000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0155100004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0155100004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0155100004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0155100005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290,0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0155100005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290,0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0155100005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290,0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1 626,8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1 492,0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1 492,0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«Комплексное обеспечение безопасности граждан»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0615100000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1 449,8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1 490,0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Организация работы Единой дежурно-диспетчерской службы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0615100015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1 449,8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1 490,0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0615100015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1 465,0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казенных учреждений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0615100015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1 424,8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1 465,0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0615100015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0615100015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«Предупреждение терроризма и экстремизма»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0615200000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0615200016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0615200016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0615200016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0615300000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доставки секретной корреспонденции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0615300017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0615300017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0615300017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lastRenderedPageBreak/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0615300019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0615300019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0615300019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359,2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360,2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158,0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202,2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202,2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Уплата налогов, сборов и иных платежей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202,2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11 265,7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11 265,7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Общеэкономические вопросы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197,5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197,5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197,5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9900140040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197,5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179,5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179,5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Сельское хозяйство и рыболовство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5 268,2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5 268,2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2 844,1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2 844,1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2 844,1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2 844,1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«Поддержка малых форм хозяйствования»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2 844,1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2 844,1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0115100001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0115100001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0115100001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Поддержка малых форм хозяйствования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0115140200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2 744,1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2 744,1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0115140200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2 744,1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2 744,1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0115140200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2 744,1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2 744,1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2 424,1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2 424,1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2 424,1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2 424,1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479,1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479,1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479,1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9900140170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45,2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45,2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45,2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9900140210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1 899,8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1 899,8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1 727,1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1 727,1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1 727,1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1 727,1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172,7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172,7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Транспорт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5 600,0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5 600,0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5 600,0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0145100000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600,0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lastRenderedPageBreak/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0145100002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600,0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0145100002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0145100002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0145300000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5 000,0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0145341250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3 750,0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0145341250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3 750,0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0145341250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3 750,0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3 750,0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01453S1250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1 250,0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01453S1250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01453S1250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Другие вопросы в области национальной экономики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0145200000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0145200003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0145200003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0145200003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01452S0020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01452S0020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01452S0020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16 548,9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16 548,9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Коммунальное хозяйство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16 548,9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16 548,9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16 548,9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16 548,9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16 548,9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16 548,9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lastRenderedPageBreak/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16 548,9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16 548,9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0725140120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16 548,9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16 548,9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Межбюджетные трансферты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0725140120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16 548,9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16 548,9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0725140120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16 548,9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16 548,9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Охрана окружающей среды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Другие вопросы в области охраны окружающей среды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0820000000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0825100000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Ликвидация мест несанкционированного складирования отходов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0825100025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0825100025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0825100025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6 151,1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6 318,9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Дополнительное образование детей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6 039,0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6 206,8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6 039,0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6 206,8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6 039,0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6 206,8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0414100000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5 957,3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6 125,1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Организации дополнительного образования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0414100В00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5 957,3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6 125,1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0414100В00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6 125,1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0414100В00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5 957,3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6 125,1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0415300000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81,7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81,7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0415340400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81,7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0415340400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81,7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0415340400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81,7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Профессиональная подготовка, переподготовка и повышение квалификации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lastRenderedPageBreak/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«Профессиональное развитие муниципальных служащих»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0945100000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0945100031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0945100031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0945100031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Молодежная политика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52,1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52,1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52,1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52,1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Организация и проведение районных мероприятий, посвященных Дню призывника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0325100011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52,1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0325100011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52,1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0325100011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52,1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22 131,9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22 806,0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Культура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22 131,9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22 806,0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22 131,9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22 806,0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22 131,9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22 806,0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0414200000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16 243,4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16 791,0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0414200000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16 243,4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16 791,0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0414200000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16 243,4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16 791,0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0414300000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4 489,6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4 616,1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0414300000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4 616,1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0414300000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4 489,6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4 616,1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0415100000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1 368,9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1 368,9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0415140660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1 368,9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1 368,9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0415140660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1 368,9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1 368,9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0415140660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1 368,9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1 368,9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0415200000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0415200014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0415200014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0415200014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Социальная политика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56 930,8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56 914,7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Социальное обеспечение населения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450,0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450,0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комплексного развития сельских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01251S5760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01251S5760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01251S5760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0500000000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«Социальная поддержка граждан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0520000000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lastRenderedPageBreak/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B2A7B">
            <w:pPr>
              <w:outlineLvl w:val="5"/>
            </w:pPr>
            <w:r w:rsidRPr="00987B9A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9B2A7B">
              <w:t>«</w:t>
            </w:r>
            <w:r w:rsidRPr="00987B9A">
              <w:t>Жителю блокадного Ленинграда</w:t>
            </w:r>
            <w:r w:rsidR="009B2A7B">
              <w:t>»</w:t>
            </w:r>
            <w:r w:rsidRPr="00987B9A">
              <w:t xml:space="preserve">; лиц, награжденных знаком </w:t>
            </w:r>
            <w:r w:rsidR="009B2A7B">
              <w:t>«</w:t>
            </w:r>
            <w:r w:rsidRPr="00987B9A">
              <w:t>Житель осажденного Севастополя</w:t>
            </w:r>
            <w:r w:rsidR="009B2A7B">
              <w:t>»</w:t>
            </w:r>
            <w:r w:rsidRPr="00987B9A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0525140710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Межбюджетные трансферты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0525140710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0525140710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B2A7B">
            <w:pPr>
              <w:outlineLvl w:val="5"/>
            </w:pPr>
            <w:r w:rsidRPr="00987B9A">
              <w:lastRenderedPageBreak/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9B2A7B">
              <w:t>«</w:t>
            </w:r>
            <w:r w:rsidRPr="00987B9A">
              <w:t>Жителю блокадного Ленинграда</w:t>
            </w:r>
            <w:r w:rsidR="009B2A7B">
              <w:t>»</w:t>
            </w:r>
            <w:r w:rsidRPr="00987B9A">
              <w:t xml:space="preserve">; лиц, награжденных знаком </w:t>
            </w:r>
            <w:r w:rsidR="009B2A7B">
              <w:t>«</w:t>
            </w:r>
            <w:r w:rsidRPr="00987B9A">
              <w:t>Житель осажденного Севастополя</w:t>
            </w:r>
            <w:r w:rsidR="009B2A7B">
              <w:t>»</w:t>
            </w:r>
            <w:r w:rsidRPr="00987B9A">
              <w:t xml:space="preserve">; бывших несовершеннолетних узников концлагерей; вдов погибших (умерших) участников Великой Отечественной войны 1941 - 1945 годов,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05251С0710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Межбюджетные трансферты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05251С0710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05251С0710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Охрана семьи и детства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56 380,8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56 364,7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«Обеспечение жильем молодых семей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0135100000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Реализация мероприятий по обеспечению жильем молодых семей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01351L4970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01351L4970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01351L4970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0500000000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56 030,8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56 014,7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«Социальная защита населения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56 030,8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56 014,7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45 717,6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45 717,6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0515140760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327,6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324,2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324,2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Публичные нормативные социальные выплаты гражданам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324,2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324,2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0515140770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45 390,0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45 390,0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17 000,0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Публичные нормативные социальные выплаты гражданам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17 000,0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27 990,0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27 990,0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27 990,0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27 990,0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0515200000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10 313,2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10 297,1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0515240820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4 404,9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4 478,7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Межбюджетные трансферты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0515240820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4 404,9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4 478,7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Субвенции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0515240820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4 404,9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4 478,7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0515241190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4 575,1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4 575,1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Межбюджетные трансферты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0515241190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4 575,1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4 575,1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Субвенции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0515241190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4 575,1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4 575,1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05152R0820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1 333,2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1 243,3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Межбюджетные трансферты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05152R0820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1 333,2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1 243,3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Субвенции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05152R0820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1 333,2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1 243,3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3 167,1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3 167,1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Физическая культура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3 161,5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3 161,5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3 161,5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3 161,5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3 161,5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3 161,5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256,4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0315100008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256,4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0315100008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казенных учреждений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0315100008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0315200000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106,4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0315240320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0315240320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казенных учреждений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0315240320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«Региональный проект-спорт норма жизни»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031P500000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2 798,7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2 798,7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условий для развития физической культуры и массового спорта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031P540008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2 798,7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2 798,7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Межбюджетные трансферты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2 798,7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2 798,7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031P540008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2 798,7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2 798,7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Спорт высших достижений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lastRenderedPageBreak/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0315200000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03152S0320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03152S0320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казенных учреждений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03152S0320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rPr>
                <w:b/>
                <w:bCs/>
              </w:rPr>
            </w:pPr>
            <w:r w:rsidRPr="00987B9A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902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780,5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780,5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780,5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780,5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780,5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780,5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780,5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780,5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780,5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780,5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573,2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573,2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573,2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207,3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207,3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rPr>
                <w:b/>
                <w:bCs/>
              </w:rPr>
            </w:pPr>
            <w:r w:rsidRPr="00987B9A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34 755,9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37 266,0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9 184,7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11 754,1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5 293,4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4 534,6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5 293,4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4 534,6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5 293,4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4 534,6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5 013,4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4 254,6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5 013,4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4 254,6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280,0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280,0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Резервные фонды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Непрограммные расходы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Резервные фонды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Резервные средства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Другие 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3 691,3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7 019,5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542,7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542,7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236,4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бесперебойной работоспособности систем бюджетной отчетности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0925100028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236,4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0925100028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236,4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0925100028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236,4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lastRenderedPageBreak/>
              <w:t>Основное мероприятие «Обеспечение доступа к информационным ресурсам»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0925200000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306,2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Круглосуточный доступ к информационным ресурсам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0925200029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306,2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0925200029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306,2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0925200029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306,2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3 148,6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6 476,8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Условно утвержденные расходы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9900900000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3 148,6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6 476,8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3 148,6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6 476,8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Резервные средства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9900900000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3 148,6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6 476,8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Национальная оборона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1 137,0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1 178,8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Мобилизационная и вневойсковая подготовка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1 137,0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1 178,8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1 178,8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1 178,8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0935200000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1 178,8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0935251180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1 178,8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0935251180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1 178,8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0935251180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1 137,0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1 178,8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292,8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113,0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Обслуживание государственного (муниципального) внутреннего долга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113,0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113,0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113,0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113,0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0915100027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113,0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Обслуживание государственного (муниципального) долга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0915100027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Обслуживание муниципального долга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0915100027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292,8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24 141,4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24 220,1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24 141,4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24 220,1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24 141,4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24 220,1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24 141,4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24 220,1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lastRenderedPageBreak/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0935100000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24 141,4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24 220,1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0935100М70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8 000,0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8 000,0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Межбюджетные трансферты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0935100М70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8 000,0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Дотации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0935100М70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8 000,0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0935140М70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16 141,4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16 220,1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Межбюджетные трансферты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0935140М70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16 141,4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16 220,1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Дотации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0935140М70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16 141,4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16 220,1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rPr>
                <w:b/>
                <w:bCs/>
              </w:rPr>
            </w:pPr>
            <w:r w:rsidRPr="00987B9A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358 439,3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359 607,2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358 089,3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359 257,2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Дошкольное образование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42 997,4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43 383,3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42 997,4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43 383,3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42 997,4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43 383,3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0214100000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13 751,3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14 137,2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Дошкольные организации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0214100A00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13 700,3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14 086,2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0214100A00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13 700,3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14 086,2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0214100A00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13 700,3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14 086,2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0214100А06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51,0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0214100А06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51,0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0214100А06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51,0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0215100000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29 246,1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29 246,1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0215140370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28 804,7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28 804,7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28 804,7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28 804,7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28 804,7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28 804,7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0215140380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441,4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441,4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441,4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Общее 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284 293,6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285 165,3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283 260,8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284 132,5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283 260,8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284 132,5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0214100000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19 072,3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19 615,0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Общеобразовательные организации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0214100Б00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19 072,3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19 615,0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Общеобразовательные организации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18 962,3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19 505,0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8 178,9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8 409,2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8 178,9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8 409,2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10 783,4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11 095,8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10 783,4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11 095,8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0214100Б06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0214100Б06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0214100Б06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0215100000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236 715,1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236 995,0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0215100006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135,0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135,0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0215100006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135,0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0215140420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234 408,1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234 688,0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68 405,0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68 540,0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68 405,0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68 540,0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166 003,1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166 148,0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166 003,1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166 148,0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0215140440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2 172,0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2 172,0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2 172,0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2 172,0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2 172,0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lastRenderedPageBreak/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1 192,0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0215240520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657,0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0215240520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657,0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0215240520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657,0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0215240530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535,0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0215240530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535,0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0215240530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535,0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0215500000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16 600,0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16 422,1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02155L3030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16 600,0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16 422,1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02155L3030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16 422,1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02155L3030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16 422,1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бесплатным горячим питанием отдельных категорий, обучающихся в государственных и муниципальных образовательных организациях»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0215600000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7 411,0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7 638,0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02156L3041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7 411,0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7 638,0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02156L3041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7 411,0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7 638,0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02156L3041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7 411,0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7 638,0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Региональный проект «Цифровая образовательная среда»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021E400000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353,3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021E441900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353,3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021E441900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353,3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021E441900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353,3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021EВ00000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1 917,1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1 917,1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1 917,1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1 917,1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1 917,1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1 917,1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021EВ51790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1 917,1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1 917,1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0500000000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808,8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808,8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«Социальная защита населения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808,8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808,8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0515100000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808,8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808,8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0515140740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808,8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808,8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808,8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0515140740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808,8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808,8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224,0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224,0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224,0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224,0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Дополнительное образование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11 380,9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11 144,6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11 380,9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11 144,6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11 380,9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11 144,6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0214100000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9 874,8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10 153,0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Организации дополнительного образования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0214100В00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9 874,8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10 153,0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5 454,8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5 608,5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5 454,8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5 608,5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4 420,0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4 544,5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0214100В00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4 420,0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4 544,5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0215100000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407,6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407,6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0215140400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407,6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407,6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407,6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407,6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0215400000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584,0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0215400007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584,0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0215400007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584,0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0215400007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584,0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Региональный проект «Успех каждого ребенка»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021E200000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530,5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021E251710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021E251710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021E251710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530,5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Молодежная политика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16,5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16,5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16,5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16,5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Подготовка и организация выезда на спартакиаду допризывника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0325100012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0325100012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0325100012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Организация слета детских общественных организаций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0325100013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11,5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0325100013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0325100013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11,5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Другие вопросы в области образования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19 400,9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19 547,5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19 130,9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19 277,5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11 797,5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11 761,5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9 752,8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9 716,8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0215141330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9 752,8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9 716,8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9 752,8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9 716,8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0215141330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9 752,8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9 716,8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0215300000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2 044,7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2 044,7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организации отдыха детей в каникулярное время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0215340790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1 738,0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0215340790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1 738,0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0215340790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1 738,0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1 738,0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Обеспечение организации отдыха детей в каникулярное время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02153S0790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306,7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02153S0790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306,7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02153S0790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306,7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863,2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887,6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0234100000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863,2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887,6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0234100Г00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863,2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887,6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0234100Г00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887,6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0234100Г00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887,6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Обеспечивающая подпрограмма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6 470,2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6 628,4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Учебно-методические кабинеты, группы хозяйственного обслуживания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0240000Г00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4 373,4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4 472,5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0240000Г00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2 980,7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казенных учреждений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2 899,0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2 980,7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1 394,0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1 411,4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1 394,0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1 411,4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43,4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выплаты населению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43,4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Уплата налогов, сборов и иных платежей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37,0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0240100000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2 096,8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2 155,9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2 096,8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2 155,9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0240100000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2 096,8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2 155,9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265,0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240,0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0625100000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240,0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0625100020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240,0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0625100020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240,0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0625100020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240,0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lastRenderedPageBreak/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0630000000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0635100000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25,0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0635100021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25,0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0635100021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0635100021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0820000000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0825100000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Подготовка и реализация экологических проектов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0825100024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0825100024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0825100024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Физическая культура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300,0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300,0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lastRenderedPageBreak/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300,0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«Региональный проект-спорт норма жизни»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031P500000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300,0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031P540006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031P540006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Массовый спорт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«Региональный проект-спорт норма жизни»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031P500000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031P5S0006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Субсидии автономным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031P5S0006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rPr>
                <w:b/>
                <w:bCs/>
              </w:rPr>
            </w:pPr>
            <w:r w:rsidRPr="00987B9A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913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1 529,6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1 529,6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1 529,6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1 529,6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1 529,6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1 529,6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1 529,6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1 529,6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1 529,6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rPr>
                <w:b/>
                <w:bCs/>
              </w:rPr>
            </w:pPr>
            <w:r w:rsidRPr="00987B9A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4 600,9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rPr>
                <w:b/>
                <w:bCs/>
              </w:rPr>
            </w:pPr>
            <w:r w:rsidRPr="00987B9A">
              <w:rPr>
                <w:b/>
                <w:bCs/>
              </w:rPr>
              <w:t>4 713,2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3 593,9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3 653,2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2 243,9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2 303,2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Непрограммное направление расходов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2 243,9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2 303,2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2 243,9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2 303,2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2 103,9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2 163,2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2 103,9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2 163,2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140,0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140,0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Другие 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1 350,0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1 350,0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1 350,0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0955100000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1 250,0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Организация содержания муниципального имущества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0955100032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800,0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0955100032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0955100032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800,0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0955100033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0955100033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0955100033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150,0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0955100034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300,0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0955100034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0955100034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300,0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0955200000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0955200035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0955200035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0955200035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100,0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1 007,0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0"/>
              <w:rPr>
                <w:b/>
                <w:bCs/>
              </w:rPr>
            </w:pPr>
            <w:r w:rsidRPr="00987B9A">
              <w:rPr>
                <w:b/>
                <w:bCs/>
              </w:rPr>
              <w:t>1 060,0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1"/>
            </w:pPr>
            <w:r w:rsidRPr="00987B9A">
              <w:t>Дорожное хозяйство (дорожные фонды)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1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1"/>
            </w:pPr>
            <w:r w:rsidRPr="00987B9A">
              <w:t>1 060,0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2"/>
            </w:pPr>
            <w:r w:rsidRPr="00987B9A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2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2"/>
            </w:pPr>
            <w:r w:rsidRPr="00987B9A">
              <w:t>1 060,0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3"/>
            </w:pPr>
            <w:r w:rsidRPr="00987B9A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0710000000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3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3"/>
            </w:pPr>
            <w:r w:rsidRPr="00987B9A">
              <w:t>1 060,0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4"/>
            </w:pPr>
            <w:r w:rsidRPr="00987B9A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0715100000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4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4"/>
            </w:pPr>
            <w:r w:rsidRPr="00987B9A">
              <w:t>1 060,0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0715100022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460,0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0715100022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0715100022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460,0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5"/>
            </w:pPr>
            <w:r w:rsidRPr="00987B9A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0715100023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5"/>
            </w:pPr>
            <w:r w:rsidRPr="00987B9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5"/>
            </w:pPr>
            <w:r w:rsidRPr="00987B9A">
              <w:t>600,0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0715100023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600,0</w:t>
            </w:r>
          </w:p>
        </w:tc>
      </w:tr>
      <w:tr w:rsidR="00987B9A" w:rsidRPr="00987B9A" w:rsidTr="009B2A7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outlineLvl w:val="6"/>
            </w:pPr>
            <w:r w:rsidRPr="00987B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915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0715100023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center"/>
              <w:outlineLvl w:val="6"/>
            </w:pPr>
            <w:r w:rsidRPr="00987B9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9A" w:rsidRPr="00987B9A" w:rsidRDefault="00987B9A" w:rsidP="00987B9A">
            <w:pPr>
              <w:jc w:val="right"/>
              <w:outlineLvl w:val="6"/>
            </w:pPr>
            <w:r w:rsidRPr="00987B9A">
              <w:t>600,0</w:t>
            </w:r>
          </w:p>
        </w:tc>
      </w:tr>
    </w:tbl>
    <w:p w:rsidR="001C50E5" w:rsidRPr="002479A8" w:rsidRDefault="001C50E5" w:rsidP="00A90895"/>
    <w:p w:rsidR="005A15B7" w:rsidRPr="002479A8" w:rsidRDefault="005A15B7" w:rsidP="00A90895"/>
    <w:p w:rsidR="00A80C53" w:rsidRPr="002479A8" w:rsidRDefault="00A80C53" w:rsidP="00A90895"/>
    <w:p w:rsidR="00A80C53" w:rsidRPr="00A90895" w:rsidRDefault="00A80C53" w:rsidP="00A90895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5D19ED" w:rsidRPr="00A90895" w:rsidRDefault="00A80C53" w:rsidP="00A90895">
      <w:pPr>
        <w:rPr>
          <w:rStyle w:val="fontstyle01"/>
          <w:sz w:val="26"/>
          <w:szCs w:val="26"/>
        </w:rPr>
        <w:sectPr w:rsidR="005D19ED" w:rsidRPr="00A90895" w:rsidSect="001560E1">
          <w:pgSz w:w="11906" w:h="16838"/>
          <w:pgMar w:top="567" w:right="566" w:bottom="1134" w:left="993" w:header="709" w:footer="709" w:gutter="0"/>
          <w:pgNumType w:start="14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200AF" w:rsidRPr="00A90895" w:rsidRDefault="005200AF" w:rsidP="00A90895">
      <w:pPr>
        <w:pStyle w:val="1"/>
        <w:ind w:firstLine="8505"/>
        <w:jc w:val="both"/>
      </w:pPr>
      <w:bookmarkStart w:id="51" w:name="_Hlk24720233"/>
      <w:r w:rsidRPr="00A90895">
        <w:lastRenderedPageBreak/>
        <w:t>Приложение</w:t>
      </w:r>
      <w:r w:rsidR="00914FFD" w:rsidRPr="00A90895">
        <w:t xml:space="preserve"> </w:t>
      </w:r>
      <w:r w:rsidRPr="00A90895">
        <w:t>1</w:t>
      </w:r>
      <w:r w:rsidR="00A2546B">
        <w:t>0</w:t>
      </w:r>
    </w:p>
    <w:p w:rsidR="005200AF" w:rsidRPr="00A90895" w:rsidRDefault="005200AF" w:rsidP="00A90895">
      <w:pPr>
        <w:ind w:left="7788" w:firstLine="708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к решению Думы Молчановского района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</w:t>
      </w:r>
      <w:r w:rsidR="005D19ED" w:rsidRPr="00A90895">
        <w:rPr>
          <w:sz w:val="26"/>
          <w:szCs w:val="26"/>
        </w:rPr>
        <w:t>2</w:t>
      </w:r>
      <w:r w:rsidR="00A2546B">
        <w:rPr>
          <w:sz w:val="26"/>
          <w:szCs w:val="26"/>
        </w:rPr>
        <w:t>3</w:t>
      </w:r>
    </w:p>
    <w:p w:rsidR="005200AF" w:rsidRPr="00A90895" w:rsidRDefault="005200AF" w:rsidP="00A90895">
      <w:pPr>
        <w:ind w:left="8496" w:right="-1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A2546B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A2546B">
        <w:rPr>
          <w:sz w:val="26"/>
          <w:szCs w:val="26"/>
        </w:rPr>
        <w:t>5</w:t>
      </w:r>
      <w:r w:rsidR="00914FFD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годов</w:t>
      </w:r>
      <w:bookmarkEnd w:id="51"/>
    </w:p>
    <w:p w:rsidR="005200AF" w:rsidRPr="00A90895" w:rsidRDefault="005200AF" w:rsidP="00A90895">
      <w:pPr>
        <w:ind w:left="4944" w:firstLine="720"/>
        <w:jc w:val="center"/>
        <w:rPr>
          <w:color w:val="000000"/>
          <w:sz w:val="26"/>
          <w:szCs w:val="26"/>
        </w:rPr>
      </w:pP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bookmarkStart w:id="52" w:name="_Hlk24897613"/>
      <w:r w:rsidRPr="00A90895">
        <w:rPr>
          <w:bCs/>
          <w:sz w:val="26"/>
          <w:szCs w:val="26"/>
        </w:rPr>
        <w:t>Объем бюджетных ассигнований,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на </w:t>
      </w:r>
      <w:r w:rsidRPr="00A90895">
        <w:rPr>
          <w:bCs/>
          <w:sz w:val="26"/>
          <w:szCs w:val="26"/>
        </w:rPr>
        <w:t>20</w:t>
      </w:r>
      <w:r w:rsidR="005D19ED" w:rsidRPr="00A90895">
        <w:rPr>
          <w:bCs/>
          <w:sz w:val="26"/>
          <w:szCs w:val="26"/>
        </w:rPr>
        <w:t>2</w:t>
      </w:r>
      <w:r w:rsidR="00A2546B"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год и на плановый период 202</w:t>
      </w:r>
      <w:r w:rsidR="00A2546B"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и 202</w:t>
      </w:r>
      <w:r w:rsidR="00A2546B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годов</w:t>
      </w:r>
    </w:p>
    <w:bookmarkEnd w:id="52"/>
    <w:p w:rsidR="005200AF" w:rsidRPr="00A90895" w:rsidRDefault="005200AF" w:rsidP="00A90895">
      <w:pPr>
        <w:ind w:left="12900"/>
      </w:pPr>
    </w:p>
    <w:tbl>
      <w:tblPr>
        <w:tblW w:w="1491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132"/>
      </w:tblGrid>
      <w:tr w:rsidR="005200AF" w:rsidRPr="00A90895" w:rsidTr="00176C89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Сумма,</w:t>
            </w:r>
            <w:r w:rsidRPr="001560E1">
              <w:rPr>
                <w:rFonts w:ascii="Times New Roman CYR" w:hAnsi="Times New Roman CYR" w:cs="Times New Roman CYR"/>
                <w:b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1560E1" w:rsidRDefault="005200AF" w:rsidP="00A90895">
            <w:pPr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2546B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20</w:t>
            </w:r>
            <w:r w:rsidR="005D19ED" w:rsidRPr="001560E1">
              <w:rPr>
                <w:b/>
                <w:sz w:val="23"/>
                <w:szCs w:val="23"/>
              </w:rPr>
              <w:t>2</w:t>
            </w:r>
            <w:r w:rsidR="00A2546B" w:rsidRPr="001560E1">
              <w:rPr>
                <w:b/>
                <w:sz w:val="23"/>
                <w:szCs w:val="23"/>
              </w:rPr>
              <w:t>3</w:t>
            </w:r>
            <w:r w:rsidRPr="001560E1">
              <w:rPr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1560E1" w:rsidRDefault="005200AF" w:rsidP="00A2546B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202</w:t>
            </w:r>
            <w:r w:rsidR="00A2546B" w:rsidRPr="001560E1">
              <w:rPr>
                <w:b/>
                <w:sz w:val="23"/>
                <w:szCs w:val="23"/>
              </w:rPr>
              <w:t>4</w:t>
            </w:r>
            <w:r w:rsidRPr="001560E1">
              <w:rPr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1560E1" w:rsidRDefault="005200AF" w:rsidP="00A2546B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202</w:t>
            </w:r>
            <w:r w:rsidR="00A2546B" w:rsidRPr="001560E1">
              <w:rPr>
                <w:b/>
                <w:sz w:val="23"/>
                <w:szCs w:val="23"/>
              </w:rPr>
              <w:t>5</w:t>
            </w:r>
            <w:r w:rsidRPr="001560E1">
              <w:rPr>
                <w:b/>
                <w:sz w:val="23"/>
                <w:szCs w:val="23"/>
              </w:rPr>
              <w:t xml:space="preserve"> год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</w:t>
            </w:r>
            <w:r w:rsidRPr="00A90895">
              <w:rPr>
                <w:sz w:val="23"/>
                <w:szCs w:val="23"/>
              </w:rPr>
              <w:lastRenderedPageBreak/>
              <w:t>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lastRenderedPageBreak/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7B4287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7B4287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7B4287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324,2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AF" w:rsidRPr="001560E1" w:rsidRDefault="005200AF" w:rsidP="00A90895">
            <w:pPr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outlineLvl w:val="3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outlineLvl w:val="3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Сумма,</w:t>
            </w:r>
            <w:r w:rsidRPr="001560E1">
              <w:rPr>
                <w:rFonts w:ascii="Times New Roman CYR" w:hAnsi="Times New Roman CYR" w:cs="Times New Roman CYR"/>
                <w:b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1560E1" w:rsidRDefault="005200AF" w:rsidP="00A90895">
            <w:pPr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A90895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1560E1" w:rsidRDefault="005200AF" w:rsidP="009D6358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20</w:t>
            </w:r>
            <w:r w:rsidR="00BC1FD2" w:rsidRPr="001560E1">
              <w:rPr>
                <w:b/>
                <w:sz w:val="23"/>
                <w:szCs w:val="23"/>
              </w:rPr>
              <w:t>2</w:t>
            </w:r>
            <w:r w:rsidR="009D6358" w:rsidRPr="001560E1">
              <w:rPr>
                <w:b/>
                <w:sz w:val="23"/>
                <w:szCs w:val="23"/>
              </w:rPr>
              <w:t>3</w:t>
            </w:r>
            <w:r w:rsidRPr="001560E1">
              <w:rPr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1560E1" w:rsidRDefault="005200AF" w:rsidP="009D6358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202</w:t>
            </w:r>
            <w:r w:rsidR="009D6358" w:rsidRPr="001560E1">
              <w:rPr>
                <w:b/>
                <w:sz w:val="23"/>
                <w:szCs w:val="23"/>
              </w:rPr>
              <w:t>4</w:t>
            </w:r>
            <w:r w:rsidRPr="001560E1">
              <w:rPr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1560E1" w:rsidRDefault="005200AF" w:rsidP="009D6358">
            <w:pPr>
              <w:jc w:val="center"/>
              <w:rPr>
                <w:b/>
                <w:sz w:val="23"/>
                <w:szCs w:val="23"/>
              </w:rPr>
            </w:pPr>
            <w:r w:rsidRPr="001560E1">
              <w:rPr>
                <w:b/>
                <w:sz w:val="23"/>
                <w:szCs w:val="23"/>
              </w:rPr>
              <w:t>202</w:t>
            </w:r>
            <w:r w:rsidR="009D6358" w:rsidRPr="001560E1">
              <w:rPr>
                <w:b/>
                <w:sz w:val="23"/>
                <w:szCs w:val="23"/>
              </w:rPr>
              <w:t>5</w:t>
            </w:r>
            <w:r w:rsidRPr="001560E1">
              <w:rPr>
                <w:b/>
                <w:sz w:val="23"/>
                <w:szCs w:val="23"/>
              </w:rPr>
              <w:t xml:space="preserve"> год</w:t>
            </w:r>
          </w:p>
        </w:tc>
      </w:tr>
      <w:tr w:rsidR="00B06915" w:rsidRPr="00A90895" w:rsidTr="00176C89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287" w:rsidRPr="00A90895" w:rsidRDefault="007B4287" w:rsidP="007B4287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</w:tr>
      <w:tr w:rsidR="00CA4D62" w:rsidRPr="00A90895" w:rsidTr="00176C89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62" w:rsidRPr="00A90895" w:rsidRDefault="00CA4D62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A9089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7B4287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17 324,2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7B4287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17 324,2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7B4287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17 324,2</w:t>
            </w:r>
          </w:p>
        </w:tc>
      </w:tr>
    </w:tbl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jc w:val="both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Председатель Думы</w:t>
      </w:r>
      <w:r w:rsidR="00B322F7" w:rsidRPr="00A9089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Молчановского района</w:t>
      </w:r>
      <w:r w:rsidR="001560E1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855EC1" w:rsidRPr="00A90895">
        <w:rPr>
          <w:bCs/>
          <w:sz w:val="26"/>
          <w:szCs w:val="26"/>
        </w:rPr>
        <w:t>С.В. Меньшова</w:t>
      </w: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Г</w:t>
      </w:r>
      <w:r w:rsidR="001560E1">
        <w:rPr>
          <w:bCs/>
          <w:sz w:val="26"/>
          <w:szCs w:val="26"/>
        </w:rPr>
        <w:t xml:space="preserve">лава Молчановского района                                                                                                                                                           </w:t>
      </w:r>
      <w:r w:rsidRPr="00A90895">
        <w:rPr>
          <w:bCs/>
          <w:sz w:val="26"/>
          <w:szCs w:val="26"/>
        </w:rPr>
        <w:t>Ю.Ю. Сальков</w:t>
      </w:r>
    </w:p>
    <w:p w:rsidR="005200AF" w:rsidRPr="00A90895" w:rsidRDefault="005200AF" w:rsidP="00A90895">
      <w:pPr>
        <w:keepNext/>
        <w:ind w:right="96" w:firstLine="720"/>
        <w:jc w:val="both"/>
        <w:rPr>
          <w:bCs/>
          <w:sz w:val="26"/>
          <w:szCs w:val="26"/>
        </w:rPr>
        <w:sectPr w:rsidR="005200AF" w:rsidRPr="00A90895" w:rsidSect="001560E1">
          <w:headerReference w:type="default" r:id="rId15"/>
          <w:headerReference w:type="first" r:id="rId16"/>
          <w:pgSz w:w="16838" w:h="11906" w:orient="landscape"/>
          <w:pgMar w:top="1701" w:right="567" w:bottom="851" w:left="1134" w:header="709" w:footer="709" w:gutter="0"/>
          <w:pgNumType w:start="198"/>
          <w:cols w:space="708"/>
          <w:docGrid w:linePitch="360"/>
        </w:sectPr>
      </w:pPr>
    </w:p>
    <w:p w:rsidR="00B431DF" w:rsidRPr="00A90895" w:rsidRDefault="00B431DF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A2546B">
        <w:t>1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A2546B">
        <w:rPr>
          <w:sz w:val="26"/>
          <w:szCs w:val="26"/>
        </w:rPr>
        <w:t>3</w:t>
      </w:r>
    </w:p>
    <w:p w:rsidR="00B431DF" w:rsidRPr="00A90895" w:rsidRDefault="00B431DF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A2546B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A2546B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B431DF" w:rsidRPr="00A90895" w:rsidRDefault="00B431DF" w:rsidP="00A90895">
      <w:pPr>
        <w:ind w:firstLine="720"/>
        <w:rPr>
          <w:sz w:val="28"/>
          <w:szCs w:val="28"/>
        </w:rPr>
      </w:pP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3" w:name="_Hlk24897730"/>
      <w:r w:rsidRPr="00A90895">
        <w:rPr>
          <w:rFonts w:ascii="TimesNewRoman" w:hAnsi="TimesNewRoman"/>
          <w:color w:val="000000"/>
          <w:sz w:val="26"/>
          <w:szCs w:val="26"/>
        </w:rPr>
        <w:t>Случаи и порядок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917FD" w:rsidRPr="00A90895" w:rsidRDefault="00B431DF" w:rsidP="00A90895">
      <w:pPr>
        <w:ind w:right="9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услуг из бюджета муниципального образования «Молчановский район»</w:t>
      </w:r>
      <w:bookmarkEnd w:id="53"/>
    </w:p>
    <w:p w:rsidR="00D86FAC" w:rsidRPr="00A90895" w:rsidRDefault="00D86FAC" w:rsidP="00A90895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54" w:name="_Hlk9007939"/>
    </w:p>
    <w:bookmarkEnd w:id="54"/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1.1. </w:t>
      </w:r>
      <w:r w:rsidR="00EB76E6" w:rsidRPr="00A90895">
        <w:rPr>
          <w:rFonts w:ascii="TimesNewRoman" w:hAnsi="TimesNewRoman"/>
          <w:color w:val="000000"/>
          <w:sz w:val="26"/>
          <w:szCs w:val="26"/>
        </w:rPr>
        <w:t xml:space="preserve">на </w:t>
      </w:r>
      <w:r w:rsidR="00EB76E6">
        <w:rPr>
          <w:rFonts w:ascii="TimesNewRoman" w:hAnsi="TimesNewRoman"/>
          <w:color w:val="000000"/>
          <w:sz w:val="26"/>
          <w:szCs w:val="26"/>
        </w:rPr>
        <w:t>п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>оддержк</w:t>
      </w:r>
      <w:r w:rsidR="00EB76E6">
        <w:rPr>
          <w:rFonts w:ascii="TimesNewRoman" w:hAnsi="TimesNewRoman"/>
          <w:color w:val="000000"/>
          <w:sz w:val="26"/>
          <w:szCs w:val="26"/>
        </w:rPr>
        <w:t>у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 xml:space="preserve"> сельскохозяйственного производства по отдельным </w:t>
      </w:r>
      <w:proofErr w:type="spellStart"/>
      <w:r w:rsidR="00EB76E6" w:rsidRPr="00BD72E4">
        <w:rPr>
          <w:rFonts w:ascii="TimesNewRoman" w:hAnsi="TimesNewRoman"/>
          <w:color w:val="000000"/>
          <w:sz w:val="26"/>
          <w:szCs w:val="26"/>
        </w:rPr>
        <w:t>подотраслям</w:t>
      </w:r>
      <w:proofErr w:type="spellEnd"/>
      <w:r w:rsidR="00EB76E6" w:rsidRPr="00BD72E4">
        <w:rPr>
          <w:rFonts w:ascii="TimesNewRoman" w:hAnsi="TimesNewRoman"/>
          <w:color w:val="000000"/>
          <w:sz w:val="26"/>
          <w:szCs w:val="26"/>
        </w:rPr>
        <w:t xml:space="preserve"> растениеводства и животноводства</w:t>
      </w:r>
      <w:r w:rsidRPr="00A90895">
        <w:rPr>
          <w:rFonts w:ascii="TimesNewRoman" w:hAnsi="TimesNewRoman"/>
          <w:color w:val="000000"/>
          <w:sz w:val="26"/>
          <w:szCs w:val="26"/>
        </w:rPr>
        <w:t>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708F6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t xml:space="preserve"> момента получения запроса об использовании средств субсидии представить 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lastRenderedPageBreak/>
        <w:t xml:space="preserve">соответствующие документы главному распорядителю (распорядителю) бюджетных средств; </w:t>
      </w:r>
    </w:p>
    <w:p w:rsidR="005708F6" w:rsidRPr="00A90895" w:rsidRDefault="005708F6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«Молчановский район».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bookmarkStart w:id="55" w:name="_Hlk9173018"/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  <w:sectPr w:rsidR="00A96333" w:rsidRPr="00A90895" w:rsidSect="00772325">
          <w:headerReference w:type="default" r:id="rId17"/>
          <w:headerReference w:type="first" r:id="rId18"/>
          <w:pgSz w:w="11906" w:h="16838"/>
          <w:pgMar w:top="567" w:right="851" w:bottom="1134" w:left="1701" w:header="709" w:footer="709" w:gutter="0"/>
          <w:pgNumType w:start="200"/>
          <w:cols w:space="708"/>
          <w:titlePg/>
          <w:docGrid w:linePitch="360"/>
        </w:sect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  <w:bookmarkEnd w:id="55"/>
    </w:p>
    <w:p w:rsidR="00C764C9" w:rsidRPr="00A90895" w:rsidRDefault="00C764C9" w:rsidP="00A90895">
      <w:pPr>
        <w:ind w:left="3545" w:firstLine="708"/>
        <w:rPr>
          <w:sz w:val="26"/>
          <w:szCs w:val="26"/>
        </w:rPr>
      </w:pPr>
    </w:p>
    <w:p w:rsidR="00C764C9" w:rsidRPr="00A90895" w:rsidRDefault="00C764C9" w:rsidP="004153FD">
      <w:pPr>
        <w:pStyle w:val="1"/>
        <w:ind w:right="-142" w:firstLine="4253"/>
      </w:pPr>
      <w:r w:rsidRPr="001C3C01">
        <w:t>Приложение 1</w:t>
      </w:r>
      <w:r w:rsidR="00A2546B" w:rsidRPr="001C3C01">
        <w:t>2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</w:t>
      </w:r>
      <w:r w:rsidR="00675A70">
        <w:rPr>
          <w:sz w:val="26"/>
          <w:szCs w:val="26"/>
        </w:rPr>
        <w:t>ния «Молчановский район» на 202</w:t>
      </w:r>
      <w:r w:rsidR="00A2546B">
        <w:rPr>
          <w:sz w:val="26"/>
          <w:szCs w:val="26"/>
        </w:rPr>
        <w:t>3</w:t>
      </w:r>
    </w:p>
    <w:p w:rsidR="00C764C9" w:rsidRPr="00A90895" w:rsidRDefault="00C764C9" w:rsidP="004153FD">
      <w:pPr>
        <w:ind w:left="3828" w:right="-142" w:firstLine="420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A2546B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A2546B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</w:p>
    <w:p w:rsidR="00C764C9" w:rsidRPr="00A90895" w:rsidRDefault="009F5DA7" w:rsidP="00A90895">
      <w:pPr>
        <w:spacing w:after="200" w:line="276" w:lineRule="auto"/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П</w:t>
      </w:r>
      <w:r w:rsidR="00C764C9" w:rsidRPr="00A90895">
        <w:rPr>
          <w:sz w:val="26"/>
          <w:szCs w:val="26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A2546B">
        <w:rPr>
          <w:sz w:val="26"/>
          <w:szCs w:val="26"/>
        </w:rPr>
        <w:t>3</w:t>
      </w:r>
      <w:r w:rsidR="00C764C9" w:rsidRPr="00A90895">
        <w:rPr>
          <w:sz w:val="26"/>
          <w:szCs w:val="26"/>
        </w:rPr>
        <w:t xml:space="preserve"> год и на плановый период 202</w:t>
      </w:r>
      <w:r w:rsidR="00A2546B">
        <w:rPr>
          <w:sz w:val="26"/>
          <w:szCs w:val="26"/>
        </w:rPr>
        <w:t>4</w:t>
      </w:r>
      <w:r w:rsidR="00C764C9" w:rsidRPr="00A90895">
        <w:rPr>
          <w:sz w:val="26"/>
          <w:szCs w:val="26"/>
        </w:rPr>
        <w:t xml:space="preserve"> и 202</w:t>
      </w:r>
      <w:r w:rsidR="00A2546B">
        <w:rPr>
          <w:sz w:val="26"/>
          <w:szCs w:val="26"/>
        </w:rPr>
        <w:t>5</w:t>
      </w:r>
      <w:r w:rsidR="00C764C9" w:rsidRPr="00A90895">
        <w:rPr>
          <w:sz w:val="26"/>
          <w:szCs w:val="26"/>
        </w:rPr>
        <w:t xml:space="preserve"> годов</w:t>
      </w: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C764C9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C764C9" w:rsidRPr="00A90895" w:rsidRDefault="00C764C9" w:rsidP="00F75246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C764C9" w:rsidRPr="00A90895" w:rsidRDefault="009F5DA7" w:rsidP="00F75246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</w:t>
            </w:r>
            <w:r w:rsidR="00C764C9" w:rsidRPr="00A90895">
              <w:rPr>
                <w:b/>
                <w:sz w:val="26"/>
                <w:szCs w:val="26"/>
              </w:rPr>
      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8952EA" w:rsidRPr="00A90895" w:rsidTr="004153FD">
        <w:trPr>
          <w:trHeight w:val="665"/>
          <w:jc w:val="center"/>
        </w:trPr>
        <w:tc>
          <w:tcPr>
            <w:tcW w:w="1413" w:type="dxa"/>
            <w:vAlign w:val="center"/>
          </w:tcPr>
          <w:p w:rsidR="008952EA" w:rsidRPr="00A90895" w:rsidRDefault="008952EA" w:rsidP="009607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</w:tcPr>
          <w:p w:rsidR="008952EA" w:rsidRPr="00400CD8" w:rsidRDefault="008952EA" w:rsidP="009607A6">
            <w:pPr>
              <w:rPr>
                <w:b/>
                <w:sz w:val="26"/>
                <w:szCs w:val="26"/>
              </w:rPr>
            </w:pPr>
            <w:r w:rsidRPr="00400CD8">
              <w:rPr>
                <w:b/>
                <w:sz w:val="26"/>
                <w:szCs w:val="26"/>
              </w:rPr>
              <w:t>Муниципальная программа «Развитие молодежной политики, физической культуры и спорта в Молчановском районе на 20</w:t>
            </w:r>
            <w:r w:rsidR="007B4EB6" w:rsidRPr="00400CD8">
              <w:rPr>
                <w:b/>
                <w:sz w:val="26"/>
                <w:szCs w:val="26"/>
              </w:rPr>
              <w:t>22</w:t>
            </w:r>
            <w:r w:rsidRPr="00400CD8">
              <w:rPr>
                <w:b/>
                <w:sz w:val="26"/>
                <w:szCs w:val="26"/>
              </w:rPr>
              <w:t>-202</w:t>
            </w:r>
            <w:r w:rsidR="007B4EB6" w:rsidRPr="00400CD8">
              <w:rPr>
                <w:b/>
                <w:sz w:val="26"/>
                <w:szCs w:val="26"/>
              </w:rPr>
              <w:t>9</w:t>
            </w:r>
            <w:r w:rsidRPr="00400CD8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8952EA" w:rsidRPr="00A90895" w:rsidTr="009607A6">
        <w:trPr>
          <w:trHeight w:val="609"/>
          <w:jc w:val="center"/>
        </w:trPr>
        <w:tc>
          <w:tcPr>
            <w:tcW w:w="1413" w:type="dxa"/>
            <w:vAlign w:val="center"/>
          </w:tcPr>
          <w:p w:rsidR="008952EA" w:rsidRPr="00A90895" w:rsidRDefault="008952EA" w:rsidP="009607A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90895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8952EA" w:rsidRPr="00400CD8" w:rsidRDefault="008952EA" w:rsidP="009607A6">
            <w:pPr>
              <w:rPr>
                <w:sz w:val="26"/>
                <w:szCs w:val="26"/>
              </w:rPr>
            </w:pPr>
            <w:r w:rsidRPr="00400CD8">
              <w:rPr>
                <w:sz w:val="26"/>
                <w:szCs w:val="26"/>
              </w:rPr>
              <w:t>обеспечение условий для развития физической культуры и массового спорта</w:t>
            </w:r>
          </w:p>
        </w:tc>
      </w:tr>
      <w:tr w:rsidR="00C764C9" w:rsidRPr="00A90895" w:rsidTr="00E74974">
        <w:trPr>
          <w:trHeight w:val="369"/>
          <w:jc w:val="center"/>
        </w:trPr>
        <w:tc>
          <w:tcPr>
            <w:tcW w:w="1413" w:type="dxa"/>
            <w:vAlign w:val="center"/>
          </w:tcPr>
          <w:p w:rsidR="00C764C9" w:rsidRPr="00A90895" w:rsidRDefault="008952EA" w:rsidP="009607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647" w:type="dxa"/>
            <w:vAlign w:val="center"/>
          </w:tcPr>
          <w:p w:rsidR="00C764C9" w:rsidRPr="00400CD8" w:rsidRDefault="00C764C9" w:rsidP="009607A6">
            <w:pPr>
              <w:rPr>
                <w:b/>
                <w:sz w:val="26"/>
                <w:szCs w:val="26"/>
              </w:rPr>
            </w:pPr>
            <w:r w:rsidRPr="00400CD8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</w:t>
            </w:r>
            <w:r w:rsidR="007B4EB6" w:rsidRPr="00400CD8">
              <w:rPr>
                <w:b/>
                <w:sz w:val="26"/>
                <w:szCs w:val="26"/>
              </w:rPr>
              <w:t>22</w:t>
            </w:r>
            <w:r w:rsidRPr="00400CD8">
              <w:rPr>
                <w:b/>
                <w:sz w:val="26"/>
                <w:szCs w:val="26"/>
              </w:rPr>
              <w:t>-202</w:t>
            </w:r>
            <w:r w:rsidR="007B4EB6" w:rsidRPr="00400CD8">
              <w:rPr>
                <w:b/>
                <w:sz w:val="26"/>
                <w:szCs w:val="26"/>
              </w:rPr>
              <w:t>9</w:t>
            </w:r>
            <w:r w:rsidRPr="00400CD8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C764C9" w:rsidRPr="00A90895" w:rsidTr="00A2546B">
        <w:trPr>
          <w:jc w:val="center"/>
        </w:trPr>
        <w:tc>
          <w:tcPr>
            <w:tcW w:w="1413" w:type="dxa"/>
            <w:vAlign w:val="center"/>
          </w:tcPr>
          <w:p w:rsidR="00C764C9" w:rsidRPr="00A90895" w:rsidRDefault="00A2546B" w:rsidP="009607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0599E" w:rsidRPr="00A90895">
              <w:rPr>
                <w:sz w:val="26"/>
                <w:szCs w:val="26"/>
              </w:rPr>
              <w:t>.</w:t>
            </w:r>
            <w:r w:rsidR="00970308">
              <w:rPr>
                <w:sz w:val="26"/>
                <w:szCs w:val="26"/>
              </w:rPr>
              <w:t>1</w:t>
            </w:r>
            <w:r w:rsidR="0080599E" w:rsidRPr="00A90895">
              <w:rPr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80599E" w:rsidP="009607A6">
            <w:pPr>
              <w:rPr>
                <w:sz w:val="26"/>
                <w:szCs w:val="26"/>
              </w:rPr>
            </w:pPr>
            <w:r w:rsidRPr="00400CD8">
              <w:rPr>
                <w:sz w:val="26"/>
                <w:szCs w:val="26"/>
              </w:rPr>
              <w:t xml:space="preserve">компенсация расходов по организации электроснабжения от дизельных </w:t>
            </w:r>
            <w:r w:rsidR="00ED6AC2" w:rsidRPr="00400CD8">
              <w:rPr>
                <w:sz w:val="26"/>
                <w:szCs w:val="26"/>
              </w:rPr>
              <w:t>э</w:t>
            </w:r>
            <w:r w:rsidRPr="00400CD8">
              <w:rPr>
                <w:sz w:val="26"/>
                <w:szCs w:val="26"/>
              </w:rPr>
              <w:t>лектростанций</w:t>
            </w:r>
          </w:p>
        </w:tc>
      </w:tr>
      <w:tr w:rsidR="00BD6B89" w:rsidRPr="00A90895" w:rsidTr="00A2546B">
        <w:trPr>
          <w:jc w:val="center"/>
        </w:trPr>
        <w:tc>
          <w:tcPr>
            <w:tcW w:w="1413" w:type="dxa"/>
            <w:vAlign w:val="center"/>
          </w:tcPr>
          <w:p w:rsidR="00BD6B89" w:rsidRDefault="00BD6B89" w:rsidP="009607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BD6B89" w:rsidRPr="00400CD8" w:rsidRDefault="00BD6B89" w:rsidP="009607A6">
            <w:pPr>
              <w:rPr>
                <w:sz w:val="26"/>
                <w:szCs w:val="26"/>
              </w:rPr>
            </w:pPr>
            <w:r w:rsidRPr="00B213D1">
              <w:rPr>
                <w:bCs/>
                <w:sz w:val="26"/>
                <w:szCs w:val="26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</w:tr>
      <w:tr w:rsidR="00F75246" w:rsidRPr="00A90895" w:rsidTr="00A2546B">
        <w:trPr>
          <w:jc w:val="center"/>
        </w:trPr>
        <w:tc>
          <w:tcPr>
            <w:tcW w:w="1413" w:type="dxa"/>
            <w:vAlign w:val="center"/>
          </w:tcPr>
          <w:p w:rsidR="00F75246" w:rsidRPr="00F75246" w:rsidRDefault="00F75246" w:rsidP="009607A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5246"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F75246" w:rsidRPr="00F75246" w:rsidRDefault="00F75246" w:rsidP="008955D7">
            <w:pPr>
              <w:rPr>
                <w:bCs/>
                <w:sz w:val="26"/>
                <w:szCs w:val="26"/>
              </w:rPr>
            </w:pPr>
            <w:r w:rsidRPr="00B213D1">
              <w:rPr>
                <w:bCs/>
                <w:sz w:val="26"/>
                <w:szCs w:val="26"/>
              </w:rPr>
              <w:t xml:space="preserve">на </w:t>
            </w:r>
            <w:r>
              <w:rPr>
                <w:bCs/>
                <w:sz w:val="26"/>
                <w:szCs w:val="26"/>
              </w:rPr>
              <w:t>подготовку проектов изменений в генеральные планы, правила землепользования и застройки</w:t>
            </w:r>
          </w:p>
        </w:tc>
      </w:tr>
      <w:tr w:rsidR="00BD6B89" w:rsidRPr="00A90895" w:rsidTr="00A2546B">
        <w:trPr>
          <w:jc w:val="center"/>
        </w:trPr>
        <w:tc>
          <w:tcPr>
            <w:tcW w:w="1413" w:type="dxa"/>
            <w:vAlign w:val="center"/>
          </w:tcPr>
          <w:p w:rsidR="00BD6B89" w:rsidRPr="00BD6B89" w:rsidRDefault="00BD6B89" w:rsidP="009607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D6B89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647" w:type="dxa"/>
            <w:vAlign w:val="center"/>
          </w:tcPr>
          <w:p w:rsidR="00BD6B89" w:rsidRPr="00BD6B89" w:rsidRDefault="00BD6B89" w:rsidP="009607A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BD6B89">
              <w:rPr>
                <w:b/>
                <w:bCs/>
                <w:sz w:val="26"/>
                <w:szCs w:val="26"/>
              </w:rPr>
              <w:t>«Охрана окружающей среды на территории Молчановского района на 2022-2029 годы»</w:t>
            </w:r>
          </w:p>
        </w:tc>
      </w:tr>
      <w:tr w:rsidR="00BD6B89" w:rsidRPr="00A90895" w:rsidTr="00A2546B">
        <w:trPr>
          <w:jc w:val="center"/>
        </w:trPr>
        <w:tc>
          <w:tcPr>
            <w:tcW w:w="1413" w:type="dxa"/>
            <w:vAlign w:val="center"/>
          </w:tcPr>
          <w:p w:rsidR="00BD6B89" w:rsidRPr="00BD6B89" w:rsidRDefault="00BD6B89" w:rsidP="009607A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D6B89">
              <w:rPr>
                <w:sz w:val="26"/>
                <w:szCs w:val="26"/>
              </w:rPr>
              <w:t>3.1.</w:t>
            </w:r>
          </w:p>
        </w:tc>
        <w:tc>
          <w:tcPr>
            <w:tcW w:w="8647" w:type="dxa"/>
            <w:vAlign w:val="center"/>
          </w:tcPr>
          <w:p w:rsidR="00BD6B89" w:rsidRPr="00BD6B89" w:rsidRDefault="00BD6B89" w:rsidP="009607A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осуществление капитальных вложений в объекты муниципальной собственности в сфере обращения с твёрдыми коммунальными отходами</w:t>
            </w:r>
          </w:p>
        </w:tc>
      </w:tr>
    </w:tbl>
    <w:p w:rsidR="008952EA" w:rsidRPr="009607A6" w:rsidRDefault="008952EA" w:rsidP="00A90895">
      <w:pPr>
        <w:rPr>
          <w:sz w:val="26"/>
          <w:szCs w:val="26"/>
        </w:rPr>
      </w:pPr>
    </w:p>
    <w:p w:rsidR="008952EA" w:rsidRPr="009607A6" w:rsidRDefault="008952EA" w:rsidP="00A90895">
      <w:pPr>
        <w:rPr>
          <w:sz w:val="26"/>
          <w:szCs w:val="26"/>
        </w:rPr>
      </w:pPr>
    </w:p>
    <w:p w:rsidR="008952EA" w:rsidRPr="009607A6" w:rsidRDefault="008952EA" w:rsidP="00A90895">
      <w:pPr>
        <w:rPr>
          <w:sz w:val="26"/>
          <w:szCs w:val="26"/>
        </w:rPr>
      </w:pPr>
    </w:p>
    <w:p w:rsidR="008952EA" w:rsidRPr="00A2546B" w:rsidRDefault="008952EA" w:rsidP="00F21706">
      <w:pPr>
        <w:ind w:left="-142" w:right="-425"/>
        <w:rPr>
          <w:rFonts w:ascii="TimesNewRoman" w:hAnsi="TimesNewRoman"/>
          <w:color w:val="000000"/>
          <w:sz w:val="28"/>
          <w:szCs w:val="28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       </w:t>
      </w:r>
      <w:r w:rsidR="00F21706">
        <w:rPr>
          <w:rFonts w:ascii="TimesNewRoman" w:hAnsi="TimesNewRoman"/>
          <w:color w:val="000000"/>
          <w:sz w:val="26"/>
          <w:szCs w:val="26"/>
        </w:rPr>
        <w:t xml:space="preserve">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</w:t>
      </w:r>
      <w:r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8952EA" w:rsidRPr="009607A6" w:rsidRDefault="008952EA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2546B" w:rsidRPr="009607A6" w:rsidRDefault="00A2546B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952EA" w:rsidRPr="009607A6" w:rsidRDefault="008952EA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952EA" w:rsidRPr="00A90895" w:rsidRDefault="008952EA" w:rsidP="00A2546B">
      <w:pPr>
        <w:ind w:left="-142" w:right="-285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                         </w:t>
      </w:r>
      <w:r w:rsidR="00F21706">
        <w:rPr>
          <w:rFonts w:ascii="TimesNewRoman" w:hAnsi="TimesNewRoman"/>
          <w:color w:val="000000"/>
          <w:sz w:val="26"/>
          <w:szCs w:val="26"/>
        </w:rPr>
        <w:t xml:space="preserve">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  <w:r w:rsidRPr="00A90895">
        <w:rPr>
          <w:sz w:val="26"/>
          <w:szCs w:val="26"/>
        </w:rPr>
        <w:br w:type="page"/>
      </w:r>
    </w:p>
    <w:p w:rsidR="00A96333" w:rsidRPr="00A90895" w:rsidRDefault="00A96333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4153FD">
        <w:t>3</w:t>
      </w:r>
    </w:p>
    <w:p w:rsidR="00A96333" w:rsidRPr="00A90895" w:rsidRDefault="00A96333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96333" w:rsidRPr="00A90895" w:rsidRDefault="00A96333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4153FD">
        <w:rPr>
          <w:sz w:val="26"/>
          <w:szCs w:val="26"/>
        </w:rPr>
        <w:t>3</w:t>
      </w:r>
    </w:p>
    <w:p w:rsidR="00A96333" w:rsidRPr="00A90895" w:rsidRDefault="00A96333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4153FD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 w:rsidR="004153FD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A96333" w:rsidRPr="00A90895" w:rsidRDefault="00A96333" w:rsidP="00A90895">
      <w:pPr>
        <w:ind w:firstLine="720"/>
        <w:rPr>
          <w:sz w:val="28"/>
          <w:szCs w:val="28"/>
        </w:rPr>
      </w:pPr>
    </w:p>
    <w:p w:rsidR="00A96333" w:rsidRPr="00A90895" w:rsidRDefault="00A96333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6" w:name="_Hlk24897819"/>
      <w:r w:rsidRPr="00A90895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A96333" w:rsidRPr="00A90895" w:rsidRDefault="00A96333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 w:rsidR="004153FD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 w:rsidR="004153FD">
        <w:rPr>
          <w:rFonts w:ascii="TimesNewRoman" w:hAnsi="TimesNewRoman"/>
          <w:color w:val="000000"/>
          <w:sz w:val="26"/>
          <w:szCs w:val="26"/>
        </w:rPr>
        <w:t>4</w:t>
      </w:r>
      <w:r w:rsidR="00914FFD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153FD">
        <w:rPr>
          <w:rFonts w:ascii="TimesNewRoman" w:hAnsi="TimesNewRoman"/>
          <w:color w:val="000000"/>
          <w:sz w:val="26"/>
          <w:szCs w:val="26"/>
        </w:rPr>
        <w:t>5</w:t>
      </w:r>
      <w:r w:rsidR="00914FFD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56"/>
    <w:p w:rsidR="0014663E" w:rsidRPr="00A90895" w:rsidRDefault="0014663E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0D60E5" w:rsidRPr="002813D6" w:rsidRDefault="000D60E5" w:rsidP="002813D6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t>Таблица 1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7" w:name="_Hlk24897914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 w:rsidR="004153FD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</w:p>
    <w:bookmarkEnd w:id="57"/>
    <w:p w:rsidR="000D60E5" w:rsidRPr="00A90895" w:rsidRDefault="000D60E5" w:rsidP="004153FD">
      <w:pPr>
        <w:tabs>
          <w:tab w:val="left" w:pos="9356"/>
        </w:tabs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0D60E5" w:rsidRPr="00A90895" w:rsidTr="004153FD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0D60E5" w:rsidRPr="00A90895" w:rsidRDefault="000D60E5" w:rsidP="004153FD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4153FD"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0D60E5" w:rsidRPr="00A90895" w:rsidTr="004153FD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0D60E5" w:rsidRPr="00A90895" w:rsidTr="004153FD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</w:p>
        </w:tc>
      </w:tr>
      <w:tr w:rsidR="004153FD" w:rsidRPr="00A90895" w:rsidTr="004153FD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bookmarkStart w:id="58" w:name="_Hlk24706237"/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6 864,8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4 079,3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2 785,5</w:t>
            </w:r>
          </w:p>
        </w:tc>
      </w:tr>
      <w:tr w:rsidR="004153FD" w:rsidRPr="00A90895" w:rsidTr="004153FD">
        <w:trPr>
          <w:jc w:val="center"/>
        </w:trPr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8 400,1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7 782,5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617,6</w:t>
            </w:r>
          </w:p>
        </w:tc>
      </w:tr>
      <w:tr w:rsidR="004153FD" w:rsidRPr="00A90895" w:rsidTr="004153FD">
        <w:trPr>
          <w:jc w:val="center"/>
        </w:trPr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3 392,2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2 048,9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1 343,3</w:t>
            </w:r>
          </w:p>
        </w:tc>
      </w:tr>
      <w:tr w:rsidR="004153FD" w:rsidRPr="00A90895" w:rsidTr="004153FD">
        <w:trPr>
          <w:jc w:val="center"/>
        </w:trPr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3 556,7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741,5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2 815,2</w:t>
            </w:r>
          </w:p>
        </w:tc>
      </w:tr>
      <w:tr w:rsidR="004153FD" w:rsidRPr="00A90895" w:rsidTr="004153FD">
        <w:trPr>
          <w:jc w:val="center"/>
        </w:trPr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1 842,9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1 404,5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438,4</w:t>
            </w:r>
          </w:p>
        </w:tc>
      </w:tr>
      <w:bookmarkEnd w:id="58"/>
      <w:tr w:rsidR="004153FD" w:rsidRPr="00A90895" w:rsidTr="004153FD">
        <w:trPr>
          <w:jc w:val="center"/>
        </w:trPr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24 056,7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16 056,7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8 000,0</w:t>
            </w:r>
          </w:p>
        </w:tc>
      </w:tr>
    </w:tbl>
    <w:p w:rsidR="000D60E5" w:rsidRPr="00A90895" w:rsidRDefault="000D60E5" w:rsidP="00A90895">
      <w:pPr>
        <w:jc w:val="center"/>
        <w:rPr>
          <w:b/>
          <w:bCs/>
          <w:sz w:val="22"/>
          <w:szCs w:val="22"/>
        </w:rPr>
      </w:pPr>
    </w:p>
    <w:p w:rsidR="00A90895" w:rsidRPr="00A90895" w:rsidRDefault="00A90895" w:rsidP="00A90895">
      <w:pPr>
        <w:ind w:left="7776" w:firstLine="12"/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br w:type="page"/>
      </w:r>
    </w:p>
    <w:p w:rsidR="000D60E5" w:rsidRPr="002813D6" w:rsidRDefault="000D60E5" w:rsidP="002813D6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lastRenderedPageBreak/>
        <w:t>Таблица 1.1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9" w:name="_Hlk24897949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 w:rsidR="004153FD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bookmarkEnd w:id="59"/>
    </w:p>
    <w:p w:rsidR="000D60E5" w:rsidRPr="00A90895" w:rsidRDefault="000D60E5" w:rsidP="00A90895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0D60E5" w:rsidRPr="00A90895" w:rsidTr="000D60E5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0D60E5" w:rsidRPr="00A90895" w:rsidRDefault="000D60E5" w:rsidP="004153FD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4153FD"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0D60E5" w:rsidRPr="00A90895" w:rsidTr="000D60E5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0D60E5" w:rsidRPr="00A90895" w:rsidTr="000D60E5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</w:p>
        </w:tc>
      </w:tr>
      <w:tr w:rsidR="004153FD" w:rsidRPr="00A90895" w:rsidTr="00393AE1"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8 136,4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4 100,8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4 035,6</w:t>
            </w:r>
          </w:p>
        </w:tc>
      </w:tr>
      <w:tr w:rsidR="004153FD" w:rsidRPr="00A90895" w:rsidTr="00393AE1"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8 426,5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7 823,6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602,9</w:t>
            </w:r>
          </w:p>
        </w:tc>
      </w:tr>
      <w:tr w:rsidR="004153FD" w:rsidRPr="00A90895" w:rsidTr="00393AE1"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4 292,4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2 059,7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2 232,7</w:t>
            </w:r>
          </w:p>
        </w:tc>
      </w:tr>
      <w:tr w:rsidR="004153FD" w:rsidRPr="00A90895" w:rsidTr="00393AE1"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1 316,3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745,4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570,9</w:t>
            </w:r>
          </w:p>
        </w:tc>
      </w:tr>
      <w:tr w:rsidR="004153FD" w:rsidRPr="00A90895" w:rsidTr="004153FD"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1 969,8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1 411,9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557,9</w:t>
            </w:r>
          </w:p>
        </w:tc>
      </w:tr>
      <w:tr w:rsidR="004153FD" w:rsidRPr="00A90895" w:rsidTr="00393AE1"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24 141,4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16 141,4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8 000,0</w:t>
            </w:r>
          </w:p>
        </w:tc>
      </w:tr>
    </w:tbl>
    <w:p w:rsidR="000D60E5" w:rsidRPr="00A90895" w:rsidRDefault="000D60E5" w:rsidP="00A90895">
      <w:pPr>
        <w:jc w:val="center"/>
        <w:rPr>
          <w:b/>
          <w:bCs/>
        </w:rPr>
      </w:pPr>
    </w:p>
    <w:p w:rsidR="000D60E5" w:rsidRPr="002813D6" w:rsidRDefault="000D60E5" w:rsidP="002813D6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t>Таблица 1.2</w:t>
      </w:r>
    </w:p>
    <w:p w:rsidR="000D60E5" w:rsidRPr="00A90895" w:rsidRDefault="000D60E5" w:rsidP="00A90895">
      <w:pPr>
        <w:jc w:val="center"/>
        <w:rPr>
          <w:bCs/>
          <w:sz w:val="26"/>
          <w:szCs w:val="26"/>
        </w:rPr>
      </w:pPr>
      <w:bookmarkStart w:id="60" w:name="_Hlk24897967"/>
      <w:r w:rsidRPr="00A90895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D60E5" w:rsidRPr="00A90895" w:rsidRDefault="000D60E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 202</w:t>
      </w:r>
      <w:r w:rsidR="004153FD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 </w:t>
      </w:r>
    </w:p>
    <w:bookmarkEnd w:id="60"/>
    <w:p w:rsidR="000D60E5" w:rsidRPr="00A90895" w:rsidRDefault="000D60E5" w:rsidP="00A90895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0D60E5" w:rsidRPr="00A90895" w:rsidTr="000D60E5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0D60E5" w:rsidRPr="00A90895" w:rsidRDefault="000D60E5" w:rsidP="004153FD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202</w:t>
            </w:r>
            <w:r w:rsidR="004153FD">
              <w:rPr>
                <w:b/>
                <w:bCs/>
                <w:sz w:val="22"/>
                <w:szCs w:val="22"/>
              </w:rPr>
              <w:t>5</w:t>
            </w:r>
            <w:r w:rsidRPr="00A9089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D60E5" w:rsidRPr="00A90895" w:rsidTr="000D60E5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 xml:space="preserve">Размер дотации </w:t>
            </w:r>
            <w:r w:rsidRPr="00A90895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в том числе:</w:t>
            </w:r>
          </w:p>
        </w:tc>
      </w:tr>
      <w:tr w:rsidR="000D60E5" w:rsidRPr="00A90895" w:rsidTr="000D60E5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0D60E5" w:rsidRPr="00A90895" w:rsidRDefault="000D60E5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3FD" w:rsidRPr="00A90895" w:rsidTr="00393AE1">
        <w:trPr>
          <w:trHeight w:val="276"/>
        </w:trPr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6 908,5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4 120,8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2 787,7</w:t>
            </w:r>
          </w:p>
        </w:tc>
      </w:tr>
      <w:tr w:rsidR="004153FD" w:rsidRPr="00A90895" w:rsidTr="00393AE1"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8 480,2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7 861,7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618,5</w:t>
            </w:r>
          </w:p>
        </w:tc>
      </w:tr>
      <w:tr w:rsidR="004153FD" w:rsidRPr="00A90895" w:rsidTr="004153FD"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3 418,6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2 069,8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1 348,8</w:t>
            </w:r>
          </w:p>
        </w:tc>
      </w:tr>
      <w:tr w:rsidR="004153FD" w:rsidRPr="00A90895" w:rsidTr="00393AE1"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3 558,1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749,0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2 809,1</w:t>
            </w:r>
          </w:p>
        </w:tc>
      </w:tr>
      <w:tr w:rsidR="004153FD" w:rsidRPr="00A90895" w:rsidTr="00393AE1"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1 854,7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1 418,8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435,9</w:t>
            </w:r>
          </w:p>
        </w:tc>
      </w:tr>
      <w:tr w:rsidR="004153FD" w:rsidRPr="00A90895" w:rsidTr="00BA3814">
        <w:tc>
          <w:tcPr>
            <w:tcW w:w="3794" w:type="dxa"/>
            <w:shd w:val="clear" w:color="auto" w:fill="auto"/>
          </w:tcPr>
          <w:p w:rsidR="004153FD" w:rsidRPr="00A90895" w:rsidRDefault="004153FD" w:rsidP="004153FD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24 220,1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16 220,1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FD" w:rsidRPr="001B5366" w:rsidRDefault="004153FD" w:rsidP="004153FD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8 000,0</w:t>
            </w:r>
          </w:p>
        </w:tc>
      </w:tr>
    </w:tbl>
    <w:p w:rsidR="001B3B3E" w:rsidRPr="002813D6" w:rsidRDefault="001B3B3E" w:rsidP="001B3B3E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lastRenderedPageBreak/>
        <w:t xml:space="preserve">Таблица </w:t>
      </w:r>
      <w:r w:rsidR="00AA2CF5">
        <w:rPr>
          <w:rFonts w:cstheme="majorBidi"/>
          <w:color w:val="auto"/>
          <w:szCs w:val="32"/>
        </w:rPr>
        <w:t>2</w:t>
      </w:r>
    </w:p>
    <w:p w:rsidR="001B3B3E" w:rsidRPr="00A90895" w:rsidRDefault="001B3B3E" w:rsidP="001B3B3E">
      <w:pPr>
        <w:jc w:val="center"/>
        <w:rPr>
          <w:sz w:val="26"/>
          <w:szCs w:val="26"/>
        </w:rPr>
      </w:pPr>
      <w:bookmarkStart w:id="61" w:name="_Hlk24898145"/>
      <w:r w:rsidRPr="00A90895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1B3B3E" w:rsidRPr="00A90895" w:rsidRDefault="001B3B3E" w:rsidP="001B3B3E">
      <w:pPr>
        <w:jc w:val="center"/>
        <w:rPr>
          <w:sz w:val="26"/>
          <w:szCs w:val="26"/>
        </w:rPr>
      </w:pPr>
    </w:p>
    <w:p w:rsidR="001B3B3E" w:rsidRPr="00A90895" w:rsidRDefault="001B3B3E" w:rsidP="001B3B3E">
      <w:pPr>
        <w:jc w:val="right"/>
        <w:rPr>
          <w:bCs/>
          <w:sz w:val="26"/>
          <w:szCs w:val="26"/>
        </w:rPr>
      </w:pPr>
      <w:bookmarkStart w:id="62" w:name="_Hlk24552702"/>
      <w:bookmarkEnd w:id="61"/>
      <w:r w:rsidRPr="00A90895">
        <w:rPr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1B3B3E" w:rsidRPr="00A90895" w:rsidTr="0080465A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B3B3E" w:rsidRPr="00A90895" w:rsidTr="0080465A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B3B3E" w:rsidRPr="00A90895" w:rsidTr="0080465A"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16 548,9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16 548,9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16 548,9</w:t>
            </w:r>
          </w:p>
        </w:tc>
      </w:tr>
      <w:tr w:rsidR="001B3B3E" w:rsidRPr="00A90895" w:rsidTr="0080465A"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16 548,9</w:t>
            </w:r>
          </w:p>
        </w:tc>
      </w:tr>
      <w:bookmarkEnd w:id="62"/>
    </w:tbl>
    <w:p w:rsidR="001B3B3E" w:rsidRDefault="001B3B3E" w:rsidP="001B3B3E">
      <w:pPr>
        <w:rPr>
          <w:lang w:eastAsia="en-US"/>
        </w:rPr>
      </w:pPr>
    </w:p>
    <w:p w:rsidR="001B3B3E" w:rsidRDefault="001B3B3E" w:rsidP="001B3B3E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t xml:space="preserve">Таблица </w:t>
      </w:r>
      <w:r w:rsidR="00AA2CF5">
        <w:rPr>
          <w:rFonts w:cstheme="majorBidi"/>
          <w:color w:val="auto"/>
          <w:szCs w:val="32"/>
        </w:rPr>
        <w:t>3</w:t>
      </w:r>
    </w:p>
    <w:p w:rsidR="00F75246" w:rsidRPr="00F75246" w:rsidRDefault="00F75246" w:rsidP="00F75246">
      <w:pPr>
        <w:rPr>
          <w:lang w:eastAsia="en-US"/>
        </w:rPr>
      </w:pPr>
    </w:p>
    <w:p w:rsidR="001B3B3E" w:rsidRPr="00A90895" w:rsidRDefault="001B3B3E" w:rsidP="001B3B3E">
      <w:pPr>
        <w:jc w:val="center"/>
        <w:rPr>
          <w:sz w:val="26"/>
          <w:szCs w:val="26"/>
        </w:rPr>
      </w:pPr>
      <w:bookmarkStart w:id="63" w:name="_Hlk24898170"/>
      <w:r w:rsidRPr="00A90895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  <w:bookmarkEnd w:id="63"/>
    </w:p>
    <w:p w:rsidR="001B3B3E" w:rsidRPr="00A90895" w:rsidRDefault="001B3B3E" w:rsidP="001B3B3E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1B3B3E" w:rsidRPr="00A90895" w:rsidTr="0080465A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B3B3E" w:rsidRPr="00A90895" w:rsidTr="0080465A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B3B3E" w:rsidRPr="00A90895" w:rsidTr="0080465A"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713,7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713,7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713,7</w:t>
            </w:r>
          </w:p>
        </w:tc>
      </w:tr>
      <w:tr w:rsidR="001B3B3E" w:rsidRPr="00A90895" w:rsidTr="0080465A"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1 340,6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1 340,6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1 340,6</w:t>
            </w:r>
          </w:p>
        </w:tc>
      </w:tr>
      <w:tr w:rsidR="001B3B3E" w:rsidRPr="00A90895" w:rsidTr="0080465A"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366,6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366,6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366,6</w:t>
            </w:r>
          </w:p>
        </w:tc>
      </w:tr>
      <w:tr w:rsidR="001B3B3E" w:rsidRPr="00A90895" w:rsidTr="0080465A"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134,3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134,3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134,3</w:t>
            </w:r>
          </w:p>
        </w:tc>
      </w:tr>
      <w:tr w:rsidR="001B3B3E" w:rsidRPr="00A90895" w:rsidTr="0080465A"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243,5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243,5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  <w:r>
              <w:rPr>
                <w:bCs/>
              </w:rPr>
              <w:t>243,5</w:t>
            </w:r>
          </w:p>
        </w:tc>
      </w:tr>
      <w:tr w:rsidR="001B3B3E" w:rsidRPr="00A90895" w:rsidTr="0080465A"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2 798,7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2 798,7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2 798,7</w:t>
            </w:r>
          </w:p>
        </w:tc>
      </w:tr>
    </w:tbl>
    <w:p w:rsidR="001B3B3E" w:rsidRDefault="001B3B3E" w:rsidP="001B3B3E">
      <w:pPr>
        <w:rPr>
          <w:lang w:eastAsia="en-US"/>
        </w:rPr>
      </w:pPr>
    </w:p>
    <w:p w:rsidR="001B3B3E" w:rsidRPr="00A90895" w:rsidRDefault="001B3B3E" w:rsidP="00F75246">
      <w:pPr>
        <w:pStyle w:val="2"/>
        <w:ind w:firstLine="4253"/>
        <w:jc w:val="right"/>
        <w:rPr>
          <w:color w:val="000000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 w:rsidR="00AA2CF5">
        <w:rPr>
          <w:rFonts w:cstheme="majorBidi"/>
          <w:color w:val="auto"/>
          <w:szCs w:val="32"/>
        </w:rPr>
        <w:t>4</w:t>
      </w:r>
    </w:p>
    <w:p w:rsidR="001B3B3E" w:rsidRDefault="001B3B3E" w:rsidP="001B3B3E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bCs/>
          <w:sz w:val="26"/>
          <w:szCs w:val="26"/>
        </w:rPr>
        <w:t xml:space="preserve">Распределение </w:t>
      </w:r>
      <w:r w:rsidRPr="00B213D1">
        <w:rPr>
          <w:bCs/>
          <w:sz w:val="26"/>
          <w:szCs w:val="26"/>
        </w:rPr>
        <w:t>субсидий</w:t>
      </w:r>
      <w:r w:rsidRPr="00BD2C65">
        <w:rPr>
          <w:rFonts w:ascii="PT Astra Serif" w:hAnsi="PT Astra Serif"/>
          <w:b/>
          <w:sz w:val="26"/>
          <w:szCs w:val="26"/>
        </w:rPr>
        <w:t xml:space="preserve"> </w:t>
      </w:r>
      <w:r w:rsidRPr="00B213D1">
        <w:rPr>
          <w:bCs/>
          <w:sz w:val="26"/>
          <w:szCs w:val="26"/>
        </w:rPr>
        <w:t>местным бюджетам на капитальный ремонт и (или) ремонт автомобильных дорог общего пользования местного значения на 2023 год и на плановый период 2024 и 2025 годов</w:t>
      </w:r>
    </w:p>
    <w:p w:rsidR="001B3B3E" w:rsidRPr="00A90895" w:rsidRDefault="001B3B3E" w:rsidP="001B3B3E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1B3B3E" w:rsidRPr="00A90895" w:rsidTr="0080465A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B3B3E" w:rsidRPr="00A90895" w:rsidTr="0080465A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B3B3E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</w:tcPr>
          <w:p w:rsidR="001B3B3E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3 207,3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Default="001B3B3E" w:rsidP="008046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Default="001B3B3E" w:rsidP="008046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B3B3E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</w:tcPr>
          <w:p w:rsidR="001B3B3E" w:rsidRPr="00066B71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4 355,7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Default="001B3B3E" w:rsidP="008046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Default="001B3B3E" w:rsidP="008046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B3B3E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</w:tcPr>
          <w:p w:rsidR="001B3B3E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1 629,6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Default="001B3B3E" w:rsidP="008046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Default="001B3B3E" w:rsidP="008046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B3B3E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Cs/>
              </w:rPr>
            </w:pPr>
            <w:r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</w:tcPr>
          <w:p w:rsidR="001B3B3E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Default="001B3B3E" w:rsidP="008046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Default="001B3B3E" w:rsidP="008046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B3B3E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</w:tcPr>
          <w:p w:rsidR="001B3B3E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874,7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Default="001B3B3E" w:rsidP="008046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Default="001B3B3E" w:rsidP="008046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B3B3E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1B3B3E" w:rsidRPr="00066B71" w:rsidRDefault="001B3B3E" w:rsidP="008046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10 622,4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Pr="004153FD" w:rsidRDefault="001B3B3E" w:rsidP="0080465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Pr="004153FD" w:rsidRDefault="001B3B3E" w:rsidP="0080465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</w:tbl>
    <w:p w:rsidR="00F75246" w:rsidRPr="00F75246" w:rsidRDefault="00F75246" w:rsidP="00F75246"/>
    <w:p w:rsidR="00F75246" w:rsidRPr="00F75246" w:rsidRDefault="00F75246" w:rsidP="00F75246"/>
    <w:p w:rsidR="00F75246" w:rsidRPr="00F75246" w:rsidRDefault="00F75246" w:rsidP="00F75246"/>
    <w:p w:rsidR="00210D81" w:rsidRPr="00A90895" w:rsidRDefault="00210D81" w:rsidP="00F75246">
      <w:pPr>
        <w:pStyle w:val="2"/>
        <w:ind w:firstLine="4253"/>
        <w:jc w:val="right"/>
        <w:rPr>
          <w:color w:val="000000"/>
        </w:rPr>
      </w:pPr>
      <w:r w:rsidRPr="009E3872">
        <w:rPr>
          <w:rFonts w:cstheme="majorBidi"/>
          <w:color w:val="auto"/>
          <w:szCs w:val="32"/>
        </w:rPr>
        <w:lastRenderedPageBreak/>
        <w:t xml:space="preserve">Таблица </w:t>
      </w:r>
      <w:r>
        <w:rPr>
          <w:rFonts w:cstheme="majorBidi"/>
          <w:color w:val="auto"/>
          <w:szCs w:val="32"/>
        </w:rPr>
        <w:t>5</w:t>
      </w:r>
    </w:p>
    <w:p w:rsidR="00210D81" w:rsidRPr="00B213D1" w:rsidRDefault="00210D81" w:rsidP="00210D8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Распределение </w:t>
      </w:r>
      <w:r w:rsidRPr="00B213D1">
        <w:rPr>
          <w:bCs/>
          <w:sz w:val="26"/>
          <w:szCs w:val="26"/>
        </w:rPr>
        <w:t>субсидий</w:t>
      </w:r>
      <w:r w:rsidRPr="00BD2C65">
        <w:rPr>
          <w:rFonts w:ascii="PT Astra Serif" w:hAnsi="PT Astra Serif"/>
          <w:b/>
          <w:sz w:val="26"/>
          <w:szCs w:val="26"/>
        </w:rPr>
        <w:t xml:space="preserve"> </w:t>
      </w:r>
      <w:r w:rsidRPr="00B213D1">
        <w:rPr>
          <w:bCs/>
          <w:sz w:val="26"/>
          <w:szCs w:val="26"/>
        </w:rPr>
        <w:t>местным бюджетам</w:t>
      </w:r>
      <w:r w:rsidR="00BD6B89">
        <w:rPr>
          <w:bCs/>
          <w:sz w:val="26"/>
          <w:szCs w:val="26"/>
        </w:rPr>
        <w:t xml:space="preserve"> на</w:t>
      </w:r>
      <w:r w:rsidRPr="00B213D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осуществление капитальных вложений в объекты муниципальной собственности в сфере обращения с т</w:t>
      </w:r>
      <w:r w:rsidR="009D13F5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ёрдыми коммунальными отходами на 2023 год</w:t>
      </w:r>
    </w:p>
    <w:p w:rsidR="00210D81" w:rsidRDefault="00210D81" w:rsidP="00210D81">
      <w:pPr>
        <w:jc w:val="center"/>
        <w:rPr>
          <w:rFonts w:ascii="PT Astra Serif" w:hAnsi="PT Astra Serif"/>
          <w:b/>
          <w:sz w:val="26"/>
          <w:szCs w:val="26"/>
        </w:rPr>
      </w:pPr>
    </w:p>
    <w:p w:rsidR="00210D81" w:rsidRPr="00A90895" w:rsidRDefault="00210D81" w:rsidP="00DE4FDC">
      <w:pPr>
        <w:ind w:left="3540" w:right="284" w:firstLine="708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2851"/>
      </w:tblGrid>
      <w:tr w:rsidR="00210D81" w:rsidRPr="00A90895" w:rsidTr="00DE4FDC">
        <w:trPr>
          <w:trHeight w:val="271"/>
          <w:jc w:val="center"/>
        </w:trPr>
        <w:tc>
          <w:tcPr>
            <w:tcW w:w="6075" w:type="dxa"/>
            <w:vMerge w:val="restart"/>
            <w:shd w:val="clear" w:color="auto" w:fill="auto"/>
            <w:vAlign w:val="center"/>
          </w:tcPr>
          <w:p w:rsidR="00210D81" w:rsidRPr="00A90895" w:rsidRDefault="00210D81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10D81" w:rsidRPr="00A90895" w:rsidRDefault="00210D81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210D81" w:rsidRPr="00A90895" w:rsidTr="00DE4FDC">
        <w:trPr>
          <w:trHeight w:val="276"/>
          <w:jc w:val="center"/>
        </w:trPr>
        <w:tc>
          <w:tcPr>
            <w:tcW w:w="6075" w:type="dxa"/>
            <w:vMerge/>
            <w:shd w:val="clear" w:color="auto" w:fill="auto"/>
          </w:tcPr>
          <w:p w:rsidR="00210D81" w:rsidRPr="00A90895" w:rsidRDefault="00210D81" w:rsidP="0080465A">
            <w:pPr>
              <w:jc w:val="center"/>
              <w:rPr>
                <w:bCs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210D81" w:rsidRPr="00A90895" w:rsidRDefault="00210D81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210D81" w:rsidRPr="00A90895" w:rsidTr="00DE4FDC">
        <w:trPr>
          <w:jc w:val="center"/>
        </w:trPr>
        <w:tc>
          <w:tcPr>
            <w:tcW w:w="6075" w:type="dxa"/>
            <w:shd w:val="clear" w:color="auto" w:fill="auto"/>
          </w:tcPr>
          <w:p w:rsidR="00210D81" w:rsidRPr="00A90895" w:rsidRDefault="00210D81" w:rsidP="0080465A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210D81" w:rsidRDefault="00DC262A" w:rsidP="00804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1 703,2</w:t>
            </w:r>
          </w:p>
        </w:tc>
      </w:tr>
      <w:tr w:rsidR="00210D81" w:rsidRPr="00A90895" w:rsidTr="00DE4FDC">
        <w:trPr>
          <w:jc w:val="center"/>
        </w:trPr>
        <w:tc>
          <w:tcPr>
            <w:tcW w:w="6075" w:type="dxa"/>
            <w:shd w:val="clear" w:color="auto" w:fill="auto"/>
          </w:tcPr>
          <w:p w:rsidR="00210D81" w:rsidRPr="00A90895" w:rsidRDefault="00210D81" w:rsidP="0080465A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210D81" w:rsidRPr="00066B71" w:rsidRDefault="005E19AB" w:rsidP="008046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1 703,2</w:t>
            </w:r>
          </w:p>
        </w:tc>
      </w:tr>
    </w:tbl>
    <w:p w:rsidR="00210D81" w:rsidRDefault="00210D81" w:rsidP="00DE4FDC"/>
    <w:p w:rsidR="00BE0976" w:rsidRDefault="00BE0976" w:rsidP="00DE4FDC"/>
    <w:p w:rsidR="00BE0976" w:rsidRPr="00A90895" w:rsidRDefault="00BE0976" w:rsidP="00F75246">
      <w:pPr>
        <w:pStyle w:val="2"/>
        <w:ind w:firstLine="4253"/>
        <w:jc w:val="right"/>
        <w:rPr>
          <w:color w:val="000000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6</w:t>
      </w:r>
    </w:p>
    <w:p w:rsidR="00BE0976" w:rsidRPr="00B213D1" w:rsidRDefault="00BE0976" w:rsidP="00BE097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Распределение </w:t>
      </w:r>
      <w:r w:rsidRPr="00B213D1">
        <w:rPr>
          <w:bCs/>
          <w:sz w:val="26"/>
          <w:szCs w:val="26"/>
        </w:rPr>
        <w:t>субсидий</w:t>
      </w:r>
      <w:r w:rsidRPr="00BD2C65">
        <w:rPr>
          <w:rFonts w:ascii="PT Astra Serif" w:hAnsi="PT Astra Serif"/>
          <w:b/>
          <w:sz w:val="26"/>
          <w:szCs w:val="26"/>
        </w:rPr>
        <w:t xml:space="preserve"> </w:t>
      </w:r>
      <w:r w:rsidRPr="00B213D1">
        <w:rPr>
          <w:bCs/>
          <w:sz w:val="26"/>
          <w:szCs w:val="26"/>
        </w:rPr>
        <w:t xml:space="preserve">местным бюджетам на </w:t>
      </w:r>
      <w:r>
        <w:rPr>
          <w:bCs/>
          <w:sz w:val="26"/>
          <w:szCs w:val="26"/>
        </w:rPr>
        <w:t>подготовку проектов изменений в генеральные планы, правила землепользования и застройки на 2023 год</w:t>
      </w:r>
    </w:p>
    <w:p w:rsidR="00BE0976" w:rsidRDefault="00BE0976" w:rsidP="00BE0976">
      <w:pPr>
        <w:jc w:val="center"/>
        <w:rPr>
          <w:rFonts w:ascii="PT Astra Serif" w:hAnsi="PT Astra Serif"/>
          <w:b/>
          <w:sz w:val="26"/>
          <w:szCs w:val="26"/>
        </w:rPr>
      </w:pPr>
    </w:p>
    <w:p w:rsidR="00BE0976" w:rsidRDefault="00BE0976" w:rsidP="004F3D74">
      <w:pPr>
        <w:ind w:right="284"/>
        <w:jc w:val="right"/>
      </w:pPr>
      <w:r w:rsidRPr="00A90895">
        <w:rPr>
          <w:bCs/>
          <w:sz w:val="26"/>
          <w:szCs w:val="26"/>
        </w:rPr>
        <w:t>тыс. рублей</w:t>
      </w:r>
    </w:p>
    <w:p w:rsidR="00BE0976" w:rsidRDefault="00BE0976" w:rsidP="00DE4FDC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2851"/>
      </w:tblGrid>
      <w:tr w:rsidR="00FA4FF1" w:rsidRPr="00A90895" w:rsidTr="00BD6B89">
        <w:trPr>
          <w:trHeight w:val="271"/>
          <w:jc w:val="center"/>
        </w:trPr>
        <w:tc>
          <w:tcPr>
            <w:tcW w:w="6075" w:type="dxa"/>
            <w:vMerge w:val="restart"/>
            <w:shd w:val="clear" w:color="auto" w:fill="auto"/>
            <w:vAlign w:val="center"/>
          </w:tcPr>
          <w:p w:rsidR="00FA4FF1" w:rsidRPr="00A90895" w:rsidRDefault="00FA4FF1" w:rsidP="00BD6B89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FA4FF1" w:rsidRPr="00A90895" w:rsidRDefault="00FA4FF1" w:rsidP="00BD6B89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FA4FF1" w:rsidRPr="00A90895" w:rsidTr="00BD6B89">
        <w:trPr>
          <w:trHeight w:val="276"/>
          <w:jc w:val="center"/>
        </w:trPr>
        <w:tc>
          <w:tcPr>
            <w:tcW w:w="6075" w:type="dxa"/>
            <w:vMerge/>
            <w:shd w:val="clear" w:color="auto" w:fill="auto"/>
          </w:tcPr>
          <w:p w:rsidR="00FA4FF1" w:rsidRPr="00A90895" w:rsidRDefault="00FA4FF1" w:rsidP="00BD6B89">
            <w:pPr>
              <w:jc w:val="center"/>
              <w:rPr>
                <w:bCs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FA4FF1" w:rsidRPr="00A90895" w:rsidRDefault="00FA4FF1" w:rsidP="00BD6B89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FA4FF1" w:rsidRPr="00A90895" w:rsidTr="00BD6B89">
        <w:trPr>
          <w:jc w:val="center"/>
        </w:trPr>
        <w:tc>
          <w:tcPr>
            <w:tcW w:w="6075" w:type="dxa"/>
            <w:shd w:val="clear" w:color="auto" w:fill="auto"/>
          </w:tcPr>
          <w:p w:rsidR="00FA4FF1" w:rsidRPr="00A90895" w:rsidRDefault="00FA4FF1" w:rsidP="00BD6B89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FA4FF1" w:rsidRDefault="00FA4FF1" w:rsidP="00BD6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FA4FF1" w:rsidRPr="00A90895" w:rsidTr="00BD6B89">
        <w:trPr>
          <w:jc w:val="center"/>
        </w:trPr>
        <w:tc>
          <w:tcPr>
            <w:tcW w:w="6075" w:type="dxa"/>
            <w:shd w:val="clear" w:color="auto" w:fill="auto"/>
          </w:tcPr>
          <w:p w:rsidR="00FA4FF1" w:rsidRPr="00A90895" w:rsidRDefault="00FA4FF1" w:rsidP="00BD6B89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2851" w:type="dxa"/>
          </w:tcPr>
          <w:p w:rsidR="00FA4FF1" w:rsidRPr="00066B71" w:rsidRDefault="00FA4FF1" w:rsidP="00BD6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FA4FF1" w:rsidRPr="00A90895" w:rsidTr="00BD6B89">
        <w:trPr>
          <w:jc w:val="center"/>
        </w:trPr>
        <w:tc>
          <w:tcPr>
            <w:tcW w:w="6075" w:type="dxa"/>
            <w:shd w:val="clear" w:color="auto" w:fill="auto"/>
          </w:tcPr>
          <w:p w:rsidR="00FA4FF1" w:rsidRPr="00A90895" w:rsidRDefault="00FA4FF1" w:rsidP="00BD6B89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2851" w:type="dxa"/>
          </w:tcPr>
          <w:p w:rsidR="00FA4FF1" w:rsidRDefault="00FA4FF1" w:rsidP="00BD6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FA4FF1" w:rsidRPr="00A90895" w:rsidTr="00BD6B89">
        <w:trPr>
          <w:jc w:val="center"/>
        </w:trPr>
        <w:tc>
          <w:tcPr>
            <w:tcW w:w="6075" w:type="dxa"/>
            <w:shd w:val="clear" w:color="auto" w:fill="auto"/>
          </w:tcPr>
          <w:p w:rsidR="00FA4FF1" w:rsidRPr="00A90895" w:rsidRDefault="00FA4FF1" w:rsidP="00BD6B89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2851" w:type="dxa"/>
          </w:tcPr>
          <w:p w:rsidR="00FA4FF1" w:rsidRDefault="00FA4FF1" w:rsidP="00BD6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FA4FF1" w:rsidRPr="00A90895" w:rsidTr="00BD6B89">
        <w:trPr>
          <w:jc w:val="center"/>
        </w:trPr>
        <w:tc>
          <w:tcPr>
            <w:tcW w:w="6075" w:type="dxa"/>
            <w:shd w:val="clear" w:color="auto" w:fill="auto"/>
          </w:tcPr>
          <w:p w:rsidR="00FA4FF1" w:rsidRPr="00A90895" w:rsidRDefault="00FA4FF1" w:rsidP="00BD6B89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FA4FF1" w:rsidRPr="00066B71" w:rsidRDefault="00FA4FF1" w:rsidP="00BD6B8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3 040,0</w:t>
            </w:r>
          </w:p>
        </w:tc>
      </w:tr>
    </w:tbl>
    <w:p w:rsidR="00BE0976" w:rsidRPr="00DE4FDC" w:rsidRDefault="00BE0976" w:rsidP="00DE4FDC"/>
    <w:p w:rsidR="001B3B3E" w:rsidRPr="00A90895" w:rsidRDefault="001B3B3E" w:rsidP="00F75246">
      <w:pPr>
        <w:pStyle w:val="2"/>
        <w:ind w:firstLine="4253"/>
        <w:jc w:val="right"/>
        <w:rPr>
          <w:color w:val="000000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 w:rsidR="00C5257F">
        <w:rPr>
          <w:rFonts w:cstheme="majorBidi"/>
          <w:color w:val="auto"/>
          <w:szCs w:val="32"/>
        </w:rPr>
        <w:t>7</w:t>
      </w:r>
    </w:p>
    <w:p w:rsidR="001B3B3E" w:rsidRDefault="001B3B3E" w:rsidP="001B3B3E">
      <w:pPr>
        <w:jc w:val="center"/>
        <w:rPr>
          <w:bCs/>
          <w:sz w:val="26"/>
          <w:szCs w:val="26"/>
        </w:rPr>
      </w:pPr>
      <w:r w:rsidRPr="00FB67EF">
        <w:rPr>
          <w:bCs/>
          <w:sz w:val="26"/>
          <w:szCs w:val="26"/>
        </w:rPr>
        <w:t>Распределение субвенций местным бюджетам на осуществление первичного воинского учета органами местного самоуправления поселений, муниципальных и городских округов на 2023 год и на плановый период 2024 и 2025 годов</w:t>
      </w:r>
    </w:p>
    <w:p w:rsidR="001B3B3E" w:rsidRPr="00FB67EF" w:rsidRDefault="001B3B3E" w:rsidP="001B3B3E">
      <w:pPr>
        <w:jc w:val="center"/>
        <w:rPr>
          <w:bCs/>
          <w:sz w:val="26"/>
          <w:szCs w:val="26"/>
        </w:rPr>
      </w:pPr>
    </w:p>
    <w:p w:rsidR="001B3B3E" w:rsidRPr="00A90895" w:rsidRDefault="001B3B3E" w:rsidP="001B3B3E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1B3B3E" w:rsidRPr="00A90895" w:rsidTr="0080465A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B3B3E" w:rsidRPr="00A90895" w:rsidTr="0080465A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1B3B3E" w:rsidRPr="00A90895" w:rsidRDefault="001B3B3E" w:rsidP="0080465A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B3E" w:rsidRPr="00A90895" w:rsidRDefault="001B3B3E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B3B3E" w:rsidRPr="00A90895" w:rsidTr="0080465A">
        <w:trPr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DD7587" w:rsidRDefault="001B3B3E" w:rsidP="0080465A">
            <w:pPr>
              <w:rPr>
                <w:rFonts w:ascii="PT Astra Serif" w:hAnsi="PT Astra Serif"/>
                <w:color w:val="000000"/>
              </w:rPr>
            </w:pPr>
            <w:r w:rsidRPr="00DD7587">
              <w:rPr>
                <w:rFonts w:ascii="PT Astra Serif" w:hAnsi="PT Astra Serif"/>
                <w:color w:val="000000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498,6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522,0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541,0</w:t>
            </w:r>
          </w:p>
        </w:tc>
      </w:tr>
      <w:tr w:rsidR="001B3B3E" w:rsidRPr="00A90895" w:rsidTr="0080465A">
        <w:trPr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DD7587" w:rsidRDefault="001B3B3E" w:rsidP="0080465A">
            <w:pPr>
              <w:rPr>
                <w:rFonts w:ascii="PT Astra Serif" w:hAnsi="PT Astra Serif"/>
                <w:color w:val="000000"/>
              </w:rPr>
            </w:pPr>
            <w:r w:rsidRPr="00DD7587">
              <w:rPr>
                <w:rFonts w:ascii="PT Astra Serif" w:hAnsi="PT Astra Serif"/>
                <w:color w:val="000000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1B3B3E" w:rsidRPr="00A90895" w:rsidTr="0080465A">
        <w:trPr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DD7587" w:rsidRDefault="001B3B3E" w:rsidP="0080465A">
            <w:pPr>
              <w:rPr>
                <w:rFonts w:ascii="PT Astra Serif" w:hAnsi="PT Astra Serif"/>
                <w:color w:val="000000"/>
              </w:rPr>
            </w:pPr>
            <w:r w:rsidRPr="00DD7587">
              <w:rPr>
                <w:rFonts w:ascii="PT Astra Serif" w:hAnsi="PT Astra Serif"/>
                <w:color w:val="000000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1B3B3E" w:rsidRPr="00A90895" w:rsidTr="0080465A">
        <w:trPr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DD7587" w:rsidRDefault="001B3B3E" w:rsidP="0080465A">
            <w:pPr>
              <w:rPr>
                <w:rFonts w:ascii="PT Astra Serif" w:hAnsi="PT Astra Serif"/>
                <w:color w:val="000000"/>
              </w:rPr>
            </w:pPr>
            <w:r w:rsidRPr="00DD7587">
              <w:rPr>
                <w:rFonts w:ascii="PT Astra Serif" w:hAnsi="PT Astra Serif"/>
                <w:color w:val="000000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B3E" w:rsidRPr="002B5C5B" w:rsidRDefault="001B3B3E" w:rsidP="0080465A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1B3B3E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1B3B3E" w:rsidRPr="00A90895" w:rsidRDefault="001B3B3E" w:rsidP="0080465A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1B3B3E" w:rsidRPr="00066B71" w:rsidRDefault="001B3B3E" w:rsidP="008046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1 085,7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Pr="004153FD" w:rsidRDefault="001B3B3E" w:rsidP="0080465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E" w:rsidRPr="004153FD" w:rsidRDefault="001B3B3E" w:rsidP="0080465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1 178,8</w:t>
            </w:r>
          </w:p>
        </w:tc>
      </w:tr>
    </w:tbl>
    <w:p w:rsidR="001B3B3E" w:rsidRDefault="001B3B3E" w:rsidP="001B3B3E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3F200B" w:rsidRPr="009D13F5" w:rsidRDefault="003F200B" w:rsidP="009D13F5"/>
    <w:p w:rsidR="00F75246" w:rsidRDefault="00F75246" w:rsidP="002813D6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>
        <w:rPr>
          <w:rFonts w:cstheme="majorBidi"/>
          <w:color w:val="auto"/>
          <w:szCs w:val="32"/>
        </w:rPr>
        <w:br w:type="page"/>
      </w:r>
    </w:p>
    <w:p w:rsidR="000D60E5" w:rsidRDefault="000D60E5" w:rsidP="002813D6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lastRenderedPageBreak/>
        <w:t xml:space="preserve">Таблица </w:t>
      </w:r>
      <w:r w:rsidR="00C5257F">
        <w:rPr>
          <w:rFonts w:cstheme="majorBidi"/>
          <w:color w:val="auto"/>
          <w:szCs w:val="32"/>
        </w:rPr>
        <w:t>8</w:t>
      </w:r>
    </w:p>
    <w:p w:rsidR="00011579" w:rsidRPr="00011579" w:rsidRDefault="00011579" w:rsidP="00011579">
      <w:pPr>
        <w:rPr>
          <w:lang w:eastAsia="en-US"/>
        </w:rPr>
      </w:pPr>
    </w:p>
    <w:p w:rsidR="00F745C4" w:rsidRDefault="00011579" w:rsidP="00F745C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Распределение с</w:t>
      </w:r>
      <w:r w:rsidR="00F745C4" w:rsidRPr="00F745C4">
        <w:rPr>
          <w:bCs/>
          <w:sz w:val="26"/>
          <w:szCs w:val="26"/>
        </w:rPr>
        <w:t>убвенци</w:t>
      </w:r>
      <w:r>
        <w:rPr>
          <w:bCs/>
          <w:sz w:val="26"/>
          <w:szCs w:val="26"/>
        </w:rPr>
        <w:t>и</w:t>
      </w:r>
      <w:r w:rsidR="00F745C4" w:rsidRPr="00F745C4">
        <w:rPr>
          <w:bCs/>
          <w:sz w:val="26"/>
          <w:szCs w:val="26"/>
        </w:rPr>
        <w:t xml:space="preserve">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2023 год и на плановый период 2024 и 2025 годов</w:t>
      </w:r>
    </w:p>
    <w:p w:rsidR="00F745C4" w:rsidRDefault="00F745C4" w:rsidP="00F745C4">
      <w:pPr>
        <w:jc w:val="center"/>
        <w:rPr>
          <w:bCs/>
          <w:sz w:val="26"/>
          <w:szCs w:val="26"/>
        </w:rPr>
      </w:pPr>
    </w:p>
    <w:p w:rsidR="000D60E5" w:rsidRPr="00A90895" w:rsidRDefault="000D60E5" w:rsidP="00A90895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0D60E5" w:rsidRPr="00A90895" w:rsidTr="000D60E5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0D60E5" w:rsidRPr="00A90895" w:rsidTr="000D60E5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0E5" w:rsidRPr="00A90895" w:rsidRDefault="000D60E5" w:rsidP="004153FD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4153FD"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D60E5" w:rsidRPr="00A90895" w:rsidRDefault="000D60E5" w:rsidP="004153FD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4153FD"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0E5" w:rsidRPr="00A90895" w:rsidRDefault="000D60E5" w:rsidP="004153FD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4153FD"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F745C4" w:rsidRPr="00A90895" w:rsidTr="00F745C4">
        <w:tc>
          <w:tcPr>
            <w:tcW w:w="4219" w:type="dxa"/>
            <w:shd w:val="clear" w:color="auto" w:fill="auto"/>
          </w:tcPr>
          <w:p w:rsidR="00F745C4" w:rsidRPr="00A90895" w:rsidRDefault="00F745C4" w:rsidP="00F745C4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F745C4" w:rsidRDefault="00F745C4" w:rsidP="00F745C4">
            <w:pPr>
              <w:jc w:val="center"/>
            </w:pPr>
            <w:r>
              <w:t>2</w:t>
            </w:r>
            <w:r w:rsidR="001E4BD5">
              <w:t xml:space="preserve"> </w:t>
            </w:r>
            <w:r>
              <w:t>793,1</w:t>
            </w:r>
          </w:p>
        </w:tc>
        <w:tc>
          <w:tcPr>
            <w:tcW w:w="1702" w:type="dxa"/>
            <w:vAlign w:val="center"/>
          </w:tcPr>
          <w:p w:rsidR="00F745C4" w:rsidRDefault="00F745C4" w:rsidP="00F745C4">
            <w:pPr>
              <w:jc w:val="center"/>
            </w:pPr>
            <w:r>
              <w:t>2</w:t>
            </w:r>
            <w:r w:rsidR="001E4BD5">
              <w:t xml:space="preserve"> </w:t>
            </w:r>
            <w:r>
              <w:t>793,1</w:t>
            </w:r>
          </w:p>
        </w:tc>
        <w:tc>
          <w:tcPr>
            <w:tcW w:w="1701" w:type="dxa"/>
            <w:vAlign w:val="center"/>
          </w:tcPr>
          <w:p w:rsidR="00F745C4" w:rsidRDefault="00F745C4" w:rsidP="00F745C4">
            <w:pPr>
              <w:jc w:val="center"/>
            </w:pPr>
            <w:r>
              <w:t>2</w:t>
            </w:r>
            <w:r w:rsidR="001E4BD5">
              <w:t xml:space="preserve"> </w:t>
            </w:r>
            <w:r>
              <w:t>793,1</w:t>
            </w:r>
          </w:p>
        </w:tc>
      </w:tr>
      <w:tr w:rsidR="00F745C4" w:rsidRPr="00A90895" w:rsidTr="00F745C4">
        <w:tc>
          <w:tcPr>
            <w:tcW w:w="4219" w:type="dxa"/>
            <w:shd w:val="clear" w:color="auto" w:fill="auto"/>
          </w:tcPr>
          <w:p w:rsidR="00F745C4" w:rsidRPr="00A90895" w:rsidRDefault="00F745C4" w:rsidP="00F745C4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F745C4" w:rsidRDefault="00F745C4" w:rsidP="00F745C4">
            <w:pPr>
              <w:jc w:val="center"/>
            </w:pPr>
            <w:r>
              <w:t>891,0</w:t>
            </w:r>
          </w:p>
        </w:tc>
        <w:tc>
          <w:tcPr>
            <w:tcW w:w="1702" w:type="dxa"/>
            <w:vAlign w:val="center"/>
          </w:tcPr>
          <w:p w:rsidR="00F745C4" w:rsidRDefault="00F745C4" w:rsidP="00F745C4">
            <w:pPr>
              <w:jc w:val="center"/>
            </w:pPr>
            <w:r>
              <w:t>891,0</w:t>
            </w:r>
          </w:p>
        </w:tc>
        <w:tc>
          <w:tcPr>
            <w:tcW w:w="1701" w:type="dxa"/>
            <w:vAlign w:val="center"/>
          </w:tcPr>
          <w:p w:rsidR="00F745C4" w:rsidRDefault="00F745C4" w:rsidP="00F745C4">
            <w:pPr>
              <w:jc w:val="center"/>
            </w:pPr>
            <w:r>
              <w:t>891,0</w:t>
            </w:r>
          </w:p>
        </w:tc>
      </w:tr>
      <w:tr w:rsidR="00F745C4" w:rsidRPr="00A90895" w:rsidTr="00F745C4">
        <w:tc>
          <w:tcPr>
            <w:tcW w:w="4219" w:type="dxa"/>
            <w:shd w:val="clear" w:color="auto" w:fill="auto"/>
          </w:tcPr>
          <w:p w:rsidR="00F745C4" w:rsidRPr="00A90895" w:rsidRDefault="00F745C4" w:rsidP="00F745C4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F745C4" w:rsidRDefault="00F745C4" w:rsidP="00F745C4">
            <w:pPr>
              <w:jc w:val="center"/>
            </w:pPr>
            <w:r>
              <w:t>891,0</w:t>
            </w:r>
          </w:p>
        </w:tc>
        <w:tc>
          <w:tcPr>
            <w:tcW w:w="1702" w:type="dxa"/>
            <w:vAlign w:val="center"/>
          </w:tcPr>
          <w:p w:rsidR="00F745C4" w:rsidRDefault="00F745C4" w:rsidP="00F745C4">
            <w:pPr>
              <w:jc w:val="center"/>
            </w:pPr>
            <w:r>
              <w:t>891,0</w:t>
            </w:r>
          </w:p>
        </w:tc>
        <w:tc>
          <w:tcPr>
            <w:tcW w:w="1701" w:type="dxa"/>
            <w:vAlign w:val="center"/>
          </w:tcPr>
          <w:p w:rsidR="00F745C4" w:rsidRDefault="00F745C4" w:rsidP="00F745C4">
            <w:pPr>
              <w:jc w:val="center"/>
            </w:pPr>
            <w:r>
              <w:t>891,0</w:t>
            </w:r>
          </w:p>
        </w:tc>
      </w:tr>
      <w:tr w:rsidR="007D321D" w:rsidRPr="00A90895" w:rsidTr="00C66F7A">
        <w:tc>
          <w:tcPr>
            <w:tcW w:w="4219" w:type="dxa"/>
            <w:shd w:val="clear" w:color="auto" w:fill="auto"/>
          </w:tcPr>
          <w:p w:rsidR="007D321D" w:rsidRPr="00A90895" w:rsidRDefault="007D321D" w:rsidP="007D321D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21D" w:rsidRDefault="001E4BD5" w:rsidP="007D32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4 575,1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21D" w:rsidRDefault="001E4BD5" w:rsidP="007D32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4 575,1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21D" w:rsidRDefault="001E4BD5" w:rsidP="007D32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4 575,1</w:t>
            </w:r>
          </w:p>
        </w:tc>
      </w:tr>
    </w:tbl>
    <w:p w:rsidR="00011579" w:rsidRPr="00A90895" w:rsidRDefault="00011579" w:rsidP="00F75246">
      <w:pPr>
        <w:pStyle w:val="2"/>
        <w:ind w:firstLine="4253"/>
        <w:jc w:val="right"/>
        <w:rPr>
          <w:color w:val="000000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 w:rsidR="00C5257F">
        <w:rPr>
          <w:rFonts w:cstheme="majorBidi"/>
          <w:color w:val="auto"/>
          <w:szCs w:val="32"/>
        </w:rPr>
        <w:t>9</w:t>
      </w:r>
    </w:p>
    <w:p w:rsidR="00011579" w:rsidRDefault="00011579" w:rsidP="00011579">
      <w:pPr>
        <w:jc w:val="center"/>
        <w:rPr>
          <w:bCs/>
          <w:sz w:val="26"/>
          <w:szCs w:val="26"/>
        </w:rPr>
      </w:pPr>
      <w:r w:rsidRPr="00FB67EF">
        <w:rPr>
          <w:bCs/>
          <w:sz w:val="26"/>
          <w:szCs w:val="26"/>
        </w:rPr>
        <w:t xml:space="preserve">Распределение </w:t>
      </w:r>
      <w:r>
        <w:rPr>
          <w:bCs/>
          <w:sz w:val="26"/>
          <w:szCs w:val="26"/>
        </w:rPr>
        <w:t>с</w:t>
      </w:r>
      <w:r w:rsidRPr="00F745C4">
        <w:rPr>
          <w:bCs/>
          <w:sz w:val="26"/>
          <w:szCs w:val="26"/>
        </w:rPr>
        <w:t>убвенци</w:t>
      </w:r>
      <w:r>
        <w:rPr>
          <w:bCs/>
          <w:sz w:val="26"/>
          <w:szCs w:val="26"/>
        </w:rPr>
        <w:t>и</w:t>
      </w:r>
      <w:r w:rsidRPr="00F745C4">
        <w:rPr>
          <w:bCs/>
          <w:sz w:val="26"/>
          <w:szCs w:val="26"/>
        </w:rPr>
        <w:t xml:space="preserve">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2023 год и на плановый период 2024 и 2025 годов</w:t>
      </w:r>
    </w:p>
    <w:p w:rsidR="00011579" w:rsidRDefault="00011579" w:rsidP="00011579">
      <w:pPr>
        <w:jc w:val="center"/>
        <w:rPr>
          <w:bCs/>
          <w:sz w:val="26"/>
          <w:szCs w:val="26"/>
        </w:rPr>
      </w:pPr>
    </w:p>
    <w:p w:rsidR="00011579" w:rsidRPr="00A90895" w:rsidRDefault="00011579" w:rsidP="00011579">
      <w:pPr>
        <w:jc w:val="right"/>
        <w:rPr>
          <w:bCs/>
          <w:sz w:val="26"/>
          <w:szCs w:val="26"/>
        </w:rPr>
      </w:pPr>
      <w:r w:rsidRPr="00F745C4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011579" w:rsidRPr="00A90895" w:rsidTr="0080465A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011579" w:rsidRPr="00A90895" w:rsidRDefault="00011579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011579" w:rsidRPr="00A90895" w:rsidRDefault="00011579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011579" w:rsidRPr="00A90895" w:rsidTr="0080465A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011579" w:rsidRPr="00A90895" w:rsidRDefault="00011579" w:rsidP="0080465A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1579" w:rsidRPr="00A90895" w:rsidRDefault="00011579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11579" w:rsidRPr="00A90895" w:rsidRDefault="00011579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579" w:rsidRPr="00A90895" w:rsidRDefault="00011579" w:rsidP="0080465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011579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011579" w:rsidRPr="00A90895" w:rsidRDefault="00011579" w:rsidP="0080465A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011579" w:rsidRDefault="00011579" w:rsidP="0080465A">
            <w:pPr>
              <w:jc w:val="center"/>
            </w:pPr>
            <w:r>
              <w:t>749,1</w:t>
            </w:r>
          </w:p>
        </w:tc>
        <w:tc>
          <w:tcPr>
            <w:tcW w:w="1702" w:type="dxa"/>
            <w:vAlign w:val="center"/>
          </w:tcPr>
          <w:p w:rsidR="00011579" w:rsidRDefault="00011579" w:rsidP="0080465A">
            <w:pPr>
              <w:jc w:val="center"/>
            </w:pPr>
            <w:r>
              <w:t>749,1</w:t>
            </w:r>
          </w:p>
        </w:tc>
        <w:tc>
          <w:tcPr>
            <w:tcW w:w="1701" w:type="dxa"/>
            <w:vAlign w:val="center"/>
          </w:tcPr>
          <w:p w:rsidR="00011579" w:rsidRDefault="00011579" w:rsidP="0080465A">
            <w:pPr>
              <w:jc w:val="center"/>
            </w:pPr>
            <w:r>
              <w:t>749,1</w:t>
            </w:r>
          </w:p>
        </w:tc>
      </w:tr>
      <w:tr w:rsidR="00011579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011579" w:rsidRPr="00A90895" w:rsidRDefault="00011579" w:rsidP="0080465A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011579" w:rsidRDefault="00011579" w:rsidP="0080465A">
            <w:pPr>
              <w:jc w:val="center"/>
            </w:pPr>
            <w:r>
              <w:t>2 316,0</w:t>
            </w:r>
          </w:p>
        </w:tc>
        <w:tc>
          <w:tcPr>
            <w:tcW w:w="1702" w:type="dxa"/>
            <w:vAlign w:val="center"/>
          </w:tcPr>
          <w:p w:rsidR="00011579" w:rsidRDefault="00011579" w:rsidP="0080465A">
            <w:pPr>
              <w:jc w:val="center"/>
            </w:pPr>
            <w:r>
              <w:t>2 316,0</w:t>
            </w:r>
          </w:p>
        </w:tc>
        <w:tc>
          <w:tcPr>
            <w:tcW w:w="1701" w:type="dxa"/>
            <w:vAlign w:val="center"/>
          </w:tcPr>
          <w:p w:rsidR="00011579" w:rsidRDefault="00011579" w:rsidP="0080465A">
            <w:pPr>
              <w:jc w:val="center"/>
            </w:pPr>
            <w:r>
              <w:t>2 299,9</w:t>
            </w:r>
          </w:p>
        </w:tc>
      </w:tr>
      <w:tr w:rsidR="00011579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011579" w:rsidRPr="00A90895" w:rsidRDefault="00011579" w:rsidP="0080465A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011579" w:rsidRDefault="00011579" w:rsidP="0080465A">
            <w:pPr>
              <w:jc w:val="center"/>
            </w:pPr>
            <w:r>
              <w:t>1782,0</w:t>
            </w:r>
          </w:p>
        </w:tc>
        <w:tc>
          <w:tcPr>
            <w:tcW w:w="1702" w:type="dxa"/>
            <w:vAlign w:val="center"/>
          </w:tcPr>
          <w:p w:rsidR="00011579" w:rsidRDefault="00011579" w:rsidP="0080465A">
            <w:pPr>
              <w:jc w:val="center"/>
            </w:pPr>
            <w:r>
              <w:t>1 782,0</w:t>
            </w:r>
          </w:p>
        </w:tc>
        <w:tc>
          <w:tcPr>
            <w:tcW w:w="1701" w:type="dxa"/>
            <w:vAlign w:val="center"/>
          </w:tcPr>
          <w:p w:rsidR="00011579" w:rsidRDefault="00011579" w:rsidP="0080465A">
            <w:pPr>
              <w:jc w:val="center"/>
            </w:pPr>
            <w:r>
              <w:t>1 782,0</w:t>
            </w:r>
          </w:p>
        </w:tc>
      </w:tr>
      <w:tr w:rsidR="00011579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011579" w:rsidRPr="00A90895" w:rsidRDefault="00011579" w:rsidP="0080465A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011579" w:rsidRDefault="00011579" w:rsidP="0080465A">
            <w:pPr>
              <w:jc w:val="center"/>
            </w:pPr>
            <w:r>
              <w:t>891,0</w:t>
            </w:r>
          </w:p>
        </w:tc>
        <w:tc>
          <w:tcPr>
            <w:tcW w:w="1702" w:type="dxa"/>
            <w:vAlign w:val="center"/>
          </w:tcPr>
          <w:p w:rsidR="00011579" w:rsidRDefault="00011579" w:rsidP="0080465A">
            <w:pPr>
              <w:jc w:val="center"/>
            </w:pPr>
            <w:r>
              <w:t>891,0</w:t>
            </w:r>
          </w:p>
        </w:tc>
        <w:tc>
          <w:tcPr>
            <w:tcW w:w="1701" w:type="dxa"/>
            <w:vAlign w:val="center"/>
          </w:tcPr>
          <w:p w:rsidR="00011579" w:rsidRDefault="00011579" w:rsidP="0080465A">
            <w:pPr>
              <w:jc w:val="center"/>
            </w:pPr>
            <w:r>
              <w:t>891,0</w:t>
            </w:r>
          </w:p>
        </w:tc>
      </w:tr>
      <w:tr w:rsidR="00011579" w:rsidRPr="00A90895" w:rsidTr="0080465A">
        <w:trPr>
          <w:jc w:val="center"/>
        </w:trPr>
        <w:tc>
          <w:tcPr>
            <w:tcW w:w="4219" w:type="dxa"/>
            <w:shd w:val="clear" w:color="auto" w:fill="auto"/>
          </w:tcPr>
          <w:p w:rsidR="00011579" w:rsidRPr="00A90895" w:rsidRDefault="00011579" w:rsidP="0080465A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9" w:rsidRDefault="00011579" w:rsidP="0080465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9" w:rsidRPr="004153FD" w:rsidRDefault="00011579" w:rsidP="0080465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79" w:rsidRPr="004153FD" w:rsidRDefault="00011579" w:rsidP="0080465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5 722,0</w:t>
            </w:r>
          </w:p>
        </w:tc>
      </w:tr>
    </w:tbl>
    <w:p w:rsidR="000D60E5" w:rsidRPr="002813D6" w:rsidRDefault="000D60E5" w:rsidP="002813D6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lastRenderedPageBreak/>
        <w:t xml:space="preserve">Таблица </w:t>
      </w:r>
      <w:r w:rsidR="00C5257F">
        <w:rPr>
          <w:rFonts w:cstheme="majorBidi"/>
          <w:color w:val="auto"/>
          <w:szCs w:val="32"/>
        </w:rPr>
        <w:t>10</w:t>
      </w:r>
    </w:p>
    <w:p w:rsidR="000D60E5" w:rsidRPr="00A90895" w:rsidRDefault="000D60E5" w:rsidP="00A90895">
      <w:pPr>
        <w:jc w:val="center"/>
        <w:rPr>
          <w:bCs/>
          <w:sz w:val="26"/>
          <w:szCs w:val="26"/>
        </w:rPr>
      </w:pPr>
      <w:bookmarkStart w:id="64" w:name="_Hlk24898050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A90895">
        <w:rPr>
          <w:bCs/>
          <w:sz w:val="26"/>
          <w:szCs w:val="26"/>
        </w:rPr>
        <w:t>на 202</w:t>
      </w:r>
      <w:r w:rsidR="004153FD"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год и на плановый период 202</w:t>
      </w:r>
      <w:r w:rsidR="004153FD"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и 202</w:t>
      </w:r>
      <w:r w:rsidR="004153FD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годов</w:t>
      </w:r>
    </w:p>
    <w:bookmarkEnd w:id="64"/>
    <w:p w:rsidR="000D60E5" w:rsidRPr="00A90895" w:rsidRDefault="000D60E5" w:rsidP="00A90895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0D60E5" w:rsidRPr="00A90895" w:rsidTr="000D60E5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675A70" w:rsidRPr="00A90895" w:rsidTr="000D60E5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675A70" w:rsidRPr="00A90895" w:rsidRDefault="00675A70" w:rsidP="00675A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75A70" w:rsidRPr="00A90895" w:rsidRDefault="00675A70" w:rsidP="004153FD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4153FD"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5A70" w:rsidRPr="00A90895" w:rsidRDefault="00675A70" w:rsidP="004153FD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4153FD"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70" w:rsidRPr="00A90895" w:rsidRDefault="00675A70" w:rsidP="004153FD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4153FD"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4153FD" w:rsidRPr="00A90895" w:rsidTr="000D60E5">
        <w:trPr>
          <w:trHeight w:val="276"/>
        </w:trPr>
        <w:tc>
          <w:tcPr>
            <w:tcW w:w="4219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1 871,0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0,0</w:t>
            </w:r>
          </w:p>
        </w:tc>
      </w:tr>
      <w:tr w:rsidR="004153FD" w:rsidRPr="00A90895" w:rsidTr="000D60E5">
        <w:tc>
          <w:tcPr>
            <w:tcW w:w="4219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3 561,8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0,0</w:t>
            </w:r>
          </w:p>
        </w:tc>
      </w:tr>
      <w:tr w:rsidR="004153FD" w:rsidRPr="00A90895" w:rsidTr="000D60E5">
        <w:tc>
          <w:tcPr>
            <w:tcW w:w="4219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339,0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0,0</w:t>
            </w:r>
          </w:p>
        </w:tc>
      </w:tr>
      <w:tr w:rsidR="004153FD" w:rsidRPr="00A90895" w:rsidTr="000D60E5">
        <w:tc>
          <w:tcPr>
            <w:tcW w:w="4219" w:type="dxa"/>
            <w:shd w:val="clear" w:color="auto" w:fill="auto"/>
          </w:tcPr>
          <w:p w:rsidR="004153FD" w:rsidRPr="00A90895" w:rsidRDefault="004153FD" w:rsidP="004153FD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3 738,6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</w:pPr>
            <w:r w:rsidRPr="00216E85">
              <w:t>0,0</w:t>
            </w:r>
          </w:p>
        </w:tc>
      </w:tr>
      <w:tr w:rsidR="00193BAB" w:rsidRPr="00A90895" w:rsidTr="000D60E5">
        <w:tc>
          <w:tcPr>
            <w:tcW w:w="4219" w:type="dxa"/>
            <w:shd w:val="clear" w:color="auto" w:fill="auto"/>
          </w:tcPr>
          <w:p w:rsidR="00193BAB" w:rsidRPr="00A90895" w:rsidRDefault="00193BAB" w:rsidP="004153FD">
            <w:pPr>
              <w:rPr>
                <w:bCs/>
              </w:rPr>
            </w:pPr>
            <w:r>
              <w:rPr>
                <w:bCs/>
              </w:rPr>
              <w:t xml:space="preserve">Нераспределенный </w:t>
            </w:r>
            <w:r w:rsidR="00645C5B">
              <w:rPr>
                <w:bCs/>
              </w:rPr>
              <w:t>объем бюджетных ассигнований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93BAB" w:rsidRPr="00216E85" w:rsidRDefault="005F6B7F" w:rsidP="004153FD">
            <w:pPr>
              <w:jc w:val="center"/>
            </w:pPr>
            <w:r>
              <w:t>1 000,0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193BAB" w:rsidRPr="00216E85" w:rsidRDefault="00645C5B" w:rsidP="004153FD">
            <w:pPr>
              <w:jc w:val="center"/>
            </w:pPr>
            <w: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93BAB" w:rsidRPr="00216E85" w:rsidRDefault="00645C5B" w:rsidP="004153FD">
            <w:pPr>
              <w:jc w:val="center"/>
            </w:pPr>
            <w:r>
              <w:t>0,0</w:t>
            </w:r>
          </w:p>
        </w:tc>
      </w:tr>
      <w:tr w:rsidR="004153FD" w:rsidRPr="00A90895" w:rsidTr="000D60E5">
        <w:tc>
          <w:tcPr>
            <w:tcW w:w="4219" w:type="dxa"/>
            <w:shd w:val="clear" w:color="auto" w:fill="auto"/>
          </w:tcPr>
          <w:p w:rsidR="004153FD" w:rsidRPr="00A90895" w:rsidRDefault="004153FD" w:rsidP="004153FD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153FD" w:rsidRPr="00216E85" w:rsidRDefault="005F6B7F" w:rsidP="004153FD">
            <w:pPr>
              <w:jc w:val="center"/>
              <w:rPr>
                <w:b/>
              </w:rPr>
            </w:pPr>
            <w:r>
              <w:rPr>
                <w:b/>
              </w:rPr>
              <w:t>10 510,4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  <w:rPr>
                <w:b/>
              </w:rPr>
            </w:pPr>
            <w:r w:rsidRPr="00216E85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53FD" w:rsidRPr="00216E85" w:rsidRDefault="004153FD" w:rsidP="004153FD">
            <w:pPr>
              <w:jc w:val="center"/>
              <w:rPr>
                <w:b/>
              </w:rPr>
            </w:pPr>
            <w:r w:rsidRPr="00216E85">
              <w:rPr>
                <w:b/>
              </w:rPr>
              <w:t>0,0</w:t>
            </w:r>
          </w:p>
        </w:tc>
      </w:tr>
    </w:tbl>
    <w:p w:rsidR="000D60E5" w:rsidRPr="00A90895" w:rsidRDefault="000D60E5" w:rsidP="00A90895">
      <w:pPr>
        <w:jc w:val="center"/>
        <w:rPr>
          <w:b/>
          <w:bCs/>
        </w:rPr>
      </w:pPr>
    </w:p>
    <w:p w:rsidR="000D60E5" w:rsidRPr="002813D6" w:rsidRDefault="000D60E5" w:rsidP="002813D6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t xml:space="preserve">Таблица </w:t>
      </w:r>
      <w:r w:rsidR="003F200B">
        <w:rPr>
          <w:rFonts w:cstheme="majorBidi"/>
          <w:color w:val="auto"/>
          <w:szCs w:val="32"/>
        </w:rPr>
        <w:t>1</w:t>
      </w:r>
      <w:r w:rsidR="00C5257F">
        <w:rPr>
          <w:rFonts w:cstheme="majorBidi"/>
          <w:color w:val="auto"/>
          <w:szCs w:val="32"/>
        </w:rPr>
        <w:t>1</w:t>
      </w:r>
    </w:p>
    <w:p w:rsidR="000D60E5" w:rsidRPr="00A90895" w:rsidRDefault="000D60E5" w:rsidP="00A90895">
      <w:pPr>
        <w:jc w:val="center"/>
        <w:rPr>
          <w:bCs/>
          <w:sz w:val="26"/>
          <w:szCs w:val="26"/>
        </w:rPr>
      </w:pPr>
      <w:bookmarkStart w:id="65" w:name="_Hlk24898115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</w:t>
      </w:r>
      <w:r w:rsidR="006F0FD8">
        <w:rPr>
          <w:sz w:val="26"/>
          <w:szCs w:val="26"/>
        </w:rPr>
        <w:t>на о</w:t>
      </w:r>
      <w:r w:rsidR="006F0FD8" w:rsidRPr="006F0FD8">
        <w:rPr>
          <w:sz w:val="26"/>
          <w:szCs w:val="26"/>
        </w:rPr>
        <w:t xml:space="preserve"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</w:r>
      <w:r w:rsidR="006F0FD8">
        <w:rPr>
          <w:sz w:val="26"/>
          <w:szCs w:val="26"/>
        </w:rPr>
        <w:t>«</w:t>
      </w:r>
      <w:r w:rsidR="006F0FD8" w:rsidRPr="006F0FD8">
        <w:rPr>
          <w:sz w:val="26"/>
          <w:szCs w:val="26"/>
        </w:rPr>
        <w:t>Жителю блокадного Ленинграда</w:t>
      </w:r>
      <w:r w:rsidR="006F0FD8">
        <w:rPr>
          <w:sz w:val="26"/>
          <w:szCs w:val="26"/>
        </w:rPr>
        <w:t>»</w:t>
      </w:r>
      <w:r w:rsidR="006F0FD8" w:rsidRPr="006F0FD8">
        <w:rPr>
          <w:sz w:val="26"/>
          <w:szCs w:val="26"/>
        </w:rPr>
        <w:t xml:space="preserve">; лиц, награжденных знаком </w:t>
      </w:r>
      <w:r w:rsidR="006F0FD8">
        <w:rPr>
          <w:sz w:val="26"/>
          <w:szCs w:val="26"/>
        </w:rPr>
        <w:t>«</w:t>
      </w:r>
      <w:r w:rsidR="006F0FD8" w:rsidRPr="006F0FD8">
        <w:rPr>
          <w:sz w:val="26"/>
          <w:szCs w:val="26"/>
        </w:rPr>
        <w:t>Житель осажденного Севастополя</w:t>
      </w:r>
      <w:r w:rsidR="006F0FD8">
        <w:rPr>
          <w:sz w:val="26"/>
          <w:szCs w:val="26"/>
        </w:rPr>
        <w:t>»</w:t>
      </w:r>
      <w:r w:rsidR="006F0FD8" w:rsidRPr="006F0FD8">
        <w:rPr>
          <w:sz w:val="26"/>
          <w:szCs w:val="26"/>
        </w:rPr>
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r w:rsidRPr="00A90895">
        <w:rPr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на 202</w:t>
      </w:r>
      <w:r w:rsidR="004153FD"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год и на плановый период 202</w:t>
      </w:r>
      <w:r w:rsidR="004153FD"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и 202</w:t>
      </w:r>
      <w:r w:rsidR="004153FD">
        <w:rPr>
          <w:bCs/>
          <w:sz w:val="26"/>
          <w:szCs w:val="26"/>
        </w:rPr>
        <w:t>5</w:t>
      </w:r>
      <w:r w:rsidR="00E4717F" w:rsidRPr="00A9089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годов</w:t>
      </w:r>
    </w:p>
    <w:bookmarkEnd w:id="65"/>
    <w:p w:rsidR="000D60E5" w:rsidRPr="00A90895" w:rsidRDefault="000D60E5" w:rsidP="00A90895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0D60E5" w:rsidRPr="00A90895" w:rsidTr="000D60E5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bookmarkStart w:id="66" w:name="_Hlk24552617"/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675A70" w:rsidRPr="00A90895" w:rsidTr="000D60E5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675A70" w:rsidRPr="00A90895" w:rsidRDefault="00675A70" w:rsidP="00675A7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75A70" w:rsidRPr="00A90895" w:rsidRDefault="00675A70" w:rsidP="004153FD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4153FD"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5A70" w:rsidRPr="00A90895" w:rsidRDefault="00675A70" w:rsidP="004153FD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4153FD"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70" w:rsidRPr="00A90895" w:rsidRDefault="00675A70" w:rsidP="004153FD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4153FD"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0D60E5" w:rsidRPr="00A90895" w:rsidTr="000D60E5">
        <w:trPr>
          <w:trHeight w:val="276"/>
        </w:trPr>
        <w:tc>
          <w:tcPr>
            <w:tcW w:w="4219" w:type="dxa"/>
            <w:shd w:val="clear" w:color="auto" w:fill="auto"/>
          </w:tcPr>
          <w:p w:rsidR="000D60E5" w:rsidRPr="00A90895" w:rsidRDefault="000D60E5" w:rsidP="00A90895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D60E5" w:rsidRPr="00A90895" w:rsidRDefault="0022750B" w:rsidP="00A90895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0D60E5" w:rsidRPr="00A90895" w:rsidRDefault="00211077" w:rsidP="002110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2750B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D60E5" w:rsidRPr="00A90895" w:rsidRDefault="00211077" w:rsidP="002110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2750B">
              <w:rPr>
                <w:bCs/>
              </w:rPr>
              <w:t>0,0</w:t>
            </w:r>
          </w:p>
        </w:tc>
      </w:tr>
      <w:tr w:rsidR="00DB1C68" w:rsidRPr="00A90895" w:rsidTr="000D60E5">
        <w:tc>
          <w:tcPr>
            <w:tcW w:w="4219" w:type="dxa"/>
            <w:shd w:val="clear" w:color="auto" w:fill="auto"/>
          </w:tcPr>
          <w:p w:rsidR="00DB1C68" w:rsidRPr="00A90895" w:rsidRDefault="00DB1C68" w:rsidP="00DB1C68">
            <w:pPr>
              <w:rPr>
                <w:bCs/>
              </w:rPr>
            </w:pPr>
            <w:bookmarkStart w:id="67" w:name="_Hlk24705261"/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1C68" w:rsidRPr="00A90895" w:rsidRDefault="0022750B" w:rsidP="00DB1C68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1C68" w:rsidRPr="00A90895" w:rsidRDefault="001B3B3E" w:rsidP="001B3B3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22750B">
              <w:rPr>
                <w:bCs/>
              </w:rPr>
              <w:t>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1C68" w:rsidRPr="00A90895" w:rsidRDefault="001B3B3E" w:rsidP="001B3B3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2750B">
              <w:rPr>
                <w:bCs/>
              </w:rPr>
              <w:t>0,0</w:t>
            </w:r>
          </w:p>
        </w:tc>
      </w:tr>
      <w:tr w:rsidR="00DB1C68" w:rsidRPr="00A90895" w:rsidTr="000D60E5">
        <w:tc>
          <w:tcPr>
            <w:tcW w:w="4219" w:type="dxa"/>
            <w:shd w:val="clear" w:color="auto" w:fill="auto"/>
          </w:tcPr>
          <w:p w:rsidR="00DB1C68" w:rsidRPr="00A90895" w:rsidRDefault="00DB1C68" w:rsidP="00DB1C68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1C68" w:rsidRPr="00A90895" w:rsidRDefault="0022750B" w:rsidP="00DB1C68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1C68" w:rsidRPr="00A90895" w:rsidRDefault="001B3B3E" w:rsidP="001B3B3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2750B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1C68" w:rsidRPr="00A90895" w:rsidRDefault="001B3B3E" w:rsidP="001B3B3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2750B">
              <w:rPr>
                <w:bCs/>
              </w:rPr>
              <w:t>0,0</w:t>
            </w:r>
          </w:p>
        </w:tc>
      </w:tr>
      <w:tr w:rsidR="00DB1C68" w:rsidRPr="00A90895" w:rsidTr="000D60E5">
        <w:tc>
          <w:tcPr>
            <w:tcW w:w="4219" w:type="dxa"/>
            <w:shd w:val="clear" w:color="auto" w:fill="auto"/>
          </w:tcPr>
          <w:p w:rsidR="00DB1C68" w:rsidRPr="00A90895" w:rsidRDefault="00DB1C68" w:rsidP="00DB1C68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1C68" w:rsidRPr="00A90895" w:rsidRDefault="0022750B" w:rsidP="00DB1C68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1C68" w:rsidRPr="00A90895" w:rsidRDefault="001B3B3E" w:rsidP="001B3B3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22750B">
              <w:rPr>
                <w:bCs/>
              </w:rPr>
              <w:t>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1C68" w:rsidRPr="00A90895" w:rsidRDefault="001B3B3E" w:rsidP="001B3B3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22750B">
              <w:rPr>
                <w:bCs/>
              </w:rPr>
              <w:t>,0</w:t>
            </w:r>
          </w:p>
        </w:tc>
      </w:tr>
      <w:tr w:rsidR="00DB1C68" w:rsidRPr="00A90895" w:rsidTr="000D60E5">
        <w:tc>
          <w:tcPr>
            <w:tcW w:w="4219" w:type="dxa"/>
            <w:shd w:val="clear" w:color="auto" w:fill="auto"/>
          </w:tcPr>
          <w:p w:rsidR="00DB1C68" w:rsidRPr="00A90895" w:rsidRDefault="00DB1C68" w:rsidP="00DB1C68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1C68" w:rsidRPr="00A90895" w:rsidRDefault="0022750B" w:rsidP="00DB1C68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1C68" w:rsidRPr="00A90895" w:rsidRDefault="00211077" w:rsidP="0021107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22750B">
              <w:rPr>
                <w:bCs/>
              </w:rPr>
              <w:t>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1C68" w:rsidRPr="00A90895" w:rsidRDefault="00211077" w:rsidP="0021107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22750B">
              <w:rPr>
                <w:bCs/>
              </w:rPr>
              <w:t>,0</w:t>
            </w:r>
          </w:p>
        </w:tc>
      </w:tr>
      <w:tr w:rsidR="000D60E5" w:rsidRPr="00A90895" w:rsidTr="000D60E5">
        <w:tc>
          <w:tcPr>
            <w:tcW w:w="4219" w:type="dxa"/>
            <w:shd w:val="clear" w:color="auto" w:fill="auto"/>
          </w:tcPr>
          <w:p w:rsidR="000D60E5" w:rsidRPr="00A90895" w:rsidRDefault="000D60E5" w:rsidP="00A90895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0D60E5" w:rsidRPr="00A90895" w:rsidRDefault="00211077" w:rsidP="00211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2750B">
              <w:rPr>
                <w:b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D60E5" w:rsidRPr="00A90895" w:rsidRDefault="00211077" w:rsidP="00211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2750B">
              <w:rPr>
                <w:b/>
                <w:bCs/>
              </w:rPr>
              <w:t>0,0</w:t>
            </w:r>
          </w:p>
        </w:tc>
      </w:tr>
      <w:bookmarkEnd w:id="66"/>
      <w:bookmarkEnd w:id="67"/>
    </w:tbl>
    <w:p w:rsidR="00F745C4" w:rsidRPr="00F75246" w:rsidRDefault="00F745C4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2B5C5B" w:rsidRPr="00F75246" w:rsidRDefault="002B5C5B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2B5C5B" w:rsidRPr="00F75246" w:rsidRDefault="002B5C5B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A90895" w:rsidRDefault="000642C1" w:rsidP="008A113F">
      <w:pPr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9C5E6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</w:t>
      </w:r>
      <w:r w:rsidR="00011579">
        <w:rPr>
          <w:rFonts w:ascii="TimesNewRoman" w:hAnsi="TimesNewRoman"/>
          <w:color w:val="000000"/>
          <w:sz w:val="26"/>
          <w:szCs w:val="26"/>
        </w:rPr>
        <w:t xml:space="preserve">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0642C1" w:rsidRPr="00F75246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F75246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F75246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B431DF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8A113F">
        <w:rPr>
          <w:rFonts w:ascii="TimesNewRoman" w:hAnsi="TimesNewRoman"/>
          <w:color w:val="000000"/>
          <w:sz w:val="28"/>
          <w:szCs w:val="28"/>
        </w:rPr>
        <w:t>Глава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                         </w:t>
      </w:r>
      <w:r w:rsidR="008A113F">
        <w:rPr>
          <w:rFonts w:ascii="TimesNewRoman" w:hAnsi="TimesNewRoman"/>
          <w:color w:val="000000"/>
          <w:sz w:val="26"/>
          <w:szCs w:val="26"/>
        </w:rPr>
        <w:t xml:space="preserve">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sectPr w:rsidR="00A96333" w:rsidRPr="00B431DF" w:rsidSect="00772325">
      <w:headerReference w:type="default" r:id="rId19"/>
      <w:headerReference w:type="first" r:id="rId20"/>
      <w:pgSz w:w="11906" w:h="16838"/>
      <w:pgMar w:top="567" w:right="1274" w:bottom="1134" w:left="1276" w:header="709" w:footer="709" w:gutter="0"/>
      <w:pgNumType w:start="2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F25" w:rsidRDefault="004C0F25">
      <w:r>
        <w:separator/>
      </w:r>
    </w:p>
  </w:endnote>
  <w:endnote w:type="continuationSeparator" w:id="0">
    <w:p w:rsidR="004C0F25" w:rsidRDefault="004C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F25" w:rsidRDefault="004C0F25">
      <w:r>
        <w:separator/>
      </w:r>
    </w:p>
  </w:footnote>
  <w:footnote w:type="continuationSeparator" w:id="0">
    <w:p w:rsidR="004C0F25" w:rsidRDefault="004C0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896060"/>
      <w:docPartObj>
        <w:docPartGallery w:val="Page Numbers (Top of Page)"/>
        <w:docPartUnique/>
      </w:docPartObj>
    </w:sdtPr>
    <w:sdtContent>
      <w:p w:rsidR="0071762C" w:rsidRDefault="00717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59A">
          <w:rPr>
            <w:noProof/>
          </w:rPr>
          <w:t>21</w:t>
        </w:r>
        <w:r>
          <w:fldChar w:fldCharType="end"/>
        </w:r>
      </w:p>
    </w:sdtContent>
  </w:sdt>
  <w:p w:rsidR="0071762C" w:rsidRDefault="0071762C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610556"/>
      <w:docPartObj>
        <w:docPartGallery w:val="Page Numbers (Top of Page)"/>
        <w:docPartUnique/>
      </w:docPartObj>
    </w:sdtPr>
    <w:sdtContent>
      <w:p w:rsidR="0071762C" w:rsidRDefault="00717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59A">
          <w:rPr>
            <w:noProof/>
          </w:rPr>
          <w:t>200</w:t>
        </w:r>
        <w:r>
          <w:fldChar w:fldCharType="end"/>
        </w:r>
      </w:p>
    </w:sdtContent>
  </w:sdt>
  <w:p w:rsidR="0071762C" w:rsidRDefault="0071762C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679873"/>
      <w:docPartObj>
        <w:docPartGallery w:val="Page Numbers (Top of Page)"/>
        <w:docPartUnique/>
      </w:docPartObj>
    </w:sdtPr>
    <w:sdtContent>
      <w:p w:rsidR="0071762C" w:rsidRDefault="00717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59A">
          <w:rPr>
            <w:noProof/>
          </w:rPr>
          <w:t>206</w:t>
        </w:r>
        <w:r>
          <w:fldChar w:fldCharType="end"/>
        </w:r>
      </w:p>
    </w:sdtContent>
  </w:sdt>
  <w:p w:rsidR="0071762C" w:rsidRDefault="0071762C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680767"/>
      <w:docPartObj>
        <w:docPartGallery w:val="Page Numbers (Top of Page)"/>
        <w:docPartUnique/>
      </w:docPartObj>
    </w:sdtPr>
    <w:sdtContent>
      <w:p w:rsidR="0071762C" w:rsidRDefault="00717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59A">
          <w:rPr>
            <w:noProof/>
          </w:rPr>
          <w:t>202</w:t>
        </w:r>
        <w:r>
          <w:fldChar w:fldCharType="end"/>
        </w:r>
      </w:p>
    </w:sdtContent>
  </w:sdt>
  <w:p w:rsidR="0071762C" w:rsidRDefault="007176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858115"/>
      <w:docPartObj>
        <w:docPartGallery w:val="Page Numbers (Top of Page)"/>
        <w:docPartUnique/>
      </w:docPartObj>
    </w:sdtPr>
    <w:sdtContent>
      <w:p w:rsidR="0071762C" w:rsidRDefault="0071762C" w:rsidP="003C5BBD">
        <w:pPr>
          <w:pStyle w:val="a5"/>
          <w:jc w:val="right"/>
        </w:pPr>
        <w:r>
          <w:t>ПРОЕКТ</w:t>
        </w:r>
      </w:p>
    </w:sdtContent>
  </w:sdt>
  <w:p w:rsidR="0071762C" w:rsidRDefault="007176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519762"/>
      <w:docPartObj>
        <w:docPartGallery w:val="Page Numbers (Top of Page)"/>
        <w:docPartUnique/>
      </w:docPartObj>
    </w:sdtPr>
    <w:sdtContent>
      <w:p w:rsidR="0071762C" w:rsidRDefault="00717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59A">
          <w:rPr>
            <w:noProof/>
          </w:rPr>
          <w:t>8</w:t>
        </w:r>
        <w:r>
          <w:fldChar w:fldCharType="end"/>
        </w:r>
      </w:p>
    </w:sdtContent>
  </w:sdt>
  <w:p w:rsidR="0071762C" w:rsidRDefault="0071762C" w:rsidP="00C356D1">
    <w:pPr>
      <w:pStyle w:val="a5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62C" w:rsidRDefault="0071762C" w:rsidP="00C356D1">
    <w:pPr>
      <w:pStyle w:val="a5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133428"/>
      <w:docPartObj>
        <w:docPartGallery w:val="Page Numbers (Top of Page)"/>
        <w:docPartUnique/>
      </w:docPartObj>
    </w:sdtPr>
    <w:sdtContent>
      <w:p w:rsidR="0071762C" w:rsidRDefault="00717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71762C" w:rsidRDefault="0071762C" w:rsidP="00C356D1">
    <w:pPr>
      <w:pStyle w:val="a5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881559"/>
      <w:docPartObj>
        <w:docPartGallery w:val="Page Numbers (Top of Page)"/>
        <w:docPartUnique/>
      </w:docPartObj>
    </w:sdtPr>
    <w:sdtContent>
      <w:p w:rsidR="0071762C" w:rsidRDefault="00717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:rsidR="0071762C" w:rsidRDefault="0071762C" w:rsidP="00C356D1">
    <w:pPr>
      <w:pStyle w:val="a5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112966"/>
      <w:docPartObj>
        <w:docPartGallery w:val="Page Numbers (Top of Page)"/>
        <w:docPartUnique/>
      </w:docPartObj>
    </w:sdtPr>
    <w:sdtContent>
      <w:p w:rsidR="0071762C" w:rsidRDefault="00717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59A">
          <w:rPr>
            <w:noProof/>
          </w:rPr>
          <w:t>199</w:t>
        </w:r>
        <w:r>
          <w:fldChar w:fldCharType="end"/>
        </w:r>
      </w:p>
    </w:sdtContent>
  </w:sdt>
  <w:p w:rsidR="0071762C" w:rsidRDefault="0071762C">
    <w:pPr>
      <w:pStyle w:val="a5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205404"/>
      <w:docPartObj>
        <w:docPartGallery w:val="Page Numbers (Top of Page)"/>
        <w:docPartUnique/>
      </w:docPartObj>
    </w:sdtPr>
    <w:sdtContent>
      <w:p w:rsidR="0071762C" w:rsidRDefault="0071762C">
        <w:pPr>
          <w:pStyle w:val="a5"/>
          <w:jc w:val="center"/>
        </w:pPr>
        <w:r>
          <w:t>202</w:t>
        </w:r>
      </w:p>
    </w:sdtContent>
  </w:sdt>
  <w:p w:rsidR="0071762C" w:rsidRDefault="0071762C" w:rsidP="00600282">
    <w:pPr>
      <w:pStyle w:val="a5"/>
      <w:tabs>
        <w:tab w:val="left" w:pos="4455"/>
      </w:tabs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753499"/>
      <w:docPartObj>
        <w:docPartGallery w:val="Page Numbers (Top of Page)"/>
        <w:docPartUnique/>
      </w:docPartObj>
    </w:sdtPr>
    <w:sdtContent>
      <w:p w:rsidR="0071762C" w:rsidRDefault="00717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59A">
          <w:rPr>
            <w:noProof/>
          </w:rPr>
          <w:t>201</w:t>
        </w:r>
        <w:r>
          <w:fldChar w:fldCharType="end"/>
        </w:r>
      </w:p>
    </w:sdtContent>
  </w:sdt>
  <w:p w:rsidR="0071762C" w:rsidRDefault="007176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310F"/>
    <w:rsid w:val="00003704"/>
    <w:rsid w:val="000039B7"/>
    <w:rsid w:val="00003DA1"/>
    <w:rsid w:val="000049BA"/>
    <w:rsid w:val="00005FB0"/>
    <w:rsid w:val="000107E4"/>
    <w:rsid w:val="00011579"/>
    <w:rsid w:val="000116F4"/>
    <w:rsid w:val="000140A2"/>
    <w:rsid w:val="00016118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E94"/>
    <w:rsid w:val="0008434D"/>
    <w:rsid w:val="00084F42"/>
    <w:rsid w:val="000855FE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527D"/>
    <w:rsid w:val="000D54E7"/>
    <w:rsid w:val="000D60E5"/>
    <w:rsid w:val="000D66D5"/>
    <w:rsid w:val="000D6EBC"/>
    <w:rsid w:val="000D7DFB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E6B"/>
    <w:rsid w:val="00116017"/>
    <w:rsid w:val="00116A33"/>
    <w:rsid w:val="001177EB"/>
    <w:rsid w:val="00117A5E"/>
    <w:rsid w:val="00121FF6"/>
    <w:rsid w:val="001226D4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4C14"/>
    <w:rsid w:val="00135751"/>
    <w:rsid w:val="001402C3"/>
    <w:rsid w:val="001417F3"/>
    <w:rsid w:val="0014273C"/>
    <w:rsid w:val="0014348A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0E1"/>
    <w:rsid w:val="00156308"/>
    <w:rsid w:val="00160A4C"/>
    <w:rsid w:val="00162D67"/>
    <w:rsid w:val="00163474"/>
    <w:rsid w:val="001640C7"/>
    <w:rsid w:val="00171A96"/>
    <w:rsid w:val="001733DF"/>
    <w:rsid w:val="00174CAD"/>
    <w:rsid w:val="0017687C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3547"/>
    <w:rsid w:val="00193BAB"/>
    <w:rsid w:val="00193F01"/>
    <w:rsid w:val="001947C3"/>
    <w:rsid w:val="00195308"/>
    <w:rsid w:val="00196476"/>
    <w:rsid w:val="00196EBA"/>
    <w:rsid w:val="001970D7"/>
    <w:rsid w:val="001978DF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3B3E"/>
    <w:rsid w:val="001B5C49"/>
    <w:rsid w:val="001B7E10"/>
    <w:rsid w:val="001C3C01"/>
    <w:rsid w:val="001C3C83"/>
    <w:rsid w:val="001C4C2E"/>
    <w:rsid w:val="001C50E5"/>
    <w:rsid w:val="001C68FD"/>
    <w:rsid w:val="001C737F"/>
    <w:rsid w:val="001C75BD"/>
    <w:rsid w:val="001C7E87"/>
    <w:rsid w:val="001D03AE"/>
    <w:rsid w:val="001D3E37"/>
    <w:rsid w:val="001D68DA"/>
    <w:rsid w:val="001E0B4C"/>
    <w:rsid w:val="001E1A15"/>
    <w:rsid w:val="001E3077"/>
    <w:rsid w:val="001E3949"/>
    <w:rsid w:val="001E4BD5"/>
    <w:rsid w:val="001E4FDE"/>
    <w:rsid w:val="001F0B53"/>
    <w:rsid w:val="001F3053"/>
    <w:rsid w:val="001F4E1C"/>
    <w:rsid w:val="001F53D6"/>
    <w:rsid w:val="00200F58"/>
    <w:rsid w:val="00201212"/>
    <w:rsid w:val="00202AF3"/>
    <w:rsid w:val="00203323"/>
    <w:rsid w:val="002047FA"/>
    <w:rsid w:val="002049BE"/>
    <w:rsid w:val="00204B72"/>
    <w:rsid w:val="00204E5E"/>
    <w:rsid w:val="00205CB8"/>
    <w:rsid w:val="00206F5E"/>
    <w:rsid w:val="002078D9"/>
    <w:rsid w:val="00210D81"/>
    <w:rsid w:val="00210DF8"/>
    <w:rsid w:val="00211077"/>
    <w:rsid w:val="00211749"/>
    <w:rsid w:val="00212A81"/>
    <w:rsid w:val="00215A0F"/>
    <w:rsid w:val="00215C14"/>
    <w:rsid w:val="002227B0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654B3"/>
    <w:rsid w:val="002723D4"/>
    <w:rsid w:val="00272553"/>
    <w:rsid w:val="00273A60"/>
    <w:rsid w:val="00274538"/>
    <w:rsid w:val="00275672"/>
    <w:rsid w:val="00275C1D"/>
    <w:rsid w:val="0027640F"/>
    <w:rsid w:val="0028001E"/>
    <w:rsid w:val="00280B65"/>
    <w:rsid w:val="002813D6"/>
    <w:rsid w:val="00281889"/>
    <w:rsid w:val="00282DA3"/>
    <w:rsid w:val="00283503"/>
    <w:rsid w:val="00284DEB"/>
    <w:rsid w:val="002869D6"/>
    <w:rsid w:val="00291D95"/>
    <w:rsid w:val="00292BCA"/>
    <w:rsid w:val="00292BEC"/>
    <w:rsid w:val="00295AAB"/>
    <w:rsid w:val="00296088"/>
    <w:rsid w:val="002A2336"/>
    <w:rsid w:val="002A2606"/>
    <w:rsid w:val="002A2FFE"/>
    <w:rsid w:val="002A3E18"/>
    <w:rsid w:val="002A40E6"/>
    <w:rsid w:val="002A5F2F"/>
    <w:rsid w:val="002A6AD6"/>
    <w:rsid w:val="002A6F45"/>
    <w:rsid w:val="002B20C2"/>
    <w:rsid w:val="002B278E"/>
    <w:rsid w:val="002B5C5B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80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FE0"/>
    <w:rsid w:val="003464B5"/>
    <w:rsid w:val="00346C86"/>
    <w:rsid w:val="00347686"/>
    <w:rsid w:val="0035032F"/>
    <w:rsid w:val="003505D5"/>
    <w:rsid w:val="00352737"/>
    <w:rsid w:val="00353BE9"/>
    <w:rsid w:val="0035560D"/>
    <w:rsid w:val="003556DD"/>
    <w:rsid w:val="00355A5C"/>
    <w:rsid w:val="00356351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26D2"/>
    <w:rsid w:val="00372FFA"/>
    <w:rsid w:val="003743F9"/>
    <w:rsid w:val="003767DC"/>
    <w:rsid w:val="00376F45"/>
    <w:rsid w:val="00377F0C"/>
    <w:rsid w:val="003800A5"/>
    <w:rsid w:val="00380E97"/>
    <w:rsid w:val="003839E6"/>
    <w:rsid w:val="00384E0C"/>
    <w:rsid w:val="0038511F"/>
    <w:rsid w:val="00385877"/>
    <w:rsid w:val="00386957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900"/>
    <w:rsid w:val="003A3C57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0CB9"/>
    <w:rsid w:val="003C34F1"/>
    <w:rsid w:val="003C3E58"/>
    <w:rsid w:val="003C5BBD"/>
    <w:rsid w:val="003C6F90"/>
    <w:rsid w:val="003C795E"/>
    <w:rsid w:val="003C7AB2"/>
    <w:rsid w:val="003C7BD8"/>
    <w:rsid w:val="003D0794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F0C40"/>
    <w:rsid w:val="003F0EB0"/>
    <w:rsid w:val="003F200B"/>
    <w:rsid w:val="003F2290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7D44"/>
    <w:rsid w:val="00424BD6"/>
    <w:rsid w:val="00425D84"/>
    <w:rsid w:val="004277F4"/>
    <w:rsid w:val="00431A84"/>
    <w:rsid w:val="00432173"/>
    <w:rsid w:val="0043411E"/>
    <w:rsid w:val="00434AD9"/>
    <w:rsid w:val="00436424"/>
    <w:rsid w:val="0044036B"/>
    <w:rsid w:val="00440C5D"/>
    <w:rsid w:val="004442CF"/>
    <w:rsid w:val="00444A3D"/>
    <w:rsid w:val="0044511D"/>
    <w:rsid w:val="004458D5"/>
    <w:rsid w:val="004469D2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0F25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0F72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3D74"/>
    <w:rsid w:val="004F55ED"/>
    <w:rsid w:val="004F5A90"/>
    <w:rsid w:val="004F5CD2"/>
    <w:rsid w:val="00500538"/>
    <w:rsid w:val="005033EE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95E"/>
    <w:rsid w:val="0054708C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160"/>
    <w:rsid w:val="00571CF3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DCD"/>
    <w:rsid w:val="005C19E6"/>
    <w:rsid w:val="005C2A4D"/>
    <w:rsid w:val="005C346E"/>
    <w:rsid w:val="005C3614"/>
    <w:rsid w:val="005C59F6"/>
    <w:rsid w:val="005C6240"/>
    <w:rsid w:val="005C6650"/>
    <w:rsid w:val="005C6749"/>
    <w:rsid w:val="005D1675"/>
    <w:rsid w:val="005D19ED"/>
    <w:rsid w:val="005D2816"/>
    <w:rsid w:val="005D5B81"/>
    <w:rsid w:val="005D69EF"/>
    <w:rsid w:val="005D73DE"/>
    <w:rsid w:val="005D76FA"/>
    <w:rsid w:val="005D7B75"/>
    <w:rsid w:val="005E19AB"/>
    <w:rsid w:val="005E3A03"/>
    <w:rsid w:val="005E4EF6"/>
    <w:rsid w:val="005E5DE6"/>
    <w:rsid w:val="005E6059"/>
    <w:rsid w:val="005E7150"/>
    <w:rsid w:val="005F250E"/>
    <w:rsid w:val="005F2BB1"/>
    <w:rsid w:val="005F3D21"/>
    <w:rsid w:val="005F57EF"/>
    <w:rsid w:val="005F6B7F"/>
    <w:rsid w:val="005F7476"/>
    <w:rsid w:val="00600282"/>
    <w:rsid w:val="00602553"/>
    <w:rsid w:val="00603426"/>
    <w:rsid w:val="00603D44"/>
    <w:rsid w:val="006046AC"/>
    <w:rsid w:val="006054F6"/>
    <w:rsid w:val="006055B5"/>
    <w:rsid w:val="006074A2"/>
    <w:rsid w:val="0060792A"/>
    <w:rsid w:val="00610173"/>
    <w:rsid w:val="00610F68"/>
    <w:rsid w:val="006127A9"/>
    <w:rsid w:val="0061411D"/>
    <w:rsid w:val="006143F5"/>
    <w:rsid w:val="00614E64"/>
    <w:rsid w:val="00615A2C"/>
    <w:rsid w:val="0061628A"/>
    <w:rsid w:val="0061790B"/>
    <w:rsid w:val="006206CF"/>
    <w:rsid w:val="00620ABB"/>
    <w:rsid w:val="006213F7"/>
    <w:rsid w:val="00621486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108F"/>
    <w:rsid w:val="00631C23"/>
    <w:rsid w:val="00631D1F"/>
    <w:rsid w:val="0063282E"/>
    <w:rsid w:val="00633BE9"/>
    <w:rsid w:val="00633E35"/>
    <w:rsid w:val="0063431B"/>
    <w:rsid w:val="00634425"/>
    <w:rsid w:val="006355D1"/>
    <w:rsid w:val="00640B18"/>
    <w:rsid w:val="00641392"/>
    <w:rsid w:val="00641B0C"/>
    <w:rsid w:val="00643D61"/>
    <w:rsid w:val="00645358"/>
    <w:rsid w:val="0064562E"/>
    <w:rsid w:val="00645C5B"/>
    <w:rsid w:val="006460B7"/>
    <w:rsid w:val="006473A1"/>
    <w:rsid w:val="006517B4"/>
    <w:rsid w:val="00651A99"/>
    <w:rsid w:val="00651B31"/>
    <w:rsid w:val="00652450"/>
    <w:rsid w:val="006545D1"/>
    <w:rsid w:val="00655C15"/>
    <w:rsid w:val="0066082B"/>
    <w:rsid w:val="00660BC4"/>
    <w:rsid w:val="006614C3"/>
    <w:rsid w:val="00662155"/>
    <w:rsid w:val="00662651"/>
    <w:rsid w:val="00664181"/>
    <w:rsid w:val="00664CF3"/>
    <w:rsid w:val="00664EF2"/>
    <w:rsid w:val="00664FE3"/>
    <w:rsid w:val="00666D4D"/>
    <w:rsid w:val="006678F5"/>
    <w:rsid w:val="00672F8D"/>
    <w:rsid w:val="006753FA"/>
    <w:rsid w:val="00675A70"/>
    <w:rsid w:val="00675E52"/>
    <w:rsid w:val="006762BD"/>
    <w:rsid w:val="00676F11"/>
    <w:rsid w:val="00676FDA"/>
    <w:rsid w:val="0067785C"/>
    <w:rsid w:val="00683103"/>
    <w:rsid w:val="006831A2"/>
    <w:rsid w:val="006837DF"/>
    <w:rsid w:val="00684C94"/>
    <w:rsid w:val="006903BC"/>
    <w:rsid w:val="006934EB"/>
    <w:rsid w:val="0069366B"/>
    <w:rsid w:val="00695798"/>
    <w:rsid w:val="006A3E80"/>
    <w:rsid w:val="006A4606"/>
    <w:rsid w:val="006A461E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F039A"/>
    <w:rsid w:val="006F0FD8"/>
    <w:rsid w:val="006F1240"/>
    <w:rsid w:val="006F2B72"/>
    <w:rsid w:val="006F3EEA"/>
    <w:rsid w:val="006F5FAF"/>
    <w:rsid w:val="006F6042"/>
    <w:rsid w:val="006F6409"/>
    <w:rsid w:val="006F6BA5"/>
    <w:rsid w:val="006F712F"/>
    <w:rsid w:val="006F714D"/>
    <w:rsid w:val="006F79DD"/>
    <w:rsid w:val="006F7EF0"/>
    <w:rsid w:val="006F7EF4"/>
    <w:rsid w:val="006F7F0B"/>
    <w:rsid w:val="007021BF"/>
    <w:rsid w:val="007022AB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1762C"/>
    <w:rsid w:val="00720080"/>
    <w:rsid w:val="00721DA6"/>
    <w:rsid w:val="00723540"/>
    <w:rsid w:val="00723D17"/>
    <w:rsid w:val="00723DFE"/>
    <w:rsid w:val="00723E41"/>
    <w:rsid w:val="00724862"/>
    <w:rsid w:val="00724B57"/>
    <w:rsid w:val="007250A9"/>
    <w:rsid w:val="00725CAE"/>
    <w:rsid w:val="0072635C"/>
    <w:rsid w:val="0072649A"/>
    <w:rsid w:val="007276EB"/>
    <w:rsid w:val="0072781D"/>
    <w:rsid w:val="00730182"/>
    <w:rsid w:val="00730E15"/>
    <w:rsid w:val="007317FD"/>
    <w:rsid w:val="00736CDB"/>
    <w:rsid w:val="00737F1C"/>
    <w:rsid w:val="00740A2E"/>
    <w:rsid w:val="00741D8F"/>
    <w:rsid w:val="00741F49"/>
    <w:rsid w:val="00743AE7"/>
    <w:rsid w:val="00745ADC"/>
    <w:rsid w:val="007462F9"/>
    <w:rsid w:val="00746FD3"/>
    <w:rsid w:val="00747A90"/>
    <w:rsid w:val="0075050E"/>
    <w:rsid w:val="00750FAE"/>
    <w:rsid w:val="007523E2"/>
    <w:rsid w:val="0075258F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53F5"/>
    <w:rsid w:val="0076655C"/>
    <w:rsid w:val="007677D0"/>
    <w:rsid w:val="00767C60"/>
    <w:rsid w:val="007700B5"/>
    <w:rsid w:val="00770908"/>
    <w:rsid w:val="007718C1"/>
    <w:rsid w:val="00772325"/>
    <w:rsid w:val="007745B7"/>
    <w:rsid w:val="0077628F"/>
    <w:rsid w:val="007763C4"/>
    <w:rsid w:val="00777344"/>
    <w:rsid w:val="00781A78"/>
    <w:rsid w:val="00781EF1"/>
    <w:rsid w:val="00783B0E"/>
    <w:rsid w:val="00784A21"/>
    <w:rsid w:val="00786D0B"/>
    <w:rsid w:val="00790DC5"/>
    <w:rsid w:val="0079216C"/>
    <w:rsid w:val="00794563"/>
    <w:rsid w:val="00795415"/>
    <w:rsid w:val="00795C29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05A"/>
    <w:rsid w:val="007F03F6"/>
    <w:rsid w:val="007F0B75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554"/>
    <w:rsid w:val="0080137F"/>
    <w:rsid w:val="008029C7"/>
    <w:rsid w:val="00802D43"/>
    <w:rsid w:val="00802D71"/>
    <w:rsid w:val="00802F17"/>
    <w:rsid w:val="0080465A"/>
    <w:rsid w:val="0080599E"/>
    <w:rsid w:val="00805A7A"/>
    <w:rsid w:val="0081043C"/>
    <w:rsid w:val="0081264F"/>
    <w:rsid w:val="0081384E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50BE7"/>
    <w:rsid w:val="00851527"/>
    <w:rsid w:val="008526E8"/>
    <w:rsid w:val="00854A7C"/>
    <w:rsid w:val="0085558E"/>
    <w:rsid w:val="008557D0"/>
    <w:rsid w:val="00855EC1"/>
    <w:rsid w:val="00856F8B"/>
    <w:rsid w:val="00860E02"/>
    <w:rsid w:val="00861DB8"/>
    <w:rsid w:val="00864305"/>
    <w:rsid w:val="00864562"/>
    <w:rsid w:val="00864E6E"/>
    <w:rsid w:val="00866E70"/>
    <w:rsid w:val="00871DC8"/>
    <w:rsid w:val="00874516"/>
    <w:rsid w:val="00874F6F"/>
    <w:rsid w:val="00875EEF"/>
    <w:rsid w:val="00876BFB"/>
    <w:rsid w:val="00880591"/>
    <w:rsid w:val="00880D0B"/>
    <w:rsid w:val="00884044"/>
    <w:rsid w:val="00884E07"/>
    <w:rsid w:val="00885A22"/>
    <w:rsid w:val="00886C6C"/>
    <w:rsid w:val="00887E40"/>
    <w:rsid w:val="0089032E"/>
    <w:rsid w:val="00893314"/>
    <w:rsid w:val="00893F09"/>
    <w:rsid w:val="0089407F"/>
    <w:rsid w:val="008945B0"/>
    <w:rsid w:val="00894A0D"/>
    <w:rsid w:val="008952EA"/>
    <w:rsid w:val="008955D7"/>
    <w:rsid w:val="00896433"/>
    <w:rsid w:val="00896A4F"/>
    <w:rsid w:val="00897522"/>
    <w:rsid w:val="008A1102"/>
    <w:rsid w:val="008A113F"/>
    <w:rsid w:val="008A3075"/>
    <w:rsid w:val="008A3529"/>
    <w:rsid w:val="008A459A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FE4"/>
    <w:rsid w:val="008B7BA2"/>
    <w:rsid w:val="008C23B8"/>
    <w:rsid w:val="008C3343"/>
    <w:rsid w:val="008C3786"/>
    <w:rsid w:val="008C518E"/>
    <w:rsid w:val="008C63CF"/>
    <w:rsid w:val="008C7B07"/>
    <w:rsid w:val="008C7BE3"/>
    <w:rsid w:val="008C7DA9"/>
    <w:rsid w:val="008D08B4"/>
    <w:rsid w:val="008D187D"/>
    <w:rsid w:val="008D2644"/>
    <w:rsid w:val="008D3375"/>
    <w:rsid w:val="008D4E16"/>
    <w:rsid w:val="008D52C0"/>
    <w:rsid w:val="008D5A75"/>
    <w:rsid w:val="008D5FB4"/>
    <w:rsid w:val="008D6BC9"/>
    <w:rsid w:val="008E04F2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7731"/>
    <w:rsid w:val="00930B5F"/>
    <w:rsid w:val="00933E24"/>
    <w:rsid w:val="0093495E"/>
    <w:rsid w:val="00934CD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734"/>
    <w:rsid w:val="00953915"/>
    <w:rsid w:val="00954227"/>
    <w:rsid w:val="00954989"/>
    <w:rsid w:val="00955628"/>
    <w:rsid w:val="009573A9"/>
    <w:rsid w:val="009607A6"/>
    <w:rsid w:val="00960BBC"/>
    <w:rsid w:val="00962E52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42D2"/>
    <w:rsid w:val="00985799"/>
    <w:rsid w:val="0098742E"/>
    <w:rsid w:val="00987B9A"/>
    <w:rsid w:val="00990F91"/>
    <w:rsid w:val="00991E91"/>
    <w:rsid w:val="00992AB9"/>
    <w:rsid w:val="00996BE7"/>
    <w:rsid w:val="00996F3C"/>
    <w:rsid w:val="00996F71"/>
    <w:rsid w:val="00997BED"/>
    <w:rsid w:val="009A0BC2"/>
    <w:rsid w:val="009A2780"/>
    <w:rsid w:val="009A27A9"/>
    <w:rsid w:val="009A2D9A"/>
    <w:rsid w:val="009A46D1"/>
    <w:rsid w:val="009A540F"/>
    <w:rsid w:val="009A6905"/>
    <w:rsid w:val="009B1C8A"/>
    <w:rsid w:val="009B2A7B"/>
    <w:rsid w:val="009C005B"/>
    <w:rsid w:val="009C42A0"/>
    <w:rsid w:val="009C4EA5"/>
    <w:rsid w:val="009C5667"/>
    <w:rsid w:val="009C5E66"/>
    <w:rsid w:val="009C636E"/>
    <w:rsid w:val="009C6EBF"/>
    <w:rsid w:val="009C7282"/>
    <w:rsid w:val="009C7494"/>
    <w:rsid w:val="009C7A9A"/>
    <w:rsid w:val="009C7D81"/>
    <w:rsid w:val="009D0097"/>
    <w:rsid w:val="009D13F5"/>
    <w:rsid w:val="009D24EA"/>
    <w:rsid w:val="009D27AF"/>
    <w:rsid w:val="009D3481"/>
    <w:rsid w:val="009D403D"/>
    <w:rsid w:val="009D4276"/>
    <w:rsid w:val="009D5A7C"/>
    <w:rsid w:val="009D6358"/>
    <w:rsid w:val="009D6D53"/>
    <w:rsid w:val="009D7517"/>
    <w:rsid w:val="009D77E2"/>
    <w:rsid w:val="009E015D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1335"/>
    <w:rsid w:val="00A53F8A"/>
    <w:rsid w:val="00A54088"/>
    <w:rsid w:val="00A54353"/>
    <w:rsid w:val="00A57B40"/>
    <w:rsid w:val="00A619F2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333"/>
    <w:rsid w:val="00A97D9C"/>
    <w:rsid w:val="00AA1AE3"/>
    <w:rsid w:val="00AA1F34"/>
    <w:rsid w:val="00AA224F"/>
    <w:rsid w:val="00AA238A"/>
    <w:rsid w:val="00AA2CF5"/>
    <w:rsid w:val="00AA3631"/>
    <w:rsid w:val="00AA382F"/>
    <w:rsid w:val="00AB0678"/>
    <w:rsid w:val="00AB0AE9"/>
    <w:rsid w:val="00AB3DD7"/>
    <w:rsid w:val="00AB6EDC"/>
    <w:rsid w:val="00AC0122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C7A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50AD"/>
    <w:rsid w:val="00AF56B5"/>
    <w:rsid w:val="00AF5D3C"/>
    <w:rsid w:val="00AF6C37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70E8"/>
    <w:rsid w:val="00B17E41"/>
    <w:rsid w:val="00B20CBA"/>
    <w:rsid w:val="00B213D1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47F72"/>
    <w:rsid w:val="00B5148B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E41"/>
    <w:rsid w:val="00B71261"/>
    <w:rsid w:val="00B7144F"/>
    <w:rsid w:val="00B730FF"/>
    <w:rsid w:val="00B73944"/>
    <w:rsid w:val="00B74634"/>
    <w:rsid w:val="00B75E77"/>
    <w:rsid w:val="00B8303B"/>
    <w:rsid w:val="00B85370"/>
    <w:rsid w:val="00B85FB6"/>
    <w:rsid w:val="00B85FFF"/>
    <w:rsid w:val="00B86AD5"/>
    <w:rsid w:val="00B9231C"/>
    <w:rsid w:val="00B92D51"/>
    <w:rsid w:val="00B935AE"/>
    <w:rsid w:val="00B935B4"/>
    <w:rsid w:val="00B94B42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B7CB8"/>
    <w:rsid w:val="00BC08E1"/>
    <w:rsid w:val="00BC1FD2"/>
    <w:rsid w:val="00BC3256"/>
    <w:rsid w:val="00BC3355"/>
    <w:rsid w:val="00BC798A"/>
    <w:rsid w:val="00BD00A8"/>
    <w:rsid w:val="00BD3176"/>
    <w:rsid w:val="00BD3F64"/>
    <w:rsid w:val="00BD48C0"/>
    <w:rsid w:val="00BD4BF6"/>
    <w:rsid w:val="00BD5937"/>
    <w:rsid w:val="00BD6ADB"/>
    <w:rsid w:val="00BD6B89"/>
    <w:rsid w:val="00BD7C6A"/>
    <w:rsid w:val="00BE0092"/>
    <w:rsid w:val="00BE0150"/>
    <w:rsid w:val="00BE01E4"/>
    <w:rsid w:val="00BE071C"/>
    <w:rsid w:val="00BE0976"/>
    <w:rsid w:val="00BE3E8C"/>
    <w:rsid w:val="00BE4441"/>
    <w:rsid w:val="00BE60E4"/>
    <w:rsid w:val="00BF09CD"/>
    <w:rsid w:val="00BF1935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52A6"/>
    <w:rsid w:val="00C25897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257F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471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454D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2E8A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107DF"/>
    <w:rsid w:val="00D14278"/>
    <w:rsid w:val="00D1643B"/>
    <w:rsid w:val="00D165F4"/>
    <w:rsid w:val="00D17422"/>
    <w:rsid w:val="00D20EC1"/>
    <w:rsid w:val="00D238AD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C79"/>
    <w:rsid w:val="00D42147"/>
    <w:rsid w:val="00D431EF"/>
    <w:rsid w:val="00D4341D"/>
    <w:rsid w:val="00D443C3"/>
    <w:rsid w:val="00D44723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3A6"/>
    <w:rsid w:val="00D623A6"/>
    <w:rsid w:val="00D62CF7"/>
    <w:rsid w:val="00D641AC"/>
    <w:rsid w:val="00D677ED"/>
    <w:rsid w:val="00D75898"/>
    <w:rsid w:val="00D76313"/>
    <w:rsid w:val="00D76725"/>
    <w:rsid w:val="00D77E83"/>
    <w:rsid w:val="00D8096E"/>
    <w:rsid w:val="00D80B8F"/>
    <w:rsid w:val="00D8147B"/>
    <w:rsid w:val="00D81CB4"/>
    <w:rsid w:val="00D851CF"/>
    <w:rsid w:val="00D85F08"/>
    <w:rsid w:val="00D866E8"/>
    <w:rsid w:val="00D86FAC"/>
    <w:rsid w:val="00D87609"/>
    <w:rsid w:val="00D92605"/>
    <w:rsid w:val="00D929F4"/>
    <w:rsid w:val="00D92DEC"/>
    <w:rsid w:val="00D97AB5"/>
    <w:rsid w:val="00DA2934"/>
    <w:rsid w:val="00DA5C6D"/>
    <w:rsid w:val="00DA73CC"/>
    <w:rsid w:val="00DB0C37"/>
    <w:rsid w:val="00DB11EB"/>
    <w:rsid w:val="00DB1C68"/>
    <w:rsid w:val="00DB44AE"/>
    <w:rsid w:val="00DB6684"/>
    <w:rsid w:val="00DC0CCE"/>
    <w:rsid w:val="00DC11A5"/>
    <w:rsid w:val="00DC1B69"/>
    <w:rsid w:val="00DC262A"/>
    <w:rsid w:val="00DC4359"/>
    <w:rsid w:val="00DC4CE2"/>
    <w:rsid w:val="00DC7B08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4FDC"/>
    <w:rsid w:val="00DE7229"/>
    <w:rsid w:val="00DF266A"/>
    <w:rsid w:val="00DF2746"/>
    <w:rsid w:val="00DF2F36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3A44"/>
    <w:rsid w:val="00E156DF"/>
    <w:rsid w:val="00E15737"/>
    <w:rsid w:val="00E1667E"/>
    <w:rsid w:val="00E208F7"/>
    <w:rsid w:val="00E21005"/>
    <w:rsid w:val="00E2273C"/>
    <w:rsid w:val="00E2377D"/>
    <w:rsid w:val="00E2384F"/>
    <w:rsid w:val="00E23C21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BAB"/>
    <w:rsid w:val="00E53E85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700D"/>
    <w:rsid w:val="00E97F00"/>
    <w:rsid w:val="00EA275B"/>
    <w:rsid w:val="00EA31DF"/>
    <w:rsid w:val="00EA7257"/>
    <w:rsid w:val="00EA783C"/>
    <w:rsid w:val="00EB12C7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1429"/>
    <w:rsid w:val="00ED1638"/>
    <w:rsid w:val="00ED291E"/>
    <w:rsid w:val="00ED3E52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1706"/>
    <w:rsid w:val="00F223C9"/>
    <w:rsid w:val="00F22EBA"/>
    <w:rsid w:val="00F236FB"/>
    <w:rsid w:val="00F23A0D"/>
    <w:rsid w:val="00F2444F"/>
    <w:rsid w:val="00F24DD0"/>
    <w:rsid w:val="00F25F82"/>
    <w:rsid w:val="00F26E47"/>
    <w:rsid w:val="00F27E6D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41A24"/>
    <w:rsid w:val="00F42840"/>
    <w:rsid w:val="00F43915"/>
    <w:rsid w:val="00F43D62"/>
    <w:rsid w:val="00F46354"/>
    <w:rsid w:val="00F54EE8"/>
    <w:rsid w:val="00F567C7"/>
    <w:rsid w:val="00F62827"/>
    <w:rsid w:val="00F63AFA"/>
    <w:rsid w:val="00F67A14"/>
    <w:rsid w:val="00F73D0C"/>
    <w:rsid w:val="00F73E73"/>
    <w:rsid w:val="00F745C4"/>
    <w:rsid w:val="00F749BE"/>
    <w:rsid w:val="00F74B16"/>
    <w:rsid w:val="00F75246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978FE"/>
    <w:rsid w:val="00FA3758"/>
    <w:rsid w:val="00FA433A"/>
    <w:rsid w:val="00FA48BD"/>
    <w:rsid w:val="00FA4FF1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67EF"/>
    <w:rsid w:val="00FB7191"/>
    <w:rsid w:val="00FB7C33"/>
    <w:rsid w:val="00FC0245"/>
    <w:rsid w:val="00FC0D74"/>
    <w:rsid w:val="00FC2FD0"/>
    <w:rsid w:val="00FC385A"/>
    <w:rsid w:val="00FC68F2"/>
    <w:rsid w:val="00FC72A9"/>
    <w:rsid w:val="00FD0D0E"/>
    <w:rsid w:val="00FD1DDB"/>
    <w:rsid w:val="00FD4EB8"/>
    <w:rsid w:val="00FD51DE"/>
    <w:rsid w:val="00FD69D0"/>
    <w:rsid w:val="00FD6A46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D8E1B-AFEF-4638-B76E-4E127345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54708C"/>
  </w:style>
  <w:style w:type="paragraph" w:customStyle="1" w:styleId="xl63">
    <w:name w:val="xl63"/>
    <w:basedOn w:val="a"/>
    <w:rsid w:val="00547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numbering" w:customStyle="1" w:styleId="160">
    <w:name w:val="Нет списка16"/>
    <w:next w:val="a2"/>
    <w:uiPriority w:val="99"/>
    <w:semiHidden/>
    <w:unhideWhenUsed/>
    <w:rsid w:val="00D77E83"/>
  </w:style>
  <w:style w:type="numbering" w:customStyle="1" w:styleId="170">
    <w:name w:val="Нет списка17"/>
    <w:next w:val="a2"/>
    <w:uiPriority w:val="99"/>
    <w:semiHidden/>
    <w:unhideWhenUsed/>
    <w:rsid w:val="0098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8C8D-DF2D-402F-A1A4-5BBE02ED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208</Pages>
  <Words>51037</Words>
  <Characters>290911</Characters>
  <Application>Microsoft Office Word</Application>
  <DocSecurity>0</DocSecurity>
  <Lines>2424</Lines>
  <Paragraphs>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65</cp:revision>
  <cp:lastPrinted>2022-11-13T03:54:00Z</cp:lastPrinted>
  <dcterms:created xsi:type="dcterms:W3CDTF">2022-12-08T09:11:00Z</dcterms:created>
  <dcterms:modified xsi:type="dcterms:W3CDTF">2022-12-20T04:55:00Z</dcterms:modified>
</cp:coreProperties>
</file>