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87" w:rsidRDefault="00D16587" w:rsidP="00D16587">
      <w:pPr>
        <w:jc w:val="center"/>
        <w:rPr>
          <w:b/>
          <w:caps/>
          <w:sz w:val="34"/>
          <w:szCs w:val="34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87" w:rsidRDefault="00D16587" w:rsidP="00D16587">
      <w:pPr>
        <w:snapToGri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ДУМА молчановского РАЙОНА</w:t>
      </w:r>
    </w:p>
    <w:p w:rsidR="00D16587" w:rsidRDefault="00D16587" w:rsidP="00D16587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Томской области</w:t>
      </w:r>
    </w:p>
    <w:p w:rsidR="00D16587" w:rsidRDefault="00D16587" w:rsidP="00D1658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D16587" w:rsidRDefault="00D16587" w:rsidP="00D16587">
      <w:pPr>
        <w:jc w:val="center"/>
        <w:rPr>
          <w:b/>
          <w:caps/>
          <w:sz w:val="28"/>
          <w:szCs w:val="28"/>
        </w:rPr>
      </w:pPr>
    </w:p>
    <w:p w:rsidR="00D16587" w:rsidRDefault="00D16587" w:rsidP="00D16587">
      <w:pPr>
        <w:snapToGrid w:val="0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№ ____</w:t>
      </w:r>
    </w:p>
    <w:p w:rsidR="00D16587" w:rsidRDefault="00D16587" w:rsidP="00D1658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Молчаново</w:t>
      </w:r>
    </w:p>
    <w:p w:rsidR="00D16587" w:rsidRDefault="00D16587" w:rsidP="00D16587">
      <w:pPr>
        <w:jc w:val="center"/>
        <w:rPr>
          <w:sz w:val="28"/>
          <w:szCs w:val="28"/>
        </w:rPr>
      </w:pPr>
    </w:p>
    <w:p w:rsidR="00D16587" w:rsidRDefault="00D16587" w:rsidP="00D1658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решения «Об утверждении бюджета муниципального образования «Молчановский район» на 2025 год и плановый период 2026 и 2027 годов»</w:t>
      </w:r>
    </w:p>
    <w:p w:rsidR="00D16587" w:rsidRDefault="00D16587" w:rsidP="00D16587">
      <w:pPr>
        <w:jc w:val="both"/>
        <w:rPr>
          <w:sz w:val="28"/>
          <w:szCs w:val="28"/>
        </w:rPr>
      </w:pPr>
    </w:p>
    <w:p w:rsidR="00D16587" w:rsidRDefault="00D16587" w:rsidP="00D16587">
      <w:pPr>
        <w:snapToGrid w:val="0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D16587" w:rsidRDefault="00D16587" w:rsidP="00D16587">
      <w:pPr>
        <w:snapToGrid w:val="0"/>
        <w:rPr>
          <w:sz w:val="28"/>
          <w:szCs w:val="28"/>
        </w:rPr>
      </w:pPr>
    </w:p>
    <w:p w:rsidR="00D16587" w:rsidRDefault="00D16587" w:rsidP="00D16587">
      <w:pPr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ДУМА МОЛЧАНОВСКОГО РАЙОНА РЕШИЛА:</w:t>
      </w:r>
    </w:p>
    <w:p w:rsidR="00D16587" w:rsidRDefault="00D16587" w:rsidP="00D16587">
      <w:pPr>
        <w:snapToGrid w:val="0"/>
        <w:rPr>
          <w:sz w:val="28"/>
          <w:szCs w:val="28"/>
        </w:rPr>
      </w:pPr>
    </w:p>
    <w:p w:rsidR="00D16587" w:rsidRDefault="00D16587" w:rsidP="00D16587">
      <w:pPr>
        <w:snapToGri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в первом чтении проект решения Думы Молчановского района «Об утверждении бюджета муниципального образования «Молчановский район» на 2025 год и плановый период 2026 и 2027 годов» 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решению.</w:t>
      </w:r>
    </w:p>
    <w:p w:rsidR="00D16587" w:rsidRDefault="00D16587" w:rsidP="00D16587">
      <w:pPr>
        <w:snapToGri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Официально опубликовать (обнародовать) проект решения Думы Молчановского района «Об утверждении бюджета муниципального образования «Молчановский район» на 2025 год и плановый период 2026 и 2027 годов» в официальном печатном издании «Вестник Молчановского района».</w:t>
      </w:r>
    </w:p>
    <w:p w:rsidR="00D16587" w:rsidRDefault="00D16587" w:rsidP="00D16587">
      <w:pPr>
        <w:snapToGri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Провести публичные слушания по проекту решения Думы Молчановского района «Об утверждении бюджета муниципального образования «Молчановский район» на 2025 год и плановый период 2026 и 2027 годов» «___» ________ 2024 года с___ часов ___ минут в здании Администрации Молчановского района (большой зал) в форме собрания заинтересованных жителей Молчановского района, обладающих избирательным правом, с участием депутатов Думы Молчановского района, Главы Молчановского района.</w:t>
      </w:r>
    </w:p>
    <w:p w:rsidR="00D16587" w:rsidRDefault="00D16587" w:rsidP="00D16587">
      <w:pPr>
        <w:snapToGri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Создать временную комиссию Думы Молчановского района по организации публичных слушаний по проекту решения Думы Молчановского района «Об утверждении бюджета муниципального образования «Молчановский район» на 2025 год и плановый период 2026 и 2027 годов» в составе: ________________________________________________________________________________________________________________________________________</w:t>
      </w:r>
    </w:p>
    <w:p w:rsidR="00D16587" w:rsidRDefault="00D16587" w:rsidP="00D16587">
      <w:pPr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Предложения граждан по проекту решения Думы Молчановского района «Об утверждении бюджета муниципального образования «Молчановский район» на 2025 год и плановый период 2026 и 2027 годов» учитываются в соответствии с Положением о порядке организации и проведения публичных слушаний по вопросам местного значения, утвержденным решением Думы Молчановского района от 20.10.2005 № 4.</w:t>
      </w:r>
    </w:p>
    <w:p w:rsidR="00D16587" w:rsidRDefault="00D16587" w:rsidP="00D1658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Установить, что с материалами, относящимися к вопросу публичных слушаний, граждане вправе ознакомиться во временной комиссии Думы Молчановского района (дата, время).</w:t>
      </w:r>
    </w:p>
    <w:p w:rsidR="00D16587" w:rsidRDefault="00D16587" w:rsidP="00D16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molchanovo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D16587" w:rsidRDefault="00D16587" w:rsidP="00D16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 даты его официального опубликования.</w:t>
      </w:r>
    </w:p>
    <w:p w:rsidR="00D16587" w:rsidRDefault="00D16587" w:rsidP="00D16587">
      <w:pPr>
        <w:snapToGrid w:val="0"/>
        <w:ind w:firstLine="709"/>
        <w:jc w:val="both"/>
        <w:rPr>
          <w:color w:val="000000"/>
          <w:sz w:val="28"/>
          <w:szCs w:val="28"/>
        </w:rPr>
      </w:pPr>
    </w:p>
    <w:p w:rsidR="00D16587" w:rsidRDefault="00D16587" w:rsidP="00D16587">
      <w:pPr>
        <w:snapToGrid w:val="0"/>
        <w:ind w:firstLine="709"/>
        <w:jc w:val="both"/>
        <w:rPr>
          <w:color w:val="000000"/>
          <w:sz w:val="28"/>
          <w:szCs w:val="28"/>
        </w:rPr>
      </w:pPr>
    </w:p>
    <w:p w:rsidR="00D16587" w:rsidRDefault="00D16587" w:rsidP="00D16587">
      <w:pPr>
        <w:snapToGrid w:val="0"/>
        <w:ind w:firstLine="709"/>
        <w:jc w:val="both"/>
        <w:rPr>
          <w:color w:val="000000"/>
          <w:sz w:val="28"/>
          <w:szCs w:val="28"/>
        </w:rPr>
      </w:pPr>
    </w:p>
    <w:p w:rsidR="00D16587" w:rsidRDefault="00D16587" w:rsidP="00D165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Думы Молчановского района     </w:t>
      </w:r>
      <w:r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С.В. Меньшова</w:t>
      </w:r>
    </w:p>
    <w:p w:rsidR="00D16587" w:rsidRDefault="00D16587" w:rsidP="00D16587">
      <w:pPr>
        <w:rPr>
          <w:color w:val="000000"/>
          <w:sz w:val="28"/>
          <w:szCs w:val="28"/>
        </w:rPr>
      </w:pPr>
    </w:p>
    <w:p w:rsidR="00D16587" w:rsidRDefault="00D16587" w:rsidP="00D16587">
      <w:pPr>
        <w:snapToGrid w:val="0"/>
        <w:jc w:val="both"/>
        <w:rPr>
          <w:color w:val="000000"/>
          <w:sz w:val="28"/>
          <w:szCs w:val="28"/>
        </w:rPr>
      </w:pPr>
    </w:p>
    <w:p w:rsidR="00D16587" w:rsidRDefault="00D16587" w:rsidP="00D16587">
      <w:pPr>
        <w:snapToGrid w:val="0"/>
        <w:jc w:val="both"/>
        <w:rPr>
          <w:color w:val="000000"/>
          <w:sz w:val="28"/>
          <w:szCs w:val="28"/>
        </w:rPr>
      </w:pPr>
    </w:p>
    <w:p w:rsidR="00D16587" w:rsidRDefault="00D16587" w:rsidP="00D16587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Молчановского района</w:t>
      </w:r>
      <w:r>
        <w:rPr>
          <w:color w:val="000000"/>
          <w:sz w:val="28"/>
          <w:szCs w:val="28"/>
        </w:rPr>
        <w:tab/>
        <w:t xml:space="preserve">                        </w:t>
      </w:r>
      <w:r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Ю.Ю. Сальков</w:t>
      </w:r>
    </w:p>
    <w:p w:rsidR="00D16587" w:rsidRDefault="00D16587" w:rsidP="00A90895">
      <w:pPr>
        <w:jc w:val="center"/>
        <w:rPr>
          <w:b/>
          <w:caps/>
          <w:sz w:val="28"/>
          <w:szCs w:val="28"/>
        </w:rPr>
      </w:pPr>
    </w:p>
    <w:p w:rsidR="00D16587" w:rsidRDefault="00D16587" w:rsidP="00A90895">
      <w:pPr>
        <w:jc w:val="center"/>
        <w:rPr>
          <w:b/>
          <w:caps/>
          <w:sz w:val="28"/>
          <w:szCs w:val="28"/>
        </w:rPr>
      </w:pPr>
    </w:p>
    <w:p w:rsidR="00D16587" w:rsidRDefault="00D16587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</w:p>
    <w:p w:rsidR="00200AC2" w:rsidRDefault="00200AC2" w:rsidP="00A90895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D16587" w:rsidRDefault="00D16587" w:rsidP="00D16587"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проект</w:t>
      </w:r>
    </w:p>
    <w:p w:rsidR="00D16587" w:rsidRDefault="00D16587" w:rsidP="00A90895">
      <w:pPr>
        <w:jc w:val="center"/>
        <w:rPr>
          <w:b/>
          <w:caps/>
          <w:sz w:val="28"/>
          <w:szCs w:val="28"/>
        </w:rPr>
      </w:pPr>
    </w:p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587" w:rsidRDefault="00D16587" w:rsidP="00A90895">
      <w:pPr>
        <w:jc w:val="center"/>
        <w:rPr>
          <w:b/>
          <w:caps/>
          <w:sz w:val="28"/>
          <w:szCs w:val="28"/>
        </w:rPr>
      </w:pP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413DEA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</w:t>
      </w:r>
      <w:r w:rsidR="00514549" w:rsidRPr="00A90895">
        <w:rPr>
          <w:color w:val="000000"/>
          <w:sz w:val="26"/>
          <w:szCs w:val="26"/>
        </w:rPr>
        <w:t xml:space="preserve"> 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90895" w:rsidRDefault="00514549" w:rsidP="00A90895">
      <w:pPr>
        <w:jc w:val="center"/>
        <w:rPr>
          <w:sz w:val="28"/>
          <w:szCs w:val="28"/>
        </w:rPr>
      </w:pPr>
      <w:r w:rsidRPr="00A90895">
        <w:rPr>
          <w:sz w:val="28"/>
          <w:szCs w:val="28"/>
        </w:rPr>
        <w:t>О</w:t>
      </w:r>
      <w:r w:rsidR="00AF5D3C" w:rsidRPr="00A90895">
        <w:rPr>
          <w:sz w:val="28"/>
          <w:szCs w:val="28"/>
        </w:rPr>
        <w:t>б утверждении бюджета муниципального образования «Молчановский район» на 202</w:t>
      </w:r>
      <w:r w:rsidR="009348F4">
        <w:rPr>
          <w:sz w:val="28"/>
          <w:szCs w:val="28"/>
        </w:rPr>
        <w:t>5</w:t>
      </w:r>
      <w:r w:rsidR="000D45FC">
        <w:rPr>
          <w:sz w:val="28"/>
          <w:szCs w:val="28"/>
        </w:rPr>
        <w:t xml:space="preserve"> год и </w:t>
      </w:r>
      <w:r w:rsidR="00AF5D3C" w:rsidRPr="00A90895">
        <w:rPr>
          <w:sz w:val="28"/>
          <w:szCs w:val="28"/>
        </w:rPr>
        <w:t>плановый период 202</w:t>
      </w:r>
      <w:r w:rsidR="009348F4">
        <w:rPr>
          <w:sz w:val="28"/>
          <w:szCs w:val="28"/>
        </w:rPr>
        <w:t>6</w:t>
      </w:r>
      <w:r w:rsidR="00AF5D3C" w:rsidRPr="00A90895">
        <w:rPr>
          <w:sz w:val="28"/>
          <w:szCs w:val="28"/>
        </w:rPr>
        <w:t xml:space="preserve"> и 202</w:t>
      </w:r>
      <w:r w:rsidR="009348F4">
        <w:rPr>
          <w:sz w:val="28"/>
          <w:szCs w:val="28"/>
        </w:rPr>
        <w:t>7</w:t>
      </w:r>
      <w:r w:rsidR="00AF5D3C" w:rsidRPr="00A90895">
        <w:rPr>
          <w:sz w:val="28"/>
          <w:szCs w:val="28"/>
        </w:rPr>
        <w:t xml:space="preserve"> годов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101E16" w:rsidRPr="00A90895" w:rsidRDefault="00101E16" w:rsidP="00101E16">
      <w:pPr>
        <w:jc w:val="center"/>
        <w:rPr>
          <w:sz w:val="26"/>
          <w:szCs w:val="26"/>
        </w:rPr>
      </w:pPr>
    </w:p>
    <w:p w:rsidR="00C864B0" w:rsidRPr="00A90895" w:rsidRDefault="00C864B0" w:rsidP="00A90895">
      <w:pPr>
        <w:pStyle w:val="110"/>
        <w:ind w:firstLine="709"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 xml:space="preserve">1. </w:t>
      </w:r>
      <w:bookmarkStart w:id="1" w:name="_Hlk23957174"/>
      <w:r w:rsidR="00AF5D3C" w:rsidRPr="00A90895">
        <w:rPr>
          <w:color w:val="auto"/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9348F4">
        <w:rPr>
          <w:color w:val="auto"/>
          <w:sz w:val="26"/>
          <w:szCs w:val="26"/>
        </w:rPr>
        <w:t>5</w:t>
      </w:r>
      <w:r w:rsidR="00AF5D3C" w:rsidRPr="00A90895">
        <w:rPr>
          <w:color w:val="auto"/>
          <w:sz w:val="26"/>
          <w:szCs w:val="26"/>
        </w:rPr>
        <w:t xml:space="preserve"> год</w:t>
      </w:r>
      <w:bookmarkEnd w:id="1"/>
      <w:r w:rsidR="00AF5D3C" w:rsidRPr="00A90895">
        <w:rPr>
          <w:color w:val="auto"/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A90895">
        <w:rPr>
          <w:sz w:val="26"/>
          <w:szCs w:val="26"/>
        </w:rPr>
        <w:t>«</w:t>
      </w:r>
      <w:r w:rsidRPr="00A90895">
        <w:rPr>
          <w:sz w:val="26"/>
          <w:szCs w:val="26"/>
        </w:rPr>
        <w:t>Молчановский район</w:t>
      </w:r>
      <w:r w:rsidR="00885A22" w:rsidRPr="00A90895">
        <w:rPr>
          <w:sz w:val="26"/>
          <w:szCs w:val="26"/>
        </w:rPr>
        <w:t>»</w:t>
      </w:r>
      <w:r w:rsidRPr="00A90895">
        <w:rPr>
          <w:sz w:val="26"/>
          <w:szCs w:val="26"/>
        </w:rPr>
        <w:t xml:space="preserve"> в сумме </w:t>
      </w:r>
      <w:r w:rsidR="009348F4">
        <w:rPr>
          <w:sz w:val="26"/>
          <w:szCs w:val="26"/>
        </w:rPr>
        <w:t>874 476,7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957AC4" w:rsidRPr="00FE4A88">
        <w:rPr>
          <w:sz w:val="26"/>
          <w:szCs w:val="26"/>
        </w:rPr>
        <w:t>154 982,2</w:t>
      </w:r>
      <w:r w:rsidR="00957AC4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9348F4">
        <w:rPr>
          <w:sz w:val="26"/>
          <w:szCs w:val="26"/>
        </w:rPr>
        <w:t>719 494,5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51240A">
        <w:rPr>
          <w:sz w:val="26"/>
          <w:szCs w:val="26"/>
        </w:rPr>
        <w:t>874 476,7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Pr="008170BC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51240A">
        <w:rPr>
          <w:sz w:val="26"/>
          <w:szCs w:val="26"/>
        </w:rPr>
        <w:t>Дефицит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51240A">
        <w:rPr>
          <w:sz w:val="26"/>
          <w:szCs w:val="26"/>
        </w:rPr>
        <w:t>0,0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E01523" w:rsidRPr="008170BC" w:rsidRDefault="00BB5D34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170BC">
        <w:rPr>
          <w:color w:val="auto"/>
          <w:sz w:val="26"/>
          <w:szCs w:val="26"/>
        </w:rPr>
        <w:t>2</w:t>
      </w:r>
      <w:r w:rsidR="00AF5D3C" w:rsidRPr="008170BC">
        <w:rPr>
          <w:color w:val="auto"/>
          <w:sz w:val="26"/>
          <w:szCs w:val="26"/>
        </w:rPr>
        <w:t>. Утвердить основные характеристики бюджета муниципального образования «Молчановский район» на</w:t>
      </w:r>
      <w:r w:rsidR="009348F4">
        <w:rPr>
          <w:color w:val="auto"/>
          <w:sz w:val="26"/>
          <w:szCs w:val="26"/>
        </w:rPr>
        <w:t xml:space="preserve"> плановый период</w:t>
      </w:r>
      <w:r w:rsidR="00AF5D3C" w:rsidRPr="008170BC">
        <w:rPr>
          <w:color w:val="auto"/>
          <w:sz w:val="26"/>
          <w:szCs w:val="26"/>
        </w:rPr>
        <w:t xml:space="preserve"> 202</w:t>
      </w:r>
      <w:r w:rsidR="009348F4">
        <w:rPr>
          <w:color w:val="auto"/>
          <w:sz w:val="26"/>
          <w:szCs w:val="26"/>
        </w:rPr>
        <w:t>6</w:t>
      </w:r>
      <w:r w:rsidR="00AF5D3C" w:rsidRPr="008170BC">
        <w:rPr>
          <w:color w:val="auto"/>
          <w:sz w:val="26"/>
          <w:szCs w:val="26"/>
        </w:rPr>
        <w:t xml:space="preserve"> </w:t>
      </w:r>
      <w:r w:rsidR="009348F4">
        <w:rPr>
          <w:color w:val="auto"/>
          <w:sz w:val="26"/>
          <w:szCs w:val="26"/>
        </w:rPr>
        <w:t>и 2027 годов</w:t>
      </w:r>
      <w:r w:rsidR="00AF5D3C" w:rsidRPr="008170BC">
        <w:rPr>
          <w:color w:val="auto"/>
          <w:sz w:val="26"/>
          <w:szCs w:val="26"/>
        </w:rPr>
        <w:t>:</w:t>
      </w:r>
    </w:p>
    <w:p w:rsidR="00E01523" w:rsidRPr="008170BC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1) общий объем доходов бюджета муниципального образования «Молчановский </w:t>
      </w:r>
      <w:r w:rsidR="00116017" w:rsidRPr="008170BC">
        <w:rPr>
          <w:sz w:val="26"/>
          <w:szCs w:val="26"/>
        </w:rPr>
        <w:t>район» на</w:t>
      </w:r>
      <w:r w:rsidRPr="008170BC">
        <w:rPr>
          <w:sz w:val="26"/>
          <w:szCs w:val="26"/>
        </w:rPr>
        <w:t xml:space="preserve"> 202</w:t>
      </w:r>
      <w:r w:rsidR="009348F4">
        <w:rPr>
          <w:sz w:val="26"/>
          <w:szCs w:val="26"/>
        </w:rPr>
        <w:t>6</w:t>
      </w:r>
      <w:r w:rsidRPr="008170BC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640 238,1</w:t>
      </w:r>
      <w:r w:rsidR="00F24DD0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9348F4">
        <w:rPr>
          <w:sz w:val="26"/>
          <w:szCs w:val="26"/>
        </w:rPr>
        <w:t>166 471,5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9348F4">
        <w:rPr>
          <w:sz w:val="26"/>
          <w:szCs w:val="26"/>
        </w:rPr>
        <w:t xml:space="preserve">473766,6 </w:t>
      </w:r>
      <w:r w:rsidRPr="008170BC">
        <w:rPr>
          <w:sz w:val="26"/>
          <w:szCs w:val="26"/>
        </w:rPr>
        <w:t>тыс. рублей и на 202</w:t>
      </w:r>
      <w:r w:rsidR="009348F4">
        <w:rPr>
          <w:sz w:val="26"/>
          <w:szCs w:val="26"/>
        </w:rPr>
        <w:t>7</w:t>
      </w:r>
      <w:r w:rsidRPr="008170BC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640 819,7</w:t>
      </w:r>
      <w:r w:rsidR="00F24DD0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в том числе налоговые и неналоговые в сумме </w:t>
      </w:r>
      <w:r w:rsidR="009348F4">
        <w:rPr>
          <w:sz w:val="26"/>
          <w:szCs w:val="26"/>
        </w:rPr>
        <w:t>171 641,5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безвозмездные поступления в сумме </w:t>
      </w:r>
      <w:r w:rsidR="009348F4">
        <w:rPr>
          <w:sz w:val="26"/>
          <w:szCs w:val="26"/>
        </w:rPr>
        <w:t>469 178,2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6A59D1" w:rsidRPr="00A90895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</w:t>
      </w:r>
      <w:r w:rsidR="006A59D1" w:rsidRPr="008170BC">
        <w:rPr>
          <w:sz w:val="26"/>
          <w:szCs w:val="26"/>
        </w:rPr>
        <w:t>общий объем расходов муниципального образования «Молчановский район» на 202</w:t>
      </w:r>
      <w:r w:rsidR="009348F4">
        <w:rPr>
          <w:sz w:val="26"/>
          <w:szCs w:val="26"/>
        </w:rPr>
        <w:t>6</w:t>
      </w:r>
      <w:r w:rsidR="006A59D1" w:rsidRPr="008170BC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636 218,0</w:t>
      </w:r>
      <w:r w:rsidR="00D866E8" w:rsidRPr="008170BC">
        <w:rPr>
          <w:sz w:val="26"/>
          <w:szCs w:val="26"/>
        </w:rPr>
        <w:t xml:space="preserve"> 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 xml:space="preserve">, в том числе условно утвержденных расходы </w:t>
      </w:r>
      <w:r w:rsidR="002B7BFB" w:rsidRPr="008170BC">
        <w:rPr>
          <w:sz w:val="26"/>
          <w:szCs w:val="26"/>
        </w:rPr>
        <w:lastRenderedPageBreak/>
        <w:t xml:space="preserve">в сумме </w:t>
      </w:r>
      <w:r w:rsidR="009348F4">
        <w:rPr>
          <w:sz w:val="26"/>
          <w:szCs w:val="26"/>
        </w:rPr>
        <w:t>4 363,0</w:t>
      </w:r>
      <w:r w:rsidR="002B7BFB" w:rsidRPr="008170BC">
        <w:rPr>
          <w:sz w:val="26"/>
          <w:szCs w:val="26"/>
        </w:rPr>
        <w:t xml:space="preserve"> тыс. </w:t>
      </w:r>
      <w:r w:rsidR="00116017" w:rsidRPr="008170BC">
        <w:rPr>
          <w:sz w:val="26"/>
          <w:szCs w:val="26"/>
        </w:rPr>
        <w:t>рублей, и</w:t>
      </w:r>
      <w:r w:rsidR="006A59D1" w:rsidRPr="008170BC">
        <w:rPr>
          <w:sz w:val="26"/>
          <w:szCs w:val="26"/>
        </w:rPr>
        <w:t xml:space="preserve"> на 202</w:t>
      </w:r>
      <w:r w:rsidR="009348F4">
        <w:rPr>
          <w:sz w:val="26"/>
          <w:szCs w:val="26"/>
        </w:rPr>
        <w:t>7</w:t>
      </w:r>
      <w:r w:rsidR="006A59D1" w:rsidRPr="008170BC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639 819,7</w:t>
      </w:r>
      <w:r w:rsidR="00D866E8" w:rsidRPr="008170BC">
        <w:rPr>
          <w:sz w:val="26"/>
          <w:szCs w:val="26"/>
        </w:rPr>
        <w:t> 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>, в том числе условно</w:t>
      </w:r>
      <w:r w:rsidR="002B7BFB" w:rsidRPr="00A90895">
        <w:rPr>
          <w:sz w:val="26"/>
          <w:szCs w:val="26"/>
        </w:rPr>
        <w:t xml:space="preserve"> утвержденные расходы в сумме </w:t>
      </w:r>
      <w:r w:rsidR="009348F4">
        <w:rPr>
          <w:sz w:val="26"/>
          <w:szCs w:val="26"/>
        </w:rPr>
        <w:t>9 195,1</w:t>
      </w:r>
      <w:r w:rsidR="00C63EB4" w:rsidRPr="00A90895">
        <w:t> </w:t>
      </w:r>
      <w:r w:rsidR="002B7BFB" w:rsidRPr="00A90895">
        <w:t>тыс</w:t>
      </w:r>
      <w:r w:rsidR="002B7BFB" w:rsidRPr="00A90895">
        <w:rPr>
          <w:sz w:val="26"/>
          <w:szCs w:val="26"/>
        </w:rPr>
        <w:t>. рублей</w:t>
      </w:r>
      <w:r w:rsidR="006A59D1" w:rsidRPr="00A90895">
        <w:rPr>
          <w:sz w:val="26"/>
          <w:szCs w:val="26"/>
        </w:rPr>
        <w:t>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3</w:t>
      </w:r>
      <w:r w:rsidR="00990F91" w:rsidRPr="00A90895">
        <w:rPr>
          <w:sz w:val="26"/>
          <w:szCs w:val="26"/>
        </w:rPr>
        <w:t xml:space="preserve">) </w:t>
      </w:r>
      <w:r w:rsidRPr="00A90895">
        <w:rPr>
          <w:sz w:val="26"/>
          <w:szCs w:val="26"/>
        </w:rPr>
        <w:t xml:space="preserve">профицит </w:t>
      </w:r>
      <w:bookmarkStart w:id="2" w:name="_Hlk23957670"/>
      <w:r w:rsidRPr="00A90895">
        <w:rPr>
          <w:sz w:val="26"/>
          <w:szCs w:val="26"/>
        </w:rPr>
        <w:t xml:space="preserve">бюджета муниципального образования «Молчановский район» </w:t>
      </w:r>
      <w:bookmarkEnd w:id="2"/>
      <w:r w:rsidRPr="00A90895">
        <w:rPr>
          <w:sz w:val="26"/>
          <w:szCs w:val="26"/>
        </w:rPr>
        <w:t>на 202</w:t>
      </w:r>
      <w:r w:rsidR="009348F4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4 020,1</w:t>
      </w:r>
      <w:r w:rsidR="00101E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4) </w:t>
      </w:r>
      <w:r w:rsidR="009816B7" w:rsidRPr="00A90895">
        <w:rPr>
          <w:sz w:val="26"/>
          <w:szCs w:val="26"/>
        </w:rPr>
        <w:t xml:space="preserve">профицит </w:t>
      </w:r>
      <w:r w:rsidRPr="00A90895">
        <w:rPr>
          <w:sz w:val="26"/>
          <w:szCs w:val="26"/>
        </w:rPr>
        <w:t>бюджета муниципального образования «Молчановский район» на 202</w:t>
      </w:r>
      <w:r w:rsidR="009348F4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9348F4">
        <w:rPr>
          <w:sz w:val="26"/>
          <w:szCs w:val="26"/>
        </w:rPr>
        <w:t>1 000,0</w:t>
      </w:r>
      <w:r w:rsidR="00B25D52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рублей.</w:t>
      </w:r>
    </w:p>
    <w:p w:rsidR="006A59D1" w:rsidRPr="00F3424B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4178A2">
        <w:rPr>
          <w:color w:val="auto"/>
          <w:sz w:val="26"/>
          <w:szCs w:val="26"/>
        </w:rPr>
        <w:t>3. Установить, что остатки средств бюджета муниципального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образования «Молчановский район» на начало текущего финансового года, за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исключением остатков бюджетных ассигнований дорожного фонда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муниципального образования «Молчановский район»</w:t>
      </w:r>
      <w:r w:rsidR="004178A2" w:rsidRPr="004178A2">
        <w:rPr>
          <w:color w:val="auto"/>
          <w:sz w:val="26"/>
          <w:szCs w:val="26"/>
        </w:rPr>
        <w:t xml:space="preserve">, остатков бюджетных ассигнований от платы за негативное </w:t>
      </w:r>
      <w:proofErr w:type="spellStart"/>
      <w:r w:rsidR="004178A2" w:rsidRPr="004178A2">
        <w:rPr>
          <w:color w:val="auto"/>
          <w:sz w:val="26"/>
          <w:szCs w:val="26"/>
        </w:rPr>
        <w:t>врздействие</w:t>
      </w:r>
      <w:proofErr w:type="spellEnd"/>
      <w:r w:rsidR="004178A2" w:rsidRPr="004178A2">
        <w:rPr>
          <w:color w:val="auto"/>
          <w:sz w:val="26"/>
          <w:szCs w:val="26"/>
        </w:rPr>
        <w:t xml:space="preserve">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причинённого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</w:t>
      </w:r>
      <w:r w:rsidRPr="004178A2">
        <w:rPr>
          <w:color w:val="auto"/>
          <w:sz w:val="26"/>
          <w:szCs w:val="26"/>
        </w:rPr>
        <w:t xml:space="preserve"> и остатков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неиспользованных межбюджетных трансфертов, полученных бюджетом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муниципального образования «Молчановский район» в форме субсидий,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субвенций и иных межбюджетных трансфертов, имеющих целевое назначение,</w:t>
      </w:r>
      <w:r w:rsidR="003A7E74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в объеме до 100 процентов могут направляться в текущем финансовом году на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покрытие временных кассовых разрывов, возникающих при исполнении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бюджета муниципального образования «Молчановский район», и на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увеличение бюджетных ассигнований на оплату заключенных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муниципальными казенными учреждениями Молчановского района от имени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Молчановского района муниципальных контрактов на приобретение основных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средств, на приобретение объектов недвижимого имущества в муниципальную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собственность Молчановского района, на выполнение работ по строительству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(реконструкции), по проведению ремонта объектов недвижимого имущества,</w:t>
      </w:r>
      <w:r w:rsidR="004178A2" w:rsidRPr="004178A2">
        <w:rPr>
          <w:color w:val="auto"/>
          <w:sz w:val="26"/>
          <w:szCs w:val="26"/>
        </w:rPr>
        <w:t xml:space="preserve"> на разработку проектной документации, 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подлежавших в соответствии с условиями этих муниципальных контрактов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оплате в отчетном финансовом году в объеме, не превышающем сумму остатка</w:t>
      </w:r>
      <w:r w:rsidR="006D4E4D" w:rsidRPr="004178A2">
        <w:rPr>
          <w:color w:val="auto"/>
          <w:sz w:val="26"/>
          <w:szCs w:val="26"/>
        </w:rPr>
        <w:t xml:space="preserve"> </w:t>
      </w:r>
      <w:r w:rsidRPr="004178A2">
        <w:rPr>
          <w:color w:val="auto"/>
          <w:sz w:val="26"/>
          <w:szCs w:val="26"/>
        </w:rPr>
        <w:t>неиспользованных бюджетных ассигнований на указанные цели.</w:t>
      </w:r>
    </w:p>
    <w:p w:rsidR="006A59D1" w:rsidRPr="00A90895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4. Утвердить: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>) объем безвозмездных поступлений в бюджет муниципального</w:t>
      </w:r>
      <w:r w:rsidR="00F9347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4178A2"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год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 xml:space="preserve"> к настоящему решению и плановый период 202</w:t>
      </w:r>
      <w:r w:rsidR="004178A2">
        <w:rPr>
          <w:sz w:val="26"/>
          <w:szCs w:val="26"/>
        </w:rPr>
        <w:t>6</w:t>
      </w:r>
      <w:r w:rsidR="006A59D1" w:rsidRPr="00A90895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6A59D1" w:rsidRPr="00A90895">
        <w:rPr>
          <w:sz w:val="26"/>
          <w:szCs w:val="26"/>
        </w:rPr>
        <w:t xml:space="preserve"> годов согласно приложению</w:t>
      </w:r>
      <w:r w:rsidR="009661E3" w:rsidRPr="00A90895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="006A59D1" w:rsidRPr="00A90895">
        <w:rPr>
          <w:sz w:val="26"/>
          <w:szCs w:val="26"/>
        </w:rPr>
        <w:t>1 к настоящему решению;</w:t>
      </w:r>
    </w:p>
    <w:p w:rsidR="006A59D1" w:rsidRPr="00A90895" w:rsidRDefault="008029C7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>) источники</w:t>
      </w:r>
      <w:r w:rsidR="009661E3" w:rsidRPr="00A90895">
        <w:rPr>
          <w:sz w:val="26"/>
          <w:szCs w:val="26"/>
        </w:rPr>
        <w:t xml:space="preserve"> внутреннего</w:t>
      </w:r>
      <w:r w:rsidR="006A59D1" w:rsidRPr="00A90895">
        <w:rPr>
          <w:sz w:val="26"/>
          <w:szCs w:val="26"/>
        </w:rPr>
        <w:t xml:space="preserve"> финансирования дефицита бюджета муниципального</w:t>
      </w:r>
      <w:r w:rsidR="00F824B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4178A2">
        <w:rPr>
          <w:sz w:val="26"/>
          <w:szCs w:val="26"/>
        </w:rPr>
        <w:t>5</w:t>
      </w:r>
      <w:r w:rsidR="006A59D1" w:rsidRPr="00A90895">
        <w:rPr>
          <w:sz w:val="26"/>
          <w:szCs w:val="26"/>
        </w:rPr>
        <w:t xml:space="preserve"> год и плановый период 202</w:t>
      </w:r>
      <w:r w:rsidR="004178A2">
        <w:rPr>
          <w:sz w:val="26"/>
          <w:szCs w:val="26"/>
        </w:rPr>
        <w:t>6</w:t>
      </w:r>
      <w:r w:rsidR="006A59D1" w:rsidRPr="00A90895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9661E3" w:rsidRPr="00A90895">
        <w:rPr>
          <w:sz w:val="26"/>
          <w:szCs w:val="26"/>
        </w:rPr>
        <w:t xml:space="preserve"> годов согласно приложению </w:t>
      </w:r>
      <w:r w:rsidR="00E344F9"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 xml:space="preserve"> к настоящему решению;</w:t>
      </w:r>
    </w:p>
    <w:p w:rsidR="006A59D1" w:rsidRPr="00E13A44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4178A2">
        <w:rPr>
          <w:sz w:val="26"/>
          <w:szCs w:val="26"/>
        </w:rPr>
        <w:t>5</w:t>
      </w:r>
      <w:r w:rsidR="007333AC">
        <w:rPr>
          <w:sz w:val="26"/>
          <w:szCs w:val="26"/>
        </w:rPr>
        <w:t xml:space="preserve"> год и</w:t>
      </w:r>
      <w:r w:rsidR="00514AF9">
        <w:rPr>
          <w:sz w:val="26"/>
          <w:szCs w:val="26"/>
        </w:rPr>
        <w:t xml:space="preserve"> </w:t>
      </w:r>
      <w:r w:rsidR="00F824B1" w:rsidRPr="00E13A44">
        <w:rPr>
          <w:sz w:val="26"/>
          <w:szCs w:val="26"/>
        </w:rPr>
        <w:t>плановый период 202</w:t>
      </w:r>
      <w:r w:rsidR="004178A2">
        <w:rPr>
          <w:sz w:val="26"/>
          <w:szCs w:val="26"/>
        </w:rPr>
        <w:t>6</w:t>
      </w:r>
      <w:r w:rsidR="00F824B1" w:rsidRPr="00E13A44">
        <w:rPr>
          <w:sz w:val="26"/>
          <w:szCs w:val="26"/>
        </w:rPr>
        <w:t xml:space="preserve"> и 202</w:t>
      </w:r>
      <w:r w:rsidR="004178A2">
        <w:rPr>
          <w:sz w:val="26"/>
          <w:szCs w:val="26"/>
        </w:rPr>
        <w:t>7</w:t>
      </w:r>
      <w:r w:rsidR="009661E3" w:rsidRPr="00E13A44">
        <w:rPr>
          <w:sz w:val="26"/>
          <w:szCs w:val="26"/>
        </w:rPr>
        <w:t xml:space="preserve"> годов согласно приложению </w:t>
      </w:r>
      <w:r w:rsidR="002813D6" w:rsidRPr="00E13A44">
        <w:rPr>
          <w:sz w:val="26"/>
          <w:szCs w:val="26"/>
        </w:rPr>
        <w:t>3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 xml:space="preserve"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</w:t>
      </w:r>
      <w:r w:rsidR="00F824B1" w:rsidRPr="00E13A44">
        <w:rPr>
          <w:sz w:val="26"/>
          <w:szCs w:val="26"/>
        </w:rPr>
        <w:lastRenderedPageBreak/>
        <w:t>Молчановского района, финансируемых за счет средств областного бюджета, на 20</w:t>
      </w:r>
      <w:r w:rsidR="009661E3" w:rsidRPr="00E13A44">
        <w:rPr>
          <w:sz w:val="26"/>
          <w:szCs w:val="26"/>
        </w:rPr>
        <w:t>2</w:t>
      </w:r>
      <w:r w:rsidR="00017160">
        <w:rPr>
          <w:sz w:val="26"/>
          <w:szCs w:val="26"/>
        </w:rPr>
        <w:t>5</w:t>
      </w:r>
      <w:r w:rsidR="00F824B1" w:rsidRPr="00E13A44">
        <w:rPr>
          <w:sz w:val="26"/>
          <w:szCs w:val="26"/>
        </w:rPr>
        <w:t xml:space="preserve"> год и плановый период 202</w:t>
      </w:r>
      <w:r w:rsidR="00017160">
        <w:rPr>
          <w:sz w:val="26"/>
          <w:szCs w:val="26"/>
        </w:rPr>
        <w:t>6</w:t>
      </w:r>
      <w:r w:rsidR="00F824B1" w:rsidRPr="00E13A44">
        <w:rPr>
          <w:sz w:val="26"/>
          <w:szCs w:val="26"/>
        </w:rPr>
        <w:t xml:space="preserve"> и 202</w:t>
      </w:r>
      <w:r w:rsidR="00017160">
        <w:rPr>
          <w:sz w:val="26"/>
          <w:szCs w:val="26"/>
        </w:rPr>
        <w:t>7</w:t>
      </w:r>
      <w:r w:rsidR="00F824B1" w:rsidRPr="00E13A44">
        <w:rPr>
          <w:sz w:val="26"/>
          <w:szCs w:val="26"/>
        </w:rPr>
        <w:t xml:space="preserve"> годов согласно приложению</w:t>
      </w:r>
      <w:r w:rsidR="009661E3" w:rsidRPr="00E13A44">
        <w:rPr>
          <w:sz w:val="26"/>
          <w:szCs w:val="26"/>
        </w:rPr>
        <w:t xml:space="preserve"> </w:t>
      </w:r>
      <w:r w:rsidR="002813D6" w:rsidRPr="00E13A44">
        <w:rPr>
          <w:sz w:val="26"/>
          <w:szCs w:val="26"/>
        </w:rPr>
        <w:t>4</w:t>
      </w:r>
      <w:r w:rsidR="00F824B1" w:rsidRPr="00E13A44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>) программу муниципальных внутренних заимствований Молчановского района на 202</w:t>
      </w:r>
      <w:r w:rsidR="00017160">
        <w:rPr>
          <w:sz w:val="26"/>
          <w:szCs w:val="26"/>
        </w:rPr>
        <w:t>5</w:t>
      </w:r>
      <w:r w:rsidR="00514AF9">
        <w:rPr>
          <w:sz w:val="26"/>
          <w:szCs w:val="26"/>
        </w:rPr>
        <w:t xml:space="preserve"> год и </w:t>
      </w:r>
      <w:r w:rsidR="00F824B1" w:rsidRPr="00A90895">
        <w:rPr>
          <w:sz w:val="26"/>
          <w:szCs w:val="26"/>
        </w:rPr>
        <w:t>плановый период 202</w:t>
      </w:r>
      <w:r w:rsidR="00017160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</w:t>
      </w:r>
      <w:r w:rsidR="009661E3" w:rsidRPr="00A90895">
        <w:rPr>
          <w:sz w:val="26"/>
          <w:szCs w:val="26"/>
        </w:rPr>
        <w:t xml:space="preserve"> 202</w:t>
      </w:r>
      <w:r w:rsidR="00017160">
        <w:rPr>
          <w:sz w:val="26"/>
          <w:szCs w:val="26"/>
        </w:rPr>
        <w:t>7</w:t>
      </w:r>
      <w:r w:rsidR="009661E3" w:rsidRPr="00A90895">
        <w:rPr>
          <w:sz w:val="26"/>
          <w:szCs w:val="26"/>
        </w:rPr>
        <w:t xml:space="preserve"> годов согласно приложению </w:t>
      </w:r>
      <w:r w:rsidR="002813D6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>) программу муниципальных гарантий муниципального образования «Молчановский район» на 202</w:t>
      </w:r>
      <w:r w:rsidR="006B0020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год и плановый период 202</w:t>
      </w:r>
      <w:r w:rsidR="006B0020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 202</w:t>
      </w:r>
      <w:r w:rsidR="006B0020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) распределение бюджетных ассигнований бюджета муниципального образования «Молчановский район» по целевым статьям (муниципальным программам муниципального образования «Молчановский район» и непрограммным направлениям деятельности), группам видов расходов классификации расходов бюджетов на 202</w:t>
      </w:r>
      <w:r w:rsidR="00752755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 xml:space="preserve"> к настоящему решению и плановый период 202</w:t>
      </w:r>
      <w:r w:rsidR="00752755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.1 к настоящему решению;</w:t>
      </w:r>
    </w:p>
    <w:p w:rsidR="00F824B1" w:rsidRPr="00A90895" w:rsidRDefault="00E01F34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>) перечень главных распорядителей (распорядителей) средств бюджета муниципального образования «Молчановский район»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 xml:space="preserve"> к настоящему решению</w:t>
      </w:r>
      <w:r w:rsidR="00F338AB" w:rsidRPr="00A90895">
        <w:rPr>
          <w:rStyle w:val="fontstyle01"/>
        </w:rPr>
        <w:t>.</w:t>
      </w:r>
    </w:p>
    <w:p w:rsidR="005A5982" w:rsidRPr="00A90895" w:rsidRDefault="005A598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5. Утвердить:</w:t>
      </w:r>
    </w:p>
    <w:p w:rsidR="00F824B1" w:rsidRPr="00A90895" w:rsidRDefault="005A598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 пределах общего объема расходов, установленного пунктом 1</w:t>
      </w:r>
      <w:r w:rsidR="00D97AB5" w:rsidRPr="00A90895">
        <w:rPr>
          <w:sz w:val="26"/>
          <w:szCs w:val="26"/>
        </w:rPr>
        <w:t>, 2</w:t>
      </w:r>
      <w:r w:rsidRPr="00A90895">
        <w:rPr>
          <w:sz w:val="26"/>
          <w:szCs w:val="26"/>
        </w:rPr>
        <w:t xml:space="preserve"> настоящего решения, ведомственную структуру расходов бюджета муниципального образования «Молчановский район» на 20</w:t>
      </w:r>
      <w:r w:rsidR="008D5FB4" w:rsidRPr="00A90895">
        <w:rPr>
          <w:sz w:val="26"/>
          <w:szCs w:val="26"/>
        </w:rPr>
        <w:t>2</w:t>
      </w:r>
      <w:r w:rsidR="00F01105">
        <w:rPr>
          <w:sz w:val="26"/>
          <w:szCs w:val="26"/>
        </w:rPr>
        <w:t>5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 xml:space="preserve"> к настоящему решению и плановый период 202</w:t>
      </w:r>
      <w:r w:rsidR="00F01105">
        <w:rPr>
          <w:sz w:val="26"/>
          <w:szCs w:val="26"/>
        </w:rPr>
        <w:t>6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и 202</w:t>
      </w:r>
      <w:r w:rsidR="00F01105">
        <w:rPr>
          <w:sz w:val="26"/>
          <w:szCs w:val="26"/>
        </w:rPr>
        <w:t>7</w:t>
      </w:r>
      <w:r w:rsidR="007C739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2813D6">
        <w:rPr>
          <w:sz w:val="26"/>
          <w:szCs w:val="26"/>
        </w:rPr>
        <w:t>9</w:t>
      </w:r>
      <w:r w:rsidRPr="00A90895">
        <w:rPr>
          <w:sz w:val="26"/>
          <w:szCs w:val="26"/>
        </w:rPr>
        <w:t>.1 к настоящему решению;</w:t>
      </w:r>
    </w:p>
    <w:p w:rsidR="00F824B1" w:rsidRPr="00A90895" w:rsidRDefault="008D5FB4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2</w:t>
      </w:r>
      <w:r w:rsidRPr="00A90895">
        <w:rPr>
          <w:sz w:val="26"/>
          <w:szCs w:val="26"/>
        </w:rPr>
        <w:t>) объем бюджетных ассигнований, направляемых на исполнение публичных нормативных обязательств бюджета муниципального образования «Молчановский</w:t>
      </w:r>
      <w:r w:rsidR="00436424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район» на 202</w:t>
      </w:r>
      <w:r w:rsidR="00F01105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F01105">
        <w:rPr>
          <w:sz w:val="26"/>
          <w:szCs w:val="26"/>
        </w:rPr>
        <w:t>17 971,2</w:t>
      </w:r>
      <w:r w:rsidR="0036179E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на 202</w:t>
      </w:r>
      <w:r w:rsidR="00F0110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</w:t>
      </w:r>
      <w:r w:rsidR="00C64A10" w:rsidRPr="00A90895">
        <w:rPr>
          <w:sz w:val="26"/>
          <w:szCs w:val="26"/>
        </w:rPr>
        <w:t>г</w:t>
      </w:r>
      <w:r w:rsidRPr="00A90895">
        <w:rPr>
          <w:sz w:val="26"/>
          <w:szCs w:val="26"/>
        </w:rPr>
        <w:t xml:space="preserve">од в сумме </w:t>
      </w:r>
      <w:r w:rsidR="00F01105">
        <w:rPr>
          <w:sz w:val="26"/>
          <w:szCs w:val="26"/>
        </w:rPr>
        <w:t>17 971,2</w:t>
      </w:r>
      <w:r w:rsidR="0036179E" w:rsidRPr="00A90895">
        <w:rPr>
          <w:sz w:val="26"/>
          <w:szCs w:val="26"/>
        </w:rPr>
        <w:t> </w:t>
      </w:r>
      <w:r w:rsidRPr="00A90895">
        <w:t>тыс</w:t>
      </w:r>
      <w:r w:rsidRPr="00A90895">
        <w:rPr>
          <w:sz w:val="26"/>
          <w:szCs w:val="26"/>
        </w:rPr>
        <w:t>.</w:t>
      </w:r>
      <w:r w:rsidR="00C64A10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рублей, на 202</w:t>
      </w:r>
      <w:r w:rsidR="00F0110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F01105">
        <w:rPr>
          <w:sz w:val="26"/>
          <w:szCs w:val="26"/>
        </w:rPr>
        <w:t xml:space="preserve">17 971,2 </w:t>
      </w:r>
      <w:r w:rsidRPr="00A90895">
        <w:rPr>
          <w:sz w:val="26"/>
          <w:szCs w:val="26"/>
        </w:rPr>
        <w:t>тыс. рублей согласно приложению</w:t>
      </w:r>
      <w:r w:rsidR="0036179E" w:rsidRPr="00A90895">
        <w:rPr>
          <w:sz w:val="26"/>
          <w:szCs w:val="26"/>
        </w:rPr>
        <w:t> 1</w:t>
      </w:r>
      <w:r w:rsidR="00E01F34">
        <w:rPr>
          <w:sz w:val="26"/>
          <w:szCs w:val="26"/>
        </w:rPr>
        <w:t>0</w:t>
      </w:r>
      <w:r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124E5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3) 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«Молчановский район» согласно приложению</w:t>
      </w:r>
      <w:r w:rsidR="00C64A10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1</w:t>
      </w:r>
      <w:r w:rsidR="00E01F34">
        <w:rPr>
          <w:sz w:val="26"/>
          <w:szCs w:val="26"/>
        </w:rPr>
        <w:t>1</w:t>
      </w:r>
      <w:r w:rsidRPr="00A90895">
        <w:rPr>
          <w:sz w:val="26"/>
          <w:szCs w:val="26"/>
        </w:rPr>
        <w:t xml:space="preserve"> к настоящему решению;</w:t>
      </w:r>
    </w:p>
    <w:p w:rsidR="00124E5B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4) объем бюджетных ассигнований дорожного фонда муниципального образования «Молчановский район» на 202</w:t>
      </w:r>
      <w:r w:rsidR="0087152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87152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871523">
        <w:rPr>
          <w:sz w:val="26"/>
          <w:szCs w:val="26"/>
        </w:rPr>
        <w:t>7</w:t>
      </w:r>
      <w:r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87152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871523">
        <w:rPr>
          <w:sz w:val="26"/>
          <w:szCs w:val="26"/>
        </w:rPr>
        <w:t>1 111,0</w:t>
      </w:r>
      <w:r w:rsidR="007F04C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871523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</w:t>
      </w:r>
      <w:r w:rsidR="00871523">
        <w:rPr>
          <w:sz w:val="26"/>
          <w:szCs w:val="26"/>
        </w:rPr>
        <w:t>1 153,0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124E5B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871523">
        <w:rPr>
          <w:sz w:val="26"/>
          <w:szCs w:val="26"/>
        </w:rPr>
        <w:t>7</w:t>
      </w:r>
      <w:r w:rsidR="009E09F8" w:rsidRPr="00A90895">
        <w:rPr>
          <w:sz w:val="26"/>
          <w:szCs w:val="26"/>
        </w:rPr>
        <w:t xml:space="preserve"> год –</w:t>
      </w:r>
      <w:r w:rsidR="00871523">
        <w:rPr>
          <w:sz w:val="26"/>
          <w:szCs w:val="26"/>
        </w:rPr>
        <w:t>1 206,0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тыс. рублей;</w:t>
      </w:r>
    </w:p>
    <w:p w:rsidR="00976DE5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7F04C0">
        <w:rPr>
          <w:sz w:val="26"/>
          <w:szCs w:val="26"/>
        </w:rPr>
        <w:t>5) 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3F77C6">
        <w:rPr>
          <w:sz w:val="26"/>
          <w:szCs w:val="26"/>
        </w:rPr>
        <w:t>5</w:t>
      </w:r>
      <w:r w:rsidR="007F04C0" w:rsidRPr="007F04C0">
        <w:rPr>
          <w:sz w:val="26"/>
          <w:szCs w:val="26"/>
        </w:rPr>
        <w:t xml:space="preserve"> год и </w:t>
      </w:r>
      <w:r w:rsidRPr="007F04C0">
        <w:rPr>
          <w:sz w:val="26"/>
          <w:szCs w:val="26"/>
        </w:rPr>
        <w:t>плановый период 202</w:t>
      </w:r>
      <w:r w:rsidR="003F77C6">
        <w:rPr>
          <w:sz w:val="26"/>
          <w:szCs w:val="26"/>
        </w:rPr>
        <w:t>6</w:t>
      </w:r>
      <w:r w:rsidRPr="007F04C0">
        <w:rPr>
          <w:sz w:val="26"/>
          <w:szCs w:val="26"/>
        </w:rPr>
        <w:t xml:space="preserve"> и 202</w:t>
      </w:r>
      <w:r w:rsidR="003F77C6">
        <w:rPr>
          <w:sz w:val="26"/>
          <w:szCs w:val="26"/>
        </w:rPr>
        <w:t>7</w:t>
      </w:r>
      <w:r w:rsidRPr="007F04C0">
        <w:rPr>
          <w:sz w:val="26"/>
          <w:szCs w:val="26"/>
        </w:rPr>
        <w:t xml:space="preserve"> годов согласно приложению 1</w:t>
      </w:r>
      <w:r w:rsidR="00127596" w:rsidRPr="007F04C0">
        <w:rPr>
          <w:sz w:val="26"/>
          <w:szCs w:val="26"/>
        </w:rPr>
        <w:t>2</w:t>
      </w:r>
      <w:r w:rsidRPr="007F04C0">
        <w:rPr>
          <w:sz w:val="26"/>
          <w:szCs w:val="26"/>
        </w:rPr>
        <w:t xml:space="preserve"> к настоящему решению.</w:t>
      </w:r>
    </w:p>
    <w:p w:rsidR="00E7263A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6</w:t>
      </w:r>
      <w:r w:rsidR="00E7263A" w:rsidRPr="00A90895">
        <w:rPr>
          <w:sz w:val="26"/>
          <w:szCs w:val="26"/>
        </w:rPr>
        <w:t>) общий объем межбюджетных т</w:t>
      </w:r>
      <w:r w:rsidR="00116017" w:rsidRPr="00A90895">
        <w:rPr>
          <w:sz w:val="26"/>
          <w:szCs w:val="26"/>
        </w:rPr>
        <w:t>ра</w:t>
      </w:r>
      <w:r w:rsidR="00E7263A" w:rsidRPr="00A90895">
        <w:rPr>
          <w:sz w:val="26"/>
          <w:szCs w:val="26"/>
        </w:rPr>
        <w:t>нсфертов, предоставляемых из бюджета муниципального образования «Молчановский район» местным бюджетам:</w:t>
      </w:r>
    </w:p>
    <w:p w:rsidR="00E7263A" w:rsidRPr="00A90895" w:rsidRDefault="00E7263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>на 202</w:t>
      </w:r>
      <w:r w:rsidR="00352C7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DC19DB">
        <w:rPr>
          <w:sz w:val="26"/>
          <w:szCs w:val="26"/>
        </w:rPr>
        <w:t>191 543,5</w:t>
      </w:r>
      <w:r w:rsidR="00D92605" w:rsidRPr="00A90895">
        <w:rPr>
          <w:sz w:val="26"/>
          <w:szCs w:val="26"/>
        </w:rPr>
        <w:t xml:space="preserve"> </w:t>
      </w:r>
      <w:r w:rsidR="00251648" w:rsidRPr="00A90895">
        <w:rPr>
          <w:sz w:val="26"/>
          <w:szCs w:val="26"/>
        </w:rPr>
        <w:t xml:space="preserve">тыс. рублей, в том числе </w:t>
      </w:r>
      <w:r w:rsidR="00277AA1">
        <w:rPr>
          <w:sz w:val="26"/>
          <w:szCs w:val="26"/>
        </w:rPr>
        <w:t>25 639,5</w:t>
      </w:r>
      <w:r w:rsidR="00251648" w:rsidRPr="00A90895">
        <w:rPr>
          <w:sz w:val="26"/>
          <w:szCs w:val="26"/>
        </w:rPr>
        <w:t xml:space="preserve"> тыс. рублей в форме дотаций, </w:t>
      </w:r>
      <w:r w:rsidR="00352C73">
        <w:rPr>
          <w:sz w:val="26"/>
          <w:szCs w:val="26"/>
        </w:rPr>
        <w:t>140 714,4</w:t>
      </w:r>
      <w:r w:rsidR="00D92605" w:rsidRPr="00A90895">
        <w:rPr>
          <w:sz w:val="26"/>
          <w:szCs w:val="26"/>
        </w:rPr>
        <w:t xml:space="preserve"> </w:t>
      </w:r>
      <w:r w:rsidR="00251648" w:rsidRPr="00A90895">
        <w:rPr>
          <w:sz w:val="26"/>
          <w:szCs w:val="26"/>
        </w:rPr>
        <w:t xml:space="preserve">тыс. рублей в форме субсидий, </w:t>
      </w:r>
      <w:r w:rsidR="00DC19DB">
        <w:rPr>
          <w:sz w:val="26"/>
          <w:szCs w:val="26"/>
        </w:rPr>
        <w:t>7 056,7</w:t>
      </w:r>
      <w:r w:rsidR="00251648" w:rsidRPr="00A90895">
        <w:rPr>
          <w:sz w:val="26"/>
          <w:szCs w:val="26"/>
        </w:rPr>
        <w:t xml:space="preserve"> тыс. рублей в форме субвенций, </w:t>
      </w:r>
      <w:r w:rsidR="00277AA1">
        <w:rPr>
          <w:sz w:val="26"/>
          <w:szCs w:val="26"/>
        </w:rPr>
        <w:t>18 132,9</w:t>
      </w:r>
      <w:r w:rsidR="00251648" w:rsidRPr="00A90895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8F2147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DC19DB">
        <w:rPr>
          <w:sz w:val="26"/>
          <w:szCs w:val="26"/>
        </w:rPr>
        <w:t>55 557,0</w:t>
      </w:r>
      <w:r w:rsidRPr="00A90895">
        <w:rPr>
          <w:sz w:val="26"/>
          <w:szCs w:val="26"/>
        </w:rPr>
        <w:t xml:space="preserve"> тыс. рублей, в том числе </w:t>
      </w:r>
      <w:r w:rsidR="008F2147">
        <w:rPr>
          <w:sz w:val="26"/>
          <w:szCs w:val="26"/>
        </w:rPr>
        <w:t>25 688,3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8F2147">
        <w:rPr>
          <w:sz w:val="26"/>
          <w:szCs w:val="26"/>
        </w:rPr>
        <w:t>22 398,2</w:t>
      </w:r>
      <w:r w:rsidRPr="00A90895">
        <w:rPr>
          <w:sz w:val="26"/>
          <w:szCs w:val="26"/>
        </w:rPr>
        <w:t xml:space="preserve"> тыс. рублей в форме субсидий, </w:t>
      </w:r>
      <w:r w:rsidR="00DC19DB">
        <w:rPr>
          <w:sz w:val="26"/>
          <w:szCs w:val="26"/>
        </w:rPr>
        <w:t>7 070,5</w:t>
      </w:r>
      <w:r w:rsidRPr="00A90895">
        <w:rPr>
          <w:sz w:val="26"/>
          <w:szCs w:val="26"/>
        </w:rPr>
        <w:t xml:space="preserve"> тыс. рублей в форме субвенций, </w:t>
      </w:r>
      <w:r w:rsidR="00AC08A3">
        <w:rPr>
          <w:sz w:val="26"/>
          <w:szCs w:val="26"/>
        </w:rPr>
        <w:t>400,0</w:t>
      </w:r>
      <w:r w:rsidRPr="00A90895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AC08A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сумме </w:t>
      </w:r>
      <w:r w:rsidR="00DC19DB">
        <w:rPr>
          <w:sz w:val="26"/>
          <w:szCs w:val="26"/>
        </w:rPr>
        <w:t>55 573,2</w:t>
      </w:r>
      <w:r w:rsidRPr="00A90895">
        <w:rPr>
          <w:sz w:val="26"/>
          <w:szCs w:val="26"/>
        </w:rPr>
        <w:t xml:space="preserve"> тыс. рублей, в том числе </w:t>
      </w:r>
      <w:r w:rsidR="00AC08A3">
        <w:rPr>
          <w:sz w:val="26"/>
          <w:szCs w:val="26"/>
        </w:rPr>
        <w:t>25 704,4</w:t>
      </w:r>
      <w:r w:rsidR="00C133E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дотаций, </w:t>
      </w:r>
      <w:r w:rsidR="00AC08A3">
        <w:rPr>
          <w:sz w:val="26"/>
          <w:szCs w:val="26"/>
        </w:rPr>
        <w:t>22 398,2</w:t>
      </w:r>
      <w:r w:rsidRPr="00A90895">
        <w:rPr>
          <w:sz w:val="26"/>
          <w:szCs w:val="26"/>
        </w:rPr>
        <w:t xml:space="preserve"> тыс. рублей в форме субсидий, </w:t>
      </w:r>
      <w:r w:rsidR="009C695B">
        <w:rPr>
          <w:sz w:val="26"/>
          <w:szCs w:val="26"/>
        </w:rPr>
        <w:t>7 070,6</w:t>
      </w:r>
      <w:r w:rsidR="002A3E18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 в форме субвенций, </w:t>
      </w:r>
      <w:r w:rsidR="008F2147">
        <w:rPr>
          <w:sz w:val="26"/>
          <w:szCs w:val="26"/>
        </w:rPr>
        <w:t>400,0</w:t>
      </w:r>
      <w:r w:rsidR="00745C5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 в форме иных межбюджетных трансфертов;</w:t>
      </w:r>
    </w:p>
    <w:p w:rsidR="00F824B1" w:rsidRPr="00A90895" w:rsidRDefault="00C06043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7</w:t>
      </w:r>
      <w:r w:rsidR="001A487F" w:rsidRPr="00A90895">
        <w:rPr>
          <w:sz w:val="26"/>
          <w:szCs w:val="26"/>
        </w:rPr>
        <w:t>) распределение межбюджетных трансфертов местным бюджетам на 20</w:t>
      </w:r>
      <w:r w:rsidR="002D39C9" w:rsidRPr="00A90895">
        <w:rPr>
          <w:sz w:val="26"/>
          <w:szCs w:val="26"/>
        </w:rPr>
        <w:t>2</w:t>
      </w:r>
      <w:r w:rsidR="00AC08A3">
        <w:rPr>
          <w:sz w:val="26"/>
          <w:szCs w:val="26"/>
        </w:rPr>
        <w:t>5</w:t>
      </w:r>
      <w:r w:rsidR="002D39C9" w:rsidRPr="00A90895">
        <w:rPr>
          <w:sz w:val="26"/>
          <w:szCs w:val="26"/>
        </w:rPr>
        <w:t> </w:t>
      </w:r>
      <w:r w:rsidR="001A487F" w:rsidRPr="00A90895">
        <w:rPr>
          <w:sz w:val="26"/>
          <w:szCs w:val="26"/>
        </w:rPr>
        <w:t>год и</w:t>
      </w:r>
      <w:r w:rsidR="00745C5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плановый период 202</w:t>
      </w:r>
      <w:r w:rsidR="00AC08A3">
        <w:rPr>
          <w:sz w:val="26"/>
          <w:szCs w:val="26"/>
        </w:rPr>
        <w:t>6</w:t>
      </w:r>
      <w:r w:rsidR="001A487F" w:rsidRPr="00A90895">
        <w:rPr>
          <w:sz w:val="26"/>
          <w:szCs w:val="26"/>
        </w:rPr>
        <w:t xml:space="preserve"> и 202</w:t>
      </w:r>
      <w:r w:rsidR="00AC08A3">
        <w:rPr>
          <w:sz w:val="26"/>
          <w:szCs w:val="26"/>
        </w:rPr>
        <w:t>7</w:t>
      </w:r>
      <w:r w:rsidR="00745C55">
        <w:rPr>
          <w:sz w:val="26"/>
          <w:szCs w:val="26"/>
        </w:rPr>
        <w:t>6</w:t>
      </w:r>
      <w:r w:rsidR="001A487F" w:rsidRPr="00A90895">
        <w:rPr>
          <w:sz w:val="26"/>
          <w:szCs w:val="26"/>
        </w:rPr>
        <w:t xml:space="preserve"> годов согласно приложению</w:t>
      </w:r>
      <w:r w:rsidR="002D39C9" w:rsidRPr="00A9089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1</w:t>
      </w:r>
      <w:r w:rsidR="00127596">
        <w:rPr>
          <w:sz w:val="26"/>
          <w:szCs w:val="26"/>
        </w:rPr>
        <w:t>3</w:t>
      </w:r>
      <w:r w:rsidR="001A487F" w:rsidRPr="00A90895">
        <w:rPr>
          <w:sz w:val="26"/>
          <w:szCs w:val="26"/>
        </w:rPr>
        <w:t xml:space="preserve"> к настоящему решению.</w:t>
      </w:r>
    </w:p>
    <w:p w:rsidR="004A1B9A" w:rsidRPr="00A90895" w:rsidRDefault="004A1B9A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6. Установить: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верхний предел муниципального</w:t>
      </w:r>
      <w:r w:rsidR="009156AE" w:rsidRPr="00A90895">
        <w:rPr>
          <w:sz w:val="26"/>
          <w:szCs w:val="26"/>
        </w:rPr>
        <w:t xml:space="preserve"> внутреннего </w:t>
      </w:r>
      <w:r w:rsidRPr="00A90895">
        <w:rPr>
          <w:sz w:val="26"/>
          <w:szCs w:val="26"/>
        </w:rPr>
        <w:t>долга Молчановского района на: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 января 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года в сумме </w:t>
      </w:r>
      <w:r w:rsidR="006C3AB8">
        <w:rPr>
          <w:sz w:val="26"/>
          <w:szCs w:val="26"/>
        </w:rPr>
        <w:t>5 020,1</w:t>
      </w:r>
      <w:r w:rsidR="003C34F1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4A1B9A" w:rsidRPr="00A90895" w:rsidRDefault="003F2B5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1 </w:t>
      </w:r>
      <w:r w:rsidR="004A1B9A" w:rsidRPr="00A90895">
        <w:rPr>
          <w:sz w:val="26"/>
          <w:szCs w:val="26"/>
        </w:rPr>
        <w:t>января 202</w:t>
      </w:r>
      <w:r w:rsidR="006C3AB8">
        <w:rPr>
          <w:sz w:val="26"/>
          <w:szCs w:val="26"/>
        </w:rPr>
        <w:t>7</w:t>
      </w:r>
      <w:r w:rsidR="004A1B9A" w:rsidRPr="00A90895">
        <w:rPr>
          <w:sz w:val="26"/>
          <w:szCs w:val="26"/>
        </w:rPr>
        <w:t xml:space="preserve"> года в сумме </w:t>
      </w:r>
      <w:r w:rsidR="006C3AB8">
        <w:rPr>
          <w:sz w:val="26"/>
          <w:szCs w:val="26"/>
        </w:rPr>
        <w:t>1 000,0</w:t>
      </w:r>
      <w:r w:rsidR="00745C55">
        <w:rPr>
          <w:sz w:val="26"/>
          <w:szCs w:val="26"/>
        </w:rPr>
        <w:t xml:space="preserve"> </w:t>
      </w:r>
      <w:r w:rsidR="004A1B9A"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1A487F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 января 202</w:t>
      </w:r>
      <w:r w:rsidR="006C3AB8">
        <w:rPr>
          <w:sz w:val="26"/>
          <w:szCs w:val="26"/>
        </w:rPr>
        <w:t>8</w:t>
      </w:r>
      <w:r w:rsidRPr="00A90895">
        <w:rPr>
          <w:sz w:val="26"/>
          <w:szCs w:val="26"/>
        </w:rPr>
        <w:t xml:space="preserve"> года в сумме </w:t>
      </w:r>
      <w:r w:rsidR="00745C55">
        <w:rPr>
          <w:sz w:val="26"/>
          <w:szCs w:val="26"/>
        </w:rPr>
        <w:t xml:space="preserve">0,0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</w:t>
      </w:r>
      <w:r w:rsidR="003C7AB2" w:rsidRPr="00A90895">
        <w:rPr>
          <w:sz w:val="26"/>
          <w:szCs w:val="26"/>
        </w:rPr>
        <w:t>) объем расходов на обслуживание</w:t>
      </w:r>
      <w:r w:rsidRPr="00A90895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муниципального</w:t>
      </w:r>
      <w:r w:rsidRPr="00A90895">
        <w:rPr>
          <w:sz w:val="26"/>
          <w:szCs w:val="26"/>
        </w:rPr>
        <w:t xml:space="preserve"> внутреннего</w:t>
      </w:r>
      <w:r w:rsidR="003C7AB2" w:rsidRPr="00A90895">
        <w:rPr>
          <w:sz w:val="26"/>
          <w:szCs w:val="26"/>
        </w:rPr>
        <w:t xml:space="preserve"> долга на: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 w:rsidR="006C3AB8">
        <w:rPr>
          <w:sz w:val="26"/>
          <w:szCs w:val="26"/>
        </w:rPr>
        <w:t>998,4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6C3AB8">
        <w:rPr>
          <w:sz w:val="26"/>
          <w:szCs w:val="26"/>
        </w:rPr>
        <w:t>413,5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F824B1" w:rsidRPr="00A90895" w:rsidRDefault="002D39C9" w:rsidP="00A90895">
      <w:pPr>
        <w:ind w:firstLine="720"/>
        <w:jc w:val="both"/>
        <w:rPr>
          <w:sz w:val="26"/>
          <w:szCs w:val="26"/>
        </w:rPr>
      </w:pPr>
      <w:r w:rsidRPr="00653ADA">
        <w:rPr>
          <w:sz w:val="26"/>
          <w:szCs w:val="26"/>
        </w:rPr>
        <w:t>202</w:t>
      </w:r>
      <w:r w:rsidR="006C3AB8" w:rsidRPr="00653ADA">
        <w:rPr>
          <w:sz w:val="26"/>
          <w:szCs w:val="26"/>
        </w:rPr>
        <w:t>7</w:t>
      </w:r>
      <w:r w:rsidR="003C7AB2" w:rsidRPr="00653ADA">
        <w:rPr>
          <w:sz w:val="26"/>
          <w:szCs w:val="26"/>
        </w:rPr>
        <w:t xml:space="preserve"> год в сумме </w:t>
      </w:r>
      <w:r w:rsidR="00653ADA" w:rsidRPr="00653ADA">
        <w:rPr>
          <w:sz w:val="26"/>
          <w:szCs w:val="26"/>
        </w:rPr>
        <w:t>29,4</w:t>
      </w:r>
      <w:r w:rsidR="00620ABB" w:rsidRPr="00653ADA">
        <w:rPr>
          <w:sz w:val="26"/>
          <w:szCs w:val="26"/>
        </w:rPr>
        <w:t xml:space="preserve"> </w:t>
      </w:r>
      <w:r w:rsidR="003C7AB2" w:rsidRPr="00653ADA">
        <w:rPr>
          <w:sz w:val="26"/>
          <w:szCs w:val="26"/>
        </w:rPr>
        <w:t>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</w:t>
      </w:r>
      <w:r w:rsidR="003C7AB2" w:rsidRPr="00A90895">
        <w:rPr>
          <w:sz w:val="26"/>
          <w:szCs w:val="26"/>
        </w:rPr>
        <w:t>) муниципальные гарантии Молчановского района в 202</w:t>
      </w:r>
      <w:r w:rsidR="006C3AB8">
        <w:rPr>
          <w:sz w:val="26"/>
          <w:szCs w:val="26"/>
        </w:rPr>
        <w:t>5</w:t>
      </w:r>
      <w:r w:rsidR="00D400DC">
        <w:rPr>
          <w:sz w:val="26"/>
          <w:szCs w:val="26"/>
        </w:rPr>
        <w:t xml:space="preserve"> </w:t>
      </w:r>
      <w:r w:rsidR="00CC4DEC">
        <w:rPr>
          <w:sz w:val="26"/>
          <w:szCs w:val="26"/>
        </w:rPr>
        <w:t>-</w:t>
      </w:r>
      <w:r w:rsidR="00D400DC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7</w:t>
      </w:r>
      <w:r w:rsidR="003C7AB2" w:rsidRPr="00A90895">
        <w:rPr>
          <w:sz w:val="26"/>
          <w:szCs w:val="26"/>
        </w:rPr>
        <w:t xml:space="preserve"> годах не предоставляются.</w:t>
      </w:r>
    </w:p>
    <w:p w:rsidR="003C7AB2" w:rsidRPr="00A90895" w:rsidRDefault="003C7AB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7. Установить: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1) объем районного фонда финансовой поддержки поселений Молчановского района на: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6C3AB8">
        <w:rPr>
          <w:sz w:val="26"/>
          <w:szCs w:val="26"/>
        </w:rPr>
        <w:t>25 639,5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тыс. рублей, из них: </w:t>
      </w:r>
      <w:r w:rsidR="006C3AB8">
        <w:rPr>
          <w:sz w:val="26"/>
          <w:szCs w:val="26"/>
        </w:rPr>
        <w:t>16 439,5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тыс. рублей за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расчету и предоставлению дотаций поселениям и </w:t>
      </w:r>
      <w:r w:rsidR="00D400DC">
        <w:rPr>
          <w:sz w:val="26"/>
          <w:szCs w:val="26"/>
        </w:rPr>
        <w:t>9 20</w:t>
      </w:r>
      <w:r w:rsidR="006C3AB8">
        <w:rPr>
          <w:sz w:val="26"/>
          <w:szCs w:val="26"/>
        </w:rPr>
        <w:t>0</w:t>
      </w:r>
      <w:r w:rsidR="00D400DC">
        <w:rPr>
          <w:sz w:val="26"/>
          <w:szCs w:val="26"/>
        </w:rPr>
        <w:t>,0</w:t>
      </w:r>
      <w:r w:rsidRPr="00F74B16">
        <w:rPr>
          <w:sz w:val="26"/>
          <w:szCs w:val="26"/>
        </w:rPr>
        <w:t xml:space="preserve"> тыс. рублей</w:t>
      </w:r>
      <w:r w:rsidRPr="00A90895">
        <w:rPr>
          <w:sz w:val="26"/>
          <w:szCs w:val="26"/>
        </w:rPr>
        <w:t xml:space="preserve">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 w:rsidR="00137EDC">
        <w:rPr>
          <w:sz w:val="26"/>
          <w:szCs w:val="26"/>
        </w:rPr>
        <w:t>25 688,3</w:t>
      </w:r>
      <w:r w:rsidR="00F74B16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рублей, из них</w:t>
      </w:r>
      <w:r w:rsidRPr="00F74B16">
        <w:rPr>
          <w:sz w:val="26"/>
          <w:szCs w:val="26"/>
        </w:rPr>
        <w:t xml:space="preserve">: </w:t>
      </w:r>
      <w:r w:rsidR="00137EDC">
        <w:rPr>
          <w:sz w:val="26"/>
          <w:szCs w:val="26"/>
        </w:rPr>
        <w:t>16 488,3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расчету и предоставлению дотаций поселениям и </w:t>
      </w:r>
      <w:r w:rsidR="00137EDC">
        <w:rPr>
          <w:sz w:val="26"/>
          <w:szCs w:val="26"/>
        </w:rPr>
        <w:t>9 200,0</w:t>
      </w:r>
      <w:r w:rsidRPr="00A90895">
        <w:rPr>
          <w:sz w:val="26"/>
          <w:szCs w:val="26"/>
        </w:rPr>
        <w:t xml:space="preserve"> тыс. рублей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6C3AB8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 xml:space="preserve">сумме </w:t>
      </w:r>
      <w:r w:rsidR="00137EDC">
        <w:rPr>
          <w:sz w:val="26"/>
          <w:szCs w:val="26"/>
        </w:rPr>
        <w:t>25 704,4</w:t>
      </w:r>
      <w:r w:rsidR="00F74B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рублей, из них: </w:t>
      </w:r>
      <w:r w:rsidR="00137EDC">
        <w:rPr>
          <w:sz w:val="26"/>
          <w:szCs w:val="26"/>
        </w:rPr>
        <w:t>16 504,4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04699B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счет субвенции на осуществление отдельных государственных полномочий по расчету и предоставлению дотаций поселениям и </w:t>
      </w:r>
      <w:r w:rsidR="00137EDC">
        <w:rPr>
          <w:sz w:val="26"/>
          <w:szCs w:val="26"/>
        </w:rPr>
        <w:t>9 200,0</w:t>
      </w:r>
      <w:r w:rsidRPr="00A90895">
        <w:rPr>
          <w:sz w:val="26"/>
          <w:szCs w:val="26"/>
        </w:rPr>
        <w:t xml:space="preserve"> тыс. рублей за счет средств бюджета муниципального образования «Молчановский район»;</w:t>
      </w:r>
    </w:p>
    <w:p w:rsidR="00476437" w:rsidRPr="00583A05" w:rsidRDefault="00476437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 xml:space="preserve">2) долю средств, распределяемых на первом этапе второй части районного фонда финансовой поддержки сельских поселений за счет собственных доходов местного бюджета, равной </w:t>
      </w:r>
      <w:r w:rsidR="00664CF3" w:rsidRPr="00583A05">
        <w:rPr>
          <w:sz w:val="26"/>
          <w:szCs w:val="26"/>
        </w:rPr>
        <w:t>90</w:t>
      </w:r>
      <w:r w:rsidRPr="00583A05">
        <w:rPr>
          <w:sz w:val="26"/>
          <w:szCs w:val="26"/>
        </w:rPr>
        <w:t xml:space="preserve"> %;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3) критерий выравнивания бюджетной обеспеченности поселений Молчановского района: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в 202</w:t>
      </w:r>
      <w:r w:rsidR="00583A05" w:rsidRPr="00583A05">
        <w:rPr>
          <w:sz w:val="26"/>
          <w:szCs w:val="26"/>
        </w:rPr>
        <w:t>5</w:t>
      </w:r>
      <w:r w:rsidRPr="00583A05">
        <w:rPr>
          <w:sz w:val="26"/>
          <w:szCs w:val="26"/>
        </w:rPr>
        <w:t xml:space="preserve"> году – </w:t>
      </w:r>
      <w:r w:rsidR="00583A05" w:rsidRPr="00583A05">
        <w:rPr>
          <w:sz w:val="26"/>
          <w:szCs w:val="26"/>
        </w:rPr>
        <w:t>4 014,0</w:t>
      </w:r>
      <w:r w:rsidR="0038511F" w:rsidRPr="00583A05">
        <w:rPr>
          <w:sz w:val="26"/>
          <w:szCs w:val="26"/>
        </w:rPr>
        <w:t xml:space="preserve"> </w:t>
      </w:r>
      <w:r w:rsidRPr="00583A05">
        <w:rPr>
          <w:sz w:val="26"/>
          <w:szCs w:val="26"/>
        </w:rPr>
        <w:t>рубл</w:t>
      </w:r>
      <w:r w:rsidR="0038511F" w:rsidRPr="00583A05">
        <w:rPr>
          <w:sz w:val="26"/>
          <w:szCs w:val="26"/>
        </w:rPr>
        <w:t>я</w:t>
      </w:r>
      <w:r w:rsidRPr="00583A05">
        <w:rPr>
          <w:sz w:val="26"/>
          <w:szCs w:val="26"/>
        </w:rPr>
        <w:t xml:space="preserve"> на 1 жителя;</w:t>
      </w:r>
    </w:p>
    <w:p w:rsidR="004B0C65" w:rsidRPr="00583A05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lastRenderedPageBreak/>
        <w:t>в 202</w:t>
      </w:r>
      <w:r w:rsidR="00583A05" w:rsidRPr="00583A05">
        <w:rPr>
          <w:sz w:val="26"/>
          <w:szCs w:val="26"/>
        </w:rPr>
        <w:t>6</w:t>
      </w:r>
      <w:r w:rsidRPr="00583A05">
        <w:rPr>
          <w:sz w:val="26"/>
          <w:szCs w:val="26"/>
        </w:rPr>
        <w:t xml:space="preserve"> году – </w:t>
      </w:r>
      <w:r w:rsidR="00583A05" w:rsidRPr="00583A05">
        <w:rPr>
          <w:sz w:val="26"/>
          <w:szCs w:val="26"/>
        </w:rPr>
        <w:t>4 211,0</w:t>
      </w:r>
      <w:r w:rsidR="008170BC" w:rsidRPr="00583A05">
        <w:rPr>
          <w:sz w:val="26"/>
          <w:szCs w:val="26"/>
        </w:rPr>
        <w:t xml:space="preserve"> </w:t>
      </w:r>
      <w:r w:rsidRPr="00583A05">
        <w:rPr>
          <w:sz w:val="26"/>
          <w:szCs w:val="26"/>
        </w:rPr>
        <w:t>рубля на 1 жителя;</w:t>
      </w:r>
    </w:p>
    <w:p w:rsidR="004B0C65" w:rsidRPr="00664CF3" w:rsidRDefault="004B0C65" w:rsidP="00A90895">
      <w:pPr>
        <w:ind w:firstLine="720"/>
        <w:jc w:val="both"/>
        <w:rPr>
          <w:sz w:val="26"/>
          <w:szCs w:val="26"/>
        </w:rPr>
      </w:pPr>
      <w:r w:rsidRPr="00583A05">
        <w:rPr>
          <w:sz w:val="26"/>
          <w:szCs w:val="26"/>
        </w:rPr>
        <w:t>в 202</w:t>
      </w:r>
      <w:r w:rsidR="00583A05" w:rsidRPr="00583A05">
        <w:rPr>
          <w:sz w:val="26"/>
          <w:szCs w:val="26"/>
        </w:rPr>
        <w:t>7</w:t>
      </w:r>
      <w:r w:rsidRPr="00583A05">
        <w:rPr>
          <w:sz w:val="26"/>
          <w:szCs w:val="26"/>
        </w:rPr>
        <w:t xml:space="preserve"> году – </w:t>
      </w:r>
      <w:r w:rsidR="00035E3F" w:rsidRPr="00583A05">
        <w:rPr>
          <w:sz w:val="26"/>
          <w:szCs w:val="26"/>
        </w:rPr>
        <w:t>4 211,0</w:t>
      </w:r>
      <w:r w:rsidR="008170BC" w:rsidRPr="00583A05">
        <w:rPr>
          <w:sz w:val="26"/>
          <w:szCs w:val="26"/>
        </w:rPr>
        <w:t xml:space="preserve"> </w:t>
      </w:r>
      <w:r w:rsidRPr="00583A05">
        <w:rPr>
          <w:sz w:val="26"/>
          <w:szCs w:val="26"/>
        </w:rPr>
        <w:t>рублей на 1 жителя.</w:t>
      </w:r>
    </w:p>
    <w:p w:rsidR="004B0C65" w:rsidRPr="00A90895" w:rsidRDefault="004B0C65" w:rsidP="00A90895">
      <w:pPr>
        <w:ind w:firstLine="720"/>
        <w:jc w:val="both"/>
      </w:pPr>
      <w:r w:rsidRPr="00664CF3">
        <w:rPr>
          <w:sz w:val="26"/>
          <w:szCs w:val="26"/>
        </w:rPr>
        <w:t>Расчет распределения дотации местным бюджетам на выравнивание бюджетной обеспеченности сельских поселений Молчановского района на 202</w:t>
      </w:r>
      <w:r w:rsidR="00732037">
        <w:rPr>
          <w:sz w:val="26"/>
          <w:szCs w:val="26"/>
        </w:rPr>
        <w:t>4</w:t>
      </w:r>
      <w:r w:rsidRPr="00664CF3">
        <w:rPr>
          <w:sz w:val="26"/>
          <w:szCs w:val="26"/>
        </w:rPr>
        <w:t xml:space="preserve"> год и</w:t>
      </w:r>
      <w:r w:rsidR="00732037">
        <w:rPr>
          <w:sz w:val="26"/>
          <w:szCs w:val="26"/>
        </w:rPr>
        <w:t xml:space="preserve"> </w:t>
      </w:r>
      <w:r w:rsidRPr="00664CF3">
        <w:rPr>
          <w:sz w:val="26"/>
          <w:szCs w:val="26"/>
        </w:rPr>
        <w:t>плановый период 202</w:t>
      </w:r>
      <w:r w:rsidR="00732037">
        <w:rPr>
          <w:sz w:val="26"/>
          <w:szCs w:val="26"/>
        </w:rPr>
        <w:t>5</w:t>
      </w:r>
      <w:r w:rsidRPr="00664CF3">
        <w:rPr>
          <w:sz w:val="26"/>
          <w:szCs w:val="26"/>
        </w:rPr>
        <w:t xml:space="preserve"> и 202</w:t>
      </w:r>
      <w:r w:rsidR="00732037">
        <w:rPr>
          <w:sz w:val="26"/>
          <w:szCs w:val="26"/>
        </w:rPr>
        <w:t>6</w:t>
      </w:r>
      <w:r w:rsidRPr="00664CF3">
        <w:rPr>
          <w:sz w:val="26"/>
          <w:szCs w:val="26"/>
        </w:rPr>
        <w:t xml:space="preserve"> годов произведен в соответствии с Законом Томской области от 13.08.2007 № 170-ОЗ «О межбюджетных отношениях в Томской области».</w:t>
      </w:r>
    </w:p>
    <w:p w:rsidR="003C6F90" w:rsidRPr="00A90895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8. Установить, что межбюджетные трансферты, полученные бюджетами сельских поселен</w:t>
      </w:r>
      <w:r w:rsidR="00952963" w:rsidRPr="00A90895">
        <w:rPr>
          <w:color w:val="auto"/>
          <w:sz w:val="26"/>
          <w:szCs w:val="26"/>
        </w:rPr>
        <w:t>ий Молчановского района в форме</w:t>
      </w:r>
      <w:r w:rsidR="00DD0E39" w:rsidRPr="00A90895">
        <w:rPr>
          <w:color w:val="auto"/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color w:val="auto"/>
          <w:sz w:val="26"/>
          <w:szCs w:val="26"/>
        </w:rPr>
        <w:t>, не использованные в текущем финансовом году, подлежат возврату в доход бюджета муниципального образования «Молчановский район».</w:t>
      </w:r>
    </w:p>
    <w:p w:rsidR="003C6F90" w:rsidRPr="00A90895" w:rsidRDefault="00CF576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В случае, если неиспользованный остаток межбюджетных трансфертов, имеющих целевое назначение, полученных в форме</w:t>
      </w:r>
      <w:r w:rsidR="00DD0E39" w:rsidRPr="00A90895">
        <w:rPr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sz w:val="26"/>
          <w:szCs w:val="26"/>
        </w:rPr>
        <w:t>, не перечислен в доход бюджета муниципального образования «Молчановский район», указанные средства подлежат взысканию в доход бюджета муниципального образования «Молчановский район» в порядке, определяемом Управлением финансов Администрации Молчановского района с соблюдением общих требований, установленных Министерством финансов Российской Федерации.</w:t>
      </w:r>
    </w:p>
    <w:p w:rsidR="00CF5769" w:rsidRPr="00F74CF2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F74CF2">
        <w:rPr>
          <w:color w:val="auto"/>
          <w:sz w:val="26"/>
          <w:szCs w:val="26"/>
        </w:rPr>
        <w:t>9. Установить, что при заключении подлежащего оплате за счет средств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бюджета муниципального образования «Молчановский район» гражданско</w:t>
      </w:r>
      <w:r w:rsidR="00855EC1" w:rsidRPr="00F74CF2">
        <w:rPr>
          <w:color w:val="auto"/>
          <w:sz w:val="26"/>
          <w:szCs w:val="26"/>
        </w:rPr>
        <w:t xml:space="preserve">го </w:t>
      </w:r>
      <w:r w:rsidRPr="00F74CF2">
        <w:rPr>
          <w:color w:val="auto"/>
          <w:sz w:val="26"/>
          <w:szCs w:val="26"/>
        </w:rPr>
        <w:t>правового договора (муниципального контракта), предметом которого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являются поставка товара, выполнение работы, оказание услуги, получателями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средств бюджета муниципального образования «Молчановский район» могут</w:t>
      </w:r>
      <w:r w:rsidR="004D2C51" w:rsidRPr="00F74CF2">
        <w:rPr>
          <w:color w:val="auto"/>
          <w:sz w:val="26"/>
          <w:szCs w:val="26"/>
        </w:rPr>
        <w:t xml:space="preserve"> </w:t>
      </w:r>
      <w:r w:rsidRPr="00F74CF2">
        <w:rPr>
          <w:color w:val="auto"/>
          <w:sz w:val="26"/>
          <w:szCs w:val="26"/>
        </w:rPr>
        <w:t>предусматриваться авансовые платежи:</w:t>
      </w:r>
    </w:p>
    <w:p w:rsidR="00CF5769" w:rsidRPr="00F74CF2" w:rsidRDefault="00CF5769" w:rsidP="00A90895">
      <w:pPr>
        <w:ind w:firstLine="720"/>
        <w:jc w:val="both"/>
        <w:rPr>
          <w:sz w:val="26"/>
          <w:szCs w:val="26"/>
        </w:rPr>
      </w:pPr>
      <w:r w:rsidRPr="00F74CF2">
        <w:rPr>
          <w:rStyle w:val="fontstyle01"/>
          <w:rFonts w:ascii="Times New Roman" w:hAnsi="Times New Roman"/>
          <w:sz w:val="26"/>
          <w:szCs w:val="26"/>
        </w:rPr>
        <w:t>-</w:t>
      </w:r>
      <w:r w:rsidR="00F74B16" w:rsidRPr="00F74CF2">
        <w:rPr>
          <w:sz w:val="26"/>
          <w:szCs w:val="26"/>
        </w:rPr>
        <w:t xml:space="preserve"> 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«Молчановский район» в соответствующем финансовом году, - </w:t>
      </w:r>
      <w:r w:rsidR="00241A17" w:rsidRPr="00F74CF2">
        <w:rPr>
          <w:sz w:val="26"/>
          <w:szCs w:val="26"/>
        </w:rPr>
        <w:t xml:space="preserve">– по договорам с исполнением по требованию (абонентским договорам), договорам (контрактам) об оказании услуг связи,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и организации участия в семинарах, </w:t>
      </w:r>
      <w:proofErr w:type="spellStart"/>
      <w:r w:rsidR="00241A17" w:rsidRPr="00F74CF2">
        <w:rPr>
          <w:sz w:val="26"/>
          <w:szCs w:val="26"/>
        </w:rPr>
        <w:t>вебинарах</w:t>
      </w:r>
      <w:proofErr w:type="spellEnd"/>
      <w:r w:rsidR="00241A17" w:rsidRPr="00F74CF2">
        <w:rPr>
          <w:sz w:val="26"/>
          <w:szCs w:val="26"/>
        </w:rPr>
        <w:t>, конференциях, форумах, олимпиадах, конкурсах, чемпионатах профессионального мастерства, творческих фестивалях, приобретении авиа- и железнодорожных билетов, билетов для проезда городским и пригородным транспортом и путевок на санаторно-курортное лечение, обязательного страхования гражданской ответственности владельцев транспортных средств, на организацию концертов и выступлений артистов, групп, творческих коллективов,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="00802A46" w:rsidRPr="00F74CF2">
        <w:rPr>
          <w:sz w:val="26"/>
          <w:szCs w:val="26"/>
        </w:rPr>
        <w:t xml:space="preserve"> </w:t>
      </w:r>
      <w:r w:rsidR="00802A46" w:rsidRPr="00F74CF2">
        <w:rPr>
          <w:bCs/>
          <w:sz w:val="26"/>
          <w:szCs w:val="26"/>
        </w:rPr>
        <w:t>по договорам (контрактам) на осуществление технологического присоединения к сетям инженерно-технического обеспечения</w:t>
      </w:r>
      <w:r w:rsidR="00802A46" w:rsidRPr="00F74CF2">
        <w:rPr>
          <w:sz w:val="26"/>
          <w:szCs w:val="26"/>
        </w:rPr>
        <w:t xml:space="preserve"> </w:t>
      </w:r>
      <w:r w:rsidR="00802A46" w:rsidRPr="00F74CF2">
        <w:rPr>
          <w:bCs/>
          <w:sz w:val="26"/>
          <w:szCs w:val="26"/>
        </w:rPr>
        <w:t>(газо-, тепло-, электро-, водоснабжение, водоотведение)</w:t>
      </w:r>
      <w:r w:rsidRPr="00F74CF2">
        <w:rPr>
          <w:sz w:val="26"/>
          <w:szCs w:val="26"/>
        </w:rPr>
        <w:t>;</w:t>
      </w:r>
    </w:p>
    <w:p w:rsidR="003C6F90" w:rsidRPr="00F74CF2" w:rsidRDefault="00CF5769" w:rsidP="00A90895">
      <w:pPr>
        <w:ind w:firstLine="720"/>
        <w:jc w:val="both"/>
        <w:rPr>
          <w:sz w:val="26"/>
          <w:szCs w:val="26"/>
        </w:rPr>
      </w:pPr>
      <w:r w:rsidRPr="00F74CF2">
        <w:rPr>
          <w:sz w:val="26"/>
          <w:szCs w:val="26"/>
        </w:rPr>
        <w:t>-в размере до 30 процентов суммы договора (контракта), но не более</w:t>
      </w:r>
      <w:r w:rsidR="004D2C51" w:rsidRPr="00F74CF2">
        <w:rPr>
          <w:sz w:val="26"/>
          <w:szCs w:val="26"/>
        </w:rPr>
        <w:t> </w:t>
      </w:r>
      <w:r w:rsidRPr="00F74CF2">
        <w:rPr>
          <w:sz w:val="26"/>
          <w:szCs w:val="26"/>
        </w:rPr>
        <w:t>30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процентов лимитов бюджетных обязательств, подлежащих исполнению за счет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средств бюджета муниципального образования «Молчановский район» в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соответствующем финансовом году, - по остальным договорам (контрактам),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 xml:space="preserve">если иное не предусмотрено </w:t>
      </w:r>
      <w:r w:rsidRPr="00F74CF2">
        <w:rPr>
          <w:sz w:val="26"/>
          <w:szCs w:val="26"/>
        </w:rPr>
        <w:lastRenderedPageBreak/>
        <w:t>законодательством Российской Федерации,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Томской области и муниципальными правовыми актами Молчановского</w:t>
      </w:r>
      <w:r w:rsidR="004D2C51" w:rsidRPr="00F74CF2">
        <w:rPr>
          <w:sz w:val="26"/>
          <w:szCs w:val="26"/>
        </w:rPr>
        <w:t xml:space="preserve"> </w:t>
      </w:r>
      <w:r w:rsidRPr="00F74CF2">
        <w:rPr>
          <w:sz w:val="26"/>
          <w:szCs w:val="26"/>
        </w:rPr>
        <w:t>района.</w:t>
      </w:r>
    </w:p>
    <w:p w:rsidR="003C6F90" w:rsidRDefault="00BA7E4A" w:rsidP="00A90895">
      <w:pPr>
        <w:ind w:firstLine="720"/>
        <w:jc w:val="both"/>
        <w:rPr>
          <w:sz w:val="26"/>
          <w:szCs w:val="26"/>
        </w:rPr>
      </w:pPr>
      <w:r w:rsidRPr="00F74CF2">
        <w:rPr>
          <w:sz w:val="26"/>
          <w:szCs w:val="26"/>
        </w:rPr>
        <w:t>Установить, что муниципальные бюджетные и автономные учреждения Молчановского района при заключении гражданско</w:t>
      </w:r>
      <w:r w:rsidR="00855EC1" w:rsidRPr="00F74CF2">
        <w:rPr>
          <w:sz w:val="26"/>
          <w:szCs w:val="26"/>
        </w:rPr>
        <w:t xml:space="preserve">го </w:t>
      </w:r>
      <w:r w:rsidRPr="00F74CF2">
        <w:rPr>
          <w:sz w:val="26"/>
          <w:szCs w:val="26"/>
        </w:rPr>
        <w:t>правового договора (контракта)</w:t>
      </w:r>
      <w:r w:rsidRPr="00A90895">
        <w:rPr>
          <w:sz w:val="26"/>
          <w:szCs w:val="26"/>
        </w:rPr>
        <w:t xml:space="preserve"> 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:rsidR="00BA7E4A" w:rsidRPr="008336FE" w:rsidRDefault="00052DF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336FE">
        <w:rPr>
          <w:color w:val="auto"/>
          <w:sz w:val="26"/>
          <w:szCs w:val="26"/>
        </w:rPr>
        <w:t>1</w:t>
      </w:r>
      <w:r w:rsidR="001155CF" w:rsidRPr="008336FE">
        <w:rPr>
          <w:color w:val="auto"/>
          <w:sz w:val="26"/>
          <w:szCs w:val="26"/>
        </w:rPr>
        <w:t>0</w:t>
      </w:r>
      <w:r w:rsidRPr="008336FE">
        <w:rPr>
          <w:color w:val="auto"/>
          <w:sz w:val="26"/>
          <w:szCs w:val="26"/>
        </w:rPr>
        <w:t>. Установить предельную величину: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резервного фонда Администрации Молчановского района по ликвидации последствий стихийных бедствий и других чрезвычайных ситуаций на: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5</w:t>
      </w:r>
      <w:r w:rsidRPr="008336FE">
        <w:rPr>
          <w:sz w:val="26"/>
          <w:szCs w:val="26"/>
        </w:rPr>
        <w:t xml:space="preserve"> год в сумме </w:t>
      </w:r>
      <w:r w:rsidR="00D46AFB" w:rsidRPr="008336FE">
        <w:rPr>
          <w:sz w:val="26"/>
          <w:szCs w:val="26"/>
        </w:rPr>
        <w:t>1</w:t>
      </w:r>
      <w:r w:rsidRPr="008336FE">
        <w:rPr>
          <w:sz w:val="26"/>
          <w:szCs w:val="26"/>
        </w:rPr>
        <w:t>00,0 тыс. рублей;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6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052DF1" w:rsidRPr="008336FE" w:rsidRDefault="00052DF1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7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резервного фонда финансирования непредвиденных расходов Администрации Молчановского района на: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5</w:t>
      </w:r>
      <w:r w:rsidRPr="008336FE">
        <w:rPr>
          <w:sz w:val="26"/>
          <w:szCs w:val="26"/>
        </w:rPr>
        <w:t xml:space="preserve"> год в сумме </w:t>
      </w:r>
      <w:r w:rsidR="004458D5" w:rsidRPr="008336FE">
        <w:rPr>
          <w:sz w:val="26"/>
          <w:szCs w:val="26"/>
        </w:rPr>
        <w:t>1</w:t>
      </w:r>
      <w:r w:rsidR="00346C86" w:rsidRPr="008336FE">
        <w:rPr>
          <w:sz w:val="26"/>
          <w:szCs w:val="26"/>
        </w:rPr>
        <w:t>00,0</w:t>
      </w:r>
      <w:r w:rsidRPr="008336FE">
        <w:rPr>
          <w:sz w:val="26"/>
          <w:szCs w:val="26"/>
        </w:rPr>
        <w:t xml:space="preserve"> тыс. рублей;</w:t>
      </w:r>
    </w:p>
    <w:p w:rsidR="00F8479B" w:rsidRPr="008336FE" w:rsidRDefault="00F8479B" w:rsidP="00A90895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6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рублей;</w:t>
      </w:r>
    </w:p>
    <w:p w:rsidR="00896D03" w:rsidRDefault="00F8479B" w:rsidP="00896D03">
      <w:pPr>
        <w:ind w:firstLine="720"/>
        <w:jc w:val="both"/>
        <w:rPr>
          <w:sz w:val="26"/>
          <w:szCs w:val="26"/>
        </w:rPr>
      </w:pPr>
      <w:r w:rsidRPr="008336FE">
        <w:rPr>
          <w:sz w:val="26"/>
          <w:szCs w:val="26"/>
        </w:rPr>
        <w:t>202</w:t>
      </w:r>
      <w:r w:rsidR="00366B3D" w:rsidRPr="008336FE">
        <w:rPr>
          <w:sz w:val="26"/>
          <w:szCs w:val="26"/>
        </w:rPr>
        <w:t>7</w:t>
      </w:r>
      <w:r w:rsidRPr="008336FE">
        <w:rPr>
          <w:sz w:val="26"/>
          <w:szCs w:val="26"/>
        </w:rPr>
        <w:t xml:space="preserve"> год в сумме </w:t>
      </w:r>
      <w:r w:rsidR="009F597F" w:rsidRPr="008336FE">
        <w:rPr>
          <w:sz w:val="26"/>
          <w:szCs w:val="26"/>
        </w:rPr>
        <w:t>100,0</w:t>
      </w:r>
      <w:r w:rsidR="00927731" w:rsidRPr="008336FE">
        <w:rPr>
          <w:sz w:val="26"/>
          <w:szCs w:val="26"/>
        </w:rPr>
        <w:t xml:space="preserve"> </w:t>
      </w:r>
      <w:r w:rsidRPr="008336FE">
        <w:rPr>
          <w:sz w:val="26"/>
          <w:szCs w:val="26"/>
        </w:rPr>
        <w:t>тыс. рублей</w:t>
      </w:r>
      <w:r w:rsidR="00C17AF0" w:rsidRPr="008336FE">
        <w:rPr>
          <w:sz w:val="26"/>
          <w:szCs w:val="26"/>
        </w:rPr>
        <w:t>.</w:t>
      </w:r>
    </w:p>
    <w:p w:rsidR="00137EDC" w:rsidRPr="00366B3D" w:rsidRDefault="00137EDC" w:rsidP="00366B3D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366B3D">
        <w:rPr>
          <w:color w:val="auto"/>
          <w:sz w:val="26"/>
          <w:szCs w:val="26"/>
        </w:rPr>
        <w:t>11. Установить, что казначейскому исполнению подлежать следующие средства:</w:t>
      </w:r>
    </w:p>
    <w:p w:rsidR="00137EDC" w:rsidRDefault="00137EDC" w:rsidP="00896D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ав</w:t>
      </w:r>
      <w:r w:rsidR="00D56E45">
        <w:rPr>
          <w:sz w:val="26"/>
          <w:szCs w:val="26"/>
        </w:rPr>
        <w:t>а</w:t>
      </w:r>
      <w:r>
        <w:rPr>
          <w:sz w:val="26"/>
          <w:szCs w:val="26"/>
        </w:rPr>
        <w:t>нсовые платежи по муниципальным контрактам (договорам) на капитальный ремонт и строительство объектов капитального строительства муниципальной собственности;</w:t>
      </w:r>
    </w:p>
    <w:p w:rsidR="00137EDC" w:rsidRDefault="00137EDC" w:rsidP="00896D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авансовые платежи по контрактам (договорам), заключаемым исполнителями и соисполнителями в рамках исполнения муниципальных контрактов (договоров), указанные в подпункте 1)</w:t>
      </w:r>
      <w:r w:rsidR="00590314">
        <w:rPr>
          <w:sz w:val="26"/>
          <w:szCs w:val="26"/>
        </w:rPr>
        <w:t>;</w:t>
      </w:r>
    </w:p>
    <w:p w:rsidR="00590314" w:rsidRPr="00590314" w:rsidRDefault="00590314" w:rsidP="005903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90314">
        <w:rPr>
          <w:sz w:val="26"/>
          <w:szCs w:val="26"/>
        </w:rPr>
        <w:t xml:space="preserve">) авансовые платежи по контрактам (договорам) </w:t>
      </w:r>
      <w:r>
        <w:rPr>
          <w:sz w:val="26"/>
          <w:szCs w:val="26"/>
        </w:rPr>
        <w:t xml:space="preserve">на капитальный ремонт и строительство объектов капитального строительства муниципальной собственности, заключенным </w:t>
      </w:r>
      <w:r w:rsidRPr="00590314">
        <w:rPr>
          <w:sz w:val="26"/>
          <w:szCs w:val="26"/>
        </w:rPr>
        <w:t>муниципальными бюджетными и автономными учреждениями, лицевые счета которым открыты в Управлении финансов Администрации Молчановского района, источником финансового обеспечения исполнения которых являются субсидии, предоставляемые из бюджета муниципального образования «Молчан</w:t>
      </w:r>
      <w:r>
        <w:rPr>
          <w:sz w:val="26"/>
          <w:szCs w:val="26"/>
        </w:rPr>
        <w:t xml:space="preserve">овский район»  в соответствии со </w:t>
      </w:r>
      <w:r w:rsidRPr="00590314">
        <w:rPr>
          <w:sz w:val="26"/>
          <w:szCs w:val="26"/>
        </w:rPr>
        <w:t>статьей 78.2 Бюджетного кодекса Российской Федерации.</w:t>
      </w:r>
    </w:p>
    <w:p w:rsidR="00F11537" w:rsidRPr="002477CC" w:rsidRDefault="00C106B9" w:rsidP="002477CC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  <w:lang w:eastAsia="ru-RU"/>
        </w:rPr>
      </w:pPr>
      <w:r w:rsidRPr="00C106B9">
        <w:rPr>
          <w:color w:val="auto"/>
          <w:sz w:val="26"/>
          <w:szCs w:val="26"/>
        </w:rPr>
        <w:t>12</w:t>
      </w:r>
      <w:r w:rsidRPr="00F11537">
        <w:rPr>
          <w:color w:val="auto"/>
          <w:sz w:val="26"/>
          <w:szCs w:val="26"/>
        </w:rPr>
        <w:t xml:space="preserve">. Установить, что в соответствии с </w:t>
      </w:r>
      <w:hyperlink r:id="rId8" w:history="1">
        <w:r w:rsidRPr="00F11537">
          <w:rPr>
            <w:color w:val="auto"/>
            <w:sz w:val="26"/>
            <w:szCs w:val="26"/>
          </w:rPr>
          <w:t>пунктом 1 статьи 74</w:t>
        </w:r>
      </w:hyperlink>
      <w:r w:rsidRPr="00F11537">
        <w:rPr>
          <w:color w:val="auto"/>
          <w:sz w:val="26"/>
          <w:szCs w:val="26"/>
        </w:rPr>
        <w:t xml:space="preserve">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«Молчановский район», в ведении которых находятся муниципальные казенные учреждения, на обеспечение деятельности муниципальных</w:t>
      </w:r>
      <w:r w:rsidR="002477CC">
        <w:rPr>
          <w:color w:val="auto"/>
          <w:sz w:val="26"/>
          <w:szCs w:val="26"/>
        </w:rPr>
        <w:t xml:space="preserve"> казенных учреждений за </w:t>
      </w:r>
      <w:r w:rsidR="002477CC">
        <w:rPr>
          <w:color w:val="auto"/>
          <w:sz w:val="26"/>
          <w:szCs w:val="26"/>
          <w:lang w:eastAsia="ru-RU"/>
        </w:rPr>
        <w:t xml:space="preserve">счет </w:t>
      </w:r>
      <w:r w:rsidRPr="00C106B9">
        <w:rPr>
          <w:color w:val="auto"/>
          <w:sz w:val="26"/>
          <w:szCs w:val="26"/>
          <w:lang w:eastAsia="ru-RU"/>
        </w:rPr>
        <w:t xml:space="preserve">доходов от платных услуг, оказываемых </w:t>
      </w:r>
      <w:r w:rsidRPr="002477CC">
        <w:rPr>
          <w:color w:val="auto"/>
          <w:sz w:val="26"/>
          <w:szCs w:val="26"/>
          <w:lang w:eastAsia="ru-RU"/>
        </w:rPr>
        <w:t>муниципальными</w:t>
      </w:r>
      <w:r w:rsidR="00BF13C4" w:rsidRPr="002477CC">
        <w:rPr>
          <w:color w:val="auto"/>
          <w:sz w:val="26"/>
          <w:szCs w:val="26"/>
          <w:lang w:eastAsia="ru-RU"/>
        </w:rPr>
        <w:t xml:space="preserve"> казенными учреждениями, п</w:t>
      </w:r>
      <w:r w:rsidRPr="00C106B9">
        <w:rPr>
          <w:color w:val="auto"/>
          <w:sz w:val="26"/>
          <w:szCs w:val="26"/>
          <w:lang w:eastAsia="ru-RU"/>
        </w:rPr>
        <w:t xml:space="preserve">редоставляются при условии фактического поступления указанных доходов в </w:t>
      </w:r>
      <w:r w:rsidRPr="002477CC">
        <w:rPr>
          <w:color w:val="auto"/>
          <w:sz w:val="26"/>
          <w:szCs w:val="26"/>
          <w:lang w:eastAsia="ru-RU"/>
        </w:rPr>
        <w:t>бюджет муниципального образования «Молчановский район»</w:t>
      </w:r>
      <w:r w:rsidRPr="00C106B9">
        <w:rPr>
          <w:color w:val="auto"/>
          <w:sz w:val="26"/>
          <w:szCs w:val="26"/>
          <w:lang w:eastAsia="ru-RU"/>
        </w:rPr>
        <w:t>.</w:t>
      </w:r>
    </w:p>
    <w:p w:rsidR="002477CC" w:rsidRDefault="002477CC" w:rsidP="002477CC">
      <w:pPr>
        <w:ind w:firstLine="709"/>
        <w:jc w:val="both"/>
        <w:rPr>
          <w:sz w:val="26"/>
          <w:szCs w:val="26"/>
        </w:rPr>
      </w:pPr>
      <w:r w:rsidRPr="002477CC">
        <w:rPr>
          <w:sz w:val="26"/>
          <w:szCs w:val="26"/>
        </w:rPr>
        <w:t>Доходы от платных услуг, муниципальными учреждениями, поступившие в бюджет муниципального образования «Молчановский район» сверх утвержденных настоящим решением, направляются в 2025 году на увеличение расходов соответствующего муниципального казенного учреждения путем внесения изменений в сводную бюджетную роспись без внесения изменений в настоящее решение.</w:t>
      </w:r>
    </w:p>
    <w:p w:rsidR="00A23F3E" w:rsidRPr="00A23F3E" w:rsidRDefault="00A23F3E" w:rsidP="00A23F3E">
      <w:pPr>
        <w:ind w:firstLine="709"/>
        <w:jc w:val="both"/>
        <w:rPr>
          <w:sz w:val="26"/>
          <w:szCs w:val="26"/>
        </w:rPr>
      </w:pPr>
      <w:r w:rsidRPr="00A23F3E">
        <w:rPr>
          <w:sz w:val="26"/>
          <w:szCs w:val="26"/>
        </w:rPr>
        <w:t xml:space="preserve">Порядок доведения указанных бюджетных ассигнований и лимитов бюджетных обязательств до главных распорядителей средств бюджета муниципального </w:t>
      </w:r>
      <w:r w:rsidRPr="00A23F3E">
        <w:rPr>
          <w:sz w:val="26"/>
          <w:szCs w:val="26"/>
        </w:rPr>
        <w:lastRenderedPageBreak/>
        <w:t>образования «Молчановский район» устанавливается Управлением финансов Администрации Молчановского района Томской области.</w:t>
      </w:r>
    </w:p>
    <w:p w:rsidR="006368E2" w:rsidRPr="006368E2" w:rsidRDefault="00F11537" w:rsidP="00F11537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13</w:t>
      </w:r>
      <w:r w:rsidR="006368E2" w:rsidRPr="006368E2">
        <w:rPr>
          <w:color w:val="auto"/>
          <w:sz w:val="26"/>
          <w:szCs w:val="26"/>
        </w:rPr>
        <w:t>. Установить, что поступающие в бюджет муниципального образования «Молчановский район»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среды», Томской области, утвержденного исполнительным органом Томской области, осуществляющим государственное управление в области охраны окружающей среды, по согласованию с уполномоченным Правительством Российской Федерации федеральным органом исполнительной власти.</w:t>
      </w:r>
    </w:p>
    <w:p w:rsidR="00896D03" w:rsidRDefault="00F11537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14</w:t>
      </w:r>
      <w:r w:rsidR="00C17AF0" w:rsidRPr="00A90895">
        <w:rPr>
          <w:color w:val="auto"/>
          <w:sz w:val="26"/>
          <w:szCs w:val="26"/>
        </w:rPr>
        <w:t>.</w:t>
      </w:r>
      <w:r w:rsidR="001041B5" w:rsidRPr="001041B5">
        <w:rPr>
          <w:color w:val="auto"/>
          <w:sz w:val="26"/>
          <w:szCs w:val="26"/>
        </w:rPr>
        <w:t xml:space="preserve"> </w:t>
      </w:r>
      <w:r w:rsidR="00896D03" w:rsidRPr="00896D03">
        <w:rPr>
          <w:color w:val="auto"/>
          <w:sz w:val="26"/>
          <w:szCs w:val="26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="002F0C2F" w:rsidRPr="002F0C2F">
        <w:rPr>
          <w:color w:val="auto"/>
          <w:sz w:val="26"/>
          <w:szCs w:val="26"/>
        </w:rPr>
        <w:t>https://molchanovo.gosuslugi.ru</w:t>
      </w:r>
      <w:r w:rsidR="002F0C2F">
        <w:rPr>
          <w:color w:val="auto"/>
          <w:sz w:val="26"/>
          <w:szCs w:val="26"/>
        </w:rPr>
        <w:t>).</w:t>
      </w:r>
    </w:p>
    <w:p w:rsidR="00BA7E4A" w:rsidRPr="00A90895" w:rsidRDefault="00F11537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15</w:t>
      </w:r>
      <w:r w:rsidR="00C17AF0" w:rsidRPr="00A90895">
        <w:rPr>
          <w:color w:val="auto"/>
          <w:sz w:val="26"/>
          <w:szCs w:val="26"/>
        </w:rPr>
        <w:t>.</w:t>
      </w:r>
      <w:r w:rsidR="001041B5" w:rsidRPr="001041B5">
        <w:rPr>
          <w:color w:val="auto"/>
          <w:sz w:val="26"/>
          <w:szCs w:val="26"/>
        </w:rPr>
        <w:t xml:space="preserve"> </w:t>
      </w:r>
      <w:r w:rsidR="00C17AF0" w:rsidRPr="00A90895">
        <w:rPr>
          <w:color w:val="auto"/>
          <w:sz w:val="26"/>
          <w:szCs w:val="26"/>
        </w:rPr>
        <w:t>Настоящее решение вступает в силу с 1 января 202</w:t>
      </w:r>
      <w:r w:rsidR="00C106B9">
        <w:rPr>
          <w:color w:val="auto"/>
          <w:sz w:val="26"/>
          <w:szCs w:val="26"/>
        </w:rPr>
        <w:t>5</w:t>
      </w:r>
      <w:r w:rsidR="00C17AF0" w:rsidRPr="00A90895">
        <w:rPr>
          <w:color w:val="auto"/>
          <w:sz w:val="26"/>
          <w:szCs w:val="26"/>
        </w:rPr>
        <w:t xml:space="preserve"> года.</w:t>
      </w:r>
    </w:p>
    <w:p w:rsidR="00BA7E4A" w:rsidRPr="009F597F" w:rsidRDefault="00BA7E4A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C87E7A" w:rsidRPr="009F597F" w:rsidRDefault="00C87E7A" w:rsidP="00A90895">
      <w:pPr>
        <w:ind w:firstLine="720"/>
        <w:jc w:val="both"/>
        <w:rPr>
          <w:sz w:val="28"/>
          <w:szCs w:val="28"/>
        </w:rPr>
      </w:pPr>
    </w:p>
    <w:p w:rsidR="00397A53" w:rsidRPr="00A90895" w:rsidRDefault="00397A53" w:rsidP="00A90895">
      <w:pPr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  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9F597F" w:rsidRDefault="00855EC1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476437" w:rsidRPr="00A90895" w:rsidRDefault="00397A53" w:rsidP="00A90895">
      <w:pPr>
        <w:jc w:val="both"/>
        <w:rPr>
          <w:sz w:val="26"/>
          <w:szCs w:val="26"/>
        </w:rPr>
        <w:sectPr w:rsidR="00476437" w:rsidRPr="00A90895" w:rsidSect="0093424F">
          <w:headerReference w:type="default" r:id="rId9"/>
          <w:headerReference w:type="first" r:id="rId10"/>
          <w:pgSz w:w="11906" w:h="16838"/>
          <w:pgMar w:top="709" w:right="991" w:bottom="1134" w:left="1276" w:header="709" w:footer="709" w:gutter="0"/>
          <w:pgNumType w:start="1"/>
          <w:cols w:space="708"/>
          <w:titlePg/>
          <w:docGrid w:linePitch="360"/>
        </w:sect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                   </w:t>
      </w:r>
      <w:r w:rsidRPr="00A90895">
        <w:rPr>
          <w:sz w:val="26"/>
          <w:szCs w:val="26"/>
        </w:rPr>
        <w:t>Ю.Ю. Сальков</w:t>
      </w:r>
    </w:p>
    <w:p w:rsidR="0026138B" w:rsidRPr="00A90895" w:rsidRDefault="0026138B" w:rsidP="00A90895">
      <w:pPr>
        <w:pStyle w:val="1"/>
        <w:ind w:firstLine="5103"/>
      </w:pPr>
      <w:bookmarkStart w:id="3" w:name="_Hlk24040008"/>
      <w:r w:rsidRPr="00A90895">
        <w:lastRenderedPageBreak/>
        <w:t xml:space="preserve">Приложение </w:t>
      </w:r>
      <w:r w:rsidR="008029C7">
        <w:t>1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26138B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3"/>
      <w:r w:rsidR="00675A70" w:rsidRPr="00A90895">
        <w:rPr>
          <w:sz w:val="26"/>
          <w:szCs w:val="26"/>
        </w:rPr>
        <w:t>202</w:t>
      </w:r>
      <w:r w:rsidR="00F3424B">
        <w:rPr>
          <w:sz w:val="26"/>
          <w:szCs w:val="26"/>
        </w:rPr>
        <w:t>5</w:t>
      </w:r>
    </w:p>
    <w:p w:rsidR="00675A70" w:rsidRPr="00A90895" w:rsidRDefault="00192490" w:rsidP="00675A7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675A70" w:rsidRPr="00A90895">
        <w:rPr>
          <w:sz w:val="26"/>
          <w:szCs w:val="26"/>
        </w:rPr>
        <w:t>плановый период 202</w:t>
      </w:r>
      <w:r w:rsidR="00F3424B">
        <w:rPr>
          <w:sz w:val="26"/>
          <w:szCs w:val="26"/>
        </w:rPr>
        <w:t>6</w:t>
      </w:r>
      <w:r w:rsidR="00675A70" w:rsidRPr="00A90895">
        <w:rPr>
          <w:sz w:val="26"/>
          <w:szCs w:val="26"/>
        </w:rPr>
        <w:t xml:space="preserve"> и 202</w:t>
      </w:r>
      <w:r w:rsidR="00F3424B">
        <w:rPr>
          <w:sz w:val="26"/>
          <w:szCs w:val="26"/>
        </w:rPr>
        <w:t>7</w:t>
      </w:r>
      <w:r w:rsidR="00675A70"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5107A9" w:rsidRPr="00A90895" w:rsidRDefault="005107A9" w:rsidP="00A90895">
      <w:pPr>
        <w:jc w:val="center"/>
        <w:rPr>
          <w:bCs/>
          <w:sz w:val="26"/>
          <w:szCs w:val="26"/>
        </w:rPr>
      </w:pP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bookmarkStart w:id="4" w:name="_Hlk24040040"/>
      <w:r w:rsidRPr="00A90895">
        <w:rPr>
          <w:bCs/>
          <w:sz w:val="26"/>
          <w:szCs w:val="26"/>
        </w:rPr>
        <w:t>Объем безвозмездных поступлений</w:t>
      </w: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5107A9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202</w:t>
      </w:r>
      <w:r w:rsidR="00F3424B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</w:t>
      </w:r>
    </w:p>
    <w:bookmarkEnd w:id="4"/>
    <w:p w:rsidR="00C46295" w:rsidRPr="00A90895" w:rsidRDefault="00C46295" w:rsidP="00500538">
      <w:pPr>
        <w:ind w:right="-993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393AE1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>тыс. рублей</w:t>
      </w:r>
    </w:p>
    <w:tbl>
      <w:tblPr>
        <w:tblW w:w="102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20"/>
        <w:gridCol w:w="1500"/>
      </w:tblGrid>
      <w:tr w:rsidR="00C80F75" w:rsidRPr="00A90895" w:rsidTr="00F3424B">
        <w:trPr>
          <w:cantSplit/>
          <w:tblHeader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5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5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6D0700" w:rsidP="0082056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719 494,5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6D0700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719 494,5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F3424B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149 956,2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F3424B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60 665,9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F3424B" w:rsidP="00A908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89 290,3</w:t>
            </w:r>
          </w:p>
        </w:tc>
      </w:tr>
      <w:tr w:rsidR="00C80F75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C80F75" w:rsidRPr="00A90895" w:rsidRDefault="00C80F75" w:rsidP="00A908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80F75" w:rsidRPr="00A90895" w:rsidRDefault="00105271" w:rsidP="00A908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158 968,1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57E1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20077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F57E1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104 272,1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2 </w:t>
            </w:r>
            <w:r w:rsidRPr="00B307B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25519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B307B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B307BE">
              <w:rPr>
                <w:bCs/>
                <w:color w:val="000000"/>
                <w:sz w:val="26"/>
                <w:szCs w:val="26"/>
              </w:rPr>
              <w:t>Субсидии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9,3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0C7EE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25599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EEE" w:rsidRPr="00B307BE" w:rsidRDefault="000C7EEE" w:rsidP="000C7EEE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B307BE" w:rsidRDefault="000C7EEE" w:rsidP="000C7EE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120,0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105271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54 566,7</w:t>
            </w: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bookmarkStart w:id="6" w:name="RANGE!C22"/>
            <w:r w:rsidRPr="00A90895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  <w:bookmarkEnd w:id="6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21 782,1</w:t>
            </w:r>
          </w:p>
        </w:tc>
      </w:tr>
      <w:tr w:rsidR="00783132" w:rsidRPr="00A90895" w:rsidTr="00F3424B">
        <w:trPr>
          <w:cantSplit/>
          <w:trHeight w:val="242"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обеспечение жителей отдаленных населенных пунктов</w:t>
            </w:r>
            <w:r>
              <w:rPr>
                <w:color w:val="000000"/>
                <w:sz w:val="26"/>
                <w:szCs w:val="26"/>
              </w:rPr>
              <w:t xml:space="preserve"> Томской области услугами связи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4 500,0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bookmarkStart w:id="7" w:name="RANGE!C21"/>
            <w:r w:rsidRPr="00A90895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bookmarkEnd w:id="7"/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2 932,0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12 178,1</w:t>
            </w:r>
          </w:p>
        </w:tc>
      </w:tr>
      <w:tr w:rsidR="00783132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04D35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B04D35" w:rsidRDefault="00783132" w:rsidP="00CC43D3">
            <w:pPr>
              <w:rPr>
                <w:color w:val="000000"/>
                <w:sz w:val="26"/>
                <w:szCs w:val="26"/>
              </w:rPr>
            </w:pPr>
            <w:r w:rsidRPr="000C7EEE">
              <w:rPr>
                <w:color w:val="000000"/>
                <w:sz w:val="26"/>
                <w:szCs w:val="26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</w:t>
            </w:r>
            <w:r>
              <w:rPr>
                <w:color w:val="000000"/>
                <w:sz w:val="26"/>
                <w:szCs w:val="26"/>
              </w:rPr>
              <w:t>истем образования в Томской области</w:t>
            </w:r>
            <w:r w:rsidRPr="000C7EEE">
              <w:rPr>
                <w:color w:val="000000"/>
                <w:sz w:val="26"/>
                <w:szCs w:val="26"/>
              </w:rPr>
              <w:t xml:space="preserve"> (разработка ПСД для проведения капитального ремонта МАОУ «Молчановская СОШ № 1» Молчановского района)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3 527,9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</w:t>
            </w:r>
            <w:r>
              <w:rPr>
                <w:color w:val="000000"/>
                <w:sz w:val="26"/>
                <w:szCs w:val="26"/>
              </w:rPr>
              <w:t xml:space="preserve">оссийской Федерации </w:t>
            </w:r>
            <w:r w:rsidRPr="00B164F7">
              <w:rPr>
                <w:color w:val="000000"/>
                <w:sz w:val="26"/>
                <w:szCs w:val="26"/>
              </w:rPr>
              <w:t>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1 346,7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B164F7" w:rsidRDefault="00783132" w:rsidP="000C7EEE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B164F7" w:rsidRDefault="00783132" w:rsidP="000C7EEE">
            <w:pPr>
              <w:rPr>
                <w:color w:val="000000"/>
                <w:sz w:val="26"/>
                <w:szCs w:val="26"/>
              </w:rPr>
            </w:pPr>
            <w:r w:rsidRPr="00CC43D3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Pr="00A90895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59,9</w:t>
            </w:r>
          </w:p>
        </w:tc>
      </w:tr>
      <w:tr w:rsidR="00783132" w:rsidRPr="00A90895" w:rsidTr="00E04DB9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783132" w:rsidRPr="00A90895" w:rsidRDefault="00783132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783132" w:rsidRPr="00B04D35" w:rsidRDefault="00783132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83132" w:rsidRDefault="00783132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5"/>
            <w:r w:rsidRPr="00A90895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  <w:bookmarkEnd w:id="8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403 311,5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9" w:name="RANGE!B36"/>
            <w:r w:rsidRPr="00A90895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  <w:bookmarkEnd w:id="9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345 166,9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</w:rPr>
            </w:pPr>
            <w:r w:rsidRPr="00A90895">
              <w:rPr>
                <w:color w:val="000000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209,2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bookmarkStart w:id="10" w:name="RANGE!C58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  <w:bookmarkEnd w:id="10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1 012,5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270 883,1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37 456,0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bookmarkStart w:id="11" w:name="RANGE!C52"/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  <w:bookmarkEnd w:id="11"/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16 439,5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E94B43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496,1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462,9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580E40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80E40">
              <w:rPr>
                <w:color w:val="000000"/>
                <w:sz w:val="26"/>
                <w:szCs w:val="26"/>
              </w:rPr>
              <w:t>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  <w:bookmarkStart w:id="12" w:name="RANGE!B64"/>
            <w:r w:rsidRPr="00A90895">
              <w:rPr>
                <w:color w:val="000000"/>
                <w:sz w:val="26"/>
                <w:szCs w:val="26"/>
              </w:rPr>
              <w:lastRenderedPageBreak/>
              <w:t>2 02 30027 05 0000 150</w:t>
            </w:r>
            <w:bookmarkEnd w:id="12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C7EE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2 704,6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69"/>
            <w:r w:rsidRPr="00A90895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  <w:bookmarkEnd w:id="13"/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6D0700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</w:tr>
      <w:tr w:rsidR="000C7EEE" w:rsidRPr="00A90895" w:rsidTr="00F3424B">
        <w:trPr>
          <w:cantSplit/>
        </w:trPr>
        <w:tc>
          <w:tcPr>
            <w:tcW w:w="2977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4" w:name="RANGE!B70"/>
            <w:r w:rsidRPr="00A90895">
              <w:rPr>
                <w:b/>
                <w:bCs/>
                <w:color w:val="000000"/>
                <w:sz w:val="26"/>
                <w:szCs w:val="26"/>
              </w:rPr>
              <w:t>2 02 49999 05 0000 1</w:t>
            </w:r>
            <w:bookmarkEnd w:id="14"/>
            <w:r w:rsidRPr="00A90895">
              <w:rPr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C7EEE" w:rsidRPr="00A90895" w:rsidRDefault="000C7EEE" w:rsidP="000C7EE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C7EEE" w:rsidRPr="00A90895" w:rsidRDefault="00580E40" w:rsidP="000C7EE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B164F7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B164F7" w:rsidRDefault="008336FE" w:rsidP="000C7EEE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6 181,2</w:t>
            </w:r>
          </w:p>
        </w:tc>
      </w:tr>
      <w:tr w:rsidR="008336FE" w:rsidRPr="00A90895" w:rsidTr="00F3424B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254,7</w:t>
            </w:r>
          </w:p>
        </w:tc>
      </w:tr>
      <w:tr w:rsidR="008336FE" w:rsidRPr="00A90895" w:rsidTr="008336FE">
        <w:trPr>
          <w:cantSplit/>
        </w:trPr>
        <w:tc>
          <w:tcPr>
            <w:tcW w:w="2977" w:type="dxa"/>
            <w:vMerge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</w:rPr>
            </w:pPr>
          </w:p>
        </w:tc>
        <w:tc>
          <w:tcPr>
            <w:tcW w:w="5820" w:type="dxa"/>
            <w:shd w:val="clear" w:color="auto" w:fill="auto"/>
            <w:vAlign w:val="center"/>
          </w:tcPr>
          <w:p w:rsidR="008336FE" w:rsidRPr="00A90895" w:rsidRDefault="008336FE" w:rsidP="000C7EEE">
            <w:pPr>
              <w:rPr>
                <w:color w:val="000000"/>
                <w:sz w:val="26"/>
                <w:szCs w:val="26"/>
              </w:rPr>
            </w:pPr>
            <w:r w:rsidRPr="00580E40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80E40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80E40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8336FE" w:rsidRPr="00A90895" w:rsidRDefault="008336FE" w:rsidP="000C7E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</w:tbl>
    <w:p w:rsidR="00941C95" w:rsidRPr="008A5B64" w:rsidRDefault="00941C95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bookmarkStart w:id="15" w:name="_Hlk24045474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50053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A5B64" w:rsidRDefault="00064470" w:rsidP="00A90895">
      <w:pPr>
        <w:rPr>
          <w:sz w:val="28"/>
          <w:szCs w:val="28"/>
        </w:rPr>
      </w:pPr>
    </w:p>
    <w:p w:rsidR="00064470" w:rsidRPr="008A5B64" w:rsidRDefault="00064470" w:rsidP="00A90895">
      <w:pPr>
        <w:rPr>
          <w:sz w:val="28"/>
          <w:szCs w:val="28"/>
        </w:rPr>
      </w:pPr>
    </w:p>
    <w:p w:rsidR="00D76725" w:rsidRPr="008A5B64" w:rsidRDefault="00D76725" w:rsidP="00A90895">
      <w:pPr>
        <w:rPr>
          <w:sz w:val="28"/>
          <w:szCs w:val="28"/>
        </w:rPr>
      </w:pPr>
    </w:p>
    <w:p w:rsidR="00064470" w:rsidRPr="00A90895" w:rsidRDefault="00064470" w:rsidP="00500538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</w:t>
      </w:r>
      <w:r w:rsidR="00500538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</w:t>
      </w:r>
      <w:r w:rsidR="00072346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Ю.Ю. Сальков</w:t>
      </w:r>
    </w:p>
    <w:bookmarkEnd w:id="15"/>
    <w:p w:rsidR="00064470" w:rsidRPr="00A90895" w:rsidRDefault="00064470" w:rsidP="00A90895">
      <w:pPr>
        <w:sectPr w:rsidR="00064470" w:rsidRPr="00A90895" w:rsidSect="008336FE">
          <w:headerReference w:type="first" r:id="rId11"/>
          <w:pgSz w:w="11906" w:h="16838"/>
          <w:pgMar w:top="567" w:right="566" w:bottom="1134" w:left="993" w:header="709" w:footer="709" w:gutter="0"/>
          <w:pgNumType w:start="8"/>
          <w:cols w:space="708"/>
          <w:titlePg/>
          <w:docGrid w:linePitch="360"/>
        </w:sectPr>
      </w:pPr>
    </w:p>
    <w:p w:rsidR="00941C95" w:rsidRPr="00A90895" w:rsidRDefault="00941C95" w:rsidP="00A90895">
      <w:pPr>
        <w:pStyle w:val="1"/>
        <w:ind w:firstLine="5103"/>
      </w:pPr>
      <w:bookmarkStart w:id="16" w:name="_Hlk24045141"/>
      <w:r w:rsidRPr="00A90895">
        <w:lastRenderedPageBreak/>
        <w:t xml:space="preserve">Приложение </w:t>
      </w:r>
      <w:r w:rsidR="008029C7">
        <w:t>1</w:t>
      </w:r>
      <w:r w:rsidRPr="00A90895">
        <w:t>.1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E04DB9">
        <w:rPr>
          <w:sz w:val="26"/>
          <w:szCs w:val="26"/>
        </w:rPr>
        <w:t>5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19249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6D0700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6D0700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192490">
        <w:rPr>
          <w:sz w:val="26"/>
          <w:szCs w:val="26"/>
        </w:rPr>
        <w:t>»</w:t>
      </w:r>
    </w:p>
    <w:p w:rsidR="00BD4BF6" w:rsidRPr="00A90895" w:rsidRDefault="00BD4BF6" w:rsidP="00A90895"/>
    <w:p w:rsidR="00941C95" w:rsidRPr="00A90895" w:rsidRDefault="00941C95" w:rsidP="00A90895">
      <w:pPr>
        <w:jc w:val="center"/>
        <w:rPr>
          <w:bCs/>
          <w:sz w:val="26"/>
          <w:szCs w:val="26"/>
        </w:rPr>
      </w:pPr>
      <w:bookmarkStart w:id="17" w:name="_Hlk24896555"/>
      <w:bookmarkEnd w:id="16"/>
      <w:r w:rsidRPr="00A90895">
        <w:rPr>
          <w:bCs/>
          <w:sz w:val="26"/>
          <w:szCs w:val="26"/>
        </w:rPr>
        <w:t>Объем безвозмездных поступлений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</w:t>
      </w:r>
      <w:r w:rsidRPr="00A50B89">
        <w:rPr>
          <w:bCs/>
          <w:sz w:val="26"/>
          <w:szCs w:val="26"/>
        </w:rPr>
        <w:t>на плановый период 202</w:t>
      </w:r>
      <w:r w:rsidR="006D0700">
        <w:rPr>
          <w:bCs/>
          <w:sz w:val="26"/>
          <w:szCs w:val="26"/>
        </w:rPr>
        <w:t>6</w:t>
      </w:r>
      <w:r w:rsidRPr="00A50B89">
        <w:rPr>
          <w:bCs/>
          <w:sz w:val="26"/>
          <w:szCs w:val="26"/>
        </w:rPr>
        <w:t xml:space="preserve"> и 202</w:t>
      </w:r>
      <w:r w:rsidR="006D0700">
        <w:rPr>
          <w:bCs/>
          <w:sz w:val="26"/>
          <w:szCs w:val="26"/>
        </w:rPr>
        <w:t>7</w:t>
      </w:r>
      <w:r w:rsidRPr="00A50B89">
        <w:rPr>
          <w:bCs/>
          <w:sz w:val="26"/>
          <w:szCs w:val="26"/>
        </w:rPr>
        <w:t xml:space="preserve"> годов</w:t>
      </w:r>
      <w:bookmarkEnd w:id="17"/>
    </w:p>
    <w:p w:rsidR="00941C95" w:rsidRPr="00A90895" w:rsidRDefault="00EC7FD9" w:rsidP="00A90895">
      <w:pPr>
        <w:ind w:left="8496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      тыс. рублей</w:t>
      </w:r>
    </w:p>
    <w:p w:rsidR="008170BC" w:rsidRDefault="008170BC"/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815"/>
        <w:gridCol w:w="1500"/>
        <w:gridCol w:w="1322"/>
      </w:tblGrid>
      <w:tr w:rsidR="00500538" w:rsidRPr="00500538" w:rsidTr="00917167">
        <w:trPr>
          <w:cantSplit/>
          <w:tblHeader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shd w:val="clear" w:color="auto" w:fill="auto"/>
            <w:noWrap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500538" w:rsidRPr="00500538" w:rsidTr="00917167">
        <w:trPr>
          <w:cantSplit/>
          <w:tblHeader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shd w:val="clear" w:color="auto" w:fill="auto"/>
            <w:vAlign w:val="center"/>
          </w:tcPr>
          <w:p w:rsidR="00500538" w:rsidRPr="00500538" w:rsidRDefault="00500538" w:rsidP="0050053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00538" w:rsidRPr="00500538" w:rsidRDefault="00500538" w:rsidP="001924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6D0700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322" w:type="dxa"/>
          </w:tcPr>
          <w:p w:rsidR="00500538" w:rsidRPr="00500538" w:rsidRDefault="00500538" w:rsidP="001924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</w:t>
            </w:r>
            <w:r w:rsidR="006D0700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5C7126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473 766,6</w:t>
            </w:r>
          </w:p>
        </w:tc>
        <w:tc>
          <w:tcPr>
            <w:tcW w:w="1322" w:type="dxa"/>
            <w:vAlign w:val="center"/>
          </w:tcPr>
          <w:p w:rsidR="00C75B78" w:rsidRPr="00500538" w:rsidRDefault="005C7126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469 178,2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5C7126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473 766,6</w:t>
            </w:r>
          </w:p>
        </w:tc>
        <w:tc>
          <w:tcPr>
            <w:tcW w:w="1322" w:type="dxa"/>
            <w:vAlign w:val="center"/>
          </w:tcPr>
          <w:p w:rsidR="00C75B78" w:rsidRPr="00500538" w:rsidRDefault="005C7126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469 178,2</w:t>
            </w:r>
          </w:p>
        </w:tc>
      </w:tr>
      <w:tr w:rsidR="00C75B7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C75B78" w:rsidRPr="00500538" w:rsidRDefault="00C75B78" w:rsidP="00C75B7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C75B78" w:rsidRPr="00500538" w:rsidRDefault="00ED14A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C75B78" w:rsidRPr="00500538" w:rsidRDefault="00ED14A8" w:rsidP="00C75B7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13 260,0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500538" w:rsidRDefault="00ED14A8" w:rsidP="00ED14A8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12 066,9</w:t>
            </w:r>
          </w:p>
        </w:tc>
        <w:tc>
          <w:tcPr>
            <w:tcW w:w="1322" w:type="dxa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13 260,0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51 066,9</w:t>
            </w:r>
          </w:p>
        </w:tc>
        <w:tc>
          <w:tcPr>
            <w:tcW w:w="1322" w:type="dxa"/>
            <w:vAlign w:val="center"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45 269,2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Default="00ED14A8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02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25599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05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0000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0C7EE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B307BE" w:rsidRDefault="00ED14A8" w:rsidP="00ED14A8">
            <w:pPr>
              <w:rPr>
                <w:bCs/>
                <w:color w:val="000000"/>
                <w:sz w:val="26"/>
                <w:szCs w:val="26"/>
              </w:rPr>
            </w:pPr>
            <w:r w:rsidRPr="000C7EE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B307BE" w:rsidRDefault="00ED14A8" w:rsidP="00ED14A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135,0</w:t>
            </w:r>
          </w:p>
        </w:tc>
        <w:tc>
          <w:tcPr>
            <w:tcW w:w="1322" w:type="dxa"/>
            <w:vAlign w:val="center"/>
          </w:tcPr>
          <w:p w:rsidR="00ED14A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ED14A8" w:rsidRPr="0050053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</w:t>
            </w:r>
            <w:r w:rsidRPr="00ED14A8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25750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D14A8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ED14A8" w:rsidRPr="00500538" w:rsidRDefault="00ED14A8" w:rsidP="00ED14A8">
            <w:pPr>
              <w:rPr>
                <w:color w:val="000000"/>
                <w:sz w:val="26"/>
                <w:szCs w:val="26"/>
              </w:rPr>
            </w:pPr>
            <w:r w:rsidRPr="00ED14A8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5 797,7</w:t>
            </w:r>
          </w:p>
        </w:tc>
        <w:tc>
          <w:tcPr>
            <w:tcW w:w="1322" w:type="dxa"/>
            <w:vAlign w:val="center"/>
          </w:tcPr>
          <w:p w:rsidR="00ED14A8" w:rsidRDefault="00ED14A8" w:rsidP="00ED14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ED14A8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ED14A8" w:rsidRPr="00500538" w:rsidRDefault="00ED14A8" w:rsidP="00ED14A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45 134,2</w:t>
            </w:r>
          </w:p>
        </w:tc>
        <w:tc>
          <w:tcPr>
            <w:tcW w:w="1322" w:type="dxa"/>
            <w:vAlign w:val="center"/>
          </w:tcPr>
          <w:p w:rsidR="00ED14A8" w:rsidRPr="00500538" w:rsidRDefault="00ED14A8" w:rsidP="00ED14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45 134,2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21 782,1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21 782,1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  <w:r>
              <w:rPr>
                <w:color w:val="000000"/>
                <w:sz w:val="26"/>
                <w:szCs w:val="26"/>
              </w:rPr>
              <w:t>спорта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2 932,0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2 932,0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6B657D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12 180,1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12 180,1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ED14A8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A90895" w:rsidRDefault="00917167" w:rsidP="00917167">
            <w:pPr>
              <w:rPr>
                <w:color w:val="000000"/>
                <w:sz w:val="26"/>
                <w:szCs w:val="26"/>
              </w:rPr>
            </w:pPr>
            <w:r w:rsidRPr="00B164F7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A90895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1 713,7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403 374,1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403 390,3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345 215,7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345 231,8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209,2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1 012,5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1 012,5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270 883,1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270 883,1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37 456,0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37 456,0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916,6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16 488,3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16 504,4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E1DF1">
              <w:rPr>
                <w:color w:val="000000"/>
                <w:sz w:val="26"/>
                <w:szCs w:val="26"/>
              </w:rPr>
              <w:t>Субвенции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1 201,5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496,1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496,1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462,9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462,9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4 221,5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3 678,7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1 674,2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55 440,0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54 460,8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979,2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2 718,4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2 718,5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917167" w:rsidRPr="00500538" w:rsidRDefault="00917167" w:rsidP="0091716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7 258,7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622,8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00538" w:rsidRDefault="00917167" w:rsidP="00917167">
            <w:pPr>
              <w:rPr>
                <w:color w:val="000000"/>
                <w:sz w:val="26"/>
                <w:szCs w:val="26"/>
              </w:rPr>
            </w:pPr>
            <w:r w:rsidRPr="00C75B78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22" w:type="dxa"/>
            <w:vAlign w:val="center"/>
          </w:tcPr>
          <w:p w:rsidR="00917167" w:rsidRPr="00500538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C75B78" w:rsidRDefault="00917167" w:rsidP="00917167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535ACA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535ACA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917167" w:rsidRPr="00500538" w:rsidTr="00917167">
        <w:trPr>
          <w:cantSplit/>
          <w:jc w:val="center"/>
        </w:trPr>
        <w:tc>
          <w:tcPr>
            <w:tcW w:w="2977" w:type="dxa"/>
            <w:vMerge/>
            <w:shd w:val="clear" w:color="auto" w:fill="auto"/>
            <w:vAlign w:val="center"/>
          </w:tcPr>
          <w:p w:rsidR="00917167" w:rsidRPr="00500538" w:rsidRDefault="00917167" w:rsidP="009171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shd w:val="clear" w:color="auto" w:fill="auto"/>
            <w:vAlign w:val="center"/>
          </w:tcPr>
          <w:p w:rsidR="00917167" w:rsidRPr="00535ACA" w:rsidRDefault="00917167" w:rsidP="00917167">
            <w:pPr>
              <w:rPr>
                <w:color w:val="000000"/>
                <w:sz w:val="26"/>
                <w:szCs w:val="26"/>
              </w:rPr>
            </w:pPr>
            <w:r w:rsidRPr="00535ACA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6 181,2</w:t>
            </w:r>
          </w:p>
        </w:tc>
        <w:tc>
          <w:tcPr>
            <w:tcW w:w="1322" w:type="dxa"/>
            <w:vAlign w:val="center"/>
          </w:tcPr>
          <w:p w:rsidR="00917167" w:rsidRDefault="00917167" w:rsidP="009171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6 181,2</w:t>
            </w:r>
          </w:p>
        </w:tc>
      </w:tr>
    </w:tbl>
    <w:p w:rsidR="008E3521" w:rsidRDefault="008E3521">
      <w:r>
        <w:br w:type="page"/>
      </w:r>
    </w:p>
    <w:p w:rsidR="008E3521" w:rsidRDefault="008E3521"/>
    <w:tbl>
      <w:tblPr>
        <w:tblW w:w="10672" w:type="dxa"/>
        <w:jc w:val="center"/>
        <w:tblLook w:val="04A0" w:firstRow="1" w:lastRow="0" w:firstColumn="1" w:lastColumn="0" w:noHBand="0" w:noVBand="1"/>
      </w:tblPr>
      <w:tblGrid>
        <w:gridCol w:w="2977"/>
        <w:gridCol w:w="5098"/>
        <w:gridCol w:w="1275"/>
        <w:gridCol w:w="1322"/>
      </w:tblGrid>
      <w:tr w:rsidR="008E3521" w:rsidRPr="00500538" w:rsidTr="008E3521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21" w:rsidRPr="00500538" w:rsidRDefault="008E3521" w:rsidP="008E35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E3521">
              <w:rPr>
                <w:b/>
                <w:color w:val="000000"/>
                <w:sz w:val="26"/>
                <w:szCs w:val="26"/>
              </w:rPr>
              <w:t>Сумма</w:t>
            </w:r>
          </w:p>
        </w:tc>
      </w:tr>
      <w:tr w:rsidR="008E3521" w:rsidRPr="00500538" w:rsidTr="008E352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</w:rPr>
            </w:pPr>
          </w:p>
        </w:tc>
        <w:tc>
          <w:tcPr>
            <w:tcW w:w="5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21" w:rsidRPr="008E3521" w:rsidRDefault="008E3521" w:rsidP="004D1F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E3521">
              <w:rPr>
                <w:b/>
                <w:color w:val="000000"/>
                <w:sz w:val="26"/>
                <w:szCs w:val="26"/>
              </w:rPr>
              <w:t>202</w:t>
            </w:r>
            <w:r w:rsidR="004D1F51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521" w:rsidRPr="008E3521" w:rsidRDefault="008E3521" w:rsidP="004D1F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E3521">
              <w:rPr>
                <w:b/>
                <w:color w:val="000000"/>
                <w:sz w:val="26"/>
                <w:szCs w:val="26"/>
              </w:rPr>
              <w:t>2</w:t>
            </w:r>
            <w:r w:rsidR="00535ACA">
              <w:rPr>
                <w:b/>
                <w:color w:val="000000"/>
                <w:sz w:val="26"/>
                <w:szCs w:val="26"/>
              </w:rPr>
              <w:t>02</w:t>
            </w:r>
            <w:r w:rsidR="004D1F51">
              <w:rPr>
                <w:b/>
                <w:color w:val="000000"/>
                <w:sz w:val="26"/>
                <w:szCs w:val="26"/>
              </w:rPr>
              <w:t>7</w:t>
            </w:r>
          </w:p>
        </w:tc>
      </w:tr>
      <w:tr w:rsidR="008E3521" w:rsidRPr="00500538" w:rsidTr="008E352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521" w:rsidRPr="00500538" w:rsidRDefault="008E3521" w:rsidP="008E3521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521" w:rsidRPr="00500538" w:rsidRDefault="00535ACA" w:rsidP="008E35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254,7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521" w:rsidRPr="00500538" w:rsidRDefault="00535ACA" w:rsidP="008E352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254,7</w:t>
            </w:r>
          </w:p>
        </w:tc>
      </w:tr>
    </w:tbl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8170BC" w:rsidRPr="008E3521" w:rsidRDefault="008170BC">
      <w:pPr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sz w:val="26"/>
          <w:szCs w:val="26"/>
        </w:rPr>
      </w:pPr>
      <w:bookmarkStart w:id="18" w:name="_Hlk24045545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8E3521" w:rsidRDefault="00064470" w:rsidP="00A90895">
      <w:pPr>
        <w:ind w:left="142"/>
        <w:rPr>
          <w:sz w:val="28"/>
          <w:szCs w:val="28"/>
        </w:rPr>
      </w:pPr>
    </w:p>
    <w:p w:rsidR="00064470" w:rsidRPr="00A90895" w:rsidRDefault="00064470" w:rsidP="008E3521">
      <w:pPr>
        <w:ind w:left="-142"/>
        <w:rPr>
          <w:bCs/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  <w:bookmarkEnd w:id="18"/>
    </w:p>
    <w:p w:rsidR="0089032E" w:rsidRPr="00A90895" w:rsidRDefault="0089032E" w:rsidP="00A90895">
      <w:pPr>
        <w:jc w:val="center"/>
        <w:rPr>
          <w:bCs/>
          <w:sz w:val="26"/>
          <w:szCs w:val="26"/>
        </w:rPr>
        <w:sectPr w:rsidR="0089032E" w:rsidRPr="00A90895" w:rsidSect="008336FE">
          <w:headerReference w:type="first" r:id="rId12"/>
          <w:pgSz w:w="11906" w:h="16838"/>
          <w:pgMar w:top="567" w:right="566" w:bottom="1134" w:left="993" w:header="709" w:footer="709" w:gutter="0"/>
          <w:pgNumType w:start="15"/>
          <w:cols w:space="708"/>
          <w:docGrid w:linePitch="360"/>
        </w:sectPr>
      </w:pPr>
    </w:p>
    <w:p w:rsidR="0089032E" w:rsidRPr="00A90895" w:rsidRDefault="0089032E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2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B93AFE">
        <w:rPr>
          <w:sz w:val="26"/>
          <w:szCs w:val="26"/>
        </w:rPr>
        <w:t>5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192490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B93AFE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B93AFE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192490">
        <w:rPr>
          <w:sz w:val="26"/>
          <w:szCs w:val="26"/>
        </w:rPr>
        <w:t>»</w:t>
      </w:r>
    </w:p>
    <w:p w:rsidR="0089032E" w:rsidRPr="00A90895" w:rsidRDefault="0089032E" w:rsidP="00A90895"/>
    <w:p w:rsidR="00941C95" w:rsidRPr="00A90895" w:rsidRDefault="00941C95" w:rsidP="00A90895">
      <w:pPr>
        <w:rPr>
          <w:bCs/>
          <w:sz w:val="26"/>
          <w:szCs w:val="26"/>
        </w:rPr>
      </w:pP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</w:t>
      </w:r>
      <w:r w:rsidR="009E2848" w:rsidRPr="00A90895">
        <w:rPr>
          <w:rFonts w:ascii="TimesNewRoman" w:hAnsi="TimesNewRoman"/>
          <w:color w:val="000000"/>
          <w:sz w:val="26"/>
          <w:szCs w:val="26"/>
        </w:rPr>
        <w:t xml:space="preserve"> внутреннего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финансирования дефицита бюджета</w:t>
      </w: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941C95" w:rsidRPr="00A90895" w:rsidRDefault="0089032E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6812C1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192490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6812C1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812C1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4863F3" w:rsidRPr="00A90895" w:rsidRDefault="004863F3" w:rsidP="008E3521">
      <w:pPr>
        <w:ind w:left="5664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410"/>
        <w:gridCol w:w="1260"/>
        <w:gridCol w:w="1303"/>
      </w:tblGrid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19249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19249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19249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19249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19249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19249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0D1A87" w:rsidP="00BD3D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D3D8F">
              <w:rPr>
                <w:sz w:val="26"/>
                <w:szCs w:val="26"/>
              </w:rPr>
              <w:t>5 686,6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A90895" w:rsidRDefault="00192490" w:rsidP="00681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12C1">
              <w:rPr>
                <w:sz w:val="26"/>
                <w:szCs w:val="26"/>
              </w:rPr>
              <w:t>4 020,1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C1" w:rsidRPr="00A90895" w:rsidRDefault="00192490" w:rsidP="006812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12C1">
              <w:rPr>
                <w:sz w:val="26"/>
                <w:szCs w:val="26"/>
              </w:rPr>
              <w:t>1 000,0</w:t>
            </w:r>
          </w:p>
        </w:tc>
      </w:tr>
      <w:tr w:rsidR="009A6905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9A6905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6812C1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5 686,6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192490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4863F3" w:rsidRPr="00A90895" w:rsidTr="008E352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1978DF" w:rsidRDefault="006812C1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6812C1" w:rsidP="00675A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F3" w:rsidRPr="001978DF" w:rsidRDefault="006812C1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- 1 000,0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064470" w:rsidRPr="00A90895" w:rsidRDefault="00064470" w:rsidP="008E3521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8E3521">
      <w:pPr>
        <w:rPr>
          <w:bCs/>
          <w:sz w:val="26"/>
          <w:szCs w:val="26"/>
        </w:rPr>
        <w:sectPr w:rsidR="00064470" w:rsidRPr="00A90895" w:rsidSect="008336FE">
          <w:pgSz w:w="11906" w:h="16838"/>
          <w:pgMar w:top="567" w:right="566" w:bottom="1134" w:left="993" w:header="709" w:footer="709" w:gutter="0"/>
          <w:pgNumType w:start="24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8E3521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A4D58" w:rsidRPr="00A90895" w:rsidRDefault="005A4D58" w:rsidP="00A90895">
      <w:pPr>
        <w:pStyle w:val="1"/>
        <w:ind w:firstLine="5103"/>
      </w:pPr>
      <w:bookmarkStart w:id="19" w:name="_Hlk24047288"/>
      <w:r w:rsidRPr="00A90895">
        <w:lastRenderedPageBreak/>
        <w:t xml:space="preserve">Приложение </w:t>
      </w:r>
      <w:r w:rsidR="00E344F9">
        <w:t>3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5A4D58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4E29F8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4E29F8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4E29F8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3C6F83">
        <w:rPr>
          <w:sz w:val="26"/>
          <w:szCs w:val="26"/>
        </w:rPr>
        <w:t>»</w:t>
      </w:r>
    </w:p>
    <w:bookmarkEnd w:id="19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20" w:name="_Hlk24896762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3C6F83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4178A2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</w:t>
      </w:r>
      <w:r w:rsidR="003C6F83">
        <w:rPr>
          <w:rFonts w:ascii="TimesNewRoman" w:hAnsi="TimesNewRoman"/>
          <w:color w:val="000000"/>
          <w:sz w:val="26"/>
          <w:szCs w:val="26"/>
        </w:rPr>
        <w:t>п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лановый период </w:t>
      </w:r>
    </w:p>
    <w:p w:rsidR="00941C95" w:rsidRPr="00A90895" w:rsidRDefault="005A4D58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4178A2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4178A2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  <w:bookmarkEnd w:id="20"/>
    </w:p>
    <w:p w:rsidR="005A4D58" w:rsidRPr="00A90895" w:rsidRDefault="00107493" w:rsidP="00A90895">
      <w:pPr>
        <w:ind w:left="6372" w:firstLine="708"/>
        <w:jc w:val="center"/>
        <w:rPr>
          <w:sz w:val="26"/>
          <w:szCs w:val="26"/>
        </w:rPr>
      </w:pPr>
      <w:bookmarkStart w:id="21" w:name="_Hlk24047344"/>
      <w:r w:rsidRPr="00A90895">
        <w:rPr>
          <w:rFonts w:ascii="TimesNewRoman" w:hAnsi="TimesNewRoman"/>
          <w:color w:val="000000"/>
          <w:sz w:val="26"/>
          <w:szCs w:val="26"/>
        </w:rPr>
        <w:t xml:space="preserve">                         </w:t>
      </w:r>
      <w:r w:rsidR="005A4D58"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0625FC" w:rsidRPr="00A90895" w:rsidTr="00E97F00">
        <w:trPr>
          <w:trHeight w:val="79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2" w:name="_Hlk24046999"/>
            <w:bookmarkStart w:id="23" w:name="_Hlk24734438"/>
            <w:bookmarkStart w:id="24" w:name="_Hlk24047326"/>
            <w:bookmarkEnd w:id="21"/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  <w:bookmarkEnd w:id="22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5" w:name="_Hlk24047013"/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25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6" w:name="_Hlk24047053"/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26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27" w:name="_Hlk24047070"/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  <w:bookmarkEnd w:id="27"/>
          </w:p>
        </w:tc>
      </w:tr>
      <w:tr w:rsidR="000625FC" w:rsidRPr="00A90895" w:rsidTr="00E97F00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28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4178A2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178A2">
              <w:rPr>
                <w:b/>
                <w:color w:val="000000"/>
                <w:sz w:val="22"/>
                <w:szCs w:val="22"/>
              </w:rPr>
              <w:t>7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625FC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bookmarkStart w:id="29" w:name="_Hlk24734540"/>
            <w:bookmarkEnd w:id="28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2BA" w:rsidRPr="00A90895" w:rsidRDefault="004715E8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D62BA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D62BA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9"/>
      <w:tr w:rsidR="00A64892" w:rsidRPr="00A90895" w:rsidTr="00081F1D">
        <w:trPr>
          <w:trHeight w:val="512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30" w:name="_Hlk24734590"/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31" w:name="_Hlk2404690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31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63108F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10333D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E28" w:rsidRPr="00A90895" w:rsidRDefault="00B04E28" w:rsidP="00672F8D">
            <w:pPr>
              <w:rPr>
                <w:sz w:val="22"/>
                <w:szCs w:val="22"/>
              </w:rPr>
            </w:pPr>
            <w:bookmarkStart w:id="32" w:name="_Hlk24734609"/>
            <w:bookmarkEnd w:id="23"/>
            <w:bookmarkEnd w:id="30"/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28" w:rsidRPr="00A90895" w:rsidRDefault="00B04E28" w:rsidP="00672F8D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4178A2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4178A2" w:rsidRDefault="00B04E28" w:rsidP="00672F8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672F8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672F8D">
            <w:pPr>
              <w:jc w:val="center"/>
              <w:rPr>
                <w:sz w:val="22"/>
                <w:szCs w:val="22"/>
              </w:rPr>
            </w:pPr>
          </w:p>
        </w:tc>
      </w:tr>
      <w:bookmarkEnd w:id="32"/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4E28" w:rsidRPr="00A90895" w:rsidTr="006F4C7F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 w:rsidRPr="00B04E28">
              <w:rPr>
                <w:sz w:val="22"/>
                <w:szCs w:val="22"/>
                <w:lang w:val="en-US"/>
              </w:rPr>
              <w:t>S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9 544,1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B04E28" w:rsidRDefault="00B04E28" w:rsidP="00B04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81F1D" w:rsidRDefault="00081F1D">
      <w:r>
        <w:br w:type="page"/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B04E28" w:rsidRPr="00A90895" w:rsidTr="00E97F00"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33" w:name="_Hlk2473445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B04E28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/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B04E28" w:rsidRPr="00A90895" w:rsidTr="00081F1D">
        <w:trPr>
          <w:trHeight w:val="10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4E28" w:rsidRPr="00A90895" w:rsidRDefault="00B04E28" w:rsidP="00B04E28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E28" w:rsidRPr="00A90895" w:rsidRDefault="00B04E28" w:rsidP="00B04E28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28" w:rsidRPr="00A90895" w:rsidRDefault="00B04E28" w:rsidP="00B04E2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24"/>
      <w:bookmarkEnd w:id="33"/>
    </w:tbl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941C95" w:rsidRPr="00E13A44" w:rsidRDefault="00941C95" w:rsidP="00A90895">
      <w:pPr>
        <w:rPr>
          <w:bCs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E13A44" w:rsidRDefault="00C62812" w:rsidP="00A90895">
      <w:pPr>
        <w:rPr>
          <w:sz w:val="28"/>
          <w:szCs w:val="28"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4715E8">
        <w:rPr>
          <w:rStyle w:val="fontstyle01"/>
          <w:sz w:val="26"/>
          <w:szCs w:val="26"/>
        </w:rPr>
        <w:t xml:space="preserve">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C62812" w:rsidRPr="00A90895" w:rsidRDefault="00C62812" w:rsidP="00A90895">
      <w:pPr>
        <w:jc w:val="center"/>
        <w:rPr>
          <w:bCs/>
          <w:sz w:val="26"/>
          <w:szCs w:val="26"/>
        </w:rPr>
        <w:sectPr w:rsidR="00C62812" w:rsidRPr="00A90895" w:rsidSect="008336FE">
          <w:headerReference w:type="first" r:id="rId13"/>
          <w:pgSz w:w="11906" w:h="16838"/>
          <w:pgMar w:top="567" w:right="566" w:bottom="1134" w:left="993" w:header="709" w:footer="709" w:gutter="0"/>
          <w:pgNumType w:start="25"/>
          <w:cols w:space="708"/>
          <w:docGrid w:linePitch="360"/>
        </w:sectPr>
      </w:pPr>
    </w:p>
    <w:p w:rsidR="00C62812" w:rsidRPr="00A90895" w:rsidRDefault="00C62812" w:rsidP="00A90895">
      <w:pPr>
        <w:pStyle w:val="1"/>
        <w:ind w:firstLine="5103"/>
      </w:pPr>
      <w:bookmarkStart w:id="34" w:name="_Hlk24047493"/>
      <w:r w:rsidRPr="00A90895">
        <w:lastRenderedPageBreak/>
        <w:t xml:space="preserve">Приложение </w:t>
      </w:r>
      <w:r w:rsidR="00E344F9">
        <w:t>4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C62812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34"/>
      <w:r w:rsidR="00675A70" w:rsidRPr="00A90895">
        <w:rPr>
          <w:sz w:val="26"/>
          <w:szCs w:val="26"/>
        </w:rPr>
        <w:t>202</w:t>
      </w:r>
      <w:r w:rsidR="004E29F8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3C6F83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C6F83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 w:rsidR="003C6F8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 w:rsidR="00607625">
        <w:rPr>
          <w:sz w:val="26"/>
          <w:szCs w:val="26"/>
        </w:rPr>
        <w:t>»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5" w:name="_Hlk24896818"/>
      <w:r w:rsidRPr="00A90895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областного бюджета, на 202</w:t>
      </w:r>
      <w:r w:rsidR="004E29F8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 и</w:t>
      </w:r>
      <w:r w:rsidR="003C6F83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4E29F8">
        <w:rPr>
          <w:rFonts w:ascii="TimesNewRoman" w:hAnsi="TimesNewRoman"/>
          <w:color w:val="000000"/>
          <w:sz w:val="26"/>
          <w:szCs w:val="26"/>
        </w:rPr>
        <w:t>6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и </w:t>
      </w: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4E29F8">
        <w:rPr>
          <w:rFonts w:ascii="TimesNewRoman" w:hAnsi="TimesNewRoman"/>
          <w:color w:val="000000"/>
          <w:sz w:val="26"/>
          <w:szCs w:val="26"/>
        </w:rPr>
        <w:t>7</w:t>
      </w:r>
      <w:r w:rsidR="00C354CA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5"/>
    <w:p w:rsidR="0003034A" w:rsidRPr="00A90895" w:rsidRDefault="0003034A" w:rsidP="00A90895">
      <w:pPr>
        <w:jc w:val="center"/>
        <w:rPr>
          <w:bCs/>
          <w:sz w:val="26"/>
          <w:szCs w:val="26"/>
        </w:rPr>
      </w:pPr>
    </w:p>
    <w:p w:rsidR="0003034A" w:rsidRPr="00A90895" w:rsidRDefault="0003034A" w:rsidP="00A90895">
      <w:pPr>
        <w:ind w:left="7080" w:firstLine="708"/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77"/>
        <w:gridCol w:w="916"/>
        <w:gridCol w:w="1275"/>
        <w:gridCol w:w="283"/>
        <w:gridCol w:w="567"/>
        <w:gridCol w:w="141"/>
        <w:gridCol w:w="1136"/>
        <w:gridCol w:w="993"/>
        <w:gridCol w:w="129"/>
        <w:gridCol w:w="1004"/>
      </w:tblGrid>
      <w:tr w:rsidR="0003034A" w:rsidRPr="00A90895" w:rsidTr="004E29F8">
        <w:trPr>
          <w:trHeight w:val="79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03034A" w:rsidRPr="00A90895" w:rsidTr="004E29F8">
        <w:trPr>
          <w:trHeight w:val="1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4E29F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E29F8">
              <w:rPr>
                <w:b/>
                <w:color w:val="000000"/>
                <w:sz w:val="22"/>
                <w:szCs w:val="22"/>
              </w:rPr>
              <w:t>5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4E29F8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4E29F8">
              <w:rPr>
                <w:b/>
                <w:color w:val="000000"/>
                <w:sz w:val="22"/>
                <w:szCs w:val="22"/>
              </w:rPr>
              <w:t>6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Default="0003034A" w:rsidP="003C6F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02</w:t>
            </w:r>
            <w:r w:rsidR="004E29F8">
              <w:rPr>
                <w:b/>
                <w:color w:val="000000"/>
                <w:sz w:val="22"/>
                <w:szCs w:val="22"/>
              </w:rPr>
              <w:t>7</w:t>
            </w:r>
          </w:p>
          <w:p w:rsidR="0003034A" w:rsidRPr="00A90895" w:rsidRDefault="00336ACF" w:rsidP="003C6F83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C6F83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83" w:rsidRPr="00A90895" w:rsidRDefault="003C6F83" w:rsidP="003C6F83">
            <w:pPr>
              <w:rPr>
                <w:sz w:val="22"/>
                <w:szCs w:val="22"/>
              </w:rPr>
            </w:pP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3C6F83" w:rsidP="003C6F83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83" w:rsidRPr="00A90895" w:rsidRDefault="007300C1" w:rsidP="003C6F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106 958,8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7300C1" w:rsidP="003C6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3" w:rsidRPr="00A90895" w:rsidRDefault="007300C1" w:rsidP="003C6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2 700,6</w:t>
            </w:r>
          </w:p>
        </w:tc>
      </w:tr>
      <w:tr w:rsidR="0003034A" w:rsidRPr="00A90895" w:rsidTr="004E29F8">
        <w:trPr>
          <w:trHeight w:val="759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03034A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</w:p>
        </w:tc>
        <w:tc>
          <w:tcPr>
            <w:tcW w:w="680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03034A" w:rsidRPr="00A90895" w:rsidRDefault="007300C1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vAlign w:val="center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36ACF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ACF" w:rsidRPr="00A90895" w:rsidRDefault="007300C1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4178A2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4178A2" w:rsidRDefault="004E29F8" w:rsidP="004E29F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4178A2" w:rsidRDefault="004E29F8" w:rsidP="004E29F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7300C1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A90895" w:rsidRDefault="007300C1" w:rsidP="004E29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 w:rsidRPr="00B04E28">
              <w:rPr>
                <w:bCs/>
                <w:color w:val="000000"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7300C1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500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 w:rsidRPr="00B04E28">
              <w:rPr>
                <w:sz w:val="22"/>
                <w:szCs w:val="22"/>
              </w:rPr>
              <w:t xml:space="preserve">07 2 52 </w:t>
            </w:r>
            <w:r>
              <w:rPr>
                <w:sz w:val="22"/>
                <w:szCs w:val="22"/>
              </w:rPr>
              <w:t>4</w:t>
            </w:r>
            <w:r w:rsidRPr="00B04E28">
              <w:rPr>
                <w:sz w:val="22"/>
                <w:szCs w:val="22"/>
              </w:rPr>
              <w:t>И920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vAlign w:val="center"/>
          </w:tcPr>
          <w:p w:rsidR="004E29F8" w:rsidRPr="00B04E28" w:rsidRDefault="004E29F8" w:rsidP="004E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E29F8" w:rsidRPr="00A90895" w:rsidTr="004E29F8">
        <w:tblPrEx>
          <w:jc w:val="center"/>
        </w:tblPrEx>
        <w:trPr>
          <w:jc w:val="center"/>
        </w:trPr>
        <w:tc>
          <w:tcPr>
            <w:tcW w:w="10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F8" w:rsidRPr="00A90895" w:rsidRDefault="004E29F8" w:rsidP="004E29F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90895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7300C1" w:rsidRPr="00A90895" w:rsidTr="004E29F8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A90895" w:rsidRDefault="007300C1" w:rsidP="007300C1"/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A90895" w:rsidRDefault="007300C1" w:rsidP="007300C1">
            <w:r w:rsidRPr="00A9089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  <w:tr w:rsidR="007300C1" w:rsidRPr="00A90895" w:rsidTr="004E29F8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</w:tbl>
    <w:p w:rsidR="007300C1" w:rsidRDefault="007300C1">
      <w:r>
        <w:br w:type="page"/>
      </w:r>
    </w:p>
    <w:p w:rsidR="00E13A44" w:rsidRDefault="00E13A44"/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567"/>
        <w:gridCol w:w="709"/>
        <w:gridCol w:w="1559"/>
        <w:gridCol w:w="709"/>
        <w:gridCol w:w="1134"/>
        <w:gridCol w:w="1122"/>
        <w:gridCol w:w="1146"/>
      </w:tblGrid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E13A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E13A44" w:rsidP="007300C1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7300C1">
              <w:rPr>
                <w:b/>
                <w:color w:val="000000"/>
                <w:sz w:val="22"/>
                <w:szCs w:val="22"/>
              </w:rPr>
              <w:t>7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300C1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  <w:tr w:rsidR="007300C1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  <w:tr w:rsidR="007300C1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0C1" w:rsidRPr="00A90895" w:rsidRDefault="007300C1" w:rsidP="007300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A90895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A90895">
              <w:rPr>
                <w:b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A90895" w:rsidRDefault="007300C1" w:rsidP="007300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00C1">
              <w:rPr>
                <w:b/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C1" w:rsidRPr="007300C1" w:rsidRDefault="007300C1" w:rsidP="007300C1">
            <w:pPr>
              <w:jc w:val="center"/>
              <w:rPr>
                <w:b/>
                <w:sz w:val="22"/>
                <w:szCs w:val="22"/>
              </w:rPr>
            </w:pPr>
            <w:r w:rsidRPr="007300C1">
              <w:rPr>
                <w:b/>
                <w:sz w:val="22"/>
                <w:szCs w:val="22"/>
              </w:rPr>
              <w:t>2 700,6</w:t>
            </w:r>
          </w:p>
        </w:tc>
      </w:tr>
      <w:tr w:rsidR="00E13A44" w:rsidRPr="00A90895" w:rsidTr="00E13A4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44" w:rsidRPr="00A90895" w:rsidRDefault="00E13A44" w:rsidP="00E13A44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3C6F83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05 1 5</w:t>
            </w:r>
            <w:r w:rsidR="003C6F83">
              <w:rPr>
                <w:bCs/>
                <w:sz w:val="22"/>
                <w:szCs w:val="22"/>
              </w:rPr>
              <w:t>1</w:t>
            </w:r>
            <w:r w:rsidRPr="00A90895">
              <w:rPr>
                <w:bCs/>
                <w:sz w:val="22"/>
                <w:szCs w:val="22"/>
              </w:rPr>
              <w:t xml:space="preserve"> 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E13A44" w:rsidP="00E13A44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44" w:rsidRPr="00A90895" w:rsidRDefault="007300C1" w:rsidP="00E13A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2 686,7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7300C1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44" w:rsidRPr="00A90895" w:rsidRDefault="007300C1" w:rsidP="00E13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2 700,6</w:t>
            </w:r>
          </w:p>
        </w:tc>
      </w:tr>
    </w:tbl>
    <w:p w:rsidR="0003034A" w:rsidRPr="00E13A44" w:rsidRDefault="0003034A" w:rsidP="00A90895">
      <w:pPr>
        <w:rPr>
          <w:bCs/>
          <w:sz w:val="28"/>
          <w:szCs w:val="28"/>
        </w:rPr>
      </w:pPr>
    </w:p>
    <w:p w:rsidR="0003034A" w:rsidRPr="00E13A44" w:rsidRDefault="0003034A" w:rsidP="00A90895">
      <w:pPr>
        <w:rPr>
          <w:bCs/>
          <w:sz w:val="28"/>
          <w:szCs w:val="28"/>
        </w:rPr>
      </w:pPr>
    </w:p>
    <w:p w:rsidR="0003034A" w:rsidRPr="00E13A44" w:rsidRDefault="0003034A" w:rsidP="00A90895">
      <w:pPr>
        <w:rPr>
          <w:bCs/>
          <w:sz w:val="28"/>
          <w:szCs w:val="28"/>
        </w:rPr>
      </w:pPr>
    </w:p>
    <w:p w:rsidR="00E56BE6" w:rsidRPr="00A90895" w:rsidRDefault="00E56BE6" w:rsidP="00E13A44">
      <w:pPr>
        <w:rPr>
          <w:sz w:val="26"/>
          <w:szCs w:val="26"/>
        </w:rPr>
      </w:pPr>
      <w:bookmarkStart w:id="36" w:name="_Hlk24190993"/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="00116017" w:rsidRPr="00A90895">
        <w:rPr>
          <w:rStyle w:val="fontstyle01"/>
          <w:sz w:val="26"/>
          <w:szCs w:val="26"/>
        </w:rPr>
        <w:t>Молчановског</w:t>
      </w:r>
      <w:r w:rsidR="00116017" w:rsidRPr="00A90895">
        <w:rPr>
          <w:rStyle w:val="fontstyle01"/>
          <w:rFonts w:hint="eastAsia"/>
          <w:sz w:val="26"/>
          <w:szCs w:val="26"/>
        </w:rPr>
        <w:t>о</w:t>
      </w:r>
      <w:r w:rsidR="00E13A44">
        <w:rPr>
          <w:rStyle w:val="fontstyle01"/>
          <w:sz w:val="26"/>
          <w:szCs w:val="26"/>
        </w:rPr>
        <w:t xml:space="preserve">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E13A44" w:rsidRDefault="00E56BE6" w:rsidP="00A90895">
      <w:pPr>
        <w:rPr>
          <w:sz w:val="28"/>
          <w:szCs w:val="28"/>
        </w:rPr>
      </w:pPr>
    </w:p>
    <w:p w:rsidR="00E56BE6" w:rsidRPr="00A90895" w:rsidRDefault="00E13A44" w:rsidP="00E13A44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E56BE6" w:rsidRPr="00A90895">
        <w:rPr>
          <w:rStyle w:val="fontstyle01"/>
          <w:sz w:val="26"/>
          <w:szCs w:val="26"/>
        </w:rPr>
        <w:t>Ю.Ю. Сальков</w:t>
      </w:r>
    </w:p>
    <w:p w:rsidR="00E56BE6" w:rsidRPr="00A90895" w:rsidRDefault="00E56BE6" w:rsidP="00A90895">
      <w:pPr>
        <w:jc w:val="center"/>
        <w:rPr>
          <w:bCs/>
          <w:sz w:val="26"/>
          <w:szCs w:val="26"/>
        </w:rPr>
        <w:sectPr w:rsidR="00E56BE6" w:rsidRPr="00A90895" w:rsidSect="008336FE">
          <w:pgSz w:w="11906" w:h="16838"/>
          <w:pgMar w:top="567" w:right="566" w:bottom="1134" w:left="993" w:header="709" w:footer="709" w:gutter="0"/>
          <w:pgNumType w:start="27"/>
          <w:cols w:space="708"/>
          <w:docGrid w:linePitch="360"/>
        </w:sectPr>
      </w:pPr>
    </w:p>
    <w:bookmarkEnd w:id="36"/>
    <w:p w:rsidR="00E56BE6" w:rsidRPr="00A90895" w:rsidRDefault="00E56BE6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5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E56BE6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017160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60762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017160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017160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607625">
        <w:rPr>
          <w:sz w:val="26"/>
          <w:szCs w:val="26"/>
        </w:rPr>
        <w:t>»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7" w:name="_Hlk24896892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</w:t>
      </w: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муниципальных внутренних заимствований Молчановского района </w:t>
      </w:r>
    </w:p>
    <w:p w:rsidR="00941C95" w:rsidRPr="00A90895" w:rsidRDefault="00E56BE6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EF2799" w:rsidRPr="00A90895">
        <w:rPr>
          <w:rFonts w:ascii="TimesNewRoman" w:hAnsi="TimesNewRoman"/>
          <w:color w:val="000000"/>
          <w:sz w:val="26"/>
          <w:szCs w:val="26"/>
        </w:rPr>
        <w:t>2</w:t>
      </w:r>
      <w:r w:rsidR="00017160">
        <w:rPr>
          <w:rFonts w:ascii="TimesNewRoman" w:hAnsi="TimesNewRoman"/>
          <w:color w:val="000000"/>
          <w:sz w:val="26"/>
          <w:szCs w:val="26"/>
        </w:rPr>
        <w:t>5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r w:rsidRPr="00A90895">
        <w:rPr>
          <w:rFonts w:ascii="TimesNewRoman" w:hAnsi="TimesNewRoman"/>
          <w:color w:val="000000"/>
          <w:sz w:val="26"/>
          <w:szCs w:val="26"/>
        </w:rPr>
        <w:t>на плановый период 202</w:t>
      </w:r>
      <w:r w:rsidR="00017160">
        <w:rPr>
          <w:rFonts w:ascii="TimesNewRoman" w:hAnsi="TimesNewRoman"/>
          <w:color w:val="000000"/>
          <w:sz w:val="26"/>
          <w:szCs w:val="26"/>
        </w:rPr>
        <w:t>6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и 202</w:t>
      </w:r>
      <w:r w:rsidR="00017160">
        <w:rPr>
          <w:rFonts w:ascii="TimesNewRoman" w:hAnsi="TimesNewRoman"/>
          <w:color w:val="000000"/>
          <w:sz w:val="26"/>
          <w:szCs w:val="26"/>
        </w:rPr>
        <w:t>7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37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941C95" w:rsidRPr="00A90895" w:rsidRDefault="00E56BE6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</w:t>
      </w:r>
      <w:r w:rsidR="00C20660" w:rsidRPr="00A90895">
        <w:rPr>
          <w:rFonts w:ascii="TimesNewRoman" w:hAnsi="TimesNewRoman"/>
          <w:color w:val="000000"/>
          <w:sz w:val="26"/>
          <w:szCs w:val="26"/>
        </w:rPr>
        <w:t>2</w:t>
      </w:r>
      <w:r w:rsidR="005D7C4E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>-202</w:t>
      </w:r>
      <w:r w:rsidR="005D7C4E">
        <w:rPr>
          <w:rFonts w:ascii="TimesNewRoman" w:hAnsi="TimesNewRoman"/>
          <w:color w:val="000000"/>
          <w:sz w:val="26"/>
          <w:szCs w:val="26"/>
        </w:rPr>
        <w:t>7</w:t>
      </w:r>
      <w:r w:rsidR="008170BC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годах на финансирование дефицита бюджета и на погашение муниципальных долговых обязательств муниципального образования «Молчановский район».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C20660" w:rsidRPr="00A90895" w:rsidRDefault="00C20660" w:rsidP="00E344F9">
      <w:pPr>
        <w:ind w:left="7080" w:right="-852" w:firstLine="70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1410"/>
        <w:gridCol w:w="1350"/>
        <w:gridCol w:w="1634"/>
      </w:tblGrid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Перечень внутренних заимствований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01716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01716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7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Кредиты,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E9700D" w:rsidRDefault="00017160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- 1000,0</w:t>
            </w:r>
          </w:p>
        </w:tc>
      </w:tr>
      <w:tr w:rsidR="00C20660" w:rsidRPr="00A90895" w:rsidTr="00E344F9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4" w:type="dxa"/>
            <w:vAlign w:val="center"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</w:tr>
      <w:tr w:rsidR="00017160" w:rsidRPr="00A90895" w:rsidTr="00E344F9">
        <w:trPr>
          <w:trHeight w:val="90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60" w:rsidRPr="00A90895" w:rsidRDefault="00017160" w:rsidP="00017160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0" w:rsidRPr="00E9700D" w:rsidRDefault="00017160" w:rsidP="00017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- 1000,0</w:t>
            </w:r>
          </w:p>
        </w:tc>
      </w:tr>
      <w:tr w:rsidR="00A51335" w:rsidRPr="00A90895" w:rsidTr="00E344F9">
        <w:trPr>
          <w:trHeight w:val="285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E9700D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51335" w:rsidRPr="00A90895" w:rsidTr="00E344F9">
        <w:trPr>
          <w:trHeight w:val="84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5 686,6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4 020,1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017160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1 000,0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5A2585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E344F9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="00E344F9">
        <w:rPr>
          <w:rStyle w:val="fontstyle01"/>
          <w:sz w:val="26"/>
          <w:szCs w:val="26"/>
        </w:rPr>
        <w:t xml:space="preserve">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26243" w:rsidRPr="00A90895" w:rsidRDefault="00A26243" w:rsidP="00A90895">
      <w:pPr>
        <w:jc w:val="center"/>
        <w:rPr>
          <w:bCs/>
          <w:sz w:val="26"/>
          <w:szCs w:val="26"/>
        </w:rPr>
        <w:sectPr w:rsidR="00A26243" w:rsidRPr="00A90895" w:rsidSect="008336FE">
          <w:pgSz w:w="11906" w:h="16838"/>
          <w:pgMar w:top="567" w:right="566" w:bottom="1134" w:left="993" w:header="709" w:footer="709" w:gutter="0"/>
          <w:pgNumType w:start="29"/>
          <w:cols w:space="708"/>
          <w:docGrid w:linePitch="360"/>
        </w:sectPr>
      </w:pPr>
    </w:p>
    <w:p w:rsidR="00864305" w:rsidRPr="00A90895" w:rsidRDefault="0086430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E344F9">
        <w:t>6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86430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8A2F4E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A2F4E">
        <w:rPr>
          <w:sz w:val="26"/>
          <w:szCs w:val="26"/>
        </w:rPr>
        <w:t>»</w:t>
      </w:r>
    </w:p>
    <w:p w:rsidR="00864305" w:rsidRPr="00A90895" w:rsidRDefault="00864305" w:rsidP="00675A70">
      <w:pPr>
        <w:ind w:left="5103"/>
        <w:rPr>
          <w:sz w:val="26"/>
          <w:szCs w:val="26"/>
        </w:rPr>
      </w:pPr>
    </w:p>
    <w:p w:rsidR="00864305" w:rsidRPr="00A90895" w:rsidRDefault="00864305" w:rsidP="00A90895">
      <w:pPr>
        <w:jc w:val="center"/>
        <w:rPr>
          <w:bCs/>
          <w:sz w:val="26"/>
          <w:szCs w:val="26"/>
        </w:rPr>
      </w:pP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8" w:name="_Hlk24896950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муниципальных гарантий 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муниципального образования «Молчановский район»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A54088" w:rsidRPr="00A90895">
        <w:rPr>
          <w:rFonts w:ascii="TimesNewRoman" w:hAnsi="TimesNewRoman"/>
          <w:color w:val="000000"/>
          <w:sz w:val="26"/>
          <w:szCs w:val="26"/>
        </w:rPr>
        <w:t>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 w:rsidR="008A2F4E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 </w:t>
      </w:r>
      <w:bookmarkEnd w:id="38"/>
    </w:p>
    <w:p w:rsidR="00547423" w:rsidRPr="00A90895" w:rsidRDefault="00547423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941C95" w:rsidRPr="00A90895" w:rsidRDefault="00864305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Перечень подлежащих предоставлению муниципальных гарантий муниципального образования «Молчановский район» в 202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both"/>
        <w:rPr>
          <w:bCs/>
          <w:sz w:val="26"/>
          <w:szCs w:val="26"/>
        </w:rPr>
      </w:pP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6"/>
        <w:gridCol w:w="736"/>
        <w:gridCol w:w="736"/>
        <w:gridCol w:w="736"/>
        <w:gridCol w:w="1608"/>
        <w:gridCol w:w="1653"/>
        <w:gridCol w:w="1760"/>
      </w:tblGrid>
      <w:tr w:rsidR="00C179F9" w:rsidRPr="00A90895" w:rsidTr="00E344F9">
        <w:trPr>
          <w:trHeight w:val="1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№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Цель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г</w:t>
            </w:r>
            <w:r w:rsidRPr="00A90895">
              <w:rPr>
                <w:color w:val="000000"/>
                <w:sz w:val="26"/>
                <w:szCs w:val="26"/>
              </w:rPr>
              <w:t>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Наимено</w:t>
            </w:r>
            <w:r w:rsidR="005D1675" w:rsidRPr="00A90895">
              <w:rPr>
                <w:color w:val="000000"/>
                <w:sz w:val="26"/>
                <w:szCs w:val="26"/>
              </w:rPr>
              <w:t>в</w:t>
            </w:r>
            <w:r w:rsidRPr="00A90895">
              <w:rPr>
                <w:color w:val="000000"/>
                <w:sz w:val="26"/>
                <w:szCs w:val="26"/>
              </w:rPr>
              <w:t>ание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Сумма гарантирования,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Размер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о</w:t>
            </w:r>
            <w:r w:rsidRPr="00A90895">
              <w:rPr>
                <w:color w:val="000000"/>
                <w:sz w:val="26"/>
                <w:szCs w:val="26"/>
              </w:rPr>
              <w:t>беспечения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р</w:t>
            </w:r>
            <w:r w:rsidRPr="00A90895">
              <w:rPr>
                <w:color w:val="000000"/>
                <w:sz w:val="26"/>
                <w:szCs w:val="26"/>
              </w:rPr>
              <w:t>егрессного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т</w:t>
            </w:r>
            <w:r w:rsidRPr="00A90895">
              <w:rPr>
                <w:color w:val="000000"/>
                <w:sz w:val="26"/>
                <w:szCs w:val="26"/>
              </w:rPr>
              <w:t>ребования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на 202</w:t>
            </w:r>
            <w:r w:rsidR="006B0020">
              <w:rPr>
                <w:color w:val="000000"/>
                <w:sz w:val="26"/>
                <w:szCs w:val="26"/>
              </w:rPr>
              <w:t>4</w:t>
            </w:r>
            <w:r w:rsidRPr="00A90895">
              <w:rPr>
                <w:color w:val="000000"/>
                <w:sz w:val="26"/>
                <w:szCs w:val="26"/>
              </w:rPr>
              <w:t xml:space="preserve"> год,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Проверка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ф</w:t>
            </w:r>
            <w:r w:rsidRPr="00A90895">
              <w:rPr>
                <w:color w:val="000000"/>
                <w:sz w:val="26"/>
                <w:szCs w:val="26"/>
              </w:rPr>
              <w:t>инансового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состояния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Иные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у</w:t>
            </w:r>
            <w:r w:rsidRPr="00A90895">
              <w:rPr>
                <w:color w:val="000000"/>
                <w:sz w:val="26"/>
                <w:szCs w:val="26"/>
              </w:rPr>
              <w:t>словия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п</w:t>
            </w:r>
            <w:r w:rsidRPr="00A90895">
              <w:rPr>
                <w:color w:val="000000"/>
                <w:sz w:val="26"/>
                <w:szCs w:val="26"/>
              </w:rPr>
              <w:t>редоставления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муниципальных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гарантий</w:t>
            </w: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5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6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6B002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6B0020">
              <w:rPr>
                <w:color w:val="000000"/>
                <w:sz w:val="26"/>
                <w:szCs w:val="26"/>
              </w:rPr>
              <w:t>7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  <w:hideMark/>
          </w:tcPr>
          <w:p w:rsidR="00A54088" w:rsidRPr="00A90895" w:rsidRDefault="00A54088" w:rsidP="00A908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E344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rPr>
                <w:b/>
                <w:color w:val="000000"/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60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6460B7" w:rsidRPr="00A90895" w:rsidRDefault="00547423" w:rsidP="00A90895">
      <w:pPr>
        <w:ind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Исполнение муниципальных гарантий муниципального образования «Молчановский район» в 202</w:t>
      </w:r>
      <w:r w:rsidR="006B0020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6B0020"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B0020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547423" w:rsidRPr="00A90895" w:rsidRDefault="00003704" w:rsidP="00E344F9">
      <w:pPr>
        <w:ind w:left="5664" w:right="-566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="00E344F9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>т</w:t>
      </w:r>
      <w:r w:rsidR="00547423"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10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9"/>
        <w:gridCol w:w="1260"/>
        <w:gridCol w:w="1260"/>
        <w:gridCol w:w="1718"/>
      </w:tblGrid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Исполнение муниципальных гарантий муниципального</w:t>
            </w:r>
          </w:p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образования «Молчановский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6B0020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202</w:t>
            </w:r>
            <w:r w:rsidR="006B0020">
              <w:rPr>
                <w:rFonts w:ascii="TimesNewRoman" w:hAnsi="TimesNewRoman"/>
                <w:color w:val="000000"/>
                <w:sz w:val="26"/>
                <w:szCs w:val="26"/>
              </w:rPr>
              <w:t>7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за счет источников финансирования дефицита</w:t>
            </w:r>
          </w:p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547423" w:rsidRPr="00A90895" w:rsidTr="00E344F9">
        <w:trPr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0,0</w:t>
            </w:r>
          </w:p>
        </w:tc>
      </w:tr>
    </w:tbl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330E4E" w:rsidRPr="00A90895" w:rsidRDefault="00330E4E" w:rsidP="00E344F9">
      <w:pPr>
        <w:rPr>
          <w:sz w:val="26"/>
          <w:szCs w:val="26"/>
        </w:rPr>
      </w:pPr>
      <w:bookmarkStart w:id="39" w:name="_Hlk24386816"/>
      <w:r w:rsidRPr="00A90895">
        <w:rPr>
          <w:rStyle w:val="fontstyle01"/>
          <w:sz w:val="26"/>
          <w:szCs w:val="26"/>
        </w:rPr>
        <w:t>Председатель Думы</w:t>
      </w:r>
      <w:r w:rsidR="00C179F9" w:rsidRPr="00A90895">
        <w:rPr>
          <w:rStyle w:val="fontstyle01"/>
          <w:sz w:val="26"/>
          <w:szCs w:val="26"/>
        </w:rPr>
        <w:t xml:space="preserve"> </w:t>
      </w:r>
      <w:r w:rsidR="00E344F9">
        <w:rPr>
          <w:rStyle w:val="fontstyle01"/>
          <w:sz w:val="26"/>
          <w:szCs w:val="26"/>
        </w:rPr>
        <w:t xml:space="preserve">Молчановского района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E344F9" w:rsidP="00E344F9">
      <w:pPr>
        <w:rPr>
          <w:sz w:val="26"/>
          <w:szCs w:val="26"/>
        </w:rPr>
      </w:pPr>
      <w:r>
        <w:rPr>
          <w:rStyle w:val="fontstyle01"/>
          <w:sz w:val="26"/>
          <w:szCs w:val="26"/>
        </w:rPr>
        <w:t xml:space="preserve">Глава Молчановского района                                                                                   </w:t>
      </w:r>
      <w:r w:rsidR="00330E4E" w:rsidRPr="00A90895">
        <w:rPr>
          <w:rStyle w:val="fontstyle01"/>
          <w:sz w:val="26"/>
          <w:szCs w:val="26"/>
        </w:rPr>
        <w:t>Ю.Ю. Сальков</w:t>
      </w:r>
    </w:p>
    <w:bookmarkEnd w:id="39"/>
    <w:p w:rsidR="00330E4E" w:rsidRPr="00A90895" w:rsidRDefault="00330E4E" w:rsidP="00A90895">
      <w:pPr>
        <w:jc w:val="center"/>
        <w:rPr>
          <w:bCs/>
          <w:sz w:val="26"/>
          <w:szCs w:val="26"/>
        </w:rPr>
        <w:sectPr w:rsidR="00330E4E" w:rsidRPr="00A90895" w:rsidSect="008336FE">
          <w:headerReference w:type="first" r:id="rId14"/>
          <w:pgSz w:w="11906" w:h="16838"/>
          <w:pgMar w:top="567" w:right="566" w:bottom="1134" w:left="993" w:header="709" w:footer="709" w:gutter="0"/>
          <w:pgNumType w:start="30"/>
          <w:cols w:space="708"/>
          <w:docGrid w:linePitch="360"/>
        </w:sectPr>
      </w:pPr>
    </w:p>
    <w:p w:rsidR="00045477" w:rsidRPr="00A90895" w:rsidRDefault="00045477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7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45477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657DCB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657DCB">
        <w:rPr>
          <w:sz w:val="26"/>
          <w:szCs w:val="26"/>
        </w:rPr>
        <w:t>»</w:t>
      </w:r>
    </w:p>
    <w:p w:rsidR="006460B7" w:rsidRPr="00A90895" w:rsidRDefault="006460B7" w:rsidP="00675A70">
      <w:pPr>
        <w:ind w:left="5103"/>
        <w:rPr>
          <w:bCs/>
          <w:sz w:val="26"/>
          <w:szCs w:val="26"/>
        </w:rPr>
      </w:pP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0" w:name="_Hlk24897020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6460B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752755"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bookmarkEnd w:id="40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0C3D5A" w:rsidRPr="00A90895" w:rsidRDefault="00400907" w:rsidP="00FD0D0E">
      <w:pPr>
        <w:ind w:left="8080"/>
        <w:rPr>
          <w:sz w:val="28"/>
          <w:szCs w:val="28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 xml:space="preserve">        тыс. рублей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550"/>
        <w:gridCol w:w="678"/>
        <w:gridCol w:w="1665"/>
      </w:tblGrid>
      <w:tr w:rsidR="006F4C7F" w:rsidRPr="006F4C7F" w:rsidTr="006F4C7F">
        <w:trPr>
          <w:cantSplit/>
          <w:tblHeader/>
          <w:jc w:val="center"/>
        </w:trPr>
        <w:tc>
          <w:tcPr>
            <w:tcW w:w="5452" w:type="dxa"/>
            <w:shd w:val="clear" w:color="auto" w:fill="auto"/>
            <w:vAlign w:val="center"/>
          </w:tcPr>
          <w:p w:rsidR="006F4C7F" w:rsidRPr="006F4C7F" w:rsidRDefault="006F4C7F" w:rsidP="006F4C7F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41" w:name="RANGE!A1"/>
            <w:r w:rsidRPr="006F4C7F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  <w:bookmarkEnd w:id="41"/>
          </w:p>
        </w:tc>
        <w:tc>
          <w:tcPr>
            <w:tcW w:w="1550" w:type="dxa"/>
            <w:shd w:val="clear" w:color="auto" w:fill="auto"/>
            <w:vAlign w:val="center"/>
          </w:tcPr>
          <w:p w:rsidR="006F4C7F" w:rsidRPr="006F4C7F" w:rsidRDefault="006F4C7F" w:rsidP="006F4C7F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F4C7F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6F4C7F" w:rsidRPr="006F4C7F" w:rsidRDefault="006F4C7F" w:rsidP="006F4C7F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F4C7F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F4C7F" w:rsidRPr="006F4C7F" w:rsidRDefault="006F4C7F" w:rsidP="006F4C7F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6F4C7F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noWrap/>
            <w:vAlign w:val="bottom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Всего расходов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874 476,7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0100000000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19 380,3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3 888,7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Ведомственный проект «Поддержка малых форм хозяйствования»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3 828,7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0115100001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0115100001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Поддержка малых форм хозяйствования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0115140200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1 674,2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bookmarkStart w:id="42" w:name="RANGE!B19:H20"/>
            <w:bookmarkEnd w:id="42"/>
            <w:r w:rsidRPr="006F4C7F">
              <w:t>0115140200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666,0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0115140200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1 008,2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0115140210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2 004,5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0115140210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1 822,3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0115140210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182,2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0115200000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Реализация мероприятий по развитию рыбохозяйственного комплекса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01152S0240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01152S0240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2 141,6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1 796,7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Обеспечение комплексного развития сельских территорий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0125145760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1 346,7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4"/>
            </w:pPr>
            <w:r w:rsidRPr="006F4C7F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4"/>
            </w:pPr>
            <w:r w:rsidRPr="006F4C7F">
              <w:t>0125145766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4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4"/>
            </w:pPr>
            <w:r w:rsidRPr="006F4C7F">
              <w:t>1 346,7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0125145766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1 346,7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01251S5766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01251S5766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0125200000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344,9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Обеспечение комплексного развития сельских территорий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0125245769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59,9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0125245769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59,9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Обеспечение комплексного развития сельских территорий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01252S5769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285,0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01252S5769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«Обеспечение жильем молодых семей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0130000000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0135100000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Реализация мероприятий по обеспечению жильем молодых семей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01351L4970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01351L4970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0140000000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8 150,0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0145100000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0145100003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2 000,0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0145100003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0145200000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0145200003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0145200003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01452S0020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01452S0020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0145300000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5 850,0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6F4C7F">
              <w:t>несофинансируемая</w:t>
            </w:r>
            <w:proofErr w:type="spellEnd"/>
            <w:r w:rsidRPr="006F4C7F">
              <w:t xml:space="preserve"> часть)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0145300045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850,0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0145300045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0145341250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3 750,0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0145341250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3 750,0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01453S1250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1 250,0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01453S1250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1 250,0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0145400000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01454S1040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01454S1040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0150000000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4 950,0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0155100000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0155100005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0155100005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0155200000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4 500,0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0155240970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4 500,0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0155240970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4 500,0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0200000000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463 669,2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0210000000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442 462,2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0214100000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108 926,6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Дошкольные организации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0214100A00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36 709,7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Дошкольные организации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0214100A00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36 144,7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0214100A00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36 144,7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0214100A06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565,0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0214100A06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565,0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0214100А06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340,0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Общеобразовательные организации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0214100Б00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44 713,9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Общеобразовательные организации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0214100Б00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43 922,9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0214100Б00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43 922,9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3"/>
            </w:pPr>
            <w:r w:rsidRPr="006F4C7F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0214100Б06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3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3"/>
            </w:pPr>
            <w:r w:rsidRPr="006F4C7F">
              <w:t>791,0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0214100Б06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791,0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Организации дополнительного образования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0214100В00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27 503,0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0214100В00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27 503,0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329 219,5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0215100007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135,0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0215100007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0215140370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37 456,0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0215140370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37 456,0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0215140380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496,1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0215140380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496,1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0215140420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270 883,1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0215140420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270 883,1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0215140440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622,8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0215140440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622,8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0215140520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254,7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0215140520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254,7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0215140530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1 012,5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0215140530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1 012,5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0215141330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12 178,1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0215141330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12 178,1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0215141450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6 181,2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0215141450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6 181,2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1 300,0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0215200050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0215200050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02152S1390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02152S1390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2 016,1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организации отдыха детей в каникулярное время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0215340790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1 713,7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0215340790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1 713,7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организации отдыха детей в каникулярное время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02153S0790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302,4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02153S0790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302,4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0215400000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0215400008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0215400008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1 000,0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0220000000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6 758,8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5 879,8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0225141220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5 879,8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0225141220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5 879,8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0225200000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279,0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0225200043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279,0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0225200043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279,0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E07B4D" w:rsidP="006F4C7F">
            <w:pPr>
              <w:outlineLvl w:val="1"/>
            </w:pPr>
            <w:r>
              <w:t>Комплекс процессных мероприятий</w:t>
            </w:r>
            <w:r w:rsidR="006F4C7F" w:rsidRPr="006F4C7F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0225300000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0225300049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0225300049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Обеспечивающая подпрограмма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0240000000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14 448,2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Учебно-методические кабинеты, группы хозяйственного обслуживания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10 337,0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8 127,0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2 120,0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0240000Г00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0240100000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3 614,2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3 604,2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0244100000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497,0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0244100Г00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497,0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0244100Г00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497,0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0300000000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4 763,9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0310000000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724,5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0315100000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724,5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0315100009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0315100009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0315100009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Приобретение спортивного инвентаря и оборудования для спортивных школ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0315100010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0315100010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0315140320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0315140320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03151S0320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03151S0320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0320000000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123,1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0325100000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123,1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и проведение районных мероприятий, посвященных Дню призывника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0325100011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0325100011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Подготовка и организация выезда на спартакиаду допризывника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0325100012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0325100012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слета детских общественных организаций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0325100013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18,1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0325100013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18,1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Региональные проекты, направленные на реализацию национальных проектов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03W0000000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3 916,3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Региональный проект «Спорт - норма жизни»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03WP500000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3 916,3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6F4C7F">
              <w:t>несофинансируемая</w:t>
            </w:r>
            <w:proofErr w:type="spellEnd"/>
            <w:r w:rsidRPr="006F4C7F">
              <w:t xml:space="preserve"> часть)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03WP500006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80,0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03WP500006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03WP540006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682,5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03WP540006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682,5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условий для развития физической культуры и массового спорта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03WP540008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2 932,0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03WP540008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2 798,4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03WP540008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133,6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03WP5S0006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67,5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03WP5S0006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67,5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условий для развития физической культуры и массового спорта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03WP5S0008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154,3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03WP5S0008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154,3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0400000000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49 685,0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0410000000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49 685,0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0414100000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10 308,8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Организации дополнительного образования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0414100В00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10 308,8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0414100В00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10 308,8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0414200000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29 239,0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0414200000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29 239,0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0414300000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8 531,8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0414300000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8 531,8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1 368,9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0415140660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1 368,9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0415140660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1 368,9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136,5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0415200014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0415200014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04152L4670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93,5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04152L4670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93,5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04152L5191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04152L5191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0415300000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областного фестиваля активного долголетия в с. Молчаново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0415300015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0415300015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0500000000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63 816,1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«Социальная защита населения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0510000000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63 698,2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2 686,7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2 686,7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2 686,7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56 790,0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0515240740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1 201,5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1 201,5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0515240750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148,5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148,5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0515240760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979,2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971,2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0515240770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54 460,8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517,0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Социальное обеспечение и иные выплаты населению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0515240770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300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53 943,8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0515300000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4 221,5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0515341470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4 221,5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0515341470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4 221,5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«Социальная поддержка граждан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0520000000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0525140710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0525140710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05251C0710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05251C0710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Обеспечивающая подпрограмма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0530000000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17,9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0530100000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17,9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0530140820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17,9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0530140820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16,3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0530140820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0600000000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9 929,9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0610000000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9 404,9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безопасности граждан»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8 851,2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работы Единой дежурно-диспетчерской службы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8 851,2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8 751,2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0615100013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102,0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0615200015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0615200015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Предупреждение терроризма и экстремизма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0615200018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0615200018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мобилизационной подготовки»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доставки секретной корреспонденции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0615300016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0615300016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0615300018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0615300018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0615400000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6F4C7F">
              <w:t>извещателей</w:t>
            </w:r>
            <w:proofErr w:type="spellEnd"/>
            <w:r w:rsidRPr="006F4C7F">
              <w:t xml:space="preserve"> в жилых помещениях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0615441340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0615441340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6F4C7F">
              <w:t>извещателей</w:t>
            </w:r>
            <w:proofErr w:type="spellEnd"/>
            <w:r w:rsidRPr="006F4C7F">
              <w:t xml:space="preserve"> в жилых помещениях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06154С1340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06154С1340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0615500000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131,2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0615500037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131,2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0615500037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131,2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0620000000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0625100023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0625100023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0630000000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75,0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0635100000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75,0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0635100025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75,0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0635100025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75,0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0700000000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139 680,5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0710000000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1 111,0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1 111,0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0715100021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1 111,0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0715100021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1 111,0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0720000000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137 953,4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21 782,1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0725140120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21 782,1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0725140120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21 782,1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0725200000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113 816,2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Модернизация коммунальной инфраструктуры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072524И920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104 272,1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072524И920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104 272,1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Модернизация коммунальной инфраструктуры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07252SИ920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9 544,1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07252SИ920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9 544,1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0725300000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2 355,1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0725300052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0725300052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07253S0910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1 705,1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07253S0910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1 705,1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Региональные проекты, направленные на реализацию национальных проектов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07W0000000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Региональный проект «Чистая вода»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07WF500000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07WF541370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616,1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07WF541370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616,1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0800000000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CD0A5B" w:rsidP="006F4C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410,3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0810000000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CD0A5B" w:rsidP="006F4C7F">
            <w:pPr>
              <w:jc w:val="right"/>
              <w:outlineLvl w:val="0"/>
            </w:pPr>
            <w:r>
              <w:t>365,9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0815100000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211,5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08151S1420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211,5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08151S1420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211,5</w:t>
            </w:r>
          </w:p>
        </w:tc>
      </w:tr>
      <w:tr w:rsidR="00795115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</w:tcPr>
          <w:p w:rsidR="00795115" w:rsidRPr="006F4C7F" w:rsidRDefault="00795115" w:rsidP="006F4C7F">
            <w:pPr>
              <w:outlineLvl w:val="6"/>
            </w:pPr>
            <w:r w:rsidRPr="00795115">
              <w:rPr>
                <w:b/>
                <w:bCs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center"/>
              <w:outlineLvl w:val="6"/>
            </w:pPr>
            <w:r>
              <w:t>0815200000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center"/>
              <w:outlineLvl w:val="6"/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right"/>
              <w:outlineLvl w:val="6"/>
            </w:pPr>
            <w:r>
              <w:t>154,4</w:t>
            </w:r>
          </w:p>
        </w:tc>
      </w:tr>
      <w:tr w:rsidR="00795115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</w:tcPr>
          <w:p w:rsidR="00795115" w:rsidRPr="006F4C7F" w:rsidRDefault="00795115" w:rsidP="006F4C7F">
            <w:pPr>
              <w:outlineLvl w:val="6"/>
            </w:pPr>
            <w:r w:rsidRPr="00795115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95115" w:rsidRPr="00795115" w:rsidRDefault="00795115" w:rsidP="006F4C7F">
            <w:pPr>
              <w:jc w:val="center"/>
              <w:outlineLvl w:val="6"/>
              <w:rPr>
                <w:lang w:val="en-US"/>
              </w:rPr>
            </w:pPr>
            <w:r>
              <w:t>08152</w:t>
            </w:r>
            <w:r>
              <w:rPr>
                <w:lang w:val="en-US"/>
              </w:rPr>
              <w:t>S0190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center"/>
              <w:outlineLvl w:val="6"/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795115" w:rsidRPr="00795115" w:rsidRDefault="00795115" w:rsidP="006F4C7F">
            <w:pPr>
              <w:jc w:val="right"/>
              <w:outlineLvl w:val="6"/>
            </w:pPr>
            <w:r>
              <w:t>154,4</w:t>
            </w:r>
          </w:p>
        </w:tc>
      </w:tr>
      <w:tr w:rsidR="00795115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</w:tcPr>
          <w:p w:rsidR="00795115" w:rsidRPr="006F4C7F" w:rsidRDefault="00795115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95115" w:rsidRPr="00795115" w:rsidRDefault="00795115" w:rsidP="006F4C7F">
            <w:pPr>
              <w:jc w:val="center"/>
              <w:outlineLvl w:val="6"/>
            </w:pPr>
            <w:r>
              <w:t>08152</w:t>
            </w:r>
            <w:r>
              <w:rPr>
                <w:lang w:val="en-US"/>
              </w:rPr>
              <w:t>S0190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center"/>
              <w:outlineLvl w:val="6"/>
            </w:pPr>
            <w:r>
              <w:t>200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95115" w:rsidRPr="006F4C7F" w:rsidRDefault="00795115" w:rsidP="006F4C7F">
            <w:pPr>
              <w:jc w:val="right"/>
              <w:outlineLvl w:val="6"/>
            </w:pPr>
            <w:r>
              <w:t>154,4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0820000000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44,4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0825100000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44,4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Подготовка и реализация экологических проектов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0825100024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0825100024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Ликвидация мест несанкционированного складирования отходов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0825100025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39,4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0825100025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39,4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0900000000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rPr>
                <w:b/>
                <w:bCs/>
              </w:rPr>
            </w:pPr>
            <w:r w:rsidRPr="006F4C7F">
              <w:rPr>
                <w:b/>
                <w:bCs/>
              </w:rPr>
              <w:t>47 444,9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0910000000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998,4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0915100000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998,4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0915100022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Обслуживание государственного (муниципального) долга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0915100022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700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998,4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0920000000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657,7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0925100000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285,2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бесперебойной работоспособности систем бюджетной отчетности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0925100025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285,2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0925100025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285,2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0925200000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372,5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lastRenderedPageBreak/>
              <w:t>Круглосуточный доступ к информационным ресурсам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0925200028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372,5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0925200028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372,5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0930000000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43 372,4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0935100000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43 372,4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0935100M26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9 200,0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0935100M26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9 200,0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0935100M29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17 732,9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0935100M29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17 732,9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0935140М70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16 439,5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Межбюджетные трансферты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0935140М70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500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16 439,5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0940000000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0945100000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0945100028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0945100028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0945100040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0945100040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0950000000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2 366,4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0955100000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2 200,0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Организация содержания муниципального имущества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0955100028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1 600,0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0955100028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1 600,0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0955100033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0955100033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0955100034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0955100034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0955100035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0955100035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0955200000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166,4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2"/>
            </w:pPr>
            <w:r w:rsidRPr="006F4C7F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09552L5990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2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2"/>
            </w:pPr>
            <w:r w:rsidRPr="006F4C7F">
              <w:t>166,4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09552L5990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09552L5990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46,4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rPr>
                <w:b/>
                <w:bCs/>
              </w:rPr>
            </w:pPr>
            <w:r w:rsidRPr="006F4C7F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9900000000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rPr>
                <w:b/>
                <w:bCs/>
              </w:rPr>
            </w:pPr>
            <w:r w:rsidRPr="006F4C7F">
              <w:rPr>
                <w:b/>
                <w:bCs/>
              </w:rPr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795115" w:rsidP="006F4C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75 696,6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60 980,0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51 350,5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46 635,5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4 485,0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230,0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209,2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189,3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9900140040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19,9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9900140160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415,2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9900140160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415,2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9900140170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47,7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9900140170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47,7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28,6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26,0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9900140450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9900140640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212,1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9900140640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187,7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9900140640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24,4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9900140700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142,8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129,8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13,0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9900140730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842,3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765,7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9900140730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76,6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9900140780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6 751,8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6 138,0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9900140780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613,8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9900140800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63,2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9900140800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57,5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9900140800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5,7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1"/>
            </w:pPr>
            <w:r w:rsidRPr="006F4C7F"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9900140940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1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1"/>
            </w:pPr>
            <w:r w:rsidRPr="006F4C7F">
              <w:t>916,6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9900140940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833,3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9900140940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83,3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Резервные фонды органов местного самоуправления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9900200000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9900300000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300,0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238,0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9900500000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238,0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9900600000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192,0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9900600000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600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192,0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Обеспечение софинансирования из местного бюджета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9900700000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795115" w:rsidP="006F4C7F">
            <w:pPr>
              <w:jc w:val="right"/>
              <w:outlineLvl w:val="0"/>
            </w:pPr>
            <w:r>
              <w:t>545,6</w:t>
            </w:r>
          </w:p>
        </w:tc>
      </w:tr>
    </w:tbl>
    <w:p w:rsidR="008336FE" w:rsidRDefault="008336FE">
      <w:r>
        <w:br w:type="page"/>
      </w:r>
    </w:p>
    <w:p w:rsidR="008336FE" w:rsidRDefault="008336FE"/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550"/>
        <w:gridCol w:w="678"/>
        <w:gridCol w:w="1665"/>
      </w:tblGrid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Иные бюджетные ассигнования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9900700000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800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795115" w:rsidP="006F4C7F">
            <w:pPr>
              <w:jc w:val="right"/>
              <w:outlineLvl w:val="6"/>
            </w:pPr>
            <w:r>
              <w:t>545,6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0"/>
            </w:pPr>
            <w:r w:rsidRPr="006F4C7F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0"/>
            </w:pPr>
            <w:r w:rsidRPr="006F4C7F">
              <w:t> 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0"/>
            </w:pPr>
            <w:r w:rsidRPr="006F4C7F">
              <w:t>13 241,0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100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12 941,0</w:t>
            </w:r>
          </w:p>
        </w:tc>
      </w:tr>
      <w:tr w:rsidR="006F4C7F" w:rsidRPr="006F4C7F" w:rsidTr="006F4C7F">
        <w:trPr>
          <w:cantSplit/>
          <w:jc w:val="center"/>
        </w:trPr>
        <w:tc>
          <w:tcPr>
            <w:tcW w:w="5452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outlineLvl w:val="6"/>
            </w:pPr>
            <w:r w:rsidRPr="006F4C7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9900900000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center"/>
              <w:outlineLvl w:val="6"/>
            </w:pPr>
            <w:r w:rsidRPr="006F4C7F">
              <w:t>200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6F4C7F" w:rsidRPr="006F4C7F" w:rsidRDefault="006F4C7F" w:rsidP="006F4C7F">
            <w:pPr>
              <w:jc w:val="right"/>
              <w:outlineLvl w:val="6"/>
            </w:pPr>
            <w:r w:rsidRPr="006F4C7F">
              <w:t>300,0</w:t>
            </w:r>
          </w:p>
        </w:tc>
      </w:tr>
    </w:tbl>
    <w:p w:rsidR="000C3D5A" w:rsidRPr="00A90895" w:rsidRDefault="000C3D5A" w:rsidP="00A90895">
      <w:pPr>
        <w:ind w:firstLine="720"/>
        <w:jc w:val="both"/>
        <w:rPr>
          <w:sz w:val="28"/>
          <w:szCs w:val="28"/>
        </w:rPr>
      </w:pPr>
    </w:p>
    <w:p w:rsidR="000C3D5A" w:rsidRPr="00A90895" w:rsidRDefault="000C3D5A" w:rsidP="00A90895">
      <w:pPr>
        <w:ind w:firstLine="720"/>
        <w:jc w:val="both"/>
        <w:rPr>
          <w:sz w:val="28"/>
          <w:szCs w:val="28"/>
        </w:rPr>
      </w:pPr>
    </w:p>
    <w:p w:rsidR="00A50A94" w:rsidRPr="00A90895" w:rsidRDefault="00A50A94" w:rsidP="00A90895">
      <w:pPr>
        <w:ind w:firstLine="720"/>
        <w:jc w:val="both"/>
        <w:rPr>
          <w:sz w:val="28"/>
          <w:szCs w:val="28"/>
        </w:rPr>
      </w:pPr>
    </w:p>
    <w:p w:rsidR="000C3D5A" w:rsidRPr="00A90895" w:rsidRDefault="000C3D5A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="00FD0D0E">
        <w:rPr>
          <w:rStyle w:val="fontstyle01"/>
          <w:sz w:val="26"/>
          <w:szCs w:val="26"/>
        </w:rPr>
        <w:t xml:space="preserve">Молчановского района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C3D5A" w:rsidRDefault="000C3D5A" w:rsidP="00A90895">
      <w:pPr>
        <w:rPr>
          <w:sz w:val="28"/>
          <w:szCs w:val="28"/>
        </w:rPr>
      </w:pPr>
    </w:p>
    <w:p w:rsidR="008336FE" w:rsidRDefault="008336FE" w:rsidP="00A90895">
      <w:pPr>
        <w:rPr>
          <w:sz w:val="28"/>
          <w:szCs w:val="28"/>
        </w:rPr>
      </w:pPr>
    </w:p>
    <w:p w:rsidR="008336FE" w:rsidRPr="00FD0D0E" w:rsidRDefault="008336FE" w:rsidP="00A90895">
      <w:pPr>
        <w:rPr>
          <w:sz w:val="28"/>
          <w:szCs w:val="28"/>
        </w:rPr>
      </w:pPr>
    </w:p>
    <w:p w:rsidR="008336FE" w:rsidRDefault="000C3D5A" w:rsidP="00A90895">
      <w:pPr>
        <w:ind w:left="142"/>
        <w:rPr>
          <w:rStyle w:val="fontstyle01"/>
          <w:sz w:val="26"/>
          <w:szCs w:val="26"/>
        </w:rPr>
      </w:pPr>
      <w:r w:rsidRPr="00A90895">
        <w:rPr>
          <w:rStyle w:val="fontstyle01"/>
          <w:sz w:val="26"/>
          <w:szCs w:val="26"/>
        </w:rPr>
        <w:t>Г</w:t>
      </w:r>
      <w:r w:rsidR="00FD0D0E">
        <w:rPr>
          <w:rStyle w:val="fontstyle01"/>
          <w:sz w:val="26"/>
          <w:szCs w:val="26"/>
        </w:rPr>
        <w:t xml:space="preserve">лава Молчановского района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  <w:r w:rsidR="008336FE">
        <w:rPr>
          <w:rStyle w:val="fontstyle01"/>
          <w:sz w:val="26"/>
          <w:szCs w:val="26"/>
        </w:rPr>
        <w:br w:type="page"/>
      </w:r>
    </w:p>
    <w:p w:rsidR="000C3D5A" w:rsidRPr="00A90895" w:rsidRDefault="000C3D5A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7.1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C3D5A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F4C7F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6F4C7F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6F4C7F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313BF8">
        <w:rPr>
          <w:sz w:val="26"/>
          <w:szCs w:val="26"/>
        </w:rPr>
        <w:t>»</w:t>
      </w:r>
    </w:p>
    <w:p w:rsidR="000C3D5A" w:rsidRPr="00A90895" w:rsidRDefault="000C3D5A" w:rsidP="00675A70">
      <w:pPr>
        <w:ind w:left="5103"/>
        <w:rPr>
          <w:bCs/>
          <w:sz w:val="26"/>
          <w:szCs w:val="26"/>
        </w:rPr>
      </w:pP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0C3D5A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 w:rsidR="006F4C7F">
        <w:rPr>
          <w:rFonts w:ascii="TimesNewRoman" w:hAnsi="TimesNewRoman"/>
          <w:color w:val="000000"/>
          <w:sz w:val="26"/>
          <w:szCs w:val="26"/>
        </w:rPr>
        <w:t>6</w:t>
      </w:r>
      <w:r w:rsidR="0013300E"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F4C7F">
        <w:rPr>
          <w:rFonts w:ascii="TimesNewRoman" w:hAnsi="TimesNewRoman"/>
          <w:color w:val="000000"/>
          <w:sz w:val="26"/>
          <w:szCs w:val="26"/>
        </w:rPr>
        <w:t>7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113EE1" w:rsidRPr="00A90895" w:rsidRDefault="00113EE1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0C3D5A" w:rsidRPr="00A90895" w:rsidRDefault="00113EE1" w:rsidP="00375B37">
      <w:pPr>
        <w:ind w:right="566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1873"/>
        <w:gridCol w:w="1080"/>
        <w:gridCol w:w="1440"/>
        <w:gridCol w:w="1440"/>
      </w:tblGrid>
      <w:tr w:rsidR="00F01105" w:rsidRPr="00F01105" w:rsidTr="008336FE">
        <w:trPr>
          <w:cantSplit/>
          <w:tblHeader/>
          <w:jc w:val="center"/>
        </w:trPr>
        <w:tc>
          <w:tcPr>
            <w:tcW w:w="3959" w:type="dxa"/>
            <w:vMerge w:val="restart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01105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01105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01105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01105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F01105" w:rsidRPr="00F01105" w:rsidTr="008336FE">
        <w:trPr>
          <w:cantSplit/>
          <w:tblHeader/>
          <w:jc w:val="center"/>
        </w:trPr>
        <w:tc>
          <w:tcPr>
            <w:tcW w:w="3959" w:type="dxa"/>
            <w:vMerge/>
            <w:shd w:val="clear" w:color="auto" w:fill="auto"/>
            <w:vAlign w:val="center"/>
          </w:tcPr>
          <w:p w:rsidR="00F01105" w:rsidRPr="00F01105" w:rsidRDefault="00F01105" w:rsidP="00F01105">
            <w:pPr>
              <w:jc w:val="center"/>
              <w:rPr>
                <w:b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:rsidR="00F01105" w:rsidRPr="00F01105" w:rsidRDefault="00F01105" w:rsidP="00F01105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F01105" w:rsidRPr="00F01105" w:rsidRDefault="00F01105" w:rsidP="00F01105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01105" w:rsidRPr="00F01105" w:rsidRDefault="00F01105" w:rsidP="00F01105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01105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1105" w:rsidRPr="00F01105" w:rsidRDefault="00F01105" w:rsidP="00F01105">
            <w:pPr>
              <w:jc w:val="center"/>
              <w:rPr>
                <w:b/>
              </w:rPr>
            </w:pPr>
            <w:r w:rsidRPr="00F01105">
              <w:rPr>
                <w:b/>
              </w:rPr>
              <w:t>2027 год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noWrap/>
            <w:vAlign w:val="bottom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Всего расходов</w:t>
            </w:r>
          </w:p>
        </w:tc>
        <w:tc>
          <w:tcPr>
            <w:tcW w:w="1873" w:type="dxa"/>
            <w:shd w:val="clear" w:color="auto" w:fill="auto"/>
            <w:noWrap/>
            <w:vAlign w:val="bottom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636 218,0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639 819,7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13 473,7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13 473,7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3 888,7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3 888,7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Ведомственный проект «Поддержка малых форм хозяйствования»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3 828,7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3 828,7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Поддержка малых форм хозяйствования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1 674,2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1 674,2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666,0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666,0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1 008,2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1 008,2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2 004,5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2 004,5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1 822,3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1 822,3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182,2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0115200000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Реализация мероприятий по развитию рыбохозяйственного комплекса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01152S0240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735,0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735,0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285,0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285,0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Обеспечение комплексного развития сельских территорий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01252S5769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285,0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285,0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01252S5769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«Обеспечение жильем молодых семей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Реализация мероприятий по обеспечению жильем молодых семей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8 150,0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8 150,0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2 000,0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0145100003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2 000,0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0145100003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2 000,0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200,0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5 850,0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5 850,0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F01105">
              <w:t>несофинансируемая</w:t>
            </w:r>
            <w:proofErr w:type="spellEnd"/>
            <w:r w:rsidRPr="00F01105">
              <w:t xml:space="preserve"> часть)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850,0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850,0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0145300045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3 750,0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3 750,0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3 750,0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3 750,0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1 250,0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1 250,0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lastRenderedPageBreak/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408 151,2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406 288,6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392 936,6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396 069,2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59 399,0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62 531,6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Дошкольные организации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19 068,8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20 050,7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Дошкольные организации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18 503,8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19 485,7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18 503,8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19 485,7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0214100A06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565,0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565,0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0214100A06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565,0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565,0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340,0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340,0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Общеобразовательные организации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24 713,6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25 982,7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Общеобразовательные организации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23 922,6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25 191,7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23 922,6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25 191,7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3"/>
            </w:pPr>
            <w:r w:rsidRPr="00F01105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3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791,0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3"/>
            </w:pPr>
            <w:r w:rsidRPr="00F01105">
              <w:t>791,0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791,0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791,0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Организации дополнительного образования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15 616,6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16 498,2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15 616,6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16 498,2</w:t>
            </w:r>
          </w:p>
        </w:tc>
      </w:tr>
      <w:tr w:rsidR="00F01105" w:rsidRPr="00F01105" w:rsidTr="003F77C6">
        <w:trPr>
          <w:cantSplit/>
          <w:trHeight w:val="22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329 221,5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329 221,5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135,0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135,0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37 456,0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37 456,0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37 456,0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37 456,0</w:t>
            </w:r>
          </w:p>
        </w:tc>
      </w:tr>
      <w:tr w:rsidR="00F01105" w:rsidRPr="00F01105" w:rsidTr="003F77C6">
        <w:trPr>
          <w:cantSplit/>
          <w:trHeight w:val="36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496,1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496,1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496,1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496,1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270 883,1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270 883,1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270 883,1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270 883,1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622,8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622,8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622,8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622,8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254,7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254,7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1 012,5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1 012,5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1 012,5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1 012,5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12 180,1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12 180,1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12 180,1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12 180,1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6 181,2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6 181,2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6 181,2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6 181,2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0215200050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2 016,1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2 016,1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организации отдыха детей в каникулярное время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1 713,7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1 713,7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1 713,7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1 713,7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организации отдыха детей в каникулярное время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302,4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302,4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302,4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302,4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1 000,0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6 762,2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900,0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5 862,2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0225141220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5 862,2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5 862,2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02251L7502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5 862,2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E07B4D" w:rsidP="00F01105">
            <w:pPr>
              <w:outlineLvl w:val="1"/>
            </w:pPr>
            <w:r>
              <w:t>Комплекс процессных мероприятий</w:t>
            </w:r>
            <w:r w:rsidR="00F01105" w:rsidRPr="00F01105"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Обеспечивающая подпрограмма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8 452,4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9 319,4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Учебно-методические кабинеты, группы хозяйственного обслуживания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6 269,0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6 921,9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4 900,6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5 485,7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1 278,4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1 346,2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2 183,4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2 397,5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2 173,4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2 387,5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5 163,9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5 163,9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1 124,5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1 124,5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1 124,5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1 124,5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550,0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спортивного инвентаря и оборудования для спортивных школ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400,0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400,0</w:t>
            </w:r>
          </w:p>
        </w:tc>
      </w:tr>
      <w:tr w:rsidR="00F01105" w:rsidRPr="00F01105" w:rsidTr="003F77C6">
        <w:trPr>
          <w:cantSplit/>
          <w:trHeight w:val="36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108,8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108,8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108,8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108,8</w:t>
            </w:r>
          </w:p>
        </w:tc>
      </w:tr>
      <w:tr w:rsidR="00F01105" w:rsidRPr="00F01105" w:rsidTr="003F77C6">
        <w:trPr>
          <w:cantSplit/>
          <w:trHeight w:val="36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5,7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123,1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123,1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123,1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123,1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и проведение районных мероприятий, посвященных Дню призывника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Подготовка и организация выезда на спартакиаду допризывника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слета детских общественных организаций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18,1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18,1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Региональные проекты, направленные на реализацию национальных проектов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03W0000000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3 916,3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3 916,3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Региональный проект «Спорт - норма жизни»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03WP500000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3 916,3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3 916,3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F01105">
              <w:t>несофинансируемая</w:t>
            </w:r>
            <w:proofErr w:type="spellEnd"/>
            <w:r w:rsidRPr="00F01105">
              <w:t xml:space="preserve"> часть)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80,0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80,0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80,0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682,5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682,5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682,5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682,5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условий для развития физической культуры и массового спорта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2 932,0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2 932,0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2 798,4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2 798,4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133,6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133,6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67,5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67,5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67,5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67,5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условий для развития физической культуры и массового спорта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154,3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154,3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154,3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154,3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267762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 xml:space="preserve">31 </w:t>
            </w:r>
            <w:r w:rsidR="00267762">
              <w:rPr>
                <w:b/>
                <w:bCs/>
              </w:rPr>
              <w:t>9</w:t>
            </w:r>
            <w:r w:rsidRPr="00F01105">
              <w:rPr>
                <w:b/>
                <w:bCs/>
              </w:rPr>
              <w:t>95,5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267762" w:rsidP="00F011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37 558,6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3D302D">
            <w:pPr>
              <w:jc w:val="right"/>
              <w:outlineLvl w:val="0"/>
            </w:pPr>
            <w:r w:rsidRPr="00F01105">
              <w:t xml:space="preserve">31 </w:t>
            </w:r>
            <w:r w:rsidR="003D302D">
              <w:t>9</w:t>
            </w:r>
            <w:r w:rsidRPr="00F01105">
              <w:t>95,5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D302D" w:rsidP="00F01105">
            <w:pPr>
              <w:jc w:val="right"/>
              <w:outlineLvl w:val="0"/>
            </w:pPr>
            <w:r>
              <w:t>37 558,6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Организации дополнительного образования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666E36">
            <w:pPr>
              <w:jc w:val="right"/>
              <w:outlineLvl w:val="1"/>
            </w:pPr>
            <w:r w:rsidRPr="00F01105">
              <w:t xml:space="preserve">17 </w:t>
            </w:r>
            <w:r w:rsidR="00666E36">
              <w:t>6</w:t>
            </w:r>
            <w:r w:rsidRPr="00F01105">
              <w:t>10,8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666E36" w:rsidP="00F01105">
            <w:pPr>
              <w:jc w:val="right"/>
              <w:outlineLvl w:val="1"/>
            </w:pPr>
            <w:r>
              <w:t>22 490,1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3D302D">
            <w:pPr>
              <w:jc w:val="right"/>
              <w:outlineLvl w:val="6"/>
            </w:pPr>
            <w:r w:rsidRPr="00F01105">
              <w:t xml:space="preserve">17 </w:t>
            </w:r>
            <w:r w:rsidR="003D302D">
              <w:t>6</w:t>
            </w:r>
            <w:r w:rsidRPr="00F01105">
              <w:t>10,8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D302D" w:rsidP="00F01105">
            <w:pPr>
              <w:jc w:val="right"/>
              <w:outlineLvl w:val="6"/>
            </w:pPr>
            <w:r>
              <w:t>22 490,1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6 442,9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6 784,8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1 368,9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1 368,9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1 368,9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1 368,9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1 368,9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1 368,9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30,0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областного фестиваля активного долголетия в с. Молчаново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0415300015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63 829,9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63 830,0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«Социальная защита населения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63 712,0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63 712,1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2 700,5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2 700,6</w:t>
            </w:r>
          </w:p>
        </w:tc>
      </w:tr>
      <w:tr w:rsidR="00F01105" w:rsidRPr="00F01105" w:rsidTr="003F77C6">
        <w:trPr>
          <w:cantSplit/>
          <w:trHeight w:val="67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2 700,5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2 700,6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2 700,5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2 700,6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56 790,0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56 790,0</w:t>
            </w:r>
          </w:p>
        </w:tc>
      </w:tr>
      <w:tr w:rsidR="00F01105" w:rsidRPr="00F01105" w:rsidTr="003F77C6">
        <w:trPr>
          <w:cantSplit/>
          <w:trHeight w:val="38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1 201,5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1 201,5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1 201,5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1 201,5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148,5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148,5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148,5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148,5</w:t>
            </w:r>
          </w:p>
        </w:tc>
      </w:tr>
      <w:tr w:rsidR="00F01105" w:rsidRPr="00F01105" w:rsidTr="003F77C6">
        <w:trPr>
          <w:cantSplit/>
          <w:trHeight w:val="22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979,2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979,2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971,2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971,2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54 460,8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54 460,8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517,0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517,0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Социальное обеспечение и иные выплаты населению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0515240770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300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53 943,8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53 943,8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4 221,5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4 221,5</w:t>
            </w:r>
          </w:p>
        </w:tc>
      </w:tr>
      <w:tr w:rsidR="00F01105" w:rsidRPr="00F01105" w:rsidTr="003F77C6">
        <w:trPr>
          <w:cantSplit/>
          <w:trHeight w:val="22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4 221,5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4 221,5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0515341470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4 221,5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4 221,5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«Социальная поддержка граждан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51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51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05251C0710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Обеспечивающая подпрограмма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17,9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17,9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17,9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17,9</w:t>
            </w:r>
          </w:p>
        </w:tc>
      </w:tr>
      <w:tr w:rsidR="00F01105" w:rsidRPr="00F01105" w:rsidTr="003F77C6">
        <w:trPr>
          <w:cantSplit/>
          <w:trHeight w:val="67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17,9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17,9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16,3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1,6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6 614,0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6 884,0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6 089,0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6 359,0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безопасности граждан»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5 377,0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5 657,0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работы Единой дежурно-диспетчерской службы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5 377,0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5 657,0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5 277,0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5 557,0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102,0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0615200015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0615200015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Предупреждение терроризма и экстремизма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мобилизационной подготовки»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доставки секретной корреспонденции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01105">
              <w:t>извещателей</w:t>
            </w:r>
            <w:proofErr w:type="spellEnd"/>
            <w:r w:rsidRPr="00F01105">
              <w:t xml:space="preserve"> в жилых помещениях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0615441340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01105">
              <w:t>извещателей</w:t>
            </w:r>
            <w:proofErr w:type="spellEnd"/>
            <w:r w:rsidRPr="00F01105">
              <w:t xml:space="preserve"> в жилых помещениях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06154С1340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0615500037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0615500037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20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0625100023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75,0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75,0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75,0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75,0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75,0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75,0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0635100025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75,0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23 895,9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23 948,9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1 153,0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1 206,0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1 153,0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1 206,0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1 153,0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1 206,0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1 153,0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1 206,0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22 126,8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22 126,8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21 782,1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21 782,1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21 782,1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21 782,1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21 782,1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21 782,1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344,7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344,7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344,7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344,7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344,7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344,7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Региональные проекты, направленные на реализацию национальных проектов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07W0000000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616,1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Региональный проект «Чистая вода»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07WF500000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616,1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616,1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616,1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616,1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44,4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44,4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44,4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44,4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44,4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44,4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Подготовка и реализация экологических проектов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Ликвидация мест несанкционированного складирования отходов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39,4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39,4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39,4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39,4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rPr>
                <w:b/>
                <w:bCs/>
              </w:rPr>
            </w:pPr>
            <w:r w:rsidRPr="00F01105">
              <w:rPr>
                <w:b/>
                <w:bCs/>
              </w:rPr>
              <w:t>29 191,4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28 822,9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413,5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0"/>
            </w:pPr>
            <w:r>
              <w:t>29,4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413,5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1"/>
            </w:pPr>
            <w:r>
              <w:t>29,4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413,5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2"/>
            </w:pPr>
            <w:r>
              <w:t>29,4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Обслуживание государственного (муниципального) долга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700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413,5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6"/>
            </w:pPr>
            <w:r>
              <w:t>29,4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657,7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657,7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285,2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285,2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бесперебойной работоспособности систем бюджетной отчетности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285,2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285,2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285,2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372,5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372,5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Круглосуточный доступ к информационным ресурсам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372,5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372,5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0925200028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372,5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372,5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25 688,3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25 704,4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25 688,3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25 704,4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9 200,0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9 200,0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9 200,0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9 200,0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16 488,3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16 504,4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Межбюджетные трансферты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500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16 488,3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16 504,4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0945100028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0945100040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15,0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2 381,9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2 381,4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2 200,0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Организация содержания муниципального имущества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1 600,0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0955100028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1 600,0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1 600,0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50,0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181,9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181,4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2"/>
            </w:pPr>
            <w:r w:rsidRPr="00F01105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2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181,9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2"/>
            </w:pPr>
            <w:r w:rsidRPr="00F01105">
              <w:t>181,4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135,0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135,0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09552L5990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46,9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46,4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rPr>
                <w:b/>
                <w:bCs/>
              </w:rPr>
            </w:pPr>
            <w:r w:rsidRPr="00F0110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rPr>
                <w:b/>
                <w:bCs/>
              </w:rPr>
            </w:pPr>
            <w:r w:rsidRPr="00F01105">
              <w:rPr>
                <w:b/>
                <w:bCs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60FB5" w:rsidP="00F011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53 858,0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60FB5" w:rsidP="00360F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53 804,7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360FB5">
            <w:pPr>
              <w:jc w:val="right"/>
              <w:outlineLvl w:val="0"/>
            </w:pPr>
            <w:r w:rsidRPr="00F01105">
              <w:t>40 699,</w:t>
            </w:r>
            <w:r w:rsidR="00360FB5">
              <w:t>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0"/>
            </w:pPr>
            <w:r>
              <w:t>42 744,1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60FB5" w:rsidP="00F01105">
            <w:pPr>
              <w:jc w:val="right"/>
              <w:outlineLvl w:val="1"/>
            </w:pPr>
            <w:r>
              <w:t>31 070,1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897069" w:rsidP="00F01105">
            <w:pPr>
              <w:jc w:val="right"/>
              <w:outlineLvl w:val="1"/>
            </w:pPr>
            <w:r>
              <w:t>33 114,6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28 070,2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30 005,8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2 770,0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897069" w:rsidRDefault="00897069" w:rsidP="00F01105">
            <w:pPr>
              <w:jc w:val="right"/>
              <w:outlineLvl w:val="6"/>
            </w:pPr>
            <w:r>
              <w:rPr>
                <w:lang w:val="en-US"/>
              </w:rPr>
              <w:t>2 87</w:t>
            </w:r>
            <w:r>
              <w:t>8,8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230,0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230,0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209,2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209,2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189,3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189,3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19,9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19,9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415,2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415,2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415,2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415,2</w:t>
            </w:r>
          </w:p>
        </w:tc>
      </w:tr>
      <w:tr w:rsidR="00F01105" w:rsidRPr="00F01105" w:rsidTr="003F77C6">
        <w:trPr>
          <w:cantSplit/>
          <w:trHeight w:val="18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47,7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47,7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47,7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47,7</w:t>
            </w:r>
          </w:p>
        </w:tc>
      </w:tr>
      <w:tr w:rsidR="00F01105" w:rsidRPr="00F01105" w:rsidTr="003F77C6">
        <w:trPr>
          <w:cantSplit/>
          <w:trHeight w:val="24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28,6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28,6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26,0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26,0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2,6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212,1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212,1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187,7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187,7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24,4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24,4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142,8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142,8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129,8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129,8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13,0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842,3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842,3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765,7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765,7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76,6</w:t>
            </w:r>
          </w:p>
        </w:tc>
      </w:tr>
      <w:tr w:rsidR="00F01105" w:rsidRPr="00F01105" w:rsidTr="003F77C6">
        <w:trPr>
          <w:cantSplit/>
          <w:trHeight w:val="13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6 751,8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6 751,8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6 138,0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6 138,0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613,8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613,8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63,2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63,2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57,5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57,5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5,7</w:t>
            </w:r>
          </w:p>
        </w:tc>
      </w:tr>
      <w:tr w:rsidR="00F01105" w:rsidRPr="00F01105" w:rsidTr="003F77C6">
        <w:trPr>
          <w:cantSplit/>
          <w:trHeight w:val="112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1"/>
            </w:pPr>
            <w:r w:rsidRPr="00F01105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1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916,6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1"/>
            </w:pPr>
            <w:r w:rsidRPr="00F01105">
              <w:t>916,6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833,3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833,3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83,3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83,3</w:t>
            </w:r>
          </w:p>
        </w:tc>
      </w:tr>
      <w:tr w:rsidR="00F01105" w:rsidRPr="00F01105" w:rsidTr="003F77C6">
        <w:trPr>
          <w:cantSplit/>
          <w:trHeight w:val="45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Резервные фонды органов местного самоуправления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200,0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200,0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lastRenderedPageBreak/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192,0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360FB5" w:rsidP="00F01105">
            <w:pPr>
              <w:jc w:val="right"/>
              <w:outlineLvl w:val="0"/>
            </w:pPr>
            <w:r>
              <w:t>192,0</w:t>
            </w:r>
          </w:p>
        </w:tc>
      </w:tr>
      <w:tr w:rsidR="00F01105" w:rsidRPr="00F01105" w:rsidTr="003F77C6">
        <w:trPr>
          <w:cantSplit/>
          <w:trHeight w:val="900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600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192,0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1456E5" w:rsidP="001456E5">
            <w:pPr>
              <w:jc w:val="right"/>
              <w:outlineLvl w:val="6"/>
            </w:pPr>
            <w:r>
              <w:t>1</w:t>
            </w:r>
            <w:r w:rsidR="00F01105" w:rsidRPr="00F01105">
              <w:t>92,0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Условно утвержденные расходы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4 363,0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9 195,1</w:t>
            </w:r>
          </w:p>
        </w:tc>
      </w:tr>
      <w:tr w:rsidR="00F01105" w:rsidRPr="00F01105" w:rsidTr="003F77C6">
        <w:trPr>
          <w:cantSplit/>
          <w:trHeight w:val="25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Иные бюджетные ассигнования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800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4 363,0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9 195,1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0"/>
            </w:pPr>
            <w:r w:rsidRPr="00F01105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0"/>
            </w:pPr>
            <w:r w:rsidRPr="00F01105"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8 103,4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0"/>
            </w:pPr>
            <w:r w:rsidRPr="00F01105">
              <w:t>1 173,5</w:t>
            </w:r>
          </w:p>
        </w:tc>
      </w:tr>
      <w:tr w:rsidR="00F01105" w:rsidRPr="00F01105" w:rsidTr="003F77C6">
        <w:trPr>
          <w:cantSplit/>
          <w:trHeight w:val="15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100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7 803,4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873,5</w:t>
            </w:r>
          </w:p>
        </w:tc>
      </w:tr>
      <w:tr w:rsidR="00F01105" w:rsidRPr="00F01105" w:rsidTr="003F77C6">
        <w:trPr>
          <w:cantSplit/>
          <w:trHeight w:val="675"/>
          <w:jc w:val="center"/>
        </w:trPr>
        <w:tc>
          <w:tcPr>
            <w:tcW w:w="3959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outlineLvl w:val="6"/>
            </w:pPr>
            <w:r w:rsidRPr="00F011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center"/>
              <w:outlineLvl w:val="6"/>
            </w:pPr>
            <w:r w:rsidRPr="00F01105">
              <w:t>200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01105" w:rsidRPr="00F01105" w:rsidRDefault="00F01105" w:rsidP="00F01105">
            <w:pPr>
              <w:jc w:val="right"/>
              <w:outlineLvl w:val="6"/>
            </w:pPr>
            <w:r w:rsidRPr="00F01105">
              <w:t>300,0</w:t>
            </w:r>
          </w:p>
        </w:tc>
      </w:tr>
    </w:tbl>
    <w:p w:rsidR="00DD3AB5" w:rsidRPr="00651A99" w:rsidRDefault="00DD3AB5" w:rsidP="00721DA6">
      <w:pPr>
        <w:rPr>
          <w:rStyle w:val="fontstyle01"/>
        </w:rPr>
      </w:pPr>
    </w:p>
    <w:p w:rsidR="00DD3AB5" w:rsidRPr="00651A99" w:rsidRDefault="00DD3AB5" w:rsidP="00721DA6">
      <w:pPr>
        <w:rPr>
          <w:rStyle w:val="fontstyle01"/>
        </w:rPr>
      </w:pPr>
    </w:p>
    <w:p w:rsidR="00DD3AB5" w:rsidRPr="00651A99" w:rsidRDefault="00DD3AB5" w:rsidP="00721DA6">
      <w:pPr>
        <w:rPr>
          <w:rStyle w:val="fontstyle01"/>
        </w:rPr>
      </w:pPr>
    </w:p>
    <w:p w:rsidR="00DD3AB5" w:rsidRPr="00A90895" w:rsidRDefault="00DD3AB5" w:rsidP="0093424F">
      <w:pPr>
        <w:rPr>
          <w:sz w:val="26"/>
          <w:szCs w:val="26"/>
        </w:rPr>
      </w:pPr>
      <w:bookmarkStart w:id="43" w:name="_Hlk24394793"/>
      <w:r w:rsidRPr="00A90895">
        <w:rPr>
          <w:rStyle w:val="fontstyle01"/>
          <w:sz w:val="26"/>
          <w:szCs w:val="26"/>
        </w:rPr>
        <w:t>Председатель Думы</w:t>
      </w:r>
      <w:r w:rsidR="0013300E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651A99" w:rsidRDefault="00DD3AB5" w:rsidP="00A90895">
      <w:pPr>
        <w:rPr>
          <w:sz w:val="28"/>
          <w:szCs w:val="28"/>
        </w:rPr>
      </w:pPr>
    </w:p>
    <w:p w:rsidR="00DD3AB5" w:rsidRPr="00A90895" w:rsidRDefault="00DD3AB5" w:rsidP="0093424F">
      <w:pPr>
        <w:rPr>
          <w:rStyle w:val="fontstyle01"/>
          <w:sz w:val="26"/>
          <w:szCs w:val="26"/>
        </w:rPr>
        <w:sectPr w:rsidR="00DD3AB5" w:rsidRPr="00A90895" w:rsidSect="008336FE">
          <w:pgSz w:w="11906" w:h="16838"/>
          <w:pgMar w:top="567" w:right="567" w:bottom="1134" w:left="992" w:header="709" w:footer="709" w:gutter="0"/>
          <w:pgNumType w:start="31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</w:t>
      </w:r>
      <w:r w:rsidR="0093424F">
        <w:rPr>
          <w:rStyle w:val="fontstyle01"/>
          <w:sz w:val="26"/>
          <w:szCs w:val="26"/>
        </w:rPr>
        <w:t xml:space="preserve">   </w:t>
      </w:r>
      <w:r w:rsidR="002479A8">
        <w:rPr>
          <w:rStyle w:val="fontstyle01"/>
          <w:sz w:val="26"/>
          <w:szCs w:val="26"/>
        </w:rPr>
        <w:t xml:space="preserve">           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3"/>
    <w:p w:rsidR="00777344" w:rsidRPr="00A90895" w:rsidRDefault="00777344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9E2A99">
        <w:t>8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777344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752755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 w:rsidR="007527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7527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8671B">
        <w:rPr>
          <w:sz w:val="26"/>
          <w:szCs w:val="26"/>
        </w:rPr>
        <w:t>»</w:t>
      </w:r>
    </w:p>
    <w:p w:rsidR="00777344" w:rsidRPr="00A90895" w:rsidRDefault="00777344" w:rsidP="00675A70">
      <w:pPr>
        <w:ind w:left="5103"/>
        <w:rPr>
          <w:sz w:val="26"/>
          <w:szCs w:val="26"/>
        </w:rPr>
      </w:pP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4" w:name="_Hlk24897187"/>
      <w:r w:rsidRPr="00A90895">
        <w:rPr>
          <w:rFonts w:ascii="TimesNewRoman" w:hAnsi="TimesNewRoman"/>
          <w:color w:val="000000"/>
          <w:sz w:val="26"/>
          <w:szCs w:val="26"/>
        </w:rPr>
        <w:t>Перечень</w:t>
      </w: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главных распорядителей (распорядителей) средств</w:t>
      </w:r>
    </w:p>
    <w:p w:rsidR="00777344" w:rsidRPr="00A90895" w:rsidRDefault="00777344" w:rsidP="00A90895">
      <w:pPr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бюджета муниципального образования «Молчановский район»</w:t>
      </w:r>
    </w:p>
    <w:bookmarkEnd w:id="44"/>
    <w:p w:rsidR="00777344" w:rsidRPr="00A90895" w:rsidRDefault="00777344" w:rsidP="00A9089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162D67" w:rsidRDefault="00777344" w:rsidP="00A90895">
            <w:pPr>
              <w:jc w:val="center"/>
              <w:rPr>
                <w:b/>
                <w:sz w:val="26"/>
                <w:szCs w:val="26"/>
              </w:rPr>
            </w:pP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 главного распорядителя (распорядителя) средств</w:t>
            </w:r>
            <w:r w:rsidR="00E5537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бюджета </w:t>
            </w:r>
            <w:r w:rsidR="00B2721A"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муниципального образования</w:t>
            </w:r>
            <w:r w:rsidRPr="00162D6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Администрация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Дума Молчановского района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162D67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67" w:rsidRPr="00A90895" w:rsidRDefault="00162D67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Контрольно-счетный орган муниципального образования «Молчановский район»</w:t>
            </w:r>
          </w:p>
        </w:tc>
      </w:tr>
      <w:tr w:rsidR="00777344" w:rsidRPr="00A90895" w:rsidTr="00162D67">
        <w:trPr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«Отдел по управлению муниципальным имуществом Администрации Молчановского района</w:t>
            </w:r>
            <w:r w:rsidR="001E08D0">
              <w:rPr>
                <w:rFonts w:ascii="TimesNewRoman" w:hAnsi="TimesNewRoman"/>
                <w:color w:val="000000"/>
                <w:sz w:val="26"/>
                <w:szCs w:val="26"/>
              </w:rPr>
              <w:t xml:space="preserve"> </w:t>
            </w:r>
            <w:r w:rsidR="001E08D0" w:rsidRPr="003D302D">
              <w:rPr>
                <w:rFonts w:ascii="TimesNewRoman" w:hAnsi="TimesNewRoman"/>
                <w:color w:val="000000"/>
                <w:sz w:val="26"/>
                <w:szCs w:val="26"/>
              </w:rPr>
              <w:t>Томской области»</w:t>
            </w:r>
          </w:p>
        </w:tc>
      </w:tr>
    </w:tbl>
    <w:p w:rsidR="00DD3AB5" w:rsidRPr="00A90895" w:rsidRDefault="00DD3AB5" w:rsidP="00A90895">
      <w:pPr>
        <w:ind w:firstLine="720"/>
        <w:jc w:val="both"/>
        <w:rPr>
          <w:sz w:val="28"/>
          <w:szCs w:val="28"/>
        </w:rPr>
      </w:pPr>
    </w:p>
    <w:p w:rsidR="00070186" w:rsidRPr="00A90895" w:rsidRDefault="00070186" w:rsidP="00A90895">
      <w:pPr>
        <w:ind w:firstLine="720"/>
        <w:jc w:val="both"/>
        <w:rPr>
          <w:sz w:val="28"/>
          <w:szCs w:val="28"/>
        </w:rPr>
      </w:pPr>
    </w:p>
    <w:p w:rsidR="00623B33" w:rsidRPr="00A90895" w:rsidRDefault="00623B33" w:rsidP="00A90895">
      <w:pPr>
        <w:ind w:firstLine="720"/>
        <w:jc w:val="both"/>
        <w:rPr>
          <w:sz w:val="28"/>
          <w:szCs w:val="28"/>
        </w:rPr>
      </w:pPr>
    </w:p>
    <w:p w:rsidR="006678F5" w:rsidRPr="00A90895" w:rsidRDefault="006678F5" w:rsidP="00162D67">
      <w:pPr>
        <w:rPr>
          <w:sz w:val="26"/>
          <w:szCs w:val="26"/>
        </w:rPr>
      </w:pPr>
      <w:bookmarkStart w:id="45" w:name="_Hlk24656825"/>
      <w:r w:rsidRPr="00A90895">
        <w:rPr>
          <w:rStyle w:val="fontstyle01"/>
          <w:sz w:val="26"/>
          <w:szCs w:val="26"/>
        </w:rPr>
        <w:t>Председатель Думы</w:t>
      </w:r>
      <w:r w:rsidR="00623B33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162D67" w:rsidRDefault="006678F5" w:rsidP="00A90895">
      <w:pPr>
        <w:rPr>
          <w:sz w:val="28"/>
          <w:szCs w:val="28"/>
        </w:rPr>
      </w:pPr>
    </w:p>
    <w:p w:rsidR="006678F5" w:rsidRPr="00A90895" w:rsidRDefault="006678F5" w:rsidP="00162D67">
      <w:pPr>
        <w:rPr>
          <w:rStyle w:val="fontstyle01"/>
          <w:sz w:val="26"/>
          <w:szCs w:val="26"/>
        </w:rPr>
        <w:sectPr w:rsidR="006678F5" w:rsidRPr="00A90895" w:rsidSect="008336FE">
          <w:pgSz w:w="11906" w:h="16838"/>
          <w:pgMar w:top="567" w:right="566" w:bottom="1134" w:left="993" w:header="709" w:footer="709" w:gutter="0"/>
          <w:pgNumType w:start="94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162D67">
        <w:rPr>
          <w:rStyle w:val="fontstyle01"/>
          <w:sz w:val="26"/>
          <w:szCs w:val="26"/>
        </w:rPr>
        <w:t xml:space="preserve"> 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bookmarkEnd w:id="45"/>
    <w:p w:rsidR="009408E5" w:rsidRPr="00A90895" w:rsidRDefault="009408E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C63BE3">
        <w:t>9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9408E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300D63">
        <w:rPr>
          <w:sz w:val="26"/>
          <w:szCs w:val="26"/>
        </w:rPr>
        <w:t>5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88671B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00D63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00D63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88671B">
        <w:rPr>
          <w:sz w:val="26"/>
          <w:szCs w:val="26"/>
        </w:rPr>
        <w:t>»</w:t>
      </w:r>
    </w:p>
    <w:p w:rsidR="006678F5" w:rsidRPr="00A90895" w:rsidRDefault="006678F5" w:rsidP="00675A70">
      <w:pPr>
        <w:ind w:left="5103"/>
        <w:rPr>
          <w:sz w:val="28"/>
          <w:szCs w:val="28"/>
        </w:rPr>
      </w:pPr>
    </w:p>
    <w:p w:rsidR="00664FE3" w:rsidRPr="00A90895" w:rsidRDefault="00664FE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46" w:name="_Hlk24897232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664FE3" w:rsidRDefault="00664FE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Молчановский район</w:t>
      </w:r>
      <w:r w:rsidR="00885A22" w:rsidRPr="00A90895">
        <w:rPr>
          <w:bCs/>
          <w:sz w:val="26"/>
          <w:szCs w:val="26"/>
        </w:rPr>
        <w:t>»</w:t>
      </w: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20</w:t>
      </w:r>
      <w:r w:rsidR="009408E5" w:rsidRPr="00A90895">
        <w:rPr>
          <w:sz w:val="26"/>
          <w:szCs w:val="26"/>
        </w:rPr>
        <w:t>2</w:t>
      </w:r>
      <w:r w:rsidR="00300D63">
        <w:rPr>
          <w:sz w:val="26"/>
          <w:szCs w:val="26"/>
        </w:rPr>
        <w:t>5</w:t>
      </w:r>
      <w:r w:rsidRPr="00A90895">
        <w:rPr>
          <w:sz w:val="26"/>
          <w:szCs w:val="26"/>
        </w:rPr>
        <w:t>год</w:t>
      </w:r>
    </w:p>
    <w:p w:rsidR="00193547" w:rsidRPr="00A90895" w:rsidRDefault="00193547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46"/>
    <w:p w:rsidR="0063282E" w:rsidRPr="00A90895" w:rsidRDefault="00664FE3" w:rsidP="00350611">
      <w:pPr>
        <w:ind w:left="8789" w:right="98"/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Style w:val="26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703"/>
        <w:gridCol w:w="582"/>
        <w:gridCol w:w="816"/>
        <w:gridCol w:w="1550"/>
        <w:gridCol w:w="708"/>
        <w:gridCol w:w="1665"/>
      </w:tblGrid>
      <w:tr w:rsidR="00300D63" w:rsidRPr="00300D63" w:rsidTr="00300D63">
        <w:trPr>
          <w:cantSplit/>
          <w:tblHeader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3" w:rsidRPr="00300D63" w:rsidRDefault="00300D63" w:rsidP="00300D63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noWrap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703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noWrap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874 476,7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Администрация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340 189,1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67 680,4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bookmarkStart w:id="47" w:name="RANGE!B19:F20"/>
            <w:bookmarkStart w:id="48" w:name="RANGE!B19"/>
            <w:bookmarkEnd w:id="47"/>
            <w:r w:rsidRPr="00300D63">
              <w:rPr>
                <w:rFonts w:eastAsia="Calibri"/>
                <w:lang w:eastAsia="en-US"/>
              </w:rPr>
              <w:t>901</w:t>
            </w:r>
            <w:bookmarkEnd w:id="48"/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41 629,0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41 611,1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41 611,1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32 653,7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28 773,7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28 773,7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142,8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842,3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765,7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765,7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76,6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76,6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6 751,8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63,2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916,6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9 104,9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9 104,9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8 851,2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работы Единой дежурно-диспетчерской службы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8 851,2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8 751,2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8 751,2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мобилизационной подготовки»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доставки секретной корреспонденции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13 779,0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13 241,0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12 941,0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12 941,0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00D63">
              <w:rPr>
                <w:rFonts w:eastAsia="Calibri"/>
                <w:lang w:eastAsia="en-US"/>
              </w:rPr>
              <w:t>извещателей</w:t>
            </w:r>
            <w:proofErr w:type="spellEnd"/>
            <w:r w:rsidRPr="00300D63">
              <w:rPr>
                <w:rFonts w:eastAsia="Calibri"/>
                <w:lang w:eastAsia="en-US"/>
              </w:rPr>
              <w:t xml:space="preserve"> в жилых помещениях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00D63">
              <w:rPr>
                <w:rFonts w:eastAsia="Calibri"/>
                <w:lang w:eastAsia="en-US"/>
              </w:rPr>
              <w:t>извещателей</w:t>
            </w:r>
            <w:proofErr w:type="spellEnd"/>
            <w:r w:rsidRPr="00300D63">
              <w:rPr>
                <w:rFonts w:eastAsia="Calibri"/>
                <w:lang w:eastAsia="en-US"/>
              </w:rPr>
              <w:t xml:space="preserve"> в жилых помещениях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17 210,8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Общеэкономические вопросы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189,3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189,3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Сельское хозяйство и рыболовство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4 351,6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3 888,7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3 888,7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Ведомственный проект «Поддержка малых форм хозяйствования»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3 828,7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Поддержка малых форм хозяйствования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1 674,2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666,0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666,0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1 008,2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1 008,2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1 822,3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1 822,3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182,2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182,2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415,2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Транспорт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7 850,0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7 850,0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7 850,0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300D63">
              <w:rPr>
                <w:rFonts w:eastAsia="Calibri"/>
                <w:lang w:eastAsia="en-US"/>
              </w:rPr>
              <w:t>несофинансируемая</w:t>
            </w:r>
            <w:proofErr w:type="spellEnd"/>
            <w:r w:rsidRPr="00300D63">
              <w:rPr>
                <w:rFonts w:eastAsia="Calibri"/>
                <w:lang w:eastAsia="en-US"/>
              </w:rPr>
              <w:t xml:space="preserve"> часть)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3 750,0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3 750,0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3 750,0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Связь и информатика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0145400000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136 759,3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136 414,4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136 414,4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135 798,3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21 782,1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21 782,1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21 782,1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21 782,1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113 816,2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Модернизация коммунальной инфраструктуры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104 272,1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104 272,1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104 272,1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Модернизация коммунальной инфраструктуры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9 544,1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9 544,1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9 544,1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Региональный проект «Чистая вода»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07WF500000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344,9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344,9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344,9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344,9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Охрана окружающей среды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Подготовка и реализация экологических проектов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Ликвидация мест несанкционированного складирования отходов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10 423,8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Дополнительное образование детей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Молодежная политика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Культура, кинематография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39 376,2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39 376,2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39 376,2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39 376,2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29 239,0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29 239,0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29 239,0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8 531,8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8 531,8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8 531,8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1 368,9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136,5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93,5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93,5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93,5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областного фестиваля активного долголетия в с. Молчаново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Социальная политика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64 643,4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0125145760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1 346,7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Охрана семьи и детства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62 746,7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62 496,7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62 496,7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Субвенции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2 686,7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55 588,5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148,5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148,5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Субвенции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148,5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979,2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971,2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971,2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54 460,8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517,0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517,0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53 943,8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36 943,8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4 221,5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4 221,5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4 221,5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4 221,5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3 750,8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3 636,3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3 636,3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3 086,3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Региональный проект «Спорт - норма жизни»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3 086,3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2 932,0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2 798,4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2 798,4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133,6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133,6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154,3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154,3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154,3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Спорт высших достижений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114,5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Дума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898,0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678,0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Управление финансов Администрации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55 111,6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10 740,8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9 337,5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9 337,5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9 337,5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9 037,5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9 037,5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Резервные фонды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Резервные средства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1 203,3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657,7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657,7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285,2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Круглосуточный доступ к информационным ресурсам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545,6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софинансирования из местного бюджета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9900700000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545,6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9900700000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545,6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Резервные средства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9900700000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D84C66" w:rsidP="00300D6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545,6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Обслуживание муниципального долга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730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998,4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43 372,4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Дотации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16 439,5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16 439,5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Дотации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16 439,5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0935100M29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17 732,9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468 655,9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2 155,1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1 705,1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1 705,1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827,4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877,7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465 610,8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Дошкольное образование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74 989,9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74 989,9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74 989,9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36 709,7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Дошкольные организации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36 709,7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Дошкольные организации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36 144,7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36 144,7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36 144,7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37 980,2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37 456,0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37 456,0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37 456,0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Общее образование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332 327,4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330 933,9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324 775,1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44 713,9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Общеобразовательные организации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44 713,9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Общеобразовательные организации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43 922,9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43 922,9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18 251,5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25 671,4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791,0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791,0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470,0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321,0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279 061,2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270 883,1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270 883,1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85 400,0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185 483,1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622,8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622,8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622,8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254,7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984,4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984,4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225,0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759,4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6 181,2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6 181,2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794,0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5 387,2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6 158,8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5 879,8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0225141220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5 879,8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0225141220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5 879,8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0225141220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5 879,8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279,0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1 201,5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600,8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192,0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Дополнительное образование детей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28 503,0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27 503,0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6 127,3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21 375,7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0215400000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1 000,0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Молодёжная политика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23,1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Подготовка и организация выезда на спартакиаду допризывника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слета детских общественных организаций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вопросы в области образования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29 767,4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29 242,4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14 194,2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12 178,1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12 178,1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12 178,1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2 400,0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9 778,1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2 016,1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1 713,7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1 713,7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1 713,7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302,4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E07B4D" w:rsidP="00300D6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Комплекс процессных мероприятий</w:t>
            </w:r>
            <w:r w:rsidR="00300D63" w:rsidRPr="00300D63">
              <w:rPr>
                <w:rFonts w:eastAsia="Calibri"/>
                <w:lang w:eastAsia="en-US"/>
              </w:rPr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0225300000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14 448,2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10 337,0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8 127,0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8 127,0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2 120,0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Премии и гранты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3 614,2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3 604,2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3 604,2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Ведомственная целевая программа «Обеспечение деятельности подведомственных муниципальных учреждений МКУ Управление образования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0244100000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0244100Г00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0244100Г00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0244100Г00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497,0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525,0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75,0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890,0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Массовый спорт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Региональный проект «Спорт - норма жизни»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830,0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300D63">
              <w:rPr>
                <w:rFonts w:eastAsia="Calibri"/>
                <w:lang w:eastAsia="en-US"/>
              </w:rPr>
              <w:t>несофинансируемая</w:t>
            </w:r>
            <w:proofErr w:type="spellEnd"/>
            <w:r w:rsidRPr="00300D63">
              <w:rPr>
                <w:rFonts w:eastAsia="Calibri"/>
                <w:lang w:eastAsia="en-US"/>
              </w:rPr>
              <w:t xml:space="preserve"> часть)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682,5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67,5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Спорт высших достижений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60,0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1 869,9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076148" w:rsidRDefault="00076148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val="en-US" w:eastAsia="en-US"/>
              </w:rPr>
              <w:t>7 752</w:t>
            </w:r>
            <w:r>
              <w:rPr>
                <w:rFonts w:eastAsia="Calibri"/>
                <w:b/>
                <w:bCs/>
                <w:lang w:eastAsia="en-US"/>
              </w:rPr>
              <w:t>,2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Общегосударственные расходы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6 108,9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3 908,9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3 908,9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3 908,9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3 593,9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3 593,9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165,0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2 200,0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Организация содержания муниципального имущества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1 600,0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50,0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1 277,4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Сельское хозяйство и рыболовство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166,4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120,0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46,4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lastRenderedPageBreak/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1 111,0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300D63">
              <w:rPr>
                <w:rFonts w:eastAsia="Calibri"/>
                <w:b/>
                <w:bCs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0800000000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0810000000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0815100000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08151S1420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08151S1420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300D63" w:rsidRPr="00300D63" w:rsidTr="00300D63">
        <w:trPr>
          <w:cantSplit/>
          <w:jc w:val="center"/>
        </w:trPr>
        <w:tc>
          <w:tcPr>
            <w:tcW w:w="3969" w:type="dxa"/>
            <w:hideMark/>
          </w:tcPr>
          <w:p w:rsidR="00300D63" w:rsidRPr="00300D63" w:rsidRDefault="00300D63" w:rsidP="00300D63">
            <w:pPr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816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08151S1420</w:t>
            </w:r>
          </w:p>
        </w:tc>
        <w:tc>
          <w:tcPr>
            <w:tcW w:w="708" w:type="dxa"/>
            <w:vAlign w:val="center"/>
            <w:hideMark/>
          </w:tcPr>
          <w:p w:rsidR="00300D63" w:rsidRPr="00300D63" w:rsidRDefault="00300D63" w:rsidP="00300D63">
            <w:pPr>
              <w:jc w:val="center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665" w:type="dxa"/>
            <w:vAlign w:val="center"/>
            <w:hideMark/>
          </w:tcPr>
          <w:p w:rsidR="00300D63" w:rsidRPr="00300D63" w:rsidRDefault="00300D63" w:rsidP="00300D63">
            <w:pPr>
              <w:jc w:val="right"/>
              <w:rPr>
                <w:rFonts w:eastAsia="Calibri"/>
                <w:lang w:eastAsia="en-US"/>
              </w:rPr>
            </w:pPr>
            <w:r w:rsidRPr="00300D63">
              <w:rPr>
                <w:rFonts w:eastAsia="Calibri"/>
                <w:lang w:eastAsia="en-US"/>
              </w:rPr>
              <w:t>211,5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076148" w:rsidRDefault="005E0973" w:rsidP="005E0973">
            <w:pPr>
              <w:outlineLvl w:val="0"/>
              <w:rPr>
                <w:b/>
                <w:bCs/>
              </w:rPr>
            </w:pPr>
            <w:r w:rsidRPr="00076148">
              <w:rPr>
                <w:b/>
                <w:bCs/>
              </w:rPr>
              <w:t>Охрана окружающей среды</w:t>
            </w:r>
          </w:p>
        </w:tc>
        <w:tc>
          <w:tcPr>
            <w:tcW w:w="703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  <w:r w:rsidRPr="00076148">
              <w:rPr>
                <w:rFonts w:eastAsia="Calibri"/>
                <w:b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  <w:r w:rsidRPr="00076148">
              <w:rPr>
                <w:rFonts w:eastAsia="Calibri"/>
                <w:b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  <w:r w:rsidRPr="00076148">
              <w:rPr>
                <w:rFonts w:eastAsia="Calibri"/>
                <w:b/>
                <w:lang w:eastAsia="en-US"/>
              </w:rPr>
              <w:t>00</w:t>
            </w:r>
          </w:p>
        </w:tc>
        <w:tc>
          <w:tcPr>
            <w:tcW w:w="1550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5E0973" w:rsidRPr="00076148" w:rsidRDefault="005E0973" w:rsidP="005E097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076148" w:rsidRDefault="005E0973" w:rsidP="005E0973">
            <w:pPr>
              <w:jc w:val="right"/>
              <w:rPr>
                <w:rFonts w:eastAsia="Calibri"/>
                <w:b/>
                <w:lang w:eastAsia="en-US"/>
              </w:rPr>
            </w:pPr>
            <w:r w:rsidRPr="00076148">
              <w:rPr>
                <w:rFonts w:eastAsia="Calibri"/>
                <w:b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>
              <w:rPr>
                <w:bCs/>
              </w:rPr>
              <w:t>Другие вопросы в области охраны окружающей среды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0800000000</w:t>
            </w: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0810000000</w:t>
            </w: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lastRenderedPageBreak/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0815200000</w:t>
            </w: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5E0973" w:rsidRPr="00215AF1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Ликвидация мест несанкционированного складирования отходов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08152</w:t>
            </w:r>
            <w:r>
              <w:rPr>
                <w:rFonts w:eastAsia="Calibri"/>
                <w:lang w:val="en-US" w:eastAsia="en-US"/>
              </w:rPr>
              <w:t>S0190</w:t>
            </w:r>
          </w:p>
        </w:tc>
        <w:tc>
          <w:tcPr>
            <w:tcW w:w="708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08152</w:t>
            </w:r>
            <w:r>
              <w:rPr>
                <w:rFonts w:eastAsia="Calibri"/>
                <w:lang w:val="en-US" w:eastAsia="en-US"/>
              </w:rPr>
              <w:t>S0190</w:t>
            </w:r>
          </w:p>
        </w:tc>
        <w:tc>
          <w:tcPr>
            <w:tcW w:w="708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200</w:t>
            </w: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  <w:tr w:rsidR="005E0973" w:rsidRPr="00300D63" w:rsidTr="00AE44B5">
        <w:trPr>
          <w:cantSplit/>
          <w:jc w:val="center"/>
        </w:trPr>
        <w:tc>
          <w:tcPr>
            <w:tcW w:w="3969" w:type="dxa"/>
            <w:shd w:val="clear" w:color="auto" w:fill="auto"/>
            <w:vAlign w:val="bottom"/>
          </w:tcPr>
          <w:p w:rsidR="005E0973" w:rsidRPr="00460573" w:rsidRDefault="005E0973" w:rsidP="005E0973">
            <w:pPr>
              <w:outlineLvl w:val="0"/>
              <w:rPr>
                <w:bCs/>
              </w:rPr>
            </w:pPr>
            <w:r w:rsidRPr="00215AF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582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816" w:type="dxa"/>
            <w:vAlign w:val="center"/>
          </w:tcPr>
          <w:p w:rsidR="005E0973" w:rsidRPr="00300D63" w:rsidRDefault="005E0973" w:rsidP="005E097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08152</w:t>
            </w:r>
            <w:r>
              <w:rPr>
                <w:rFonts w:eastAsia="Calibri"/>
                <w:lang w:val="en-US" w:eastAsia="en-US"/>
              </w:rPr>
              <w:t>S0190</w:t>
            </w:r>
          </w:p>
        </w:tc>
        <w:tc>
          <w:tcPr>
            <w:tcW w:w="708" w:type="dxa"/>
            <w:vAlign w:val="center"/>
          </w:tcPr>
          <w:p w:rsidR="005E0973" w:rsidRPr="005E0973" w:rsidRDefault="005E0973" w:rsidP="005E0973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240</w:t>
            </w:r>
          </w:p>
        </w:tc>
        <w:tc>
          <w:tcPr>
            <w:tcW w:w="1665" w:type="dxa"/>
            <w:vAlign w:val="center"/>
          </w:tcPr>
          <w:p w:rsidR="005E0973" w:rsidRPr="00300D63" w:rsidRDefault="005E0973" w:rsidP="005E0973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154,4</w:t>
            </w:r>
          </w:p>
        </w:tc>
      </w:tr>
    </w:tbl>
    <w:p w:rsidR="003C5BBD" w:rsidRPr="002479A8" w:rsidRDefault="003C5BBD">
      <w:pPr>
        <w:rPr>
          <w:sz w:val="28"/>
          <w:szCs w:val="28"/>
        </w:rPr>
      </w:pPr>
    </w:p>
    <w:p w:rsidR="003C5BBD" w:rsidRPr="002479A8" w:rsidRDefault="003C5BBD">
      <w:pPr>
        <w:rPr>
          <w:sz w:val="28"/>
          <w:szCs w:val="28"/>
        </w:rPr>
      </w:pPr>
    </w:p>
    <w:p w:rsidR="0063282E" w:rsidRPr="003C5BBD" w:rsidRDefault="0063282E" w:rsidP="00A90895">
      <w:pPr>
        <w:rPr>
          <w:sz w:val="26"/>
          <w:szCs w:val="26"/>
        </w:rPr>
      </w:pPr>
    </w:p>
    <w:p w:rsidR="00A80C53" w:rsidRPr="00A90895" w:rsidRDefault="00A80C5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E777BD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193547" w:rsidRDefault="00A80C53" w:rsidP="00A90895">
      <w:pPr>
        <w:rPr>
          <w:sz w:val="28"/>
          <w:szCs w:val="28"/>
        </w:rPr>
      </w:pPr>
    </w:p>
    <w:p w:rsidR="00A80C53" w:rsidRPr="00A90895" w:rsidRDefault="00A80C53" w:rsidP="00A90895">
      <w:pPr>
        <w:ind w:left="142"/>
        <w:rPr>
          <w:rStyle w:val="fontstyle01"/>
          <w:sz w:val="26"/>
          <w:szCs w:val="26"/>
        </w:rPr>
        <w:sectPr w:rsidR="00A80C53" w:rsidRPr="00A90895" w:rsidSect="008336FE">
          <w:pgSz w:w="11906" w:h="16838"/>
          <w:pgMar w:top="567" w:right="566" w:bottom="1134" w:left="993" w:header="709" w:footer="709" w:gutter="0"/>
          <w:pgNumType w:start="95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</w:t>
      </w:r>
      <w:r w:rsidR="00193547">
        <w:rPr>
          <w:rStyle w:val="fontstyle01"/>
          <w:sz w:val="26"/>
          <w:szCs w:val="26"/>
        </w:rPr>
        <w:t xml:space="preserve"> </w:t>
      </w:r>
      <w:r w:rsidR="002479A8">
        <w:rPr>
          <w:rStyle w:val="fontstyle01"/>
          <w:sz w:val="26"/>
          <w:szCs w:val="26"/>
        </w:rPr>
        <w:t xml:space="preserve">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A80C53" w:rsidRPr="00A90895" w:rsidRDefault="00A80C53" w:rsidP="00A90895">
      <w:pPr>
        <w:pStyle w:val="1"/>
        <w:ind w:firstLine="5103"/>
      </w:pPr>
      <w:bookmarkStart w:id="49" w:name="_Hlk24720307"/>
      <w:r w:rsidRPr="00A90895">
        <w:lastRenderedPageBreak/>
        <w:t xml:space="preserve">Приложение </w:t>
      </w:r>
      <w:r w:rsidR="00C63BE3">
        <w:t>9</w:t>
      </w:r>
      <w:r w:rsidRPr="00A90895">
        <w:t>.1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A80C53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CC7255">
        <w:rPr>
          <w:sz w:val="26"/>
          <w:szCs w:val="26"/>
        </w:rPr>
        <w:t>5</w:t>
      </w:r>
    </w:p>
    <w:p w:rsidR="00675A70" w:rsidRPr="00A90895" w:rsidRDefault="0088671B" w:rsidP="00675A7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675A70" w:rsidRPr="00A90895">
        <w:rPr>
          <w:sz w:val="26"/>
          <w:szCs w:val="26"/>
        </w:rPr>
        <w:t>плановый период 202</w:t>
      </w:r>
      <w:r w:rsidR="00CC7255">
        <w:rPr>
          <w:sz w:val="26"/>
          <w:szCs w:val="26"/>
        </w:rPr>
        <w:t>6</w:t>
      </w:r>
      <w:r w:rsidR="00675A70" w:rsidRPr="00A90895">
        <w:rPr>
          <w:sz w:val="26"/>
          <w:szCs w:val="26"/>
        </w:rPr>
        <w:t xml:space="preserve"> и 202</w:t>
      </w:r>
      <w:r w:rsidR="00CC7255">
        <w:rPr>
          <w:sz w:val="26"/>
          <w:szCs w:val="26"/>
        </w:rPr>
        <w:t>7</w:t>
      </w:r>
      <w:r w:rsidR="00675A70" w:rsidRPr="00A90895">
        <w:rPr>
          <w:sz w:val="26"/>
          <w:szCs w:val="26"/>
        </w:rPr>
        <w:t xml:space="preserve"> годов</w:t>
      </w:r>
      <w:r w:rsidR="00F57665">
        <w:rPr>
          <w:sz w:val="26"/>
          <w:szCs w:val="26"/>
        </w:rPr>
        <w:t>»</w:t>
      </w:r>
    </w:p>
    <w:p w:rsidR="00A80C53" w:rsidRPr="00A90895" w:rsidRDefault="00A80C53" w:rsidP="00675A70">
      <w:pPr>
        <w:ind w:left="5103"/>
        <w:rPr>
          <w:sz w:val="26"/>
          <w:szCs w:val="26"/>
        </w:rPr>
      </w:pPr>
    </w:p>
    <w:p w:rsidR="00A80C53" w:rsidRPr="00A90895" w:rsidRDefault="00A80C53" w:rsidP="00A90895">
      <w:pPr>
        <w:ind w:firstLine="720"/>
        <w:jc w:val="both"/>
        <w:rPr>
          <w:sz w:val="28"/>
          <w:szCs w:val="28"/>
        </w:rPr>
      </w:pP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50" w:name="_Hlk24897410"/>
      <w:bookmarkEnd w:id="49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плановый период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 202</w:t>
      </w:r>
      <w:r w:rsidR="00CC7255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CC725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</w:p>
    <w:bookmarkEnd w:id="50"/>
    <w:p w:rsidR="00A80C53" w:rsidRPr="00A90895" w:rsidRDefault="00A80C53" w:rsidP="002A00DF">
      <w:pPr>
        <w:ind w:left="8931" w:right="-285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Style w:val="34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619"/>
        <w:gridCol w:w="667"/>
        <w:gridCol w:w="699"/>
        <w:gridCol w:w="1550"/>
        <w:gridCol w:w="576"/>
        <w:gridCol w:w="1327"/>
        <w:gridCol w:w="1366"/>
      </w:tblGrid>
      <w:tr w:rsidR="006E24D0" w:rsidRPr="006E24D0" w:rsidTr="0078655B">
        <w:trPr>
          <w:cantSplit/>
          <w:tblHeader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6E24D0" w:rsidRPr="006E24D0" w:rsidTr="0078655B">
        <w:trPr>
          <w:cantSplit/>
          <w:tblHeader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D0" w:rsidRPr="006E24D0" w:rsidRDefault="006E24D0" w:rsidP="006E24D0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2027 год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619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667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699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327" w:type="dxa"/>
            <w:noWrap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636 218,0</w:t>
            </w:r>
          </w:p>
        </w:tc>
        <w:tc>
          <w:tcPr>
            <w:tcW w:w="1366" w:type="dxa"/>
            <w:noWrap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639 819,7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Администрация Молчановского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9E7A8B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 xml:space="preserve">180 </w:t>
            </w:r>
            <w:r w:rsidR="009E7A8B">
              <w:rPr>
                <w:rFonts w:eastAsia="Calibri"/>
                <w:b/>
                <w:bCs/>
                <w:lang w:eastAsia="en-US"/>
              </w:rPr>
              <w:t>3</w:t>
            </w:r>
            <w:r w:rsidRPr="006E24D0">
              <w:rPr>
                <w:rFonts w:eastAsia="Calibri"/>
                <w:b/>
                <w:bCs/>
                <w:lang w:eastAsia="en-US"/>
              </w:rPr>
              <w:t>02,8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9E7A8B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180 634,5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44 992,6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39 761,1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1 618,0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1 703,0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28 697,2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30 040,6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Обеспечивающая подпрограмма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0530140820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28 679,3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30 022,7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28 679,3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30 022,7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19 721,9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21 065,3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17 350,5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18 572,3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17 350,5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18 572,3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2 291,4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2 413,0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2 291,4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2 413,0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9900140640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129,8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129,8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129,8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129,8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842,3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842,3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76,6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6 751,8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6 751,8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6 138,0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6 138,0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6 138,0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6 138,0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9900140780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63,2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63,2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9900140800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916,6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833,3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833,3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833,3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833,3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9900140940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14 677,4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8 017,5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0155100005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5 789,0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6 059,0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5 789,0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6 059,0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безопасности граждан»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5 377,0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5 657,0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работы Единой дежурно-диспетчерской службы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5 377,0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5 657,0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5 277,0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5 557,0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5 277,0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5 557,0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«Предупреждение терроризма и экстремизма»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Предупреждение терроризма и экстремизма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0615200018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«Обеспечение мобилизационной подготовки»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доставки секретной корреспонденции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0615300018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0615500037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8 403,4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1 473,5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8 103,4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1 173,5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7 803,4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873,5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7 803,4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873,5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9900900000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6E24D0">
              <w:rPr>
                <w:rFonts w:eastAsia="Calibri"/>
                <w:lang w:eastAsia="en-US"/>
              </w:rPr>
              <w:t>извещателей</w:t>
            </w:r>
            <w:proofErr w:type="spellEnd"/>
            <w:r w:rsidRPr="006E24D0">
              <w:rPr>
                <w:rFonts w:eastAsia="Calibri"/>
                <w:lang w:eastAsia="en-US"/>
              </w:rPr>
              <w:t xml:space="preserve"> в жилых помещениях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0615441340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6E24D0">
              <w:rPr>
                <w:rFonts w:eastAsia="Calibri"/>
                <w:lang w:eastAsia="en-US"/>
              </w:rPr>
              <w:t>извещателей</w:t>
            </w:r>
            <w:proofErr w:type="spellEnd"/>
            <w:r w:rsidRPr="006E24D0">
              <w:rPr>
                <w:rFonts w:eastAsia="Calibri"/>
                <w:lang w:eastAsia="en-US"/>
              </w:rPr>
              <w:t xml:space="preserve"> в жилых помещениях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06154С1340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12 710,8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12 710,8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Общеэкономические вопросы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189,3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189,3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189,3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189,3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Сельское хозяйство и рыболовство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4 351,6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4 351,6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3 888,7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3 888,7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3 888,7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3 888,7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«Поддержка малых форм хозяйствования»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3 828,7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3 828,7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0115100001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Поддержка малых форм хозяйствования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1 674,2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1 674,2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666,0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666,0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666,0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666,0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1 008,2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1 008,2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1 822,3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1 822,3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1 822,3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1 822,3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182,2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0115140210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182,2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01152S0240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462,9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462,9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9900140170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Транспорт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7 850,0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0145100003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 (</w:t>
            </w:r>
            <w:proofErr w:type="spellStart"/>
            <w:r w:rsidRPr="006E24D0">
              <w:rPr>
                <w:rFonts w:eastAsia="Calibri"/>
                <w:lang w:eastAsia="en-US"/>
              </w:rPr>
              <w:t>несофинансируемая</w:t>
            </w:r>
            <w:proofErr w:type="spellEnd"/>
            <w:r w:rsidRPr="006E24D0">
              <w:rPr>
                <w:rFonts w:eastAsia="Calibri"/>
                <w:lang w:eastAsia="en-US"/>
              </w:rPr>
              <w:t xml:space="preserve"> часть)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0145300045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0145341250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3 750,0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01453S1250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Связь и информатика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0155240970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0145200003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01452S0020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0145400000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01454S1040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22 683,2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22 683,2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22 398,2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22 398,2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22 398,2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22 398,2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0725140120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21 782,1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Модернизация коммунальной инфраструктуры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072524И920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Модернизация коммунальной инфраструктуры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07252SИ920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Проведение обследований объектов инженерной инфраструктуры муниципальных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0725300052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Региональный проект «Чистая вода»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07WF500000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07WF541370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0125245769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01252S5769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Охрана окружающей среды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Подготовка и реализация экологических проектов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Ликвидация мест несанкционированного складирования отходов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6 557,9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6 899,8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Дополнительное образование детей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0945100040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Молодежная политика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Культура, кинематография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25 </w:t>
            </w:r>
            <w:r w:rsidR="00CD4991">
              <w:rPr>
                <w:rFonts w:eastAsia="Calibri"/>
                <w:lang w:eastAsia="en-US"/>
              </w:rPr>
              <w:t>5</w:t>
            </w:r>
            <w:r w:rsidRPr="006E24D0">
              <w:rPr>
                <w:rFonts w:eastAsia="Calibri"/>
                <w:lang w:eastAsia="en-US"/>
              </w:rPr>
              <w:t>52,6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30 773,8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25 </w:t>
            </w:r>
            <w:r w:rsidR="00CD4991">
              <w:rPr>
                <w:rFonts w:eastAsia="Calibri"/>
                <w:lang w:eastAsia="en-US"/>
              </w:rPr>
              <w:t>5</w:t>
            </w:r>
            <w:r w:rsidRPr="006E24D0">
              <w:rPr>
                <w:rFonts w:eastAsia="Calibri"/>
                <w:lang w:eastAsia="en-US"/>
              </w:rPr>
              <w:t>52,6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30 773,8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25 552,6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30 773,8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25 </w:t>
            </w:r>
            <w:r w:rsidR="00CD4991">
              <w:rPr>
                <w:rFonts w:eastAsia="Calibri"/>
                <w:lang w:eastAsia="en-US"/>
              </w:rPr>
              <w:t>5</w:t>
            </w:r>
            <w:r w:rsidRPr="006E24D0">
              <w:rPr>
                <w:rFonts w:eastAsia="Calibri"/>
                <w:lang w:eastAsia="en-US"/>
              </w:rPr>
              <w:t>52,6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30 773,8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17 </w:t>
            </w:r>
            <w:r w:rsidR="00CD4991">
              <w:rPr>
                <w:rFonts w:eastAsia="Calibri"/>
                <w:lang w:eastAsia="en-US"/>
              </w:rPr>
              <w:t>6</w:t>
            </w:r>
            <w:r w:rsidRPr="006E24D0">
              <w:rPr>
                <w:rFonts w:eastAsia="Calibri"/>
                <w:lang w:eastAsia="en-US"/>
              </w:rPr>
              <w:t>10,8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22 490,1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17 610,8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22 490,1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CD4991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17 </w:t>
            </w:r>
            <w:r w:rsidR="00CD4991">
              <w:rPr>
                <w:rFonts w:eastAsia="Calibri"/>
                <w:lang w:eastAsia="en-US"/>
              </w:rPr>
              <w:t>6</w:t>
            </w:r>
            <w:r w:rsidRPr="006E24D0">
              <w:rPr>
                <w:rFonts w:eastAsia="Calibri"/>
                <w:lang w:eastAsia="en-US"/>
              </w:rPr>
              <w:t>10,8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CD4991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22 490,1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0414300000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6 442,9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6 784,8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0415140660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1 368,9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0415200014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04152L4670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04152L5191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Проведение областного фестиваля активного долголетия в с. Молчаново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0415300015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Социальная политика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63 310,5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63 310,6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0125145760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0125145766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01251S5766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0525140710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05251C0710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Охрана семьи и детства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62 760,5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62 760,6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01351L4970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62 510,5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62 510,6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62 510,5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62 510,6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Субвенции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0515140820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2 700,6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55 588,5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55 588,5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Субвенции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530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148,5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979,2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979,2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0515240760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971,2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54 460,8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54 460,8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517,0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53 943,8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53 943,8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36 943,8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36 943,8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0515341470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4 221,5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4 150,8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4 150,8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4 036,3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4 036,3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4 036,3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4 036,3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0315100047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0315100047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0315100047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360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3 086,3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3 086,3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Региональный проект «Спорт - норма жизни»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3 086,3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3 086,3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2 932,0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2 932,0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2 798,4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2 798,4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2 798,4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2 798,4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133,6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133,6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154,3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Спорт высших достижений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114,5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0315140320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901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03151S0320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Дума Молчановского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539,7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568,3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407,0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428,6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132,7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139,7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132,7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139,7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Управление финансов Администрации Молчановского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481557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36 953,4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 xml:space="preserve">41 </w:t>
            </w:r>
            <w:r w:rsidR="00481557">
              <w:rPr>
                <w:rFonts w:eastAsia="Calibri"/>
                <w:b/>
                <w:bCs/>
                <w:lang w:eastAsia="en-US"/>
              </w:rPr>
              <w:t>6</w:t>
            </w:r>
            <w:r w:rsidRPr="006E24D0">
              <w:rPr>
                <w:rFonts w:eastAsia="Calibri"/>
                <w:b/>
                <w:bCs/>
                <w:lang w:eastAsia="en-US"/>
              </w:rPr>
              <w:t>86,5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3D302D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10 851,6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481557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15 952,7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5 630,9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5 899,9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5 630,9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5 899,9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5 630,9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5 899,9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5 738,8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5 738,8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180,9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Резервные фонды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Резервные средства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5 220,7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10 052,8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657,7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657,7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657,7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657,7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285,2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Круглосуточный доступ к информационным ресурсам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0925200028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3D302D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4 </w:t>
            </w:r>
            <w:r w:rsidR="003D302D">
              <w:rPr>
                <w:rFonts w:eastAsia="Calibri"/>
                <w:lang w:eastAsia="en-US"/>
              </w:rPr>
              <w:t>3</w:t>
            </w:r>
            <w:r w:rsidRPr="006E24D0">
              <w:rPr>
                <w:rFonts w:eastAsia="Calibri"/>
                <w:lang w:eastAsia="en-US"/>
              </w:rPr>
              <w:t>63,0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3D302D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 xml:space="preserve">9 </w:t>
            </w:r>
            <w:r w:rsidR="003D302D">
              <w:rPr>
                <w:rFonts w:eastAsia="Calibri"/>
                <w:lang w:eastAsia="en-US"/>
              </w:rPr>
              <w:t>1</w:t>
            </w:r>
            <w:r w:rsidRPr="006E24D0">
              <w:rPr>
                <w:rFonts w:eastAsia="Calibri"/>
                <w:lang w:eastAsia="en-US"/>
              </w:rPr>
              <w:t>95,1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Условно утвержденные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9900800000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4 363,0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9 195,1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9900800000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4 363,0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9 195,1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Резервные средства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9900800000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870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4 363,0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9 195,1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  <w:p w:rsidR="003D302D" w:rsidRPr="006E24D0" w:rsidRDefault="003D302D" w:rsidP="006E24D0">
            <w:pPr>
              <w:rPr>
                <w:rFonts w:eastAsia="Calibri"/>
                <w:lang w:eastAsia="en-US"/>
              </w:rPr>
            </w:pP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Обслуживание муниципального долга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0915100022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730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413,5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7A746A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25 688,3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25 704,4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Дотации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0935100M26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16 504,4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Межбюджетные трансферты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16 504,4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Дотации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0935140М70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16 488,3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16 504,4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411 327,5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2C6A7F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409 464,9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07253S0910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344,7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410 092,8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E5111E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408 230,2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Дошкольное образование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57 349,0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58 330,9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57 349,0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58 330,9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57 349,0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58 330,9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19 068,8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20 050,7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Дошкольные организации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19 068,8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20 050,7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Дошкольные организации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18 503,8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18 503,8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18 503,8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0214100A06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37 980,2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37 980,2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0215140370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37 456,0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0215140380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496,1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Общее образование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312 330,5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481557" w:rsidP="006E24D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307 737,4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310 937,0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306 343,9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304 774,8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306 043,9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24 713,6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25 982,7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Общеобразовательные организации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24 713,6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25 982,7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Общеобразовательные организации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23 922,6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25 191,7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23 922,6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25 191,7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9 880,0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10 403,9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14 042,6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14 787,8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791,0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791,0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791,0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791,0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470,0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0214100Б06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321,0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321,0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279 061,2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279 061,2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0215100007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270 883,1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270 883,1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270 883,1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270 883,1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85 400,0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85 400,0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185 483,1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185 483,1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0215140440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622,8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0215140520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254,7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984,4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984,4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984,4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984,4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225,0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0215140530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759,4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6 181,2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6 181,2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6 181,2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6 181,2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794,0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794,0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0215141450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5 387,2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5 387,2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02152S1390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6 162,2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02251L7502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02251L7502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02251L7502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5 862,2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0225200043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1 201,5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0515240740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600,8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9900600000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481557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192,0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Дополнительное образование детей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17 498,2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15 616,6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16 498,2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3 422,7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0214100В00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12 416,6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13 075,5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0215400000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0215400008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1 000,0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Молодёжная политика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Подготовка и организация выезда на спартакиаду допризывника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0325100012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слета детских общественных организаций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0325100013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вопросы в области образования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23 773,6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24 640,6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23 248,6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24 115,6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14 196,2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14 196,2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12 180,1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бюджетным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0215141330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9 780,1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9 780,1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2 016,1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2 016,1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0215340790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1 713,7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02153S0790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302,4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E07B4D" w:rsidP="006E24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Комплекс процессных мероприятий</w:t>
            </w:r>
            <w:r w:rsidR="006E24D0" w:rsidRPr="006E24D0">
              <w:rPr>
                <w:rFonts w:eastAsia="Calibri"/>
                <w:lang w:eastAsia="en-US"/>
              </w:rPr>
              <w:t xml:space="preserve">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0225300000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0225300049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8 452,4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9 319,4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6 269,0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6 921,9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4 900,6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4 900,6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5 485,7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1 278,4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1 346,2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1 278,4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1 346,2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Премии и гранты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0240000Г00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2 183,4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2 397,5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2 173,4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2 387,5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2 173,4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2 387,5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0240100000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525,0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0625100023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0635100025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75,0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890,0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890,0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Массовый спорт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Региональный проект «Спорт - норма жизни»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830,0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6E24D0">
              <w:rPr>
                <w:rFonts w:eastAsia="Calibri"/>
                <w:lang w:eastAsia="en-US"/>
              </w:rPr>
              <w:t>несофинансируемая</w:t>
            </w:r>
            <w:proofErr w:type="spellEnd"/>
            <w:r w:rsidRPr="006E24D0">
              <w:rPr>
                <w:rFonts w:eastAsia="Calibri"/>
                <w:lang w:eastAsia="en-US"/>
              </w:rPr>
              <w:t xml:space="preserve"> часть)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03WP500006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03WP540006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682,5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03WP5S0006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67,5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Спорт высших достижений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Субсидии автономным учреждениям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904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0315100010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60,0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913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1 127,6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1 231,7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5 967,0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6 233,8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Общегосударственные расходы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4 632,1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4 846,4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2 432,1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2 646,4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Непрограммное направление расходов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2 432,1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2 646,4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2 432,1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2 646,4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2 117,1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2 331,4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2 117,1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2 331,4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165,0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9900100000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2 200,0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Организация содержания муниципального имущества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0955100028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1 600,0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0955100033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0955100034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0955100035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50,0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1 334,9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6E24D0">
              <w:rPr>
                <w:rFonts w:eastAsia="Calibri"/>
                <w:b/>
                <w:bCs/>
                <w:lang w:eastAsia="en-US"/>
              </w:rPr>
              <w:t>1 387,4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Сельское хозяйство и рыболовство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181,4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135,0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09552L5990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46,9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46,4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0700000000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0710000000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lastRenderedPageBreak/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0715100000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  <w:tr w:rsidR="006E24D0" w:rsidRPr="006E24D0" w:rsidTr="0078655B">
        <w:trPr>
          <w:cantSplit/>
          <w:jc w:val="center"/>
        </w:trPr>
        <w:tc>
          <w:tcPr>
            <w:tcW w:w="3681" w:type="dxa"/>
            <w:hideMark/>
          </w:tcPr>
          <w:p w:rsidR="006E24D0" w:rsidRPr="006E24D0" w:rsidRDefault="006E24D0" w:rsidP="006E24D0">
            <w:pPr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915</w:t>
            </w:r>
          </w:p>
        </w:tc>
        <w:tc>
          <w:tcPr>
            <w:tcW w:w="667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699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550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0715100021</w:t>
            </w:r>
          </w:p>
        </w:tc>
        <w:tc>
          <w:tcPr>
            <w:tcW w:w="576" w:type="dxa"/>
            <w:vAlign w:val="center"/>
            <w:hideMark/>
          </w:tcPr>
          <w:p w:rsidR="006E24D0" w:rsidRPr="006E24D0" w:rsidRDefault="006E24D0" w:rsidP="006E24D0">
            <w:pPr>
              <w:jc w:val="center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1327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1 153,0</w:t>
            </w:r>
          </w:p>
        </w:tc>
        <w:tc>
          <w:tcPr>
            <w:tcW w:w="1366" w:type="dxa"/>
            <w:vAlign w:val="center"/>
            <w:hideMark/>
          </w:tcPr>
          <w:p w:rsidR="006E24D0" w:rsidRPr="006E24D0" w:rsidRDefault="006E24D0" w:rsidP="006E24D0">
            <w:pPr>
              <w:jc w:val="right"/>
              <w:rPr>
                <w:rFonts w:eastAsia="Calibri"/>
                <w:lang w:eastAsia="en-US"/>
              </w:rPr>
            </w:pPr>
            <w:r w:rsidRPr="006E24D0">
              <w:rPr>
                <w:rFonts w:eastAsia="Calibri"/>
                <w:lang w:eastAsia="en-US"/>
              </w:rPr>
              <w:t>1 206,0</w:t>
            </w:r>
          </w:p>
        </w:tc>
      </w:tr>
    </w:tbl>
    <w:p w:rsidR="001C50E5" w:rsidRPr="002479A8" w:rsidRDefault="001C50E5" w:rsidP="00A90895"/>
    <w:p w:rsidR="005A15B7" w:rsidRPr="002479A8" w:rsidRDefault="005A15B7" w:rsidP="00A90895"/>
    <w:p w:rsidR="00A80C53" w:rsidRPr="002479A8" w:rsidRDefault="00A80C53" w:rsidP="00A90895"/>
    <w:p w:rsidR="00A80C53" w:rsidRPr="00A90895" w:rsidRDefault="00A80C53" w:rsidP="00A90895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</w:t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A80C53" w:rsidRPr="002479A8" w:rsidRDefault="00A80C53" w:rsidP="00A90895">
      <w:pPr>
        <w:rPr>
          <w:sz w:val="28"/>
          <w:szCs w:val="28"/>
        </w:rPr>
      </w:pPr>
    </w:p>
    <w:p w:rsidR="005D19ED" w:rsidRPr="00A90895" w:rsidRDefault="00A80C53" w:rsidP="00A90895">
      <w:pPr>
        <w:rPr>
          <w:rStyle w:val="fontstyle01"/>
          <w:sz w:val="26"/>
          <w:szCs w:val="26"/>
        </w:rPr>
        <w:sectPr w:rsidR="005D19ED" w:rsidRPr="00A90895" w:rsidSect="008336FE">
          <w:pgSz w:w="11906" w:h="16838"/>
          <w:pgMar w:top="567" w:right="566" w:bottom="1134" w:left="993" w:header="709" w:footer="709" w:gutter="0"/>
          <w:pgNumType w:start="153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="002479A8">
        <w:rPr>
          <w:rStyle w:val="fontstyle01"/>
          <w:sz w:val="26"/>
          <w:szCs w:val="26"/>
        </w:rPr>
        <w:t xml:space="preserve">                                                                                  </w:t>
      </w:r>
      <w:r w:rsidRPr="00A90895">
        <w:rPr>
          <w:rStyle w:val="fontstyle01"/>
          <w:sz w:val="26"/>
          <w:szCs w:val="26"/>
        </w:rPr>
        <w:t>Ю.Ю. Сальков</w:t>
      </w:r>
    </w:p>
    <w:p w:rsidR="005200AF" w:rsidRPr="00A90895" w:rsidRDefault="005200AF" w:rsidP="00A90895">
      <w:pPr>
        <w:pStyle w:val="1"/>
        <w:ind w:firstLine="8505"/>
        <w:jc w:val="both"/>
      </w:pPr>
      <w:bookmarkStart w:id="51" w:name="_Hlk24720233"/>
      <w:r w:rsidRPr="00A90895">
        <w:lastRenderedPageBreak/>
        <w:t>Приложение</w:t>
      </w:r>
      <w:r w:rsidR="00914FFD" w:rsidRPr="00A90895">
        <w:t xml:space="preserve"> </w:t>
      </w:r>
      <w:r w:rsidRPr="00A90895">
        <w:t>1</w:t>
      </w:r>
      <w:r w:rsidR="00A2546B">
        <w:t>0</w:t>
      </w:r>
    </w:p>
    <w:p w:rsidR="005200AF" w:rsidRPr="00A90895" w:rsidRDefault="005200AF" w:rsidP="00A90895">
      <w:pPr>
        <w:ind w:left="7788" w:firstLine="708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к решению Думы Молчановского района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</w:t>
      </w:r>
      <w:r w:rsidR="005D19ED" w:rsidRPr="00A90895">
        <w:rPr>
          <w:sz w:val="26"/>
          <w:szCs w:val="26"/>
        </w:rPr>
        <w:t>2</w:t>
      </w:r>
      <w:r w:rsidR="00A32FB1">
        <w:rPr>
          <w:sz w:val="26"/>
          <w:szCs w:val="26"/>
        </w:rPr>
        <w:t>5</w:t>
      </w:r>
    </w:p>
    <w:p w:rsidR="005200AF" w:rsidRPr="00A90895" w:rsidRDefault="007333AC" w:rsidP="00A90895">
      <w:pPr>
        <w:ind w:left="8496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 и </w:t>
      </w:r>
      <w:r w:rsidR="005200AF" w:rsidRPr="00A90895">
        <w:rPr>
          <w:sz w:val="26"/>
          <w:szCs w:val="26"/>
        </w:rPr>
        <w:t>плановый период 202</w:t>
      </w:r>
      <w:r w:rsidR="00A32FB1">
        <w:rPr>
          <w:sz w:val="26"/>
          <w:szCs w:val="26"/>
        </w:rPr>
        <w:t>6</w:t>
      </w:r>
      <w:r w:rsidR="005200AF" w:rsidRPr="00A90895">
        <w:rPr>
          <w:sz w:val="26"/>
          <w:szCs w:val="26"/>
        </w:rPr>
        <w:t xml:space="preserve"> и 202</w:t>
      </w:r>
      <w:r w:rsidR="00A32FB1">
        <w:rPr>
          <w:sz w:val="26"/>
          <w:szCs w:val="26"/>
        </w:rPr>
        <w:t>7</w:t>
      </w:r>
      <w:r w:rsidR="00914FFD" w:rsidRPr="00A90895">
        <w:rPr>
          <w:sz w:val="26"/>
          <w:szCs w:val="26"/>
        </w:rPr>
        <w:t xml:space="preserve"> </w:t>
      </w:r>
      <w:r w:rsidR="005200AF" w:rsidRPr="00A90895">
        <w:rPr>
          <w:sz w:val="26"/>
          <w:szCs w:val="26"/>
        </w:rPr>
        <w:t>годов</w:t>
      </w:r>
      <w:bookmarkEnd w:id="51"/>
      <w:r w:rsidR="00192490">
        <w:rPr>
          <w:sz w:val="26"/>
          <w:szCs w:val="26"/>
        </w:rPr>
        <w:t>»</w:t>
      </w:r>
    </w:p>
    <w:p w:rsidR="005200AF" w:rsidRPr="00A90895" w:rsidRDefault="005200AF" w:rsidP="00A90895">
      <w:pPr>
        <w:ind w:left="4944" w:firstLine="720"/>
        <w:jc w:val="center"/>
        <w:rPr>
          <w:color w:val="000000"/>
          <w:sz w:val="26"/>
          <w:szCs w:val="26"/>
        </w:rPr>
      </w:pP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bookmarkStart w:id="52" w:name="_Hlk24897613"/>
      <w:r w:rsidRPr="00A90895">
        <w:rPr>
          <w:bCs/>
          <w:sz w:val="26"/>
          <w:szCs w:val="26"/>
        </w:rPr>
        <w:t>Объем бюджетных ассигнований,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на </w:t>
      </w:r>
      <w:r w:rsidRPr="00A90895">
        <w:rPr>
          <w:bCs/>
          <w:sz w:val="26"/>
          <w:szCs w:val="26"/>
        </w:rPr>
        <w:t>20</w:t>
      </w:r>
      <w:r w:rsidR="005D19ED" w:rsidRPr="00A90895">
        <w:rPr>
          <w:bCs/>
          <w:sz w:val="26"/>
          <w:szCs w:val="26"/>
        </w:rPr>
        <w:t>2</w:t>
      </w:r>
      <w:r w:rsidR="00A32FB1"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 и</w:t>
      </w:r>
      <w:r w:rsidR="00F5766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плановый период 202</w:t>
      </w:r>
      <w:r w:rsidR="00A32FB1">
        <w:rPr>
          <w:bCs/>
          <w:sz w:val="26"/>
          <w:szCs w:val="26"/>
        </w:rPr>
        <w:t>6</w:t>
      </w:r>
      <w:r w:rsidRPr="00A90895">
        <w:rPr>
          <w:bCs/>
          <w:sz w:val="26"/>
          <w:szCs w:val="26"/>
        </w:rPr>
        <w:t xml:space="preserve"> и 202</w:t>
      </w:r>
      <w:r w:rsidR="00A32FB1">
        <w:rPr>
          <w:bCs/>
          <w:sz w:val="26"/>
          <w:szCs w:val="26"/>
        </w:rPr>
        <w:t>7</w:t>
      </w:r>
      <w:r w:rsidRPr="00A90895">
        <w:rPr>
          <w:bCs/>
          <w:sz w:val="26"/>
          <w:szCs w:val="26"/>
        </w:rPr>
        <w:t xml:space="preserve"> годов</w:t>
      </w:r>
    </w:p>
    <w:bookmarkEnd w:id="52"/>
    <w:p w:rsidR="005200AF" w:rsidRPr="00A90895" w:rsidRDefault="005200AF" w:rsidP="00A90895">
      <w:pPr>
        <w:ind w:left="12900"/>
      </w:pPr>
    </w:p>
    <w:tbl>
      <w:tblPr>
        <w:tblW w:w="1491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132"/>
      </w:tblGrid>
      <w:tr w:rsidR="005200AF" w:rsidRPr="00A90895" w:rsidTr="00176C89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5D19ED" w:rsidRPr="00A90895">
              <w:rPr>
                <w:sz w:val="23"/>
                <w:szCs w:val="23"/>
              </w:rPr>
              <w:t>2</w:t>
            </w:r>
            <w:r w:rsidR="00A32FB1">
              <w:rPr>
                <w:sz w:val="23"/>
                <w:szCs w:val="23"/>
              </w:rPr>
              <w:t>5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A32FB1">
              <w:rPr>
                <w:sz w:val="23"/>
                <w:szCs w:val="23"/>
              </w:rPr>
              <w:t>6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32FB1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A32FB1">
              <w:rPr>
                <w:sz w:val="23"/>
                <w:szCs w:val="23"/>
              </w:rPr>
              <w:t>7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</w:t>
            </w:r>
            <w:r w:rsidRPr="00A90895">
              <w:rPr>
                <w:sz w:val="23"/>
                <w:szCs w:val="23"/>
              </w:rPr>
              <w:lastRenderedPageBreak/>
              <w:t>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lastRenderedPageBreak/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3237AB" w:rsidP="00A90895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971,2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lastRenderedPageBreak/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BC1FD2" w:rsidRPr="00A90895">
              <w:rPr>
                <w:sz w:val="23"/>
                <w:szCs w:val="23"/>
              </w:rPr>
              <w:t>2</w:t>
            </w:r>
            <w:r w:rsidR="008279AE">
              <w:rPr>
                <w:sz w:val="23"/>
                <w:szCs w:val="23"/>
              </w:rPr>
              <w:t>5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8279AE">
              <w:rPr>
                <w:sz w:val="23"/>
                <w:szCs w:val="23"/>
              </w:rPr>
              <w:t>6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8279AE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8279AE">
              <w:rPr>
                <w:sz w:val="23"/>
                <w:szCs w:val="23"/>
              </w:rPr>
              <w:t>7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B06915" w:rsidRPr="00A90895" w:rsidTr="00176C89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4287" w:rsidRPr="00A90895" w:rsidRDefault="007B4287" w:rsidP="007B4287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7B4287" w:rsidP="00A90895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17 000,0</w:t>
            </w:r>
          </w:p>
        </w:tc>
      </w:tr>
      <w:tr w:rsidR="00CA4D62" w:rsidRPr="00A90895" w:rsidTr="00176C89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62" w:rsidRPr="00A90895" w:rsidRDefault="00CA4D62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A90895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7333AC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3237AB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17 971,2</w:t>
            </w:r>
          </w:p>
        </w:tc>
      </w:tr>
    </w:tbl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jc w:val="both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Председатель Думы</w:t>
      </w:r>
      <w:r w:rsidR="00B322F7" w:rsidRPr="00A9089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Молчановского района</w:t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855EC1" w:rsidRPr="00A90895">
        <w:rPr>
          <w:bCs/>
          <w:sz w:val="26"/>
          <w:szCs w:val="26"/>
        </w:rPr>
        <w:t>С.В. Меньшова</w:t>
      </w: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Глава Молчановского района</w:t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  <w:t>Ю.Ю. Сальков</w:t>
      </w:r>
    </w:p>
    <w:p w:rsidR="005200AF" w:rsidRPr="00A90895" w:rsidRDefault="005200AF" w:rsidP="00A90895">
      <w:pPr>
        <w:keepNext/>
        <w:ind w:right="96" w:firstLine="720"/>
        <w:jc w:val="both"/>
        <w:rPr>
          <w:bCs/>
          <w:sz w:val="26"/>
          <w:szCs w:val="26"/>
        </w:rPr>
        <w:sectPr w:rsidR="005200AF" w:rsidRPr="00A90895" w:rsidSect="008336FE">
          <w:headerReference w:type="default" r:id="rId15"/>
          <w:headerReference w:type="first" r:id="rId16"/>
          <w:pgSz w:w="16838" w:h="11906" w:orient="landscape"/>
          <w:pgMar w:top="1701" w:right="567" w:bottom="851" w:left="1134" w:header="709" w:footer="709" w:gutter="0"/>
          <w:pgNumType w:start="215"/>
          <w:cols w:space="708"/>
          <w:docGrid w:linePitch="360"/>
        </w:sectPr>
      </w:pPr>
    </w:p>
    <w:p w:rsidR="00B431DF" w:rsidRPr="00A90895" w:rsidRDefault="00B431DF" w:rsidP="00A90895">
      <w:pPr>
        <w:pStyle w:val="1"/>
        <w:ind w:firstLine="4253"/>
        <w:jc w:val="both"/>
      </w:pPr>
      <w:r w:rsidRPr="00A90895">
        <w:lastRenderedPageBreak/>
        <w:t>Приложение 1</w:t>
      </w:r>
      <w:r w:rsidR="00A2546B">
        <w:t>1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370AF2">
        <w:rPr>
          <w:sz w:val="26"/>
          <w:szCs w:val="26"/>
        </w:rPr>
        <w:t>5</w:t>
      </w:r>
    </w:p>
    <w:p w:rsidR="00B431DF" w:rsidRPr="00A90895" w:rsidRDefault="00B431DF" w:rsidP="00A90895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F5766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70AF2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70AF2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F57665">
        <w:rPr>
          <w:sz w:val="26"/>
          <w:szCs w:val="26"/>
        </w:rPr>
        <w:t>»</w:t>
      </w:r>
    </w:p>
    <w:p w:rsidR="00B431DF" w:rsidRPr="00A90895" w:rsidRDefault="00B431DF" w:rsidP="00A90895">
      <w:pPr>
        <w:ind w:firstLine="720"/>
        <w:rPr>
          <w:sz w:val="28"/>
          <w:szCs w:val="28"/>
        </w:rPr>
      </w:pP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3" w:name="_Hlk24897730"/>
      <w:r w:rsidRPr="00A90895">
        <w:rPr>
          <w:rFonts w:ascii="TimesNewRoman" w:hAnsi="TimesNewRoman"/>
          <w:color w:val="000000"/>
          <w:sz w:val="26"/>
          <w:szCs w:val="26"/>
        </w:rPr>
        <w:t>Случаи и порядок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предоставления субсидий юридическим лицам (за исключением субсидий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государственным (муниципальным) учреждениям), индивидуальным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предпринимателям, физическим лицам - производителям товаров, работ,</w:t>
      </w:r>
    </w:p>
    <w:p w:rsidR="005917FD" w:rsidRPr="00A90895" w:rsidRDefault="00B431DF" w:rsidP="00A90895">
      <w:pPr>
        <w:ind w:right="9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услуг из бюджета муниципального образования «Молчановский район»</w:t>
      </w:r>
      <w:bookmarkEnd w:id="53"/>
    </w:p>
    <w:p w:rsidR="00D86FAC" w:rsidRPr="00A90895" w:rsidRDefault="00D86FAC" w:rsidP="00A90895">
      <w:pPr>
        <w:tabs>
          <w:tab w:val="left" w:pos="0"/>
          <w:tab w:val="left" w:pos="5387"/>
        </w:tabs>
        <w:jc w:val="right"/>
        <w:rPr>
          <w:color w:val="000000"/>
          <w:sz w:val="26"/>
          <w:szCs w:val="26"/>
        </w:rPr>
      </w:pPr>
      <w:bookmarkStart w:id="54" w:name="_Hlk9007939"/>
    </w:p>
    <w:bookmarkEnd w:id="54"/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Субсидии на поддержку сельского хозяйства: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1.1. </w:t>
      </w:r>
      <w:r w:rsidR="00EB76E6" w:rsidRPr="00A90895">
        <w:rPr>
          <w:rFonts w:ascii="TimesNewRoman" w:hAnsi="TimesNewRoman"/>
          <w:color w:val="000000"/>
          <w:sz w:val="26"/>
          <w:szCs w:val="26"/>
        </w:rPr>
        <w:t xml:space="preserve">на </w:t>
      </w:r>
      <w:r w:rsidR="00EB76E6">
        <w:rPr>
          <w:rFonts w:ascii="TimesNewRoman" w:hAnsi="TimesNewRoman"/>
          <w:color w:val="000000"/>
          <w:sz w:val="26"/>
          <w:szCs w:val="26"/>
        </w:rPr>
        <w:t>п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>оддержк</w:t>
      </w:r>
      <w:r w:rsidR="00EB76E6">
        <w:rPr>
          <w:rFonts w:ascii="TimesNewRoman" w:hAnsi="TimesNewRoman"/>
          <w:color w:val="000000"/>
          <w:sz w:val="26"/>
          <w:szCs w:val="26"/>
        </w:rPr>
        <w:t>у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 xml:space="preserve"> сельскохозяйственного производства по отдельным подотраслям растениеводства и животноводства</w:t>
      </w:r>
      <w:r w:rsidRPr="00A90895">
        <w:rPr>
          <w:rFonts w:ascii="TimesNewRoman" w:hAnsi="TimesNewRoman"/>
          <w:color w:val="000000"/>
          <w:sz w:val="26"/>
          <w:szCs w:val="26"/>
        </w:rPr>
        <w:t>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1.2. на поддержку малых форм хозяйствования;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1.3. на возмещение части затрат гражданам, ведущим личное подсобное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хозяйство, на содержание 2-х коров молочного направления.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Субсидии на поддержку малого и среднего предпринимательства: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2.1. на поддержку перспективных предпринимательских проектов стартующего бизнеса в рамках конкурса «Новая волна»;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2.2. в целях финансового обеспечения (возмещения) затрат в связи с производством (реализацией) товаров, выполнением работ, оказанием услуг. 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3. Общие условия предоставления субсидий определяются настоящим Порядком.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1) Категории получателей, цели предоставления, суммы, критерии отбора,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Молчановского района;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3)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 </w:t>
      </w:r>
    </w:p>
    <w:p w:rsidR="005708F6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4) Главный распорядитель (распорядитель) бюджетных средств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t xml:space="preserve"> момента получения запроса об использовании средств субсидии представить 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lastRenderedPageBreak/>
        <w:t xml:space="preserve">соответствующие документы главному распорядителю (распорядителю) бюджетных средств; </w:t>
      </w:r>
    </w:p>
    <w:p w:rsidR="005708F6" w:rsidRPr="00A90895" w:rsidRDefault="005708F6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образования «Молчановский район».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bookmarkStart w:id="55" w:name="_Hlk9173018"/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  <w:sectPr w:rsidR="00A96333" w:rsidRPr="00A90895" w:rsidSect="008336FE">
          <w:headerReference w:type="default" r:id="rId17"/>
          <w:headerReference w:type="first" r:id="rId18"/>
          <w:pgSz w:w="11906" w:h="16838"/>
          <w:pgMar w:top="567" w:right="851" w:bottom="1134" w:left="1701" w:header="709" w:footer="709" w:gutter="0"/>
          <w:pgNumType w:start="217"/>
          <w:cols w:space="708"/>
          <w:titlePg/>
          <w:docGrid w:linePitch="360"/>
        </w:sect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D75898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  <w:bookmarkEnd w:id="55"/>
    </w:p>
    <w:p w:rsidR="00C764C9" w:rsidRPr="00A90895" w:rsidRDefault="00C764C9" w:rsidP="00A90895">
      <w:pPr>
        <w:ind w:left="3545" w:firstLine="708"/>
        <w:rPr>
          <w:sz w:val="26"/>
          <w:szCs w:val="26"/>
        </w:rPr>
      </w:pPr>
    </w:p>
    <w:p w:rsidR="00C764C9" w:rsidRPr="00A90895" w:rsidRDefault="00C764C9" w:rsidP="004153FD">
      <w:pPr>
        <w:pStyle w:val="1"/>
        <w:ind w:right="-142" w:firstLine="4253"/>
      </w:pPr>
      <w:r w:rsidRPr="00A90895">
        <w:t>Приложение 1</w:t>
      </w:r>
      <w:r w:rsidR="00A2546B">
        <w:t>2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764C9" w:rsidRPr="00A90895" w:rsidRDefault="00C764C9" w:rsidP="004153FD">
      <w:pPr>
        <w:ind w:left="4253" w:right="-142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</w:t>
      </w:r>
      <w:r w:rsidR="00675A70">
        <w:rPr>
          <w:sz w:val="26"/>
          <w:szCs w:val="26"/>
        </w:rPr>
        <w:t>ния «Молчановский район» на 202</w:t>
      </w:r>
      <w:r w:rsidR="003F77C6">
        <w:rPr>
          <w:sz w:val="26"/>
          <w:szCs w:val="26"/>
        </w:rPr>
        <w:t>5</w:t>
      </w:r>
    </w:p>
    <w:p w:rsidR="00C764C9" w:rsidRDefault="00C764C9" w:rsidP="004153FD">
      <w:pPr>
        <w:ind w:left="3828" w:right="-142" w:firstLine="420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 w:rsidR="00F5766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3F77C6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3F77C6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5C4AF5">
        <w:rPr>
          <w:sz w:val="26"/>
          <w:szCs w:val="26"/>
        </w:rPr>
        <w:t>»</w:t>
      </w:r>
    </w:p>
    <w:p w:rsidR="008336FE" w:rsidRPr="00A90895" w:rsidRDefault="008336FE" w:rsidP="004153FD">
      <w:pPr>
        <w:ind w:left="3828" w:right="-142" w:firstLine="420"/>
        <w:rPr>
          <w:sz w:val="26"/>
          <w:szCs w:val="26"/>
        </w:rPr>
      </w:pPr>
    </w:p>
    <w:p w:rsidR="00C764C9" w:rsidRPr="00A90895" w:rsidRDefault="009F5DA7" w:rsidP="00A90895">
      <w:pPr>
        <w:spacing w:after="200" w:line="276" w:lineRule="auto"/>
        <w:jc w:val="center"/>
        <w:rPr>
          <w:sz w:val="26"/>
          <w:szCs w:val="26"/>
        </w:rPr>
      </w:pPr>
      <w:r w:rsidRPr="00A90895">
        <w:rPr>
          <w:sz w:val="26"/>
          <w:szCs w:val="26"/>
        </w:rPr>
        <w:t>П</w:t>
      </w:r>
      <w:r w:rsidR="00C764C9" w:rsidRPr="00A90895">
        <w:rPr>
          <w:sz w:val="26"/>
          <w:szCs w:val="26"/>
        </w:rPr>
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F7228C">
        <w:rPr>
          <w:sz w:val="26"/>
          <w:szCs w:val="26"/>
        </w:rPr>
        <w:t>5</w:t>
      </w:r>
      <w:r w:rsidR="00C764C9" w:rsidRPr="00A90895">
        <w:rPr>
          <w:sz w:val="26"/>
          <w:szCs w:val="26"/>
        </w:rPr>
        <w:t xml:space="preserve"> год и</w:t>
      </w:r>
      <w:r w:rsidR="005C4AF5">
        <w:rPr>
          <w:sz w:val="26"/>
          <w:szCs w:val="26"/>
        </w:rPr>
        <w:t xml:space="preserve"> </w:t>
      </w:r>
      <w:r w:rsidR="00C764C9" w:rsidRPr="00A90895">
        <w:rPr>
          <w:sz w:val="26"/>
          <w:szCs w:val="26"/>
        </w:rPr>
        <w:t>плановый период 202</w:t>
      </w:r>
      <w:r w:rsidR="00F7228C">
        <w:rPr>
          <w:sz w:val="26"/>
          <w:szCs w:val="26"/>
        </w:rPr>
        <w:t>6</w:t>
      </w:r>
      <w:r w:rsidR="00C764C9" w:rsidRPr="00A90895">
        <w:rPr>
          <w:sz w:val="26"/>
          <w:szCs w:val="26"/>
        </w:rPr>
        <w:t xml:space="preserve"> и 202</w:t>
      </w:r>
      <w:r w:rsidR="00F7228C">
        <w:rPr>
          <w:sz w:val="26"/>
          <w:szCs w:val="26"/>
        </w:rPr>
        <w:t>7</w:t>
      </w:r>
      <w:r w:rsidR="00C764C9" w:rsidRPr="00A90895">
        <w:rPr>
          <w:sz w:val="26"/>
          <w:szCs w:val="26"/>
        </w:rPr>
        <w:t xml:space="preserve"> годов</w:t>
      </w: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C764C9" w:rsidRPr="00A90895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C764C9" w:rsidRPr="00A90895" w:rsidRDefault="00C764C9" w:rsidP="00F7228C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C764C9" w:rsidRPr="00A90895" w:rsidRDefault="009F5DA7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П</w:t>
            </w:r>
            <w:r w:rsidR="00C764C9" w:rsidRPr="00A90895">
              <w:rPr>
                <w:b/>
                <w:sz w:val="26"/>
                <w:szCs w:val="26"/>
              </w:rPr>
      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3F77C6" w:rsidRPr="00A90895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3F77C6" w:rsidRPr="00A90895" w:rsidRDefault="00F7228C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  <w:vAlign w:val="center"/>
          </w:tcPr>
          <w:p w:rsidR="003F77C6" w:rsidRPr="00A90895" w:rsidRDefault="003F77C6" w:rsidP="008336FE">
            <w:pPr>
              <w:spacing w:line="276" w:lineRule="auto"/>
              <w:rPr>
                <w:b/>
                <w:sz w:val="26"/>
                <w:szCs w:val="26"/>
              </w:rPr>
            </w:pPr>
            <w:r w:rsidRPr="003F77C6">
              <w:rPr>
                <w:b/>
                <w:sz w:val="26"/>
                <w:szCs w:val="26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3F77C6" w:rsidRPr="00A90895" w:rsidTr="004153FD">
        <w:trPr>
          <w:trHeight w:val="1034"/>
          <w:jc w:val="center"/>
        </w:trPr>
        <w:tc>
          <w:tcPr>
            <w:tcW w:w="1413" w:type="dxa"/>
            <w:vAlign w:val="center"/>
          </w:tcPr>
          <w:p w:rsidR="003F77C6" w:rsidRPr="00F7228C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3F77C6" w:rsidRPr="00F7228C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</w:tr>
      <w:tr w:rsidR="00C764C9" w:rsidRPr="00A90895" w:rsidTr="00E74974">
        <w:trPr>
          <w:trHeight w:val="369"/>
          <w:jc w:val="center"/>
        </w:trPr>
        <w:tc>
          <w:tcPr>
            <w:tcW w:w="1413" w:type="dxa"/>
            <w:vAlign w:val="center"/>
          </w:tcPr>
          <w:p w:rsidR="00C764C9" w:rsidRPr="00A90895" w:rsidRDefault="00F7228C" w:rsidP="008336F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952EA" w:rsidRPr="00A9089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C764C9" w:rsidP="008336FE">
            <w:pPr>
              <w:spacing w:line="276" w:lineRule="auto"/>
              <w:rPr>
                <w:b/>
                <w:sz w:val="26"/>
                <w:szCs w:val="26"/>
              </w:rPr>
            </w:pPr>
            <w:r w:rsidRPr="00400CD8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</w:t>
            </w:r>
            <w:r w:rsidR="007B4EB6" w:rsidRPr="00400CD8">
              <w:rPr>
                <w:b/>
                <w:sz w:val="26"/>
                <w:szCs w:val="26"/>
              </w:rPr>
              <w:t>22</w:t>
            </w:r>
            <w:r w:rsidRPr="00400CD8">
              <w:rPr>
                <w:b/>
                <w:sz w:val="26"/>
                <w:szCs w:val="26"/>
              </w:rPr>
              <w:t>-202</w:t>
            </w:r>
            <w:r w:rsidR="007B4EB6" w:rsidRPr="00400CD8">
              <w:rPr>
                <w:b/>
                <w:sz w:val="26"/>
                <w:szCs w:val="26"/>
              </w:rPr>
              <w:t>9</w:t>
            </w:r>
            <w:r w:rsidRPr="00400CD8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C764C9" w:rsidRPr="00A90895" w:rsidTr="00A2546B">
        <w:trPr>
          <w:jc w:val="center"/>
        </w:trPr>
        <w:tc>
          <w:tcPr>
            <w:tcW w:w="1413" w:type="dxa"/>
            <w:vAlign w:val="center"/>
          </w:tcPr>
          <w:p w:rsidR="00C764C9" w:rsidRPr="00A90895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0599E" w:rsidRPr="00A90895">
              <w:rPr>
                <w:sz w:val="26"/>
                <w:szCs w:val="26"/>
              </w:rPr>
              <w:t>.</w:t>
            </w:r>
            <w:r w:rsidR="00970308">
              <w:rPr>
                <w:sz w:val="26"/>
                <w:szCs w:val="26"/>
              </w:rPr>
              <w:t>1</w:t>
            </w:r>
            <w:r w:rsidR="0080599E" w:rsidRPr="00A90895">
              <w:rPr>
                <w:sz w:val="26"/>
                <w:szCs w:val="26"/>
              </w:rPr>
              <w:t>.</w:t>
            </w:r>
          </w:p>
        </w:tc>
        <w:tc>
          <w:tcPr>
            <w:tcW w:w="8647" w:type="dxa"/>
            <w:vAlign w:val="center"/>
          </w:tcPr>
          <w:p w:rsidR="00C764C9" w:rsidRPr="00400CD8" w:rsidRDefault="005C4AF5" w:rsidP="008336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0599E" w:rsidRPr="00400CD8">
              <w:rPr>
                <w:sz w:val="26"/>
                <w:szCs w:val="26"/>
              </w:rPr>
              <w:t xml:space="preserve">омпенсация расходов по организации электроснабжения от дизельных </w:t>
            </w:r>
            <w:r w:rsidR="00ED6AC2" w:rsidRPr="00400CD8">
              <w:rPr>
                <w:sz w:val="26"/>
                <w:szCs w:val="26"/>
              </w:rPr>
              <w:t>э</w:t>
            </w:r>
            <w:r w:rsidR="0080599E" w:rsidRPr="00400CD8">
              <w:rPr>
                <w:sz w:val="26"/>
                <w:szCs w:val="26"/>
              </w:rPr>
              <w:t>лектростанций</w:t>
            </w:r>
          </w:p>
        </w:tc>
      </w:tr>
      <w:tr w:rsidR="003F77C6" w:rsidRPr="00A90895" w:rsidTr="00A2546B">
        <w:trPr>
          <w:jc w:val="center"/>
        </w:trPr>
        <w:tc>
          <w:tcPr>
            <w:tcW w:w="1413" w:type="dxa"/>
            <w:vAlign w:val="center"/>
          </w:tcPr>
          <w:p w:rsidR="003F77C6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8647" w:type="dxa"/>
            <w:vAlign w:val="center"/>
          </w:tcPr>
          <w:p w:rsidR="003F77C6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3F77C6" w:rsidRPr="00A90895" w:rsidTr="00A2546B">
        <w:trPr>
          <w:jc w:val="center"/>
        </w:trPr>
        <w:tc>
          <w:tcPr>
            <w:tcW w:w="1413" w:type="dxa"/>
            <w:vAlign w:val="center"/>
          </w:tcPr>
          <w:p w:rsidR="003F77C6" w:rsidRDefault="00F7228C" w:rsidP="008336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8647" w:type="dxa"/>
            <w:vAlign w:val="center"/>
          </w:tcPr>
          <w:p w:rsidR="003F77C6" w:rsidRDefault="00F7228C" w:rsidP="008336FE">
            <w:pPr>
              <w:spacing w:line="276" w:lineRule="auto"/>
              <w:rPr>
                <w:sz w:val="26"/>
                <w:szCs w:val="26"/>
              </w:rPr>
            </w:pPr>
            <w:r w:rsidRPr="00F7228C">
              <w:rPr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</w:tr>
    </w:tbl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A90895">
      <w:pPr>
        <w:rPr>
          <w:sz w:val="28"/>
          <w:szCs w:val="28"/>
        </w:rPr>
      </w:pPr>
    </w:p>
    <w:p w:rsidR="008952EA" w:rsidRPr="00A2546B" w:rsidRDefault="008952EA" w:rsidP="00D908EB">
      <w:pPr>
        <w:ind w:left="-142" w:right="-2"/>
        <w:rPr>
          <w:rFonts w:ascii="TimesNewRoman" w:hAnsi="TimesNewRoman"/>
          <w:color w:val="000000"/>
          <w:sz w:val="28"/>
          <w:szCs w:val="28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8952EA" w:rsidRDefault="008952EA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A2546B" w:rsidRPr="00A2546B" w:rsidRDefault="00A2546B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8952EA" w:rsidRPr="00A2546B" w:rsidRDefault="008952EA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8952EA" w:rsidRPr="00A90895" w:rsidRDefault="008952EA" w:rsidP="00A2546B">
      <w:pPr>
        <w:ind w:left="-142" w:right="-285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            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A2546B">
        <w:rPr>
          <w:rFonts w:ascii="TimesNewRoman" w:hAnsi="TimesNewRoman"/>
          <w:color w:val="000000"/>
          <w:sz w:val="26"/>
          <w:szCs w:val="26"/>
        </w:rPr>
        <w:t xml:space="preserve">          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p w:rsidR="00D908EB" w:rsidRDefault="00D908EB" w:rsidP="00A90895">
      <w:pPr>
        <w:spacing w:after="200" w:line="276" w:lineRule="auto"/>
        <w:rPr>
          <w:sz w:val="26"/>
          <w:szCs w:val="26"/>
        </w:rPr>
      </w:pPr>
    </w:p>
    <w:p w:rsidR="00C764C9" w:rsidRPr="00A90895" w:rsidRDefault="00C764C9" w:rsidP="00A90895">
      <w:pPr>
        <w:spacing w:after="200" w:line="276" w:lineRule="auto"/>
        <w:rPr>
          <w:sz w:val="26"/>
          <w:szCs w:val="26"/>
        </w:rPr>
      </w:pPr>
      <w:r w:rsidRPr="00D908EB">
        <w:rPr>
          <w:sz w:val="26"/>
          <w:szCs w:val="26"/>
        </w:rPr>
        <w:br w:type="page"/>
      </w:r>
      <w:r w:rsidR="00D908EB">
        <w:rPr>
          <w:sz w:val="26"/>
          <w:szCs w:val="26"/>
        </w:rPr>
        <w:lastRenderedPageBreak/>
        <w:t xml:space="preserve"> </w:t>
      </w:r>
    </w:p>
    <w:p w:rsidR="00A96333" w:rsidRPr="00A90895" w:rsidRDefault="00A96333" w:rsidP="005769F1">
      <w:pPr>
        <w:pStyle w:val="1"/>
        <w:ind w:firstLine="4962"/>
        <w:jc w:val="both"/>
      </w:pPr>
      <w:r w:rsidRPr="00A90895">
        <w:t>Приложение 1</w:t>
      </w:r>
      <w:r w:rsidR="004153FD">
        <w:t>3</w:t>
      </w:r>
    </w:p>
    <w:p w:rsidR="00A96333" w:rsidRPr="00A90895" w:rsidRDefault="00A96333" w:rsidP="005769F1">
      <w:pPr>
        <w:ind w:left="4962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96333" w:rsidRPr="00A90895" w:rsidRDefault="00A96333" w:rsidP="005769F1">
      <w:pPr>
        <w:ind w:left="4962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5769F1">
        <w:rPr>
          <w:sz w:val="26"/>
          <w:szCs w:val="26"/>
        </w:rPr>
        <w:t xml:space="preserve">5 </w:t>
      </w:r>
      <w:r w:rsidRPr="00A90895">
        <w:rPr>
          <w:sz w:val="26"/>
          <w:szCs w:val="26"/>
        </w:rPr>
        <w:t>год и плановый период 202</w:t>
      </w:r>
      <w:r w:rsidR="005769F1"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и 202</w:t>
      </w:r>
      <w:r w:rsidR="005769F1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годов</w:t>
      </w:r>
      <w:r w:rsidR="005C4AF5">
        <w:rPr>
          <w:sz w:val="26"/>
          <w:szCs w:val="26"/>
        </w:rPr>
        <w:t>»</w:t>
      </w:r>
    </w:p>
    <w:p w:rsidR="00A96333" w:rsidRPr="00A90895" w:rsidRDefault="00A96333" w:rsidP="00A90895">
      <w:pPr>
        <w:ind w:firstLine="720"/>
        <w:rPr>
          <w:sz w:val="28"/>
          <w:szCs w:val="28"/>
        </w:rPr>
      </w:pPr>
    </w:p>
    <w:p w:rsidR="00370AF2" w:rsidRPr="00370AF2" w:rsidRDefault="00370AF2" w:rsidP="00370AF2"/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6" w:name="_Hlk24897819"/>
      <w:r w:rsidRPr="00370AF2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>на 2025 год и плановый период 2026 и 2027 годов</w:t>
      </w:r>
    </w:p>
    <w:bookmarkEnd w:id="56"/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7" w:name="_Hlk24897914"/>
      <w:r w:rsidRPr="00370AF2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 xml:space="preserve">на 2025 год </w:t>
      </w:r>
    </w:p>
    <w:bookmarkEnd w:id="57"/>
    <w:p w:rsidR="00370AF2" w:rsidRPr="00370AF2" w:rsidRDefault="00370AF2" w:rsidP="00370AF2">
      <w:pPr>
        <w:tabs>
          <w:tab w:val="left" w:pos="9356"/>
        </w:tabs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160"/>
      </w:tblGrid>
      <w:tr w:rsidR="00370AF2" w:rsidRPr="00370AF2" w:rsidTr="005769F1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982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 xml:space="preserve">Размер дотации </w:t>
            </w:r>
            <w:r w:rsidRPr="00370AF2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в том числе:</w:t>
            </w: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</w:p>
        </w:tc>
      </w:tr>
      <w:tr w:rsidR="00370AF2" w:rsidRPr="00370AF2" w:rsidTr="005769F1">
        <w:trPr>
          <w:trHeight w:val="276"/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bookmarkStart w:id="58" w:name="_Hlk24706237"/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AE44B5" w:rsidP="00370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10 956,4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8 251,6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6 812,8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4 127,1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1 996,3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1 544,6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5 874,0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2 516,2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bookmarkEnd w:id="58"/>
      <w:tr w:rsidR="00370AF2" w:rsidRPr="00370AF2" w:rsidTr="005769F1">
        <w:trPr>
          <w:jc w:val="center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25 639,5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  <w:sz w:val="22"/>
          <w:szCs w:val="22"/>
        </w:rPr>
      </w:pPr>
    </w:p>
    <w:p w:rsidR="00370AF2" w:rsidRPr="00370AF2" w:rsidRDefault="00370AF2" w:rsidP="00370AF2">
      <w:pPr>
        <w:ind w:left="7776" w:firstLine="12"/>
        <w:jc w:val="center"/>
        <w:rPr>
          <w:color w:val="000000"/>
          <w:sz w:val="26"/>
          <w:szCs w:val="26"/>
        </w:rPr>
      </w:pPr>
      <w:r w:rsidRPr="00370AF2">
        <w:rPr>
          <w:color w:val="000000"/>
          <w:sz w:val="26"/>
          <w:szCs w:val="26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1.1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59" w:name="_Hlk24897949"/>
      <w:r w:rsidRPr="00370AF2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370AF2">
        <w:rPr>
          <w:rFonts w:ascii="TimesNewRoman" w:hAnsi="TimesNewRoman"/>
          <w:color w:val="000000"/>
          <w:sz w:val="26"/>
          <w:szCs w:val="26"/>
        </w:rPr>
        <w:t xml:space="preserve">на 2026 год </w:t>
      </w:r>
      <w:bookmarkEnd w:id="59"/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370AF2" w:rsidRPr="00370AF2" w:rsidTr="005769F1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 xml:space="preserve">Размер дотации </w:t>
            </w:r>
            <w:r w:rsidRPr="00370AF2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в том числе: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10 980,9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8 276,1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6 825,1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4 139,4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2 000,9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1 549,2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5 881,4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2 523,6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25 688,3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1.2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0" w:name="_Hlk24897967"/>
      <w:r w:rsidRPr="00370AF2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на 2027 год </w:t>
      </w:r>
    </w:p>
    <w:bookmarkEnd w:id="60"/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2302"/>
      </w:tblGrid>
      <w:tr w:rsidR="00370AF2" w:rsidRPr="00370AF2" w:rsidTr="005769F1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 xml:space="preserve">Размер дотации </w:t>
            </w:r>
            <w:r w:rsidRPr="00370AF2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в том числе:</w:t>
            </w: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sz w:val="22"/>
                <w:szCs w:val="22"/>
              </w:rPr>
            </w:pPr>
            <w:r w:rsidRPr="00370AF2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370AF2" w:rsidRPr="00370AF2" w:rsidRDefault="00370AF2" w:rsidP="00370A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70AF2" w:rsidRPr="00370AF2" w:rsidTr="005769F1">
        <w:trPr>
          <w:trHeight w:val="276"/>
        </w:trPr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10 989,0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8 284,2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2 704,8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0,0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6 829,1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4 143,4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2 685,7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2 002,4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1 550,7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451,7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  <w:sz w:val="22"/>
                <w:szCs w:val="22"/>
              </w:rPr>
            </w:pPr>
            <w:r w:rsidRPr="00370AF2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5 883,9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2 526,1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color w:val="000000"/>
              </w:rPr>
            </w:pPr>
            <w:r w:rsidRPr="00370AF2">
              <w:rPr>
                <w:color w:val="000000"/>
              </w:rPr>
              <w:t>3 357,8</w:t>
            </w:r>
          </w:p>
        </w:tc>
      </w:tr>
      <w:tr w:rsidR="00370AF2" w:rsidRPr="00370AF2" w:rsidTr="005769F1">
        <w:tc>
          <w:tcPr>
            <w:tcW w:w="3794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  <w:sz w:val="22"/>
                <w:szCs w:val="22"/>
              </w:rPr>
            </w:pPr>
            <w:r w:rsidRPr="00370AF2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25 704,4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16 504,4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  <w:color w:val="000000"/>
              </w:rPr>
            </w:pPr>
            <w:r w:rsidRPr="00370AF2">
              <w:rPr>
                <w:b/>
                <w:bCs/>
                <w:color w:val="000000"/>
              </w:rPr>
              <w:t>9 200,0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2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bookmarkStart w:id="61" w:name="_Hlk24898145"/>
      <w:r w:rsidRPr="00370AF2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2025 год и плановый период 2026 и 2027 годов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bookmarkStart w:id="62" w:name="_Hlk24552702"/>
      <w:bookmarkEnd w:id="61"/>
      <w:r w:rsidRPr="00370AF2">
        <w:rPr>
          <w:sz w:val="26"/>
          <w:szCs w:val="26"/>
        </w:rPr>
        <w:t xml:space="preserve"> </w:t>
      </w:r>
      <w:r w:rsidRPr="00370AF2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21 782,1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21 782,1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21 782,1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21 782,1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21 782,1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21 782,1</w:t>
            </w:r>
          </w:p>
        </w:tc>
      </w:tr>
      <w:bookmarkEnd w:id="62"/>
    </w:tbl>
    <w:p w:rsidR="00370AF2" w:rsidRPr="00370AF2" w:rsidRDefault="00370AF2" w:rsidP="00370AF2">
      <w:pPr>
        <w:jc w:val="right"/>
        <w:rPr>
          <w:bCs/>
          <w:sz w:val="26"/>
          <w:szCs w:val="26"/>
        </w:rPr>
      </w:pP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3</w:t>
      </w:r>
    </w:p>
    <w:p w:rsidR="00370AF2" w:rsidRPr="00370AF2" w:rsidRDefault="00370AF2" w:rsidP="00370AF2">
      <w:pPr>
        <w:ind w:left="7776" w:firstLine="12"/>
        <w:jc w:val="center"/>
        <w:rPr>
          <w:color w:val="000000"/>
          <w:sz w:val="26"/>
          <w:szCs w:val="26"/>
        </w:rPr>
      </w:pP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2025 год и  плановый период 2026 и 2027 годов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843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2 686,7</w:t>
            </w:r>
          </w:p>
        </w:tc>
        <w:tc>
          <w:tcPr>
            <w:tcW w:w="1702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2 700,5</w:t>
            </w:r>
          </w:p>
        </w:tc>
        <w:tc>
          <w:tcPr>
            <w:tcW w:w="1701" w:type="dxa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2 700,6</w:t>
            </w:r>
          </w:p>
        </w:tc>
      </w:tr>
      <w:tr w:rsidR="00370AF2" w:rsidRPr="00370AF2" w:rsidTr="00DC19DB">
        <w:trPr>
          <w:jc w:val="center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370AF2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70AF2">
              <w:rPr>
                <w:b/>
                <w:bCs/>
                <w:lang w:eastAsia="en-US"/>
              </w:rPr>
              <w:t>2 686,7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370AF2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70AF2">
              <w:rPr>
                <w:b/>
                <w:bCs/>
                <w:lang w:eastAsia="en-US"/>
              </w:rPr>
              <w:t>2 700,5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AF2" w:rsidRPr="00370AF2" w:rsidRDefault="00370AF2" w:rsidP="00370AF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370AF2">
              <w:rPr>
                <w:b/>
                <w:bCs/>
                <w:lang w:eastAsia="en-US"/>
              </w:rPr>
              <w:t>2 700,6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4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3" w:name="_Hlk24898050"/>
      <w:r w:rsidRPr="00370AF2">
        <w:rPr>
          <w:bCs/>
          <w:sz w:val="26"/>
          <w:szCs w:val="26"/>
        </w:rPr>
        <w:t xml:space="preserve">Распределение </w:t>
      </w:r>
      <w:r w:rsidRPr="00370AF2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370AF2">
        <w:rPr>
          <w:bCs/>
          <w:sz w:val="26"/>
          <w:szCs w:val="26"/>
        </w:rPr>
        <w:t xml:space="preserve">на 2025 год 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bookmarkEnd w:id="63"/>
    <w:p w:rsidR="00370AF2" w:rsidRPr="00370AF2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370AF2" w:rsidRPr="00370AF2" w:rsidTr="00DC19DB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1 747,5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9 599,6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1 487,0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3 521,3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t>1 377,5</w:t>
            </w:r>
          </w:p>
        </w:tc>
      </w:tr>
      <w:tr w:rsidR="00370AF2" w:rsidRPr="00370AF2" w:rsidTr="00DC19DB">
        <w:trPr>
          <w:jc w:val="center"/>
        </w:trPr>
        <w:tc>
          <w:tcPr>
            <w:tcW w:w="495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</w:rPr>
            </w:pPr>
            <w:r w:rsidRPr="00370AF2">
              <w:rPr>
                <w:b/>
              </w:rPr>
              <w:t>17 732,9</w:t>
            </w:r>
          </w:p>
        </w:tc>
      </w:tr>
    </w:tbl>
    <w:p w:rsidR="00370AF2" w:rsidRPr="00370AF2" w:rsidRDefault="00370AF2" w:rsidP="00370AF2">
      <w:pPr>
        <w:jc w:val="center"/>
        <w:rPr>
          <w:b/>
          <w:bCs/>
        </w:rPr>
      </w:pPr>
    </w:p>
    <w:p w:rsidR="00370AF2" w:rsidRPr="00370AF2" w:rsidRDefault="00370AF2" w:rsidP="00370AF2">
      <w:pPr>
        <w:keepNext/>
        <w:keepLines/>
        <w:spacing w:before="40"/>
        <w:ind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5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  <w:bookmarkStart w:id="64" w:name="_Hlk24898115"/>
      <w:r w:rsidRPr="00370AF2">
        <w:rPr>
          <w:bCs/>
          <w:sz w:val="26"/>
          <w:szCs w:val="26"/>
        </w:rPr>
        <w:t xml:space="preserve">Распределение </w:t>
      </w:r>
      <w:r w:rsidRPr="00370AF2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370AF2">
        <w:rPr>
          <w:bCs/>
          <w:sz w:val="26"/>
          <w:szCs w:val="26"/>
        </w:rPr>
        <w:t>на 2025 год и плановый период 2026 и 2027 годов</w:t>
      </w:r>
    </w:p>
    <w:p w:rsidR="00370AF2" w:rsidRPr="00370AF2" w:rsidRDefault="00370AF2" w:rsidP="00370AF2">
      <w:pPr>
        <w:jc w:val="center"/>
        <w:rPr>
          <w:bCs/>
          <w:sz w:val="26"/>
          <w:szCs w:val="26"/>
        </w:rPr>
      </w:pPr>
    </w:p>
    <w:bookmarkEnd w:id="64"/>
    <w:p w:rsidR="00370AF2" w:rsidRPr="00370AF2" w:rsidRDefault="00370AF2" w:rsidP="00370AF2">
      <w:pPr>
        <w:jc w:val="right"/>
        <w:rPr>
          <w:bCs/>
          <w:sz w:val="26"/>
          <w:szCs w:val="26"/>
        </w:rPr>
      </w:pPr>
      <w:r w:rsidRPr="00370AF2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370AF2" w:rsidRPr="00370AF2" w:rsidTr="00DC19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bookmarkStart w:id="65" w:name="_Hlk24552617"/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trHeight w:val="276"/>
        </w:trPr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20,0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bookmarkStart w:id="66" w:name="_Hlk24705261"/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60,0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60,0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10,0</w:t>
            </w:r>
          </w:p>
        </w:tc>
      </w:tr>
      <w:tr w:rsidR="00370AF2" w:rsidRPr="00370AF2" w:rsidTr="00DC19DB">
        <w:tc>
          <w:tcPr>
            <w:tcW w:w="4219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100,0</w:t>
            </w:r>
          </w:p>
        </w:tc>
      </w:tr>
      <w:bookmarkEnd w:id="65"/>
      <w:bookmarkEnd w:id="66"/>
    </w:tbl>
    <w:p w:rsidR="00370AF2" w:rsidRPr="00370AF2" w:rsidRDefault="00370AF2" w:rsidP="00370AF2"/>
    <w:p w:rsidR="00AE44B5" w:rsidRDefault="00AE44B5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br w:type="page"/>
      </w:r>
    </w:p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lastRenderedPageBreak/>
        <w:t>Таблица 6</w:t>
      </w:r>
    </w:p>
    <w:p w:rsidR="00370AF2" w:rsidRPr="00370AF2" w:rsidRDefault="00370AF2" w:rsidP="00370AF2">
      <w:pPr>
        <w:rPr>
          <w:lang w:eastAsia="en-US"/>
        </w:rPr>
      </w:pPr>
    </w:p>
    <w:p w:rsidR="00353457" w:rsidRDefault="00370AF2" w:rsidP="00370AF2">
      <w:pPr>
        <w:jc w:val="center"/>
        <w:rPr>
          <w:bCs/>
          <w:sz w:val="26"/>
          <w:szCs w:val="26"/>
        </w:rPr>
      </w:pPr>
      <w:r w:rsidRPr="00370AF2">
        <w:rPr>
          <w:sz w:val="26"/>
          <w:szCs w:val="26"/>
        </w:rPr>
        <w:t>Распределение</w:t>
      </w:r>
      <w:r w:rsidR="00353457">
        <w:rPr>
          <w:sz w:val="26"/>
          <w:szCs w:val="26"/>
        </w:rPr>
        <w:t xml:space="preserve"> иного межбюджетного трансферта</w:t>
      </w:r>
      <w:r w:rsidR="00353457" w:rsidRPr="00353457">
        <w:rPr>
          <w:sz w:val="26"/>
          <w:szCs w:val="26"/>
        </w:rPr>
        <w:t xml:space="preserve">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="00353457" w:rsidRPr="00353457">
        <w:rPr>
          <w:sz w:val="26"/>
          <w:szCs w:val="26"/>
        </w:rPr>
        <w:t>извещателей</w:t>
      </w:r>
      <w:proofErr w:type="spellEnd"/>
      <w:r w:rsidR="00353457" w:rsidRPr="00353457">
        <w:rPr>
          <w:sz w:val="26"/>
          <w:szCs w:val="26"/>
        </w:rPr>
        <w:t xml:space="preserve"> в жилых помещениях</w:t>
      </w:r>
      <w:r w:rsidRPr="00370AF2">
        <w:rPr>
          <w:sz w:val="26"/>
          <w:szCs w:val="26"/>
        </w:rPr>
        <w:t xml:space="preserve"> </w:t>
      </w:r>
      <w:r w:rsidRPr="00370AF2">
        <w:rPr>
          <w:bCs/>
          <w:sz w:val="26"/>
          <w:szCs w:val="26"/>
        </w:rPr>
        <w:t xml:space="preserve">на 2025 год 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bCs/>
          <w:sz w:val="26"/>
          <w:szCs w:val="26"/>
        </w:rPr>
        <w:t>и плановый период 2026 и 2027 годов</w:t>
      </w:r>
      <w:r w:rsidRPr="00370AF2">
        <w:rPr>
          <w:sz w:val="26"/>
          <w:szCs w:val="26"/>
        </w:rPr>
        <w:t xml:space="preserve">     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27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356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356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102,0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122,6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46,2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12,2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17,0</w:t>
            </w:r>
          </w:p>
        </w:tc>
      </w:tr>
      <w:tr w:rsidR="00370AF2" w:rsidRPr="00370AF2" w:rsidTr="00DC19DB">
        <w:trPr>
          <w:jc w:val="center"/>
        </w:trPr>
        <w:tc>
          <w:tcPr>
            <w:tcW w:w="356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300,0</w:t>
            </w:r>
          </w:p>
        </w:tc>
      </w:tr>
    </w:tbl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7</w:t>
      </w: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субвенции на проведение ремонта жилых помещений, собственниками которых являются дети-сироты и дети, оставшиеся без попечения родителей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370AF2" w:rsidRPr="00370AF2" w:rsidRDefault="00104F9C" w:rsidP="00370AF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Нераспределенный объем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148,5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148,5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8</w:t>
      </w:r>
    </w:p>
    <w:p w:rsidR="00370AF2" w:rsidRPr="00370AF2" w:rsidRDefault="00370AF2" w:rsidP="00370AF2"/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 на 2025 год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370AF2">
      <w:pPr>
        <w:ind w:right="-143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370AF2" w:rsidRPr="00370AF2" w:rsidTr="00DC19DB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113 816,2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113 816,2</w:t>
            </w:r>
          </w:p>
        </w:tc>
      </w:tr>
    </w:tbl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9</w:t>
      </w:r>
    </w:p>
    <w:p w:rsidR="00370AF2" w:rsidRPr="00370AF2" w:rsidRDefault="00370AF2" w:rsidP="00370AF2">
      <w:pPr>
        <w:rPr>
          <w:lang w:eastAsia="en-US"/>
        </w:rPr>
      </w:pP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населения сельских территорий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370AF2" w:rsidRPr="00370AF2" w:rsidTr="00DC19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Сумма</w:t>
            </w:r>
          </w:p>
        </w:tc>
      </w:tr>
      <w:tr w:rsidR="00370AF2" w:rsidRPr="00370AF2" w:rsidTr="00DC19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2026 год</w:t>
            </w:r>
          </w:p>
        </w:tc>
        <w:tc>
          <w:tcPr>
            <w:tcW w:w="1966" w:type="dxa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2027 год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127,0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191,8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112,3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129,8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55,2</w:t>
            </w:r>
          </w:p>
        </w:tc>
      </w:tr>
      <w:tr w:rsidR="00370AF2" w:rsidRPr="00370AF2" w:rsidTr="00DC19DB">
        <w:trPr>
          <w:jc w:val="center"/>
        </w:trPr>
        <w:tc>
          <w:tcPr>
            <w:tcW w:w="4106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  <w:tc>
          <w:tcPr>
            <w:tcW w:w="1966" w:type="dxa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616,1</w:t>
            </w:r>
          </w:p>
        </w:tc>
      </w:tr>
    </w:tbl>
    <w:p w:rsidR="00370AF2" w:rsidRPr="00370AF2" w:rsidRDefault="00370AF2" w:rsidP="00370AF2"/>
    <w:p w:rsidR="00370AF2" w:rsidRPr="00370AF2" w:rsidRDefault="00370AF2" w:rsidP="00370AF2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 w:rsidRPr="00370AF2">
        <w:rPr>
          <w:sz w:val="26"/>
          <w:szCs w:val="32"/>
          <w:lang w:eastAsia="en-US"/>
        </w:rPr>
        <w:t>Таблица 10</w:t>
      </w:r>
    </w:p>
    <w:p w:rsidR="00370AF2" w:rsidRPr="00370AF2" w:rsidRDefault="00370AF2" w:rsidP="00370AF2"/>
    <w:p w:rsidR="00370AF2" w:rsidRPr="00370AF2" w:rsidRDefault="00370AF2" w:rsidP="00370AF2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 субсидии бюджетам сельских поселений Молчановского района на обеспечение жителей отдаленных населенных пунктов Томской области услугами связи на 2025 год</w:t>
      </w:r>
    </w:p>
    <w:p w:rsidR="00370AF2" w:rsidRPr="00370AF2" w:rsidRDefault="00370AF2" w:rsidP="00370AF2">
      <w:pPr>
        <w:jc w:val="center"/>
        <w:rPr>
          <w:sz w:val="26"/>
          <w:szCs w:val="26"/>
        </w:rPr>
      </w:pPr>
    </w:p>
    <w:p w:rsidR="00370AF2" w:rsidRPr="00370AF2" w:rsidRDefault="00370AF2" w:rsidP="009C1DA6">
      <w:pPr>
        <w:ind w:right="-425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2274"/>
      </w:tblGrid>
      <w:tr w:rsidR="00370AF2" w:rsidRPr="00370AF2" w:rsidTr="00DC19DB">
        <w:trPr>
          <w:trHeight w:val="744"/>
          <w:jc w:val="center"/>
        </w:trPr>
        <w:tc>
          <w:tcPr>
            <w:tcW w:w="7377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Cs/>
              </w:rPr>
            </w:pPr>
            <w:r w:rsidRPr="00370AF2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Cs/>
              </w:rPr>
            </w:pPr>
            <w:r w:rsidRPr="00370AF2">
              <w:rPr>
                <w:bCs/>
              </w:rPr>
              <w:t>4 500,0</w:t>
            </w:r>
          </w:p>
        </w:tc>
      </w:tr>
      <w:tr w:rsidR="00370AF2" w:rsidRPr="00370AF2" w:rsidTr="00DC19DB">
        <w:trPr>
          <w:jc w:val="center"/>
        </w:trPr>
        <w:tc>
          <w:tcPr>
            <w:tcW w:w="7377" w:type="dxa"/>
            <w:shd w:val="clear" w:color="auto" w:fill="auto"/>
          </w:tcPr>
          <w:p w:rsidR="00370AF2" w:rsidRPr="00370AF2" w:rsidRDefault="00370AF2" w:rsidP="00370AF2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70AF2" w:rsidRPr="00370AF2" w:rsidRDefault="00370AF2" w:rsidP="00370AF2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4 500,0</w:t>
            </w:r>
          </w:p>
        </w:tc>
      </w:tr>
    </w:tbl>
    <w:p w:rsidR="00370AF2" w:rsidRPr="00370AF2" w:rsidRDefault="00370AF2" w:rsidP="00370AF2"/>
    <w:p w:rsidR="007F486E" w:rsidRPr="008A113F" w:rsidRDefault="007F486E" w:rsidP="00A90895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AE44B5" w:rsidRDefault="00AE44B5" w:rsidP="009C1DA6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br w:type="page"/>
      </w:r>
    </w:p>
    <w:p w:rsidR="009C1DA6" w:rsidRPr="00370AF2" w:rsidRDefault="00736DDC" w:rsidP="009C1DA6">
      <w:pPr>
        <w:keepNext/>
        <w:keepLines/>
        <w:spacing w:before="40"/>
        <w:ind w:right="-1" w:firstLine="4253"/>
        <w:jc w:val="right"/>
        <w:outlineLvl w:val="1"/>
        <w:rPr>
          <w:sz w:val="26"/>
          <w:szCs w:val="32"/>
          <w:lang w:eastAsia="en-US"/>
        </w:rPr>
      </w:pPr>
      <w:r>
        <w:rPr>
          <w:sz w:val="26"/>
          <w:szCs w:val="32"/>
          <w:lang w:eastAsia="en-US"/>
        </w:rPr>
        <w:lastRenderedPageBreak/>
        <w:t>Таблица 11</w:t>
      </w:r>
    </w:p>
    <w:p w:rsidR="009C1DA6" w:rsidRPr="00370AF2" w:rsidRDefault="009C1DA6" w:rsidP="009C1DA6"/>
    <w:p w:rsidR="009C1DA6" w:rsidRPr="00370AF2" w:rsidRDefault="009C1DA6" w:rsidP="009C1DA6">
      <w:pPr>
        <w:jc w:val="center"/>
        <w:rPr>
          <w:sz w:val="26"/>
          <w:szCs w:val="26"/>
        </w:rPr>
      </w:pPr>
      <w:r w:rsidRPr="00370AF2">
        <w:rPr>
          <w:sz w:val="26"/>
          <w:szCs w:val="26"/>
        </w:rPr>
        <w:t>Распределение</w:t>
      </w:r>
      <w:r w:rsidR="00104F9C">
        <w:rPr>
          <w:sz w:val="26"/>
          <w:szCs w:val="26"/>
        </w:rPr>
        <w:t xml:space="preserve"> </w:t>
      </w:r>
      <w:r>
        <w:rPr>
          <w:sz w:val="26"/>
          <w:szCs w:val="26"/>
        </w:rPr>
        <w:t>субвенции</w:t>
      </w:r>
      <w:r w:rsidRPr="00370AF2">
        <w:rPr>
          <w:sz w:val="26"/>
          <w:szCs w:val="26"/>
        </w:rPr>
        <w:t xml:space="preserve"> бюджетам сельских поселений Молчановского района </w:t>
      </w:r>
      <w:r w:rsidRPr="009C1DA6">
        <w:rPr>
          <w:sz w:val="26"/>
          <w:szCs w:val="26"/>
        </w:rPr>
        <w:t xml:space="preserve">на осуществление государственных полномочий по предоставлению выплаты на приобретение благоустроенного жилого помещения в собственность или </w:t>
      </w:r>
      <w:proofErr w:type="gramStart"/>
      <w:r w:rsidRPr="009C1DA6">
        <w:rPr>
          <w:sz w:val="26"/>
          <w:szCs w:val="26"/>
        </w:rPr>
        <w:t>для полного</w:t>
      </w:r>
      <w:r w:rsidR="00CD09C7">
        <w:rPr>
          <w:sz w:val="26"/>
          <w:szCs w:val="26"/>
        </w:rPr>
        <w:t xml:space="preserve"> </w:t>
      </w:r>
      <w:r w:rsidRPr="009C1DA6">
        <w:rPr>
          <w:sz w:val="26"/>
          <w:szCs w:val="26"/>
        </w:rPr>
        <w:t>погашения</w:t>
      </w:r>
      <w:proofErr w:type="gramEnd"/>
      <w:r w:rsidRPr="009C1DA6">
        <w:rPr>
          <w:sz w:val="26"/>
          <w:szCs w:val="26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</w:r>
    </w:p>
    <w:p w:rsidR="009C1DA6" w:rsidRPr="00370AF2" w:rsidRDefault="009C1DA6" w:rsidP="009C1DA6">
      <w:pPr>
        <w:ind w:right="-567"/>
        <w:jc w:val="center"/>
        <w:rPr>
          <w:sz w:val="26"/>
          <w:szCs w:val="26"/>
        </w:rPr>
      </w:pPr>
      <w:r w:rsidRPr="00370AF2">
        <w:rPr>
          <w:sz w:val="26"/>
          <w:szCs w:val="26"/>
        </w:rPr>
        <w:t xml:space="preserve">                                                                                                                   тыс. рублей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2039"/>
        <w:gridCol w:w="1860"/>
        <w:gridCol w:w="1860"/>
      </w:tblGrid>
      <w:tr w:rsidR="009C1DA6" w:rsidRPr="00370AF2" w:rsidTr="009C1DA6">
        <w:trPr>
          <w:trHeight w:val="744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370AF2" w:rsidRDefault="009C1DA6" w:rsidP="00DC19DB">
            <w:pPr>
              <w:jc w:val="center"/>
              <w:rPr>
                <w:b/>
                <w:bCs/>
              </w:rPr>
            </w:pPr>
            <w:r w:rsidRPr="00370AF2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370AF2" w:rsidRDefault="009C1DA6" w:rsidP="009C1DA6">
            <w:pPr>
              <w:jc w:val="center"/>
            </w:pPr>
            <w:r w:rsidRPr="00370AF2">
              <w:rPr>
                <w:b/>
                <w:bCs/>
              </w:rPr>
              <w:t>2025 год</w:t>
            </w:r>
          </w:p>
        </w:tc>
        <w:tc>
          <w:tcPr>
            <w:tcW w:w="1860" w:type="dxa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860" w:type="dxa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9C1DA6" w:rsidRPr="00370AF2" w:rsidTr="009C1DA6">
        <w:trPr>
          <w:trHeight w:val="20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Могочинское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353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Молчановское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260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Наргинское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391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rFonts w:ascii="PT Astra Serif" w:hAnsi="PT Astra Serif" w:cs="Arial CYR"/>
              </w:rPr>
              <w:t>Тунгусовское сельское поселение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60" w:type="dxa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1DA6" w:rsidRPr="00370AF2" w:rsidTr="009C1DA6">
        <w:trPr>
          <w:trHeight w:val="567"/>
          <w:jc w:val="center"/>
        </w:trPr>
        <w:tc>
          <w:tcPr>
            <w:tcW w:w="4154" w:type="dxa"/>
            <w:shd w:val="clear" w:color="auto" w:fill="auto"/>
            <w:vAlign w:val="center"/>
          </w:tcPr>
          <w:p w:rsidR="009C1DA6" w:rsidRPr="009C1DA6" w:rsidRDefault="009C1DA6" w:rsidP="009C1DA6">
            <w:pPr>
              <w:rPr>
                <w:bCs/>
              </w:rPr>
            </w:pPr>
            <w:r w:rsidRPr="009C1DA6">
              <w:rPr>
                <w:bCs/>
              </w:rPr>
              <w:t>Нераспределенный объем ассигнований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9C1DA6" w:rsidRDefault="009C1DA6" w:rsidP="009C1DA6">
            <w:pPr>
              <w:jc w:val="center"/>
              <w:rPr>
                <w:bCs/>
              </w:rPr>
            </w:pPr>
            <w:r w:rsidRPr="009C1DA6"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9C1DA6" w:rsidRDefault="00CD09C7" w:rsidP="009C1DA6">
            <w:pPr>
              <w:jc w:val="center"/>
              <w:rPr>
                <w:bCs/>
              </w:rPr>
            </w:pPr>
            <w:r>
              <w:rPr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Pr="009C1DA6" w:rsidRDefault="00CD09C7" w:rsidP="009C1DA6">
            <w:pPr>
              <w:jc w:val="center"/>
              <w:rPr>
                <w:bCs/>
              </w:rPr>
            </w:pPr>
            <w:r>
              <w:rPr>
                <w:bCs/>
              </w:rPr>
              <w:t>4 221,5</w:t>
            </w:r>
          </w:p>
        </w:tc>
      </w:tr>
      <w:tr w:rsidR="009C1DA6" w:rsidRPr="00370AF2" w:rsidTr="009C1DA6">
        <w:trPr>
          <w:jc w:val="center"/>
        </w:trPr>
        <w:tc>
          <w:tcPr>
            <w:tcW w:w="4154" w:type="dxa"/>
            <w:shd w:val="clear" w:color="auto" w:fill="auto"/>
          </w:tcPr>
          <w:p w:rsidR="009C1DA6" w:rsidRPr="00370AF2" w:rsidRDefault="009C1DA6" w:rsidP="00DC19DB">
            <w:pPr>
              <w:rPr>
                <w:b/>
                <w:bCs/>
              </w:rPr>
            </w:pPr>
            <w:r w:rsidRPr="00370AF2">
              <w:rPr>
                <w:b/>
                <w:bCs/>
              </w:rPr>
              <w:t>Итого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C1DA6" w:rsidRPr="00370AF2" w:rsidRDefault="009C1DA6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Default="00CD09C7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  <w:tc>
          <w:tcPr>
            <w:tcW w:w="1860" w:type="dxa"/>
            <w:vAlign w:val="center"/>
          </w:tcPr>
          <w:p w:rsidR="009C1DA6" w:rsidRDefault="00CD09C7" w:rsidP="009C1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4 221,5</w:t>
            </w:r>
          </w:p>
        </w:tc>
      </w:tr>
    </w:tbl>
    <w:p w:rsidR="007F486E" w:rsidRPr="00353457" w:rsidRDefault="007F486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75898" w:rsidRPr="00353457" w:rsidRDefault="00D75898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5769F1" w:rsidRPr="00353457" w:rsidRDefault="005769F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A90895" w:rsidRDefault="000642C1" w:rsidP="008A113F">
      <w:pPr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9C5E6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</w:t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353457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B431DF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r w:rsidRPr="008A113F">
        <w:rPr>
          <w:rFonts w:ascii="TimesNewRoman" w:hAnsi="TimesNewRoman"/>
          <w:color w:val="000000"/>
          <w:sz w:val="28"/>
          <w:szCs w:val="28"/>
        </w:rPr>
        <w:t>Глава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Молчановского района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                  </w:t>
      </w:r>
      <w:r w:rsidR="00D908EB">
        <w:rPr>
          <w:rFonts w:ascii="TimesNewRoman" w:hAnsi="TimesNewRoman"/>
          <w:color w:val="000000"/>
          <w:sz w:val="26"/>
          <w:szCs w:val="26"/>
        </w:rPr>
        <w:t xml:space="preserve">       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                      </w:t>
      </w:r>
      <w:r w:rsidR="008A113F">
        <w:rPr>
          <w:rFonts w:ascii="TimesNewRoman" w:hAnsi="TimesNewRoman"/>
          <w:color w:val="000000"/>
          <w:sz w:val="26"/>
          <w:szCs w:val="26"/>
        </w:rPr>
        <w:t xml:space="preserve"> </w:t>
      </w:r>
      <w:r w:rsidR="004153FD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sectPr w:rsidR="00A96333" w:rsidRPr="00B431DF" w:rsidSect="008336FE">
      <w:headerReference w:type="default" r:id="rId19"/>
      <w:headerReference w:type="first" r:id="rId20"/>
      <w:pgSz w:w="11906" w:h="16838"/>
      <w:pgMar w:top="567" w:right="707" w:bottom="1134" w:left="1276" w:header="709" w:footer="709" w:gutter="0"/>
      <w:pgNumType w:start="2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D0" w:rsidRDefault="008C6DD0">
      <w:r>
        <w:separator/>
      </w:r>
    </w:p>
  </w:endnote>
  <w:endnote w:type="continuationSeparator" w:id="0">
    <w:p w:rsidR="008C6DD0" w:rsidRDefault="008C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D0" w:rsidRDefault="008C6DD0">
      <w:r>
        <w:separator/>
      </w:r>
    </w:p>
  </w:footnote>
  <w:footnote w:type="continuationSeparator" w:id="0">
    <w:p w:rsidR="008C6DD0" w:rsidRDefault="008C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97199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AC2">
          <w:rPr>
            <w:noProof/>
          </w:rPr>
          <w:t>20</w:t>
        </w:r>
        <w:r>
          <w:fldChar w:fldCharType="end"/>
        </w:r>
      </w:p>
    </w:sdtContent>
  </w:sdt>
  <w:p w:rsidR="003D302D" w:rsidRDefault="003D302D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610556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587">
          <w:rPr>
            <w:noProof/>
          </w:rPr>
          <w:t>217</w:t>
        </w:r>
        <w:r>
          <w:fldChar w:fldCharType="end"/>
        </w:r>
      </w:p>
    </w:sdtContent>
  </w:sdt>
  <w:p w:rsidR="003D302D" w:rsidRDefault="003D302D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628502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AC2">
          <w:rPr>
            <w:noProof/>
          </w:rPr>
          <w:t>226</w:t>
        </w:r>
        <w:r>
          <w:fldChar w:fldCharType="end"/>
        </w:r>
      </w:p>
    </w:sdtContent>
  </w:sdt>
  <w:p w:rsidR="003D302D" w:rsidRDefault="003D302D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705985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AC2">
          <w:rPr>
            <w:noProof/>
          </w:rPr>
          <w:t>219</w:t>
        </w:r>
        <w:r>
          <w:fldChar w:fldCharType="end"/>
        </w:r>
      </w:p>
    </w:sdtContent>
  </w:sdt>
  <w:p w:rsidR="003D302D" w:rsidRDefault="003D30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257734"/>
      <w:docPartObj>
        <w:docPartGallery w:val="Page Numbers (Top of Page)"/>
        <w:docPartUnique/>
      </w:docPartObj>
    </w:sdtPr>
    <w:sdtEndPr/>
    <w:sdtContent>
      <w:p w:rsidR="003D302D" w:rsidRDefault="003D302D" w:rsidP="0093424F">
        <w:pPr>
          <w:pStyle w:val="a5"/>
          <w:jc w:val="right"/>
        </w:pPr>
        <w:r>
          <w:t>ПРОЕКТ</w:t>
        </w:r>
      </w:p>
    </w:sdtContent>
  </w:sdt>
  <w:p w:rsidR="003D302D" w:rsidRDefault="003D302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519762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AC2">
          <w:rPr>
            <w:noProof/>
          </w:rPr>
          <w:t>8</w:t>
        </w:r>
        <w:r>
          <w:fldChar w:fldCharType="end"/>
        </w:r>
      </w:p>
    </w:sdtContent>
  </w:sdt>
  <w:p w:rsidR="003D302D" w:rsidRDefault="003D302D" w:rsidP="00C356D1">
    <w:pPr>
      <w:pStyle w:val="a5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2D" w:rsidRDefault="003D302D" w:rsidP="00C356D1">
    <w:pPr>
      <w:pStyle w:val="a5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133428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3D302D" w:rsidRDefault="003D302D" w:rsidP="00C356D1">
    <w:pPr>
      <w:pStyle w:val="a5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881559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164</w:t>
        </w:r>
        <w:r>
          <w:fldChar w:fldCharType="end"/>
        </w:r>
      </w:p>
    </w:sdtContent>
  </w:sdt>
  <w:p w:rsidR="003D302D" w:rsidRDefault="003D302D" w:rsidP="00C356D1">
    <w:pPr>
      <w:pStyle w:val="a5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112966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AC2">
          <w:rPr>
            <w:noProof/>
          </w:rPr>
          <w:t>216</w:t>
        </w:r>
        <w:r>
          <w:fldChar w:fldCharType="end"/>
        </w:r>
      </w:p>
    </w:sdtContent>
  </w:sdt>
  <w:p w:rsidR="003D302D" w:rsidRDefault="003D302D">
    <w:pPr>
      <w:pStyle w:val="a5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9205404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t>202</w:t>
        </w:r>
      </w:p>
    </w:sdtContent>
  </w:sdt>
  <w:p w:rsidR="003D302D" w:rsidRDefault="003D302D" w:rsidP="00600282">
    <w:pPr>
      <w:pStyle w:val="a5"/>
      <w:tabs>
        <w:tab w:val="left" w:pos="4455"/>
      </w:tabs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753499"/>
      <w:docPartObj>
        <w:docPartGallery w:val="Page Numbers (Top of Page)"/>
        <w:docPartUnique/>
      </w:docPartObj>
    </w:sdtPr>
    <w:sdtEndPr/>
    <w:sdtContent>
      <w:p w:rsidR="003D302D" w:rsidRDefault="003D30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587">
          <w:rPr>
            <w:noProof/>
          </w:rPr>
          <w:t>218</w:t>
        </w:r>
        <w:r>
          <w:fldChar w:fldCharType="end"/>
        </w:r>
      </w:p>
    </w:sdtContent>
  </w:sdt>
  <w:p w:rsidR="003D302D" w:rsidRDefault="003D30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310F"/>
    <w:rsid w:val="00003704"/>
    <w:rsid w:val="000039B7"/>
    <w:rsid w:val="00003DA1"/>
    <w:rsid w:val="000049BA"/>
    <w:rsid w:val="00005FB0"/>
    <w:rsid w:val="000107E4"/>
    <w:rsid w:val="000116F4"/>
    <w:rsid w:val="000140A2"/>
    <w:rsid w:val="00017160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57029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2346"/>
    <w:rsid w:val="00073028"/>
    <w:rsid w:val="00074061"/>
    <w:rsid w:val="00075E18"/>
    <w:rsid w:val="00075EDE"/>
    <w:rsid w:val="00076148"/>
    <w:rsid w:val="00077AB2"/>
    <w:rsid w:val="00081F1D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6ADE"/>
    <w:rsid w:val="000A00A5"/>
    <w:rsid w:val="000A01A9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C7EEE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4F9C"/>
    <w:rsid w:val="00105271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7EDC"/>
    <w:rsid w:val="001402C3"/>
    <w:rsid w:val="001417F3"/>
    <w:rsid w:val="00141F90"/>
    <w:rsid w:val="0014273C"/>
    <w:rsid w:val="001456E5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73F5"/>
    <w:rsid w:val="00160A4C"/>
    <w:rsid w:val="00162D67"/>
    <w:rsid w:val="00163474"/>
    <w:rsid w:val="001640C7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8D0"/>
    <w:rsid w:val="001E0B4C"/>
    <w:rsid w:val="001E1A15"/>
    <w:rsid w:val="001E3077"/>
    <w:rsid w:val="001E3949"/>
    <w:rsid w:val="001E4FDE"/>
    <w:rsid w:val="001F0B53"/>
    <w:rsid w:val="001F3053"/>
    <w:rsid w:val="001F4E1C"/>
    <w:rsid w:val="001F53D6"/>
    <w:rsid w:val="001F5A89"/>
    <w:rsid w:val="00200AC2"/>
    <w:rsid w:val="00200F58"/>
    <w:rsid w:val="00201212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2A81"/>
    <w:rsid w:val="00215A0F"/>
    <w:rsid w:val="00215C14"/>
    <w:rsid w:val="002227B0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7CC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67762"/>
    <w:rsid w:val="002723D4"/>
    <w:rsid w:val="00272553"/>
    <w:rsid w:val="00273A60"/>
    <w:rsid w:val="00274538"/>
    <w:rsid w:val="00275672"/>
    <w:rsid w:val="00275C1D"/>
    <w:rsid w:val="0027640F"/>
    <w:rsid w:val="00277AA1"/>
    <w:rsid w:val="0028001E"/>
    <w:rsid w:val="00280670"/>
    <w:rsid w:val="002813D6"/>
    <w:rsid w:val="00281889"/>
    <w:rsid w:val="00282DA3"/>
    <w:rsid w:val="00283503"/>
    <w:rsid w:val="00284DEB"/>
    <w:rsid w:val="002869D6"/>
    <w:rsid w:val="00291D95"/>
    <w:rsid w:val="00292BCA"/>
    <w:rsid w:val="00292BEC"/>
    <w:rsid w:val="00295AAB"/>
    <w:rsid w:val="00296088"/>
    <w:rsid w:val="002A00DF"/>
    <w:rsid w:val="002A2336"/>
    <w:rsid w:val="002A2606"/>
    <w:rsid w:val="002A3E18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6A7F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0C2F"/>
    <w:rsid w:val="002F1702"/>
    <w:rsid w:val="002F1EC1"/>
    <w:rsid w:val="002F2AD4"/>
    <w:rsid w:val="002F64D4"/>
    <w:rsid w:val="002F64F4"/>
    <w:rsid w:val="002F7737"/>
    <w:rsid w:val="002F7915"/>
    <w:rsid w:val="002F7D42"/>
    <w:rsid w:val="00300712"/>
    <w:rsid w:val="003008E2"/>
    <w:rsid w:val="00300D63"/>
    <w:rsid w:val="00302B25"/>
    <w:rsid w:val="00302EC8"/>
    <w:rsid w:val="00304CD3"/>
    <w:rsid w:val="00305703"/>
    <w:rsid w:val="00305F8D"/>
    <w:rsid w:val="0030639E"/>
    <w:rsid w:val="0030794E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7AB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FE0"/>
    <w:rsid w:val="003464B5"/>
    <w:rsid w:val="00346C86"/>
    <w:rsid w:val="00347686"/>
    <w:rsid w:val="0035032F"/>
    <w:rsid w:val="003505D5"/>
    <w:rsid w:val="00350611"/>
    <w:rsid w:val="00352737"/>
    <w:rsid w:val="00352C73"/>
    <w:rsid w:val="00353457"/>
    <w:rsid w:val="00353BE9"/>
    <w:rsid w:val="0035560D"/>
    <w:rsid w:val="003556DD"/>
    <w:rsid w:val="00355A5C"/>
    <w:rsid w:val="00356351"/>
    <w:rsid w:val="00356F86"/>
    <w:rsid w:val="00356F90"/>
    <w:rsid w:val="00360FB5"/>
    <w:rsid w:val="0036179E"/>
    <w:rsid w:val="00361950"/>
    <w:rsid w:val="00363897"/>
    <w:rsid w:val="00364922"/>
    <w:rsid w:val="003662C8"/>
    <w:rsid w:val="00366B3D"/>
    <w:rsid w:val="003709A1"/>
    <w:rsid w:val="00370AF2"/>
    <w:rsid w:val="00370F8A"/>
    <w:rsid w:val="00371407"/>
    <w:rsid w:val="003715CE"/>
    <w:rsid w:val="00372499"/>
    <w:rsid w:val="003726D2"/>
    <w:rsid w:val="00372FFA"/>
    <w:rsid w:val="003743F9"/>
    <w:rsid w:val="00375B37"/>
    <w:rsid w:val="003767DC"/>
    <w:rsid w:val="00376F45"/>
    <w:rsid w:val="00377F0C"/>
    <w:rsid w:val="003800A5"/>
    <w:rsid w:val="00380E97"/>
    <w:rsid w:val="003839E6"/>
    <w:rsid w:val="00384E0C"/>
    <w:rsid w:val="0038511F"/>
    <w:rsid w:val="00385877"/>
    <w:rsid w:val="00386957"/>
    <w:rsid w:val="00386EBC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C34F1"/>
    <w:rsid w:val="003C5BBD"/>
    <w:rsid w:val="003C6F83"/>
    <w:rsid w:val="003C6F90"/>
    <w:rsid w:val="003C795E"/>
    <w:rsid w:val="003C7AB2"/>
    <w:rsid w:val="003C7BD8"/>
    <w:rsid w:val="003D0794"/>
    <w:rsid w:val="003D0BF4"/>
    <w:rsid w:val="003D2CD6"/>
    <w:rsid w:val="003D302D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F0C40"/>
    <w:rsid w:val="003F0EB0"/>
    <w:rsid w:val="003F2290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7C6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78A2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1557"/>
    <w:rsid w:val="00481B99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1F51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7A8"/>
    <w:rsid w:val="004E191C"/>
    <w:rsid w:val="004E29F8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500538"/>
    <w:rsid w:val="00501C16"/>
    <w:rsid w:val="005033EE"/>
    <w:rsid w:val="00506B4B"/>
    <w:rsid w:val="00507483"/>
    <w:rsid w:val="00510692"/>
    <w:rsid w:val="005107A9"/>
    <w:rsid w:val="00510808"/>
    <w:rsid w:val="0051182B"/>
    <w:rsid w:val="005118C9"/>
    <w:rsid w:val="00512336"/>
    <w:rsid w:val="0051240A"/>
    <w:rsid w:val="005128E6"/>
    <w:rsid w:val="00513130"/>
    <w:rsid w:val="00514549"/>
    <w:rsid w:val="00514AF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5ACA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69F1"/>
    <w:rsid w:val="005774CA"/>
    <w:rsid w:val="0058051D"/>
    <w:rsid w:val="00580E40"/>
    <w:rsid w:val="00580E43"/>
    <w:rsid w:val="00581FAE"/>
    <w:rsid w:val="00583A05"/>
    <w:rsid w:val="00584B51"/>
    <w:rsid w:val="00584BCF"/>
    <w:rsid w:val="0058703F"/>
    <w:rsid w:val="00587EBC"/>
    <w:rsid w:val="00590314"/>
    <w:rsid w:val="005905A6"/>
    <w:rsid w:val="005917FD"/>
    <w:rsid w:val="00591821"/>
    <w:rsid w:val="005929E3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6656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C7126"/>
    <w:rsid w:val="005D1426"/>
    <w:rsid w:val="005D1675"/>
    <w:rsid w:val="005D19ED"/>
    <w:rsid w:val="005D2816"/>
    <w:rsid w:val="005D5B81"/>
    <w:rsid w:val="005D69EF"/>
    <w:rsid w:val="005D73DE"/>
    <w:rsid w:val="005D76FA"/>
    <w:rsid w:val="005D7B75"/>
    <w:rsid w:val="005D7C4E"/>
    <w:rsid w:val="005E0973"/>
    <w:rsid w:val="005E1683"/>
    <w:rsid w:val="005E1DF1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73A1"/>
    <w:rsid w:val="006517B4"/>
    <w:rsid w:val="00651A99"/>
    <w:rsid w:val="00652450"/>
    <w:rsid w:val="00653ADA"/>
    <w:rsid w:val="006545D1"/>
    <w:rsid w:val="00655C15"/>
    <w:rsid w:val="00657DCB"/>
    <w:rsid w:val="0066082B"/>
    <w:rsid w:val="00660BC4"/>
    <w:rsid w:val="006614C3"/>
    <w:rsid w:val="00662155"/>
    <w:rsid w:val="00662651"/>
    <w:rsid w:val="00664181"/>
    <w:rsid w:val="00664CF3"/>
    <w:rsid w:val="00664EF2"/>
    <w:rsid w:val="00664FE3"/>
    <w:rsid w:val="0066576F"/>
    <w:rsid w:val="00666D4D"/>
    <w:rsid w:val="00666E36"/>
    <w:rsid w:val="006678F5"/>
    <w:rsid w:val="00670378"/>
    <w:rsid w:val="00672F8D"/>
    <w:rsid w:val="006753FA"/>
    <w:rsid w:val="00675A70"/>
    <w:rsid w:val="00675E52"/>
    <w:rsid w:val="006762BD"/>
    <w:rsid w:val="00676F11"/>
    <w:rsid w:val="00676FDA"/>
    <w:rsid w:val="0067785C"/>
    <w:rsid w:val="006812C1"/>
    <w:rsid w:val="00683103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B0020"/>
    <w:rsid w:val="006B00F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AB8"/>
    <w:rsid w:val="006C3F04"/>
    <w:rsid w:val="006C44F3"/>
    <w:rsid w:val="006C58C4"/>
    <w:rsid w:val="006C6FCE"/>
    <w:rsid w:val="006D0700"/>
    <w:rsid w:val="006D0DB6"/>
    <w:rsid w:val="006D0FBA"/>
    <w:rsid w:val="006D1042"/>
    <w:rsid w:val="006D1824"/>
    <w:rsid w:val="006D1C2A"/>
    <w:rsid w:val="006D1EEC"/>
    <w:rsid w:val="006D4E4D"/>
    <w:rsid w:val="006D5452"/>
    <w:rsid w:val="006D7118"/>
    <w:rsid w:val="006E24D0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4C7F"/>
    <w:rsid w:val="006F57E1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41F5"/>
    <w:rsid w:val="0071426F"/>
    <w:rsid w:val="00715270"/>
    <w:rsid w:val="00715D82"/>
    <w:rsid w:val="00720080"/>
    <w:rsid w:val="00721DA6"/>
    <w:rsid w:val="00723540"/>
    <w:rsid w:val="00723D17"/>
    <w:rsid w:val="00723DFE"/>
    <w:rsid w:val="00723E41"/>
    <w:rsid w:val="00724862"/>
    <w:rsid w:val="00724B57"/>
    <w:rsid w:val="007250A9"/>
    <w:rsid w:val="00725C0F"/>
    <w:rsid w:val="00725CAE"/>
    <w:rsid w:val="0072635C"/>
    <w:rsid w:val="0072649A"/>
    <w:rsid w:val="007276EB"/>
    <w:rsid w:val="0072781D"/>
    <w:rsid w:val="007300C1"/>
    <w:rsid w:val="00730E15"/>
    <w:rsid w:val="007317FD"/>
    <w:rsid w:val="00732037"/>
    <w:rsid w:val="007333AC"/>
    <w:rsid w:val="00736CDB"/>
    <w:rsid w:val="00736DDC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755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132"/>
    <w:rsid w:val="00783B0E"/>
    <w:rsid w:val="00784A21"/>
    <w:rsid w:val="0078655B"/>
    <w:rsid w:val="00786D0B"/>
    <w:rsid w:val="00790DC5"/>
    <w:rsid w:val="00791F23"/>
    <w:rsid w:val="0079216C"/>
    <w:rsid w:val="00794563"/>
    <w:rsid w:val="00795115"/>
    <w:rsid w:val="00795415"/>
    <w:rsid w:val="00795C29"/>
    <w:rsid w:val="00796791"/>
    <w:rsid w:val="007A486F"/>
    <w:rsid w:val="007A5D31"/>
    <w:rsid w:val="007A6059"/>
    <w:rsid w:val="007A6A7D"/>
    <w:rsid w:val="007A6CF7"/>
    <w:rsid w:val="007A746A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554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279AE"/>
    <w:rsid w:val="0083169B"/>
    <w:rsid w:val="00832885"/>
    <w:rsid w:val="008336FE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4305"/>
    <w:rsid w:val="00864562"/>
    <w:rsid w:val="00864E6E"/>
    <w:rsid w:val="00866E70"/>
    <w:rsid w:val="00871523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069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FE4"/>
    <w:rsid w:val="008B7BA2"/>
    <w:rsid w:val="008C166F"/>
    <w:rsid w:val="008C23B8"/>
    <w:rsid w:val="008C3343"/>
    <w:rsid w:val="008C3786"/>
    <w:rsid w:val="008C40FE"/>
    <w:rsid w:val="008C518E"/>
    <w:rsid w:val="008C63CF"/>
    <w:rsid w:val="008C6DD0"/>
    <w:rsid w:val="008C7B07"/>
    <w:rsid w:val="008C7BE3"/>
    <w:rsid w:val="008C7DA9"/>
    <w:rsid w:val="008D08B4"/>
    <w:rsid w:val="008D0BB2"/>
    <w:rsid w:val="008D187D"/>
    <w:rsid w:val="008D2644"/>
    <w:rsid w:val="008D3375"/>
    <w:rsid w:val="008D4E16"/>
    <w:rsid w:val="008D52C0"/>
    <w:rsid w:val="008D5A75"/>
    <w:rsid w:val="008D5FB4"/>
    <w:rsid w:val="008D6BC9"/>
    <w:rsid w:val="008E04F2"/>
    <w:rsid w:val="008E3521"/>
    <w:rsid w:val="008E35B4"/>
    <w:rsid w:val="008E3CDE"/>
    <w:rsid w:val="008E41DE"/>
    <w:rsid w:val="008E4BB0"/>
    <w:rsid w:val="008E4C96"/>
    <w:rsid w:val="008E54EC"/>
    <w:rsid w:val="008E635B"/>
    <w:rsid w:val="008F0798"/>
    <w:rsid w:val="008F0A1C"/>
    <w:rsid w:val="008F142E"/>
    <w:rsid w:val="008F2147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716"/>
    <w:rsid w:val="009110E5"/>
    <w:rsid w:val="00914FFD"/>
    <w:rsid w:val="009156AE"/>
    <w:rsid w:val="009156EE"/>
    <w:rsid w:val="009161CE"/>
    <w:rsid w:val="00916CFF"/>
    <w:rsid w:val="00917167"/>
    <w:rsid w:val="0092287C"/>
    <w:rsid w:val="009239CD"/>
    <w:rsid w:val="00924C41"/>
    <w:rsid w:val="009254BD"/>
    <w:rsid w:val="00927731"/>
    <w:rsid w:val="00930B5F"/>
    <w:rsid w:val="00933E24"/>
    <w:rsid w:val="0093424F"/>
    <w:rsid w:val="009348F4"/>
    <w:rsid w:val="0093495E"/>
    <w:rsid w:val="00934CD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57AC4"/>
    <w:rsid w:val="00960BBC"/>
    <w:rsid w:val="0096531D"/>
    <w:rsid w:val="009661E3"/>
    <w:rsid w:val="009666DE"/>
    <w:rsid w:val="00966C8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42D2"/>
    <w:rsid w:val="00985799"/>
    <w:rsid w:val="00985B98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1C8A"/>
    <w:rsid w:val="009C005B"/>
    <w:rsid w:val="009C1DA6"/>
    <w:rsid w:val="009C42A0"/>
    <w:rsid w:val="009C4EA5"/>
    <w:rsid w:val="009C5667"/>
    <w:rsid w:val="009C5E66"/>
    <w:rsid w:val="009C695B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E7A8B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3F3E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2FB1"/>
    <w:rsid w:val="00A33A18"/>
    <w:rsid w:val="00A34737"/>
    <w:rsid w:val="00A35A20"/>
    <w:rsid w:val="00A36B99"/>
    <w:rsid w:val="00A37FF0"/>
    <w:rsid w:val="00A37FF6"/>
    <w:rsid w:val="00A44F37"/>
    <w:rsid w:val="00A45784"/>
    <w:rsid w:val="00A468E3"/>
    <w:rsid w:val="00A50A94"/>
    <w:rsid w:val="00A50B89"/>
    <w:rsid w:val="00A51335"/>
    <w:rsid w:val="00A54088"/>
    <w:rsid w:val="00A54353"/>
    <w:rsid w:val="00A57B40"/>
    <w:rsid w:val="00A61D12"/>
    <w:rsid w:val="00A6260F"/>
    <w:rsid w:val="00A64892"/>
    <w:rsid w:val="00A65628"/>
    <w:rsid w:val="00A66AAD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333"/>
    <w:rsid w:val="00A97D9C"/>
    <w:rsid w:val="00AA1AE3"/>
    <w:rsid w:val="00AA1F34"/>
    <w:rsid w:val="00AA224F"/>
    <w:rsid w:val="00AA238A"/>
    <w:rsid w:val="00AA3631"/>
    <w:rsid w:val="00AA382F"/>
    <w:rsid w:val="00AB0678"/>
    <w:rsid w:val="00AB0AE9"/>
    <w:rsid w:val="00AB3DD7"/>
    <w:rsid w:val="00AB6EDC"/>
    <w:rsid w:val="00AC0122"/>
    <w:rsid w:val="00AC08A3"/>
    <w:rsid w:val="00AC1478"/>
    <w:rsid w:val="00AC22D1"/>
    <w:rsid w:val="00AC5114"/>
    <w:rsid w:val="00AC5C33"/>
    <w:rsid w:val="00AC7646"/>
    <w:rsid w:val="00AC7D10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44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50AD"/>
    <w:rsid w:val="00AF5D3C"/>
    <w:rsid w:val="00AF6C37"/>
    <w:rsid w:val="00B01CF6"/>
    <w:rsid w:val="00B02CCD"/>
    <w:rsid w:val="00B031A2"/>
    <w:rsid w:val="00B04C1A"/>
    <w:rsid w:val="00B04D35"/>
    <w:rsid w:val="00B04E28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B5"/>
    <w:rsid w:val="00B70E41"/>
    <w:rsid w:val="00B71261"/>
    <w:rsid w:val="00B7144F"/>
    <w:rsid w:val="00B730FF"/>
    <w:rsid w:val="00B73944"/>
    <w:rsid w:val="00B74634"/>
    <w:rsid w:val="00B75E77"/>
    <w:rsid w:val="00B8303B"/>
    <w:rsid w:val="00B85370"/>
    <w:rsid w:val="00B85FB6"/>
    <w:rsid w:val="00B85FFF"/>
    <w:rsid w:val="00B86AD5"/>
    <w:rsid w:val="00B9231C"/>
    <w:rsid w:val="00B92D51"/>
    <w:rsid w:val="00B935AE"/>
    <w:rsid w:val="00B935B4"/>
    <w:rsid w:val="00B93AFE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798A"/>
    <w:rsid w:val="00BD00A8"/>
    <w:rsid w:val="00BD3176"/>
    <w:rsid w:val="00BD3D8F"/>
    <w:rsid w:val="00BD3F64"/>
    <w:rsid w:val="00BD48C0"/>
    <w:rsid w:val="00BD4BF6"/>
    <w:rsid w:val="00BD5937"/>
    <w:rsid w:val="00BD6ADB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3C4"/>
    <w:rsid w:val="00BF1935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06B9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52A6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471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3D3"/>
    <w:rsid w:val="00CC4CDF"/>
    <w:rsid w:val="00CC4DEC"/>
    <w:rsid w:val="00CC57A6"/>
    <w:rsid w:val="00CC677A"/>
    <w:rsid w:val="00CC71F1"/>
    <w:rsid w:val="00CC7255"/>
    <w:rsid w:val="00CC74FC"/>
    <w:rsid w:val="00CC7FA2"/>
    <w:rsid w:val="00CD09C7"/>
    <w:rsid w:val="00CD0A5B"/>
    <w:rsid w:val="00CD17B3"/>
    <w:rsid w:val="00CD1AA7"/>
    <w:rsid w:val="00CD47A1"/>
    <w:rsid w:val="00CD499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107DF"/>
    <w:rsid w:val="00D14278"/>
    <w:rsid w:val="00D1643B"/>
    <w:rsid w:val="00D16587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AFB"/>
    <w:rsid w:val="00D4786C"/>
    <w:rsid w:val="00D5059C"/>
    <w:rsid w:val="00D5077F"/>
    <w:rsid w:val="00D519A8"/>
    <w:rsid w:val="00D523D6"/>
    <w:rsid w:val="00D53876"/>
    <w:rsid w:val="00D55300"/>
    <w:rsid w:val="00D556D3"/>
    <w:rsid w:val="00D56E45"/>
    <w:rsid w:val="00D60362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4C66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C0CCE"/>
    <w:rsid w:val="00DC19DB"/>
    <w:rsid w:val="00DC1B69"/>
    <w:rsid w:val="00DC4359"/>
    <w:rsid w:val="00DC4CE2"/>
    <w:rsid w:val="00DC7B08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7229"/>
    <w:rsid w:val="00DF266A"/>
    <w:rsid w:val="00DF2746"/>
    <w:rsid w:val="00DF2F36"/>
    <w:rsid w:val="00DF65B7"/>
    <w:rsid w:val="00E00175"/>
    <w:rsid w:val="00E00DD3"/>
    <w:rsid w:val="00E01523"/>
    <w:rsid w:val="00E01C30"/>
    <w:rsid w:val="00E01F34"/>
    <w:rsid w:val="00E025A9"/>
    <w:rsid w:val="00E048AE"/>
    <w:rsid w:val="00E04DB9"/>
    <w:rsid w:val="00E051A2"/>
    <w:rsid w:val="00E069CA"/>
    <w:rsid w:val="00E06A44"/>
    <w:rsid w:val="00E07B4D"/>
    <w:rsid w:val="00E13A44"/>
    <w:rsid w:val="00E156DF"/>
    <w:rsid w:val="00E15737"/>
    <w:rsid w:val="00E1667E"/>
    <w:rsid w:val="00E208F7"/>
    <w:rsid w:val="00E21005"/>
    <w:rsid w:val="00E2273C"/>
    <w:rsid w:val="00E2377D"/>
    <w:rsid w:val="00E2384F"/>
    <w:rsid w:val="00E23C21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11E"/>
    <w:rsid w:val="00E51D85"/>
    <w:rsid w:val="00E51EBB"/>
    <w:rsid w:val="00E52108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4B43"/>
    <w:rsid w:val="00E95569"/>
    <w:rsid w:val="00E9700D"/>
    <w:rsid w:val="00E97F00"/>
    <w:rsid w:val="00EA275B"/>
    <w:rsid w:val="00EA31DF"/>
    <w:rsid w:val="00EA7257"/>
    <w:rsid w:val="00EA783C"/>
    <w:rsid w:val="00EB12C7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4A8"/>
    <w:rsid w:val="00ED1638"/>
    <w:rsid w:val="00ED291E"/>
    <w:rsid w:val="00ED3E52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105"/>
    <w:rsid w:val="00F01496"/>
    <w:rsid w:val="00F04A4B"/>
    <w:rsid w:val="00F051C7"/>
    <w:rsid w:val="00F1153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24B"/>
    <w:rsid w:val="00F349D1"/>
    <w:rsid w:val="00F355A6"/>
    <w:rsid w:val="00F35E1D"/>
    <w:rsid w:val="00F36657"/>
    <w:rsid w:val="00F36F86"/>
    <w:rsid w:val="00F370DE"/>
    <w:rsid w:val="00F41A24"/>
    <w:rsid w:val="00F42840"/>
    <w:rsid w:val="00F43D62"/>
    <w:rsid w:val="00F46354"/>
    <w:rsid w:val="00F54EE8"/>
    <w:rsid w:val="00F567C7"/>
    <w:rsid w:val="00F57665"/>
    <w:rsid w:val="00F62827"/>
    <w:rsid w:val="00F63AFA"/>
    <w:rsid w:val="00F67A14"/>
    <w:rsid w:val="00F7228C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C33"/>
    <w:rsid w:val="00FC0245"/>
    <w:rsid w:val="00FC0D74"/>
    <w:rsid w:val="00FC2FD0"/>
    <w:rsid w:val="00FC385A"/>
    <w:rsid w:val="00FC68F2"/>
    <w:rsid w:val="00FC72A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A88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9B0BB"/>
  <w15:docId w15:val="{3E5E0B8C-80F2-44F7-B28B-6CE9C678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Заголовок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6F4C7F"/>
  </w:style>
  <w:style w:type="numbering" w:customStyle="1" w:styleId="200">
    <w:name w:val="Нет списка20"/>
    <w:next w:val="a2"/>
    <w:uiPriority w:val="99"/>
    <w:semiHidden/>
    <w:unhideWhenUsed/>
    <w:rsid w:val="00F01105"/>
  </w:style>
  <w:style w:type="numbering" w:customStyle="1" w:styleId="213">
    <w:name w:val="Нет списка21"/>
    <w:next w:val="a2"/>
    <w:uiPriority w:val="99"/>
    <w:semiHidden/>
    <w:unhideWhenUsed/>
    <w:rsid w:val="00300D63"/>
  </w:style>
  <w:style w:type="paragraph" w:customStyle="1" w:styleId="xl91">
    <w:name w:val="xl91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"/>
    <w:rsid w:val="0030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4">
    <w:name w:val="xl94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6">
    <w:name w:val="xl96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7">
    <w:name w:val="xl97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8">
    <w:name w:val="xl98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99">
    <w:name w:val="xl99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0">
    <w:name w:val="xl100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101">
    <w:name w:val="xl101"/>
    <w:basedOn w:val="a"/>
    <w:rsid w:val="0030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b/>
      <w:bCs/>
      <w:sz w:val="16"/>
      <w:szCs w:val="16"/>
    </w:rPr>
  </w:style>
  <w:style w:type="table" w:customStyle="1" w:styleId="26">
    <w:name w:val="Сетка таблицы2"/>
    <w:basedOn w:val="a1"/>
    <w:next w:val="aa"/>
    <w:uiPriority w:val="39"/>
    <w:rsid w:val="0030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E24D0"/>
  </w:style>
  <w:style w:type="table" w:customStyle="1" w:styleId="34">
    <w:name w:val="Сетка таблицы3"/>
    <w:basedOn w:val="a1"/>
    <w:next w:val="aa"/>
    <w:uiPriority w:val="39"/>
    <w:rsid w:val="006E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429F31CDEEC55E53094B1AC0137AA344F3716E362E62C14F0A97F31566A29C7411D793C1C2C05B752C1352D2814C86D29488172E43BfEC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CCFB-C6FA-4E26-8E52-D2ACD433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228</Pages>
  <Words>53083</Words>
  <Characters>302577</Characters>
  <Application>Microsoft Office Word</Application>
  <DocSecurity>0</DocSecurity>
  <Lines>2521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DumaYurist</cp:lastModifiedBy>
  <cp:revision>51</cp:revision>
  <cp:lastPrinted>2024-11-21T05:27:00Z</cp:lastPrinted>
  <dcterms:created xsi:type="dcterms:W3CDTF">2022-11-10T06:52:00Z</dcterms:created>
  <dcterms:modified xsi:type="dcterms:W3CDTF">2024-11-29T07:49:00Z</dcterms:modified>
</cp:coreProperties>
</file>