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6D" w:rsidRPr="009960B4" w:rsidRDefault="0058526D" w:rsidP="00400DA8">
      <w:pPr>
        <w:spacing w:line="240" w:lineRule="auto"/>
        <w:jc w:val="center"/>
        <w:rPr>
          <w:rFonts w:ascii="Times New Roman" w:hAnsi="Times New Roman" w:cs="Times New Roman"/>
          <w:b/>
          <w:caps/>
          <w:sz w:val="26"/>
          <w:szCs w:val="26"/>
        </w:rPr>
      </w:pPr>
      <w:r w:rsidRPr="00D142B0">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66.75pt" filled="t">
            <v:fill color2="black"/>
            <v:imagedata r:id="rId5" o:title="" croptop="138f" cropbottom="4179f" cropleft="-318f" cropright="2146f" gain="74472f" blacklevel="5886f" grayscale="t"/>
          </v:shape>
        </w:pict>
      </w:r>
    </w:p>
    <w:p w:rsidR="0058526D" w:rsidRPr="009960B4" w:rsidRDefault="0058526D" w:rsidP="00400DA8">
      <w:pPr>
        <w:spacing w:after="0" w:line="240" w:lineRule="auto"/>
        <w:jc w:val="center"/>
        <w:rPr>
          <w:rFonts w:ascii="Times New Roman" w:hAnsi="Times New Roman" w:cs="Times New Roman"/>
          <w:b/>
          <w:caps/>
          <w:sz w:val="26"/>
          <w:szCs w:val="26"/>
        </w:rPr>
      </w:pPr>
      <w:r w:rsidRPr="009960B4">
        <w:rPr>
          <w:rFonts w:ascii="Times New Roman" w:hAnsi="Times New Roman" w:cs="Times New Roman"/>
          <w:b/>
          <w:caps/>
          <w:sz w:val="26"/>
          <w:szCs w:val="26"/>
        </w:rPr>
        <w:t>ДУМА молчановского РАЙОНА</w:t>
      </w:r>
    </w:p>
    <w:p w:rsidR="0058526D" w:rsidRPr="009960B4" w:rsidRDefault="0058526D" w:rsidP="00400DA8">
      <w:pPr>
        <w:spacing w:after="0" w:line="240" w:lineRule="auto"/>
        <w:jc w:val="center"/>
        <w:rPr>
          <w:rFonts w:ascii="Times New Roman" w:hAnsi="Times New Roman" w:cs="Times New Roman"/>
          <w:b/>
          <w:caps/>
          <w:sz w:val="26"/>
          <w:szCs w:val="26"/>
        </w:rPr>
      </w:pPr>
      <w:r w:rsidRPr="009960B4">
        <w:rPr>
          <w:rFonts w:ascii="Times New Roman" w:hAnsi="Times New Roman" w:cs="Times New Roman"/>
          <w:b/>
          <w:caps/>
          <w:sz w:val="26"/>
          <w:szCs w:val="26"/>
        </w:rPr>
        <w:t>Томской области</w:t>
      </w:r>
    </w:p>
    <w:p w:rsidR="0058526D" w:rsidRPr="009960B4" w:rsidRDefault="0058526D" w:rsidP="00400DA8">
      <w:pPr>
        <w:spacing w:after="0" w:line="240" w:lineRule="auto"/>
        <w:jc w:val="center"/>
        <w:rPr>
          <w:rFonts w:ascii="Times New Roman" w:hAnsi="Times New Roman" w:cs="Times New Roman"/>
          <w:b/>
          <w:caps/>
          <w:sz w:val="26"/>
          <w:szCs w:val="26"/>
        </w:rPr>
      </w:pPr>
    </w:p>
    <w:p w:rsidR="0058526D" w:rsidRPr="009960B4" w:rsidRDefault="0058526D" w:rsidP="00400DA8">
      <w:pPr>
        <w:spacing w:after="0" w:line="240" w:lineRule="auto"/>
        <w:jc w:val="center"/>
        <w:rPr>
          <w:rFonts w:ascii="Times New Roman" w:hAnsi="Times New Roman" w:cs="Times New Roman"/>
          <w:b/>
          <w:caps/>
          <w:sz w:val="26"/>
          <w:szCs w:val="26"/>
        </w:rPr>
      </w:pPr>
      <w:r w:rsidRPr="009960B4">
        <w:rPr>
          <w:rFonts w:ascii="Times New Roman" w:hAnsi="Times New Roman" w:cs="Times New Roman"/>
          <w:b/>
          <w:caps/>
          <w:sz w:val="26"/>
          <w:szCs w:val="26"/>
        </w:rPr>
        <w:t>РЕШЕние</w:t>
      </w:r>
    </w:p>
    <w:p w:rsidR="0058526D" w:rsidRPr="009960B4" w:rsidRDefault="0058526D" w:rsidP="003616F7">
      <w:pPr>
        <w:spacing w:after="0" w:line="240" w:lineRule="auto"/>
        <w:rPr>
          <w:rFonts w:ascii="Times New Roman" w:hAnsi="Times New Roman" w:cs="Times New Roman"/>
          <w:sz w:val="26"/>
          <w:szCs w:val="26"/>
        </w:rPr>
      </w:pPr>
    </w:p>
    <w:p w:rsidR="0058526D" w:rsidRPr="009960B4" w:rsidRDefault="0058526D" w:rsidP="00400DA8">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28.02.2019                                                                                                                  № 6</w:t>
      </w:r>
    </w:p>
    <w:p w:rsidR="0058526D" w:rsidRPr="009960B4" w:rsidRDefault="0058526D" w:rsidP="00400DA8">
      <w:pPr>
        <w:spacing w:after="0" w:line="240" w:lineRule="auto"/>
        <w:ind w:firstLine="567"/>
        <w:rPr>
          <w:rFonts w:ascii="Times New Roman" w:hAnsi="Times New Roman" w:cs="Times New Roman"/>
          <w:color w:val="000000"/>
          <w:sz w:val="26"/>
          <w:szCs w:val="26"/>
        </w:rPr>
      </w:pPr>
    </w:p>
    <w:p w:rsidR="0058526D" w:rsidRPr="009960B4" w:rsidRDefault="0058526D" w:rsidP="00400DA8">
      <w:pPr>
        <w:spacing w:after="0" w:line="240" w:lineRule="auto"/>
        <w:jc w:val="center"/>
        <w:rPr>
          <w:rFonts w:ascii="Times New Roman" w:hAnsi="Times New Roman" w:cs="Times New Roman"/>
          <w:sz w:val="26"/>
          <w:szCs w:val="26"/>
        </w:rPr>
      </w:pPr>
      <w:r w:rsidRPr="009960B4">
        <w:rPr>
          <w:rFonts w:ascii="Times New Roman" w:hAnsi="Times New Roman" w:cs="Times New Roman"/>
          <w:color w:val="000000"/>
          <w:sz w:val="26"/>
          <w:szCs w:val="26"/>
        </w:rPr>
        <w:t>с. Молчаново</w:t>
      </w:r>
    </w:p>
    <w:p w:rsidR="0058526D" w:rsidRPr="009960B4" w:rsidRDefault="0058526D" w:rsidP="00400DA8">
      <w:pPr>
        <w:tabs>
          <w:tab w:val="left" w:pos="4111"/>
        </w:tabs>
        <w:snapToGrid w:val="0"/>
        <w:spacing w:after="0" w:line="240" w:lineRule="auto"/>
        <w:ind w:right="3684" w:firstLine="567"/>
        <w:jc w:val="both"/>
        <w:rPr>
          <w:rFonts w:ascii="Times New Roman" w:hAnsi="Times New Roman" w:cs="Times New Roman"/>
          <w:color w:val="000000"/>
          <w:sz w:val="26"/>
          <w:szCs w:val="26"/>
        </w:rPr>
      </w:pPr>
    </w:p>
    <w:p w:rsidR="0058526D" w:rsidRPr="009960B4" w:rsidRDefault="0058526D" w:rsidP="00400DA8">
      <w:pPr>
        <w:tabs>
          <w:tab w:val="left" w:pos="4111"/>
        </w:tabs>
        <w:snapToGrid w:val="0"/>
        <w:spacing w:after="0" w:line="240" w:lineRule="auto"/>
        <w:ind w:right="4251"/>
        <w:jc w:val="both"/>
        <w:rPr>
          <w:rFonts w:ascii="Times New Roman" w:hAnsi="Times New Roman" w:cs="Times New Roman"/>
          <w:color w:val="000000"/>
          <w:sz w:val="26"/>
          <w:szCs w:val="26"/>
        </w:rPr>
      </w:pPr>
      <w:r w:rsidRPr="009960B4">
        <w:rPr>
          <w:rFonts w:ascii="Times New Roman" w:hAnsi="Times New Roman" w:cs="Times New Roman"/>
          <w:color w:val="000000"/>
          <w:sz w:val="26"/>
          <w:szCs w:val="26"/>
        </w:rPr>
        <w:t>О назначении публичных слушаний по проекту решения «О внесении изменений  и дополнений в Устав Молчановского района»</w:t>
      </w:r>
      <w:r w:rsidRPr="009960B4">
        <w:rPr>
          <w:rFonts w:ascii="Times New Roman" w:hAnsi="Times New Roman" w:cs="Times New Roman"/>
          <w:color w:val="000000"/>
          <w:sz w:val="26"/>
          <w:szCs w:val="26"/>
        </w:rPr>
        <w:tab/>
      </w:r>
    </w:p>
    <w:p w:rsidR="0058526D" w:rsidRPr="009960B4" w:rsidRDefault="0058526D" w:rsidP="00400DA8">
      <w:pPr>
        <w:snapToGrid w:val="0"/>
        <w:spacing w:after="0" w:line="240" w:lineRule="auto"/>
        <w:ind w:firstLine="567"/>
        <w:jc w:val="both"/>
        <w:rPr>
          <w:rFonts w:ascii="Times New Roman" w:hAnsi="Times New Roman" w:cs="Times New Roman"/>
          <w:color w:val="000000"/>
          <w:sz w:val="26"/>
          <w:szCs w:val="26"/>
        </w:rPr>
      </w:pPr>
      <w:r w:rsidRPr="009960B4">
        <w:rPr>
          <w:rFonts w:ascii="Times New Roman" w:hAnsi="Times New Roman" w:cs="Times New Roman"/>
          <w:color w:val="000000"/>
          <w:sz w:val="26"/>
          <w:szCs w:val="26"/>
        </w:rPr>
        <w:t>В соответствии со статьей 28, частями 3 и 4 статьи 44 Федерального закона от 06.10.2003 № 131-ФЗ «Об общих принципах организации местного самоуправления в Российской Федерации», статьей 14, подпунктом 1 пункта 1 статьи 22 Устава Молчановского района»,</w:t>
      </w:r>
    </w:p>
    <w:p w:rsidR="0058526D" w:rsidRPr="009960B4" w:rsidRDefault="0058526D" w:rsidP="00400DA8">
      <w:pPr>
        <w:spacing w:after="0" w:line="240" w:lineRule="auto"/>
        <w:ind w:firstLine="567"/>
        <w:jc w:val="both"/>
        <w:rPr>
          <w:rFonts w:ascii="Times New Roman" w:hAnsi="Times New Roman" w:cs="Times New Roman"/>
          <w:color w:val="000000"/>
          <w:sz w:val="26"/>
          <w:szCs w:val="26"/>
        </w:rPr>
      </w:pPr>
    </w:p>
    <w:p w:rsidR="0058526D" w:rsidRPr="009960B4" w:rsidRDefault="0058526D" w:rsidP="003616F7">
      <w:pPr>
        <w:spacing w:after="0" w:line="240" w:lineRule="auto"/>
        <w:rPr>
          <w:rFonts w:ascii="Times New Roman" w:hAnsi="Times New Roman" w:cs="Times New Roman"/>
          <w:color w:val="000000"/>
          <w:sz w:val="26"/>
          <w:szCs w:val="26"/>
        </w:rPr>
      </w:pPr>
      <w:r w:rsidRPr="009960B4">
        <w:rPr>
          <w:rFonts w:ascii="Times New Roman" w:hAnsi="Times New Roman" w:cs="Times New Roman"/>
          <w:color w:val="000000"/>
          <w:sz w:val="26"/>
          <w:szCs w:val="26"/>
        </w:rPr>
        <w:t>ДУМА МОЛЧАНОВСКОГО РАЙОНА РЕШИЛА:</w:t>
      </w:r>
    </w:p>
    <w:p w:rsidR="0058526D" w:rsidRPr="009960B4" w:rsidRDefault="0058526D" w:rsidP="00400DA8">
      <w:pPr>
        <w:spacing w:after="0" w:line="240" w:lineRule="auto"/>
        <w:ind w:firstLine="567"/>
        <w:jc w:val="both"/>
        <w:rPr>
          <w:rFonts w:ascii="Times New Roman" w:hAnsi="Times New Roman" w:cs="Times New Roman"/>
          <w:color w:val="000000"/>
          <w:sz w:val="26"/>
          <w:szCs w:val="26"/>
        </w:rPr>
      </w:pPr>
      <w:r w:rsidRPr="009960B4">
        <w:rPr>
          <w:rFonts w:ascii="Times New Roman" w:hAnsi="Times New Roman" w:cs="Times New Roman"/>
          <w:color w:val="000000"/>
          <w:sz w:val="26"/>
          <w:szCs w:val="26"/>
        </w:rPr>
        <w:t>1. Принять в первом чтении проект решения Думы Молчановского района «О внесении изменений и дополнений в Устав Молчановского района» согласно приложению.</w:t>
      </w:r>
    </w:p>
    <w:p w:rsidR="0058526D" w:rsidRPr="009960B4" w:rsidRDefault="0058526D" w:rsidP="00400DA8">
      <w:pPr>
        <w:spacing w:after="0" w:line="240" w:lineRule="auto"/>
        <w:ind w:firstLine="567"/>
        <w:jc w:val="both"/>
        <w:rPr>
          <w:rFonts w:ascii="Times New Roman" w:hAnsi="Times New Roman" w:cs="Times New Roman"/>
          <w:color w:val="000000"/>
          <w:sz w:val="26"/>
          <w:szCs w:val="26"/>
        </w:rPr>
      </w:pPr>
      <w:r w:rsidRPr="009960B4">
        <w:rPr>
          <w:rFonts w:ascii="Times New Roman" w:hAnsi="Times New Roman" w:cs="Times New Roman"/>
          <w:color w:val="000000"/>
          <w:sz w:val="26"/>
          <w:szCs w:val="26"/>
        </w:rPr>
        <w:t>2. Официально опубликовать (обнародовать) проект решения Думы Молчановского района «О внесении изменений и дополнений в Устав Молчановского района» в официальном печатном издании «Вестник Молчановского района».</w:t>
      </w:r>
    </w:p>
    <w:p w:rsidR="0058526D" w:rsidRPr="009960B4" w:rsidRDefault="0058526D" w:rsidP="00400DA8">
      <w:pPr>
        <w:spacing w:after="0" w:line="240" w:lineRule="auto"/>
        <w:ind w:firstLine="567"/>
        <w:jc w:val="both"/>
        <w:rPr>
          <w:rFonts w:ascii="Times New Roman" w:hAnsi="Times New Roman" w:cs="Times New Roman"/>
          <w:color w:val="000000"/>
          <w:sz w:val="26"/>
          <w:szCs w:val="26"/>
        </w:rPr>
      </w:pPr>
      <w:r w:rsidRPr="009960B4">
        <w:rPr>
          <w:rFonts w:ascii="Times New Roman" w:hAnsi="Times New Roman" w:cs="Times New Roman"/>
          <w:color w:val="000000"/>
          <w:sz w:val="26"/>
          <w:szCs w:val="26"/>
        </w:rPr>
        <w:t>3. Провести публичные слушания по проекту решения Думы Молчановского района «О внесении изменений в Устав Молчановского района» 18 марта 2019 года в 10 часов 00 минут в здании Администрации Молчановского района (большой зал) в форме собрания заинтересованных жителей Молчановского района, обладающих избирательным правом, с участием депутатов Думы Молчановского района, Главы Молчановского района.</w:t>
      </w:r>
    </w:p>
    <w:p w:rsidR="0058526D" w:rsidRPr="009960B4" w:rsidRDefault="0058526D" w:rsidP="00400DA8">
      <w:pPr>
        <w:spacing w:after="0" w:line="240" w:lineRule="auto"/>
        <w:ind w:firstLine="567"/>
        <w:jc w:val="both"/>
        <w:rPr>
          <w:rFonts w:ascii="Times New Roman" w:hAnsi="Times New Roman" w:cs="Times New Roman"/>
          <w:color w:val="000000"/>
          <w:sz w:val="26"/>
          <w:szCs w:val="26"/>
        </w:rPr>
      </w:pPr>
      <w:r w:rsidRPr="009960B4">
        <w:rPr>
          <w:rFonts w:ascii="Times New Roman" w:hAnsi="Times New Roman" w:cs="Times New Roman"/>
          <w:color w:val="000000"/>
          <w:sz w:val="26"/>
          <w:szCs w:val="26"/>
        </w:rPr>
        <w:t>4. Создать временную комиссию Думы Молчановского района по организации публичных слушаний по проекту решения Думы Молчановского района «О внесении изменений в Устав Молчановского района в составе: Шпенглер Т.В., Меньшовой С.В., Больбаса В.С., Журовой Т.Ф., Бондарчук Е.В.</w:t>
      </w:r>
    </w:p>
    <w:p w:rsidR="0058526D" w:rsidRPr="009960B4" w:rsidRDefault="0058526D" w:rsidP="00400DA8">
      <w:pPr>
        <w:spacing w:after="0" w:line="240" w:lineRule="auto"/>
        <w:ind w:firstLine="567"/>
        <w:jc w:val="both"/>
        <w:rPr>
          <w:rFonts w:ascii="Times New Roman" w:hAnsi="Times New Roman" w:cs="Times New Roman"/>
          <w:sz w:val="26"/>
          <w:szCs w:val="26"/>
        </w:rPr>
      </w:pPr>
      <w:r w:rsidRPr="009960B4">
        <w:rPr>
          <w:rFonts w:ascii="Times New Roman" w:hAnsi="Times New Roman" w:cs="Times New Roman"/>
          <w:color w:val="000000"/>
          <w:sz w:val="26"/>
          <w:szCs w:val="26"/>
        </w:rPr>
        <w:t>5. Предложения граждан по проекту решения Думы Молчановского района «О внесении изменений и дополнений в Устав Молчановского района» учитываются в соответствии с Положением о порядке организации и проведения публичных слушаний по вопросам местного значения, утвержденным решением Думы Молчановского района от 20.10.2005 г. № 4.</w:t>
      </w:r>
    </w:p>
    <w:p w:rsidR="0058526D" w:rsidRPr="009960B4" w:rsidRDefault="0058526D" w:rsidP="00400DA8">
      <w:pPr>
        <w:spacing w:after="0" w:line="240" w:lineRule="auto"/>
        <w:ind w:firstLine="567"/>
        <w:jc w:val="both"/>
        <w:rPr>
          <w:rFonts w:ascii="Times New Roman" w:hAnsi="Times New Roman" w:cs="Times New Roman"/>
          <w:sz w:val="26"/>
          <w:szCs w:val="26"/>
        </w:rPr>
      </w:pPr>
      <w:r w:rsidRPr="009960B4">
        <w:rPr>
          <w:rFonts w:ascii="Times New Roman" w:hAnsi="Times New Roman" w:cs="Times New Roman"/>
          <w:sz w:val="26"/>
          <w:szCs w:val="26"/>
        </w:rPr>
        <w:t xml:space="preserve">6. Установить, что с материалами, относящимися к вопросу публичных слушаний, граждане вправе ознакомиться во временной комиссии Думы Молчановского района в </w:t>
      </w:r>
      <w:r w:rsidRPr="009960B4">
        <w:rPr>
          <w:rFonts w:ascii="Times New Roman" w:hAnsi="Times New Roman" w:cs="Times New Roman"/>
          <w:color w:val="000000"/>
          <w:sz w:val="26"/>
          <w:szCs w:val="26"/>
        </w:rPr>
        <w:t>рабочие дни до дня проведения публичных слушаний в кабинете № 11 Думы Молчановского района.</w:t>
      </w:r>
    </w:p>
    <w:p w:rsidR="0058526D" w:rsidRPr="009960B4" w:rsidRDefault="0058526D" w:rsidP="00400DA8">
      <w:pPr>
        <w:spacing w:after="0" w:line="240" w:lineRule="auto"/>
        <w:ind w:firstLine="567"/>
        <w:jc w:val="both"/>
        <w:rPr>
          <w:rFonts w:ascii="Times New Roman" w:hAnsi="Times New Roman" w:cs="Times New Roman"/>
          <w:sz w:val="26"/>
          <w:szCs w:val="26"/>
        </w:rPr>
      </w:pPr>
      <w:r w:rsidRPr="009960B4">
        <w:rPr>
          <w:rFonts w:ascii="Times New Roman" w:hAnsi="Times New Roman" w:cs="Times New Roman"/>
          <w:sz w:val="26"/>
          <w:szCs w:val="26"/>
        </w:rPr>
        <w:t>7. Настоящее решение вступает в силу с момента его  официального опубликования.</w:t>
      </w:r>
    </w:p>
    <w:p w:rsidR="0058526D" w:rsidRPr="009960B4" w:rsidRDefault="0058526D" w:rsidP="00400DA8">
      <w:pPr>
        <w:spacing w:after="0" w:line="240" w:lineRule="auto"/>
        <w:ind w:firstLine="567"/>
        <w:jc w:val="both"/>
        <w:rPr>
          <w:rFonts w:ascii="Times New Roman" w:hAnsi="Times New Roman" w:cs="Times New Roman"/>
          <w:sz w:val="26"/>
          <w:szCs w:val="26"/>
        </w:rPr>
      </w:pPr>
    </w:p>
    <w:p w:rsidR="0058526D" w:rsidRPr="009960B4" w:rsidRDefault="0058526D" w:rsidP="00400DA8">
      <w:pPr>
        <w:spacing w:after="0" w:line="240" w:lineRule="auto"/>
        <w:ind w:firstLine="567"/>
        <w:jc w:val="both"/>
        <w:rPr>
          <w:rFonts w:ascii="Times New Roman" w:hAnsi="Times New Roman" w:cs="Times New Roman"/>
          <w:sz w:val="26"/>
          <w:szCs w:val="26"/>
        </w:rPr>
      </w:pPr>
    </w:p>
    <w:p w:rsidR="0058526D" w:rsidRPr="009960B4" w:rsidRDefault="0058526D" w:rsidP="00400DA8">
      <w:pPr>
        <w:spacing w:after="0" w:line="240" w:lineRule="auto"/>
        <w:ind w:firstLine="567"/>
        <w:jc w:val="both"/>
        <w:rPr>
          <w:rFonts w:ascii="Times New Roman" w:hAnsi="Times New Roman" w:cs="Times New Roman"/>
          <w:color w:val="000000"/>
          <w:sz w:val="26"/>
          <w:szCs w:val="26"/>
        </w:rPr>
      </w:pPr>
    </w:p>
    <w:p w:rsidR="0058526D" w:rsidRPr="009960B4" w:rsidRDefault="0058526D" w:rsidP="003616F7">
      <w:pPr>
        <w:spacing w:after="0" w:line="240" w:lineRule="auto"/>
        <w:rPr>
          <w:rFonts w:ascii="Times New Roman" w:hAnsi="Times New Roman" w:cs="Times New Roman"/>
          <w:color w:val="000000"/>
          <w:sz w:val="26"/>
          <w:szCs w:val="26"/>
        </w:rPr>
      </w:pPr>
      <w:r w:rsidRPr="009960B4">
        <w:rPr>
          <w:rFonts w:ascii="Times New Roman" w:hAnsi="Times New Roman" w:cs="Times New Roman"/>
          <w:color w:val="000000"/>
          <w:sz w:val="26"/>
          <w:szCs w:val="26"/>
        </w:rPr>
        <w:t>Председатель Думы</w:t>
      </w:r>
    </w:p>
    <w:p w:rsidR="0058526D" w:rsidRPr="009960B4" w:rsidRDefault="0058526D" w:rsidP="003616F7">
      <w:pPr>
        <w:tabs>
          <w:tab w:val="left" w:pos="7395"/>
        </w:tabs>
        <w:spacing w:after="0" w:line="240" w:lineRule="auto"/>
        <w:rPr>
          <w:rFonts w:ascii="Times New Roman" w:hAnsi="Times New Roman" w:cs="Times New Roman"/>
          <w:sz w:val="26"/>
          <w:szCs w:val="26"/>
        </w:rPr>
      </w:pPr>
      <w:r w:rsidRPr="009960B4">
        <w:rPr>
          <w:rFonts w:ascii="Times New Roman" w:hAnsi="Times New Roman" w:cs="Times New Roman"/>
          <w:color w:val="000000"/>
          <w:sz w:val="26"/>
          <w:szCs w:val="26"/>
        </w:rPr>
        <w:t>Молчановского района                                                                         М.Т.Лагута</w:t>
      </w:r>
      <w:r w:rsidRPr="009960B4">
        <w:rPr>
          <w:rFonts w:ascii="Times New Roman" w:hAnsi="Times New Roman" w:cs="Times New Roman"/>
          <w:sz w:val="26"/>
          <w:szCs w:val="26"/>
        </w:rPr>
        <w:t xml:space="preserve"> </w:t>
      </w:r>
    </w:p>
    <w:p w:rsidR="0058526D" w:rsidRPr="009960B4" w:rsidRDefault="0058526D" w:rsidP="00400DA8">
      <w:pPr>
        <w:spacing w:after="0" w:line="240" w:lineRule="auto"/>
        <w:ind w:firstLine="567"/>
        <w:rPr>
          <w:rFonts w:ascii="Times New Roman" w:hAnsi="Times New Roman" w:cs="Times New Roman"/>
          <w:sz w:val="26"/>
          <w:szCs w:val="26"/>
        </w:rPr>
      </w:pPr>
    </w:p>
    <w:p w:rsidR="0058526D" w:rsidRPr="009960B4" w:rsidRDefault="0058526D" w:rsidP="00400DA8">
      <w:pPr>
        <w:spacing w:after="0" w:line="240" w:lineRule="auto"/>
        <w:ind w:firstLine="567"/>
        <w:rPr>
          <w:rFonts w:ascii="Times New Roman" w:hAnsi="Times New Roman" w:cs="Times New Roman"/>
          <w:sz w:val="26"/>
          <w:szCs w:val="26"/>
        </w:rPr>
      </w:pPr>
    </w:p>
    <w:p w:rsidR="0058526D" w:rsidRPr="009960B4" w:rsidRDefault="0058526D" w:rsidP="00400DA8">
      <w:pPr>
        <w:spacing w:after="0" w:line="240" w:lineRule="auto"/>
        <w:ind w:firstLine="567"/>
        <w:rPr>
          <w:rFonts w:ascii="Times New Roman" w:hAnsi="Times New Roman" w:cs="Times New Roman"/>
          <w:sz w:val="26"/>
          <w:szCs w:val="26"/>
        </w:rPr>
      </w:pPr>
    </w:p>
    <w:p w:rsidR="0058526D" w:rsidRPr="009960B4" w:rsidRDefault="0058526D" w:rsidP="003616F7">
      <w:pPr>
        <w:spacing w:after="0" w:line="240" w:lineRule="auto"/>
        <w:rPr>
          <w:rFonts w:ascii="Times New Roman" w:hAnsi="Times New Roman" w:cs="Times New Roman"/>
          <w:color w:val="000000"/>
          <w:sz w:val="26"/>
          <w:szCs w:val="26"/>
        </w:rPr>
      </w:pPr>
      <w:r w:rsidRPr="009960B4">
        <w:rPr>
          <w:rFonts w:ascii="Times New Roman" w:hAnsi="Times New Roman" w:cs="Times New Roman"/>
          <w:color w:val="000000"/>
          <w:sz w:val="26"/>
          <w:szCs w:val="26"/>
        </w:rPr>
        <w:t>Глава Молчановского района                                                           Ю.Ю.Сальков</w:t>
      </w: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p>
    <w:p w:rsidR="0058526D" w:rsidRDefault="0058526D" w:rsidP="00400DA8">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8526D" w:rsidRDefault="0058526D" w:rsidP="009960B4">
      <w:pPr>
        <w:spacing w:after="0" w:line="240" w:lineRule="auto"/>
        <w:ind w:left="5060"/>
        <w:rPr>
          <w:rFonts w:ascii="Times New Roman" w:hAnsi="Times New Roman"/>
          <w:color w:val="000000"/>
          <w:sz w:val="26"/>
          <w:szCs w:val="26"/>
        </w:rPr>
      </w:pPr>
      <w:r w:rsidRPr="00DE6F57">
        <w:rPr>
          <w:rFonts w:ascii="Times New Roman" w:hAnsi="Times New Roman"/>
          <w:color w:val="000000"/>
          <w:sz w:val="26"/>
          <w:szCs w:val="26"/>
        </w:rPr>
        <w:t xml:space="preserve">Приложение к решению думы Молчановского района от </w:t>
      </w:r>
    </w:p>
    <w:p w:rsidR="0058526D" w:rsidRPr="00DE6F57" w:rsidRDefault="0058526D" w:rsidP="009960B4">
      <w:pPr>
        <w:spacing w:after="0" w:line="240" w:lineRule="auto"/>
        <w:ind w:left="5060"/>
        <w:rPr>
          <w:rFonts w:ascii="Times New Roman" w:hAnsi="Times New Roman"/>
          <w:caps/>
          <w:color w:val="000000"/>
          <w:sz w:val="26"/>
          <w:szCs w:val="26"/>
        </w:rPr>
      </w:pPr>
      <w:r>
        <w:rPr>
          <w:rFonts w:ascii="Times New Roman" w:hAnsi="Times New Roman"/>
          <w:caps/>
          <w:color w:val="000000"/>
          <w:sz w:val="26"/>
          <w:szCs w:val="26"/>
        </w:rPr>
        <w:t>28.02.2019 № 6</w:t>
      </w:r>
    </w:p>
    <w:p w:rsidR="0058526D" w:rsidRPr="00DE6F57" w:rsidRDefault="0058526D" w:rsidP="009960B4">
      <w:pPr>
        <w:spacing w:after="0" w:line="240" w:lineRule="auto"/>
        <w:ind w:firstLine="709"/>
        <w:jc w:val="center"/>
        <w:rPr>
          <w:rFonts w:ascii="Times New Roman" w:hAnsi="Times New Roman"/>
          <w:b/>
          <w:caps/>
          <w:color w:val="000000"/>
          <w:sz w:val="26"/>
          <w:szCs w:val="26"/>
        </w:rPr>
      </w:pPr>
    </w:p>
    <w:p w:rsidR="0058526D" w:rsidRPr="00DE6F57" w:rsidRDefault="0058526D" w:rsidP="009960B4">
      <w:pPr>
        <w:spacing w:after="0" w:line="240" w:lineRule="auto"/>
        <w:ind w:firstLine="709"/>
        <w:jc w:val="center"/>
        <w:rPr>
          <w:rFonts w:ascii="Times New Roman" w:hAnsi="Times New Roman" w:cs="Times New Roman"/>
          <w:sz w:val="26"/>
          <w:szCs w:val="26"/>
        </w:rPr>
      </w:pPr>
    </w:p>
    <w:p w:rsidR="0058526D" w:rsidRPr="00DE6F57" w:rsidRDefault="0058526D" w:rsidP="009960B4">
      <w:pPr>
        <w:tabs>
          <w:tab w:val="left" w:pos="3960"/>
        </w:tabs>
        <w:snapToGrid w:val="0"/>
        <w:spacing w:after="0" w:line="240" w:lineRule="auto"/>
        <w:ind w:right="-143"/>
        <w:jc w:val="center"/>
        <w:rPr>
          <w:rFonts w:ascii="Times New Roman" w:hAnsi="Times New Roman" w:cs="Times New Roman"/>
          <w:sz w:val="26"/>
          <w:szCs w:val="26"/>
        </w:rPr>
      </w:pPr>
      <w:r>
        <w:rPr>
          <w:rFonts w:ascii="Times New Roman" w:hAnsi="Times New Roman" w:cs="Times New Roman"/>
          <w:sz w:val="26"/>
          <w:szCs w:val="26"/>
        </w:rPr>
        <w:t>Проект решения Думы Молчановского района «</w:t>
      </w:r>
      <w:r w:rsidRPr="00DE6F57">
        <w:rPr>
          <w:rFonts w:ascii="Times New Roman" w:hAnsi="Times New Roman" w:cs="Times New Roman"/>
          <w:sz w:val="26"/>
          <w:szCs w:val="26"/>
        </w:rPr>
        <w:t>О внесении изменений и дополнений в Устав Молчановского района</w:t>
      </w:r>
      <w:r>
        <w:rPr>
          <w:rFonts w:ascii="Times New Roman" w:hAnsi="Times New Roman" w:cs="Times New Roman"/>
          <w:sz w:val="26"/>
          <w:szCs w:val="26"/>
        </w:rPr>
        <w:t>»</w:t>
      </w:r>
    </w:p>
    <w:p w:rsidR="0058526D" w:rsidRPr="00DE6F57" w:rsidRDefault="0058526D" w:rsidP="009960B4">
      <w:pPr>
        <w:tabs>
          <w:tab w:val="left" w:pos="555"/>
        </w:tabs>
        <w:snapToGrid w:val="0"/>
        <w:spacing w:after="0" w:line="240" w:lineRule="auto"/>
        <w:ind w:firstLine="709"/>
        <w:jc w:val="both"/>
        <w:rPr>
          <w:rFonts w:ascii="Times New Roman" w:hAnsi="Times New Roman" w:cs="Times New Roman"/>
          <w:sz w:val="26"/>
          <w:szCs w:val="26"/>
        </w:rPr>
      </w:pPr>
    </w:p>
    <w:p w:rsidR="0058526D" w:rsidRPr="00DE6F57" w:rsidRDefault="0058526D" w:rsidP="009960B4">
      <w:pPr>
        <w:tabs>
          <w:tab w:val="left" w:pos="555"/>
        </w:tabs>
        <w:snapToGrid w:val="0"/>
        <w:spacing w:after="0" w:line="240" w:lineRule="auto"/>
        <w:ind w:firstLine="709"/>
        <w:jc w:val="both"/>
        <w:rPr>
          <w:rFonts w:ascii="Times New Roman" w:hAnsi="Times New Roman" w:cs="Times New Roman"/>
          <w:sz w:val="26"/>
          <w:szCs w:val="26"/>
        </w:rPr>
      </w:pPr>
      <w:r w:rsidRPr="00DE6F57">
        <w:rPr>
          <w:rFonts w:ascii="Times New Roman" w:hAnsi="Times New Roman" w:cs="Times New Roman"/>
          <w:sz w:val="26"/>
          <w:szCs w:val="26"/>
        </w:rPr>
        <w:t xml:space="preserve">В целях приведения в соответствие с законодательством </w:t>
      </w:r>
    </w:p>
    <w:p w:rsidR="0058526D" w:rsidRPr="00DE6F57" w:rsidRDefault="0058526D" w:rsidP="009960B4">
      <w:pPr>
        <w:tabs>
          <w:tab w:val="left" w:pos="555"/>
        </w:tabs>
        <w:snapToGrid w:val="0"/>
        <w:spacing w:after="0" w:line="240" w:lineRule="auto"/>
        <w:ind w:firstLine="709"/>
        <w:jc w:val="both"/>
        <w:rPr>
          <w:rFonts w:ascii="Times New Roman" w:hAnsi="Times New Roman" w:cs="Times New Roman"/>
          <w:sz w:val="26"/>
          <w:szCs w:val="26"/>
        </w:rPr>
      </w:pPr>
      <w:r w:rsidRPr="00DE6F57">
        <w:rPr>
          <w:rFonts w:ascii="Times New Roman" w:hAnsi="Times New Roman" w:cs="Times New Roman"/>
          <w:sz w:val="26"/>
          <w:szCs w:val="26"/>
        </w:rPr>
        <w:t>ДУМА МОЛЧАНОВСКОГО РАЙОНА РЕШИЛА:</w:t>
      </w:r>
    </w:p>
    <w:p w:rsidR="0058526D" w:rsidRPr="00DE6F57" w:rsidRDefault="0058526D" w:rsidP="009960B4">
      <w:pPr>
        <w:tabs>
          <w:tab w:val="left" w:pos="555"/>
          <w:tab w:val="left" w:pos="900"/>
        </w:tabs>
        <w:snapToGrid w:val="0"/>
        <w:spacing w:after="0" w:line="240" w:lineRule="auto"/>
        <w:ind w:firstLine="709"/>
        <w:jc w:val="both"/>
        <w:rPr>
          <w:rFonts w:ascii="Times New Roman" w:hAnsi="Times New Roman" w:cs="Times New Roman"/>
          <w:sz w:val="26"/>
          <w:szCs w:val="26"/>
        </w:rPr>
      </w:pPr>
      <w:r w:rsidRPr="00DE6F57">
        <w:rPr>
          <w:rFonts w:ascii="Times New Roman" w:hAnsi="Times New Roman" w:cs="Times New Roman"/>
          <w:sz w:val="26"/>
          <w:szCs w:val="26"/>
        </w:rPr>
        <w:t>1. Внести в Устав Молчановского района, принятый решением Думы Молчановского района от 08.12.2005 № 16, следующие изменения и дополнения:</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cs="Times New Roman"/>
          <w:sz w:val="26"/>
          <w:szCs w:val="26"/>
          <w:lang w:eastAsia="ru-RU"/>
        </w:rPr>
        <w:t xml:space="preserve">1) в пункте 1 </w:t>
      </w:r>
      <w:r w:rsidRPr="00DE6F57">
        <w:rPr>
          <w:rFonts w:ascii="Times New Roman" w:hAnsi="Times New Roman" w:cs="Times New Roman"/>
          <w:sz w:val="26"/>
          <w:szCs w:val="26"/>
        </w:rPr>
        <w:t>статьи 10 слова «</w:t>
      </w:r>
      <w:r w:rsidRPr="00DE6F57">
        <w:rPr>
          <w:rFonts w:ascii="Times New Roman" w:hAnsi="Times New Roman"/>
          <w:sz w:val="26"/>
          <w:szCs w:val="26"/>
        </w:rPr>
        <w:t>и Главы Молчановского района» исключить;</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sz w:val="26"/>
          <w:szCs w:val="26"/>
        </w:rPr>
        <w:t>2) в пункте 2 статьи 22:</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sz w:val="26"/>
          <w:szCs w:val="26"/>
        </w:rPr>
        <w:t>а) дополнить подпунктом 2 следующего содержания:</w:t>
      </w:r>
    </w:p>
    <w:p w:rsidR="0058526D" w:rsidRPr="00DE6F57" w:rsidRDefault="0058526D" w:rsidP="009960B4">
      <w:pPr>
        <w:tabs>
          <w:tab w:val="left" w:pos="1100"/>
        </w:tabs>
        <w:suppressAutoHyphens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избрание Г</w:t>
      </w:r>
      <w:r w:rsidRPr="00DE6F57">
        <w:rPr>
          <w:rFonts w:ascii="Times New Roman" w:hAnsi="Times New Roman"/>
          <w:sz w:val="26"/>
          <w:szCs w:val="26"/>
        </w:rPr>
        <w:t>лавы Молчановского района из числа кандидатов, представленных конкурсной комиссией по результатам конкурса;»;</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sz w:val="26"/>
          <w:szCs w:val="26"/>
        </w:rPr>
        <w:t>б) подпункты 2-17 считать подпунктами 3-18 соответственно;</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sz w:val="26"/>
          <w:szCs w:val="26"/>
        </w:rPr>
        <w:t>3) в статье 28:</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sz w:val="26"/>
          <w:szCs w:val="26"/>
        </w:rPr>
        <w:t>а) пункт 2 изложить в следующей редакции:</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DE6F57">
        <w:rPr>
          <w:rFonts w:ascii="Times New Roman" w:hAnsi="Times New Roman"/>
          <w:sz w:val="26"/>
          <w:szCs w:val="26"/>
        </w:rPr>
        <w:t xml:space="preserve"> Глава Молчановского района избирается в порядке, предусмотренном статьей 28.1 Устава Молчановского района</w:t>
      </w:r>
      <w:r>
        <w:rPr>
          <w:rFonts w:ascii="Times New Roman" w:hAnsi="Times New Roman"/>
          <w:sz w:val="26"/>
          <w:szCs w:val="26"/>
        </w:rPr>
        <w:t>.</w:t>
      </w:r>
      <w:r w:rsidRPr="00DE6F57">
        <w:rPr>
          <w:rFonts w:ascii="Times New Roman" w:hAnsi="Times New Roman"/>
          <w:sz w:val="26"/>
          <w:szCs w:val="26"/>
        </w:rPr>
        <w:t>»;</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sz w:val="26"/>
          <w:szCs w:val="26"/>
        </w:rPr>
        <w:t>б) пункт 3 признать утратившим силу;</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sz w:val="26"/>
          <w:szCs w:val="26"/>
        </w:rPr>
        <w:t>4) дополнить статьей 28.1 следующего содержания</w:t>
      </w:r>
      <w:r>
        <w:rPr>
          <w:rFonts w:ascii="Times New Roman" w:hAnsi="Times New Roman"/>
          <w:sz w:val="26"/>
          <w:szCs w:val="26"/>
        </w:rPr>
        <w:t>:</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sz w:val="26"/>
          <w:szCs w:val="26"/>
        </w:rPr>
      </w:pPr>
      <w:r w:rsidRPr="00DE6F57">
        <w:rPr>
          <w:rFonts w:ascii="Times New Roman" w:hAnsi="Times New Roman"/>
          <w:sz w:val="26"/>
          <w:szCs w:val="26"/>
        </w:rPr>
        <w:t>« Статья 28.1. Порядок избрания Главы Молчановского района</w:t>
      </w:r>
    </w:p>
    <w:p w:rsidR="0058526D" w:rsidRPr="00DE6F57" w:rsidRDefault="0058526D" w:rsidP="009960B4">
      <w:pPr>
        <w:numPr>
          <w:ilvl w:val="0"/>
          <w:numId w:val="3"/>
        </w:numPr>
        <w:tabs>
          <w:tab w:val="clear" w:pos="1069"/>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Глава Молчановского района избирается Думой Молчановского района из числа кандидатов, представленных конкурсной комиссией по результатам конкурса, сроком на пять лет.</w:t>
      </w:r>
    </w:p>
    <w:p w:rsidR="0058526D" w:rsidRPr="00DE6F57" w:rsidRDefault="0058526D" w:rsidP="009960B4">
      <w:pPr>
        <w:numPr>
          <w:ilvl w:val="0"/>
          <w:numId w:val="3"/>
        </w:numPr>
        <w:tabs>
          <w:tab w:val="clear" w:pos="1069"/>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Порядок проведения конкурса по отбору кандидатур на должность Главы Молчановского района устанавливается Думой Молчановского района.</w:t>
      </w:r>
    </w:p>
    <w:p w:rsidR="0058526D" w:rsidRPr="00DE6F57" w:rsidRDefault="0058526D" w:rsidP="009960B4">
      <w:pPr>
        <w:numPr>
          <w:ilvl w:val="0"/>
          <w:numId w:val="3"/>
        </w:numPr>
        <w:tabs>
          <w:tab w:val="clear" w:pos="1069"/>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Общее число членов конкурсной комиссии устанавливается Думой Молчановского района. Половина членов конкурсной комиссии назначается Думой Молчановского района, а другая половина – Губернатором Томской области.</w:t>
      </w:r>
    </w:p>
    <w:p w:rsidR="0058526D" w:rsidRPr="00DE6F57" w:rsidRDefault="0058526D" w:rsidP="009960B4">
      <w:pPr>
        <w:numPr>
          <w:ilvl w:val="0"/>
          <w:numId w:val="3"/>
        </w:numPr>
        <w:tabs>
          <w:tab w:val="clear" w:pos="1069"/>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Кандидатом на должность Главы Молчановского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8526D" w:rsidRPr="00DE6F57" w:rsidRDefault="0058526D" w:rsidP="009960B4">
      <w:pPr>
        <w:numPr>
          <w:ilvl w:val="0"/>
          <w:numId w:val="3"/>
        </w:numPr>
        <w:tabs>
          <w:tab w:val="clear" w:pos="1069"/>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Решение Думы Молчановского района об избрании Главы Молчановского района принимается большинством голосов от установленной численности депутатов открытым голосованием.</w:t>
      </w:r>
    </w:p>
    <w:p w:rsidR="0058526D" w:rsidRPr="00DE6F57" w:rsidRDefault="0058526D" w:rsidP="009960B4">
      <w:pPr>
        <w:numPr>
          <w:ilvl w:val="0"/>
          <w:numId w:val="3"/>
        </w:numPr>
        <w:tabs>
          <w:tab w:val="clear" w:pos="1069"/>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Дума Молчановского района незамедлительно после принятия решения об избрании Главы Молчановского района направляет извещение об этом кандидату, избранному на должность Главы Молчановского района, в порядке, установленном частью 3 статьи 73 Закона Томской области от 14 февраля 2005 года № 29-ОЗ «О муниципальных выборах в Томской области».</w:t>
      </w:r>
    </w:p>
    <w:p w:rsidR="0058526D" w:rsidRPr="00DE6F57" w:rsidRDefault="0058526D" w:rsidP="009960B4">
      <w:pPr>
        <w:numPr>
          <w:ilvl w:val="0"/>
          <w:numId w:val="3"/>
        </w:numPr>
        <w:tabs>
          <w:tab w:val="clear" w:pos="1069"/>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Кандидат, избранный на должность Главы Молчановского района, обязан в пятидневный срок со дня получения извещения Думы Молчановского района представить в Думу Молчановского района копию приказа (иного документа) об освобождении его от обязанностей, несовместимых со статусом Главы Молчановского района, либо копии документов, удостоверяющих подачу заявления об освобождении от таких обязанностей.</w:t>
      </w:r>
    </w:p>
    <w:p w:rsidR="0058526D" w:rsidRPr="00DE6F57" w:rsidRDefault="0058526D" w:rsidP="009960B4">
      <w:pPr>
        <w:tabs>
          <w:tab w:val="left" w:pos="990"/>
        </w:tabs>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В случае, если кандидат, избранный на должность Главы Молчановского района, не выполнит настоящее требование, Дума Молчановского района отменяет свое решение об избрании кандидата.</w:t>
      </w:r>
    </w:p>
    <w:p w:rsidR="0058526D" w:rsidRPr="00DE6F57" w:rsidRDefault="0058526D" w:rsidP="009960B4">
      <w:pPr>
        <w:numPr>
          <w:ilvl w:val="0"/>
          <w:numId w:val="3"/>
        </w:numPr>
        <w:tabs>
          <w:tab w:val="clear" w:pos="1069"/>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Решение Думы Молчановского района об избрании Главы Молчановского района подлежит официальному опубликованию (обнародованию) после выполнения избранным кандидатом требования о представлении в Думу Молчановского района копии приказа (иного документа) об освобождении его от обязанностей, несовместимых со статусом Главы Молчановского района, либо копии документов, удостоверяющих подачу заявления об освобождении от таких обязанностей.</w:t>
      </w:r>
    </w:p>
    <w:p w:rsidR="0058526D" w:rsidRPr="00DE6F57" w:rsidRDefault="0058526D" w:rsidP="009960B4">
      <w:pPr>
        <w:numPr>
          <w:ilvl w:val="0"/>
          <w:numId w:val="3"/>
        </w:numPr>
        <w:tabs>
          <w:tab w:val="clear" w:pos="1069"/>
          <w:tab w:val="num" w:pos="220"/>
          <w:tab w:val="left" w:pos="990"/>
        </w:tabs>
        <w:suppressAutoHyphens w:val="0"/>
        <w:autoSpaceDE w:val="0"/>
        <w:autoSpaceDN w:val="0"/>
        <w:adjustRightInd w:val="0"/>
        <w:spacing w:after="0" w:line="240" w:lineRule="auto"/>
        <w:ind w:left="0" w:firstLine="709"/>
        <w:jc w:val="both"/>
        <w:rPr>
          <w:rFonts w:ascii="Times New Roman" w:hAnsi="Times New Roman"/>
          <w:sz w:val="26"/>
          <w:szCs w:val="26"/>
        </w:rPr>
      </w:pPr>
      <w:r w:rsidRPr="00DE6F57">
        <w:rPr>
          <w:rFonts w:ascii="Times New Roman" w:hAnsi="Times New Roman"/>
          <w:sz w:val="26"/>
          <w:szCs w:val="26"/>
        </w:rPr>
        <w:t>Полномочия главы Молчановского района начинаются со дня вступления его в должность и прекращаются в день вступления в должность вновь избранного главы Молчановского района. Вступление в должность главы Молчановского района осуществляется не позднее 15 дней со дня официального опубликовании (обнародования) решения Думы Молчановского района об избрании Главы Молчановского района. Днем вступления Главы Молчановского района в должность считается день публичного принесения им присяги.</w:t>
      </w:r>
    </w:p>
    <w:p w:rsidR="0058526D" w:rsidRPr="00DE6F57" w:rsidRDefault="0058526D" w:rsidP="009960B4">
      <w:pPr>
        <w:tabs>
          <w:tab w:val="left" w:pos="990"/>
        </w:tabs>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10.Вступление в должность Главы Молчановского района осуществляется в торжественной обстановке на заседании Думы Молчановского района. При вступлении в должность Глава Молчановского района приносит присягу:</w:t>
      </w:r>
    </w:p>
    <w:p w:rsidR="0058526D" w:rsidRPr="00DE6F57"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«Я, (фамилия, имя, отчество), при вступлении в должность Главы Молчановского района клянусь осуществлять данные мне полномочия исключительно в интересах жителей Молчановского района, честно и добросовестно исполнять свои обязанности, всей своей деятельностью способствовать развитию и благополучию района. Клянусь оправдать доверие избирателей Молчановского района.»;</w:t>
      </w:r>
    </w:p>
    <w:p w:rsidR="0058526D" w:rsidRPr="00DE6F57"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5) в пункте 1 статьи 31:</w:t>
      </w:r>
    </w:p>
    <w:p w:rsidR="0058526D" w:rsidRPr="00DE6F57"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а) подпункты 10.1, 13.2 признать утратившими силу;</w:t>
      </w:r>
    </w:p>
    <w:p w:rsidR="0058526D" w:rsidRPr="00DE6F57"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б) подпункт 15 изложить в следующей редакции:</w:t>
      </w:r>
    </w:p>
    <w:p w:rsidR="0058526D" w:rsidRPr="00DE6F57"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«15) В случае досрочного прекращения полномочий Главы Молчановского района избрание Главы Молчановского района, избираемого Думой Молчановского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8526D" w:rsidRPr="00DE6F57"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При этом если до истечения срока полномочий Думы Молчановского района осталось менее шести месяцев, избрание Главы Молчановского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Молчановско</w:t>
      </w:r>
      <w:r>
        <w:rPr>
          <w:rFonts w:ascii="Times New Roman" w:hAnsi="Times New Roman"/>
          <w:sz w:val="26"/>
          <w:szCs w:val="26"/>
        </w:rPr>
        <w:t>го района в правомочном составе;</w:t>
      </w:r>
      <w:r w:rsidRPr="00DE6F57">
        <w:rPr>
          <w:rFonts w:ascii="Times New Roman" w:hAnsi="Times New Roman"/>
          <w:sz w:val="26"/>
          <w:szCs w:val="26"/>
        </w:rPr>
        <w:t>»;</w:t>
      </w:r>
    </w:p>
    <w:p w:rsidR="0058526D" w:rsidRPr="00DE6F57"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в) подпункт 16 изложить в следующей редакции:</w:t>
      </w:r>
    </w:p>
    <w:p w:rsidR="0058526D"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sidRPr="00DE6F57">
        <w:rPr>
          <w:rFonts w:ascii="Times New Roman" w:hAnsi="Times New Roman"/>
          <w:sz w:val="26"/>
          <w:szCs w:val="26"/>
        </w:rPr>
        <w:t>«16) В случае, если Глава Молчановского района, полномочия которого прекращены досрочно на основании правового акта Губернатора Томской области об отрешении от должности Главы Молчановского района, либо на основании решения Думы Молчановского района об удалении Главы Молчановского района в отставку, обжалует данные правовой акт или решение в судебном порядке, Дума Молчановского района не вправе принимать решение об избрании Главы Молчановского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58526D"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Pr>
          <w:rFonts w:ascii="Times New Roman" w:hAnsi="Times New Roman"/>
          <w:sz w:val="26"/>
          <w:szCs w:val="26"/>
        </w:rPr>
        <w:t>6) пункт 1 статьи 34 дополнить подпунктом 62 следующего содержания:</w:t>
      </w:r>
    </w:p>
    <w:p w:rsidR="0058526D" w:rsidRPr="00DE6F57" w:rsidRDefault="0058526D" w:rsidP="00972338">
      <w:pPr>
        <w:suppressAutoHyphens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«62) </w:t>
      </w:r>
      <w:r>
        <w:rPr>
          <w:rFonts w:ascii="Times New Roman" w:hAnsi="Times New Roman" w:cs="Times New Roman"/>
          <w:sz w:val="26"/>
          <w:szCs w:val="26"/>
          <w:lang w:eastAsia="ru-RU"/>
        </w:rPr>
        <w:t>в соответствии с установленным порядком принимает решения о создании, реорганизации и ликвидации муниципальных учреждений»;</w:t>
      </w:r>
    </w:p>
    <w:p w:rsidR="0058526D" w:rsidRPr="00DE6F57" w:rsidRDefault="0058526D" w:rsidP="009960B4">
      <w:pPr>
        <w:suppressAutoHyphens w:val="0"/>
        <w:autoSpaceDE w:val="0"/>
        <w:autoSpaceDN w:val="0"/>
        <w:adjustRightInd w:val="0"/>
        <w:spacing w:after="0" w:line="240" w:lineRule="auto"/>
        <w:ind w:firstLine="660"/>
        <w:jc w:val="both"/>
        <w:rPr>
          <w:rFonts w:ascii="Times New Roman" w:hAnsi="Times New Roman"/>
          <w:sz w:val="26"/>
          <w:szCs w:val="26"/>
        </w:rPr>
      </w:pPr>
      <w:r>
        <w:rPr>
          <w:rFonts w:ascii="Times New Roman" w:hAnsi="Times New Roman"/>
          <w:sz w:val="26"/>
          <w:szCs w:val="26"/>
        </w:rPr>
        <w:t>7</w:t>
      </w:r>
      <w:r w:rsidRPr="00DE6F57">
        <w:rPr>
          <w:rFonts w:ascii="Times New Roman" w:hAnsi="Times New Roman"/>
          <w:sz w:val="26"/>
          <w:szCs w:val="26"/>
        </w:rPr>
        <w:t>) статью 42 дополнить пунктом 4.1 следующего содержания:</w:t>
      </w:r>
    </w:p>
    <w:p w:rsidR="0058526D" w:rsidRPr="00DE6F57" w:rsidRDefault="0058526D" w:rsidP="009960B4">
      <w:pPr>
        <w:tabs>
          <w:tab w:val="left" w:pos="1320"/>
        </w:tabs>
        <w:suppressAutoHyphens w:val="0"/>
        <w:autoSpaceDE w:val="0"/>
        <w:autoSpaceDN w:val="0"/>
        <w:adjustRightInd w:val="0"/>
        <w:spacing w:after="0" w:line="240" w:lineRule="auto"/>
        <w:ind w:firstLine="660"/>
        <w:jc w:val="both"/>
        <w:rPr>
          <w:rFonts w:ascii="Times New Roman" w:hAnsi="Times New Roman" w:cs="Times New Roman"/>
          <w:sz w:val="26"/>
          <w:szCs w:val="26"/>
        </w:rPr>
      </w:pPr>
      <w:r w:rsidRPr="00DE6F57">
        <w:rPr>
          <w:rFonts w:ascii="Times New Roman" w:hAnsi="Times New Roman"/>
          <w:sz w:val="26"/>
          <w:szCs w:val="26"/>
        </w:rPr>
        <w:t>«</w:t>
      </w:r>
      <w:r>
        <w:rPr>
          <w:rFonts w:ascii="Times New Roman" w:hAnsi="Times New Roman"/>
          <w:sz w:val="26"/>
          <w:szCs w:val="26"/>
        </w:rPr>
        <w:t>4.1. </w:t>
      </w:r>
      <w:r w:rsidRPr="00DE6F57">
        <w:rPr>
          <w:rFonts w:ascii="Times New Roman" w:hAnsi="Times New Roman"/>
          <w:sz w:val="26"/>
          <w:szCs w:val="26"/>
        </w:rPr>
        <w:t>Решение Думы Молчановского района об избрании Главы Молчановского района принимается большинством голосов от установленной численности депутатов открытым голосованием.».</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DE6F57">
        <w:rPr>
          <w:rFonts w:ascii="Times New Roman" w:hAnsi="Times New Roman" w:cs="Times New Roman"/>
          <w:sz w:val="26"/>
          <w:szCs w:val="26"/>
          <w:lang w:eastAsia="ru-RU"/>
        </w:rPr>
        <w:t>2. Настоящее решение вступает в силу со дня его официального опубликования.</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DE6F57">
        <w:rPr>
          <w:rFonts w:ascii="Times New Roman" w:hAnsi="Times New Roman" w:cs="Times New Roman"/>
          <w:sz w:val="26"/>
          <w:szCs w:val="26"/>
          <w:lang w:eastAsia="ru-RU"/>
        </w:rPr>
        <w:t>3.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58526D" w:rsidRPr="00DE6F57"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DE6F57">
        <w:rPr>
          <w:rFonts w:ascii="Times New Roman" w:hAnsi="Times New Roman" w:cs="Times New Roman"/>
          <w:sz w:val="26"/>
          <w:szCs w:val="26"/>
          <w:lang w:eastAsia="ru-RU"/>
        </w:rPr>
        <w:t>4. Поручить Администрации Молчановского района обеспечить официальное опубликование настоящего решения после его государственной регистрации.</w:t>
      </w:r>
    </w:p>
    <w:p w:rsidR="0058526D" w:rsidRPr="00DE6F57" w:rsidRDefault="0058526D" w:rsidP="009960B4">
      <w:pPr>
        <w:spacing w:after="0" w:line="240" w:lineRule="auto"/>
        <w:ind w:firstLine="709"/>
        <w:jc w:val="both"/>
        <w:rPr>
          <w:rFonts w:ascii="Times New Roman" w:hAnsi="Times New Roman" w:cs="Times New Roman"/>
          <w:sz w:val="26"/>
          <w:szCs w:val="26"/>
        </w:rPr>
      </w:pPr>
    </w:p>
    <w:p w:rsidR="0058526D" w:rsidRPr="00DE6F57" w:rsidRDefault="0058526D" w:rsidP="009960B4">
      <w:pPr>
        <w:spacing w:after="0" w:line="240" w:lineRule="auto"/>
        <w:ind w:firstLine="709"/>
        <w:jc w:val="both"/>
        <w:rPr>
          <w:rFonts w:ascii="Times New Roman" w:hAnsi="Times New Roman" w:cs="Times New Roman"/>
          <w:sz w:val="26"/>
          <w:szCs w:val="26"/>
        </w:rPr>
      </w:pPr>
    </w:p>
    <w:p w:rsidR="0058526D" w:rsidRPr="00DE6F57" w:rsidRDefault="0058526D" w:rsidP="009960B4">
      <w:pPr>
        <w:spacing w:after="0" w:line="240" w:lineRule="auto"/>
        <w:ind w:firstLine="709"/>
        <w:jc w:val="both"/>
        <w:rPr>
          <w:rFonts w:ascii="Times New Roman" w:hAnsi="Times New Roman" w:cs="Times New Roman"/>
          <w:sz w:val="26"/>
          <w:szCs w:val="26"/>
        </w:rPr>
      </w:pPr>
    </w:p>
    <w:p w:rsidR="0058526D" w:rsidRPr="00DE6F57" w:rsidRDefault="0058526D" w:rsidP="009960B4">
      <w:pPr>
        <w:autoSpaceDE w:val="0"/>
        <w:spacing w:after="0" w:line="240" w:lineRule="auto"/>
        <w:jc w:val="both"/>
        <w:rPr>
          <w:rFonts w:ascii="Times New Roman" w:hAnsi="Times New Roman" w:cs="Times New Roman"/>
          <w:sz w:val="26"/>
          <w:szCs w:val="26"/>
        </w:rPr>
      </w:pPr>
      <w:r w:rsidRPr="00DE6F57">
        <w:rPr>
          <w:rFonts w:ascii="Times New Roman" w:hAnsi="Times New Roman" w:cs="Times New Roman"/>
          <w:sz w:val="26"/>
          <w:szCs w:val="26"/>
        </w:rPr>
        <w:t>Председатель Думы</w:t>
      </w:r>
    </w:p>
    <w:p w:rsidR="0058526D" w:rsidRPr="00DE6F57" w:rsidRDefault="0058526D" w:rsidP="009960B4">
      <w:pPr>
        <w:autoSpaceDE w:val="0"/>
        <w:spacing w:after="0" w:line="240" w:lineRule="auto"/>
        <w:jc w:val="both"/>
        <w:rPr>
          <w:rFonts w:ascii="Times New Roman" w:hAnsi="Times New Roman" w:cs="Times New Roman"/>
          <w:sz w:val="26"/>
          <w:szCs w:val="26"/>
        </w:rPr>
      </w:pPr>
      <w:r w:rsidRPr="00DE6F57">
        <w:rPr>
          <w:rFonts w:ascii="Times New Roman" w:hAnsi="Times New Roman" w:cs="Times New Roman"/>
          <w:sz w:val="26"/>
          <w:szCs w:val="26"/>
        </w:rPr>
        <w:t>Молчановского района                                                                         М.Т. Лагута</w:t>
      </w:r>
    </w:p>
    <w:p w:rsidR="0058526D" w:rsidRPr="00DE6F57" w:rsidRDefault="0058526D" w:rsidP="009960B4">
      <w:pPr>
        <w:autoSpaceDE w:val="0"/>
        <w:spacing w:after="0" w:line="240" w:lineRule="auto"/>
        <w:ind w:firstLine="709"/>
        <w:jc w:val="both"/>
        <w:rPr>
          <w:rFonts w:ascii="Times New Roman" w:hAnsi="Times New Roman" w:cs="Times New Roman"/>
          <w:sz w:val="26"/>
          <w:szCs w:val="26"/>
        </w:rPr>
      </w:pPr>
    </w:p>
    <w:p w:rsidR="0058526D" w:rsidRPr="00DE6F57" w:rsidRDefault="0058526D" w:rsidP="009960B4">
      <w:pPr>
        <w:autoSpaceDE w:val="0"/>
        <w:spacing w:after="0" w:line="240" w:lineRule="auto"/>
        <w:ind w:firstLine="709"/>
        <w:jc w:val="both"/>
        <w:rPr>
          <w:rFonts w:ascii="Times New Roman" w:hAnsi="Times New Roman" w:cs="Times New Roman"/>
          <w:sz w:val="26"/>
          <w:szCs w:val="26"/>
        </w:rPr>
      </w:pPr>
    </w:p>
    <w:p w:rsidR="0058526D" w:rsidRPr="00DE6F57" w:rsidRDefault="0058526D" w:rsidP="009960B4">
      <w:pPr>
        <w:autoSpaceDE w:val="0"/>
        <w:spacing w:after="0" w:line="240" w:lineRule="auto"/>
        <w:ind w:firstLine="709"/>
        <w:jc w:val="both"/>
        <w:rPr>
          <w:rFonts w:ascii="Times New Roman" w:hAnsi="Times New Roman" w:cs="Times New Roman"/>
          <w:sz w:val="26"/>
          <w:szCs w:val="26"/>
        </w:rPr>
      </w:pPr>
    </w:p>
    <w:p w:rsidR="0058526D" w:rsidRPr="00DE6F57" w:rsidRDefault="0058526D" w:rsidP="009960B4">
      <w:pPr>
        <w:autoSpaceDE w:val="0"/>
        <w:spacing w:after="0" w:line="240" w:lineRule="auto"/>
        <w:jc w:val="both"/>
        <w:rPr>
          <w:rFonts w:ascii="Times New Roman" w:hAnsi="Times New Roman" w:cs="Times New Roman"/>
          <w:sz w:val="26"/>
          <w:szCs w:val="26"/>
        </w:rPr>
      </w:pPr>
      <w:r w:rsidRPr="00DE6F57">
        <w:rPr>
          <w:rFonts w:ascii="Times New Roman" w:hAnsi="Times New Roman" w:cs="Times New Roman"/>
          <w:sz w:val="26"/>
          <w:szCs w:val="26"/>
        </w:rPr>
        <w:t>Глава Молчановского района                                                           Ю.Ю.Сальков</w:t>
      </w: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br w:type="page"/>
      </w:r>
      <w:r w:rsidRPr="00DE6F57">
        <w:rPr>
          <w:rFonts w:ascii="Times New Roman" w:hAnsi="Times New Roman" w:cs="Times New Roman"/>
          <w:sz w:val="26"/>
          <w:szCs w:val="26"/>
        </w:rPr>
        <w:t xml:space="preserve">Пояснительная записка к проекту решения Думы Молчановского района </w:t>
      </w:r>
    </w:p>
    <w:p w:rsidR="0058526D" w:rsidRDefault="0058526D" w:rsidP="009960B4">
      <w:pPr>
        <w:autoSpaceDE w:val="0"/>
        <w:spacing w:after="0" w:line="240" w:lineRule="auto"/>
        <w:ind w:firstLine="709"/>
        <w:jc w:val="center"/>
        <w:rPr>
          <w:rFonts w:ascii="Times New Roman" w:hAnsi="Times New Roman" w:cs="Times New Roman"/>
          <w:sz w:val="26"/>
          <w:szCs w:val="26"/>
        </w:rPr>
      </w:pPr>
      <w:r w:rsidRPr="00DE6F57">
        <w:rPr>
          <w:rFonts w:ascii="Times New Roman" w:hAnsi="Times New Roman" w:cs="Times New Roman"/>
          <w:sz w:val="26"/>
          <w:szCs w:val="26"/>
        </w:rPr>
        <w:t>«О внесении изменений и дополнений в Устав Молчановского района»</w:t>
      </w:r>
    </w:p>
    <w:p w:rsidR="0058526D" w:rsidRDefault="0058526D" w:rsidP="009960B4">
      <w:pPr>
        <w:autoSpaceDE w:val="0"/>
        <w:spacing w:after="0" w:line="240" w:lineRule="auto"/>
        <w:ind w:firstLine="709"/>
        <w:jc w:val="center"/>
        <w:rPr>
          <w:rFonts w:ascii="Times New Roman" w:hAnsi="Times New Roman" w:cs="Times New Roman"/>
          <w:sz w:val="26"/>
          <w:szCs w:val="26"/>
        </w:rPr>
      </w:pPr>
    </w:p>
    <w:p w:rsidR="0058526D"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rPr>
        <w:t xml:space="preserve">Данный проект решения подготовлен в связи с вступлением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В соответствии с внесенными изменениями </w:t>
      </w:r>
      <w:r>
        <w:rPr>
          <w:rFonts w:ascii="Times New Roman" w:hAnsi="Times New Roman" w:cs="Times New Roman"/>
          <w:sz w:val="26"/>
          <w:szCs w:val="26"/>
          <w:lang w:eastAsia="ru-RU"/>
        </w:rPr>
        <w:t xml:space="preserve"> глава муниципального образования Томской области, наделенного статусом муниципального района,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В связи с названными изменениями Уставы муниципальных районов Томской области подлежат приведению в соответствие с требованиями законодательства.</w:t>
      </w:r>
    </w:p>
    <w:p w:rsidR="0058526D"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Принятие настоящего проекта решения не повлечет дополнительных расходов средств бюджета муниципального образования «Молчановский район».</w:t>
      </w:r>
    </w:p>
    <w:p w:rsidR="0058526D"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По данному проекту решения проведена антикоррупционная экспертиза, в ходе которой коррупциогенные факторы не выявлены.</w:t>
      </w:r>
    </w:p>
    <w:p w:rsidR="0058526D"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p>
    <w:p w:rsidR="0058526D"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Докладчик: О.Ю.Бахман – ведущий специалист-юрисконсульт Думы Молчановского района</w:t>
      </w:r>
    </w:p>
    <w:p w:rsidR="0058526D" w:rsidRDefault="0058526D" w:rsidP="009960B4">
      <w:pPr>
        <w:suppressAutoHyphens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Исполнитель: О.Ю.Бахман – ведущий специалист-юрисконсульт Думы Молчановского района</w:t>
      </w:r>
    </w:p>
    <w:p w:rsidR="0058526D" w:rsidRDefault="0058526D" w:rsidP="009960B4">
      <w:pPr>
        <w:suppressAutoHyphens w:val="0"/>
        <w:autoSpaceDE w:val="0"/>
        <w:autoSpaceDN w:val="0"/>
        <w:adjustRightInd w:val="0"/>
        <w:spacing w:after="0" w:line="240" w:lineRule="auto"/>
        <w:ind w:firstLine="660"/>
        <w:jc w:val="both"/>
        <w:rPr>
          <w:rFonts w:ascii="Times New Roman" w:hAnsi="Times New Roman" w:cs="Times New Roman"/>
          <w:sz w:val="26"/>
          <w:szCs w:val="26"/>
          <w:lang w:eastAsia="ru-RU"/>
        </w:rPr>
      </w:pPr>
    </w:p>
    <w:p w:rsidR="0058526D" w:rsidRPr="00DE6F57" w:rsidRDefault="0058526D" w:rsidP="009960B4">
      <w:pPr>
        <w:autoSpaceDE w:val="0"/>
        <w:spacing w:after="0" w:line="240" w:lineRule="auto"/>
        <w:ind w:firstLine="709"/>
        <w:jc w:val="both"/>
        <w:rPr>
          <w:rFonts w:ascii="Times New Roman" w:hAnsi="Times New Roman" w:cs="Times New Roman"/>
          <w:sz w:val="26"/>
          <w:szCs w:val="26"/>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Default="0058526D" w:rsidP="009960B4">
      <w:pPr>
        <w:autoSpaceDE w:val="0"/>
        <w:spacing w:after="0" w:line="240" w:lineRule="auto"/>
        <w:ind w:firstLine="709"/>
        <w:jc w:val="both"/>
        <w:rPr>
          <w:rFonts w:ascii="Times New Roman" w:hAnsi="Times New Roman" w:cs="Times New Roman"/>
          <w:sz w:val="28"/>
          <w:szCs w:val="28"/>
        </w:rPr>
      </w:pPr>
    </w:p>
    <w:p w:rsidR="0058526D" w:rsidRPr="00400DA8" w:rsidRDefault="0058526D" w:rsidP="00400DA8">
      <w:pPr>
        <w:spacing w:after="0" w:line="240" w:lineRule="auto"/>
        <w:ind w:firstLine="567"/>
        <w:jc w:val="both"/>
        <w:rPr>
          <w:rFonts w:ascii="Times New Roman" w:hAnsi="Times New Roman" w:cs="Times New Roman"/>
          <w:sz w:val="28"/>
          <w:szCs w:val="28"/>
        </w:rPr>
      </w:pPr>
    </w:p>
    <w:sectPr w:rsidR="0058526D" w:rsidRPr="00400DA8" w:rsidSect="003616F7">
      <w:pgSz w:w="11906" w:h="16838"/>
      <w:pgMar w:top="1134" w:right="851" w:bottom="1134" w:left="1701"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38D87A7A"/>
    <w:multiLevelType w:val="hybridMultilevel"/>
    <w:tmpl w:val="56E88EF0"/>
    <w:lvl w:ilvl="0" w:tplc="CB72541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A37"/>
    <w:rsid w:val="000C72CE"/>
    <w:rsid w:val="000E5E10"/>
    <w:rsid w:val="00174974"/>
    <w:rsid w:val="0027407C"/>
    <w:rsid w:val="002866C7"/>
    <w:rsid w:val="00287564"/>
    <w:rsid w:val="002C4918"/>
    <w:rsid w:val="002E62E5"/>
    <w:rsid w:val="003616F7"/>
    <w:rsid w:val="003706CC"/>
    <w:rsid w:val="00392BED"/>
    <w:rsid w:val="00400DA8"/>
    <w:rsid w:val="0058526D"/>
    <w:rsid w:val="005D462F"/>
    <w:rsid w:val="006025CE"/>
    <w:rsid w:val="006028FE"/>
    <w:rsid w:val="00633E74"/>
    <w:rsid w:val="006740C6"/>
    <w:rsid w:val="006B1702"/>
    <w:rsid w:val="006D7F79"/>
    <w:rsid w:val="00763600"/>
    <w:rsid w:val="00787C73"/>
    <w:rsid w:val="007C0D3D"/>
    <w:rsid w:val="007C6F39"/>
    <w:rsid w:val="008665BC"/>
    <w:rsid w:val="00871985"/>
    <w:rsid w:val="008D5166"/>
    <w:rsid w:val="008D6460"/>
    <w:rsid w:val="008E55E5"/>
    <w:rsid w:val="00900A74"/>
    <w:rsid w:val="00972338"/>
    <w:rsid w:val="009960B4"/>
    <w:rsid w:val="00996A37"/>
    <w:rsid w:val="00AA2F9B"/>
    <w:rsid w:val="00AA3E3B"/>
    <w:rsid w:val="00B406C6"/>
    <w:rsid w:val="00BA28B0"/>
    <w:rsid w:val="00BC446D"/>
    <w:rsid w:val="00BC557A"/>
    <w:rsid w:val="00CB7FDD"/>
    <w:rsid w:val="00D142B0"/>
    <w:rsid w:val="00D3720F"/>
    <w:rsid w:val="00DD75D8"/>
    <w:rsid w:val="00DE6F57"/>
    <w:rsid w:val="00DF0EE7"/>
    <w:rsid w:val="00DF543C"/>
    <w:rsid w:val="00E018DD"/>
    <w:rsid w:val="00F3272A"/>
    <w:rsid w:val="00F651A5"/>
    <w:rsid w:val="00FA7C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B0"/>
    <w:pPr>
      <w:suppressAutoHyphens/>
      <w:spacing w:after="200" w:line="276" w:lineRule="auto"/>
    </w:pPr>
    <w:rPr>
      <w:rFonts w:ascii="Calibri" w:hAnsi="Calibri" w:cs="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uiPriority w:val="99"/>
    <w:rsid w:val="00D142B0"/>
  </w:style>
  <w:style w:type="character" w:customStyle="1" w:styleId="a">
    <w:name w:val="Знак Знак"/>
    <w:uiPriority w:val="99"/>
    <w:rsid w:val="00D142B0"/>
    <w:rPr>
      <w:rFonts w:ascii="Calibri" w:hAnsi="Calibri"/>
      <w:sz w:val="16"/>
      <w:lang w:val="ru-RU" w:eastAsia="ar-SA" w:bidi="ar-SA"/>
    </w:rPr>
  </w:style>
  <w:style w:type="character" w:customStyle="1" w:styleId="a0">
    <w:name w:val="Символ нумерации"/>
    <w:uiPriority w:val="99"/>
    <w:rsid w:val="00D142B0"/>
  </w:style>
  <w:style w:type="paragraph" w:customStyle="1" w:styleId="a1">
    <w:name w:val="Заголовок"/>
    <w:basedOn w:val="Normal"/>
    <w:next w:val="BodyText"/>
    <w:uiPriority w:val="99"/>
    <w:rsid w:val="00D142B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D142B0"/>
    <w:pPr>
      <w:spacing w:after="120"/>
    </w:pPr>
  </w:style>
  <w:style w:type="character" w:customStyle="1" w:styleId="BodyTextChar">
    <w:name w:val="Body Text Char"/>
    <w:basedOn w:val="DefaultParagraphFont"/>
    <w:link w:val="BodyText"/>
    <w:uiPriority w:val="99"/>
    <w:semiHidden/>
    <w:rsid w:val="009465A8"/>
    <w:rPr>
      <w:rFonts w:ascii="Calibri" w:hAnsi="Calibri" w:cs="Calibri"/>
      <w:lang w:eastAsia="ar-SA"/>
    </w:rPr>
  </w:style>
  <w:style w:type="paragraph" w:styleId="List">
    <w:name w:val="List"/>
    <w:basedOn w:val="BodyText"/>
    <w:uiPriority w:val="99"/>
    <w:rsid w:val="00D142B0"/>
    <w:rPr>
      <w:rFonts w:cs="Mangal"/>
    </w:rPr>
  </w:style>
  <w:style w:type="paragraph" w:customStyle="1" w:styleId="10">
    <w:name w:val="Название1"/>
    <w:basedOn w:val="Normal"/>
    <w:uiPriority w:val="99"/>
    <w:rsid w:val="00D142B0"/>
    <w:pPr>
      <w:suppressLineNumbers/>
      <w:spacing w:before="120" w:after="120"/>
    </w:pPr>
    <w:rPr>
      <w:rFonts w:cs="Mangal"/>
      <w:i/>
      <w:iCs/>
      <w:sz w:val="24"/>
      <w:szCs w:val="24"/>
    </w:rPr>
  </w:style>
  <w:style w:type="paragraph" w:customStyle="1" w:styleId="11">
    <w:name w:val="Указатель1"/>
    <w:basedOn w:val="Normal"/>
    <w:uiPriority w:val="99"/>
    <w:rsid w:val="00D142B0"/>
    <w:pPr>
      <w:suppressLineNumbers/>
    </w:pPr>
    <w:rPr>
      <w:rFonts w:cs="Mangal"/>
    </w:rPr>
  </w:style>
  <w:style w:type="paragraph" w:customStyle="1" w:styleId="ConsPlusNormal">
    <w:name w:val="ConsPlusNormal"/>
    <w:uiPriority w:val="99"/>
    <w:rsid w:val="00D142B0"/>
    <w:pPr>
      <w:widowControl w:val="0"/>
      <w:suppressAutoHyphens/>
      <w:autoSpaceDE w:val="0"/>
      <w:ind w:firstLine="720"/>
    </w:pPr>
    <w:rPr>
      <w:rFonts w:ascii="Arial" w:hAnsi="Arial" w:cs="Arial"/>
      <w:sz w:val="20"/>
      <w:szCs w:val="20"/>
      <w:lang w:eastAsia="ar-SA"/>
    </w:rPr>
  </w:style>
  <w:style w:type="paragraph" w:customStyle="1" w:styleId="ConsNormal">
    <w:name w:val="ConsNormal"/>
    <w:uiPriority w:val="99"/>
    <w:rsid w:val="00D142B0"/>
    <w:pPr>
      <w:widowControl w:val="0"/>
      <w:suppressAutoHyphens/>
      <w:ind w:firstLine="720"/>
    </w:pPr>
    <w:rPr>
      <w:rFonts w:ascii="Arial" w:hAnsi="Arial" w:cs="Arial"/>
      <w:sz w:val="20"/>
      <w:szCs w:val="20"/>
      <w:lang w:eastAsia="ar-SA"/>
    </w:rPr>
  </w:style>
  <w:style w:type="paragraph" w:customStyle="1" w:styleId="ConsNonformat">
    <w:name w:val="ConsNonformat"/>
    <w:uiPriority w:val="99"/>
    <w:rsid w:val="00D142B0"/>
    <w:pPr>
      <w:widowControl w:val="0"/>
      <w:suppressAutoHyphens/>
      <w:autoSpaceDE w:val="0"/>
      <w:ind w:right="19772"/>
    </w:pPr>
    <w:rPr>
      <w:rFonts w:ascii="Courier New" w:hAnsi="Courier New" w:cs="Courier New"/>
      <w:sz w:val="20"/>
      <w:szCs w:val="20"/>
      <w:lang w:eastAsia="ar-SA"/>
    </w:rPr>
  </w:style>
  <w:style w:type="paragraph" w:customStyle="1" w:styleId="31">
    <w:name w:val="Основной текст с отступом 31"/>
    <w:basedOn w:val="Normal"/>
    <w:uiPriority w:val="99"/>
    <w:rsid w:val="00D142B0"/>
    <w:pPr>
      <w:spacing w:after="120"/>
      <w:ind w:left="283"/>
    </w:pPr>
    <w:rPr>
      <w:sz w:val="16"/>
      <w:szCs w:val="16"/>
    </w:rPr>
  </w:style>
  <w:style w:type="paragraph" w:customStyle="1" w:styleId="western">
    <w:name w:val="western"/>
    <w:basedOn w:val="Normal"/>
    <w:uiPriority w:val="99"/>
    <w:rsid w:val="00D142B0"/>
    <w:pPr>
      <w:spacing w:before="280" w:after="280" w:line="240" w:lineRule="auto"/>
    </w:pPr>
    <w:rPr>
      <w:rFonts w:ascii="Times New Roman" w:hAnsi="Times New Roman" w:cs="Times New Roman"/>
      <w:sz w:val="24"/>
      <w:szCs w:val="24"/>
    </w:rPr>
  </w:style>
  <w:style w:type="paragraph" w:customStyle="1" w:styleId="a2">
    <w:name w:val="Содержимое таблицы"/>
    <w:basedOn w:val="Normal"/>
    <w:uiPriority w:val="99"/>
    <w:rsid w:val="00D142B0"/>
    <w:pPr>
      <w:suppressLineNumbers/>
    </w:pPr>
  </w:style>
  <w:style w:type="paragraph" w:customStyle="1" w:styleId="a3">
    <w:name w:val="Заголовок таблицы"/>
    <w:basedOn w:val="a2"/>
    <w:uiPriority w:val="99"/>
    <w:rsid w:val="00D142B0"/>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1627</Words>
  <Characters>9279</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YristDuma</dc:creator>
  <cp:keywords/>
  <dc:description/>
  <cp:lastModifiedBy>YristDuma</cp:lastModifiedBy>
  <cp:revision>5</cp:revision>
  <cp:lastPrinted>2017-01-18T10:47:00Z</cp:lastPrinted>
  <dcterms:created xsi:type="dcterms:W3CDTF">2019-03-01T02:38:00Z</dcterms:created>
  <dcterms:modified xsi:type="dcterms:W3CDTF">2019-03-01T08:51:00Z</dcterms:modified>
</cp:coreProperties>
</file>