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6C" w:rsidRDefault="00AE7A44" w:rsidP="00AE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AE7A44" w:rsidRDefault="00AE7A44" w:rsidP="00AE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проверок, проведенных органом внутреннего муниципального финансового контроля в 202</w:t>
      </w:r>
      <w:r w:rsidR="0038264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9605FD" w:rsidRDefault="009605FD" w:rsidP="00AE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646" w:rsidRDefault="00382646" w:rsidP="00382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пункта 11 федерального стандарта внутреннего государственного (муниципального)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1235, начальником отдела финансового контроля Администрации Молчановского района проведено 2  внеплановых контрольных мероприятия:</w:t>
      </w:r>
    </w:p>
    <w:p w:rsidR="00C06C78" w:rsidRDefault="00C06C78" w:rsidP="00382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7"/>
        <w:gridCol w:w="2618"/>
        <w:gridCol w:w="5576"/>
      </w:tblGrid>
      <w:tr w:rsidR="008F303B" w:rsidTr="00C735B2">
        <w:tc>
          <w:tcPr>
            <w:tcW w:w="2087" w:type="dxa"/>
          </w:tcPr>
          <w:p w:rsidR="00382646" w:rsidRPr="00004114" w:rsidRDefault="00382646" w:rsidP="00CC4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11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2618" w:type="dxa"/>
          </w:tcPr>
          <w:p w:rsidR="00382646" w:rsidRPr="00004114" w:rsidRDefault="00382646" w:rsidP="00CC4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114">
              <w:rPr>
                <w:rFonts w:ascii="Times New Roman" w:hAnsi="Times New Roman" w:cs="Times New Roman"/>
                <w:b/>
                <w:sz w:val="20"/>
                <w:szCs w:val="20"/>
              </w:rPr>
              <w:t>Тема контрольного мероприятия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/основание</w:t>
            </w:r>
          </w:p>
        </w:tc>
        <w:tc>
          <w:tcPr>
            <w:tcW w:w="5576" w:type="dxa"/>
          </w:tcPr>
          <w:p w:rsidR="00382646" w:rsidRPr="00004114" w:rsidRDefault="00382646" w:rsidP="00CC45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114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результатах контрольного мероприятия</w:t>
            </w:r>
          </w:p>
        </w:tc>
      </w:tr>
      <w:tr w:rsidR="008F303B" w:rsidTr="00C735B2">
        <w:tc>
          <w:tcPr>
            <w:tcW w:w="2087" w:type="dxa"/>
          </w:tcPr>
          <w:p w:rsidR="00382646" w:rsidRDefault="00D05159" w:rsidP="001F75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  <w:r w:rsidR="001F7503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объект контроля)</w:t>
            </w:r>
          </w:p>
        </w:tc>
        <w:tc>
          <w:tcPr>
            <w:tcW w:w="2618" w:type="dxa"/>
          </w:tcPr>
          <w:p w:rsidR="00382646" w:rsidRDefault="00D05159" w:rsidP="00D051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правильности начисления выплаты заработной платы работникам учреждений дополнительного образования, подведомственных Управлению образования Администрации  Молчановского района, достоверности данных л численности и оплате труда работников в формах статистической отчетности</w:t>
            </w:r>
            <w:r w:rsidR="00382646">
              <w:rPr>
                <w:rFonts w:ascii="Times New Roman" w:hAnsi="Times New Roman" w:cs="Times New Roman"/>
                <w:sz w:val="20"/>
                <w:szCs w:val="20"/>
              </w:rPr>
              <w:t xml:space="preserve">/распоряжение Администрации Молчановского района «О проведении </w:t>
            </w:r>
            <w:r w:rsidR="008F303B">
              <w:rPr>
                <w:rFonts w:ascii="Times New Roman" w:hAnsi="Times New Roman" w:cs="Times New Roman"/>
                <w:sz w:val="20"/>
                <w:szCs w:val="20"/>
              </w:rPr>
              <w:t xml:space="preserve">внепланового </w:t>
            </w:r>
            <w:r w:rsidR="00382646">
              <w:rPr>
                <w:rFonts w:ascii="Times New Roman" w:hAnsi="Times New Roman" w:cs="Times New Roman"/>
                <w:sz w:val="20"/>
                <w:szCs w:val="20"/>
              </w:rPr>
              <w:t>контрольного мероп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риятия» от 29</w:t>
            </w:r>
            <w:r w:rsidR="00382646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82646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38264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 w:rsidR="0038264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576" w:type="dxa"/>
          </w:tcPr>
          <w:p w:rsidR="00382646" w:rsidRDefault="00382646" w:rsidP="00CC4505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результатам контрольного мероприятия составл</w:t>
            </w:r>
            <w:r w:rsidR="003E1F86">
              <w:rPr>
                <w:rFonts w:ascii="Times New Roman" w:hAnsi="Times New Roman" w:cs="Times New Roman"/>
                <w:sz w:val="20"/>
                <w:szCs w:val="20"/>
              </w:rPr>
              <w:t>ен Акт камеральной проверки от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  <w:r w:rsidR="003E1F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3E1F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7503" w:rsidRDefault="001F7503" w:rsidP="0092735B">
            <w:pPr>
              <w:tabs>
                <w:tab w:val="left" w:pos="620"/>
              </w:tabs>
              <w:spacing w:line="276" w:lineRule="auto"/>
              <w:ind w:firstLine="6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C8">
              <w:rPr>
                <w:rFonts w:ascii="Times New Roman" w:hAnsi="Times New Roman" w:cs="Times New Roman"/>
                <w:sz w:val="20"/>
                <w:szCs w:val="20"/>
              </w:rPr>
              <w:t>В ходе контрольного мероприятия выявлены следующие нарушения.</w:t>
            </w:r>
          </w:p>
          <w:p w:rsidR="001F7503" w:rsidRPr="001F7503" w:rsidRDefault="001F7503" w:rsidP="001F7503">
            <w:pPr>
              <w:numPr>
                <w:ilvl w:val="0"/>
                <w:numId w:val="7"/>
              </w:numPr>
              <w:tabs>
                <w:tab w:val="left" w:pos="961"/>
              </w:tabs>
              <w:ind w:left="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503">
              <w:rPr>
                <w:rFonts w:ascii="Times New Roman" w:hAnsi="Times New Roman" w:cs="Times New Roman"/>
                <w:sz w:val="20"/>
                <w:szCs w:val="20"/>
              </w:rPr>
              <w:t>Положения о системе оплаты труда работников учреждений дополнительного образования, подведомственных Управлению образования Администрации Молчановского района, требуют доработки.</w:t>
            </w:r>
          </w:p>
          <w:p w:rsidR="001F7503" w:rsidRPr="001F7503" w:rsidRDefault="001F7503" w:rsidP="001F7503">
            <w:pPr>
              <w:numPr>
                <w:ilvl w:val="0"/>
                <w:numId w:val="7"/>
              </w:numPr>
              <w:tabs>
                <w:tab w:val="left" w:pos="961"/>
              </w:tabs>
              <w:ind w:left="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50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работников, принятых по должностям в МАОУ ДО «ДЮСШ» превышает количество штатных единиц по штатному расписанию. </w:t>
            </w:r>
          </w:p>
          <w:p w:rsidR="001F7503" w:rsidRPr="001F7503" w:rsidRDefault="001F7503" w:rsidP="001F7503">
            <w:pPr>
              <w:numPr>
                <w:ilvl w:val="0"/>
                <w:numId w:val="7"/>
              </w:numPr>
              <w:tabs>
                <w:tab w:val="left" w:pos="961"/>
              </w:tabs>
              <w:ind w:left="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503">
              <w:rPr>
                <w:rFonts w:ascii="Times New Roman" w:hAnsi="Times New Roman" w:cs="Times New Roman"/>
                <w:sz w:val="20"/>
                <w:szCs w:val="20"/>
              </w:rPr>
              <w:t>Установлено искажение данных о среднесписочной численности педагогического персонала в формах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503">
              <w:rPr>
                <w:rFonts w:ascii="Times New Roman" w:hAnsi="Times New Roman" w:cs="Times New Roman"/>
                <w:sz w:val="20"/>
                <w:szCs w:val="20"/>
              </w:rPr>
              <w:t xml:space="preserve">ЗП – образование и, как следствие,  искажение статистических данных о фактически начисленной средней заработной плате педагогических работников дополнительного образования данных учреждений за проверяемый период.  </w:t>
            </w:r>
          </w:p>
          <w:p w:rsidR="001F7503" w:rsidRPr="001F7503" w:rsidRDefault="001F7503" w:rsidP="001F7503">
            <w:pPr>
              <w:numPr>
                <w:ilvl w:val="0"/>
                <w:numId w:val="7"/>
              </w:numPr>
              <w:tabs>
                <w:tab w:val="left" w:pos="961"/>
              </w:tabs>
              <w:ind w:left="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503">
              <w:rPr>
                <w:rFonts w:ascii="Times New Roman" w:hAnsi="Times New Roman" w:cs="Times New Roman"/>
                <w:sz w:val="20"/>
                <w:szCs w:val="20"/>
              </w:rPr>
              <w:t>Проверка достоверности составления статистической отчетности «Сведения о численности и оплате труда работников сферы образования по категориям персонала» установила, что наст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оящая отчетность по учреждениям </w:t>
            </w:r>
            <w:r w:rsidRPr="001F7503"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образования, подведомственных Управлению образования Администрации Молчановского района, недостоверная. Данные отчетных 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7503">
              <w:rPr>
                <w:rFonts w:ascii="Times New Roman" w:hAnsi="Times New Roman" w:cs="Times New Roman"/>
                <w:sz w:val="20"/>
                <w:szCs w:val="20"/>
              </w:rPr>
              <w:t xml:space="preserve">№ ЗП – образование не соответствуют первичным учетным документам. Показатели среднесписочной численности в отчетных формах превышают </w:t>
            </w:r>
            <w:proofErr w:type="gramStart"/>
            <w:r w:rsidRPr="001F7503">
              <w:rPr>
                <w:rFonts w:ascii="Times New Roman" w:hAnsi="Times New Roman" w:cs="Times New Roman"/>
                <w:sz w:val="20"/>
                <w:szCs w:val="20"/>
              </w:rPr>
              <w:t>фактическую</w:t>
            </w:r>
            <w:proofErr w:type="gramEnd"/>
            <w:r w:rsidRPr="001F7503">
              <w:rPr>
                <w:rFonts w:ascii="Times New Roman" w:hAnsi="Times New Roman" w:cs="Times New Roman"/>
                <w:sz w:val="20"/>
                <w:szCs w:val="20"/>
              </w:rPr>
              <w:t>. Искажение значений в сторону увеличения выявлено преимущественно по штатным работникам (без учета внешних совместителей) по категории персонала «педагоги дополнительного образования».</w:t>
            </w:r>
          </w:p>
          <w:p w:rsidR="001F7503" w:rsidRPr="001F7503" w:rsidRDefault="001F7503" w:rsidP="001F7503">
            <w:pPr>
              <w:numPr>
                <w:ilvl w:val="0"/>
                <w:numId w:val="7"/>
              </w:numPr>
              <w:tabs>
                <w:tab w:val="left" w:pos="1051"/>
              </w:tabs>
              <w:ind w:left="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7503">
              <w:rPr>
                <w:rFonts w:ascii="Times New Roman" w:hAnsi="Times New Roman" w:cs="Times New Roman"/>
                <w:sz w:val="20"/>
                <w:szCs w:val="20"/>
              </w:rPr>
              <w:t>Фактически начисленная заработная плата педагогических работников учреждений дополнительного образования, подведомственных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ъекту контроля, превышает уровень</w:t>
            </w:r>
            <w:r w:rsidRPr="001F7503">
              <w:rPr>
                <w:rFonts w:ascii="Times New Roman" w:hAnsi="Times New Roman" w:cs="Times New Roman"/>
                <w:sz w:val="20"/>
                <w:szCs w:val="20"/>
              </w:rPr>
              <w:t xml:space="preserve"> средней заработной платы педагогических работников дополнительного образования, установленных в Соглашении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субсидии бюджету муниципального образования «Молчановский район» из областного бюджета на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 Томской области.</w:t>
            </w:r>
          </w:p>
          <w:p w:rsidR="006C1D05" w:rsidRDefault="001F7503" w:rsidP="00CC4505">
            <w:pPr>
              <w:pStyle w:val="ConsPlusNonformat"/>
              <w:widowControl/>
              <w:ind w:firstLine="567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Руководителю объекта контроля вынесено представление от 17.06.2024 № 05-08-1578/24. </w:t>
            </w:r>
          </w:p>
          <w:p w:rsidR="006C1D05" w:rsidRDefault="006C1D05" w:rsidP="00CC4505">
            <w:pPr>
              <w:pStyle w:val="ConsPlusNonformat"/>
              <w:widowControl/>
              <w:ind w:firstLine="567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Материалы и информация по результатам 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контрольного мероприятия направлены в Прокуратуру Молчановского района Томской области</w:t>
            </w:r>
          </w:p>
          <w:p w:rsidR="00382646" w:rsidRPr="00B92CE2" w:rsidRDefault="006C1D05" w:rsidP="006C1D05">
            <w:pPr>
              <w:pStyle w:val="ConsPlusNonformat"/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          </w:t>
            </w:r>
            <w:proofErr w:type="gramStart"/>
            <w:r w:rsidR="001F750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Информация о результатах исполнения представления пред</w:t>
            </w:r>
            <w:r w:rsidR="003B7FB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="001F750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ставлена в установленных срок.</w:t>
            </w:r>
            <w:proofErr w:type="gramEnd"/>
          </w:p>
          <w:p w:rsidR="00382646" w:rsidRPr="00C00B47" w:rsidRDefault="00382646" w:rsidP="00CC4505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03B" w:rsidTr="00C735B2">
        <w:tc>
          <w:tcPr>
            <w:tcW w:w="2087" w:type="dxa"/>
          </w:tcPr>
          <w:p w:rsidR="00382646" w:rsidRDefault="008F303B" w:rsidP="00CC45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Исполнительный орган местного самоуправления муниципального образования Администрация Молчановского района Томской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(далее – объект контроля)</w:t>
            </w:r>
          </w:p>
        </w:tc>
        <w:tc>
          <w:tcPr>
            <w:tcW w:w="2618" w:type="dxa"/>
          </w:tcPr>
          <w:p w:rsidR="00382646" w:rsidRDefault="008F303B" w:rsidP="008F30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соблюдения порядка, целей и условий предоставления субсидии на поддержку сельскохозяйственного производства по отдельным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подотраслям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растениеводства и животноводства, источником финансового обеспечения которых являются межбюджетные трансферты из федерального и областного бюджетов</w:t>
            </w:r>
            <w:r w:rsidR="00382646">
              <w:rPr>
                <w:rFonts w:ascii="Times New Roman" w:hAnsi="Times New Roman" w:cs="Times New Roman"/>
                <w:sz w:val="20"/>
                <w:szCs w:val="20"/>
              </w:rPr>
              <w:t xml:space="preserve">/распоряжение Администрации Молчановского района «О проведении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внепланового </w:t>
            </w:r>
            <w:r w:rsidR="00382646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контрольного мероприятия»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05.06.2024 № 13</w:t>
            </w:r>
            <w:r w:rsidR="00382646">
              <w:rPr>
                <w:rFonts w:ascii="Times New Roman" w:hAnsi="Times New Roman" w:cs="Times New Roman"/>
                <w:sz w:val="20"/>
                <w:szCs w:val="20"/>
              </w:rPr>
              <w:t xml:space="preserve">9 – </w:t>
            </w:r>
            <w:proofErr w:type="gramStart"/>
            <w:r w:rsidR="0038264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3826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76" w:type="dxa"/>
          </w:tcPr>
          <w:p w:rsidR="00382646" w:rsidRDefault="00382646" w:rsidP="00CC4505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контрольного мероприятия составлен Акт </w:t>
            </w:r>
            <w:r w:rsidR="00280CA9">
              <w:rPr>
                <w:rFonts w:ascii="Times New Roman" w:hAnsi="Times New Roman" w:cs="Times New Roman"/>
                <w:sz w:val="20"/>
                <w:szCs w:val="20"/>
              </w:rPr>
              <w:t>выездной проверки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</w:t>
            </w:r>
            <w:r w:rsidR="00280C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80C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80C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80CA9" w:rsidRPr="00280CA9" w:rsidRDefault="00382646" w:rsidP="00280CA9">
            <w:pPr>
              <w:ind w:left="34" w:firstLine="6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Контрольным мероприятием установлено, </w:t>
            </w:r>
            <w:r w:rsidR="00280CA9">
              <w:rPr>
                <w:rFonts w:ascii="Times New Roman" w:hAnsi="Times New Roman" w:cs="Times New Roman"/>
                <w:sz w:val="20"/>
                <w:szCs w:val="20"/>
              </w:rPr>
              <w:t>что с</w:t>
            </w:r>
            <w:r w:rsidR="00280CA9" w:rsidRPr="00280CA9">
              <w:rPr>
                <w:rFonts w:ascii="Times New Roman" w:hAnsi="Times New Roman" w:cs="Times New Roman"/>
                <w:sz w:val="20"/>
                <w:szCs w:val="20"/>
              </w:rPr>
              <w:t xml:space="preserve">редства </w:t>
            </w:r>
            <w:r w:rsidR="00280C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80CA9" w:rsidRPr="00280CA9">
              <w:rPr>
                <w:rFonts w:ascii="Times New Roman" w:hAnsi="Times New Roman" w:cs="Times New Roman"/>
                <w:sz w:val="20"/>
                <w:szCs w:val="20"/>
              </w:rPr>
              <w:t xml:space="preserve">убвенции, предоставленные в 2022 году объекту контроля на  осуществление отдельных государственных полномочий по государственной поддержке сельскохозяйственного производства по предоставлению </w:t>
            </w:r>
            <w:r w:rsidR="006020C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80CA9" w:rsidRPr="00280CA9">
              <w:rPr>
                <w:rFonts w:ascii="Times New Roman" w:hAnsi="Times New Roman" w:cs="Times New Roman"/>
                <w:sz w:val="20"/>
                <w:szCs w:val="20"/>
              </w:rPr>
              <w:t xml:space="preserve">убсидии на возмещение части затрат на поддержку собственного производства молока по ставке 1 килограмм реализованного и (или) отгруженного получателем </w:t>
            </w:r>
            <w:r w:rsidR="00280C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80CA9" w:rsidRPr="00280CA9">
              <w:rPr>
                <w:rFonts w:ascii="Times New Roman" w:hAnsi="Times New Roman" w:cs="Times New Roman"/>
                <w:sz w:val="20"/>
                <w:szCs w:val="20"/>
              </w:rPr>
              <w:t>убсидии на собственную переработку коровьего молока</w:t>
            </w:r>
            <w:r w:rsidR="00280C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80CA9" w:rsidRPr="00280CA9">
              <w:rPr>
                <w:rFonts w:ascii="Times New Roman" w:hAnsi="Times New Roman" w:cs="Times New Roman"/>
                <w:sz w:val="20"/>
                <w:szCs w:val="20"/>
              </w:rPr>
              <w:t xml:space="preserve"> освоены по целевому назначению в рамках муниципальной программы. </w:t>
            </w:r>
            <w:proofErr w:type="gramEnd"/>
          </w:p>
          <w:p w:rsidR="00280CA9" w:rsidRPr="00280CA9" w:rsidRDefault="00280CA9" w:rsidP="00280CA9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0CA9">
              <w:rPr>
                <w:rFonts w:ascii="Times New Roman" w:hAnsi="Times New Roman" w:cs="Times New Roman"/>
                <w:sz w:val="20"/>
                <w:szCs w:val="20"/>
              </w:rPr>
              <w:t xml:space="preserve">Объектом контроля приняты меры по возврату средств в местный бюджет по причине </w:t>
            </w:r>
            <w:proofErr w:type="spellStart"/>
            <w:r w:rsidRPr="00280CA9">
              <w:rPr>
                <w:rFonts w:ascii="Times New Roman" w:hAnsi="Times New Roman" w:cs="Times New Roman"/>
                <w:sz w:val="20"/>
                <w:szCs w:val="20"/>
              </w:rPr>
              <w:t>недостижения</w:t>
            </w:r>
            <w:proofErr w:type="spellEnd"/>
            <w:r w:rsidRPr="00280CA9">
              <w:rPr>
                <w:rFonts w:ascii="Times New Roman" w:hAnsi="Times New Roman" w:cs="Times New Roman"/>
                <w:sz w:val="20"/>
                <w:szCs w:val="20"/>
              </w:rPr>
              <w:t xml:space="preserve"> получателем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80CA9">
              <w:rPr>
                <w:rFonts w:ascii="Times New Roman" w:hAnsi="Times New Roman" w:cs="Times New Roman"/>
                <w:sz w:val="20"/>
                <w:szCs w:val="20"/>
              </w:rPr>
              <w:t xml:space="preserve">убсидии значения показателя, необходимого для достижения результата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80CA9">
              <w:rPr>
                <w:rFonts w:ascii="Times New Roman" w:hAnsi="Times New Roman" w:cs="Times New Roman"/>
                <w:sz w:val="20"/>
                <w:szCs w:val="20"/>
              </w:rPr>
              <w:t xml:space="preserve">убсидии. Объектом контроля осуществлен возврат средств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80CA9">
              <w:rPr>
                <w:rFonts w:ascii="Times New Roman" w:hAnsi="Times New Roman" w:cs="Times New Roman"/>
                <w:sz w:val="20"/>
                <w:szCs w:val="20"/>
              </w:rPr>
              <w:t xml:space="preserve">убсидии в областной бюджет.  </w:t>
            </w:r>
          </w:p>
          <w:p w:rsidR="00280CA9" w:rsidRPr="00280CA9" w:rsidRDefault="00280CA9" w:rsidP="00280C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0CA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В рамках настоящего контрольного мероприятия для  осуществления проверки соблюдения порядка, целей и условий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80CA9">
              <w:rPr>
                <w:rFonts w:ascii="Times New Roman" w:hAnsi="Times New Roman" w:cs="Times New Roman"/>
                <w:sz w:val="20"/>
                <w:szCs w:val="20"/>
              </w:rPr>
              <w:t xml:space="preserve">убсидий изучены нормативные правовые акты, в соответствии с которыми предоставлена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80CA9">
              <w:rPr>
                <w:rFonts w:ascii="Times New Roman" w:hAnsi="Times New Roman" w:cs="Times New Roman"/>
                <w:sz w:val="20"/>
                <w:szCs w:val="20"/>
              </w:rPr>
              <w:t>убсидия, изучены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ы, предоставленные получателем с</w:t>
            </w:r>
            <w:r w:rsidRPr="00280CA9">
              <w:rPr>
                <w:rFonts w:ascii="Times New Roman" w:hAnsi="Times New Roman" w:cs="Times New Roman"/>
                <w:sz w:val="20"/>
                <w:szCs w:val="20"/>
              </w:rPr>
              <w:t xml:space="preserve">убсидии, подтверждающие использование средств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80CA9">
              <w:rPr>
                <w:rFonts w:ascii="Times New Roman" w:hAnsi="Times New Roman" w:cs="Times New Roman"/>
                <w:sz w:val="20"/>
                <w:szCs w:val="20"/>
              </w:rPr>
              <w:t>убсидии с соблюдение целей и порядка их предоставления. Нарушений не выявлено.</w:t>
            </w:r>
          </w:p>
          <w:p w:rsidR="00382646" w:rsidRPr="00B92CE2" w:rsidRDefault="00382646" w:rsidP="00CC4505">
            <w:pPr>
              <w:pStyle w:val="ConsPlusNonformat"/>
              <w:widowControl/>
              <w:ind w:firstLine="567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Представление/предписание объекту контроля не выдавалось. </w:t>
            </w:r>
          </w:p>
          <w:p w:rsidR="00382646" w:rsidRDefault="00382646" w:rsidP="00280CA9">
            <w:pPr>
              <w:ind w:left="34" w:firstLine="6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2646" w:rsidRDefault="00382646" w:rsidP="008F0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30BE" w:rsidRDefault="005E33FB" w:rsidP="008F0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Планом контрольных мероприятий по внутреннему муниципальному финансовому контролю в муниципальном образовании «Молчановский район» на 202</w:t>
      </w:r>
      <w:r w:rsidR="0038264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год, утвержденным распоряжением Администрации Мо</w:t>
      </w:r>
      <w:r w:rsidR="00BF6AA6">
        <w:rPr>
          <w:rFonts w:ascii="Times New Roman" w:hAnsi="Times New Roman" w:cs="Times New Roman"/>
          <w:sz w:val="24"/>
          <w:szCs w:val="24"/>
        </w:rPr>
        <w:t>лчановского района от 2</w:t>
      </w:r>
      <w:r w:rsidR="00382646">
        <w:rPr>
          <w:rFonts w:ascii="Times New Roman" w:hAnsi="Times New Roman" w:cs="Times New Roman"/>
          <w:sz w:val="24"/>
          <w:szCs w:val="24"/>
        </w:rPr>
        <w:t>8</w:t>
      </w:r>
      <w:r w:rsidR="00BF6AA6">
        <w:rPr>
          <w:rFonts w:ascii="Times New Roman" w:hAnsi="Times New Roman" w:cs="Times New Roman"/>
          <w:sz w:val="24"/>
          <w:szCs w:val="24"/>
        </w:rPr>
        <w:t>.12.202</w:t>
      </w:r>
      <w:r w:rsidR="0038264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382646">
        <w:rPr>
          <w:rFonts w:ascii="Times New Roman" w:hAnsi="Times New Roman" w:cs="Times New Roman"/>
          <w:sz w:val="24"/>
          <w:szCs w:val="24"/>
        </w:rPr>
        <w:t>389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начальником отдела </w:t>
      </w:r>
      <w:r w:rsidR="00694D51">
        <w:rPr>
          <w:rFonts w:ascii="Times New Roman" w:hAnsi="Times New Roman" w:cs="Times New Roman"/>
          <w:sz w:val="24"/>
          <w:szCs w:val="24"/>
        </w:rPr>
        <w:t>финансового контроля проведены 5</w:t>
      </w:r>
      <w:r>
        <w:rPr>
          <w:rFonts w:ascii="Times New Roman" w:hAnsi="Times New Roman" w:cs="Times New Roman"/>
          <w:sz w:val="24"/>
          <w:szCs w:val="24"/>
        </w:rPr>
        <w:t xml:space="preserve"> контрольных мероприяти</w:t>
      </w:r>
      <w:r w:rsidR="00694D5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92CE2" w:rsidRDefault="00B92CE2" w:rsidP="005E33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5637"/>
      </w:tblGrid>
      <w:tr w:rsidR="00323346" w:rsidTr="005E33FB">
        <w:tc>
          <w:tcPr>
            <w:tcW w:w="2093" w:type="dxa"/>
          </w:tcPr>
          <w:p w:rsidR="005E33FB" w:rsidRPr="00004114" w:rsidRDefault="005E33FB" w:rsidP="005E33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11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2551" w:type="dxa"/>
          </w:tcPr>
          <w:p w:rsidR="005E33FB" w:rsidRPr="00004114" w:rsidRDefault="005E33FB" w:rsidP="005312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114">
              <w:rPr>
                <w:rFonts w:ascii="Times New Roman" w:hAnsi="Times New Roman" w:cs="Times New Roman"/>
                <w:b/>
                <w:sz w:val="20"/>
                <w:szCs w:val="20"/>
              </w:rPr>
              <w:t>Тема контрольного мероприятия</w:t>
            </w:r>
            <w:r w:rsidR="005312D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</w:t>
            </w:r>
          </w:p>
        </w:tc>
        <w:tc>
          <w:tcPr>
            <w:tcW w:w="5637" w:type="dxa"/>
          </w:tcPr>
          <w:p w:rsidR="005E33FB" w:rsidRPr="00004114" w:rsidRDefault="005E33FB" w:rsidP="005E33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114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результатах контрольного мероприятия</w:t>
            </w:r>
          </w:p>
        </w:tc>
      </w:tr>
      <w:tr w:rsidR="00323346" w:rsidTr="005E33FB">
        <w:tc>
          <w:tcPr>
            <w:tcW w:w="2093" w:type="dxa"/>
          </w:tcPr>
          <w:p w:rsidR="00D3321E" w:rsidRDefault="00DE2874" w:rsidP="005E33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Исполнительный орган  местного самоуправления муниципального образования Администрация Молчановского района Томской области</w:t>
            </w:r>
            <w:r w:rsidR="007917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1761">
              <w:rPr>
                <w:rFonts w:ascii="Times New Roman" w:hAnsi="Times New Roman" w:cs="Times New Roman"/>
                <w:sz w:val="20"/>
                <w:szCs w:val="20"/>
              </w:rPr>
              <w:t>(далее – объект контроля)</w:t>
            </w:r>
          </w:p>
        </w:tc>
        <w:tc>
          <w:tcPr>
            <w:tcW w:w="2551" w:type="dxa"/>
          </w:tcPr>
          <w:p w:rsidR="00D3321E" w:rsidRDefault="00580F30" w:rsidP="007917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Проверка использования средств субсидии, предоставленной в 202</w:t>
            </w:r>
            <w:r w:rsidR="007917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 муниципальному образованию «Молчановский район» на реализацию мероприятий по обеспечению жильем молодых семей в рамках подпрограммы </w:t>
            </w:r>
            <w:r w:rsidRPr="00580F30">
              <w:rPr>
                <w:rFonts w:ascii="Times New Roman" w:hAnsi="Times New Roman" w:cs="Times New Roman"/>
                <w:sz w:val="20"/>
                <w:szCs w:val="20"/>
              </w:rPr>
              <w:t xml:space="preserve">«Оказание государственной поддержки на улучшение жилищных условий отдельных категорий граждан» государственной программы субъекта Российской Федерации «Жилье и городская среда Томской области» с целью выявления неисполнения </w:t>
            </w:r>
            <w:r w:rsidRPr="00580F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ненадлежащего исполнения условий предоставления субсидии, нецелевого использования бюджетных средств»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/распоряжение Администрации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Молчановского района «О проведении контрольного мероп</w:t>
            </w:r>
            <w:r w:rsidR="00791761">
              <w:rPr>
                <w:rFonts w:ascii="Times New Roman" w:hAnsi="Times New Roman" w:cs="Times New Roman"/>
                <w:sz w:val="20"/>
                <w:szCs w:val="20"/>
              </w:rPr>
              <w:t>риятия» от 1</w:t>
            </w:r>
            <w:r w:rsidR="00C82B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B71C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82B7F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 w:rsidR="007917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B71CC">
              <w:rPr>
                <w:rFonts w:ascii="Times New Roman" w:hAnsi="Times New Roman" w:cs="Times New Roman"/>
                <w:sz w:val="20"/>
                <w:szCs w:val="20"/>
              </w:rPr>
              <w:t xml:space="preserve"> № 1 – </w:t>
            </w:r>
            <w:proofErr w:type="gramStart"/>
            <w:r w:rsidR="00FB71C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37" w:type="dxa"/>
          </w:tcPr>
          <w:p w:rsidR="00D3321E" w:rsidRDefault="00580F30" w:rsidP="00D3321E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результатам контрольного мероприятия составл</w:t>
            </w:r>
            <w:r w:rsidR="00F6518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83D79">
              <w:rPr>
                <w:rFonts w:ascii="Times New Roman" w:hAnsi="Times New Roman" w:cs="Times New Roman"/>
                <w:sz w:val="20"/>
                <w:szCs w:val="20"/>
              </w:rPr>
              <w:t>н Акт камеральной проверки от 23.01.2024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92CE2" w:rsidRPr="00B92CE2" w:rsidRDefault="00B92CE2" w:rsidP="00B92CE2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CE2">
              <w:rPr>
                <w:rFonts w:ascii="Times New Roman" w:hAnsi="Times New Roman" w:cs="Times New Roman"/>
                <w:sz w:val="20"/>
                <w:szCs w:val="20"/>
              </w:rPr>
              <w:t xml:space="preserve">В ходе контрольного мероприятия установлено, что </w:t>
            </w:r>
            <w:r w:rsidR="00B83D7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E2">
              <w:rPr>
                <w:rFonts w:ascii="Times New Roman" w:hAnsi="Times New Roman" w:cs="Times New Roman"/>
                <w:sz w:val="20"/>
                <w:szCs w:val="20"/>
              </w:rPr>
              <w:t xml:space="preserve">убсидия из областного бюджета предоставлена бюджету муниципального образования «Молчановский район» в соответствии с условиями </w:t>
            </w:r>
            <w:r w:rsidR="00B83D7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E2">
              <w:rPr>
                <w:rFonts w:ascii="Times New Roman" w:hAnsi="Times New Roman" w:cs="Times New Roman"/>
                <w:sz w:val="20"/>
                <w:szCs w:val="20"/>
              </w:rPr>
              <w:t>оглашения.</w:t>
            </w:r>
          </w:p>
          <w:p w:rsidR="00B92CE2" w:rsidRPr="00B92CE2" w:rsidRDefault="00B92CE2" w:rsidP="00B92CE2">
            <w:pPr>
              <w:tabs>
                <w:tab w:val="left" w:pos="567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CE2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 w:rsidR="00B83D79">
              <w:rPr>
                <w:rFonts w:ascii="Times New Roman" w:hAnsi="Times New Roman" w:cs="Times New Roman"/>
                <w:sz w:val="20"/>
                <w:szCs w:val="20"/>
              </w:rPr>
              <w:t>субсидии, предоставленные в 2023</w:t>
            </w:r>
            <w:r w:rsidRPr="00B92CE2">
              <w:rPr>
                <w:rFonts w:ascii="Times New Roman" w:hAnsi="Times New Roman" w:cs="Times New Roman"/>
                <w:sz w:val="20"/>
                <w:szCs w:val="20"/>
              </w:rPr>
              <w:t xml:space="preserve"> году муниципальному образованию «Молчановский район» на реализацию мероприятия государственной программы РФ освоены в полном объеме по целевому назначению. </w:t>
            </w:r>
          </w:p>
          <w:p w:rsidR="00B92CE2" w:rsidRPr="00B92CE2" w:rsidRDefault="00B92CE2" w:rsidP="00B92CE2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CE2">
              <w:rPr>
                <w:rFonts w:ascii="Times New Roman" w:hAnsi="Times New Roman" w:cs="Times New Roman"/>
                <w:sz w:val="20"/>
                <w:szCs w:val="20"/>
              </w:rPr>
              <w:t>Отчетом об использовании межбюджетных трансфертов из федерального бюджета бюджетами субъектом Российской Федерации, муниципальными образованиями и территориальными государственными внебюджетными фондами (форма 0503324) по состоянию на 01.01.202</w:t>
            </w:r>
            <w:r w:rsidR="00B83D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92CE2">
              <w:rPr>
                <w:rFonts w:ascii="Times New Roman" w:hAnsi="Times New Roman" w:cs="Times New Roman"/>
                <w:sz w:val="20"/>
                <w:szCs w:val="20"/>
              </w:rPr>
              <w:t xml:space="preserve">, сформированным финансовым органом муниципального образования «Молчановский район», подтверждено отсутствие остатков средств </w:t>
            </w:r>
            <w:r w:rsidR="00B83D7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E2">
              <w:rPr>
                <w:rFonts w:ascii="Times New Roman" w:hAnsi="Times New Roman" w:cs="Times New Roman"/>
                <w:sz w:val="20"/>
                <w:szCs w:val="20"/>
              </w:rPr>
              <w:t xml:space="preserve">убсидии. </w:t>
            </w:r>
          </w:p>
          <w:p w:rsidR="00B92CE2" w:rsidRPr="00B92CE2" w:rsidRDefault="00B92CE2" w:rsidP="00B92CE2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CE2">
              <w:rPr>
                <w:rFonts w:ascii="Times New Roman" w:hAnsi="Times New Roman" w:cs="Times New Roman"/>
                <w:sz w:val="20"/>
                <w:szCs w:val="20"/>
              </w:rPr>
              <w:t xml:space="preserve">Объектом контроля обеспечено достижение значений результатов использования </w:t>
            </w:r>
            <w:r w:rsidR="00B83D7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E2">
              <w:rPr>
                <w:rFonts w:ascii="Times New Roman" w:hAnsi="Times New Roman" w:cs="Times New Roman"/>
                <w:sz w:val="20"/>
                <w:szCs w:val="20"/>
              </w:rPr>
              <w:t xml:space="preserve">убсидии, установленных в </w:t>
            </w:r>
            <w:r w:rsidRPr="00B92C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соответствии с приложением № 2 к </w:t>
            </w:r>
            <w:r w:rsidR="00B83D7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92CE2">
              <w:rPr>
                <w:rFonts w:ascii="Times New Roman" w:hAnsi="Times New Roman" w:cs="Times New Roman"/>
                <w:sz w:val="20"/>
                <w:szCs w:val="20"/>
              </w:rPr>
              <w:t>оглашению (количество молодых семей, получивших свидетельство о праве на получение социальной выплаты – 1 единицы).</w:t>
            </w:r>
          </w:p>
          <w:p w:rsidR="00B92CE2" w:rsidRDefault="00B92CE2" w:rsidP="00B92CE2">
            <w:pPr>
              <w:pStyle w:val="ConsPlusNonformat"/>
              <w:widowControl/>
              <w:ind w:firstLine="567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92C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Средства бюджета Томской области, предоставленные муниципальному образованию «Молчановский район», выделенные на реализацию мероприятий по обеспечению жильем молодых семей в рамках подпрограммы «Оказание государственной поддержки на улучшение жилищных условий отдельных категорий граждан» государственной программы субъекта Российской Федерации «Жилье и городская среда Томской области», в полном объёме направлены на исполнение обяза</w:t>
            </w:r>
            <w:r w:rsidR="00B83D79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тельств. При проверке освоения с</w:t>
            </w:r>
            <w:r w:rsidRPr="00B92C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убсидии нецелевого ис</w:t>
            </w:r>
            <w:r w:rsidR="002A70BB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пользования средств не выявлено</w:t>
            </w:r>
          </w:p>
          <w:p w:rsidR="00B92CE2" w:rsidRPr="00B92CE2" w:rsidRDefault="00B92CE2" w:rsidP="00B92CE2">
            <w:pPr>
              <w:pStyle w:val="ConsPlusNonformat"/>
              <w:widowControl/>
              <w:ind w:firstLine="567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Представление/предписание объекту контроля не выдавалось.</w:t>
            </w:r>
          </w:p>
          <w:p w:rsidR="00B92CE2" w:rsidRPr="00C00B47" w:rsidRDefault="00B92CE2" w:rsidP="00D3321E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346" w:rsidTr="005E33FB">
        <w:tc>
          <w:tcPr>
            <w:tcW w:w="2093" w:type="dxa"/>
          </w:tcPr>
          <w:p w:rsidR="00B92CE2" w:rsidRDefault="00323346" w:rsidP="00020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бюджетное образовательное учреждение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Молчановская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детская музыкальная школа» (далее – объект контроля)</w:t>
            </w:r>
          </w:p>
        </w:tc>
        <w:tc>
          <w:tcPr>
            <w:tcW w:w="2551" w:type="dxa"/>
          </w:tcPr>
          <w:p w:rsidR="00B92CE2" w:rsidRDefault="00323346" w:rsidP="003233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целевого и эффективного использования средств бюджета муниципального образования «Молчановский район» муниципальным бюджетным образовательным учреждением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Молчановская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детская музыкальная школа» на выплаты заработной платы в 2023 году</w:t>
            </w:r>
            <w:r w:rsidR="0082734B">
              <w:rPr>
                <w:rFonts w:ascii="Times New Roman" w:hAnsi="Times New Roman" w:cs="Times New Roman"/>
                <w:sz w:val="20"/>
                <w:szCs w:val="20"/>
              </w:rPr>
              <w:t>/распоряжение Администрации Молчановского района «О проведени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контрольного мероприятия» от 25</w:t>
            </w:r>
            <w:r w:rsidR="0082734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05B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№ 18</w:t>
            </w:r>
            <w:r w:rsidR="0082734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 w:rsidR="0082734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886C5E">
              <w:rPr>
                <w:rFonts w:ascii="Times New Roman" w:hAnsi="Times New Roman" w:cs="Times New Roman"/>
                <w:sz w:val="20"/>
                <w:szCs w:val="20"/>
              </w:rPr>
              <w:t xml:space="preserve">, распоряжение администрации Молчановского района «О внесении изменения в распоряжение Администрации Молчановского района от 25.01.2024 № 18 – р» от 29.01.2024 № 21 – р </w:t>
            </w:r>
            <w:r w:rsidR="008273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37" w:type="dxa"/>
          </w:tcPr>
          <w:p w:rsidR="00B92CE2" w:rsidRDefault="0082734B" w:rsidP="0082734B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результатам контрольного мероприятия составлен Акт кам</w:t>
            </w:r>
            <w:r w:rsidR="00275CBC">
              <w:rPr>
                <w:rFonts w:ascii="Times New Roman" w:hAnsi="Times New Roman" w:cs="Times New Roman"/>
                <w:sz w:val="20"/>
                <w:szCs w:val="20"/>
              </w:rPr>
              <w:t>еральной проверки от 07</w:t>
            </w:r>
            <w:r w:rsidR="00CF617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75C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94262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75C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94D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7DB3" w:rsidRDefault="00047DB3" w:rsidP="00047DB3">
            <w:pPr>
              <w:spacing w:line="276" w:lineRule="auto"/>
              <w:ind w:firstLine="7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C8">
              <w:rPr>
                <w:rFonts w:ascii="Times New Roman" w:hAnsi="Times New Roman" w:cs="Times New Roman"/>
                <w:sz w:val="20"/>
                <w:szCs w:val="20"/>
              </w:rPr>
              <w:t>В ходе контрольного мероприятия выявлены следующие нарушения.</w:t>
            </w:r>
          </w:p>
          <w:p w:rsidR="00047DB3" w:rsidRPr="00047DB3" w:rsidRDefault="00047DB3" w:rsidP="001A7B5C">
            <w:pPr>
              <w:pStyle w:val="ConsPlusTitle"/>
              <w:numPr>
                <w:ilvl w:val="0"/>
                <w:numId w:val="1"/>
              </w:numPr>
              <w:tabs>
                <w:tab w:val="left" w:pos="0"/>
                <w:tab w:val="left" w:pos="965"/>
              </w:tabs>
              <w:ind w:left="0" w:firstLine="705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047DB3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 xml:space="preserve">Коллективным  договором  установлен размер суточных при направлении работника в командировку, не приведенный в соответствие Постановлению Администрации Молчановского района от 22.11.2022 № 795 «Об утверждении Положения о порядке и размерах возмещения расходов, связанных со служебными командировками лиц, замещающих муниципальные должности и должности муниципальной службы в Администрации Молчановского района». </w:t>
            </w:r>
          </w:p>
          <w:p w:rsidR="00047DB3" w:rsidRPr="00047DB3" w:rsidRDefault="00047DB3" w:rsidP="001A7B5C">
            <w:pPr>
              <w:pStyle w:val="ConsPlusNormal"/>
              <w:numPr>
                <w:ilvl w:val="0"/>
                <w:numId w:val="1"/>
              </w:numPr>
              <w:tabs>
                <w:tab w:val="left" w:pos="965"/>
              </w:tabs>
              <w:ind w:left="0" w:right="52" w:firstLine="705"/>
              <w:jc w:val="both"/>
              <w:rPr>
                <w:rFonts w:ascii="Times New Roman" w:eastAsiaTheme="minorHAnsi" w:hAnsi="Times New Roman" w:cs="Times New Roman"/>
              </w:rPr>
            </w:pPr>
            <w:r w:rsidRPr="00047DB3">
              <w:rPr>
                <w:rFonts w:ascii="Times New Roman" w:eastAsiaTheme="minorHAnsi" w:hAnsi="Times New Roman" w:cs="Times New Roman"/>
              </w:rPr>
              <w:t>Отдельные показатели оценки эффективности деятельности преподавателей, установленные Положением о материальном стимулировании труда преподавателей МБОУ ДО «</w:t>
            </w:r>
            <w:proofErr w:type="spellStart"/>
            <w:r w:rsidRPr="00047DB3">
              <w:rPr>
                <w:rFonts w:ascii="Times New Roman" w:eastAsiaTheme="minorHAnsi" w:hAnsi="Times New Roman" w:cs="Times New Roman"/>
              </w:rPr>
              <w:t>Молчановская</w:t>
            </w:r>
            <w:proofErr w:type="spellEnd"/>
            <w:r w:rsidRPr="00047DB3">
              <w:rPr>
                <w:rFonts w:ascii="Times New Roman" w:eastAsiaTheme="minorHAnsi" w:hAnsi="Times New Roman" w:cs="Times New Roman"/>
              </w:rPr>
              <w:t xml:space="preserve"> ДМШ» дублируют стимулирующие выплаты в виде надбавок, установленные пунктом 4.3 Положения.</w:t>
            </w:r>
          </w:p>
          <w:p w:rsidR="00047DB3" w:rsidRPr="00047DB3" w:rsidRDefault="00047DB3" w:rsidP="001A7B5C">
            <w:pPr>
              <w:numPr>
                <w:ilvl w:val="0"/>
                <w:numId w:val="1"/>
              </w:numPr>
              <w:tabs>
                <w:tab w:val="left" w:pos="965"/>
              </w:tabs>
              <w:autoSpaceDE w:val="0"/>
              <w:autoSpaceDN w:val="0"/>
              <w:adjustRightInd w:val="0"/>
              <w:ind w:left="0" w:firstLine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7DB3">
              <w:rPr>
                <w:rFonts w:ascii="Times New Roman" w:hAnsi="Times New Roman" w:cs="Times New Roman"/>
                <w:sz w:val="20"/>
                <w:szCs w:val="20"/>
              </w:rPr>
              <w:t>Условия оплаты труда (размер должностного оклада) руководителя объекта контроля Невинского Д.В. не приведены в соответствие с  постановлением  Администрации Молчановского района от 25.05.2020 № 269 «Об утверждении Положения о системе оплаты труда руководителей, их заместителей и главных бухгалтеров муниципального автономного учреждения культуры «</w:t>
            </w:r>
            <w:proofErr w:type="spellStart"/>
            <w:r w:rsidRPr="00047DB3">
              <w:rPr>
                <w:rFonts w:ascii="Times New Roman" w:hAnsi="Times New Roman" w:cs="Times New Roman"/>
                <w:sz w:val="20"/>
                <w:szCs w:val="20"/>
              </w:rPr>
              <w:t>Межпоселенческий</w:t>
            </w:r>
            <w:proofErr w:type="spellEnd"/>
            <w:r w:rsidRPr="00047DB3"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методический центр народного творчества и досуга», муниципального бюджетного учреждения культуры «</w:t>
            </w:r>
            <w:proofErr w:type="spellStart"/>
            <w:r w:rsidRPr="00047DB3">
              <w:rPr>
                <w:rFonts w:ascii="Times New Roman" w:hAnsi="Times New Roman" w:cs="Times New Roman"/>
                <w:sz w:val="20"/>
                <w:szCs w:val="20"/>
              </w:rPr>
              <w:t>Молчановская</w:t>
            </w:r>
            <w:proofErr w:type="spellEnd"/>
            <w:r w:rsidRPr="00047D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7DB3"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047DB3"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централизованная библиотечная система», муниципального бюджетного образовательного</w:t>
            </w:r>
            <w:proofErr w:type="gramEnd"/>
            <w:r w:rsidRPr="00047DB3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 дополнительного образования  «</w:t>
            </w:r>
            <w:proofErr w:type="spellStart"/>
            <w:r w:rsidRPr="00047DB3">
              <w:rPr>
                <w:rFonts w:ascii="Times New Roman" w:hAnsi="Times New Roman" w:cs="Times New Roman"/>
                <w:sz w:val="20"/>
                <w:szCs w:val="20"/>
              </w:rPr>
              <w:t>Молчановская</w:t>
            </w:r>
            <w:proofErr w:type="spellEnd"/>
            <w:r w:rsidRPr="00047DB3">
              <w:rPr>
                <w:rFonts w:ascii="Times New Roman" w:hAnsi="Times New Roman" w:cs="Times New Roman"/>
                <w:sz w:val="20"/>
                <w:szCs w:val="20"/>
              </w:rPr>
              <w:t xml:space="preserve"> детская музыкальная школа» (в редакциях постановлений Администрации Молчановского района от 27.07.2020  № 390, от 25.07.2022 № 493, от 28.09.2023 № 612).</w:t>
            </w:r>
          </w:p>
          <w:p w:rsidR="00047DB3" w:rsidRPr="00047DB3" w:rsidRDefault="00047DB3" w:rsidP="001A7B5C">
            <w:pPr>
              <w:numPr>
                <w:ilvl w:val="0"/>
                <w:numId w:val="1"/>
              </w:numPr>
              <w:tabs>
                <w:tab w:val="left" w:pos="965"/>
              </w:tabs>
              <w:autoSpaceDE w:val="0"/>
              <w:autoSpaceDN w:val="0"/>
              <w:adjustRightInd w:val="0"/>
              <w:ind w:left="0" w:firstLine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DB3">
              <w:rPr>
                <w:rFonts w:ascii="Times New Roman" w:hAnsi="Times New Roman" w:cs="Times New Roman"/>
                <w:sz w:val="20"/>
                <w:szCs w:val="20"/>
              </w:rPr>
              <w:t>Выполнения руководителем учреждения преподавательской работы осуществляется без</w:t>
            </w:r>
            <w:r w:rsidR="003B7FB5">
              <w:rPr>
                <w:rFonts w:ascii="Times New Roman" w:hAnsi="Times New Roman" w:cs="Times New Roman"/>
                <w:sz w:val="20"/>
                <w:szCs w:val="20"/>
              </w:rPr>
              <w:t xml:space="preserve"> согласования с у</w:t>
            </w:r>
            <w:r w:rsidRPr="00047DB3">
              <w:rPr>
                <w:rFonts w:ascii="Times New Roman" w:hAnsi="Times New Roman" w:cs="Times New Roman"/>
                <w:sz w:val="20"/>
                <w:szCs w:val="20"/>
              </w:rPr>
              <w:t>чредителем.</w:t>
            </w:r>
          </w:p>
          <w:p w:rsidR="00047DB3" w:rsidRPr="00047DB3" w:rsidRDefault="00047DB3" w:rsidP="001A7B5C">
            <w:pPr>
              <w:numPr>
                <w:ilvl w:val="0"/>
                <w:numId w:val="1"/>
              </w:numPr>
              <w:tabs>
                <w:tab w:val="left" w:pos="965"/>
              </w:tabs>
              <w:autoSpaceDE w:val="0"/>
              <w:autoSpaceDN w:val="0"/>
              <w:adjustRightInd w:val="0"/>
              <w:ind w:left="0" w:firstLine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DB3">
              <w:rPr>
                <w:rFonts w:ascii="Times New Roman" w:hAnsi="Times New Roman" w:cs="Times New Roman"/>
                <w:sz w:val="20"/>
                <w:szCs w:val="20"/>
              </w:rPr>
              <w:t>В нарушение Коллективного договора бухгалтерам (в том числе, работающим по совместительству) установлен дополнительный оплачиваемый отпуск за ненормированный рабочий день.</w:t>
            </w:r>
          </w:p>
          <w:p w:rsidR="00047DB3" w:rsidRPr="00047DB3" w:rsidRDefault="00047DB3" w:rsidP="001A7B5C">
            <w:pPr>
              <w:numPr>
                <w:ilvl w:val="0"/>
                <w:numId w:val="1"/>
              </w:numPr>
              <w:tabs>
                <w:tab w:val="left" w:pos="965"/>
              </w:tabs>
              <w:autoSpaceDE w:val="0"/>
              <w:autoSpaceDN w:val="0"/>
              <w:adjustRightInd w:val="0"/>
              <w:ind w:left="0" w:firstLine="7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DB3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 факт заключения гражданско – правовых договоров, фактически регулирующих трудовые отношения.  </w:t>
            </w:r>
          </w:p>
          <w:p w:rsidR="00C6044D" w:rsidRDefault="00047DB3" w:rsidP="001A7B5C">
            <w:pPr>
              <w:pStyle w:val="ConsPlusTitle"/>
              <w:numPr>
                <w:ilvl w:val="0"/>
                <w:numId w:val="1"/>
              </w:numPr>
              <w:tabs>
                <w:tab w:val="left" w:pos="0"/>
                <w:tab w:val="left" w:pos="965"/>
              </w:tabs>
              <w:ind w:left="0" w:firstLine="705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</w:pPr>
            <w:r w:rsidRPr="00047DB3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t xml:space="preserve">Директор объекта контроля издает приказы о внутреннем совместительстве без заключения трудового договора с работником, что является нарушением части 1 </w:t>
            </w:r>
            <w:r w:rsidRPr="00047DB3">
              <w:rPr>
                <w:rFonts w:ascii="Times New Roman" w:eastAsiaTheme="minorHAnsi" w:hAnsi="Times New Roman" w:cs="Times New Roman"/>
                <w:b w:val="0"/>
                <w:sz w:val="20"/>
                <w:lang w:eastAsia="en-US"/>
              </w:rPr>
              <w:lastRenderedPageBreak/>
              <w:t xml:space="preserve">статьи 282 Трудового кодекса РФ. </w:t>
            </w:r>
          </w:p>
          <w:p w:rsidR="00F34847" w:rsidRDefault="00896F1A" w:rsidP="00F34847">
            <w:pPr>
              <w:ind w:left="34" w:firstLine="6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Руководителю объекта контроля вынесено представление от 08.08.2024 № 25 – 06 – 1998/24. </w:t>
            </w:r>
          </w:p>
          <w:p w:rsidR="00896F1A" w:rsidRPr="00B92CE2" w:rsidRDefault="00896F1A" w:rsidP="00896F1A">
            <w:pPr>
              <w:pStyle w:val="ConsPlusNonformat"/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              </w:t>
            </w:r>
            <w:proofErr w:type="gramStart"/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Информация о результатах исполнения представления пред</w:t>
            </w:r>
            <w:r w:rsidR="003B7FB5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ставлена в установленных срок.</w:t>
            </w:r>
            <w:proofErr w:type="gramEnd"/>
          </w:p>
          <w:p w:rsidR="00896F1A" w:rsidRPr="00F34847" w:rsidRDefault="00896F1A" w:rsidP="00F34847">
            <w:pPr>
              <w:ind w:left="34" w:firstLine="6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02F" w:rsidRDefault="002B402F" w:rsidP="002B402F">
            <w:pPr>
              <w:ind w:left="34" w:firstLine="6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346" w:rsidTr="005E33FB">
        <w:tc>
          <w:tcPr>
            <w:tcW w:w="2093" w:type="dxa"/>
          </w:tcPr>
          <w:p w:rsidR="00F34847" w:rsidRDefault="00E95602" w:rsidP="00020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Муниципальное бюджетное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Молчановская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централизованная библиотечная система» (далее – объект контроля)</w:t>
            </w:r>
          </w:p>
        </w:tc>
        <w:tc>
          <w:tcPr>
            <w:tcW w:w="2551" w:type="dxa"/>
          </w:tcPr>
          <w:p w:rsidR="002F64F0" w:rsidRDefault="002F64F0" w:rsidP="006A4D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исполнения представления, выданного по результатам контрольного мероприятия «Проверка целевого и эффективного использования средств бюджета муниципального образования «Молчановский район» муниципальным бюджетным учреждением культуры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Молчановская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централизованная библиотечная система» в 2022 году/распоряжение Администрации Молчановского района «О проведении контрольного мероприятия» от 23.05.2024 № 112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распоряжение Администрации Молчановского района «О внесении изменения в распоряжение Администрации Молчановского района от 23.05.2024 № 112 – р» от 06.06.2024 № 143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37" w:type="dxa"/>
          </w:tcPr>
          <w:p w:rsidR="002F64F0" w:rsidRDefault="002F64F0" w:rsidP="002F64F0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результатам контрольного мероприятия составлен Акт кам</w:t>
            </w:r>
            <w:r w:rsidR="00A17FC1">
              <w:rPr>
                <w:rFonts w:ascii="Times New Roman" w:hAnsi="Times New Roman" w:cs="Times New Roman"/>
                <w:sz w:val="20"/>
                <w:szCs w:val="20"/>
              </w:rPr>
              <w:t>еральной проверки от 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A17F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.2024.</w:t>
            </w:r>
          </w:p>
          <w:p w:rsidR="002F64F0" w:rsidRDefault="002F64F0" w:rsidP="002F64F0">
            <w:pPr>
              <w:spacing w:line="276" w:lineRule="auto"/>
              <w:ind w:firstLine="7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C8">
              <w:rPr>
                <w:rFonts w:ascii="Times New Roman" w:hAnsi="Times New Roman" w:cs="Times New Roman"/>
                <w:sz w:val="20"/>
                <w:szCs w:val="20"/>
              </w:rPr>
              <w:t>В ходе контрольного</w:t>
            </w:r>
            <w:r w:rsidR="00172886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установлено</w:t>
            </w:r>
            <w:r w:rsidR="00F572D6">
              <w:rPr>
                <w:rFonts w:ascii="Times New Roman" w:hAnsi="Times New Roman" w:cs="Times New Roman"/>
                <w:sz w:val="20"/>
                <w:szCs w:val="20"/>
              </w:rPr>
              <w:t xml:space="preserve"> следующее.</w:t>
            </w:r>
          </w:p>
          <w:p w:rsidR="00F572D6" w:rsidRPr="00F572D6" w:rsidRDefault="00F572D6" w:rsidP="00F572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F572D6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Требования, заключенные </w:t>
            </w:r>
            <w:proofErr w:type="gramStart"/>
            <w:r w:rsidR="00D44CB5">
              <w:rPr>
                <w:rFonts w:ascii="Times New Roman" w:hAnsi="Times New Roman" w:cs="Times New Roman"/>
                <w:sz w:val="20"/>
                <w:szCs w:val="20"/>
              </w:rPr>
              <w:t>представлени</w:t>
            </w:r>
            <w:r w:rsidR="00D375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4CB5">
              <w:rPr>
                <w:rFonts w:ascii="Times New Roman" w:hAnsi="Times New Roman" w:cs="Times New Roman"/>
                <w:sz w:val="20"/>
                <w:szCs w:val="20"/>
              </w:rPr>
              <w:t xml:space="preserve">от 06.09.2023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05 – 06 – 2335/23 исполнены директором у</w:t>
            </w:r>
            <w:r w:rsidRPr="00F572D6">
              <w:rPr>
                <w:rFonts w:ascii="Times New Roman" w:hAnsi="Times New Roman" w:cs="Times New Roman"/>
                <w:sz w:val="20"/>
                <w:szCs w:val="20"/>
              </w:rPr>
              <w:t xml:space="preserve">чреждения,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вместе с тем имеются</w:t>
            </w:r>
            <w:r w:rsidRPr="00F572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замечания. </w:t>
            </w:r>
            <w:r w:rsidRPr="00F572D6">
              <w:rPr>
                <w:rFonts w:ascii="Times New Roman" w:hAnsi="Times New Roman" w:cs="Times New Roman"/>
                <w:sz w:val="20"/>
                <w:szCs w:val="20"/>
              </w:rPr>
              <w:t>Нарушения устранены и не допускаются в 2023 году.</w:t>
            </w:r>
          </w:p>
          <w:p w:rsidR="0000631C" w:rsidRDefault="00F572D6" w:rsidP="00D44C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72D6">
              <w:rPr>
                <w:rFonts w:ascii="Times New Roman" w:hAnsi="Times New Roman" w:cs="Times New Roman"/>
                <w:sz w:val="20"/>
                <w:szCs w:val="20"/>
              </w:rPr>
              <w:tab/>
              <w:t>Кроме того</w:t>
            </w:r>
            <w:r w:rsidR="00D44CB5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D44CB5">
              <w:rPr>
                <w:rFonts w:ascii="Times New Roman" w:hAnsi="Times New Roman" w:cs="Times New Roman"/>
                <w:sz w:val="20"/>
                <w:szCs w:val="20"/>
              </w:rPr>
              <w:t xml:space="preserve"> рамках настоящего контрольного мероприятия установлено неправомерное использование бюджетных сре</w:t>
            </w:r>
            <w:proofErr w:type="gramStart"/>
            <w:r w:rsidRPr="00D44CB5">
              <w:rPr>
                <w:rFonts w:ascii="Times New Roman" w:hAnsi="Times New Roman" w:cs="Times New Roman"/>
                <w:sz w:val="20"/>
                <w:szCs w:val="20"/>
              </w:rPr>
              <w:t>дств в ч</w:t>
            </w:r>
            <w:proofErr w:type="gramEnd"/>
            <w:r w:rsidRPr="00D44CB5">
              <w:rPr>
                <w:rFonts w:ascii="Times New Roman" w:hAnsi="Times New Roman" w:cs="Times New Roman"/>
                <w:sz w:val="20"/>
                <w:szCs w:val="20"/>
              </w:rPr>
              <w:t>асти неправомерной доплаты за совмещение работнику, в трудовую функцию которого совмещение включено трудовым договором, а также в части неправомерно предоставленных дополнительных дней к отпуску за ненормированный рабочий день</w:t>
            </w:r>
            <w:r w:rsidR="00D44C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44CB5" w:rsidRPr="00F572D6" w:rsidRDefault="00D375A4" w:rsidP="00D44CB5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Руководителю </w:t>
            </w:r>
            <w:r w:rsidR="00D44CB5">
              <w:rPr>
                <w:rFonts w:ascii="Times New Roman" w:hAnsi="Times New Roman" w:cs="Times New Roman"/>
                <w:sz w:val="20"/>
                <w:szCs w:val="20"/>
              </w:rPr>
              <w:t>объекта контроля вынесено представление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19.08.2024 № 05 – 06 – 2050/24.</w:t>
            </w:r>
          </w:p>
        </w:tc>
      </w:tr>
      <w:tr w:rsidR="00323346" w:rsidTr="005E33FB">
        <w:tc>
          <w:tcPr>
            <w:tcW w:w="2093" w:type="dxa"/>
          </w:tcPr>
          <w:p w:rsidR="0000631C" w:rsidRDefault="00172886" w:rsidP="00020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Исполнительный орган  местного самоуправления муниципального образования Администрация Молчановского района Томской области (далее – объект контроля)</w:t>
            </w:r>
          </w:p>
        </w:tc>
        <w:tc>
          <w:tcPr>
            <w:tcW w:w="2551" w:type="dxa"/>
          </w:tcPr>
          <w:p w:rsidR="0000631C" w:rsidRDefault="00172886" w:rsidP="006A4D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достоверности отчета о ходе реализации муниципальной программы 2Обеспечение безопасности населения Молчановского района на 2022 – 2029 года» за 2023 год/распоряжение администрации Молчановского района «О проведении контрольного мероприятия» от 25.07.2024 № 194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37" w:type="dxa"/>
          </w:tcPr>
          <w:p w:rsidR="00172886" w:rsidRDefault="00172886" w:rsidP="00172886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результатам контрольного мероприятия составлен Акт 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еральной проверки от 11.10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.2024.</w:t>
            </w:r>
          </w:p>
          <w:p w:rsidR="00172886" w:rsidRDefault="00172886" w:rsidP="0017288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703EC8">
              <w:rPr>
                <w:rFonts w:ascii="Times New Roman" w:hAnsi="Times New Roman" w:cs="Times New Roman"/>
                <w:sz w:val="20"/>
                <w:szCs w:val="20"/>
              </w:rPr>
              <w:t>В ходе контрольного мероприятия выявлены следующие нарушения.</w:t>
            </w:r>
          </w:p>
          <w:p w:rsidR="0000631C" w:rsidRDefault="00E35AC6" w:rsidP="0082734B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AC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становлены </w:t>
            </w:r>
            <w:r w:rsidRPr="00E35AC6">
              <w:rPr>
                <w:rFonts w:ascii="Times New Roman" w:hAnsi="Times New Roman" w:cs="Times New Roman"/>
                <w:sz w:val="20"/>
                <w:szCs w:val="20"/>
              </w:rPr>
              <w:t>признаки административных правонарушений, квалифицируемые по части 9 статьи 7.32.3 КоАП РФ в отношении следующих заказчиков: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ММЦНТиД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МАОУ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Молчановская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№ 1».</w:t>
            </w:r>
          </w:p>
          <w:p w:rsidR="00E35AC6" w:rsidRDefault="00E35AC6" w:rsidP="0082734B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AC6">
              <w:rPr>
                <w:rFonts w:ascii="Times New Roman" w:hAnsi="Times New Roman" w:cs="Times New Roman"/>
                <w:sz w:val="20"/>
                <w:szCs w:val="20"/>
              </w:rPr>
              <w:t>Установлены признаки административного правонарушения, квалифицируемые статьей 7.32.5 КоАП РФ – заказчик МБОУ «</w:t>
            </w:r>
            <w:proofErr w:type="spellStart"/>
            <w:r w:rsidRPr="00E35AC6">
              <w:rPr>
                <w:rFonts w:ascii="Times New Roman" w:hAnsi="Times New Roman" w:cs="Times New Roman"/>
                <w:sz w:val="20"/>
                <w:szCs w:val="20"/>
              </w:rPr>
              <w:t>Сарафановская</w:t>
            </w:r>
            <w:proofErr w:type="spellEnd"/>
            <w:r w:rsidRPr="00E35AC6">
              <w:rPr>
                <w:rFonts w:ascii="Times New Roman" w:hAnsi="Times New Roman" w:cs="Times New Roman"/>
                <w:sz w:val="20"/>
                <w:szCs w:val="20"/>
              </w:rPr>
              <w:t xml:space="preserve"> СОШ».</w:t>
            </w:r>
          </w:p>
          <w:p w:rsidR="00E35AC6" w:rsidRDefault="00E35AC6" w:rsidP="0082734B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AC6">
              <w:rPr>
                <w:rFonts w:ascii="Times New Roman" w:hAnsi="Times New Roman" w:cs="Times New Roman"/>
                <w:sz w:val="20"/>
                <w:szCs w:val="20"/>
              </w:rPr>
              <w:t>Установлены признаки административного правонарушения, квалифицируемого по части 3 статьи 7.30 КоАП РФ в отношении заказчика МАОУ «</w:t>
            </w:r>
            <w:proofErr w:type="spellStart"/>
            <w:r w:rsidRPr="00E35AC6">
              <w:rPr>
                <w:rFonts w:ascii="Times New Roman" w:hAnsi="Times New Roman" w:cs="Times New Roman"/>
                <w:sz w:val="20"/>
                <w:szCs w:val="20"/>
              </w:rPr>
              <w:t>Сулзатская</w:t>
            </w:r>
            <w:proofErr w:type="spellEnd"/>
            <w:r w:rsidRPr="00E35AC6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5AC6" w:rsidRDefault="00E35AC6" w:rsidP="0082734B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AC6">
              <w:rPr>
                <w:rFonts w:ascii="Times New Roman" w:hAnsi="Times New Roman" w:cs="Times New Roman"/>
                <w:sz w:val="20"/>
                <w:szCs w:val="20"/>
              </w:rPr>
              <w:t>Установлены признаки административного правонарушения, квалифицируемые по части 1.1 статьи 7.30 КоАП РФ в отношении заказчика МАОУ «</w:t>
            </w:r>
            <w:proofErr w:type="spellStart"/>
            <w:r w:rsidRPr="00E35AC6">
              <w:rPr>
                <w:rFonts w:ascii="Times New Roman" w:hAnsi="Times New Roman" w:cs="Times New Roman"/>
                <w:sz w:val="20"/>
                <w:szCs w:val="20"/>
              </w:rPr>
              <w:t>Тунгусовская</w:t>
            </w:r>
            <w:proofErr w:type="spellEnd"/>
            <w:r w:rsidRPr="00E35AC6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5AC6" w:rsidRPr="00E35AC6" w:rsidRDefault="00E35AC6" w:rsidP="00E35AC6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AC6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Установлено предоставление ответственным лицом недостоверных данных о достижении показателя результативности мероприятия 1 «Организация временного трудоустройства несовершеннолетних граждан, состоявших на учете в органах внутренних дел, комиссиях по делам несовершеннолетних, </w:t>
            </w:r>
            <w:proofErr w:type="spellStart"/>
            <w:r w:rsidRPr="00E35AC6">
              <w:rPr>
                <w:rFonts w:ascii="Times New Roman" w:hAnsi="Times New Roman" w:cs="Times New Roman"/>
                <w:sz w:val="20"/>
                <w:szCs w:val="20"/>
              </w:rPr>
              <w:t>внутришкольном</w:t>
            </w:r>
            <w:proofErr w:type="spellEnd"/>
            <w:r w:rsidRPr="00E35AC6">
              <w:rPr>
                <w:rFonts w:ascii="Times New Roman" w:hAnsi="Times New Roman" w:cs="Times New Roman"/>
                <w:sz w:val="20"/>
                <w:szCs w:val="20"/>
              </w:rPr>
              <w:t xml:space="preserve"> учете, подростков, </w:t>
            </w:r>
            <w:r w:rsidRPr="00E35A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проживающих в неблагополучных малоимущих семьях» подпрограммы 2 (факт/план в Отчете 10 человек, </w:t>
            </w:r>
            <w:proofErr w:type="gramStart"/>
            <w:r w:rsidRPr="00E35AC6">
              <w:rPr>
                <w:rFonts w:ascii="Times New Roman" w:hAnsi="Times New Roman" w:cs="Times New Roman"/>
                <w:sz w:val="20"/>
                <w:szCs w:val="20"/>
              </w:rPr>
              <w:t>фактически достигнут показатель</w:t>
            </w:r>
            <w:proofErr w:type="gramEnd"/>
            <w:r w:rsidRPr="00E35AC6">
              <w:rPr>
                <w:rFonts w:ascii="Times New Roman" w:hAnsi="Times New Roman" w:cs="Times New Roman"/>
                <w:sz w:val="20"/>
                <w:szCs w:val="20"/>
              </w:rPr>
              <w:t xml:space="preserve"> 90 человек).</w:t>
            </w:r>
          </w:p>
          <w:p w:rsidR="00E35AC6" w:rsidRPr="00E35AC6" w:rsidRDefault="00E35AC6" w:rsidP="00E35A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AC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Проверка отчета о ходе реализации муниципальной программы показала, что отчетность представлена достоверная. Бюджетные ассигнования и фактические расходы в рамках муниципальной программы использованы по целевому назначению. Установленные показатели соответствуют цели муниципальной программы. </w:t>
            </w:r>
          </w:p>
          <w:p w:rsidR="00E35AC6" w:rsidRDefault="00E35AC6" w:rsidP="00E35AC6">
            <w:pPr>
              <w:pStyle w:val="ConsPlusNonformat"/>
              <w:widowControl/>
              <w:ind w:firstLine="567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Представление/предписание объекту контроля не выдавалось.</w:t>
            </w:r>
          </w:p>
          <w:p w:rsidR="00E35AC6" w:rsidRPr="00B92CE2" w:rsidRDefault="00E35AC6" w:rsidP="00E35AC6">
            <w:pPr>
              <w:pStyle w:val="ConsPlusNonformat"/>
              <w:widowControl/>
              <w:ind w:firstLine="567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Материалы и информация по результатам контрольного мероприятия направлены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в УФАС Томской области, Комитет государственного финансового контроля Администрации Томской области.</w:t>
            </w:r>
          </w:p>
          <w:p w:rsidR="00E35AC6" w:rsidRDefault="00E35AC6" w:rsidP="0082734B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346" w:rsidTr="005E33FB">
        <w:tc>
          <w:tcPr>
            <w:tcW w:w="2093" w:type="dxa"/>
          </w:tcPr>
          <w:p w:rsidR="0007596A" w:rsidRDefault="00C0460B" w:rsidP="001460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Исполнительно – распорядительный орган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Тунгусовского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– 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Тунгусовского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(далее – объект контроля)</w:t>
            </w:r>
          </w:p>
        </w:tc>
        <w:tc>
          <w:tcPr>
            <w:tcW w:w="2551" w:type="dxa"/>
          </w:tcPr>
          <w:p w:rsidR="0007596A" w:rsidRDefault="00C0460B" w:rsidP="00C0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соблюдения законодательства Российской Федерации и иных правовых актов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нужд/распоряжение Администрации Молчановского района «О проведении контрольного мероприятия» от 11.10.2024 № 268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37" w:type="dxa"/>
          </w:tcPr>
          <w:p w:rsidR="00C0460B" w:rsidRDefault="00A17FC1" w:rsidP="00C0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bookmarkStart w:id="0" w:name="_GoBack"/>
            <w:bookmarkEnd w:id="0"/>
            <w:r w:rsidR="00C0460B">
              <w:rPr>
                <w:rFonts w:ascii="Times New Roman" w:hAnsi="Times New Roman" w:cs="Times New Roman"/>
                <w:sz w:val="20"/>
                <w:szCs w:val="20"/>
              </w:rPr>
              <w:t>По результатам контрольного мероприятия составлен Акт камеральной проверки от 11.10.2024.</w:t>
            </w:r>
          </w:p>
          <w:p w:rsidR="00C0460B" w:rsidRDefault="00C0460B" w:rsidP="00C0460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703EC8">
              <w:rPr>
                <w:rFonts w:ascii="Times New Roman" w:hAnsi="Times New Roman" w:cs="Times New Roman"/>
                <w:sz w:val="20"/>
                <w:szCs w:val="20"/>
              </w:rPr>
              <w:t>В ходе контрольного мероприятия выявлены следующие нарушения.</w:t>
            </w:r>
          </w:p>
          <w:p w:rsidR="00C0460B" w:rsidRDefault="00C0460B" w:rsidP="00C0460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C0460B">
              <w:rPr>
                <w:rFonts w:ascii="Times New Roman" w:hAnsi="Times New Roman" w:cs="Times New Roman"/>
                <w:sz w:val="20"/>
                <w:szCs w:val="20"/>
              </w:rPr>
              <w:t xml:space="preserve">В нарушение требований статьи 18, статьи 19 Закона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0460B">
              <w:rPr>
                <w:rFonts w:ascii="Times New Roman" w:hAnsi="Times New Roman" w:cs="Times New Roman"/>
                <w:sz w:val="20"/>
                <w:szCs w:val="20"/>
              </w:rPr>
              <w:t xml:space="preserve">№ 44 – ФЗ объектом контроля в проверяемом периоде допущено нарушение нормативных затрат в части превышения предельной цены за единицу товара. </w:t>
            </w:r>
          </w:p>
          <w:p w:rsidR="00C0460B" w:rsidRPr="00C0460B" w:rsidRDefault="00C0460B" w:rsidP="00C0460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C0460B">
              <w:rPr>
                <w:rFonts w:ascii="Times New Roman" w:hAnsi="Times New Roman" w:cs="Times New Roman"/>
                <w:sz w:val="20"/>
                <w:szCs w:val="20"/>
              </w:rPr>
              <w:t>В нарушение статьи 16 Закона № 44 – ФЗ объектом контроля в проверяемом периоде осуществлены закупки ранее срока утверждения  плана – графика</w:t>
            </w:r>
            <w:proofErr w:type="gramStart"/>
            <w:r w:rsidRPr="00C0460B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C0460B" w:rsidRDefault="00C0460B" w:rsidP="00C0460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60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В нарушение пункта 10 части 2 статьи 103 Закона № 44 – ФЗ установлено несоблюдение сроков размещения в ЕИС информации и документов, размещение которых предусмотрено законодательством Российской Федерации о контрактной системе в сфере закупок.  </w:t>
            </w:r>
            <w:r w:rsidRPr="00C0460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0460B" w:rsidRPr="00C0460B" w:rsidRDefault="00C0460B" w:rsidP="00C0460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C0460B">
              <w:rPr>
                <w:rFonts w:ascii="Times New Roman" w:hAnsi="Times New Roman" w:cs="Times New Roman"/>
                <w:sz w:val="20"/>
                <w:szCs w:val="20"/>
              </w:rPr>
              <w:t xml:space="preserve">Выявлено нарушение в претензионной работе к подрядчику (отсутствие в претензии неустойки в виде штрафа). </w:t>
            </w:r>
          </w:p>
          <w:p w:rsidR="00C0460B" w:rsidRDefault="00C0460B" w:rsidP="00C0460B">
            <w:pPr>
              <w:pStyle w:val="a6"/>
              <w:tabs>
                <w:tab w:val="left" w:pos="567"/>
              </w:tabs>
              <w:ind w:left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0460B">
              <w:rPr>
                <w:rFonts w:eastAsiaTheme="minorHAnsi"/>
                <w:sz w:val="20"/>
                <w:szCs w:val="20"/>
                <w:lang w:eastAsia="en-US"/>
              </w:rPr>
              <w:tab/>
              <w:t xml:space="preserve">В нарушение части 13.1 статьи 34 Закона № 44 – ФЗ установлено несоблюдение сроков и порядка оплаты по муниципальным контрактам, а также несоответствие в муниципальных контрактах условий об оплате требованиям настоящей статьи Закона № 44 – ФЗ.  </w:t>
            </w:r>
          </w:p>
          <w:p w:rsidR="00C0460B" w:rsidRDefault="00C0460B" w:rsidP="00C0460B">
            <w:pPr>
              <w:pStyle w:val="a6"/>
              <w:tabs>
                <w:tab w:val="left" w:pos="567"/>
              </w:tabs>
              <w:ind w:left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</w:t>
            </w:r>
            <w:r w:rsidRPr="00C0460B">
              <w:rPr>
                <w:rFonts w:eastAsiaTheme="minorHAnsi"/>
                <w:sz w:val="20"/>
                <w:szCs w:val="20"/>
                <w:lang w:eastAsia="en-US"/>
              </w:rPr>
              <w:t>В соответствии со статьей 4.5 КоАП РФ по истечении срока давности постановление по делу об административном правонарушении не может быть вынесено, производство по делу об административном правонарушении не может быть начато.</w:t>
            </w:r>
          </w:p>
          <w:p w:rsidR="00ED7257" w:rsidRDefault="00ED7257" w:rsidP="00ED7257">
            <w:pPr>
              <w:pStyle w:val="ConsPlusNonformat"/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Представление/предписание объекту контроля не выдавалось.</w:t>
            </w:r>
          </w:p>
          <w:p w:rsidR="00ED7257" w:rsidRPr="00C0460B" w:rsidRDefault="00ED7257" w:rsidP="00C0460B">
            <w:pPr>
              <w:pStyle w:val="a6"/>
              <w:tabs>
                <w:tab w:val="left" w:pos="567"/>
              </w:tabs>
              <w:ind w:left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7596A" w:rsidRDefault="0007596A" w:rsidP="00C046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33FB" w:rsidRDefault="005E33FB" w:rsidP="005E3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0BE" w:rsidRPr="00ED323D" w:rsidRDefault="007030BE" w:rsidP="00703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030BE" w:rsidRPr="00ED323D" w:rsidSect="00AE7A4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0DD9"/>
    <w:multiLevelType w:val="hybridMultilevel"/>
    <w:tmpl w:val="24C02BF4"/>
    <w:lvl w:ilvl="0" w:tplc="BBA893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9A9239F"/>
    <w:multiLevelType w:val="hybridMultilevel"/>
    <w:tmpl w:val="C1F0CE34"/>
    <w:lvl w:ilvl="0" w:tplc="E9529F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7E2F5C"/>
    <w:multiLevelType w:val="hybridMultilevel"/>
    <w:tmpl w:val="99282F18"/>
    <w:lvl w:ilvl="0" w:tplc="159A0D5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11D383C"/>
    <w:multiLevelType w:val="hybridMultilevel"/>
    <w:tmpl w:val="44109776"/>
    <w:lvl w:ilvl="0" w:tplc="12548D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E550B"/>
    <w:multiLevelType w:val="hybridMultilevel"/>
    <w:tmpl w:val="24C02BF4"/>
    <w:lvl w:ilvl="0" w:tplc="BBA893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B80053F"/>
    <w:multiLevelType w:val="hybridMultilevel"/>
    <w:tmpl w:val="9564B694"/>
    <w:lvl w:ilvl="0" w:tplc="D2C8FA18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DA41ED8"/>
    <w:multiLevelType w:val="hybridMultilevel"/>
    <w:tmpl w:val="D52693E0"/>
    <w:lvl w:ilvl="0" w:tplc="99EA29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D9"/>
    <w:rsid w:val="00004114"/>
    <w:rsid w:val="0000631C"/>
    <w:rsid w:val="000205B1"/>
    <w:rsid w:val="00047DB3"/>
    <w:rsid w:val="0007596A"/>
    <w:rsid w:val="0014029D"/>
    <w:rsid w:val="00146001"/>
    <w:rsid w:val="00171DBD"/>
    <w:rsid w:val="00172886"/>
    <w:rsid w:val="001A7B5C"/>
    <w:rsid w:val="001E7B00"/>
    <w:rsid w:val="001F7503"/>
    <w:rsid w:val="002136DC"/>
    <w:rsid w:val="00275CBC"/>
    <w:rsid w:val="00280CA9"/>
    <w:rsid w:val="002A70BB"/>
    <w:rsid w:val="002B402F"/>
    <w:rsid w:val="002F64F0"/>
    <w:rsid w:val="00323346"/>
    <w:rsid w:val="00372ED9"/>
    <w:rsid w:val="00382646"/>
    <w:rsid w:val="003B7FB5"/>
    <w:rsid w:val="003C1761"/>
    <w:rsid w:val="003E1F86"/>
    <w:rsid w:val="00485FD4"/>
    <w:rsid w:val="00494262"/>
    <w:rsid w:val="004D2114"/>
    <w:rsid w:val="004D3A1C"/>
    <w:rsid w:val="005312D0"/>
    <w:rsid w:val="00580F30"/>
    <w:rsid w:val="00596875"/>
    <w:rsid w:val="005D53FF"/>
    <w:rsid w:val="005E33FB"/>
    <w:rsid w:val="006020C4"/>
    <w:rsid w:val="00636411"/>
    <w:rsid w:val="00642D68"/>
    <w:rsid w:val="00650E49"/>
    <w:rsid w:val="006541DA"/>
    <w:rsid w:val="00694D51"/>
    <w:rsid w:val="006A4DF6"/>
    <w:rsid w:val="006C1D05"/>
    <w:rsid w:val="007030BE"/>
    <w:rsid w:val="00703EC8"/>
    <w:rsid w:val="00744126"/>
    <w:rsid w:val="00744557"/>
    <w:rsid w:val="00791761"/>
    <w:rsid w:val="007C6D31"/>
    <w:rsid w:val="007F10D4"/>
    <w:rsid w:val="0082734B"/>
    <w:rsid w:val="00854DB4"/>
    <w:rsid w:val="00886C5E"/>
    <w:rsid w:val="008963B0"/>
    <w:rsid w:val="00896F1A"/>
    <w:rsid w:val="008B395C"/>
    <w:rsid w:val="008B75B1"/>
    <w:rsid w:val="008E6DF8"/>
    <w:rsid w:val="008F0307"/>
    <w:rsid w:val="008F303B"/>
    <w:rsid w:val="0092735B"/>
    <w:rsid w:val="009605FD"/>
    <w:rsid w:val="00992008"/>
    <w:rsid w:val="009B37D7"/>
    <w:rsid w:val="009B47F9"/>
    <w:rsid w:val="00A17FC1"/>
    <w:rsid w:val="00A30283"/>
    <w:rsid w:val="00AE7A44"/>
    <w:rsid w:val="00B115E0"/>
    <w:rsid w:val="00B56E50"/>
    <w:rsid w:val="00B67EB1"/>
    <w:rsid w:val="00B81994"/>
    <w:rsid w:val="00B83D79"/>
    <w:rsid w:val="00B92CE2"/>
    <w:rsid w:val="00B9457E"/>
    <w:rsid w:val="00B956D1"/>
    <w:rsid w:val="00BF6AA6"/>
    <w:rsid w:val="00C00B47"/>
    <w:rsid w:val="00C0460B"/>
    <w:rsid w:val="00C06C78"/>
    <w:rsid w:val="00C073F4"/>
    <w:rsid w:val="00C6044D"/>
    <w:rsid w:val="00C735B2"/>
    <w:rsid w:val="00C82B7F"/>
    <w:rsid w:val="00CE61E4"/>
    <w:rsid w:val="00CF617E"/>
    <w:rsid w:val="00D05159"/>
    <w:rsid w:val="00D17E6B"/>
    <w:rsid w:val="00D3321E"/>
    <w:rsid w:val="00D375A4"/>
    <w:rsid w:val="00D44CB5"/>
    <w:rsid w:val="00D54FB4"/>
    <w:rsid w:val="00D70CE8"/>
    <w:rsid w:val="00DE2874"/>
    <w:rsid w:val="00E14E98"/>
    <w:rsid w:val="00E22455"/>
    <w:rsid w:val="00E240CD"/>
    <w:rsid w:val="00E35AC6"/>
    <w:rsid w:val="00E41F6C"/>
    <w:rsid w:val="00E95602"/>
    <w:rsid w:val="00ED323D"/>
    <w:rsid w:val="00ED7257"/>
    <w:rsid w:val="00F020CF"/>
    <w:rsid w:val="00F34847"/>
    <w:rsid w:val="00F572D6"/>
    <w:rsid w:val="00F6518B"/>
    <w:rsid w:val="00F970F0"/>
    <w:rsid w:val="00FB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B956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B956D1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B92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ConsPlusTitle">
    <w:name w:val="ConsPlusTitle"/>
    <w:rsid w:val="00D70C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703E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703EC8"/>
    <w:rPr>
      <w:rFonts w:ascii="Arial" w:eastAsia="Calibri" w:hAnsi="Arial" w:cs="Arial"/>
      <w:sz w:val="20"/>
      <w:szCs w:val="20"/>
    </w:rPr>
  </w:style>
  <w:style w:type="paragraph" w:styleId="a6">
    <w:name w:val="List Paragraph"/>
    <w:basedOn w:val="a"/>
    <w:link w:val="a7"/>
    <w:uiPriority w:val="34"/>
    <w:qFormat/>
    <w:rsid w:val="00F970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F970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link w:val="4"/>
    <w:rsid w:val="00047DB3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8"/>
    <w:rsid w:val="00047DB3"/>
    <w:pPr>
      <w:widowControl w:val="0"/>
      <w:shd w:val="clear" w:color="auto" w:fill="FFFFFF"/>
      <w:spacing w:before="480" w:after="300" w:line="0" w:lineRule="atLeast"/>
      <w:jc w:val="both"/>
    </w:pPr>
    <w:rPr>
      <w:sz w:val="23"/>
      <w:szCs w:val="23"/>
    </w:rPr>
  </w:style>
  <w:style w:type="paragraph" w:customStyle="1" w:styleId="a9">
    <w:name w:val="Знак"/>
    <w:basedOn w:val="a"/>
    <w:rsid w:val="00F572D6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B956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B956D1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B92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ConsPlusTitle">
    <w:name w:val="ConsPlusTitle"/>
    <w:rsid w:val="00D70C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703E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703EC8"/>
    <w:rPr>
      <w:rFonts w:ascii="Arial" w:eastAsia="Calibri" w:hAnsi="Arial" w:cs="Arial"/>
      <w:sz w:val="20"/>
      <w:szCs w:val="20"/>
    </w:rPr>
  </w:style>
  <w:style w:type="paragraph" w:styleId="a6">
    <w:name w:val="List Paragraph"/>
    <w:basedOn w:val="a"/>
    <w:link w:val="a7"/>
    <w:uiPriority w:val="34"/>
    <w:qFormat/>
    <w:rsid w:val="00F970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F970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link w:val="4"/>
    <w:rsid w:val="00047DB3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8"/>
    <w:rsid w:val="00047DB3"/>
    <w:pPr>
      <w:widowControl w:val="0"/>
      <w:shd w:val="clear" w:color="auto" w:fill="FFFFFF"/>
      <w:spacing w:before="480" w:after="300" w:line="0" w:lineRule="atLeast"/>
      <w:jc w:val="both"/>
    </w:pPr>
    <w:rPr>
      <w:sz w:val="23"/>
      <w:szCs w:val="23"/>
    </w:rPr>
  </w:style>
  <w:style w:type="paragraph" w:customStyle="1" w:styleId="a9">
    <w:name w:val="Знак"/>
    <w:basedOn w:val="a"/>
    <w:rsid w:val="00F572D6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5</Pages>
  <Words>2559</Words>
  <Characters>14589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Молчаново</Company>
  <LinksUpToDate>false</LinksUpToDate>
  <CharactersWithSpaces>17114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Пивоварова</dc:creator>
  <cp:keywords/>
  <dc:description/>
  <cp:lastModifiedBy>Елена А. Пивоварова</cp:lastModifiedBy>
  <cp:revision>104</cp:revision>
  <dcterms:created xsi:type="dcterms:W3CDTF">2023-08-28T05:41:00Z</dcterms:created>
  <dcterms:modified xsi:type="dcterms:W3CDTF">2024-12-10T10:05:00Z</dcterms:modified>
</cp:coreProperties>
</file>