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4A" w:rsidRPr="00404BF4" w:rsidRDefault="00E56A4A" w:rsidP="00E56A4A">
      <w:pPr>
        <w:pStyle w:val="ConsPlusNormal"/>
        <w:ind w:firstLine="540"/>
        <w:jc w:val="both"/>
        <w:rPr>
          <w:b/>
        </w:rPr>
      </w:pPr>
      <w:r w:rsidRPr="00404BF4">
        <w:rPr>
          <w:b/>
        </w:rPr>
        <w:t xml:space="preserve">Субсидия на развитие крестьянских (фермерских) хозяйств </w:t>
      </w:r>
      <w:r w:rsidRPr="00404BF4">
        <w:rPr>
          <w:b/>
          <w:bCs/>
        </w:rPr>
        <w:t>и индивидуальных предпринимателей, являющихся сельскохозяйственными товаропроизводителями,</w:t>
      </w:r>
      <w:r w:rsidRPr="00404BF4">
        <w:rPr>
          <w:b/>
        </w:rPr>
        <w:t xml:space="preserve"> из бюджета муниципального образования «Молчановский район» (на возмещение затрат (без учета налога на добавленную стоимость) на обеспечение технической и технологической модернизации)</w:t>
      </w:r>
    </w:p>
    <w:p w:rsidR="00D63947" w:rsidRDefault="00D63947" w:rsidP="00D63947">
      <w:pPr>
        <w:pStyle w:val="ConsPlusNormal"/>
        <w:ind w:firstLine="540"/>
        <w:jc w:val="both"/>
        <w:rPr>
          <w:b/>
        </w:rPr>
      </w:pPr>
    </w:p>
    <w:p w:rsidR="00E56A4A" w:rsidRPr="007319AC" w:rsidRDefault="00975FFC" w:rsidP="00E56A4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6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AF7E48" w:rsidRPr="00E76168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E7616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3641D" w:rsidRPr="00E76168">
        <w:rPr>
          <w:rFonts w:ascii="Times New Roman" w:hAnsi="Times New Roman" w:cs="Times New Roman"/>
          <w:sz w:val="24"/>
          <w:szCs w:val="24"/>
        </w:rPr>
        <w:t xml:space="preserve"> </w:t>
      </w:r>
      <w:r w:rsidR="0014669C" w:rsidRPr="00E76168">
        <w:rPr>
          <w:rFonts w:ascii="Times New Roman" w:hAnsi="Times New Roman" w:cs="Times New Roman"/>
          <w:sz w:val="24"/>
          <w:szCs w:val="24"/>
        </w:rPr>
        <w:t>объявляет</w:t>
      </w:r>
      <w:r w:rsidRPr="00E76168">
        <w:rPr>
          <w:rFonts w:ascii="Times New Roman" w:hAnsi="Times New Roman" w:cs="Times New Roman"/>
          <w:sz w:val="24"/>
          <w:szCs w:val="24"/>
        </w:rPr>
        <w:t xml:space="preserve"> </w:t>
      </w:r>
      <w:r w:rsidR="002F7EFC" w:rsidRPr="00E76168">
        <w:rPr>
          <w:rFonts w:ascii="Times New Roman" w:hAnsi="Times New Roman" w:cs="Times New Roman"/>
          <w:sz w:val="24"/>
          <w:szCs w:val="24"/>
        </w:rPr>
        <w:t xml:space="preserve">о начале приема заявок </w:t>
      </w:r>
      <w:r w:rsidRPr="00E76168">
        <w:rPr>
          <w:rFonts w:ascii="Times New Roman" w:hAnsi="Times New Roman" w:cs="Times New Roman"/>
          <w:sz w:val="24"/>
          <w:szCs w:val="24"/>
        </w:rPr>
        <w:t xml:space="preserve">на предоставление субсидии </w:t>
      </w:r>
      <w:r w:rsidR="00E502A6" w:rsidRPr="00E76168">
        <w:rPr>
          <w:rFonts w:ascii="Times New Roman" w:hAnsi="Times New Roman" w:cs="Times New Roman"/>
          <w:sz w:val="24"/>
          <w:szCs w:val="24"/>
        </w:rPr>
        <w:t xml:space="preserve">на развитие крестьянских (фермерских) хозяйств </w:t>
      </w:r>
      <w:r w:rsidR="00E502A6" w:rsidRPr="00E76168">
        <w:rPr>
          <w:rFonts w:ascii="Times New Roman" w:hAnsi="Times New Roman" w:cs="Times New Roman"/>
          <w:bCs/>
          <w:sz w:val="24"/>
          <w:szCs w:val="24"/>
        </w:rPr>
        <w:t>и индивидуальных предпринимателей, являющихся сельскохозяйственными товаропроизводителями,</w:t>
      </w:r>
      <w:r w:rsidR="00E56A4A" w:rsidRPr="00E76168">
        <w:rPr>
          <w:rFonts w:ascii="Times New Roman" w:hAnsi="Times New Roman" w:cs="Times New Roman"/>
          <w:sz w:val="24"/>
          <w:szCs w:val="24"/>
        </w:rPr>
        <w:t xml:space="preserve"> из бюджета муниципального образования «Молчановский район»</w:t>
      </w:r>
      <w:r w:rsidR="00E56A4A" w:rsidRPr="00E76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2EB" w:rsidRPr="00E76168">
        <w:rPr>
          <w:rFonts w:ascii="Times New Roman" w:hAnsi="Times New Roman" w:cs="Times New Roman"/>
          <w:sz w:val="24"/>
          <w:szCs w:val="24"/>
        </w:rPr>
        <w:t>(на возмещение затрат (без учета налога на добавленную стоимость) на обеспечение технической и технологической модернизации</w:t>
      </w:r>
      <w:r w:rsidR="00A81AB8" w:rsidRPr="00E76168">
        <w:rPr>
          <w:rFonts w:ascii="Times New Roman" w:hAnsi="Times New Roman" w:cs="Times New Roman"/>
          <w:sz w:val="24"/>
          <w:szCs w:val="24"/>
        </w:rPr>
        <w:t xml:space="preserve"> по видам затрат и ставкам согласно приложению № 2 к Порядку)</w:t>
      </w:r>
      <w:r w:rsidR="00E502A6" w:rsidRPr="00E76168">
        <w:rPr>
          <w:rFonts w:ascii="Times New Roman" w:hAnsi="Times New Roman" w:cs="Times New Roman"/>
          <w:sz w:val="24"/>
          <w:szCs w:val="24"/>
        </w:rPr>
        <w:t xml:space="preserve"> </w:t>
      </w:r>
      <w:r w:rsidR="00D9753A" w:rsidRPr="00E7616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56A4A" w:rsidRPr="00E76168">
        <w:rPr>
          <w:rFonts w:ascii="Times New Roman" w:hAnsi="Times New Roman" w:cs="Times New Roman"/>
          <w:sz w:val="24"/>
          <w:szCs w:val="24"/>
        </w:rPr>
        <w:t>о</w:t>
      </w:r>
      <w:r w:rsidR="00D9753A" w:rsidRPr="00E76168">
        <w:rPr>
          <w:rFonts w:ascii="Times New Roman" w:hAnsi="Times New Roman" w:cs="Times New Roman"/>
          <w:sz w:val="24"/>
          <w:szCs w:val="24"/>
        </w:rPr>
        <w:t>тбор)</w:t>
      </w:r>
      <w:r w:rsidR="00AF7E48" w:rsidRPr="00E76168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E56A4A" w:rsidRPr="00E76168">
        <w:rPr>
          <w:rFonts w:ascii="Times New Roman" w:hAnsi="Times New Roman" w:cs="Times New Roman"/>
          <w:sz w:val="24"/>
          <w:szCs w:val="24"/>
        </w:rPr>
        <w:t xml:space="preserve">Порядком предоставления субсидий на развитие личных подсобных хозяйств, крестьянских (фермерских) хозяйств </w:t>
      </w:r>
      <w:r w:rsidR="00E56A4A" w:rsidRPr="00E76168">
        <w:rPr>
          <w:rFonts w:ascii="Times New Roman" w:hAnsi="Times New Roman" w:cs="Times New Roman"/>
          <w:bCs/>
          <w:sz w:val="24"/>
          <w:szCs w:val="24"/>
        </w:rPr>
        <w:t>и индивидуальных предпринимателей, являющихся сельскохозяйственными товаропроизводителями,</w:t>
      </w:r>
      <w:r w:rsidR="00E56A4A" w:rsidRPr="003F4D30">
        <w:rPr>
          <w:rFonts w:ascii="Times New Roman" w:hAnsi="Times New Roman" w:cs="Times New Roman"/>
          <w:sz w:val="24"/>
          <w:szCs w:val="24"/>
        </w:rPr>
        <w:t xml:space="preserve"> </w:t>
      </w:r>
      <w:r w:rsidR="00E56A4A" w:rsidRPr="003F4D30">
        <w:rPr>
          <w:rFonts w:ascii="Times New Roman" w:hAnsi="Times New Roman" w:cs="Times New Roman"/>
          <w:bCs/>
          <w:sz w:val="24"/>
          <w:szCs w:val="24"/>
        </w:rPr>
        <w:t>из бюджета муниципального образования «Молчановский район»</w:t>
      </w:r>
      <w:r w:rsidR="00E56A4A" w:rsidRPr="003F4D30">
        <w:rPr>
          <w:rFonts w:ascii="Times New Roman" w:hAnsi="Times New Roman" w:cs="Times New Roman"/>
          <w:sz w:val="24"/>
          <w:szCs w:val="24"/>
        </w:rPr>
        <w:t xml:space="preserve"> (далее – Порядок), утвержденным </w:t>
      </w:r>
      <w:r w:rsidR="00E56A4A" w:rsidRPr="003F4D30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постановлением Администрации Молчановского района Томской области от 02.02.</w:t>
      </w:r>
      <w:r w:rsidR="00E56A4A" w:rsidRPr="007319AC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E56A4A">
        <w:rPr>
          <w:rFonts w:ascii="Times New Roman" w:hAnsi="Times New Roman" w:cs="Times New Roman"/>
          <w:bCs/>
          <w:color w:val="000000"/>
          <w:sz w:val="24"/>
          <w:szCs w:val="24"/>
        </w:rPr>
        <w:t>23</w:t>
      </w:r>
      <w:r w:rsidR="00E56A4A" w:rsidRPr="007319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</w:t>
      </w:r>
      <w:r w:rsidR="00E56A4A">
        <w:rPr>
          <w:rFonts w:ascii="Times New Roman" w:hAnsi="Times New Roman" w:cs="Times New Roman"/>
          <w:bCs/>
          <w:color w:val="000000"/>
          <w:sz w:val="24"/>
          <w:szCs w:val="24"/>
        </w:rPr>
        <w:t>35</w:t>
      </w:r>
      <w:r w:rsidR="00E56A4A" w:rsidRPr="007319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E56A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</w:t>
      </w:r>
      <w:r w:rsidR="00E56A4A" w:rsidRPr="007319AC">
        <w:rPr>
          <w:rFonts w:ascii="Times New Roman" w:hAnsi="Times New Roman" w:cs="Times New Roman"/>
          <w:sz w:val="24"/>
          <w:szCs w:val="24"/>
        </w:rPr>
        <w:t>Порядк</w:t>
      </w:r>
      <w:r w:rsidR="00E56A4A">
        <w:rPr>
          <w:rFonts w:ascii="Times New Roman" w:hAnsi="Times New Roman" w:cs="Times New Roman"/>
          <w:sz w:val="24"/>
          <w:szCs w:val="24"/>
        </w:rPr>
        <w:t>а</w:t>
      </w:r>
      <w:r w:rsidR="00E56A4A" w:rsidRPr="007319AC">
        <w:rPr>
          <w:rFonts w:ascii="Times New Roman" w:hAnsi="Times New Roman" w:cs="Times New Roman"/>
          <w:sz w:val="24"/>
          <w:szCs w:val="24"/>
        </w:rPr>
        <w:t xml:space="preserve"> предоставления субсидий на развитие личных подсобных хозяйств, крестьянских (фермерских) хозяйств </w:t>
      </w:r>
      <w:r w:rsidR="00E56A4A" w:rsidRPr="007319AC">
        <w:rPr>
          <w:rFonts w:ascii="Times New Roman" w:hAnsi="Times New Roman" w:cs="Times New Roman"/>
          <w:bCs/>
          <w:sz w:val="24"/>
          <w:szCs w:val="24"/>
        </w:rPr>
        <w:t>и индивидуальных предпринимателей, являющихся сельскохозяйственными товаропроизводителями,</w:t>
      </w:r>
      <w:r w:rsidR="00E56A4A" w:rsidRPr="007319AC">
        <w:rPr>
          <w:rFonts w:ascii="Times New Roman" w:hAnsi="Times New Roman" w:cs="Times New Roman"/>
          <w:sz w:val="24"/>
          <w:szCs w:val="24"/>
        </w:rPr>
        <w:t xml:space="preserve"> </w:t>
      </w:r>
      <w:r w:rsidR="00E56A4A" w:rsidRPr="007319AC">
        <w:rPr>
          <w:rFonts w:ascii="Times New Roman" w:hAnsi="Times New Roman" w:cs="Times New Roman"/>
          <w:bCs/>
          <w:sz w:val="24"/>
          <w:szCs w:val="24"/>
        </w:rPr>
        <w:t>из бюджета муниципального образования «Молчановский район» (далее – Постановление).</w:t>
      </w:r>
    </w:p>
    <w:p w:rsidR="00E56A4A" w:rsidRPr="0082143F" w:rsidRDefault="00E56A4A" w:rsidP="00E56A4A">
      <w:pPr>
        <w:pStyle w:val="ConsPlusNormal"/>
        <w:ind w:firstLine="709"/>
        <w:jc w:val="both"/>
      </w:pPr>
      <w:r w:rsidRPr="0082143F">
        <w:t xml:space="preserve">1. Сроки </w:t>
      </w:r>
      <w:r>
        <w:t>проведения о</w:t>
      </w:r>
      <w:r w:rsidRPr="0082143F">
        <w:t xml:space="preserve">тбора: </w:t>
      </w:r>
      <w:r>
        <w:t>с 01 августа по 0</w:t>
      </w:r>
      <w:r w:rsidRPr="0082143F">
        <w:t>5 декабря 202</w:t>
      </w:r>
      <w:r w:rsidR="00E76168" w:rsidRPr="00E76168">
        <w:t>4</w:t>
      </w:r>
      <w:r w:rsidRPr="0082143F">
        <w:t xml:space="preserve"> года. </w:t>
      </w:r>
    </w:p>
    <w:p w:rsidR="00E56A4A" w:rsidRPr="0082143F" w:rsidRDefault="00E56A4A" w:rsidP="00E5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2143F">
        <w:rPr>
          <w:rFonts w:ascii="Times New Roman" w:hAnsi="Times New Roman" w:cs="Times New Roman"/>
          <w:sz w:val="24"/>
          <w:szCs w:val="24"/>
        </w:rPr>
        <w:t>Наименование, место нахождения, почтовый адрес, адрес электро</w:t>
      </w:r>
      <w:r>
        <w:rPr>
          <w:rFonts w:ascii="Times New Roman" w:hAnsi="Times New Roman" w:cs="Times New Roman"/>
          <w:sz w:val="24"/>
          <w:szCs w:val="24"/>
        </w:rPr>
        <w:t>нной почты, контактные телефоны</w:t>
      </w:r>
      <w:r w:rsidRPr="008214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6A4A" w:rsidRPr="0082143F" w:rsidRDefault="00E56A4A" w:rsidP="00E5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82143F">
        <w:rPr>
          <w:rFonts w:ascii="Times New Roman" w:hAnsi="Times New Roman" w:cs="Times New Roman"/>
          <w:sz w:val="24"/>
          <w:szCs w:val="24"/>
        </w:rPr>
        <w:t xml:space="preserve"> Молчановского района (636330, Томская область, Молчановский район, с. Молчаново, ул. Димитрова, д. 25, </w:t>
      </w:r>
      <w:proofErr w:type="spellStart"/>
      <w:r w:rsidRPr="0082143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143F">
        <w:rPr>
          <w:rFonts w:ascii="Times New Roman" w:hAnsi="Times New Roman" w:cs="Times New Roman"/>
          <w:sz w:val="24"/>
          <w:szCs w:val="24"/>
        </w:rPr>
        <w:t xml:space="preserve">. 4) </w:t>
      </w:r>
      <w:r>
        <w:rPr>
          <w:rFonts w:ascii="Times New Roman" w:hAnsi="Times New Roman" w:cs="Times New Roman"/>
          <w:sz w:val="24"/>
          <w:szCs w:val="24"/>
        </w:rPr>
        <w:t>(далее – Администрация</w:t>
      </w:r>
      <w:r w:rsidRPr="0082143F">
        <w:rPr>
          <w:rFonts w:ascii="Times New Roman" w:hAnsi="Times New Roman" w:cs="Times New Roman"/>
          <w:sz w:val="24"/>
          <w:szCs w:val="24"/>
        </w:rPr>
        <w:t>)</w:t>
      </w:r>
    </w:p>
    <w:p w:rsidR="00E56A4A" w:rsidRPr="0082143F" w:rsidRDefault="00E56A4A" w:rsidP="00E56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</w:t>
      </w:r>
      <w:r w:rsidRPr="008214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6A4A" w:rsidRPr="0082143F" w:rsidRDefault="00E56A4A" w:rsidP="00E56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43F">
        <w:rPr>
          <w:rFonts w:ascii="Times New Roman" w:hAnsi="Times New Roman" w:cs="Times New Roman"/>
          <w:sz w:val="24"/>
          <w:szCs w:val="24"/>
        </w:rPr>
        <w:t xml:space="preserve">тел. 8 (38256) 23-2-24 (ведущий специалист  по социально-экономическому развитию села отдела экономического анализа и прогнозирования Администрации </w:t>
      </w:r>
      <w:proofErr w:type="spellStart"/>
      <w:r w:rsidRPr="0082143F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82143F">
        <w:rPr>
          <w:rFonts w:ascii="Times New Roman" w:hAnsi="Times New Roman" w:cs="Times New Roman"/>
          <w:sz w:val="24"/>
          <w:szCs w:val="24"/>
        </w:rPr>
        <w:t xml:space="preserve"> района Желобецкая Наталья Александровна)</w:t>
      </w:r>
    </w:p>
    <w:p w:rsidR="00E56A4A" w:rsidRPr="0082143F" w:rsidRDefault="00E56A4A" w:rsidP="00E56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43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Pr="0082143F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ml-specsoc@tomsk.gov.ru</w:t>
        </w:r>
      </w:hyperlink>
    </w:p>
    <w:p w:rsidR="00E56A4A" w:rsidRPr="0082143F" w:rsidRDefault="00E56A4A" w:rsidP="00E56A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2143F">
        <w:rPr>
          <w:rFonts w:ascii="Times New Roman" w:hAnsi="Times New Roman" w:cs="Times New Roman"/>
          <w:sz w:val="24"/>
          <w:szCs w:val="24"/>
        </w:rPr>
        <w:t>Результаты предоставления субсидии:</w:t>
      </w:r>
    </w:p>
    <w:p w:rsidR="00E76168" w:rsidRPr="00146D66" w:rsidRDefault="00E76168" w:rsidP="00E76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66">
        <w:rPr>
          <w:rFonts w:ascii="Times New Roman" w:hAnsi="Times New Roman" w:cs="Times New Roman"/>
          <w:sz w:val="24"/>
          <w:szCs w:val="24"/>
        </w:rPr>
        <w:t>Результатом предоставления субсидии является сохранение или увеличение поголовья сельскохозяйственных животных и (или) посевных площадей получателями субсидии.</w:t>
      </w:r>
    </w:p>
    <w:p w:rsidR="00E76168" w:rsidRPr="00146D66" w:rsidRDefault="00E76168" w:rsidP="00E76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66">
        <w:rPr>
          <w:rFonts w:ascii="Times New Roman" w:hAnsi="Times New Roman" w:cs="Times New Roman"/>
          <w:sz w:val="24"/>
          <w:szCs w:val="24"/>
        </w:rPr>
        <w:t>Показателем, необходимым для достижения результата предоставления субсидии, является поголовье сельскохозяйственных животных и (или)</w:t>
      </w:r>
      <w:r w:rsidRPr="00146D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46D66">
        <w:rPr>
          <w:rFonts w:ascii="Times New Roman" w:hAnsi="Times New Roman" w:cs="Times New Roman"/>
          <w:sz w:val="24"/>
          <w:szCs w:val="24"/>
        </w:rPr>
        <w:t>посевных площадей у получателей субсидии к уровню предыдущего года (процентов).</w:t>
      </w:r>
    </w:p>
    <w:p w:rsidR="00E76168" w:rsidRPr="00146D66" w:rsidRDefault="00E76168" w:rsidP="00E76168">
      <w:pPr>
        <w:pStyle w:val="ConsPlusNormal"/>
        <w:ind w:firstLine="709"/>
        <w:jc w:val="both"/>
      </w:pPr>
      <w:r w:rsidRPr="00146D66">
        <w:t>Значение показателя, необходимого для достижения результата предоставления субсидии, устанавливается Администрацией в соглашении о предоставлении субсидии, заключенном между Администрацией и получателем субсидии.</w:t>
      </w:r>
    </w:p>
    <w:p w:rsidR="00E56A4A" w:rsidRPr="0082143F" w:rsidRDefault="00E56A4A" w:rsidP="00E56A4A">
      <w:pPr>
        <w:pStyle w:val="ConsPlusNormal"/>
        <w:ind w:firstLine="709"/>
        <w:jc w:val="both"/>
      </w:pPr>
      <w:r>
        <w:t xml:space="preserve">4. </w:t>
      </w:r>
      <w:r w:rsidRPr="0082143F">
        <w:t xml:space="preserve">Информация о проведении </w:t>
      </w:r>
      <w:r>
        <w:t>о</w:t>
      </w:r>
      <w:r w:rsidRPr="0082143F">
        <w:t>тбора размещена на официальном сайте муниципального образования «</w:t>
      </w:r>
      <w:proofErr w:type="spellStart"/>
      <w:r w:rsidRPr="0082143F">
        <w:t>Молчановский</w:t>
      </w:r>
      <w:proofErr w:type="spellEnd"/>
      <w:r w:rsidRPr="0082143F">
        <w:t xml:space="preserve"> район»: </w:t>
      </w:r>
      <w:r w:rsidR="00E76168" w:rsidRPr="0066521A">
        <w:rPr>
          <w:color w:val="3B3636"/>
          <w:u w:val="single"/>
          <w:lang w:val="en-US"/>
        </w:rPr>
        <w:t>http</w:t>
      </w:r>
      <w:r w:rsidR="00E76168" w:rsidRPr="0066521A">
        <w:rPr>
          <w:color w:val="3B3636"/>
          <w:u w:val="single"/>
        </w:rPr>
        <w:t>://</w:t>
      </w:r>
      <w:r w:rsidR="00E76168" w:rsidRPr="0066521A">
        <w:rPr>
          <w:color w:val="3B3636"/>
          <w:u w:val="single"/>
          <w:lang w:val="en-US"/>
        </w:rPr>
        <w:t>www</w:t>
      </w:r>
      <w:r w:rsidR="00E76168" w:rsidRPr="0066521A">
        <w:rPr>
          <w:color w:val="3B3636"/>
          <w:u w:val="single"/>
        </w:rPr>
        <w:t>.</w:t>
      </w:r>
      <w:proofErr w:type="spellStart"/>
      <w:r w:rsidR="00E76168" w:rsidRPr="0066521A">
        <w:rPr>
          <w:color w:val="3B3636"/>
          <w:u w:val="single"/>
          <w:lang w:val="en-US"/>
        </w:rPr>
        <w:t>molchanovo</w:t>
      </w:r>
      <w:proofErr w:type="spellEnd"/>
      <w:r w:rsidR="00E76168" w:rsidRPr="0066521A">
        <w:rPr>
          <w:color w:val="3B3636"/>
          <w:u w:val="single"/>
        </w:rPr>
        <w:t>.</w:t>
      </w:r>
      <w:proofErr w:type="spellStart"/>
      <w:r w:rsidR="00E76168" w:rsidRPr="0066521A">
        <w:rPr>
          <w:color w:val="3B3636"/>
          <w:u w:val="single"/>
          <w:lang w:val="en-US"/>
        </w:rPr>
        <w:t>gosuslugi</w:t>
      </w:r>
      <w:proofErr w:type="spellEnd"/>
      <w:r w:rsidR="00E76168" w:rsidRPr="0066521A">
        <w:rPr>
          <w:color w:val="3B3636"/>
          <w:u w:val="single"/>
        </w:rPr>
        <w:t>.</w:t>
      </w:r>
      <w:proofErr w:type="spellStart"/>
      <w:r w:rsidR="00E76168" w:rsidRPr="0066521A">
        <w:rPr>
          <w:color w:val="3B3636"/>
          <w:u w:val="single"/>
          <w:lang w:val="en-US"/>
        </w:rPr>
        <w:t>ru</w:t>
      </w:r>
      <w:proofErr w:type="spellEnd"/>
      <w:r w:rsidR="00E76168">
        <w:rPr>
          <w:color w:val="3B3636"/>
          <w:u w:val="single"/>
        </w:rPr>
        <w:t>/</w:t>
      </w:r>
      <w:r w:rsidR="00E76168" w:rsidRPr="0066521A">
        <w:t xml:space="preserve"> </w:t>
      </w:r>
      <w:r w:rsidRPr="0082143F">
        <w:t>в разделе «Социально-экономическое развитие» - «Сельское хозяйство» - «Меры государственной поддержки».</w:t>
      </w:r>
    </w:p>
    <w:p w:rsidR="00E56A4A" w:rsidRPr="0082143F" w:rsidRDefault="00E56A4A" w:rsidP="00E56A4A">
      <w:pPr>
        <w:pStyle w:val="ConsPlusNormal"/>
        <w:ind w:firstLine="709"/>
        <w:jc w:val="both"/>
      </w:pPr>
      <w:r w:rsidRPr="0082143F">
        <w:t xml:space="preserve">Разъяснения положений объявления о проведении </w:t>
      </w:r>
      <w:r>
        <w:t>о</w:t>
      </w:r>
      <w:r w:rsidRPr="0082143F">
        <w:t>тбора предоставляются по телефону 8 (38256) 23-2-24.</w:t>
      </w:r>
    </w:p>
    <w:p w:rsidR="00E56A4A" w:rsidRDefault="00E56A4A" w:rsidP="00E5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2143F">
        <w:rPr>
          <w:rFonts w:ascii="Times New Roman" w:hAnsi="Times New Roman" w:cs="Times New Roman"/>
          <w:sz w:val="24"/>
          <w:szCs w:val="24"/>
        </w:rPr>
        <w:t xml:space="preserve">Требования к участникам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143F">
        <w:rPr>
          <w:rFonts w:ascii="Times New Roman" w:hAnsi="Times New Roman" w:cs="Times New Roman"/>
          <w:sz w:val="24"/>
          <w:szCs w:val="24"/>
        </w:rPr>
        <w:t>тбора:</w:t>
      </w:r>
    </w:p>
    <w:p w:rsidR="00E76168" w:rsidRPr="00CF11E1" w:rsidRDefault="00E76168" w:rsidP="00E76168">
      <w:pPr>
        <w:pStyle w:val="ConsPlusNormal"/>
        <w:ind w:firstLine="709"/>
        <w:jc w:val="both"/>
      </w:pPr>
      <w:r w:rsidRPr="00CF11E1">
        <w:t xml:space="preserve">Участник отбора на дату подачи заявки </w:t>
      </w:r>
      <w:r w:rsidRPr="00CF11E1">
        <w:rPr>
          <w:bCs/>
        </w:rPr>
        <w:t>на участие в отборе на предоставление субсидии</w:t>
      </w:r>
      <w:r>
        <w:t xml:space="preserve"> </w:t>
      </w:r>
      <w:r w:rsidRPr="00CF11E1">
        <w:t>должен соответствовать следующим требованиям:</w:t>
      </w:r>
    </w:p>
    <w:p w:rsidR="00E76168" w:rsidRPr="00CF11E1" w:rsidRDefault="00E76168" w:rsidP="00E76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1E1">
        <w:rPr>
          <w:rFonts w:ascii="Times New Roman" w:hAnsi="Times New Roman" w:cs="Times New Roman"/>
          <w:sz w:val="24"/>
          <w:szCs w:val="24"/>
        </w:rPr>
        <w:t xml:space="preserve"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7">
        <w:r w:rsidRPr="00CF11E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CF11E1">
        <w:rPr>
          <w:rFonts w:ascii="Times New Roman" w:hAnsi="Times New Roman" w:cs="Times New Roman"/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</w:t>
      </w:r>
      <w:r w:rsidRPr="00CF11E1">
        <w:rPr>
          <w:rFonts w:ascii="Times New Roman" w:hAnsi="Times New Roman" w:cs="Times New Roman"/>
          <w:sz w:val="24"/>
          <w:szCs w:val="24"/>
        </w:rPr>
        <w:lastRenderedPageBreak/>
        <w:t>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76168" w:rsidRPr="00CF11E1" w:rsidRDefault="00E76168" w:rsidP="00E76168">
      <w:pPr>
        <w:pStyle w:val="ConsPlusNormal"/>
        <w:ind w:firstLine="709"/>
        <w:jc w:val="both"/>
      </w:pPr>
      <w:r w:rsidRPr="00CF11E1"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76168" w:rsidRPr="00CF11E1" w:rsidRDefault="00E76168" w:rsidP="00E76168">
      <w:pPr>
        <w:pStyle w:val="ConsPlusNormal"/>
        <w:ind w:firstLine="709"/>
        <w:jc w:val="both"/>
      </w:pPr>
      <w:r w:rsidRPr="00CF11E1">
        <w:t xml:space="preserve">3) участник отбора не находится в составляемых в рамках реализации полномочий, предусмотренных </w:t>
      </w:r>
      <w:hyperlink r:id="rId8">
        <w:r w:rsidRPr="00CF11E1">
          <w:t>главой VII</w:t>
        </w:r>
      </w:hyperlink>
      <w:r w:rsidRPr="00CF11E1"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76168" w:rsidRPr="00CF11E1" w:rsidRDefault="00E76168" w:rsidP="00E76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1E1">
        <w:rPr>
          <w:rFonts w:ascii="Times New Roman" w:hAnsi="Times New Roman" w:cs="Times New Roman"/>
          <w:sz w:val="24"/>
          <w:szCs w:val="24"/>
        </w:rPr>
        <w:t>4) участник отбора не получает средства из местного бюджета на основании иных муниципальных правовых актов на цель, установленную пунктом 2 Порядка;</w:t>
      </w:r>
    </w:p>
    <w:p w:rsidR="00E76168" w:rsidRPr="00CF11E1" w:rsidRDefault="00E76168" w:rsidP="00E76168">
      <w:pPr>
        <w:pStyle w:val="ConsPlusNormal"/>
        <w:ind w:firstLine="709"/>
        <w:jc w:val="both"/>
      </w:pPr>
      <w:r w:rsidRPr="00CF11E1">
        <w:t xml:space="preserve">5) участник отбора не является иностранным агентом в соответствии с Федеральным </w:t>
      </w:r>
      <w:hyperlink r:id="rId9">
        <w:r w:rsidRPr="00CF11E1">
          <w:t>законом</w:t>
        </w:r>
      </w:hyperlink>
      <w:r w:rsidRPr="00CF11E1">
        <w:t xml:space="preserve"> «О контроле за деятельностью лиц, находящихся под иностранным влиянием»;</w:t>
      </w:r>
    </w:p>
    <w:p w:rsidR="00E76168" w:rsidRPr="00CF11E1" w:rsidRDefault="00E76168" w:rsidP="00E76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1E1">
        <w:rPr>
          <w:rFonts w:ascii="Times New Roman" w:hAnsi="Times New Roman" w:cs="Times New Roman"/>
          <w:sz w:val="24"/>
          <w:szCs w:val="24"/>
        </w:rPr>
        <w:t>6) у участника отбора отсутствует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«</w:t>
      </w:r>
      <w:proofErr w:type="spellStart"/>
      <w:r w:rsidRPr="00CF11E1">
        <w:rPr>
          <w:rFonts w:ascii="Times New Roman" w:hAnsi="Times New Roman" w:cs="Times New Roman"/>
          <w:sz w:val="24"/>
          <w:szCs w:val="24"/>
        </w:rPr>
        <w:t>Молчановский</w:t>
      </w:r>
      <w:proofErr w:type="spellEnd"/>
      <w:r w:rsidRPr="00CF11E1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E76168" w:rsidRPr="00CF11E1" w:rsidRDefault="00E76168" w:rsidP="00E76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1E1">
        <w:rPr>
          <w:rFonts w:ascii="Times New Roman" w:hAnsi="Times New Roman" w:cs="Times New Roman"/>
          <w:sz w:val="24"/>
          <w:szCs w:val="24"/>
        </w:rPr>
        <w:t>7)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E76168" w:rsidRDefault="00E76168" w:rsidP="00E761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1E1">
        <w:rPr>
          <w:rFonts w:ascii="Times New Roman" w:hAnsi="Times New Roman" w:cs="Times New Roman"/>
          <w:sz w:val="24"/>
          <w:szCs w:val="24"/>
        </w:rPr>
        <w:t>8) участник отбора осуществляет хозяйственную деятельность на территории муниципального образования «</w:t>
      </w:r>
      <w:proofErr w:type="spellStart"/>
      <w:r w:rsidRPr="00CF11E1">
        <w:rPr>
          <w:rFonts w:ascii="Times New Roman" w:hAnsi="Times New Roman" w:cs="Times New Roman"/>
          <w:sz w:val="24"/>
          <w:szCs w:val="24"/>
        </w:rPr>
        <w:t>Молчановский</w:t>
      </w:r>
      <w:proofErr w:type="spellEnd"/>
      <w:r w:rsidRPr="00CF11E1">
        <w:rPr>
          <w:rFonts w:ascii="Times New Roman" w:hAnsi="Times New Roman" w:cs="Times New Roman"/>
          <w:sz w:val="24"/>
          <w:szCs w:val="24"/>
        </w:rPr>
        <w:t xml:space="preserve"> район» Томской области.</w:t>
      </w:r>
    </w:p>
    <w:p w:rsidR="00E76168" w:rsidRPr="00562D95" w:rsidRDefault="00E76168" w:rsidP="00E761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D95">
        <w:rPr>
          <w:rFonts w:ascii="Times New Roman" w:hAnsi="Times New Roman" w:cs="Times New Roman"/>
          <w:sz w:val="24"/>
          <w:szCs w:val="24"/>
        </w:rPr>
        <w:t xml:space="preserve">6. Категориями получателей субсидии являются </w:t>
      </w:r>
      <w:r w:rsidR="00562D95" w:rsidRPr="00562D95">
        <w:rPr>
          <w:rFonts w:ascii="Times New Roman" w:hAnsi="Times New Roman" w:cs="Times New Roman"/>
          <w:sz w:val="24"/>
          <w:szCs w:val="24"/>
        </w:rPr>
        <w:t>крестьянские (фермерские) хозяйства и</w:t>
      </w:r>
      <w:r w:rsidR="00562D95" w:rsidRPr="00562D95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 w:rsidR="00562D95">
        <w:rPr>
          <w:rFonts w:ascii="Times New Roman" w:hAnsi="Times New Roman" w:cs="Times New Roman"/>
          <w:sz w:val="24"/>
          <w:szCs w:val="24"/>
        </w:rPr>
        <w:t>е</w:t>
      </w:r>
      <w:r w:rsidR="00562D95" w:rsidRPr="00562D95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562D95">
        <w:rPr>
          <w:rFonts w:ascii="Times New Roman" w:hAnsi="Times New Roman" w:cs="Times New Roman"/>
          <w:sz w:val="24"/>
          <w:szCs w:val="24"/>
        </w:rPr>
        <w:t>и, являющие</w:t>
      </w:r>
      <w:r w:rsidR="00562D95" w:rsidRPr="00562D95">
        <w:rPr>
          <w:rFonts w:ascii="Times New Roman" w:hAnsi="Times New Roman" w:cs="Times New Roman"/>
          <w:sz w:val="24"/>
          <w:szCs w:val="24"/>
        </w:rPr>
        <w:t>ся сельскохозяйственными товаропроизводителями</w:t>
      </w:r>
      <w:r w:rsidRPr="0056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D95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562D95">
        <w:rPr>
          <w:rFonts w:ascii="Times New Roman" w:hAnsi="Times New Roman" w:cs="Times New Roman"/>
          <w:sz w:val="24"/>
          <w:szCs w:val="24"/>
        </w:rPr>
        <w:t xml:space="preserve"> района Томской области.</w:t>
      </w:r>
    </w:p>
    <w:p w:rsidR="00E76168" w:rsidRPr="00562D95" w:rsidRDefault="00E76168" w:rsidP="00562D95">
      <w:pPr>
        <w:pStyle w:val="ConsPlusNormal"/>
        <w:ind w:firstLine="709"/>
        <w:jc w:val="both"/>
      </w:pPr>
      <w:r w:rsidRPr="00562D95">
        <w:t>7. Критерии отбора получателей субсидии:</w:t>
      </w:r>
    </w:p>
    <w:p w:rsidR="00562D95" w:rsidRPr="00562D95" w:rsidRDefault="00562D95" w:rsidP="00562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562D95">
        <w:rPr>
          <w:rFonts w:ascii="Times New Roman" w:hAnsi="Times New Roman" w:cs="Times New Roman"/>
          <w:sz w:val="24"/>
          <w:szCs w:val="24"/>
        </w:rPr>
        <w:t>условием предоставления субсидии является наличие не менее 10 условных голов сельскохозяйственных животных по состоянию на 1 января года, в котором подается заявка, и на 1-е число месяца, в котором подается заявка</w:t>
      </w:r>
      <w:r w:rsidRPr="00562D95">
        <w:rPr>
          <w:rFonts w:ascii="Times New Roman" w:hAnsi="Times New Roman" w:cs="Times New Roman"/>
          <w:bCs/>
          <w:sz w:val="24"/>
          <w:szCs w:val="24"/>
        </w:rPr>
        <w:t>;</w:t>
      </w:r>
      <w:r w:rsidRPr="00562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D95" w:rsidRPr="00562D95" w:rsidRDefault="00562D95" w:rsidP="00562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95">
        <w:rPr>
          <w:rFonts w:ascii="Times New Roman" w:hAnsi="Times New Roman" w:cs="Times New Roman"/>
          <w:sz w:val="24"/>
          <w:szCs w:val="24"/>
        </w:rPr>
        <w:t>б) для КФХ и ИП, основным видом деятельности которых является производство продукции растениеводства, условием предоставления субсидии является наличие посевных площадей по состоянию на 1 января года, в котором подается заявка;</w:t>
      </w:r>
    </w:p>
    <w:p w:rsidR="00562D95" w:rsidRPr="00562D95" w:rsidRDefault="00562D95" w:rsidP="00562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95">
        <w:rPr>
          <w:rFonts w:ascii="Times New Roman" w:hAnsi="Times New Roman" w:cs="Times New Roman"/>
          <w:sz w:val="24"/>
          <w:szCs w:val="24"/>
        </w:rPr>
        <w:t>в) возмещение части затрат на обеспечение технической и технологической модернизации по видам деятельности, не осуществляемым получа</w:t>
      </w:r>
      <w:r>
        <w:rPr>
          <w:rFonts w:ascii="Times New Roman" w:hAnsi="Times New Roman" w:cs="Times New Roman"/>
          <w:sz w:val="24"/>
          <w:szCs w:val="24"/>
        </w:rPr>
        <w:t>телем субсидии, не допускается.</w:t>
      </w:r>
    </w:p>
    <w:p w:rsidR="00E56A4A" w:rsidRPr="00DB6642" w:rsidRDefault="00562D95" w:rsidP="00562D95">
      <w:pPr>
        <w:pStyle w:val="ConsPlusNormal"/>
        <w:tabs>
          <w:tab w:val="left" w:pos="1560"/>
        </w:tabs>
        <w:ind w:firstLine="709"/>
        <w:jc w:val="both"/>
      </w:pPr>
      <w:r>
        <w:t>8</w:t>
      </w:r>
      <w:r w:rsidR="00E56A4A" w:rsidRPr="00562D95">
        <w:t>. Заяв</w:t>
      </w:r>
      <w:r>
        <w:t>ки</w:t>
      </w:r>
      <w:r w:rsidR="00E56A4A" w:rsidRPr="00562D95">
        <w:t xml:space="preserve"> на участие в отборе на предоставление субсидии принимаются по адресу: 636330, Томская область, Молчановский</w:t>
      </w:r>
      <w:r w:rsidR="00E56A4A" w:rsidRPr="00DB6642">
        <w:t xml:space="preserve"> район, с. Молчаново, ул. Димитрова, д. 25, </w:t>
      </w:r>
      <w:proofErr w:type="spellStart"/>
      <w:r w:rsidR="00E56A4A" w:rsidRPr="00DB6642">
        <w:t>каб</w:t>
      </w:r>
      <w:proofErr w:type="spellEnd"/>
      <w:r w:rsidR="00E56A4A" w:rsidRPr="00DB6642">
        <w:t>. 4 (Отдел экономического анализа и прогнозирования Администрации Молчановского района).</w:t>
      </w:r>
    </w:p>
    <w:p w:rsidR="00562D95" w:rsidRPr="0082143F" w:rsidRDefault="00562D95" w:rsidP="00562D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676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3066A">
        <w:rPr>
          <w:rFonts w:ascii="Times New Roman" w:hAnsi="Times New Roman" w:cs="Times New Roman"/>
          <w:sz w:val="24"/>
          <w:szCs w:val="24"/>
        </w:rPr>
        <w:t>Заяв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A3066A">
        <w:rPr>
          <w:rFonts w:ascii="Times New Roman" w:hAnsi="Times New Roman" w:cs="Times New Roman"/>
          <w:sz w:val="24"/>
          <w:szCs w:val="24"/>
        </w:rPr>
        <w:t xml:space="preserve"> на участие в отборе на предоставление субсидии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должна </w:t>
      </w:r>
      <w:r w:rsidRPr="00052F8A">
        <w:rPr>
          <w:rFonts w:ascii="Times New Roman" w:eastAsia="Times New Roman" w:hAnsi="Times New Roman" w:cs="Times New Roman"/>
          <w:sz w:val="24"/>
          <w:szCs w:val="24"/>
        </w:rPr>
        <w:t>соответствовать форме, утвержденной Порядком.</w:t>
      </w:r>
    </w:p>
    <w:p w:rsidR="00562D95" w:rsidRPr="00562D95" w:rsidRDefault="00562D95" w:rsidP="00562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D95">
        <w:rPr>
          <w:rFonts w:ascii="Times New Roman" w:hAnsi="Times New Roman" w:cs="Times New Roman"/>
          <w:sz w:val="24"/>
          <w:szCs w:val="24"/>
        </w:rPr>
        <w:t>10. К заявке прилагаются следующие документы,</w:t>
      </w:r>
      <w:r w:rsidRPr="00562D95">
        <w:rPr>
          <w:rFonts w:ascii="Times New Roman" w:eastAsia="Times New Roman" w:hAnsi="Times New Roman" w:cs="Times New Roman"/>
          <w:sz w:val="24"/>
          <w:szCs w:val="24"/>
        </w:rPr>
        <w:t xml:space="preserve"> в том числе подтверждающие соответствие участника отбора установленным требованиям:</w:t>
      </w:r>
    </w:p>
    <w:p w:rsidR="00562D95" w:rsidRPr="00562D95" w:rsidRDefault="00562D95" w:rsidP="00562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95">
        <w:rPr>
          <w:rFonts w:ascii="Times New Roman" w:hAnsi="Times New Roman" w:cs="Times New Roman"/>
          <w:sz w:val="24"/>
          <w:szCs w:val="24"/>
        </w:rPr>
        <w:t>справка-расчет по форме, согласно приложению № 10 к настоящему Порядку;</w:t>
      </w:r>
    </w:p>
    <w:p w:rsidR="00562D95" w:rsidRPr="00562D95" w:rsidRDefault="00562D95" w:rsidP="00562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95">
        <w:rPr>
          <w:rFonts w:ascii="Times New Roman" w:hAnsi="Times New Roman" w:cs="Times New Roman"/>
          <w:sz w:val="24"/>
          <w:szCs w:val="24"/>
        </w:rPr>
        <w:t>б) заверенные участником отбора копии:</w:t>
      </w:r>
    </w:p>
    <w:p w:rsidR="00562D95" w:rsidRPr="00562D95" w:rsidRDefault="00562D95" w:rsidP="00562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95">
        <w:rPr>
          <w:rFonts w:ascii="Times New Roman" w:hAnsi="Times New Roman" w:cs="Times New Roman"/>
          <w:sz w:val="24"/>
          <w:szCs w:val="24"/>
        </w:rPr>
        <w:t>документов, подтверждающих приобретение новой техники и (или) оборудования (договоров, актов приема-передачи, товарных накладных,</w:t>
      </w:r>
      <w:r w:rsidRPr="00562D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D95">
        <w:rPr>
          <w:rFonts w:ascii="Times New Roman" w:hAnsi="Times New Roman" w:cs="Times New Roman"/>
          <w:sz w:val="24"/>
          <w:szCs w:val="24"/>
        </w:rPr>
        <w:t xml:space="preserve">платежных документов, </w:t>
      </w:r>
      <w:r w:rsidRPr="00562D95">
        <w:rPr>
          <w:rFonts w:ascii="Times New Roman" w:hAnsi="Times New Roman" w:cs="Times New Roman"/>
          <w:sz w:val="24"/>
          <w:szCs w:val="24"/>
        </w:rPr>
        <w:lastRenderedPageBreak/>
        <w:t>подтверждающих осуществление платежей получателем субсидии в безналичном порядке);</w:t>
      </w:r>
    </w:p>
    <w:p w:rsidR="00562D95" w:rsidRPr="00562D95" w:rsidRDefault="00562D95" w:rsidP="00562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95">
        <w:rPr>
          <w:rFonts w:ascii="Times New Roman" w:hAnsi="Times New Roman" w:cs="Times New Roman"/>
          <w:sz w:val="24"/>
          <w:szCs w:val="24"/>
        </w:rPr>
        <w:t>документов, подтверждающих выполнение работ (оказание услуг), актов выполненных работ (оказанных услуг) (по затратам, предусмотренным приложением № 2 к настоящему Порядку);</w:t>
      </w:r>
    </w:p>
    <w:p w:rsidR="00562D95" w:rsidRPr="00562D95" w:rsidRDefault="00562D95" w:rsidP="00562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95">
        <w:rPr>
          <w:rFonts w:ascii="Times New Roman" w:hAnsi="Times New Roman" w:cs="Times New Roman"/>
          <w:sz w:val="24"/>
          <w:szCs w:val="24"/>
        </w:rPr>
        <w:t>паспортов транспортных средств, самоходных машин и других видов техники с отметкой о регистрации либо выписки из электронного паспорта транспортных средств, самоходных машин, других видов техники (в случае приобретения техники, оборудования, подлежащих государственной регистрации);</w:t>
      </w:r>
    </w:p>
    <w:p w:rsidR="00562D95" w:rsidRPr="00562D95" w:rsidRDefault="00562D95" w:rsidP="00562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95">
        <w:rPr>
          <w:rFonts w:ascii="Times New Roman" w:hAnsi="Times New Roman" w:cs="Times New Roman"/>
          <w:sz w:val="24"/>
          <w:szCs w:val="24"/>
        </w:rPr>
        <w:t xml:space="preserve">отчетов по </w:t>
      </w:r>
      <w:hyperlink r:id="rId10" w:history="1">
        <w:r w:rsidRPr="00562D95">
          <w:rPr>
            <w:rFonts w:ascii="Times New Roman" w:hAnsi="Times New Roman" w:cs="Times New Roman"/>
            <w:sz w:val="24"/>
            <w:szCs w:val="24"/>
          </w:rPr>
          <w:t>форме № 2-фермер</w:t>
        </w:r>
      </w:hyperlink>
      <w:r w:rsidRPr="00562D95">
        <w:rPr>
          <w:rFonts w:ascii="Times New Roman" w:hAnsi="Times New Roman" w:cs="Times New Roman"/>
          <w:sz w:val="24"/>
          <w:szCs w:val="24"/>
        </w:rPr>
        <w:t xml:space="preserve"> «Сведения о сборе урожая сельскохозяйственных культур», и (или) отчетов по </w:t>
      </w:r>
      <w:hyperlink r:id="rId11" w:history="1">
        <w:r w:rsidRPr="00562D95">
          <w:rPr>
            <w:rFonts w:ascii="Times New Roman" w:hAnsi="Times New Roman" w:cs="Times New Roman"/>
            <w:sz w:val="24"/>
            <w:szCs w:val="24"/>
          </w:rPr>
          <w:t>форме № 3-фермер</w:t>
        </w:r>
      </w:hyperlink>
      <w:r w:rsidRPr="00562D95">
        <w:rPr>
          <w:rFonts w:ascii="Times New Roman" w:hAnsi="Times New Roman" w:cs="Times New Roman"/>
          <w:sz w:val="24"/>
          <w:szCs w:val="24"/>
        </w:rPr>
        <w:t xml:space="preserve"> «Сведения о производстве продукции животноводства и поголовье скота», и (или) по </w:t>
      </w:r>
      <w:hyperlink r:id="rId12" w:history="1">
        <w:r w:rsidRPr="00562D95">
          <w:rPr>
            <w:rFonts w:ascii="Times New Roman" w:hAnsi="Times New Roman" w:cs="Times New Roman"/>
            <w:sz w:val="24"/>
            <w:szCs w:val="24"/>
          </w:rPr>
          <w:t>форме № СП-51</w:t>
        </w:r>
      </w:hyperlink>
      <w:r w:rsidRPr="00562D95">
        <w:rPr>
          <w:rFonts w:ascii="Times New Roman" w:hAnsi="Times New Roman" w:cs="Times New Roman"/>
          <w:sz w:val="24"/>
          <w:szCs w:val="24"/>
        </w:rPr>
        <w:t xml:space="preserve"> «Отчет о движении скота и птицы на ферме».</w:t>
      </w:r>
    </w:p>
    <w:p w:rsidR="00562D95" w:rsidRPr="00562D95" w:rsidRDefault="00562D95" w:rsidP="00562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2D95">
        <w:rPr>
          <w:rFonts w:ascii="Times New Roman" w:hAnsi="Times New Roman" w:cs="Times New Roman"/>
          <w:sz w:val="24"/>
          <w:szCs w:val="24"/>
        </w:rPr>
        <w:t>5) у</w:t>
      </w:r>
      <w:r w:rsidRPr="00562D95">
        <w:rPr>
          <w:rFonts w:ascii="Times New Roman" w:hAnsi="Times New Roman" w:cs="Times New Roman"/>
          <w:iCs/>
          <w:sz w:val="24"/>
          <w:szCs w:val="24"/>
        </w:rPr>
        <w:t>частник отбора вправе дополнительно представить по собственной инициативе выписку из Единого государственного реестра индивидуальных предпринимателей по состоянию на дату подачи заявки (кроме граждан, ведущих ЛПХ)</w:t>
      </w:r>
      <w:r w:rsidRPr="00562D9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F3DC9" w:rsidRDefault="00DF3DC9" w:rsidP="00DF3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6A">
        <w:rPr>
          <w:rFonts w:ascii="Times New Roman" w:hAnsi="Times New Roman" w:cs="Times New Roman"/>
          <w:sz w:val="24"/>
          <w:szCs w:val="24"/>
        </w:rPr>
        <w:t>В течение 10 рабочих дней с даты регистрации заявки Администрация осуществляет проверку участника отбора на предмет соответствия</w:t>
      </w:r>
      <w:r w:rsidRPr="008442A9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настоящим Порядком, рассматривает заявки и приложенные к ним документы на предмет их соответствия установленным настоящим Порядком требованиям в порядке очередности поступления заявок.</w:t>
      </w:r>
    </w:p>
    <w:p w:rsidR="00DF3DC9" w:rsidRPr="008442A9" w:rsidRDefault="00DF3DC9" w:rsidP="00DF3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2A9">
        <w:rPr>
          <w:rFonts w:ascii="Times New Roman" w:hAnsi="Times New Roman" w:cs="Times New Roman"/>
          <w:sz w:val="24"/>
          <w:szCs w:val="24"/>
        </w:rPr>
        <w:t>По результатам рассмотрения заяв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8442A9">
        <w:rPr>
          <w:rFonts w:ascii="Times New Roman" w:hAnsi="Times New Roman" w:cs="Times New Roman"/>
          <w:sz w:val="24"/>
          <w:szCs w:val="24"/>
        </w:rPr>
        <w:t xml:space="preserve"> Администрация принимает одно из следующих решений:</w:t>
      </w:r>
    </w:p>
    <w:p w:rsidR="00DF3DC9" w:rsidRPr="008442A9" w:rsidRDefault="00DF3DC9" w:rsidP="00DF3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2A9">
        <w:rPr>
          <w:rFonts w:ascii="Times New Roman" w:hAnsi="Times New Roman" w:cs="Times New Roman"/>
          <w:sz w:val="24"/>
          <w:szCs w:val="24"/>
        </w:rPr>
        <w:t>1) о соответствии заяв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8442A9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в объявлении о проведении отбора;</w:t>
      </w:r>
    </w:p>
    <w:p w:rsidR="00DF3DC9" w:rsidRPr="008442A9" w:rsidRDefault="00DF3DC9" w:rsidP="00DF3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2A9">
        <w:rPr>
          <w:rFonts w:ascii="Times New Roman" w:hAnsi="Times New Roman" w:cs="Times New Roman"/>
          <w:sz w:val="24"/>
          <w:szCs w:val="24"/>
        </w:rPr>
        <w:t>2) об отклонении заяв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8442A9">
        <w:rPr>
          <w:rFonts w:ascii="Times New Roman" w:hAnsi="Times New Roman" w:cs="Times New Roman"/>
          <w:sz w:val="24"/>
          <w:szCs w:val="24"/>
        </w:rPr>
        <w:t>.</w:t>
      </w:r>
    </w:p>
    <w:p w:rsidR="00DF3DC9" w:rsidRPr="003B073C" w:rsidRDefault="00DF3DC9" w:rsidP="00DF3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3C">
        <w:rPr>
          <w:rFonts w:ascii="Times New Roman" w:hAnsi="Times New Roman" w:cs="Times New Roman"/>
          <w:sz w:val="24"/>
          <w:szCs w:val="24"/>
        </w:rPr>
        <w:t xml:space="preserve">12. Участник отбора вправе отозвать заявку и (при необходимости) представить </w:t>
      </w:r>
      <w:proofErr w:type="spellStart"/>
      <w:r w:rsidRPr="003B073C">
        <w:rPr>
          <w:rFonts w:ascii="Times New Roman" w:hAnsi="Times New Roman" w:cs="Times New Roman"/>
          <w:sz w:val="24"/>
          <w:szCs w:val="24"/>
        </w:rPr>
        <w:t>нов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B073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B073C">
        <w:rPr>
          <w:rFonts w:ascii="Times New Roman" w:hAnsi="Times New Roman" w:cs="Times New Roman"/>
          <w:sz w:val="24"/>
          <w:szCs w:val="24"/>
        </w:rPr>
        <w:t xml:space="preserve"> не позднее даты окончания приема заявок, указанной в объявлении о проведении отбора.</w:t>
      </w:r>
    </w:p>
    <w:p w:rsidR="00DF3DC9" w:rsidRPr="003B073C" w:rsidRDefault="00DF3DC9" w:rsidP="00DF3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B073C">
        <w:rPr>
          <w:rFonts w:ascii="Times New Roman" w:hAnsi="Times New Roman" w:cs="Times New Roman"/>
          <w:sz w:val="24"/>
          <w:szCs w:val="24"/>
        </w:rPr>
        <w:t>. Причинами для отклонения заявок являются:</w:t>
      </w:r>
    </w:p>
    <w:p w:rsidR="00DF3DC9" w:rsidRPr="003B073C" w:rsidRDefault="00DF3DC9" w:rsidP="00DF3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3C">
        <w:rPr>
          <w:rFonts w:ascii="Times New Roman" w:hAnsi="Times New Roman" w:cs="Times New Roman"/>
          <w:sz w:val="24"/>
          <w:szCs w:val="24"/>
        </w:rPr>
        <w:t>1) несоответствие участника отбора требованиям, предусмотренным пунктом 10 Порядка;</w:t>
      </w:r>
    </w:p>
    <w:p w:rsidR="00DF3DC9" w:rsidRPr="003B073C" w:rsidRDefault="00DF3DC9" w:rsidP="00DF3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3C">
        <w:rPr>
          <w:rFonts w:ascii="Times New Roman" w:hAnsi="Times New Roman" w:cs="Times New Roman"/>
          <w:sz w:val="24"/>
          <w:szCs w:val="24"/>
        </w:rPr>
        <w:t>2) непредставление (представление не в полном объеме) документов, указанных в объявлении о проведении отбора, предусмотренных Порядком;</w:t>
      </w:r>
    </w:p>
    <w:p w:rsidR="00DF3DC9" w:rsidRPr="003B073C" w:rsidRDefault="00DF3DC9" w:rsidP="00DF3DC9">
      <w:pPr>
        <w:pStyle w:val="ConsPlusNormal"/>
        <w:ind w:firstLine="709"/>
        <w:jc w:val="both"/>
      </w:pPr>
      <w:r w:rsidRPr="003B073C">
        <w:t>3)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Порядком;</w:t>
      </w:r>
    </w:p>
    <w:p w:rsidR="00DF3DC9" w:rsidRPr="003B073C" w:rsidRDefault="00DF3DC9" w:rsidP="00DF3DC9">
      <w:pPr>
        <w:pStyle w:val="ConsPlusNormal"/>
        <w:ind w:firstLine="709"/>
        <w:jc w:val="both"/>
      </w:pPr>
      <w:r w:rsidRPr="003B073C">
        <w:t>4) недостоверность информации, содержащейся в документах, представленных участником отбора в целях подтверждения соответствия установленным Порядком требованиям;</w:t>
      </w:r>
    </w:p>
    <w:p w:rsidR="00DF3DC9" w:rsidRPr="003B073C" w:rsidRDefault="00DF3DC9" w:rsidP="00DF3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3C">
        <w:rPr>
          <w:rFonts w:ascii="Times New Roman" w:hAnsi="Times New Roman" w:cs="Times New Roman"/>
          <w:sz w:val="24"/>
          <w:szCs w:val="24"/>
        </w:rPr>
        <w:t>5) подача участником отбора заявки после даты и (или) времени, определенных для подачи заявок.</w:t>
      </w:r>
    </w:p>
    <w:p w:rsidR="00DF3DC9" w:rsidRPr="006773CD" w:rsidRDefault="00DF3DC9" w:rsidP="00DF3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B073C">
        <w:rPr>
          <w:rFonts w:ascii="Times New Roman" w:hAnsi="Times New Roman" w:cs="Times New Roman"/>
          <w:sz w:val="24"/>
          <w:szCs w:val="24"/>
        </w:rPr>
        <w:t>. Основания для отказа в предоставлении</w:t>
      </w:r>
      <w:r w:rsidRPr="006773CD">
        <w:rPr>
          <w:rFonts w:ascii="Times New Roman" w:hAnsi="Times New Roman" w:cs="Times New Roman"/>
          <w:sz w:val="24"/>
          <w:szCs w:val="24"/>
        </w:rPr>
        <w:t xml:space="preserve"> субсидии:</w:t>
      </w:r>
    </w:p>
    <w:p w:rsidR="00DF3DC9" w:rsidRPr="0080668B" w:rsidRDefault="00DF3DC9" w:rsidP="00DF3D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0E96">
        <w:rPr>
          <w:rFonts w:ascii="Times New Roman" w:hAnsi="Times New Roman" w:cs="Times New Roman"/>
          <w:sz w:val="24"/>
          <w:szCs w:val="24"/>
        </w:rPr>
        <w:t xml:space="preserve">1) несоответствие представленных получателем субсидии документов требованиям, </w:t>
      </w:r>
      <w:r>
        <w:rPr>
          <w:rFonts w:ascii="Times New Roman" w:hAnsi="Times New Roman" w:cs="Times New Roman"/>
          <w:sz w:val="24"/>
          <w:szCs w:val="24"/>
        </w:rPr>
        <w:t>установленным</w:t>
      </w:r>
      <w:r w:rsidRPr="00890E96">
        <w:rPr>
          <w:rFonts w:ascii="Times New Roman" w:hAnsi="Times New Roman" w:cs="Times New Roman"/>
          <w:sz w:val="24"/>
          <w:szCs w:val="24"/>
        </w:rPr>
        <w:t xml:space="preserve"> пунктом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90E96">
        <w:rPr>
          <w:rFonts w:ascii="Times New Roman" w:hAnsi="Times New Roman" w:cs="Times New Roman"/>
          <w:sz w:val="24"/>
          <w:szCs w:val="24"/>
        </w:rPr>
        <w:t xml:space="preserve"> Порядка, или непредставление (представление не в </w:t>
      </w:r>
      <w:r w:rsidRPr="0080668B">
        <w:rPr>
          <w:rFonts w:ascii="Times New Roman" w:hAnsi="Times New Roman" w:cs="Times New Roman"/>
          <w:sz w:val="24"/>
          <w:szCs w:val="24"/>
        </w:rPr>
        <w:t>полном объеме) указанных документов;</w:t>
      </w:r>
    </w:p>
    <w:p w:rsidR="00DF3DC9" w:rsidRPr="0092207E" w:rsidRDefault="00DF3DC9" w:rsidP="00DF3DC9">
      <w:pPr>
        <w:pStyle w:val="ConsPlusNormal"/>
        <w:ind w:firstLine="709"/>
        <w:jc w:val="both"/>
      </w:pPr>
      <w:r w:rsidRPr="0092207E">
        <w:t>2) установление факта недостоверности представленной получателем субсидии информации;</w:t>
      </w:r>
    </w:p>
    <w:p w:rsidR="00DF3DC9" w:rsidRPr="0080668B" w:rsidRDefault="00DF3DC9" w:rsidP="00DF3DC9">
      <w:pPr>
        <w:pStyle w:val="ConsPlusNormal"/>
        <w:ind w:firstLine="709"/>
        <w:jc w:val="both"/>
      </w:pPr>
      <w:r>
        <w:t>3</w:t>
      </w:r>
      <w:r w:rsidRPr="0080668B">
        <w:t>)</w:t>
      </w:r>
      <w:r>
        <w:t xml:space="preserve"> </w:t>
      </w:r>
      <w:r w:rsidRPr="0080668B">
        <w:t>отсутствие в местном бюджете бюджетных ассигнований на предоставление субсидий за счет предоставляемых местным бюджетам субвенций из областного</w:t>
      </w:r>
      <w:r>
        <w:t xml:space="preserve"> бюдже</w:t>
      </w:r>
      <w:r w:rsidRPr="0080668B">
        <w:t>т</w:t>
      </w:r>
      <w:r>
        <w:t>а</w:t>
      </w:r>
      <w:r w:rsidRPr="0080668B">
        <w:t>.</w:t>
      </w:r>
    </w:p>
    <w:p w:rsidR="00DF3DC9" w:rsidRDefault="00DF3DC9" w:rsidP="00DF3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847B9">
        <w:rPr>
          <w:rFonts w:ascii="Times New Roman" w:hAnsi="Times New Roman" w:cs="Times New Roman"/>
          <w:sz w:val="24"/>
          <w:szCs w:val="24"/>
        </w:rPr>
        <w:t xml:space="preserve"> случае отказа в предоставлении субсидии Администрация вносит соответствующую запись об отказе в предоставлении субсидии в журнал регистрации. При этом получателю субсидии в течение 10 рабочих дней со дня направления письменного уведомления о принятии заяв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B847B9">
        <w:rPr>
          <w:rFonts w:ascii="Times New Roman" w:hAnsi="Times New Roman" w:cs="Times New Roman"/>
          <w:sz w:val="24"/>
          <w:szCs w:val="24"/>
        </w:rPr>
        <w:t xml:space="preserve"> к рассмотрению направляется письменное уведомление об отказе в предоставлении субсидии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3DC9" w:rsidRDefault="00DF3DC9" w:rsidP="00DF3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847B9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847B9">
        <w:rPr>
          <w:rFonts w:ascii="Times New Roman" w:hAnsi="Times New Roman" w:cs="Times New Roman"/>
          <w:sz w:val="24"/>
          <w:szCs w:val="24"/>
        </w:rPr>
        <w:t>. В случае принятия решения о предоставлении субсидии в текущем финансовом году Администрация в срок не позднее 5 рабочих дней со дня принятия решения о предоставлении субсидии в текущем финансовом году заключает с получателем субсидии соглашение о предоставлении субсидии</w:t>
      </w:r>
      <w:r>
        <w:rPr>
          <w:sz w:val="28"/>
          <w:szCs w:val="28"/>
        </w:rPr>
        <w:t>.</w:t>
      </w:r>
    </w:p>
    <w:p w:rsidR="00DF3DC9" w:rsidRPr="008504C1" w:rsidRDefault="00DF3DC9" w:rsidP="00DF3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890E96">
        <w:rPr>
          <w:rFonts w:ascii="Times New Roman" w:hAnsi="Times New Roman" w:cs="Times New Roman"/>
          <w:sz w:val="24"/>
          <w:szCs w:val="24"/>
        </w:rPr>
        <w:t>Информация о дате, времени и месте проведения рассмотрения заявок размещается на официальном сайте муниципального образования «</w:t>
      </w:r>
      <w:proofErr w:type="spellStart"/>
      <w:r w:rsidRPr="00890E96">
        <w:rPr>
          <w:rFonts w:ascii="Times New Roman" w:hAnsi="Times New Roman" w:cs="Times New Roman"/>
          <w:sz w:val="24"/>
          <w:szCs w:val="24"/>
        </w:rPr>
        <w:t>Молчановский</w:t>
      </w:r>
      <w:proofErr w:type="spellEnd"/>
      <w:r w:rsidRPr="00890E96">
        <w:rPr>
          <w:rFonts w:ascii="Times New Roman" w:hAnsi="Times New Roman" w:cs="Times New Roman"/>
          <w:sz w:val="24"/>
          <w:szCs w:val="24"/>
        </w:rPr>
        <w:t xml:space="preserve"> район» в информационно-телекоммуникационной сети «Интернет» в течение 3 рабочих дней со </w:t>
      </w:r>
      <w:r w:rsidRPr="008504C1">
        <w:rPr>
          <w:rFonts w:ascii="Times New Roman" w:hAnsi="Times New Roman" w:cs="Times New Roman"/>
          <w:sz w:val="24"/>
          <w:szCs w:val="24"/>
        </w:rPr>
        <w:t>дня принятия соответствующего решения в соответствии с пунктом 19 Порядка.</w:t>
      </w:r>
    </w:p>
    <w:p w:rsidR="00DF3DC9" w:rsidRPr="008504C1" w:rsidRDefault="00DF3DC9" w:rsidP="00DF3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4C1">
        <w:rPr>
          <w:rFonts w:ascii="Times New Roman" w:hAnsi="Times New Roman" w:cs="Times New Roman"/>
          <w:sz w:val="24"/>
          <w:szCs w:val="24"/>
        </w:rPr>
        <w:t>Информация о субсидиях и (или) получателях субсидий, в том числе о заключенных с получателями субсид</w:t>
      </w:r>
      <w:bookmarkStart w:id="0" w:name="_GoBack"/>
      <w:bookmarkEnd w:id="0"/>
      <w:r w:rsidRPr="008504C1">
        <w:rPr>
          <w:rFonts w:ascii="Times New Roman" w:hAnsi="Times New Roman" w:cs="Times New Roman"/>
          <w:sz w:val="24"/>
          <w:szCs w:val="24"/>
        </w:rPr>
        <w:t>ий соглашениях о предоставлении субсидий, является информацией ограниченного доступа.</w:t>
      </w: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Default="007A50E5" w:rsidP="007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0E5" w:rsidRPr="007A50E5" w:rsidRDefault="007A50E5" w:rsidP="007A50E5">
      <w:pPr>
        <w:autoSpaceDE w:val="0"/>
        <w:autoSpaceDN w:val="0"/>
        <w:adjustRightInd w:val="0"/>
        <w:spacing w:after="0" w:line="240" w:lineRule="auto"/>
        <w:ind w:left="5529" w:right="-1"/>
        <w:jc w:val="both"/>
        <w:outlineLvl w:val="0"/>
        <w:rPr>
          <w:rFonts w:ascii="Times New Roman" w:hAnsi="Times New Roman" w:cs="Times New Roman"/>
        </w:rPr>
      </w:pPr>
      <w:r w:rsidRPr="007A50E5">
        <w:rPr>
          <w:rFonts w:ascii="Times New Roman" w:hAnsi="Times New Roman" w:cs="Times New Roman"/>
        </w:rPr>
        <w:t>Приложение № 2</w:t>
      </w:r>
    </w:p>
    <w:p w:rsidR="007A50E5" w:rsidRPr="007A50E5" w:rsidRDefault="007A50E5" w:rsidP="007A50E5">
      <w:pPr>
        <w:spacing w:after="0" w:line="240" w:lineRule="auto"/>
        <w:ind w:left="5529" w:right="-1"/>
        <w:jc w:val="both"/>
        <w:rPr>
          <w:rFonts w:ascii="Times New Roman" w:hAnsi="Times New Roman" w:cs="Times New Roman"/>
          <w:bCs/>
        </w:rPr>
      </w:pPr>
      <w:r w:rsidRPr="007A50E5">
        <w:rPr>
          <w:rFonts w:ascii="Times New Roman" w:hAnsi="Times New Roman" w:cs="Times New Roman"/>
        </w:rPr>
        <w:t xml:space="preserve">к Порядку предоставления субсидий на развитие личных подсобных хозяйств, крестьянских (фермерских) хозяйств </w:t>
      </w:r>
      <w:r w:rsidRPr="007A50E5">
        <w:rPr>
          <w:rFonts w:ascii="Times New Roman" w:hAnsi="Times New Roman" w:cs="Times New Roman"/>
          <w:bCs/>
        </w:rPr>
        <w:t>и индивидуальных предпринимателей, являющихся сельскохозяйственными товаропроизводителями,</w:t>
      </w:r>
      <w:r w:rsidRPr="007A50E5">
        <w:rPr>
          <w:rFonts w:ascii="Times New Roman" w:hAnsi="Times New Roman" w:cs="Times New Roman"/>
        </w:rPr>
        <w:t xml:space="preserve"> </w:t>
      </w:r>
      <w:r w:rsidRPr="007A50E5">
        <w:rPr>
          <w:rFonts w:ascii="Times New Roman" w:hAnsi="Times New Roman" w:cs="Times New Roman"/>
          <w:bCs/>
        </w:rPr>
        <w:t>из бюджета муниципального образования «Молчановский район»</w:t>
      </w:r>
    </w:p>
    <w:p w:rsidR="007A50E5" w:rsidRPr="007A50E5" w:rsidRDefault="007A50E5" w:rsidP="007A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7A50E5" w:rsidRPr="007A50E5" w:rsidRDefault="007A50E5" w:rsidP="007A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857"/>
      <w:bookmarkEnd w:id="1"/>
      <w:r w:rsidRPr="007A50E5">
        <w:rPr>
          <w:rFonts w:ascii="Times New Roman" w:hAnsi="Times New Roman" w:cs="Times New Roman"/>
          <w:bCs/>
          <w:sz w:val="28"/>
          <w:szCs w:val="28"/>
        </w:rPr>
        <w:t xml:space="preserve">Виды </w:t>
      </w:r>
    </w:p>
    <w:p w:rsidR="007A50E5" w:rsidRPr="007A50E5" w:rsidRDefault="007A50E5" w:rsidP="007A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50E5">
        <w:rPr>
          <w:rFonts w:ascii="Times New Roman" w:hAnsi="Times New Roman" w:cs="Times New Roman"/>
          <w:bCs/>
          <w:sz w:val="28"/>
          <w:szCs w:val="28"/>
        </w:rPr>
        <w:t>затрат и ставки на обеспечение технической и технологической модернизации</w:t>
      </w:r>
    </w:p>
    <w:p w:rsidR="007A50E5" w:rsidRPr="007A50E5" w:rsidRDefault="007A50E5" w:rsidP="007A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A50E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1276"/>
        <w:gridCol w:w="1701"/>
        <w:gridCol w:w="1417"/>
      </w:tblGrid>
      <w:tr w:rsidR="007A50E5" w:rsidRPr="007A50E5" w:rsidTr="00EE504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E5" w:rsidRPr="007A50E5" w:rsidRDefault="007A50E5" w:rsidP="007A50E5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0E5">
              <w:rPr>
                <w:rFonts w:ascii="Times New Roman" w:hAnsi="Times New Roman" w:cs="Times New Roman"/>
              </w:rPr>
              <w:t>Виды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E5" w:rsidRPr="007A50E5" w:rsidRDefault="007A50E5" w:rsidP="007A50E5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0E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E5" w:rsidRPr="007A50E5" w:rsidRDefault="007A50E5" w:rsidP="007A50E5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0E5">
              <w:rPr>
                <w:rFonts w:ascii="Times New Roman" w:hAnsi="Times New Roman" w:cs="Times New Roman"/>
              </w:rPr>
              <w:t>Категории получателей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E5" w:rsidRPr="007A50E5" w:rsidRDefault="007A50E5" w:rsidP="007A50E5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0E5">
              <w:rPr>
                <w:rFonts w:ascii="Times New Roman" w:hAnsi="Times New Roman" w:cs="Times New Roman"/>
              </w:rPr>
              <w:t>Ставка субсидии за счет средств областного бюджета</w:t>
            </w:r>
          </w:p>
        </w:tc>
      </w:tr>
      <w:tr w:rsidR="007A50E5" w:rsidRPr="007A50E5" w:rsidTr="00EE504A">
        <w:trPr>
          <w:trHeight w:val="300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E5" w:rsidRPr="007A50E5" w:rsidRDefault="007A50E5" w:rsidP="007A50E5">
            <w:pPr>
              <w:pStyle w:val="ConsPlusNormal"/>
              <w:ind w:firstLine="539"/>
              <w:jc w:val="both"/>
            </w:pPr>
            <w:r w:rsidRPr="007A50E5">
              <w:t>1. Приобретение оборудования и техники для производства, заготовки, хранения, подработки, подготовки к реализации, погрузки, разгрузки сельскохозяйственной продукции, транспортировки и реализации продукции растениеводства, включая теплицы и оборудование для капельного полива.</w:t>
            </w:r>
          </w:p>
          <w:p w:rsidR="007A50E5" w:rsidRPr="007A50E5" w:rsidRDefault="007A50E5" w:rsidP="007A50E5">
            <w:pPr>
              <w:pStyle w:val="ConsPlusNormal"/>
              <w:ind w:firstLine="539"/>
              <w:jc w:val="both"/>
            </w:pPr>
            <w:r w:rsidRPr="007A50E5">
              <w:t>2. Приобретение оборудования и техники для производства,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продукции животноводства, а также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продукции, проведения государственной ветеринарно-санитарной экспертизы и маркировки готовой продукции.</w:t>
            </w:r>
          </w:p>
          <w:p w:rsidR="007A50E5" w:rsidRPr="007A50E5" w:rsidRDefault="007A50E5" w:rsidP="007A50E5">
            <w:pPr>
              <w:pStyle w:val="ConsPlusNormal"/>
              <w:ind w:firstLine="539"/>
              <w:jc w:val="both"/>
            </w:pPr>
            <w:r w:rsidRPr="007A50E5">
              <w:t>3. Приобретение сельскохозяйственной техники, включая прицепное и навесное оборудование.</w:t>
            </w:r>
          </w:p>
          <w:p w:rsidR="007A50E5" w:rsidRPr="007A50E5" w:rsidRDefault="007A50E5" w:rsidP="007A50E5">
            <w:pPr>
              <w:pStyle w:val="ConsPlusNormal"/>
              <w:ind w:firstLine="539"/>
              <w:jc w:val="both"/>
            </w:pPr>
            <w:r w:rsidRPr="007A50E5">
              <w:t>4. Комплектация объектов для производства, хранения и переработки сельскохозяйственной продукции оборудованием, сельскохозяйственной техникой и специализированным транспортом и их монтаж по перечню оборудования, техники и специализированного транспорта.</w:t>
            </w:r>
          </w:p>
          <w:p w:rsidR="007A50E5" w:rsidRPr="007A50E5" w:rsidRDefault="007A50E5" w:rsidP="007A50E5">
            <w:pPr>
              <w:pStyle w:val="ConsPlusNormal"/>
              <w:ind w:firstLine="539"/>
              <w:jc w:val="both"/>
            </w:pPr>
            <w:bookmarkStart w:id="2" w:name="P286"/>
            <w:bookmarkEnd w:id="2"/>
            <w:r w:rsidRPr="007A50E5">
              <w:t xml:space="preserve">5. Устройство (бурение) водозаборных скважин (на земельных участках, находящихся в пользовании и (или) собственности у получателя субсидии), в том числе приобретение материалов, и (или) их подключение (монтаж, технологическое </w:t>
            </w:r>
            <w:r w:rsidRPr="007A50E5">
              <w:lastRenderedPageBreak/>
              <w:t>присоединение) к источникам электроснабжения, в том числе приобретение оборудования и (или) материалов.</w:t>
            </w:r>
          </w:p>
          <w:p w:rsidR="007A50E5" w:rsidRPr="007A50E5" w:rsidRDefault="007A50E5" w:rsidP="007A50E5">
            <w:pPr>
              <w:pStyle w:val="ConsPlusNormal"/>
              <w:ind w:firstLine="539"/>
              <w:jc w:val="both"/>
            </w:pPr>
            <w:bookmarkStart w:id="3" w:name="P287"/>
            <w:bookmarkEnd w:id="3"/>
            <w:r w:rsidRPr="007A50E5">
              <w:t>6. 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водо-, газо- и теплопроводным сетям, в том числе автономным.</w:t>
            </w:r>
          </w:p>
          <w:p w:rsidR="007A50E5" w:rsidRPr="007A50E5" w:rsidRDefault="007A50E5" w:rsidP="007A50E5">
            <w:pPr>
              <w:keepLines/>
              <w:autoSpaceDE w:val="0"/>
              <w:autoSpaceDN w:val="0"/>
              <w:adjustRightInd w:val="0"/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</w:rPr>
            </w:pPr>
            <w:r w:rsidRPr="007A50E5">
              <w:rPr>
                <w:rFonts w:ascii="Times New Roman" w:hAnsi="Times New Roman" w:cs="Times New Roman"/>
              </w:rPr>
              <w:t>7. Приобретение тракторов колесных.</w:t>
            </w:r>
          </w:p>
          <w:p w:rsidR="007A50E5" w:rsidRPr="007A50E5" w:rsidRDefault="007A50E5" w:rsidP="007A50E5">
            <w:pPr>
              <w:pStyle w:val="ConsPlusNormal"/>
              <w:ind w:firstLine="539"/>
              <w:jc w:val="both"/>
            </w:pPr>
            <w:r w:rsidRPr="007A50E5">
              <w:t>8. Приобретение тракторов гусеничных.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E5" w:rsidRPr="007A50E5" w:rsidRDefault="007A50E5" w:rsidP="007A50E5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0E5">
              <w:rPr>
                <w:rFonts w:ascii="Times New Roman" w:hAnsi="Times New Roman" w:cs="Times New Roman"/>
              </w:rPr>
              <w:lastRenderedPageBreak/>
              <w:t>процент от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E5" w:rsidRPr="007A50E5" w:rsidRDefault="007A50E5" w:rsidP="007A50E5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0E5">
              <w:rPr>
                <w:rFonts w:ascii="Times New Roman" w:hAnsi="Times New Roman" w:cs="Times New Roman"/>
              </w:rPr>
              <w:t>крестьянское (фермерское) хозяйство, индивидуальный предприниматель, являющийся сельскохозяйственным товаропроизводителем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E5" w:rsidRPr="007A50E5" w:rsidRDefault="007A50E5" w:rsidP="007A50E5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0E5">
              <w:rPr>
                <w:rFonts w:ascii="Times New Roman" w:hAnsi="Times New Roman" w:cs="Times New Roman"/>
              </w:rPr>
              <w:t>40</w:t>
            </w:r>
          </w:p>
        </w:tc>
      </w:tr>
    </w:tbl>
    <w:p w:rsidR="00A81AB8" w:rsidRPr="007A50E5" w:rsidRDefault="00A81AB8" w:rsidP="007A50E5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A81AB8" w:rsidRPr="007A50E5" w:rsidRDefault="00A81AB8" w:rsidP="007A50E5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A81AB8" w:rsidRPr="007A50E5" w:rsidRDefault="00A81AB8" w:rsidP="007A50E5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A81AB8" w:rsidRPr="007A50E5" w:rsidRDefault="00A81AB8" w:rsidP="007A50E5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FB1367" w:rsidRPr="007A50E5" w:rsidRDefault="00FB1367" w:rsidP="007A50E5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FB1367" w:rsidRPr="007A50E5" w:rsidSect="00A81AB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64C29"/>
    <w:multiLevelType w:val="multilevel"/>
    <w:tmpl w:val="E5E061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07094"/>
    <w:multiLevelType w:val="hybridMultilevel"/>
    <w:tmpl w:val="623C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5FFC"/>
    <w:rsid w:val="0001650A"/>
    <w:rsid w:val="000172D3"/>
    <w:rsid w:val="00025D81"/>
    <w:rsid w:val="00033B38"/>
    <w:rsid w:val="00052F8A"/>
    <w:rsid w:val="0009765D"/>
    <w:rsid w:val="000D7E82"/>
    <w:rsid w:val="000E39A5"/>
    <w:rsid w:val="000E4741"/>
    <w:rsid w:val="001065C3"/>
    <w:rsid w:val="00140587"/>
    <w:rsid w:val="0014669C"/>
    <w:rsid w:val="001C027F"/>
    <w:rsid w:val="001F068C"/>
    <w:rsid w:val="00226111"/>
    <w:rsid w:val="00257B16"/>
    <w:rsid w:val="00275B31"/>
    <w:rsid w:val="00276027"/>
    <w:rsid w:val="0028439C"/>
    <w:rsid w:val="002947EF"/>
    <w:rsid w:val="002A701A"/>
    <w:rsid w:val="002B283D"/>
    <w:rsid w:val="002D48F1"/>
    <w:rsid w:val="002F7EFC"/>
    <w:rsid w:val="003679B5"/>
    <w:rsid w:val="003712F5"/>
    <w:rsid w:val="00375D6F"/>
    <w:rsid w:val="00396096"/>
    <w:rsid w:val="003A05A6"/>
    <w:rsid w:val="003E591A"/>
    <w:rsid w:val="00414002"/>
    <w:rsid w:val="0043573D"/>
    <w:rsid w:val="00470873"/>
    <w:rsid w:val="00496B22"/>
    <w:rsid w:val="004A0F93"/>
    <w:rsid w:val="004B3EDC"/>
    <w:rsid w:val="004C6099"/>
    <w:rsid w:val="005009F5"/>
    <w:rsid w:val="00533586"/>
    <w:rsid w:val="00534C53"/>
    <w:rsid w:val="00541DF3"/>
    <w:rsid w:val="00557949"/>
    <w:rsid w:val="00562D95"/>
    <w:rsid w:val="005B2B54"/>
    <w:rsid w:val="0063384C"/>
    <w:rsid w:val="00643540"/>
    <w:rsid w:val="00643F8A"/>
    <w:rsid w:val="006C6159"/>
    <w:rsid w:val="00725CC7"/>
    <w:rsid w:val="0073509B"/>
    <w:rsid w:val="007910E6"/>
    <w:rsid w:val="007A50E5"/>
    <w:rsid w:val="007C4EC3"/>
    <w:rsid w:val="007D76A9"/>
    <w:rsid w:val="0080668B"/>
    <w:rsid w:val="0082143F"/>
    <w:rsid w:val="00850F49"/>
    <w:rsid w:val="00890E96"/>
    <w:rsid w:val="008C3958"/>
    <w:rsid w:val="008D7E88"/>
    <w:rsid w:val="009067E6"/>
    <w:rsid w:val="00975FFC"/>
    <w:rsid w:val="009C5D3F"/>
    <w:rsid w:val="009E0E03"/>
    <w:rsid w:val="009E75C8"/>
    <w:rsid w:val="00A16277"/>
    <w:rsid w:val="00A52C5D"/>
    <w:rsid w:val="00A73CC6"/>
    <w:rsid w:val="00A81AB8"/>
    <w:rsid w:val="00AA7F8E"/>
    <w:rsid w:val="00AC6B74"/>
    <w:rsid w:val="00AF3000"/>
    <w:rsid w:val="00AF7E48"/>
    <w:rsid w:val="00B13486"/>
    <w:rsid w:val="00B62E6C"/>
    <w:rsid w:val="00B81827"/>
    <w:rsid w:val="00BC4CBD"/>
    <w:rsid w:val="00C25B99"/>
    <w:rsid w:val="00C3641D"/>
    <w:rsid w:val="00C53C80"/>
    <w:rsid w:val="00C5625D"/>
    <w:rsid w:val="00C7613D"/>
    <w:rsid w:val="00CB501A"/>
    <w:rsid w:val="00CC3057"/>
    <w:rsid w:val="00CE344C"/>
    <w:rsid w:val="00CE5E01"/>
    <w:rsid w:val="00CF3A52"/>
    <w:rsid w:val="00D00FB4"/>
    <w:rsid w:val="00D0148C"/>
    <w:rsid w:val="00D03F03"/>
    <w:rsid w:val="00D63947"/>
    <w:rsid w:val="00D9753A"/>
    <w:rsid w:val="00DB7658"/>
    <w:rsid w:val="00DF3DC9"/>
    <w:rsid w:val="00E10F4F"/>
    <w:rsid w:val="00E338A9"/>
    <w:rsid w:val="00E4610D"/>
    <w:rsid w:val="00E502A6"/>
    <w:rsid w:val="00E56A4A"/>
    <w:rsid w:val="00E76168"/>
    <w:rsid w:val="00E83BE1"/>
    <w:rsid w:val="00F12754"/>
    <w:rsid w:val="00F603AD"/>
    <w:rsid w:val="00F972EB"/>
    <w:rsid w:val="00FB1367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AC967-F766-4F10-BDD9-3312F85B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5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75FF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603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Знак"/>
    <w:basedOn w:val="a"/>
    <w:rsid w:val="00AF7E4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D0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C4CBD"/>
    <w:rPr>
      <w:color w:val="0000FF"/>
      <w:u w:val="single"/>
    </w:rPr>
  </w:style>
  <w:style w:type="character" w:styleId="a6">
    <w:name w:val="Strong"/>
    <w:basedOn w:val="a0"/>
    <w:uiPriority w:val="22"/>
    <w:qFormat/>
    <w:rsid w:val="00CB5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0230&amp;dst=100010" TargetMode="External"/><Relationship Id="rId12" Type="http://schemas.openxmlformats.org/officeDocument/2006/relationships/hyperlink" Target="consultantplus://offline/ref=4EBF0B4D81F1318FD0107ADBF969670747EC5386AFA4528C9D610C3E1297F4165522A81E072E122FD8C7D189C1A8D840BDF3EDA85CFC58f122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l-specsoc@tomsk.gov.ru" TargetMode="External"/><Relationship Id="rId11" Type="http://schemas.openxmlformats.org/officeDocument/2006/relationships/hyperlink" Target="consultantplus://offline/ref=4EBF0B4D81F1318FD0107ADBF969670741EB5B86A9AE0F869538003C1598AB01526BA41F052B142ED698D49CD0F0D448AAECEEB440FE5A12fD2E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BF0B4D81F1318FD0107ADBF969670741E95983A9AE0F869538003C1598AB01526BA41F0528142FDA98D49CD0F0D448AAECEEB440FE5A12fD2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9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7219B-FBDE-4761-87AC-885B620C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СХ01</dc:creator>
  <cp:lastModifiedBy>Наталья А. Желобецкая</cp:lastModifiedBy>
  <cp:revision>5</cp:revision>
  <dcterms:created xsi:type="dcterms:W3CDTF">2022-08-17T02:09:00Z</dcterms:created>
  <dcterms:modified xsi:type="dcterms:W3CDTF">2024-07-29T10:33:00Z</dcterms:modified>
</cp:coreProperties>
</file>