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5F" w:rsidRDefault="00486B5F">
      <w:pPr>
        <w:pStyle w:val="ConsPlusTitlePage"/>
      </w:pPr>
      <w:r>
        <w:t xml:space="preserve">Документ предоставлен </w:t>
      </w:r>
      <w:hyperlink r:id="rId4">
        <w:r>
          <w:rPr>
            <w:color w:val="0000FF"/>
          </w:rPr>
          <w:t>КонсультантПлюс</w:t>
        </w:r>
      </w:hyperlink>
      <w:r>
        <w:br/>
      </w:r>
    </w:p>
    <w:p w:rsidR="00486B5F" w:rsidRDefault="00486B5F">
      <w:pPr>
        <w:pStyle w:val="ConsPlusNormal"/>
        <w:jc w:val="both"/>
        <w:outlineLvl w:val="0"/>
      </w:pPr>
    </w:p>
    <w:p w:rsidR="00486B5F" w:rsidRDefault="00486B5F">
      <w:pPr>
        <w:pStyle w:val="ConsPlusTitle"/>
        <w:jc w:val="center"/>
        <w:outlineLvl w:val="0"/>
      </w:pPr>
      <w:r>
        <w:t>АДМИНИСТРАЦИЯ ТОМСКОЙ ОБЛАСТИ</w:t>
      </w:r>
    </w:p>
    <w:p w:rsidR="00486B5F" w:rsidRDefault="00486B5F">
      <w:pPr>
        <w:pStyle w:val="ConsPlusTitle"/>
        <w:jc w:val="both"/>
      </w:pPr>
    </w:p>
    <w:p w:rsidR="00486B5F" w:rsidRDefault="00486B5F">
      <w:pPr>
        <w:pStyle w:val="ConsPlusTitle"/>
        <w:jc w:val="center"/>
      </w:pPr>
      <w:r>
        <w:t>ПОСТАНОВЛЕНИЕ</w:t>
      </w:r>
    </w:p>
    <w:p w:rsidR="00486B5F" w:rsidRDefault="00486B5F">
      <w:pPr>
        <w:pStyle w:val="ConsPlusTitle"/>
        <w:jc w:val="center"/>
      </w:pPr>
      <w:r>
        <w:t>от 11 июля 2024 г. N 272а</w:t>
      </w:r>
    </w:p>
    <w:p w:rsidR="00486B5F" w:rsidRDefault="00486B5F">
      <w:pPr>
        <w:pStyle w:val="ConsPlusTitle"/>
        <w:jc w:val="both"/>
      </w:pPr>
    </w:p>
    <w:p w:rsidR="00486B5F" w:rsidRDefault="00486B5F">
      <w:pPr>
        <w:pStyle w:val="ConsPlusTitle"/>
        <w:jc w:val="center"/>
      </w:pPr>
      <w:r>
        <w:t>ОБ ОЦЕНКЕ РЕГУЛИРУЮЩЕГО ВОЗДЕЙСТВИЯ ПРОЕКТОВ НОРМАТИВНЫХ</w:t>
      </w:r>
    </w:p>
    <w:p w:rsidR="00486B5F" w:rsidRDefault="00486B5F">
      <w:pPr>
        <w:pStyle w:val="ConsPlusTitle"/>
        <w:jc w:val="center"/>
      </w:pPr>
      <w:r>
        <w:t>ПРАВОВЫХ АКТОВ ТОМСКОЙ ОБЛАСТИ И ЭКСПЕРТИЗЕ НОРМАТИВНЫХ</w:t>
      </w:r>
    </w:p>
    <w:p w:rsidR="00486B5F" w:rsidRDefault="00486B5F">
      <w:pPr>
        <w:pStyle w:val="ConsPlusTitle"/>
        <w:jc w:val="center"/>
      </w:pPr>
      <w:r>
        <w:t>ПРАВОВЫХ АКТОВ ТОМСКОЙ ОБЛАСТИ</w:t>
      </w:r>
    </w:p>
    <w:p w:rsidR="00486B5F" w:rsidRDefault="00486B5F">
      <w:pPr>
        <w:pStyle w:val="ConsPlusNormal"/>
        <w:jc w:val="both"/>
      </w:pPr>
    </w:p>
    <w:p w:rsidR="00486B5F" w:rsidRDefault="00486B5F">
      <w:pPr>
        <w:pStyle w:val="ConsPlusNormal"/>
        <w:ind w:firstLine="540"/>
        <w:jc w:val="both"/>
      </w:pPr>
      <w:r>
        <w:t xml:space="preserve">Во исполнение </w:t>
      </w:r>
      <w:hyperlink r:id="rId5">
        <w:r>
          <w:rPr>
            <w:color w:val="0000FF"/>
          </w:rPr>
          <w:t>статьи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6">
        <w:r>
          <w:rPr>
            <w:color w:val="0000FF"/>
          </w:rPr>
          <w:t>Закона</w:t>
        </w:r>
      </w:hyperlink>
      <w:r>
        <w:t xml:space="preserve"> Томской области от 7 марта 2002 года </w:t>
      </w:r>
      <w:hyperlink r:id="rId7">
        <w:r>
          <w:rPr>
            <w:color w:val="0000FF"/>
          </w:rPr>
          <w:t>N 9-ОЗ</w:t>
        </w:r>
      </w:hyperlink>
      <w:r>
        <w:t xml:space="preserve"> "О нормативных правовых актах Томской области" постановляю:</w:t>
      </w:r>
    </w:p>
    <w:p w:rsidR="00486B5F" w:rsidRDefault="00486B5F">
      <w:pPr>
        <w:pStyle w:val="ConsPlusNormal"/>
        <w:spacing w:before="220"/>
        <w:ind w:firstLine="540"/>
        <w:jc w:val="both"/>
      </w:pPr>
      <w:r>
        <w:t>1. Установить:</w:t>
      </w:r>
    </w:p>
    <w:p w:rsidR="00486B5F" w:rsidRDefault="00486B5F">
      <w:pPr>
        <w:pStyle w:val="ConsPlusNormal"/>
        <w:spacing w:before="220"/>
        <w:ind w:firstLine="540"/>
        <w:jc w:val="both"/>
      </w:pPr>
      <w:r>
        <w:t xml:space="preserve">1) </w:t>
      </w:r>
      <w:hyperlink w:anchor="P39">
        <w:r>
          <w:rPr>
            <w:color w:val="0000FF"/>
          </w:rPr>
          <w:t>Порядок</w:t>
        </w:r>
      </w:hyperlink>
      <w:r>
        <w:t xml:space="preserve"> проведения оценки регулирующего воздействия проектов нормативных правовых актов Томской области согласно приложению N 1 к настоящему постановлению;</w:t>
      </w:r>
    </w:p>
    <w:p w:rsidR="00486B5F" w:rsidRDefault="00486B5F">
      <w:pPr>
        <w:pStyle w:val="ConsPlusNormal"/>
        <w:spacing w:before="220"/>
        <w:ind w:firstLine="540"/>
        <w:jc w:val="both"/>
      </w:pPr>
      <w:r>
        <w:t xml:space="preserve">2) </w:t>
      </w:r>
      <w:hyperlink w:anchor="P793">
        <w:r>
          <w:rPr>
            <w:color w:val="0000FF"/>
          </w:rPr>
          <w:t>Порядок</w:t>
        </w:r>
      </w:hyperlink>
      <w:r>
        <w:t xml:space="preserve"> проведения экспертизы нормативных правовых актов Томской области, затрагивающих вопросы осуществления предпринимательской и инвестиционной деятельности, согласно приложению N 2 к настоящему постановлению.</w:t>
      </w:r>
    </w:p>
    <w:p w:rsidR="00486B5F" w:rsidRDefault="00486B5F">
      <w:pPr>
        <w:pStyle w:val="ConsPlusNormal"/>
        <w:spacing w:before="220"/>
        <w:ind w:firstLine="540"/>
        <w:jc w:val="both"/>
      </w:pPr>
      <w:r>
        <w:t>2. Признать утратившими силу следующие постановления Администрации Томской области:</w:t>
      </w:r>
    </w:p>
    <w:p w:rsidR="00486B5F" w:rsidRDefault="00486B5F">
      <w:pPr>
        <w:pStyle w:val="ConsPlusNormal"/>
        <w:spacing w:before="220"/>
        <w:ind w:firstLine="540"/>
        <w:jc w:val="both"/>
      </w:pPr>
      <w:r>
        <w:t xml:space="preserve">1) от 14.03.2014 </w:t>
      </w:r>
      <w:hyperlink r:id="rId8">
        <w:r>
          <w:rPr>
            <w:color w:val="0000FF"/>
          </w:rPr>
          <w:t>N 75а</w:t>
        </w:r>
      </w:hyperlink>
      <w:r>
        <w:t xml:space="preserve"> "Об оценке регулирующего воздействия проектов нормативных правовых актов и экспертизе нормативных правовых актов в Томской области" ("Собрание законодательства Томской области", 2014, N 3/1 (104);</w:t>
      </w:r>
    </w:p>
    <w:p w:rsidR="00486B5F" w:rsidRDefault="00486B5F">
      <w:pPr>
        <w:pStyle w:val="ConsPlusNormal"/>
        <w:spacing w:before="220"/>
        <w:ind w:firstLine="540"/>
        <w:jc w:val="both"/>
      </w:pPr>
      <w:r>
        <w:t xml:space="preserve">2) от 10.11.2014 </w:t>
      </w:r>
      <w:hyperlink r:id="rId9">
        <w:r>
          <w:rPr>
            <w:color w:val="0000FF"/>
          </w:rPr>
          <w:t>N 425а</w:t>
        </w:r>
      </w:hyperlink>
      <w:r>
        <w:t xml:space="preserve"> "О внесении изменений в постановление Администрации Томской области от 14.03.2014 N 75а" ("Собрание законодательства Томской области", 2014, N 12/1 (113);</w:t>
      </w:r>
    </w:p>
    <w:p w:rsidR="00486B5F" w:rsidRDefault="00486B5F">
      <w:pPr>
        <w:pStyle w:val="ConsPlusNormal"/>
        <w:spacing w:before="220"/>
        <w:ind w:firstLine="540"/>
        <w:jc w:val="both"/>
      </w:pPr>
      <w:r>
        <w:t xml:space="preserve">3) от 22.11.2016 </w:t>
      </w:r>
      <w:hyperlink r:id="rId10">
        <w:r>
          <w:rPr>
            <w:color w:val="0000FF"/>
          </w:rPr>
          <w:t>N 365а</w:t>
        </w:r>
      </w:hyperlink>
      <w:r>
        <w:t xml:space="preserve"> "О внесении изменений в постановление Администрации Томской области от 14.03.2014 N 75а" ("Собрание законодательства Томской области", 2016, N 12/2 (161);</w:t>
      </w:r>
    </w:p>
    <w:p w:rsidR="00486B5F" w:rsidRDefault="00486B5F">
      <w:pPr>
        <w:pStyle w:val="ConsPlusNormal"/>
        <w:spacing w:before="220"/>
        <w:ind w:firstLine="540"/>
        <w:jc w:val="both"/>
      </w:pPr>
      <w:r>
        <w:t xml:space="preserve">4) от 11.04.2018 </w:t>
      </w:r>
      <w:hyperlink r:id="rId11">
        <w:r>
          <w:rPr>
            <w:color w:val="0000FF"/>
          </w:rPr>
          <w:t>N 164а</w:t>
        </w:r>
      </w:hyperlink>
      <w:r>
        <w:t xml:space="preserve"> "О внесении изменений в постановление Администрации Томской области от 14.03.2014 N 75а" ("Собрание законодательства Томской области", 2018, N 4/2 (193);</w:t>
      </w:r>
    </w:p>
    <w:p w:rsidR="00486B5F" w:rsidRDefault="00486B5F">
      <w:pPr>
        <w:pStyle w:val="ConsPlusNormal"/>
        <w:spacing w:before="220"/>
        <w:ind w:firstLine="540"/>
        <w:jc w:val="both"/>
      </w:pPr>
      <w:r>
        <w:t xml:space="preserve">5) от 13.01.2020 </w:t>
      </w:r>
      <w:hyperlink r:id="rId12">
        <w:r>
          <w:rPr>
            <w:color w:val="0000FF"/>
          </w:rPr>
          <w:t>N 3а</w:t>
        </w:r>
      </w:hyperlink>
      <w:r>
        <w:t xml:space="preserve"> "О внесении изменений в постановление Администрации Томской области от 14.03.2014 N 75а" ("Собрание законодательства Томской области", 2020, N 1/2 (235), том 4);</w:t>
      </w:r>
    </w:p>
    <w:p w:rsidR="00486B5F" w:rsidRDefault="00486B5F">
      <w:pPr>
        <w:pStyle w:val="ConsPlusNormal"/>
        <w:spacing w:before="220"/>
        <w:ind w:firstLine="540"/>
        <w:jc w:val="both"/>
      </w:pPr>
      <w:r>
        <w:t xml:space="preserve">6) от 26.01.2021 </w:t>
      </w:r>
      <w:hyperlink r:id="rId13">
        <w:r>
          <w:rPr>
            <w:color w:val="0000FF"/>
          </w:rPr>
          <w:t>N 15а</w:t>
        </w:r>
      </w:hyperlink>
      <w:r>
        <w:t xml:space="preserve"> "О внесении изменений в постановление Администрации Томской области от 14.03.2014 N 75а" ("Собрание законодательства Томской области", 2021, N 02/1 (260);</w:t>
      </w:r>
    </w:p>
    <w:p w:rsidR="00486B5F" w:rsidRDefault="00486B5F">
      <w:pPr>
        <w:pStyle w:val="ConsPlusNormal"/>
        <w:spacing w:before="220"/>
        <w:ind w:firstLine="540"/>
        <w:jc w:val="both"/>
      </w:pPr>
      <w:r>
        <w:t xml:space="preserve">7) от 28.04.2022 </w:t>
      </w:r>
      <w:hyperlink r:id="rId14">
        <w:r>
          <w:rPr>
            <w:color w:val="0000FF"/>
          </w:rPr>
          <w:t>N 175а</w:t>
        </w:r>
      </w:hyperlink>
      <w:r>
        <w:t xml:space="preserve"> "О внесении изменений в постановление Администрации Томской области от 14.03.2014 N 75а" ("Собрание законодательства Томской области", 2022, N 5/1 (290);</w:t>
      </w:r>
    </w:p>
    <w:p w:rsidR="00486B5F" w:rsidRDefault="00486B5F">
      <w:pPr>
        <w:pStyle w:val="ConsPlusNormal"/>
        <w:spacing w:before="220"/>
        <w:ind w:firstLine="540"/>
        <w:jc w:val="both"/>
      </w:pPr>
      <w:r>
        <w:t xml:space="preserve">8) от 14.12.2022 </w:t>
      </w:r>
      <w:hyperlink r:id="rId15">
        <w:r>
          <w:rPr>
            <w:color w:val="0000FF"/>
          </w:rPr>
          <w:t>N 566а</w:t>
        </w:r>
      </w:hyperlink>
      <w:r>
        <w:t xml:space="preserve"> "О внесении изменений в постановление Администрации Томской области от 14.03.2014 N 75а" ("Собрание законодательства Томской области", 2023, N 1/1 (306), том 3);</w:t>
      </w:r>
    </w:p>
    <w:p w:rsidR="00486B5F" w:rsidRDefault="00486B5F">
      <w:pPr>
        <w:pStyle w:val="ConsPlusNormal"/>
        <w:spacing w:before="220"/>
        <w:ind w:firstLine="540"/>
        <w:jc w:val="both"/>
      </w:pPr>
      <w:r>
        <w:t xml:space="preserve">9) от 03.03.2023 </w:t>
      </w:r>
      <w:hyperlink r:id="rId16">
        <w:r>
          <w:rPr>
            <w:color w:val="0000FF"/>
          </w:rPr>
          <w:t>N 101а</w:t>
        </w:r>
      </w:hyperlink>
      <w:r>
        <w:t xml:space="preserve"> "О внесении изменений в постановление Администрации Томской </w:t>
      </w:r>
      <w:r>
        <w:lastRenderedPageBreak/>
        <w:t>области от 14.03.2014 N 75а" ("Собрание законодательства Томской области", 2023, N 3/2 (311), том 2).</w:t>
      </w:r>
    </w:p>
    <w:p w:rsidR="00486B5F" w:rsidRDefault="00486B5F">
      <w:pPr>
        <w:pStyle w:val="ConsPlusNormal"/>
        <w:spacing w:before="220"/>
        <w:ind w:firstLine="540"/>
        <w:jc w:val="both"/>
      </w:pPr>
      <w:r>
        <w:t>3. Контроль за исполнением настоящего постановления возложить на заместителя Губернатора Томской области - руководителя аппарата Губернатора Томской области.</w:t>
      </w:r>
    </w:p>
    <w:p w:rsidR="00486B5F" w:rsidRDefault="00486B5F">
      <w:pPr>
        <w:pStyle w:val="ConsPlusNormal"/>
        <w:jc w:val="both"/>
      </w:pPr>
    </w:p>
    <w:p w:rsidR="00486B5F" w:rsidRDefault="00486B5F">
      <w:pPr>
        <w:pStyle w:val="ConsPlusNormal"/>
        <w:jc w:val="right"/>
      </w:pPr>
      <w:r>
        <w:t>И.о. Губернатора</w:t>
      </w:r>
    </w:p>
    <w:p w:rsidR="00486B5F" w:rsidRDefault="00486B5F">
      <w:pPr>
        <w:pStyle w:val="ConsPlusNormal"/>
        <w:jc w:val="right"/>
      </w:pPr>
      <w:r>
        <w:t>Томской области</w:t>
      </w:r>
    </w:p>
    <w:p w:rsidR="00486B5F" w:rsidRDefault="00486B5F">
      <w:pPr>
        <w:pStyle w:val="ConsPlusNormal"/>
        <w:jc w:val="right"/>
      </w:pPr>
      <w:r>
        <w:t>Н.Я.РУППЕЛЬ</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0"/>
      </w:pPr>
      <w:r>
        <w:t>Приложение N 1</w:t>
      </w:r>
    </w:p>
    <w:p w:rsidR="00486B5F" w:rsidRDefault="00486B5F">
      <w:pPr>
        <w:pStyle w:val="ConsPlusNormal"/>
        <w:jc w:val="right"/>
      </w:pPr>
      <w:r>
        <w:t>к постановлению</w:t>
      </w:r>
    </w:p>
    <w:p w:rsidR="00486B5F" w:rsidRDefault="00486B5F">
      <w:pPr>
        <w:pStyle w:val="ConsPlusNormal"/>
        <w:jc w:val="right"/>
      </w:pPr>
      <w:r>
        <w:t>Администрации Томской области</w:t>
      </w:r>
    </w:p>
    <w:p w:rsidR="00486B5F" w:rsidRDefault="00486B5F">
      <w:pPr>
        <w:pStyle w:val="ConsPlusNormal"/>
        <w:jc w:val="right"/>
      </w:pPr>
      <w:r>
        <w:t>от 11.07.2024 N 272а</w:t>
      </w:r>
    </w:p>
    <w:p w:rsidR="00486B5F" w:rsidRDefault="00486B5F">
      <w:pPr>
        <w:pStyle w:val="ConsPlusNormal"/>
        <w:jc w:val="both"/>
      </w:pPr>
    </w:p>
    <w:p w:rsidR="00486B5F" w:rsidRDefault="00486B5F">
      <w:pPr>
        <w:pStyle w:val="ConsPlusTitle"/>
        <w:jc w:val="center"/>
      </w:pPr>
      <w:bookmarkStart w:id="0" w:name="P39"/>
      <w:bookmarkEnd w:id="0"/>
      <w:r>
        <w:t>ПОРЯДОК</w:t>
      </w:r>
    </w:p>
    <w:p w:rsidR="00486B5F" w:rsidRDefault="00486B5F">
      <w:pPr>
        <w:pStyle w:val="ConsPlusTitle"/>
        <w:jc w:val="center"/>
      </w:pPr>
      <w:r>
        <w:t>ПРОВЕДЕНИЯ ОЦЕНКИ РЕГУЛИРУЮЩЕГО ВОЗДЕЙСТВИЯ ПРОЕКТОВ</w:t>
      </w:r>
    </w:p>
    <w:p w:rsidR="00486B5F" w:rsidRDefault="00486B5F">
      <w:pPr>
        <w:pStyle w:val="ConsPlusTitle"/>
        <w:jc w:val="center"/>
      </w:pPr>
      <w:r>
        <w:t>НОРМАТИВНЫХ ПРАВОВЫХ АКТОВ ТОМСКОЙ ОБЛАСТИ</w:t>
      </w:r>
    </w:p>
    <w:p w:rsidR="00486B5F" w:rsidRDefault="00486B5F">
      <w:pPr>
        <w:pStyle w:val="ConsPlusNormal"/>
        <w:jc w:val="both"/>
      </w:pPr>
    </w:p>
    <w:p w:rsidR="00486B5F" w:rsidRDefault="00486B5F">
      <w:pPr>
        <w:pStyle w:val="ConsPlusTitle"/>
        <w:jc w:val="center"/>
        <w:outlineLvl w:val="1"/>
      </w:pPr>
      <w:r>
        <w:t>1. Общие положения</w:t>
      </w:r>
    </w:p>
    <w:p w:rsidR="00486B5F" w:rsidRDefault="00486B5F">
      <w:pPr>
        <w:pStyle w:val="ConsPlusNormal"/>
        <w:jc w:val="both"/>
      </w:pPr>
    </w:p>
    <w:p w:rsidR="00486B5F" w:rsidRDefault="00486B5F">
      <w:pPr>
        <w:pStyle w:val="ConsPlusNormal"/>
        <w:ind w:firstLine="540"/>
        <w:jc w:val="both"/>
      </w:pPr>
      <w:r>
        <w:t>1. Настоящим Порядком устанавливаются правила организации и проведения процедуры оценки регулирующего воздействия проектов нормативных правовых актов Томской области.</w:t>
      </w:r>
    </w:p>
    <w:p w:rsidR="00486B5F" w:rsidRDefault="00486B5F">
      <w:pPr>
        <w:pStyle w:val="ConsPlusNormal"/>
        <w:spacing w:before="220"/>
        <w:ind w:firstLine="540"/>
        <w:jc w:val="both"/>
      </w:pPr>
      <w:r>
        <w:t>2. Для целей настоящего Порядка используются следующие термины и определения:</w:t>
      </w:r>
    </w:p>
    <w:p w:rsidR="00486B5F" w:rsidRDefault="00486B5F">
      <w:pPr>
        <w:pStyle w:val="ConsPlusNormal"/>
        <w:spacing w:before="220"/>
        <w:ind w:firstLine="540"/>
        <w:jc w:val="both"/>
      </w:pPr>
      <w:r>
        <w:t>уполномоченный орган в области оценки регулирующего воздействия проектов нормативных правовых актов Томской области - Администрация Томской области в лице Департамента по государственно-правовым вопросам и законопроектной деятельности Администрации Томской области (далее - уполномоченный орган);</w:t>
      </w:r>
    </w:p>
    <w:p w:rsidR="00486B5F" w:rsidRDefault="00486B5F">
      <w:pPr>
        <w:pStyle w:val="ConsPlusNormal"/>
        <w:spacing w:before="220"/>
        <w:ind w:firstLine="540"/>
        <w:jc w:val="both"/>
      </w:pPr>
      <w:r>
        <w:t xml:space="preserve">иной субъект нормотворческой деятельности - разработчик проектов нормативных правовых актов Томской области, вносимых в Законодательную Думу Томской области, являющийся субъектом права законодательной инициативы в соответствии с </w:t>
      </w:r>
      <w:hyperlink r:id="rId17">
        <w:r>
          <w:rPr>
            <w:color w:val="0000FF"/>
          </w:rPr>
          <w:t>пунктом 5 статьи 63</w:t>
        </w:r>
      </w:hyperlink>
      <w:r>
        <w:t xml:space="preserve"> Устава (Основного Закона) Томской области, за исключением Губернатора Томской области, Администрации Томской области;</w:t>
      </w:r>
    </w:p>
    <w:p w:rsidR="00486B5F" w:rsidRDefault="00486B5F">
      <w:pPr>
        <w:pStyle w:val="ConsPlusNormal"/>
        <w:spacing w:before="220"/>
        <w:ind w:firstLine="540"/>
        <w:jc w:val="both"/>
      </w:pPr>
      <w:r>
        <w:t>разработчик проекта нормативного правового акта Томской области - Администрация Томской области в лице структурного подразделения или иной исполнительный орган Томской области, ответственный за подготовку нормативного правового акта Томской области в установленной сфере деятельности (далее - разработчик);</w:t>
      </w:r>
    </w:p>
    <w:p w:rsidR="00486B5F" w:rsidRDefault="00486B5F">
      <w:pPr>
        <w:pStyle w:val="ConsPlusNormal"/>
        <w:spacing w:before="220"/>
        <w:ind w:firstLine="540"/>
        <w:jc w:val="both"/>
      </w:pPr>
      <w:r>
        <w:t>заключение об оценке регулирующего воздействия - завершающий процедуру оценки регулирующего воздействия документ, подготавливаемый уполномоченным органом (далее - заключение);</w:t>
      </w:r>
    </w:p>
    <w:p w:rsidR="00486B5F" w:rsidRDefault="00486B5F">
      <w:pPr>
        <w:pStyle w:val="ConsPlusNormal"/>
        <w:spacing w:before="220"/>
        <w:ind w:firstLine="540"/>
        <w:jc w:val="both"/>
      </w:pPr>
      <w:r>
        <w:t>региональный портал - автоматизированная информационная система "Инвестиционный портал Томской области" (</w:t>
      </w:r>
      <w:hyperlink r:id="rId18">
        <w:r>
          <w:rPr>
            <w:color w:val="0000FF"/>
          </w:rPr>
          <w:t>http://www.investintomsk.ru</w:t>
        </w:r>
      </w:hyperlink>
      <w:r>
        <w:t>) в информационно-телекоммуникационной сети "Интернет" раздел "Оценка регулирующего воздействия и экспертиза" раздела "Поддержка бизнеса".</w:t>
      </w:r>
    </w:p>
    <w:p w:rsidR="00486B5F" w:rsidRDefault="00486B5F">
      <w:pPr>
        <w:pStyle w:val="ConsPlusNormal"/>
        <w:spacing w:before="220"/>
        <w:ind w:firstLine="540"/>
        <w:jc w:val="both"/>
      </w:pPr>
      <w:bookmarkStart w:id="1" w:name="P52"/>
      <w:bookmarkEnd w:id="1"/>
      <w:r>
        <w:lastRenderedPageBreak/>
        <w:t>3. В соответствии с настоящим Порядком оценке регулирующего воздействия подлежат проекты нормативных правовых актов Томской области (далее - проекты актов):</w:t>
      </w:r>
    </w:p>
    <w:p w:rsidR="00486B5F" w:rsidRDefault="00486B5F">
      <w:pPr>
        <w:pStyle w:val="ConsPlusNormal"/>
        <w:spacing w:before="220"/>
        <w:ind w:firstLine="540"/>
        <w:jc w:val="both"/>
      </w:pPr>
      <w:r>
        <w:t>1) устанавливающие новые или изменяющие ранее предусмотренные нормативными правовыми актами Томской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486B5F" w:rsidRDefault="00486B5F">
      <w:pPr>
        <w:pStyle w:val="ConsPlusNormal"/>
        <w:spacing w:before="220"/>
        <w:ind w:firstLine="540"/>
        <w:jc w:val="both"/>
      </w:pPr>
      <w:r>
        <w:t>2) устанавливающие новые или изменяющие ранее предусмотренные нормативными правовыми актами Томской области обязанности и запреты для субъектов предпринимательской и инвестиционной деятельности;</w:t>
      </w:r>
    </w:p>
    <w:p w:rsidR="00486B5F" w:rsidRDefault="00486B5F">
      <w:pPr>
        <w:pStyle w:val="ConsPlusNormal"/>
        <w:spacing w:before="220"/>
        <w:ind w:firstLine="540"/>
        <w:jc w:val="both"/>
      </w:pPr>
      <w:r>
        <w:t>3) устанавливающие или изменяющие ответственность за нарушение нормативных правовых актов Томской области, затрагивающих вопросы осуществления предпринимательской и иной экономической деятельности.</w:t>
      </w:r>
    </w:p>
    <w:p w:rsidR="00486B5F" w:rsidRDefault="00486B5F">
      <w:pPr>
        <w:pStyle w:val="ConsPlusNormal"/>
        <w:spacing w:before="220"/>
        <w:ind w:firstLine="540"/>
        <w:jc w:val="both"/>
      </w:pPr>
      <w:bookmarkStart w:id="2" w:name="P56"/>
      <w:bookmarkEnd w:id="2"/>
      <w:r>
        <w:t>4. Уполномоченный орган проводит оценку регулирующего воздействия проектов актов, вносимых в Законодательную Думу Томской области, на основании письменного обращения иного субъекта нормотворческой деятельности.</w:t>
      </w:r>
    </w:p>
    <w:p w:rsidR="00486B5F" w:rsidRDefault="00486B5F">
      <w:pPr>
        <w:pStyle w:val="ConsPlusNormal"/>
        <w:spacing w:before="220"/>
        <w:ind w:firstLine="540"/>
        <w:jc w:val="both"/>
      </w:pPr>
      <w:r>
        <w:t xml:space="preserve">Для организации публичного обсуждения и подготовки заключения иной субъект нормотворческой деятельности направляет в уполномоченный орган проект акта и сводный отчет о проведении оценки регулирующего воздействия (далее - сводный отчет), сформированный в соответствии с </w:t>
      </w:r>
      <w:hyperlink w:anchor="P105">
        <w:r>
          <w:rPr>
            <w:color w:val="0000FF"/>
          </w:rPr>
          <w:t>пунктами 19</w:t>
        </w:r>
      </w:hyperlink>
      <w:r>
        <w:t xml:space="preserve"> и </w:t>
      </w:r>
      <w:hyperlink w:anchor="P106">
        <w:r>
          <w:rPr>
            <w:color w:val="0000FF"/>
          </w:rPr>
          <w:t>20</w:t>
        </w:r>
      </w:hyperlink>
      <w:r>
        <w:t xml:space="preserve"> настоящего Порядка.</w:t>
      </w:r>
    </w:p>
    <w:p w:rsidR="00486B5F" w:rsidRDefault="00486B5F">
      <w:pPr>
        <w:pStyle w:val="ConsPlusNormal"/>
        <w:spacing w:before="220"/>
        <w:ind w:firstLine="540"/>
        <w:jc w:val="both"/>
      </w:pPr>
      <w:r>
        <w:t xml:space="preserve">Проведение публичного обсуждения и подготовка заключений в отношении проектов актов, определенных в </w:t>
      </w:r>
      <w:hyperlink w:anchor="P56">
        <w:r>
          <w:rPr>
            <w:color w:val="0000FF"/>
          </w:rPr>
          <w:t>абзаце первом</w:t>
        </w:r>
      </w:hyperlink>
      <w:r>
        <w:t xml:space="preserve"> настоящего пункта, осуществляются уполномоченным органом в порядке и в сроки, установленные </w:t>
      </w:r>
      <w:hyperlink w:anchor="P102">
        <w:r>
          <w:rPr>
            <w:color w:val="0000FF"/>
          </w:rPr>
          <w:t>главами 3</w:t>
        </w:r>
      </w:hyperlink>
      <w:r>
        <w:t xml:space="preserve"> и </w:t>
      </w:r>
      <w:hyperlink w:anchor="P127">
        <w:r>
          <w:rPr>
            <w:color w:val="0000FF"/>
          </w:rPr>
          <w:t>4</w:t>
        </w:r>
      </w:hyperlink>
      <w:r>
        <w:t xml:space="preserve"> настоящего Порядка.</w:t>
      </w:r>
    </w:p>
    <w:p w:rsidR="00486B5F" w:rsidRDefault="00486B5F">
      <w:pPr>
        <w:pStyle w:val="ConsPlusNormal"/>
        <w:spacing w:before="220"/>
        <w:ind w:firstLine="540"/>
        <w:jc w:val="both"/>
      </w:pPr>
      <w:r>
        <w:t xml:space="preserve">Учет выводов, содержащихся в заключениях, подготавливаемых уполномоченным органом в отношении проектов актов, определенных в </w:t>
      </w:r>
      <w:hyperlink w:anchor="P56">
        <w:r>
          <w:rPr>
            <w:color w:val="0000FF"/>
          </w:rPr>
          <w:t>абзаце первом</w:t>
        </w:r>
      </w:hyperlink>
      <w:r>
        <w:t xml:space="preserve"> настоящего пункта, и урегулирование разногласий, возникающих по результатам проведения оценки регулирующего воздействия в отношении проектов актов, определенных в абзаце первом настоящего пункта, осуществляются в порядке и в сроки, установленные </w:t>
      </w:r>
      <w:hyperlink w:anchor="P156">
        <w:r>
          <w:rPr>
            <w:color w:val="0000FF"/>
          </w:rPr>
          <w:t>главой 5</w:t>
        </w:r>
      </w:hyperlink>
      <w:r>
        <w:t xml:space="preserve"> настоящего Порядка.</w:t>
      </w:r>
    </w:p>
    <w:p w:rsidR="00486B5F" w:rsidRDefault="00486B5F">
      <w:pPr>
        <w:pStyle w:val="ConsPlusNormal"/>
        <w:spacing w:before="220"/>
        <w:ind w:firstLine="540"/>
        <w:jc w:val="both"/>
      </w:pPr>
      <w:r>
        <w:t>5. Оценка регулирующего воздействия не проводится в отношении:</w:t>
      </w:r>
    </w:p>
    <w:p w:rsidR="00486B5F" w:rsidRDefault="00486B5F">
      <w:pPr>
        <w:pStyle w:val="ConsPlusNormal"/>
        <w:spacing w:before="220"/>
        <w:ind w:firstLine="540"/>
        <w:jc w:val="both"/>
      </w:pPr>
      <w:r>
        <w:t>1) проектов законов Томской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486B5F" w:rsidRDefault="00486B5F">
      <w:pPr>
        <w:pStyle w:val="ConsPlusNormal"/>
        <w:spacing w:before="220"/>
        <w:ind w:firstLine="540"/>
        <w:jc w:val="both"/>
      </w:pPr>
      <w:r>
        <w:t>2) проектов законов Томской области, регулирующих бюджетные отношения;</w:t>
      </w:r>
    </w:p>
    <w:p w:rsidR="00486B5F" w:rsidRDefault="00486B5F">
      <w:pPr>
        <w:pStyle w:val="ConsPlusNormal"/>
        <w:spacing w:before="220"/>
        <w:ind w:firstLine="540"/>
        <w:jc w:val="both"/>
      </w:pPr>
      <w:r>
        <w:t>3) проектов актов Томской области:</w:t>
      </w:r>
    </w:p>
    <w:p w:rsidR="00486B5F" w:rsidRDefault="00486B5F">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486B5F" w:rsidRDefault="00486B5F">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w:t>
      </w:r>
      <w:r>
        <w:lastRenderedPageBreak/>
        <w:t xml:space="preserve">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486B5F" w:rsidRDefault="00486B5F">
      <w:pPr>
        <w:pStyle w:val="ConsPlusNormal"/>
        <w:spacing w:before="220"/>
        <w:ind w:firstLine="540"/>
        <w:jc w:val="both"/>
      </w:pPr>
      <w:bookmarkStart w:id="3" w:name="P66"/>
      <w:bookmarkEnd w:id="3"/>
      <w:r>
        <w:t xml:space="preserve">6. Положения </w:t>
      </w:r>
      <w:hyperlink w:anchor="P80">
        <w:r>
          <w:rPr>
            <w:color w:val="0000FF"/>
          </w:rPr>
          <w:t>глав 2</w:t>
        </w:r>
      </w:hyperlink>
      <w:r>
        <w:t xml:space="preserve">, </w:t>
      </w:r>
      <w:hyperlink w:anchor="P102">
        <w:r>
          <w:rPr>
            <w:color w:val="0000FF"/>
          </w:rPr>
          <w:t>3</w:t>
        </w:r>
      </w:hyperlink>
      <w:r>
        <w:t xml:space="preserve"> настоящего Порядка не применяются в отношении проектов актов, разработанных в целях приведения нормативных правовых актов Томской области в соответствие с требованиями федерального законодательства, законодательства Томской области, в случае, если проекты актов не содержат иных положений, затрагивающих вопросы осуществления предпринимательской и иной экономической деятельности.</w:t>
      </w:r>
    </w:p>
    <w:p w:rsidR="00486B5F" w:rsidRDefault="00486B5F">
      <w:pPr>
        <w:pStyle w:val="ConsPlusNormal"/>
        <w:spacing w:before="220"/>
        <w:ind w:firstLine="540"/>
        <w:jc w:val="both"/>
      </w:pPr>
      <w:r>
        <w:t xml:space="preserve">Оценка регулирующего воздействия в отношении указанных в настоящем пункте проектов актов проводится в соответствии с </w:t>
      </w:r>
      <w:hyperlink w:anchor="P131">
        <w:r>
          <w:rPr>
            <w:color w:val="0000FF"/>
          </w:rPr>
          <w:t>пунктами 31</w:t>
        </w:r>
      </w:hyperlink>
      <w:r>
        <w:t xml:space="preserve">, </w:t>
      </w:r>
      <w:hyperlink w:anchor="P132">
        <w:r>
          <w:rPr>
            <w:color w:val="0000FF"/>
          </w:rPr>
          <w:t>32</w:t>
        </w:r>
      </w:hyperlink>
      <w:r>
        <w:t xml:space="preserve"> и </w:t>
      </w:r>
      <w:hyperlink w:anchor="P153">
        <w:r>
          <w:rPr>
            <w:color w:val="0000FF"/>
          </w:rPr>
          <w:t>45</w:t>
        </w:r>
      </w:hyperlink>
      <w:r>
        <w:t xml:space="preserve"> настоящего Порядка.</w:t>
      </w:r>
    </w:p>
    <w:p w:rsidR="00486B5F" w:rsidRDefault="00486B5F">
      <w:pPr>
        <w:pStyle w:val="ConsPlusNormal"/>
        <w:spacing w:before="220"/>
        <w:ind w:firstLine="540"/>
        <w:jc w:val="both"/>
      </w:pPr>
      <w:r>
        <w:t>7. Целью оценки регулирующего воздействия проектов актов в соответствии с настоящим Порядком является выявление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w:t>
      </w:r>
    </w:p>
    <w:p w:rsidR="00486B5F" w:rsidRDefault="00486B5F">
      <w:pPr>
        <w:pStyle w:val="ConsPlusNormal"/>
        <w:spacing w:before="220"/>
        <w:ind w:firstLine="540"/>
        <w:jc w:val="both"/>
      </w:pPr>
      <w:r>
        <w:t>Выбор лучшего варианта предлагаемого правового регулирования общественных отношений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вариантов правового регулирования в сравнении с существующим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486B5F" w:rsidRDefault="00486B5F">
      <w:pPr>
        <w:pStyle w:val="ConsPlusNormal"/>
        <w:spacing w:before="220"/>
        <w:ind w:firstLine="540"/>
        <w:jc w:val="both"/>
      </w:pPr>
      <w:r>
        <w:t>8. Оценка регулирующего воздействия проектов актов проводится с учетом степени регулирующего воздействия положений, содержащихся в подготовленном проекте акта:</w:t>
      </w:r>
    </w:p>
    <w:p w:rsidR="00486B5F" w:rsidRDefault="00486B5F">
      <w:pPr>
        <w:pStyle w:val="ConsPlusNormal"/>
        <w:spacing w:before="220"/>
        <w:ind w:firstLine="540"/>
        <w:jc w:val="both"/>
      </w:pPr>
      <w:bookmarkStart w:id="4" w:name="P71"/>
      <w:bookmarkEnd w:id="4"/>
      <w:r>
        <w:t>1) высокая степень регулирующего воздействия - проект акта содержит положения, устанавливающие новые обязательные требования для субъектов предпринимательской и иной экономической деятельности, и (или) устанавливающие новые обязанности, запреты для субъектов предпринимательской и инвестиционной деятельности, и (или) устанавливающие ответственность за нарушение нормативных правовых актов Томской области, затрагивающих вопросы осуществления предпринимательской и иной экономической деятельности;</w:t>
      </w:r>
    </w:p>
    <w:p w:rsidR="00486B5F" w:rsidRDefault="00486B5F">
      <w:pPr>
        <w:pStyle w:val="ConsPlusNormal"/>
        <w:spacing w:before="220"/>
        <w:ind w:firstLine="540"/>
        <w:jc w:val="both"/>
      </w:pPr>
      <w:bookmarkStart w:id="5" w:name="P72"/>
      <w:bookmarkEnd w:id="5"/>
      <w:r>
        <w:t>2) средняя степень регулирующего воздействия - проект акта содержит положения, изменяющие ранее предусмотренные нормативными правовыми актами Томской области обязательные требования для субъектов предпринимательской и иной экономической деятельности, и (или) изменяющие ранее предусмотренные нормативными правовыми актами Томской области обязанности, запреты для субъектов предпринимательской и инвестиционной деятельности, и (или) изменяющие ранее установленную ответственность за нарушение нормативных правовых актов Томской области, затрагивающих вопросы осуществления предпринимательской и иной экономической деятельности;</w:t>
      </w:r>
    </w:p>
    <w:p w:rsidR="00486B5F" w:rsidRDefault="00486B5F">
      <w:pPr>
        <w:pStyle w:val="ConsPlusNormal"/>
        <w:spacing w:before="220"/>
        <w:ind w:firstLine="540"/>
        <w:jc w:val="both"/>
      </w:pPr>
      <w:r>
        <w:t xml:space="preserve">3) низкая степень регулирующего воздействия - проект акта содержит положения, затрагивающие вопросы осуществления предпринимательской и иной экономической деятельности и подлежащие оценке регулирующего воздействия, за исключением проектов актов, указанных в </w:t>
      </w:r>
      <w:hyperlink w:anchor="P71">
        <w:r>
          <w:rPr>
            <w:color w:val="0000FF"/>
          </w:rPr>
          <w:t>подпунктах 1)</w:t>
        </w:r>
      </w:hyperlink>
      <w:r>
        <w:t xml:space="preserve">, </w:t>
      </w:r>
      <w:hyperlink w:anchor="P72">
        <w:r>
          <w:rPr>
            <w:color w:val="0000FF"/>
          </w:rPr>
          <w:t>2)</w:t>
        </w:r>
      </w:hyperlink>
      <w:r>
        <w:t xml:space="preserve"> настоящего пункта.</w:t>
      </w:r>
    </w:p>
    <w:p w:rsidR="00486B5F" w:rsidRDefault="00486B5F">
      <w:pPr>
        <w:pStyle w:val="ConsPlusNormal"/>
        <w:spacing w:before="220"/>
        <w:ind w:firstLine="540"/>
        <w:jc w:val="both"/>
      </w:pPr>
      <w:r>
        <w:t>9. Процедура проведения оценки регулирующего воздействия состоит из следующих этапов:</w:t>
      </w:r>
    </w:p>
    <w:p w:rsidR="00486B5F" w:rsidRDefault="00486B5F">
      <w:pPr>
        <w:pStyle w:val="ConsPlusNormal"/>
        <w:spacing w:before="220"/>
        <w:ind w:firstLine="540"/>
        <w:jc w:val="both"/>
      </w:pPr>
      <w:r>
        <w:t>1) обсуждение идеи (концепции) предлагаемого правового регулирования;</w:t>
      </w:r>
    </w:p>
    <w:p w:rsidR="00486B5F" w:rsidRDefault="00486B5F">
      <w:pPr>
        <w:pStyle w:val="ConsPlusNormal"/>
        <w:spacing w:before="220"/>
        <w:ind w:firstLine="540"/>
        <w:jc w:val="both"/>
      </w:pPr>
      <w:r>
        <w:t xml:space="preserve">2) разработка проекта акта, формирование сводного отчета и проведение публичных </w:t>
      </w:r>
      <w:r>
        <w:lastRenderedPageBreak/>
        <w:t>консультаций;</w:t>
      </w:r>
    </w:p>
    <w:p w:rsidR="00486B5F" w:rsidRDefault="00486B5F">
      <w:pPr>
        <w:pStyle w:val="ConsPlusNormal"/>
        <w:spacing w:before="220"/>
        <w:ind w:firstLine="540"/>
        <w:jc w:val="both"/>
      </w:pPr>
      <w:r>
        <w:t>3) подготовка заключения.</w:t>
      </w:r>
    </w:p>
    <w:p w:rsidR="00486B5F" w:rsidRDefault="00486B5F">
      <w:pPr>
        <w:pStyle w:val="ConsPlusNormal"/>
        <w:spacing w:before="220"/>
        <w:ind w:firstLine="540"/>
        <w:jc w:val="both"/>
      </w:pPr>
      <w:r>
        <w:t>10. Решение о проведении оценки регулирующего воздействия на этапе обсуждения идеи (концепции) предлагаемого правового регулирования принимает разработчик.</w:t>
      </w:r>
    </w:p>
    <w:p w:rsidR="00486B5F" w:rsidRDefault="00486B5F">
      <w:pPr>
        <w:pStyle w:val="ConsPlusNormal"/>
        <w:jc w:val="both"/>
      </w:pPr>
    </w:p>
    <w:p w:rsidR="00486B5F" w:rsidRDefault="00486B5F">
      <w:pPr>
        <w:pStyle w:val="ConsPlusTitle"/>
        <w:jc w:val="center"/>
        <w:outlineLvl w:val="1"/>
      </w:pPr>
      <w:bookmarkStart w:id="6" w:name="P80"/>
      <w:bookmarkEnd w:id="6"/>
      <w:r>
        <w:t>2. Обсуждение идеи (концепции)</w:t>
      </w:r>
    </w:p>
    <w:p w:rsidR="00486B5F" w:rsidRDefault="00486B5F">
      <w:pPr>
        <w:pStyle w:val="ConsPlusTitle"/>
        <w:jc w:val="center"/>
      </w:pPr>
      <w:r>
        <w:t>предлагаемого правового регулирования</w:t>
      </w:r>
    </w:p>
    <w:p w:rsidR="00486B5F" w:rsidRDefault="00486B5F">
      <w:pPr>
        <w:pStyle w:val="ConsPlusNormal"/>
        <w:jc w:val="both"/>
      </w:pPr>
    </w:p>
    <w:p w:rsidR="00486B5F" w:rsidRDefault="00486B5F">
      <w:pPr>
        <w:pStyle w:val="ConsPlusNormal"/>
        <w:ind w:firstLine="540"/>
        <w:jc w:val="both"/>
      </w:pPr>
      <w:bookmarkStart w:id="7" w:name="P83"/>
      <w:bookmarkEnd w:id="7"/>
      <w:r>
        <w:t>11. Для проведения качественного анализа альтернативных вариантов решения проблемы, выявленной в рассматриваемой сфере общественных отношений, разработчик вправе организовать обсуждение идеи (концепции) предлагаемого правового регулирования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расходов в связи с его введением, а также в целях получения предложений о других возможных вариантах решения указанной проблемы.</w:t>
      </w:r>
    </w:p>
    <w:p w:rsidR="00486B5F" w:rsidRDefault="00486B5F">
      <w:pPr>
        <w:pStyle w:val="ConsPlusNormal"/>
        <w:spacing w:before="220"/>
        <w:ind w:firstLine="540"/>
        <w:jc w:val="both"/>
      </w:pPr>
      <w:r>
        <w:t xml:space="preserve">12. Для достижения целей, указанных в </w:t>
      </w:r>
      <w:hyperlink w:anchor="P83">
        <w:r>
          <w:rPr>
            <w:color w:val="0000FF"/>
          </w:rPr>
          <w:t>пункте 11</w:t>
        </w:r>
      </w:hyperlink>
      <w:r>
        <w:t xml:space="preserve"> настоящего Порядка, разработчик размещает на региональном портале </w:t>
      </w:r>
      <w:hyperlink w:anchor="P182">
        <w:r>
          <w:rPr>
            <w:color w:val="0000FF"/>
          </w:rPr>
          <w:t>уведомление</w:t>
        </w:r>
      </w:hyperlink>
      <w:r>
        <w:t xml:space="preserve"> об обсуждении идеи (концепции) предлагаемого правового регулирования (далее - уведомление), составленное по форме согласно приложению N 1 к настоящему Порядку.</w:t>
      </w:r>
    </w:p>
    <w:p w:rsidR="00486B5F" w:rsidRDefault="00486B5F">
      <w:pPr>
        <w:pStyle w:val="ConsPlusNormal"/>
        <w:spacing w:before="220"/>
        <w:ind w:firstLine="540"/>
        <w:jc w:val="both"/>
      </w:pPr>
      <w:r>
        <w:t>13. К уведомлению прилагаются и размещаются на региональном портале:</w:t>
      </w:r>
    </w:p>
    <w:p w:rsidR="00486B5F" w:rsidRDefault="00486B5F">
      <w:pPr>
        <w:pStyle w:val="ConsPlusNormal"/>
        <w:spacing w:before="220"/>
        <w:ind w:firstLine="540"/>
        <w:jc w:val="both"/>
      </w:pPr>
      <w:r>
        <w:t xml:space="preserve">1) перечень вопросов для участников обсуждения идеи (концепции) предлагаемого правового регулирования согласно рекомендуемому типовому </w:t>
      </w:r>
      <w:hyperlink w:anchor="P287">
        <w:r>
          <w:rPr>
            <w:color w:val="0000FF"/>
          </w:rPr>
          <w:t>перечню</w:t>
        </w:r>
      </w:hyperlink>
      <w:r>
        <w:t xml:space="preserve"> вопросов для участников обсуждения идеи (концепции) предлагаемого правового регулирования, являющемуся приложением N 2 к настоящему Порядку. Разработчик вправе включить в данный перечень дополнительные вопросы исходя из содержания предлагаемого правового регулирования;</w:t>
      </w:r>
    </w:p>
    <w:p w:rsidR="00486B5F" w:rsidRDefault="00486B5F">
      <w:pPr>
        <w:pStyle w:val="ConsPlusNormal"/>
        <w:spacing w:before="220"/>
        <w:ind w:firstLine="540"/>
        <w:jc w:val="both"/>
      </w:pPr>
      <w:r>
        <w:t>2) иные материалы, являющиеся обоснованием выбора варианта предлагаемого правового регулирования.</w:t>
      </w:r>
    </w:p>
    <w:p w:rsidR="00486B5F" w:rsidRDefault="00486B5F">
      <w:pPr>
        <w:pStyle w:val="ConsPlusNormal"/>
        <w:spacing w:before="220"/>
        <w:ind w:firstLine="540"/>
        <w:jc w:val="both"/>
      </w:pPr>
      <w:r>
        <w:t>14. Срок обсуждения идеи (концепции) предлагаемого правового регулирования, указанный в уведомлении, не может составлять менее 5 рабочих дней со дня, следующего за днем размещения уведомления на региональном портале.</w:t>
      </w:r>
    </w:p>
    <w:p w:rsidR="00486B5F" w:rsidRDefault="00486B5F">
      <w:pPr>
        <w:pStyle w:val="ConsPlusNormal"/>
        <w:spacing w:before="220"/>
        <w:ind w:firstLine="540"/>
        <w:jc w:val="both"/>
      </w:pPr>
      <w:bookmarkStart w:id="8" w:name="P89"/>
      <w:bookmarkEnd w:id="8"/>
      <w:r>
        <w:t>15. О размещении уведомления разработчик не позднее двух рабочих дней со дня его размещения на региональном портале письменно уведомляет с указанием адреса страницы регионального портала, на котором размещено указанное уведомление:</w:t>
      </w:r>
    </w:p>
    <w:p w:rsidR="00486B5F" w:rsidRDefault="00486B5F">
      <w:pPr>
        <w:pStyle w:val="ConsPlusNormal"/>
        <w:spacing w:before="220"/>
        <w:ind w:firstLine="540"/>
        <w:jc w:val="both"/>
      </w:pPr>
      <w:r>
        <w:t>1) Уполномоченного по защите прав предпринимателей в Томской области;</w:t>
      </w:r>
    </w:p>
    <w:p w:rsidR="00486B5F" w:rsidRDefault="00486B5F">
      <w:pPr>
        <w:pStyle w:val="ConsPlusNormal"/>
        <w:spacing w:before="220"/>
        <w:ind w:firstLine="540"/>
        <w:jc w:val="both"/>
      </w:pPr>
      <w:r>
        <w:t>2) субъекты предпринимательской и (или) иной экономической деятельности, осуществляющих деятельность в предлагаемой к правовому регулированию сфере общественных отношений;</w:t>
      </w:r>
    </w:p>
    <w:p w:rsidR="00486B5F" w:rsidRDefault="00486B5F">
      <w:pPr>
        <w:pStyle w:val="ConsPlusNormal"/>
        <w:spacing w:before="220"/>
        <w:ind w:firstLine="540"/>
        <w:jc w:val="both"/>
      </w:pPr>
      <w:r>
        <w:t>3)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(далее - представители предпринимательского сообщества);</w:t>
      </w:r>
    </w:p>
    <w:p w:rsidR="00486B5F" w:rsidRDefault="00486B5F">
      <w:pPr>
        <w:pStyle w:val="ConsPlusNormal"/>
        <w:spacing w:before="220"/>
        <w:ind w:firstLine="540"/>
        <w:jc w:val="both"/>
      </w:pPr>
      <w:r>
        <w:t>4) структурные подразделения Администрации Томской области, иные исполнительные органы Томской области (при необходимости);</w:t>
      </w:r>
    </w:p>
    <w:p w:rsidR="00486B5F" w:rsidRDefault="00486B5F">
      <w:pPr>
        <w:pStyle w:val="ConsPlusNormal"/>
        <w:spacing w:before="220"/>
        <w:ind w:firstLine="540"/>
        <w:jc w:val="both"/>
      </w:pPr>
      <w:r>
        <w:lastRenderedPageBreak/>
        <w:t>5) органы местного самоуправления муниципальных образований Томской области (при необходимости);</w:t>
      </w:r>
    </w:p>
    <w:p w:rsidR="00486B5F" w:rsidRDefault="00486B5F">
      <w:pPr>
        <w:pStyle w:val="ConsPlusNormal"/>
        <w:spacing w:before="220"/>
        <w:ind w:firstLine="540"/>
        <w:jc w:val="both"/>
      </w:pPr>
      <w:r>
        <w:t>6) иные органы, организации, а также лиц, которых целесообразно привлечь к обсуждению идеи (концепции) предлагаемого правового регулирования, исходя из содержания проблемы, цели и предмета регулирования (при необходимости).</w:t>
      </w:r>
    </w:p>
    <w:p w:rsidR="00486B5F" w:rsidRDefault="00486B5F">
      <w:pPr>
        <w:pStyle w:val="ConsPlusNormal"/>
        <w:spacing w:before="220"/>
        <w:ind w:firstLine="540"/>
        <w:jc w:val="both"/>
      </w:pPr>
      <w:r>
        <w:t>16. Позиции заинтересованных лиц могут быть получены разработчиком также посредством проведения с участием представителей предпринимательского сообщества совещаний, заседаний общественно-консультативных органов при Губернаторе Томской области (заместителях Губернатора Томской области) и других совещательных и консультационных органов, действующих при органах государственной власти Томской области, посредством проведения опросов представителей групп заинтересованных лиц, а также с использованием иных форм публичного обсуждения. Поступившие в ходе указанных мероприятий предложения, замечания и мнения включаются разработчиком в сводку предложений по идее (концепции) предлагаемого правового регулирования, подготавливаемую в соответствии с пунктом 17 настоящего Порядка.</w:t>
      </w:r>
    </w:p>
    <w:p w:rsidR="00486B5F" w:rsidRDefault="00486B5F">
      <w:pPr>
        <w:pStyle w:val="ConsPlusNormal"/>
        <w:spacing w:before="220"/>
        <w:ind w:firstLine="540"/>
        <w:jc w:val="both"/>
      </w:pPr>
      <w:r>
        <w:t>17. Обработка предложений, замечаний и мнений, поступивших в ходе обсуждения идеи (концепции) предлагаемого правового регулирования, осуществляется разработчиком. Разработчик обязан рассмотреть все предложения, замечания и мнения участников обсуждения идеи (концепции) предлагаемого правового регулирования, поступившие в установленный в уведомлении срок, а также составить и разместить сводку предложений по идее (концепции) предлагаемого правового регулирования не позднее 10 рабочих дней со дня окончания срока обсуждения идеи (концепции) предлагаемого правового регулирования с указанием в ней сведений об учете или о причинах отклонения поступивших предложений, замечаний, а также о принятии к сведению поступивших мнений либо об отсутствии предложений, замечаний, мнений.</w:t>
      </w:r>
    </w:p>
    <w:p w:rsidR="00486B5F" w:rsidRDefault="00486B5F">
      <w:pPr>
        <w:pStyle w:val="ConsPlusNormal"/>
        <w:spacing w:before="220"/>
        <w:ind w:firstLine="540"/>
        <w:jc w:val="both"/>
      </w:pPr>
      <w:hyperlink w:anchor="P308">
        <w:r>
          <w:rPr>
            <w:color w:val="0000FF"/>
          </w:rPr>
          <w:t>Сводка</w:t>
        </w:r>
      </w:hyperlink>
      <w:r>
        <w:t xml:space="preserve"> предложений по идее (концепции) предлагаемого правового регулирования составляется по форме согласно приложению N 3 к настоящему Порядку.</w:t>
      </w:r>
    </w:p>
    <w:p w:rsidR="00486B5F" w:rsidRDefault="00486B5F">
      <w:pPr>
        <w:pStyle w:val="ConsPlusNormal"/>
        <w:spacing w:before="220"/>
        <w:ind w:firstLine="540"/>
        <w:jc w:val="both"/>
      </w:pPr>
      <w:r>
        <w:t>18. По результатам рассмотрения предложений, замечаний и мнений, поступивших в ходе обсуждения идеи (концепции) предлагаемого правового регулирования,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p>
    <w:p w:rsidR="00486B5F" w:rsidRDefault="00486B5F">
      <w:pPr>
        <w:pStyle w:val="ConsPlusNormal"/>
        <w:spacing w:before="220"/>
        <w:ind w:firstLine="540"/>
        <w:jc w:val="both"/>
      </w:pPr>
      <w:r>
        <w:t>В случае принятия решения об отказе от введения предлагаемого правового регулирования разработчик в срок не позднее 20 рабочих дней со дня окончания срока обсуждения идеи (концепции) предлагаемого правового регулирования размещает на региональном портале уведомление об отказе от подготовки проекта акта с указанием причины такого отказа. В указанный срок разработчик направляет уведомление об отказе от подготовки проекта акта органам, организациям и иным лицам, которые приняли участие в обсуждении идеи (концепции) предлагаемого правового регулирования.</w:t>
      </w:r>
    </w:p>
    <w:p w:rsidR="00486B5F" w:rsidRDefault="00486B5F">
      <w:pPr>
        <w:pStyle w:val="ConsPlusNormal"/>
        <w:jc w:val="both"/>
      </w:pPr>
    </w:p>
    <w:p w:rsidR="00486B5F" w:rsidRDefault="00486B5F">
      <w:pPr>
        <w:pStyle w:val="ConsPlusTitle"/>
        <w:jc w:val="center"/>
        <w:outlineLvl w:val="1"/>
      </w:pPr>
      <w:bookmarkStart w:id="9" w:name="P102"/>
      <w:bookmarkEnd w:id="9"/>
      <w:r>
        <w:t>3. Разработка проекта акта, формирование</w:t>
      </w:r>
    </w:p>
    <w:p w:rsidR="00486B5F" w:rsidRDefault="00486B5F">
      <w:pPr>
        <w:pStyle w:val="ConsPlusTitle"/>
        <w:jc w:val="center"/>
      </w:pPr>
      <w:r>
        <w:t>сводного отчета и проведение публичных консультаций</w:t>
      </w:r>
    </w:p>
    <w:p w:rsidR="00486B5F" w:rsidRDefault="00486B5F">
      <w:pPr>
        <w:pStyle w:val="ConsPlusNormal"/>
        <w:jc w:val="both"/>
      </w:pPr>
    </w:p>
    <w:p w:rsidR="00486B5F" w:rsidRDefault="00486B5F">
      <w:pPr>
        <w:pStyle w:val="ConsPlusNormal"/>
        <w:ind w:firstLine="540"/>
        <w:jc w:val="both"/>
      </w:pPr>
      <w:bookmarkStart w:id="10" w:name="P105"/>
      <w:bookmarkEnd w:id="10"/>
      <w:r>
        <w:t xml:space="preserve">19. В случае принятия решения о разработке проекта акта разработчик подготавливает текст проекта акта и формирует сводный </w:t>
      </w:r>
      <w:hyperlink w:anchor="P364">
        <w:r>
          <w:rPr>
            <w:color w:val="0000FF"/>
          </w:rPr>
          <w:t>отчет</w:t>
        </w:r>
      </w:hyperlink>
      <w:r>
        <w:t xml:space="preserve"> по форме согласно приложению N 4 к настоящему Порядку.</w:t>
      </w:r>
    </w:p>
    <w:p w:rsidR="00486B5F" w:rsidRDefault="00486B5F">
      <w:pPr>
        <w:pStyle w:val="ConsPlusNormal"/>
        <w:spacing w:before="220"/>
        <w:ind w:firstLine="540"/>
        <w:jc w:val="both"/>
      </w:pPr>
      <w:bookmarkStart w:id="11" w:name="P106"/>
      <w:bookmarkEnd w:id="11"/>
      <w:r>
        <w:t xml:space="preserve">20. Составление сводного отчета осуществляется с учетом методических </w:t>
      </w:r>
      <w:hyperlink w:anchor="P568">
        <w:r>
          <w:rPr>
            <w:color w:val="0000FF"/>
          </w:rPr>
          <w:t>рекомендаций</w:t>
        </w:r>
      </w:hyperlink>
      <w:r>
        <w:t>, являющихся приложением N 5 к настоящему Порядку.</w:t>
      </w:r>
    </w:p>
    <w:p w:rsidR="00486B5F" w:rsidRDefault="00486B5F">
      <w:pPr>
        <w:pStyle w:val="ConsPlusNormal"/>
        <w:spacing w:before="220"/>
        <w:ind w:firstLine="540"/>
        <w:jc w:val="both"/>
      </w:pPr>
      <w:r>
        <w:t xml:space="preserve">21. В целях проведения публичных консультаций в отношении проекта акта разработчик размещает на региональном портале проект акта, сводный отчет и перечень вопросов для </w:t>
      </w:r>
      <w:r>
        <w:lastRenderedPageBreak/>
        <w:t xml:space="preserve">участников публичных консультаций согласно рекомендуемому типовому </w:t>
      </w:r>
      <w:hyperlink w:anchor="P713">
        <w:r>
          <w:rPr>
            <w:color w:val="0000FF"/>
          </w:rPr>
          <w:t>перечню</w:t>
        </w:r>
      </w:hyperlink>
      <w:r>
        <w:t xml:space="preserve"> вопросов для участников публичных консультаций, являющемуся приложением N 6 к настоящему Порядку.</w:t>
      </w:r>
    </w:p>
    <w:p w:rsidR="00486B5F" w:rsidRDefault="00486B5F">
      <w:pPr>
        <w:pStyle w:val="ConsPlusNormal"/>
        <w:spacing w:before="220"/>
        <w:ind w:firstLine="540"/>
        <w:jc w:val="both"/>
      </w:pPr>
      <w:bookmarkStart w:id="12" w:name="P108"/>
      <w:bookmarkEnd w:id="12"/>
      <w:r>
        <w:t xml:space="preserve">22. Разработчик не позднее двух рабочих дней со дня размещения на региональном портале проекта акта, сводного отчета, перечня вопросов для участников публичных консультаций письменно уведомляет о начале публичных консультаций органы, организации, лиц, определенных в </w:t>
      </w:r>
      <w:hyperlink w:anchor="P89">
        <w:r>
          <w:rPr>
            <w:color w:val="0000FF"/>
          </w:rPr>
          <w:t>пункте 15</w:t>
        </w:r>
      </w:hyperlink>
      <w:r>
        <w:t xml:space="preserve"> настоящего Порядка, с указанием:</w:t>
      </w:r>
    </w:p>
    <w:p w:rsidR="00486B5F" w:rsidRDefault="00486B5F">
      <w:pPr>
        <w:pStyle w:val="ConsPlusNormal"/>
        <w:spacing w:before="220"/>
        <w:ind w:firstLine="540"/>
        <w:jc w:val="both"/>
      </w:pPr>
      <w:r>
        <w:t>адреса страницы регионального портала, на котором размещены проект акта, сводный отчет и перечень вопросов для участников публичных консультаций;</w:t>
      </w:r>
    </w:p>
    <w:p w:rsidR="00486B5F" w:rsidRDefault="00486B5F">
      <w:pPr>
        <w:pStyle w:val="ConsPlusNormal"/>
        <w:spacing w:before="220"/>
        <w:ind w:firstLine="540"/>
        <w:jc w:val="both"/>
      </w:pPr>
      <w:r>
        <w:t>срока проведения публичных консультаций, в течение которого разработчиком принимаются предложения, замечания, мнения, а также способ их представления;</w:t>
      </w:r>
    </w:p>
    <w:p w:rsidR="00486B5F" w:rsidRDefault="00486B5F">
      <w:pPr>
        <w:pStyle w:val="ConsPlusNormal"/>
        <w:spacing w:before="220"/>
        <w:ind w:firstLine="540"/>
        <w:jc w:val="both"/>
      </w:pPr>
      <w:r>
        <w:t xml:space="preserve">срока и адреса страницы регионального портала, на котором подлежит размещению сводка предложений по проекту акта, указанная в </w:t>
      </w:r>
      <w:hyperlink w:anchor="P121">
        <w:r>
          <w:rPr>
            <w:color w:val="0000FF"/>
          </w:rPr>
          <w:t>пункте 26</w:t>
        </w:r>
      </w:hyperlink>
      <w:r>
        <w:t xml:space="preserve"> настоящего Порядка.</w:t>
      </w:r>
    </w:p>
    <w:p w:rsidR="00486B5F" w:rsidRDefault="00486B5F">
      <w:pPr>
        <w:pStyle w:val="ConsPlusNormal"/>
        <w:spacing w:before="220"/>
        <w:ind w:firstLine="540"/>
        <w:jc w:val="both"/>
      </w:pPr>
      <w:bookmarkStart w:id="13" w:name="P112"/>
      <w:bookmarkEnd w:id="13"/>
      <w:r>
        <w:t xml:space="preserve">23. Помимо указанного в </w:t>
      </w:r>
      <w:hyperlink w:anchor="P108">
        <w:r>
          <w:rPr>
            <w:color w:val="0000FF"/>
          </w:rPr>
          <w:t>пункте 22</w:t>
        </w:r>
      </w:hyperlink>
      <w:r>
        <w:t xml:space="preserve"> настоящего Порядка уведомления, разработчик вправе направить проект акта, копию сводного отчета и перечень вопросов для участников публичных консультаций.</w:t>
      </w:r>
    </w:p>
    <w:p w:rsidR="00486B5F" w:rsidRDefault="00486B5F">
      <w:pPr>
        <w:pStyle w:val="ConsPlusNormal"/>
        <w:spacing w:before="220"/>
        <w:ind w:firstLine="540"/>
        <w:jc w:val="both"/>
      </w:pPr>
      <w:r>
        <w:t>24. Срок проведения публичных консультаций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486B5F" w:rsidRDefault="00486B5F">
      <w:pPr>
        <w:pStyle w:val="ConsPlusNormal"/>
        <w:spacing w:before="220"/>
        <w:ind w:firstLine="540"/>
        <w:jc w:val="both"/>
      </w:pPr>
      <w:r>
        <w:t>1) 15 рабочих дней - для проектов актов, содержащих положения, имеющие высокую степень регулирующего воздействия;</w:t>
      </w:r>
    </w:p>
    <w:p w:rsidR="00486B5F" w:rsidRDefault="00486B5F">
      <w:pPr>
        <w:pStyle w:val="ConsPlusNormal"/>
        <w:spacing w:before="220"/>
        <w:ind w:firstLine="540"/>
        <w:jc w:val="both"/>
      </w:pPr>
      <w:r>
        <w:t>2) 10 рабочих дней - для проектов актов, содержащих положения, имеющие среднюю степень регулирующего воздействия;</w:t>
      </w:r>
    </w:p>
    <w:p w:rsidR="00486B5F" w:rsidRDefault="00486B5F">
      <w:pPr>
        <w:pStyle w:val="ConsPlusNormal"/>
        <w:spacing w:before="220"/>
        <w:ind w:firstLine="540"/>
        <w:jc w:val="both"/>
      </w:pPr>
      <w:r>
        <w:t>3) 5 рабочих дней - для проектов актов, содержащих положения, имеющие низкую степень регулирующего воздействия.</w:t>
      </w:r>
    </w:p>
    <w:p w:rsidR="00486B5F" w:rsidRDefault="00486B5F">
      <w:pPr>
        <w:pStyle w:val="ConsPlusNormal"/>
        <w:spacing w:before="220"/>
        <w:ind w:firstLine="540"/>
        <w:jc w:val="both"/>
      </w:pPr>
      <w:r>
        <w:t>25. В пределах установленного срока при проведении публичных консультаций разработчик вправе использовать следующие дополнительные формы публичного обсуждения проекта акта:</w:t>
      </w:r>
    </w:p>
    <w:p w:rsidR="00486B5F" w:rsidRDefault="00486B5F">
      <w:pPr>
        <w:pStyle w:val="ConsPlusNormal"/>
        <w:spacing w:before="220"/>
        <w:ind w:firstLine="540"/>
        <w:jc w:val="both"/>
      </w:pPr>
      <w:r>
        <w:t>1) заседания общественно-консультативных органов при Губернаторе Томской области, заместителях Губернатора Томской области;</w:t>
      </w:r>
    </w:p>
    <w:p w:rsidR="00486B5F" w:rsidRDefault="00486B5F">
      <w:pPr>
        <w:pStyle w:val="ConsPlusNormal"/>
        <w:spacing w:before="220"/>
        <w:ind w:firstLine="540"/>
        <w:jc w:val="both"/>
      </w:pPr>
      <w:r>
        <w:t>2) переговоры и совещания с участниками публичных консультаций, включая обсуждение на интернет-площадках;</w:t>
      </w:r>
    </w:p>
    <w:p w:rsidR="00486B5F" w:rsidRDefault="00486B5F">
      <w:pPr>
        <w:pStyle w:val="ConsPlusNormal"/>
        <w:spacing w:before="220"/>
        <w:ind w:firstLine="540"/>
        <w:jc w:val="both"/>
      </w:pPr>
      <w:r>
        <w:t>3) опросы, анкетирование.</w:t>
      </w:r>
    </w:p>
    <w:p w:rsidR="00486B5F" w:rsidRDefault="00486B5F">
      <w:pPr>
        <w:pStyle w:val="ConsPlusNormal"/>
        <w:spacing w:before="220"/>
        <w:ind w:firstLine="540"/>
        <w:jc w:val="both"/>
      </w:pPr>
      <w:bookmarkStart w:id="14" w:name="P121"/>
      <w:bookmarkEnd w:id="14"/>
      <w:r>
        <w:t>26. Обработка предложений, замечаний и мнений, поступивших в ходе обсуждения проекта акта, осуществляется разработчиком. Разработчик обязан рассмотреть все предложения, замечания, мнения участников публичных консультаций, поступившие в установленный срок, в связи с проведением публичных консультаций, и в срок не позднее 15 рабочих дней после дня окончания проведения публичных консультаций составить и разместить на региональном портале сводку предложений по проекту акта с указанием в ней сведений об учете или причинах отклонения поступивших предложений, замечаний, а также о принятии к сведению поступивших мнений либо об отсутствии предложений, замечаний, мнений.</w:t>
      </w:r>
    </w:p>
    <w:p w:rsidR="00486B5F" w:rsidRDefault="00486B5F">
      <w:pPr>
        <w:pStyle w:val="ConsPlusNormal"/>
        <w:spacing w:before="220"/>
        <w:ind w:firstLine="540"/>
        <w:jc w:val="both"/>
      </w:pPr>
      <w:hyperlink w:anchor="P739">
        <w:r>
          <w:rPr>
            <w:color w:val="0000FF"/>
          </w:rPr>
          <w:t>Сводка</w:t>
        </w:r>
      </w:hyperlink>
      <w:r>
        <w:t xml:space="preserve"> предложений по проекту акта составляется по форме согласно приложению N 7 к настоящему Порядку.</w:t>
      </w:r>
    </w:p>
    <w:p w:rsidR="00486B5F" w:rsidRDefault="00486B5F">
      <w:pPr>
        <w:pStyle w:val="ConsPlusNormal"/>
        <w:spacing w:before="220"/>
        <w:ind w:firstLine="540"/>
        <w:jc w:val="both"/>
      </w:pPr>
      <w:r>
        <w:lastRenderedPageBreak/>
        <w:t xml:space="preserve">27. В указанный в </w:t>
      </w:r>
      <w:hyperlink w:anchor="P121">
        <w:r>
          <w:rPr>
            <w:color w:val="0000FF"/>
          </w:rPr>
          <w:t>абзаце первом пункта 26</w:t>
        </w:r>
      </w:hyperlink>
      <w:r>
        <w:t xml:space="preserve"> настоящего Порядка срок разработчик по результатам рассмотрения предложений, замечаний, мнений, поступивших в связи с проведением публичных консультаций, при необходимости дорабатывает и размещает на региональном портале проект акта и (или) сводный отчет.</w:t>
      </w:r>
    </w:p>
    <w:p w:rsidR="00486B5F" w:rsidRDefault="00486B5F">
      <w:pPr>
        <w:pStyle w:val="ConsPlusNormal"/>
        <w:spacing w:before="220"/>
        <w:ind w:firstLine="540"/>
        <w:jc w:val="both"/>
      </w:pPr>
      <w:r>
        <w:t>28. По результатам рассмотрения предложений, замечаний, мнений, поступивших в связи с проведением публичных консультаций, разработчик вправе принять мотивированное решение об отказе от дальнейшей подготовки проекта акта, разработка которого осуществлялась по инициативе разработчика.</w:t>
      </w:r>
    </w:p>
    <w:p w:rsidR="00486B5F" w:rsidRDefault="00486B5F">
      <w:pPr>
        <w:pStyle w:val="ConsPlusNormal"/>
        <w:spacing w:before="220"/>
        <w:ind w:firstLine="540"/>
        <w:jc w:val="both"/>
      </w:pPr>
      <w:r>
        <w:t>29. В случае принятия решения об отказе в подготовке проекта акта разработчик в срок не позднее 20 рабочих дней со дня окончания срока проведения публичных консультаций размещает на региональном портале мотивированное решение об отказе в подготовке проекта акта. В указанный срок разработчик направляет уведомление об отказе в подготовке проекта акта органам, организациям и иным лицам, которые приняли участие в публичных консультациях.</w:t>
      </w:r>
    </w:p>
    <w:p w:rsidR="00486B5F" w:rsidRDefault="00486B5F">
      <w:pPr>
        <w:pStyle w:val="ConsPlusNormal"/>
        <w:jc w:val="both"/>
      </w:pPr>
    </w:p>
    <w:p w:rsidR="00486B5F" w:rsidRDefault="00486B5F">
      <w:pPr>
        <w:pStyle w:val="ConsPlusTitle"/>
        <w:jc w:val="center"/>
        <w:outlineLvl w:val="1"/>
      </w:pPr>
      <w:bookmarkStart w:id="15" w:name="P127"/>
      <w:bookmarkEnd w:id="15"/>
      <w:r>
        <w:t>4. Подготовка заключения</w:t>
      </w:r>
    </w:p>
    <w:p w:rsidR="00486B5F" w:rsidRDefault="00486B5F">
      <w:pPr>
        <w:pStyle w:val="ConsPlusNormal"/>
        <w:jc w:val="both"/>
      </w:pPr>
    </w:p>
    <w:p w:rsidR="00486B5F" w:rsidRDefault="00486B5F">
      <w:pPr>
        <w:pStyle w:val="ConsPlusNormal"/>
        <w:ind w:firstLine="540"/>
        <w:jc w:val="both"/>
      </w:pPr>
      <w:bookmarkStart w:id="16" w:name="P129"/>
      <w:bookmarkEnd w:id="16"/>
      <w:r>
        <w:t>30. Для подготовки заключения разработчик направляет в уполномоченный орган проект акта, сводный отчет, сводку предложений по проекту акта с приложением копий или оригиналов всех поступивших в адрес разработчика писем, содержащих предложения, замечания, мнения по проекту акта, за исключением случая, предусмотренного пунктом 31 настоящего Порядка.</w:t>
      </w:r>
    </w:p>
    <w:p w:rsidR="00486B5F" w:rsidRDefault="00486B5F">
      <w:pPr>
        <w:pStyle w:val="ConsPlusNormal"/>
        <w:spacing w:before="220"/>
        <w:ind w:firstLine="540"/>
        <w:jc w:val="both"/>
      </w:pPr>
      <w:r>
        <w:t>Помимо указанных в абзаце первом настоящего пункта документов, разработчик вправе направить в уполномоченный орган иные материалы, служащие обоснованием предлагаемого правового регулирования.</w:t>
      </w:r>
    </w:p>
    <w:p w:rsidR="00486B5F" w:rsidRDefault="00486B5F">
      <w:pPr>
        <w:pStyle w:val="ConsPlusNormal"/>
        <w:spacing w:before="220"/>
        <w:ind w:firstLine="540"/>
        <w:jc w:val="both"/>
      </w:pPr>
      <w:bookmarkStart w:id="17" w:name="P131"/>
      <w:bookmarkEnd w:id="17"/>
      <w:r>
        <w:t xml:space="preserve">31. Для подготовки заключения в отношении проектов актов, указанных в </w:t>
      </w:r>
      <w:hyperlink w:anchor="P66">
        <w:r>
          <w:rPr>
            <w:color w:val="0000FF"/>
          </w:rPr>
          <w:t>пункте 6</w:t>
        </w:r>
      </w:hyperlink>
      <w:r>
        <w:t xml:space="preserve"> настоящего Порядка, разработчик направляет в уполномоченный орган проект акта, пояснительную записку к нему и иные материалы, служащие обоснованием предлагаемого правового регулирования.</w:t>
      </w:r>
    </w:p>
    <w:p w:rsidR="00486B5F" w:rsidRDefault="00486B5F">
      <w:pPr>
        <w:pStyle w:val="ConsPlusNormal"/>
        <w:spacing w:before="220"/>
        <w:ind w:firstLine="540"/>
        <w:jc w:val="both"/>
      </w:pPr>
      <w:bookmarkStart w:id="18" w:name="P132"/>
      <w:bookmarkEnd w:id="18"/>
      <w:r>
        <w:t xml:space="preserve">32. В сопроводительном письме к проекту акта и документам, направляемым в соответствии с </w:t>
      </w:r>
      <w:hyperlink w:anchor="P129">
        <w:r>
          <w:rPr>
            <w:color w:val="0000FF"/>
          </w:rPr>
          <w:t>пунктами 30</w:t>
        </w:r>
      </w:hyperlink>
      <w:r>
        <w:t xml:space="preserve"> или </w:t>
      </w:r>
      <w:hyperlink w:anchor="P131">
        <w:r>
          <w:rPr>
            <w:color w:val="0000FF"/>
          </w:rPr>
          <w:t>31</w:t>
        </w:r>
      </w:hyperlink>
      <w:r>
        <w:t xml:space="preserve"> настоящего Порядка, разработчик указывает цель направления уполномоченному органу проекта акта и перечень прилагаемых к нему документов.</w:t>
      </w:r>
    </w:p>
    <w:p w:rsidR="00486B5F" w:rsidRDefault="00486B5F">
      <w:pPr>
        <w:pStyle w:val="ConsPlusNormal"/>
        <w:spacing w:before="220"/>
        <w:ind w:firstLine="540"/>
        <w:jc w:val="both"/>
      </w:pPr>
      <w:bookmarkStart w:id="19" w:name="P133"/>
      <w:bookmarkEnd w:id="19"/>
      <w:r>
        <w:t xml:space="preserve">33. Уполномоченный орган осуществляет предварительное рассмотрение проекта акта и документов, поступивших от разработчика в соответствии с </w:t>
      </w:r>
      <w:hyperlink w:anchor="P129">
        <w:r>
          <w:rPr>
            <w:color w:val="0000FF"/>
          </w:rPr>
          <w:t>пунктом 30</w:t>
        </w:r>
      </w:hyperlink>
      <w:r>
        <w:t xml:space="preserve"> настоящего Порядка, на предмет полноты их предоставления, а также полноты заполнения сводного отчета, соблюдения срока проведения публичных консультаций, полноты охвата лиц, которых разработчик обязан известить в соответствии с </w:t>
      </w:r>
      <w:hyperlink w:anchor="P108">
        <w:r>
          <w:rPr>
            <w:color w:val="0000FF"/>
          </w:rPr>
          <w:t>пунктом 22</w:t>
        </w:r>
      </w:hyperlink>
      <w:r>
        <w:t xml:space="preserve"> настоящего Порядка.</w:t>
      </w:r>
    </w:p>
    <w:p w:rsidR="00486B5F" w:rsidRDefault="00486B5F">
      <w:pPr>
        <w:pStyle w:val="ConsPlusNormal"/>
        <w:spacing w:before="220"/>
        <w:ind w:firstLine="540"/>
        <w:jc w:val="both"/>
      </w:pPr>
      <w:r>
        <w:t xml:space="preserve">Предоставление не в полном объеме документов, указанных в </w:t>
      </w:r>
      <w:hyperlink w:anchor="P129">
        <w:r>
          <w:rPr>
            <w:color w:val="0000FF"/>
          </w:rPr>
          <w:t>абзаце первом пункта 30</w:t>
        </w:r>
      </w:hyperlink>
      <w:r>
        <w:t xml:space="preserve"> настоящего Порядка, неполное заполнение сводного отчета, несоблюдение срока проведения публичных консультаций, неполный охват лиц, которых разработчик обязан уведомить в соответствии с </w:t>
      </w:r>
      <w:hyperlink w:anchor="P108">
        <w:r>
          <w:rPr>
            <w:color w:val="0000FF"/>
          </w:rPr>
          <w:t>пунктом 22</w:t>
        </w:r>
      </w:hyperlink>
      <w:r>
        <w:t xml:space="preserve"> настоящего Порядка, является основанием для возвращения разработчику поступивших документов на доработку без подготовки заключения с указанием причин возврата в срок не позднее 7 рабочих дней со дня поступления в уполномоченный орган указанных документов.</w:t>
      </w:r>
    </w:p>
    <w:p w:rsidR="00486B5F" w:rsidRDefault="00486B5F">
      <w:pPr>
        <w:pStyle w:val="ConsPlusNormal"/>
        <w:spacing w:before="220"/>
        <w:ind w:firstLine="540"/>
        <w:jc w:val="both"/>
      </w:pPr>
      <w:r>
        <w:t xml:space="preserve">34. Для устранения нарушения, выразившегося в неуведомлении разработчиком лица в соответствии с </w:t>
      </w:r>
      <w:hyperlink w:anchor="P108">
        <w:r>
          <w:rPr>
            <w:color w:val="0000FF"/>
          </w:rPr>
          <w:t>пунктом 22</w:t>
        </w:r>
      </w:hyperlink>
      <w:r>
        <w:t xml:space="preserve"> настоящего Порядка, разработчик запрашивает позицию указанного лица по проекту акта с приложением документов, указанных в </w:t>
      </w:r>
      <w:hyperlink w:anchor="P112">
        <w:r>
          <w:rPr>
            <w:color w:val="0000FF"/>
          </w:rPr>
          <w:t>пункте 23</w:t>
        </w:r>
      </w:hyperlink>
      <w:r>
        <w:t xml:space="preserve"> настоящего Порядка.</w:t>
      </w:r>
    </w:p>
    <w:p w:rsidR="00486B5F" w:rsidRDefault="00486B5F">
      <w:pPr>
        <w:pStyle w:val="ConsPlusNormal"/>
        <w:spacing w:before="220"/>
        <w:ind w:firstLine="540"/>
        <w:jc w:val="both"/>
      </w:pPr>
      <w:r>
        <w:t>При этом срок предоставления позиции по проекту акта не может быть менее 5 рабочих дней со дня направления разработчиком запроса, указанного в абзаце первом настоящего пункта.</w:t>
      </w:r>
    </w:p>
    <w:p w:rsidR="00486B5F" w:rsidRDefault="00486B5F">
      <w:pPr>
        <w:pStyle w:val="ConsPlusNormal"/>
        <w:spacing w:before="220"/>
        <w:ind w:firstLine="540"/>
        <w:jc w:val="both"/>
      </w:pPr>
      <w:bookmarkStart w:id="20" w:name="P137"/>
      <w:bookmarkEnd w:id="20"/>
      <w:r>
        <w:lastRenderedPageBreak/>
        <w:t xml:space="preserve">35. Разработчик проводит невыполненные и (или) выполненные с нарушением настоящего Порядка этапы процедуры проведения оценки регулирующего воздействия, при необходимости дорабатывает проект акта и (или) сводный отчет и повторно направляет документы в соответствии с </w:t>
      </w:r>
      <w:hyperlink w:anchor="P129">
        <w:r>
          <w:rPr>
            <w:color w:val="0000FF"/>
          </w:rPr>
          <w:t>пунктом 30</w:t>
        </w:r>
      </w:hyperlink>
      <w:r>
        <w:t xml:space="preserve"> настоящего Порядка в уполномоченный орган для подготовки заключения.</w:t>
      </w:r>
    </w:p>
    <w:p w:rsidR="00486B5F" w:rsidRDefault="00486B5F">
      <w:pPr>
        <w:pStyle w:val="ConsPlusNormal"/>
        <w:spacing w:before="220"/>
        <w:ind w:firstLine="540"/>
        <w:jc w:val="both"/>
      </w:pPr>
      <w:bookmarkStart w:id="21" w:name="P138"/>
      <w:bookmarkEnd w:id="21"/>
      <w:r>
        <w:t xml:space="preserve">36. Подготовка и направление разработчику заключения осуществляются уполномоченным органом в срок не более 15 рабочих дней со дня поступления в уполномоченный орган документов, указанных в </w:t>
      </w:r>
      <w:hyperlink w:anchor="P129">
        <w:r>
          <w:rPr>
            <w:color w:val="0000FF"/>
          </w:rPr>
          <w:t>пункте 30</w:t>
        </w:r>
      </w:hyperlink>
      <w:r>
        <w:t xml:space="preserve"> настоящего Порядка, за исключением случая возвращения на доработку в соответствии с </w:t>
      </w:r>
      <w:hyperlink w:anchor="P133">
        <w:r>
          <w:rPr>
            <w:color w:val="0000FF"/>
          </w:rPr>
          <w:t>пунктом 33</w:t>
        </w:r>
      </w:hyperlink>
      <w:r>
        <w:t xml:space="preserve"> настоящего Порядка.</w:t>
      </w:r>
    </w:p>
    <w:p w:rsidR="00486B5F" w:rsidRDefault="00486B5F">
      <w:pPr>
        <w:pStyle w:val="ConsPlusNormal"/>
        <w:spacing w:before="220"/>
        <w:ind w:firstLine="540"/>
        <w:jc w:val="both"/>
      </w:pPr>
      <w:r>
        <w:t xml:space="preserve">В случае повторного направления разработчиком ранее возвращенных в соответствии с </w:t>
      </w:r>
      <w:hyperlink w:anchor="P133">
        <w:r>
          <w:rPr>
            <w:color w:val="0000FF"/>
          </w:rPr>
          <w:t>пунктом 33</w:t>
        </w:r>
      </w:hyperlink>
      <w:r>
        <w:t xml:space="preserve"> настоящего Порядка документов срок, указанный в абзаце первом настоящего пункта, исчисляется со дня повторного поступления в уполномоченный орган доработанных документов.</w:t>
      </w:r>
    </w:p>
    <w:p w:rsidR="00486B5F" w:rsidRDefault="00486B5F">
      <w:pPr>
        <w:pStyle w:val="ConsPlusNormal"/>
        <w:spacing w:before="220"/>
        <w:ind w:firstLine="540"/>
        <w:jc w:val="both"/>
      </w:pPr>
      <w:bookmarkStart w:id="22" w:name="P140"/>
      <w:bookmarkEnd w:id="22"/>
      <w:r>
        <w:t xml:space="preserve">37. Уполномоченный орган в течение срока, указанного в </w:t>
      </w:r>
      <w:hyperlink w:anchor="P138">
        <w:r>
          <w:rPr>
            <w:color w:val="0000FF"/>
          </w:rPr>
          <w:t>пункте 36</w:t>
        </w:r>
      </w:hyperlink>
      <w:r>
        <w:t xml:space="preserve"> настоящего Порядка, вправе принять решение о самостоятельном проведении дополнительных публичных консультаций в отношении проекта акта при одновременном выполнении следующих условий:</w:t>
      </w:r>
    </w:p>
    <w:p w:rsidR="00486B5F" w:rsidRDefault="00486B5F">
      <w:pPr>
        <w:pStyle w:val="ConsPlusNormal"/>
        <w:spacing w:before="220"/>
        <w:ind w:firstLine="540"/>
        <w:jc w:val="both"/>
      </w:pPr>
      <w:r>
        <w:t>1) отсутствие предложений и замечаний потенциальных адресатов предлагаемого правового регулирования по результатам проведения публичных консультаций либо при отсутствии ответов на вопросы, касающиеся предлагаемого разработчиком правового регулирования;</w:t>
      </w:r>
    </w:p>
    <w:p w:rsidR="00486B5F" w:rsidRDefault="00486B5F">
      <w:pPr>
        <w:pStyle w:val="ConsPlusNormal"/>
        <w:spacing w:before="220"/>
        <w:ind w:firstLine="540"/>
        <w:jc w:val="both"/>
      </w:pPr>
      <w:r>
        <w:t>2) проект акта содержит новое правовое регулирование, создающее риски возникновения следующих негативных последствий:</w:t>
      </w:r>
    </w:p>
    <w:p w:rsidR="00486B5F" w:rsidRDefault="00486B5F">
      <w:pPr>
        <w:pStyle w:val="ConsPlusNormal"/>
        <w:spacing w:before="220"/>
        <w:ind w:firstLine="540"/>
        <w:jc w:val="both"/>
      </w:pPr>
      <w:r>
        <w:t>а) невозможность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Томской области и (или) органов местного самоуправления муниципальных образований Томской области, а также сложившегося в Томской области уровня развития технологий, инфраструктуры, рынков товаров и услуг;</w:t>
      </w:r>
    </w:p>
    <w:p w:rsidR="00486B5F" w:rsidRDefault="00486B5F">
      <w:pPr>
        <w:pStyle w:val="ConsPlusNormal"/>
        <w:spacing w:before="220"/>
        <w:ind w:firstLine="540"/>
        <w:jc w:val="both"/>
      </w:pPr>
      <w:r>
        <w:t>б) возникновение у субъектов предпринимательской и иной экономической деятельности избыточных обязанностей, запретов, ограничений, необоснованных расходов, а также возникновение необоснованных расходов областного бюджета.</w:t>
      </w:r>
    </w:p>
    <w:p w:rsidR="00486B5F" w:rsidRDefault="00486B5F">
      <w:pPr>
        <w:pStyle w:val="ConsPlusNormal"/>
        <w:spacing w:before="220"/>
        <w:ind w:firstLine="540"/>
        <w:jc w:val="both"/>
      </w:pPr>
      <w:r>
        <w:t xml:space="preserve">38. В случае принятия решения, указанного в </w:t>
      </w:r>
      <w:hyperlink w:anchor="P140">
        <w:r>
          <w:rPr>
            <w:color w:val="0000FF"/>
          </w:rPr>
          <w:t>пункте 37</w:t>
        </w:r>
      </w:hyperlink>
      <w:r>
        <w:t xml:space="preserve"> настоящего Порядка, уполномоченный орган в порядке, установленном </w:t>
      </w:r>
      <w:hyperlink w:anchor="P102">
        <w:r>
          <w:rPr>
            <w:color w:val="0000FF"/>
          </w:rPr>
          <w:t>главой 3</w:t>
        </w:r>
      </w:hyperlink>
      <w:r>
        <w:t xml:space="preserve"> настоящего Порядка, проводит дополнительные публичные консультации без подготовки сводного отчета и готовит заключение, при этом предельный срок подготовки заключения не может превышать 40 рабочих дней со дня поступления в уполномоченный орган документов, указанных в </w:t>
      </w:r>
      <w:hyperlink w:anchor="P129">
        <w:r>
          <w:rPr>
            <w:color w:val="0000FF"/>
          </w:rPr>
          <w:t>пунктах 30</w:t>
        </w:r>
      </w:hyperlink>
      <w:r>
        <w:t xml:space="preserve">, </w:t>
      </w:r>
      <w:hyperlink w:anchor="P137">
        <w:r>
          <w:rPr>
            <w:color w:val="0000FF"/>
          </w:rPr>
          <w:t>35</w:t>
        </w:r>
      </w:hyperlink>
      <w:r>
        <w:t xml:space="preserve"> настоящего Порядка.</w:t>
      </w:r>
    </w:p>
    <w:p w:rsidR="00486B5F" w:rsidRDefault="00486B5F">
      <w:pPr>
        <w:pStyle w:val="ConsPlusNormal"/>
        <w:spacing w:before="220"/>
        <w:ind w:firstLine="540"/>
        <w:jc w:val="both"/>
      </w:pPr>
      <w:r>
        <w:t>39. Анализ обоснованности выводов разработчика относительно необходимости введения предлагаемого им варианта правового регулирования, проводимый уполномоченным органом, основывается на результатах исследования разработчиком выявленной проблемы, представленного в сводном отчете. При этом учитываются замечания, предложения, мнения участников публичных консультаций, отраженные в сводке предложений по проекту акта.</w:t>
      </w:r>
    </w:p>
    <w:p w:rsidR="00486B5F" w:rsidRDefault="00486B5F">
      <w:pPr>
        <w:pStyle w:val="ConsPlusNormal"/>
        <w:spacing w:before="220"/>
        <w:ind w:firstLine="540"/>
        <w:jc w:val="both"/>
      </w:pPr>
      <w:r>
        <w:t>40. В ходе анализа обоснованности выбора предлагаемого разработчиком варианта правового регулирования уполномоченный орган формирует мнение относительно полноты рассмотрения разработчиком всех возможных вариантов решения выявленной проблемы, а также эффективности предложенных вариантов решения проблемы.</w:t>
      </w:r>
    </w:p>
    <w:p w:rsidR="00486B5F" w:rsidRDefault="00486B5F">
      <w:pPr>
        <w:pStyle w:val="ConsPlusNormal"/>
        <w:spacing w:before="220"/>
        <w:ind w:firstLine="540"/>
        <w:jc w:val="both"/>
      </w:pPr>
      <w:r>
        <w:t xml:space="preserve">При оценке эффективности предложенных вариантов решения проблемы уполномоченный орган руководствуется методическими рекомендациями по внедрению порядка проведения оценки регулирующего воздействия и порядка проведения процедуры оценки применения </w:t>
      </w:r>
      <w:r>
        <w:lastRenderedPageBreak/>
        <w:t>обязательных требований и экспертизы в субъектах Российской Федерации, утвержденными уполномоченным Правительством Российской Федерации федеральным органом исполнительной власти.</w:t>
      </w:r>
    </w:p>
    <w:p w:rsidR="00486B5F" w:rsidRDefault="00486B5F">
      <w:pPr>
        <w:pStyle w:val="ConsPlusNormal"/>
        <w:spacing w:before="220"/>
        <w:ind w:firstLine="540"/>
        <w:jc w:val="both"/>
      </w:pPr>
      <w:r>
        <w:t>41. Результаты анализа обоснованности выбора предлагаемого разработчиком правового регулирования, а также замечания и предложения уполномоченного органа, направленные на улучшение качества проекта акта, включаются в заключение.</w:t>
      </w:r>
    </w:p>
    <w:p w:rsidR="00486B5F" w:rsidRDefault="00486B5F">
      <w:pPr>
        <w:pStyle w:val="ConsPlusNormal"/>
        <w:spacing w:before="220"/>
        <w:ind w:firstLine="540"/>
        <w:jc w:val="both"/>
      </w:pPr>
      <w:r>
        <w:t xml:space="preserve">42. В заключении отражаются выводы о достаточности либо о недостаточности оснований для принятия решения о введении предлагаемого варианта правового регулирования, о наличии либо об отсутствии в проекте акта положений, вводящих избыточные обязательные требования (при наличии в проекте акта обязательных требований),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указанных субъектов и областного бюджета, ограничению конкуренции, о соблюдении или несоблюдении принципов установления и оценки применения обязательных требований, установленных Федеральным </w:t>
      </w:r>
      <w:hyperlink r:id="rId20">
        <w:r>
          <w:rPr>
            <w:color w:val="0000FF"/>
          </w:rPr>
          <w:t>законом</w:t>
        </w:r>
      </w:hyperlink>
      <w:r>
        <w:t xml:space="preserve"> от 31 июля 2020 года N 247-ФЗ "Об обязательных требованиях в Российской Федерации" (при наличии в проекте акта обязательных требований), о наличии либо об отсутствии достаточного обоснования решения проблемы предложенным проектом акта вариантом правового регулирования, о соблюдении либо о несоблюдении настоящего Порядка, а также иные выводы, которые необходимо предусмотреть в соответствии с законодательством Российской Федерации.</w:t>
      </w:r>
    </w:p>
    <w:p w:rsidR="00486B5F" w:rsidRDefault="00486B5F">
      <w:pPr>
        <w:pStyle w:val="ConsPlusNormal"/>
        <w:spacing w:before="220"/>
        <w:ind w:firstLine="540"/>
        <w:jc w:val="both"/>
      </w:pPr>
      <w:r>
        <w:t>43. Заключение вместе со сводкой предложений по проекту акта по результатам дополнительных публичных консультаций (при их проведении уполномоченным органом) направляется уполномоченным органом разработчику проекта акта, а также размещается на региональном портале в срок не позднее 5 рабочих дней со дня подписания заключения руководителем уполномоченного органа.</w:t>
      </w:r>
    </w:p>
    <w:p w:rsidR="00486B5F" w:rsidRDefault="00486B5F">
      <w:pPr>
        <w:pStyle w:val="ConsPlusNormal"/>
        <w:spacing w:before="220"/>
        <w:ind w:firstLine="540"/>
        <w:jc w:val="both"/>
      </w:pPr>
      <w:r>
        <w:t xml:space="preserve">44. В случае если проект акта не содержит положений, указанных в </w:t>
      </w:r>
      <w:hyperlink w:anchor="P52">
        <w:r>
          <w:rPr>
            <w:color w:val="0000FF"/>
          </w:rPr>
          <w:t>пункте 3</w:t>
        </w:r>
      </w:hyperlink>
      <w:r>
        <w:t xml:space="preserve"> настоящего Порядка, уполномоченный орган в течение 10 рабочих дней со дня поступления в уполномоченный орган документов, указанных в </w:t>
      </w:r>
      <w:hyperlink w:anchor="P129">
        <w:r>
          <w:rPr>
            <w:color w:val="0000FF"/>
          </w:rPr>
          <w:t>пункте 30</w:t>
        </w:r>
      </w:hyperlink>
      <w:r>
        <w:t xml:space="preserve"> или </w:t>
      </w:r>
      <w:hyperlink w:anchor="P131">
        <w:r>
          <w:rPr>
            <w:color w:val="0000FF"/>
          </w:rPr>
          <w:t>31</w:t>
        </w:r>
      </w:hyperlink>
      <w:r>
        <w:t xml:space="preserve"> настоящего Порядка, письменно уведомляет разработчика о том, что подготовка заключения об оценке регулирующего воздействия в отношении проекта акта не требуется. Уполномоченный орган вправе направить разработчику замечания и предложения по рассматриваемому проекту акта.</w:t>
      </w:r>
    </w:p>
    <w:p w:rsidR="00486B5F" w:rsidRDefault="00486B5F">
      <w:pPr>
        <w:pStyle w:val="ConsPlusNormal"/>
        <w:spacing w:before="220"/>
        <w:ind w:firstLine="540"/>
        <w:jc w:val="both"/>
      </w:pPr>
      <w:bookmarkStart w:id="23" w:name="P153"/>
      <w:bookmarkEnd w:id="23"/>
      <w:r>
        <w:t xml:space="preserve">45. В отношении проектов актов, определенных в </w:t>
      </w:r>
      <w:hyperlink w:anchor="P66">
        <w:r>
          <w:rPr>
            <w:color w:val="0000FF"/>
          </w:rPr>
          <w:t>пункте 6</w:t>
        </w:r>
      </w:hyperlink>
      <w:r>
        <w:t xml:space="preserve"> настоящего Порядка, оценка регулирующего воздействия проводится без анализа обоснованности выбора предлагаемого разработчиком правового регулирования (далее - упрощенный порядок).</w:t>
      </w:r>
    </w:p>
    <w:p w:rsidR="00486B5F" w:rsidRDefault="00486B5F">
      <w:pPr>
        <w:pStyle w:val="ConsPlusNormal"/>
        <w:spacing w:before="220"/>
        <w:ind w:firstLine="540"/>
        <w:jc w:val="both"/>
      </w:pPr>
      <w:r>
        <w:t xml:space="preserve">Подготовка заключения при проведении оценки регулирующего воздействия в упрощенном порядке, направление указанного заключения разработчику и размещение его на региональном портале осуществляются уполномоченным органом не позднее 10 рабочих дней со дня поступления в уполномоченный орган документов, указанных в </w:t>
      </w:r>
      <w:hyperlink w:anchor="P131">
        <w:r>
          <w:rPr>
            <w:color w:val="0000FF"/>
          </w:rPr>
          <w:t>пункте 31</w:t>
        </w:r>
      </w:hyperlink>
      <w:r>
        <w:t xml:space="preserve"> настоящего Порядка.</w:t>
      </w:r>
    </w:p>
    <w:p w:rsidR="00486B5F" w:rsidRDefault="00486B5F">
      <w:pPr>
        <w:pStyle w:val="ConsPlusNormal"/>
        <w:jc w:val="both"/>
      </w:pPr>
    </w:p>
    <w:p w:rsidR="00486B5F" w:rsidRDefault="00486B5F">
      <w:pPr>
        <w:pStyle w:val="ConsPlusTitle"/>
        <w:jc w:val="center"/>
        <w:outlineLvl w:val="1"/>
      </w:pPr>
      <w:bookmarkStart w:id="24" w:name="P156"/>
      <w:bookmarkEnd w:id="24"/>
      <w:r>
        <w:t>5. Учет выводов заключения и урегулирование разногласий,</w:t>
      </w:r>
    </w:p>
    <w:p w:rsidR="00486B5F" w:rsidRDefault="00486B5F">
      <w:pPr>
        <w:pStyle w:val="ConsPlusTitle"/>
        <w:jc w:val="center"/>
      </w:pPr>
      <w:r>
        <w:t>возникающих по результатам проведения оценки регулирующего</w:t>
      </w:r>
    </w:p>
    <w:p w:rsidR="00486B5F" w:rsidRDefault="00486B5F">
      <w:pPr>
        <w:pStyle w:val="ConsPlusTitle"/>
        <w:jc w:val="center"/>
      </w:pPr>
      <w:r>
        <w:t>воздействия проекта акта</w:t>
      </w:r>
    </w:p>
    <w:p w:rsidR="00486B5F" w:rsidRDefault="00486B5F">
      <w:pPr>
        <w:pStyle w:val="ConsPlusNormal"/>
        <w:jc w:val="both"/>
      </w:pPr>
    </w:p>
    <w:p w:rsidR="00486B5F" w:rsidRDefault="00486B5F">
      <w:pPr>
        <w:pStyle w:val="ConsPlusNormal"/>
        <w:ind w:firstLine="540"/>
        <w:jc w:val="both"/>
      </w:pPr>
      <w:r>
        <w:t>46. Принятие нормативного правового акта Томской области при наличии заключения, в котором сделан вывод о недостаточности оснований для принятия решения о введении предлагаемого варианта правового регулирования, не допускается.</w:t>
      </w:r>
    </w:p>
    <w:p w:rsidR="00486B5F" w:rsidRDefault="00486B5F">
      <w:pPr>
        <w:pStyle w:val="ConsPlusNormal"/>
        <w:spacing w:before="220"/>
        <w:ind w:firstLine="540"/>
        <w:jc w:val="both"/>
      </w:pPr>
      <w:r>
        <w:t xml:space="preserve">При поступлении заключения, в котором сделан вывод о недостаточности оснований для принятия решения о введении предлагаемого разработчиком в проекте акта варианта правового </w:t>
      </w:r>
      <w:r>
        <w:lastRenderedPageBreak/>
        <w:t>регулирования, разработчик дорабатывает данный проект акта, устраняет замечания и выполняет требования, содержащиеся в заключении уполномоченного органа, либо принимает решение об отказе от дальнейшей подготовки проекта акта.</w:t>
      </w:r>
    </w:p>
    <w:p w:rsidR="00486B5F" w:rsidRDefault="00486B5F">
      <w:pPr>
        <w:pStyle w:val="ConsPlusNormal"/>
        <w:spacing w:before="220"/>
        <w:ind w:firstLine="540"/>
        <w:jc w:val="both"/>
      </w:pPr>
      <w:r>
        <w:t>47. В случае если разработчик считает замечания и предложения, содержащиеся в заключении уполномоченного органа, необоснованными, разработчик направляет в уполномоченный орган мотивированные замечания на заключение.</w:t>
      </w:r>
    </w:p>
    <w:p w:rsidR="00486B5F" w:rsidRDefault="00486B5F">
      <w:pPr>
        <w:pStyle w:val="ConsPlusNormal"/>
        <w:spacing w:before="220"/>
        <w:ind w:firstLine="540"/>
        <w:jc w:val="both"/>
      </w:pPr>
      <w:r>
        <w:t>48. В течение 10 рабочих дней со дня получения замечаний на заключение уполномоченный орган проводит с разработчиком согласительное совещание.</w:t>
      </w:r>
    </w:p>
    <w:p w:rsidR="00486B5F" w:rsidRDefault="00486B5F">
      <w:pPr>
        <w:pStyle w:val="ConsPlusNormal"/>
        <w:spacing w:before="220"/>
        <w:ind w:firstLine="540"/>
        <w:jc w:val="both"/>
      </w:pPr>
      <w:r>
        <w:t>При необходимости на согласительное совещание приглашаются представители иных органов государственной власти Томской области, участники публичных консультаций, направившие замечания и предложения к проекту акта, иные заинтересованные лица.</w:t>
      </w:r>
    </w:p>
    <w:p w:rsidR="00486B5F" w:rsidRDefault="00486B5F">
      <w:pPr>
        <w:pStyle w:val="ConsPlusNormal"/>
        <w:spacing w:before="220"/>
        <w:ind w:firstLine="540"/>
        <w:jc w:val="both"/>
      </w:pPr>
      <w:r>
        <w:t>Результаты согласительного совещания оформляются протоколом согласительного совещания, который подписывается руководителями уполномоченного органа и разработчика в срок не позднее 5 рабочих дней со дня проведения согласительного совещания.</w:t>
      </w:r>
    </w:p>
    <w:p w:rsidR="00486B5F" w:rsidRDefault="00486B5F">
      <w:pPr>
        <w:pStyle w:val="ConsPlusNormal"/>
        <w:spacing w:before="220"/>
        <w:ind w:firstLine="540"/>
        <w:jc w:val="both"/>
      </w:pPr>
      <w:r>
        <w:t>49. При недостижении согласия между разработчиком и уполномоченным органом по замечаниям и предложениям, изложенным в заключении, соответствующая информация указывается в протоколе согласительного совещания.</w:t>
      </w:r>
    </w:p>
    <w:p w:rsidR="00486B5F" w:rsidRDefault="00486B5F">
      <w:pPr>
        <w:pStyle w:val="ConsPlusNormal"/>
        <w:spacing w:before="220"/>
        <w:ind w:firstLine="540"/>
        <w:jc w:val="both"/>
      </w:pPr>
      <w:r>
        <w:t>В случае, указанном в абзаце первом настоящего пункта, для урегулирования разногласий, возникших по результатам проведения оценки регулирующего воздействия проекта акта, уполномоченный орган инициирует создание рабочей группы по рассмотрению проекта акта и заключения при заместителе Губернатора Томской области - руководителе аппарата Губернатора Томской области.</w:t>
      </w:r>
    </w:p>
    <w:p w:rsidR="00486B5F" w:rsidRDefault="00486B5F">
      <w:pPr>
        <w:pStyle w:val="ConsPlusNormal"/>
        <w:spacing w:before="220"/>
        <w:ind w:firstLine="540"/>
        <w:jc w:val="both"/>
      </w:pPr>
      <w:r>
        <w:t>50. В случае устранения замечаний и учета предложений уполномоченного органа разработчик не позднее 20 рабочих дней со дня подписания руководителем уполномоченного органа заключения направляет проект акта в уполномоченный орган для подготовки заключения повторно. В этом случае уполномоченный орган в срок, не превышающий 5 рабочих дней со дня получения проекта акта, проводит анализ проекта акта на предмет устранения замечаний и учета предложений уполномоченного органа и готовит повторное заключение.</w:t>
      </w:r>
    </w:p>
    <w:p w:rsidR="00486B5F" w:rsidRDefault="00486B5F">
      <w:pPr>
        <w:pStyle w:val="ConsPlusNormal"/>
        <w:spacing w:before="220"/>
        <w:ind w:firstLine="540"/>
        <w:jc w:val="both"/>
      </w:pPr>
      <w:r>
        <w:t>Уполномоченный орган направляет разработчику повторное заключение, а также размещает его на региональном портале в срок не позднее 5 рабочих дней со дня подписания руководителем уполномоченного органа повторного заключения.</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1</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p w:rsidR="00486B5F" w:rsidRDefault="00486B5F">
      <w:pPr>
        <w:pStyle w:val="ConsPlusNonformat"/>
        <w:jc w:val="both"/>
      </w:pPr>
      <w:r>
        <w:t>Форма</w:t>
      </w:r>
    </w:p>
    <w:p w:rsidR="00486B5F" w:rsidRDefault="00486B5F">
      <w:pPr>
        <w:pStyle w:val="ConsPlusNonformat"/>
        <w:jc w:val="both"/>
      </w:pPr>
    </w:p>
    <w:p w:rsidR="00486B5F" w:rsidRDefault="00486B5F">
      <w:pPr>
        <w:pStyle w:val="ConsPlusNonformat"/>
        <w:jc w:val="both"/>
      </w:pPr>
      <w:bookmarkStart w:id="25" w:name="P182"/>
      <w:bookmarkEnd w:id="25"/>
      <w:r>
        <w:t xml:space="preserve">                                Уведомление</w:t>
      </w:r>
    </w:p>
    <w:p w:rsidR="00486B5F" w:rsidRDefault="00486B5F">
      <w:pPr>
        <w:pStyle w:val="ConsPlusNonformat"/>
        <w:jc w:val="both"/>
      </w:pPr>
      <w:r>
        <w:t xml:space="preserve">   об обсуждении идеи (концепции) предлагаемого правового регулирования</w:t>
      </w:r>
    </w:p>
    <w:p w:rsidR="00486B5F" w:rsidRDefault="00486B5F">
      <w:pPr>
        <w:pStyle w:val="ConsPlusNonformat"/>
        <w:jc w:val="both"/>
      </w:pPr>
      <w:r>
        <w:t xml:space="preserve">                  ______________________________________</w:t>
      </w:r>
    </w:p>
    <w:p w:rsidR="00486B5F" w:rsidRDefault="00486B5F">
      <w:pPr>
        <w:pStyle w:val="ConsPlusNonformat"/>
        <w:jc w:val="both"/>
      </w:pPr>
      <w:r>
        <w:t xml:space="preserve">                      (Наименование идеи (концепции)</w:t>
      </w:r>
    </w:p>
    <w:p w:rsidR="00486B5F" w:rsidRDefault="00486B5F">
      <w:pPr>
        <w:pStyle w:val="ConsPlusNonformat"/>
        <w:jc w:val="both"/>
      </w:pPr>
      <w:r>
        <w:t xml:space="preserve">                  предлагаемого правового регулирования)</w:t>
      </w:r>
    </w:p>
    <w:p w:rsidR="00486B5F" w:rsidRDefault="00486B5F">
      <w:pPr>
        <w:pStyle w:val="ConsPlusNonformat"/>
        <w:jc w:val="both"/>
      </w:pPr>
    </w:p>
    <w:p w:rsidR="00486B5F" w:rsidRDefault="00486B5F">
      <w:pPr>
        <w:pStyle w:val="ConsPlusNonformat"/>
        <w:jc w:val="both"/>
      </w:pPr>
      <w:r>
        <w:t xml:space="preserve">    Настоящим _____________________________________________________________</w:t>
      </w:r>
    </w:p>
    <w:p w:rsidR="00486B5F" w:rsidRDefault="00486B5F">
      <w:pPr>
        <w:pStyle w:val="ConsPlusNonformat"/>
        <w:jc w:val="both"/>
      </w:pPr>
      <w:r>
        <w:t xml:space="preserve">                        (Наименование разработчика)</w:t>
      </w:r>
    </w:p>
    <w:p w:rsidR="00486B5F" w:rsidRDefault="00486B5F">
      <w:pPr>
        <w:pStyle w:val="ConsPlusNonformat"/>
        <w:jc w:val="both"/>
      </w:pPr>
      <w:r>
        <w:t>извещает  о  начале  обсуждения  идеи  (концепции)  предлагаемого правового</w:t>
      </w:r>
    </w:p>
    <w:p w:rsidR="00486B5F" w:rsidRDefault="00486B5F">
      <w:pPr>
        <w:pStyle w:val="ConsPlusNonformat"/>
        <w:jc w:val="both"/>
      </w:pPr>
      <w:r>
        <w:t>регулирования и сборе предложений заинтересованных лиц.</w:t>
      </w:r>
    </w:p>
    <w:p w:rsidR="00486B5F" w:rsidRDefault="00486B5F">
      <w:pPr>
        <w:pStyle w:val="ConsPlusNonformat"/>
        <w:jc w:val="both"/>
      </w:pPr>
      <w:r>
        <w:t xml:space="preserve">    Предложения, замечания и мнения принимаются по адресу: ________________</w:t>
      </w:r>
    </w:p>
    <w:p w:rsidR="00486B5F" w:rsidRDefault="00486B5F">
      <w:pPr>
        <w:pStyle w:val="ConsPlusNonformat"/>
        <w:jc w:val="both"/>
      </w:pPr>
      <w:r>
        <w:t>__________________________________________________________________________,</w:t>
      </w:r>
    </w:p>
    <w:p w:rsidR="00486B5F" w:rsidRDefault="00486B5F">
      <w:pPr>
        <w:pStyle w:val="ConsPlusNonformat"/>
        <w:jc w:val="both"/>
      </w:pPr>
      <w:r>
        <w:t>а также по адресу электронной почты: _____________________________________.</w:t>
      </w:r>
    </w:p>
    <w:p w:rsidR="00486B5F" w:rsidRDefault="00486B5F">
      <w:pPr>
        <w:pStyle w:val="ConsPlusNonformat"/>
        <w:jc w:val="both"/>
      </w:pPr>
      <w:r>
        <w:t xml:space="preserve">    Сроки приема предложений, замечаний и мнений: ________________________.</w:t>
      </w:r>
    </w:p>
    <w:p w:rsidR="00486B5F" w:rsidRDefault="00486B5F">
      <w:pPr>
        <w:pStyle w:val="ConsPlusNonformat"/>
        <w:jc w:val="both"/>
      </w:pPr>
      <w:r>
        <w:t xml:space="preserve">    Все  поступившие  предложения  будут рассмотрены. Сводка предложений по</w:t>
      </w:r>
    </w:p>
    <w:p w:rsidR="00486B5F" w:rsidRDefault="00486B5F">
      <w:pPr>
        <w:pStyle w:val="ConsPlusNonformat"/>
        <w:jc w:val="both"/>
      </w:pPr>
      <w:r>
        <w:t>идее  (концепции)  предлагаемого  правового регулирования будет размещена в</w:t>
      </w:r>
    </w:p>
    <w:p w:rsidR="00486B5F" w:rsidRDefault="00486B5F">
      <w:pPr>
        <w:pStyle w:val="ConsPlusNonformat"/>
        <w:jc w:val="both"/>
      </w:pPr>
      <w:r>
        <w:t>разделе  "Оценка регулирующего воздействия и экспертиза" раздела "Поддержка</w:t>
      </w:r>
    </w:p>
    <w:p w:rsidR="00486B5F" w:rsidRDefault="00486B5F">
      <w:pPr>
        <w:pStyle w:val="ConsPlusNonformat"/>
        <w:jc w:val="both"/>
      </w:pPr>
      <w:r>
        <w:t>бизнеса" в автоматизированной информационной системе "Инвестиционный портал</w:t>
      </w:r>
    </w:p>
    <w:p w:rsidR="00486B5F" w:rsidRDefault="00486B5F">
      <w:pPr>
        <w:pStyle w:val="ConsPlusNonformat"/>
        <w:jc w:val="both"/>
      </w:pPr>
      <w:r>
        <w:t>Томской   области"  в  информационно-телекоммуникационной  сети  "Интернет"</w:t>
      </w:r>
    </w:p>
    <w:p w:rsidR="00486B5F" w:rsidRDefault="00486B5F">
      <w:pPr>
        <w:pStyle w:val="ConsPlusNonformat"/>
        <w:jc w:val="both"/>
      </w:pPr>
      <w:r>
        <w:t>(</w:t>
      </w:r>
      <w:hyperlink r:id="rId21">
        <w:r>
          <w:rPr>
            <w:color w:val="0000FF"/>
          </w:rPr>
          <w:t>http://orv-tomsk.ru/publichnye_konsultacii</w:t>
        </w:r>
      </w:hyperlink>
      <w:r>
        <w:t>) не позднее ___________________</w:t>
      </w:r>
    </w:p>
    <w:p w:rsidR="00486B5F" w:rsidRDefault="00486B5F">
      <w:pPr>
        <w:pStyle w:val="ConsPlusNonformat"/>
        <w:jc w:val="both"/>
      </w:pPr>
      <w:r>
        <w:t xml:space="preserve">                                                        (Число, месяц, год)</w:t>
      </w:r>
    </w:p>
    <w:p w:rsidR="00486B5F" w:rsidRDefault="00486B5F">
      <w:pPr>
        <w:pStyle w:val="ConsPlusNonformat"/>
        <w:jc w:val="both"/>
      </w:pPr>
    </w:p>
    <w:p w:rsidR="00486B5F" w:rsidRDefault="00486B5F">
      <w:pPr>
        <w:pStyle w:val="ConsPlusNonformat"/>
        <w:jc w:val="both"/>
      </w:pPr>
      <w:r>
        <w:t xml:space="preserve">    1.  Описание  проблемы,  на  решение  которой  направлено  предлагаемое</w:t>
      </w:r>
    </w:p>
    <w:p w:rsidR="00486B5F" w:rsidRDefault="00486B5F">
      <w:pPr>
        <w:pStyle w:val="ConsPlusNonformat"/>
        <w:jc w:val="both"/>
      </w:pPr>
      <w:r>
        <w:t>правовое регулирование:</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2. Цели предлагаемого правового регулирования:</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3.   Ожидаемый   результат   (выраженный  установленными  разработчиком</w:t>
      </w:r>
    </w:p>
    <w:p w:rsidR="00486B5F" w:rsidRDefault="00486B5F">
      <w:pPr>
        <w:pStyle w:val="ConsPlusNonformat"/>
        <w:jc w:val="both"/>
      </w:pPr>
      <w:r>
        <w:t>показателями) предлагаемого правового регулирования:</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4. Действующие нормативные правовые акты, поручения, другие решения, из</w:t>
      </w:r>
    </w:p>
    <w:p w:rsidR="00486B5F" w:rsidRDefault="00486B5F">
      <w:pPr>
        <w:pStyle w:val="ConsPlusNonformat"/>
        <w:jc w:val="both"/>
      </w:pPr>
      <w:r>
        <w:t>которых   вытекает   необходимость   разработки   предлагаемого   правового</w:t>
      </w:r>
    </w:p>
    <w:p w:rsidR="00486B5F" w:rsidRDefault="00486B5F">
      <w:pPr>
        <w:pStyle w:val="ConsPlusNonformat"/>
        <w:jc w:val="both"/>
      </w:pPr>
      <w:r>
        <w:t>регулирования в данной области:</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5.   Планируемый   срок   вступления  в  силу  предлагаемого  правового</w:t>
      </w:r>
    </w:p>
    <w:p w:rsidR="00486B5F" w:rsidRDefault="00486B5F">
      <w:pPr>
        <w:pStyle w:val="ConsPlusNonformat"/>
        <w:jc w:val="both"/>
      </w:pPr>
      <w:r>
        <w:t>регулирования:</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6.  Сведения  о необходимости или отсутствии необходимости установления</w:t>
      </w:r>
    </w:p>
    <w:p w:rsidR="00486B5F" w:rsidRDefault="00486B5F">
      <w:pPr>
        <w:pStyle w:val="ConsPlusNonformat"/>
        <w:jc w:val="both"/>
      </w:pPr>
      <w:r>
        <w:t>переходного периода:</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7. Сравнение возможных вариантов решения проблемы</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361"/>
        <w:gridCol w:w="1304"/>
        <w:gridCol w:w="1304"/>
      </w:tblGrid>
      <w:tr w:rsidR="00486B5F">
        <w:tc>
          <w:tcPr>
            <w:tcW w:w="5102" w:type="dxa"/>
          </w:tcPr>
          <w:p w:rsidR="00486B5F" w:rsidRDefault="00486B5F">
            <w:pPr>
              <w:pStyle w:val="ConsPlusNormal"/>
            </w:pPr>
          </w:p>
        </w:tc>
        <w:tc>
          <w:tcPr>
            <w:tcW w:w="1361" w:type="dxa"/>
          </w:tcPr>
          <w:p w:rsidR="00486B5F" w:rsidRDefault="00486B5F">
            <w:pPr>
              <w:pStyle w:val="ConsPlusNormal"/>
              <w:jc w:val="center"/>
            </w:pPr>
            <w:r>
              <w:t>Вариант 1</w:t>
            </w:r>
          </w:p>
        </w:tc>
        <w:tc>
          <w:tcPr>
            <w:tcW w:w="1304" w:type="dxa"/>
          </w:tcPr>
          <w:p w:rsidR="00486B5F" w:rsidRDefault="00486B5F">
            <w:pPr>
              <w:pStyle w:val="ConsPlusNormal"/>
              <w:jc w:val="center"/>
            </w:pPr>
            <w:r>
              <w:t>Вариант 2</w:t>
            </w:r>
          </w:p>
        </w:tc>
        <w:tc>
          <w:tcPr>
            <w:tcW w:w="1304" w:type="dxa"/>
          </w:tcPr>
          <w:p w:rsidR="00486B5F" w:rsidRDefault="00486B5F">
            <w:pPr>
              <w:pStyle w:val="ConsPlusNormal"/>
              <w:jc w:val="center"/>
            </w:pPr>
            <w:r>
              <w:t>Вариант N...</w:t>
            </w:r>
          </w:p>
        </w:tc>
      </w:tr>
      <w:tr w:rsidR="00486B5F">
        <w:tc>
          <w:tcPr>
            <w:tcW w:w="5102" w:type="dxa"/>
          </w:tcPr>
          <w:p w:rsidR="00486B5F" w:rsidRDefault="00486B5F">
            <w:pPr>
              <w:pStyle w:val="ConsPlusNormal"/>
              <w:jc w:val="both"/>
            </w:pPr>
            <w:r>
              <w:t>7.1. Содержание варианта решения выявленной проблемы</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t>7.4. Оценка расходов (доходов) областного бюджета, связанных с введением предлагаемого правового регулирования</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lastRenderedPageBreak/>
              <w:t>7.5. Оценка возможности достижения заявленных целей предлагаемого правового регулирования посредством применения рассматриваемых вариантов решения выявленной проблемы</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t>7.6. Оценка рисков неблагоприятных последствий</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r w:rsidR="00486B5F">
        <w:tc>
          <w:tcPr>
            <w:tcW w:w="5102" w:type="dxa"/>
          </w:tcPr>
          <w:p w:rsidR="00486B5F" w:rsidRDefault="00486B5F">
            <w:pPr>
              <w:pStyle w:val="ConsPlusNormal"/>
              <w:jc w:val="both"/>
            </w:pPr>
            <w:r>
              <w:t xml:space="preserve">7.7. Оценка соответствия принципам установления и оценки применения обязательных требований, установленных Федеральным </w:t>
            </w:r>
            <w:hyperlink r:id="rId22">
              <w:r>
                <w:rPr>
                  <w:color w:val="0000FF"/>
                </w:rPr>
                <w:t>законом</w:t>
              </w:r>
            </w:hyperlink>
            <w:r>
              <w:t xml:space="preserve"> от 31 июля 2020 года N 247-ФЗ "Об обязательных требованиях в Российской Федерации" (если предлагаемое регулирование предполагает введение обязательных требований)</w:t>
            </w:r>
          </w:p>
        </w:tc>
        <w:tc>
          <w:tcPr>
            <w:tcW w:w="1361" w:type="dxa"/>
          </w:tcPr>
          <w:p w:rsidR="00486B5F" w:rsidRDefault="00486B5F">
            <w:pPr>
              <w:pStyle w:val="ConsPlusNormal"/>
            </w:pPr>
          </w:p>
        </w:tc>
        <w:tc>
          <w:tcPr>
            <w:tcW w:w="1304" w:type="dxa"/>
          </w:tcPr>
          <w:p w:rsidR="00486B5F" w:rsidRDefault="00486B5F">
            <w:pPr>
              <w:pStyle w:val="ConsPlusNormal"/>
            </w:pPr>
          </w:p>
        </w:tc>
        <w:tc>
          <w:tcPr>
            <w:tcW w:w="1304"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r>
        <w:t xml:space="preserve">    8.  Иная  информация по решению разработчика, относящаяся к сведениям о</w:t>
      </w:r>
    </w:p>
    <w:p w:rsidR="00486B5F" w:rsidRDefault="00486B5F">
      <w:pPr>
        <w:pStyle w:val="ConsPlusNonformat"/>
        <w:jc w:val="both"/>
      </w:pPr>
      <w:r>
        <w:t>подготовке идеи (концепции) предлагаемого правового регулирования:</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К уведомлению прилагаются:</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860"/>
        <w:gridCol w:w="1531"/>
      </w:tblGrid>
      <w:tr w:rsidR="00486B5F">
        <w:tc>
          <w:tcPr>
            <w:tcW w:w="7535" w:type="dxa"/>
            <w:gridSpan w:val="2"/>
          </w:tcPr>
          <w:p w:rsidR="00486B5F" w:rsidRDefault="00486B5F">
            <w:pPr>
              <w:pStyle w:val="ConsPlusNormal"/>
            </w:pPr>
          </w:p>
        </w:tc>
        <w:tc>
          <w:tcPr>
            <w:tcW w:w="1531" w:type="dxa"/>
          </w:tcPr>
          <w:p w:rsidR="00486B5F" w:rsidRDefault="00486B5F">
            <w:pPr>
              <w:pStyle w:val="ConsPlusNormal"/>
            </w:pPr>
            <w:r>
              <w:t>Количество листов</w:t>
            </w:r>
          </w:p>
        </w:tc>
      </w:tr>
      <w:tr w:rsidR="00486B5F">
        <w:tc>
          <w:tcPr>
            <w:tcW w:w="675" w:type="dxa"/>
          </w:tcPr>
          <w:p w:rsidR="00486B5F" w:rsidRDefault="00486B5F">
            <w:pPr>
              <w:pStyle w:val="ConsPlusNormal"/>
              <w:jc w:val="center"/>
            </w:pPr>
            <w:r>
              <w:t>1.</w:t>
            </w:r>
          </w:p>
        </w:tc>
        <w:tc>
          <w:tcPr>
            <w:tcW w:w="6860" w:type="dxa"/>
          </w:tcPr>
          <w:p w:rsidR="00486B5F" w:rsidRDefault="00486B5F">
            <w:pPr>
              <w:pStyle w:val="ConsPlusNormal"/>
            </w:pPr>
            <w:r>
              <w:t>Перечень вопросов для участников обсуждения идеи (концепции) предлагаемого правового регулирования</w:t>
            </w:r>
          </w:p>
        </w:tc>
        <w:tc>
          <w:tcPr>
            <w:tcW w:w="1531" w:type="dxa"/>
          </w:tcPr>
          <w:p w:rsidR="00486B5F" w:rsidRDefault="00486B5F">
            <w:pPr>
              <w:pStyle w:val="ConsPlusNormal"/>
            </w:pPr>
          </w:p>
        </w:tc>
      </w:tr>
      <w:tr w:rsidR="00486B5F">
        <w:tc>
          <w:tcPr>
            <w:tcW w:w="675" w:type="dxa"/>
          </w:tcPr>
          <w:p w:rsidR="00486B5F" w:rsidRDefault="00486B5F">
            <w:pPr>
              <w:pStyle w:val="ConsPlusNormal"/>
              <w:jc w:val="center"/>
            </w:pPr>
            <w:r>
              <w:t>2.</w:t>
            </w:r>
          </w:p>
        </w:tc>
        <w:tc>
          <w:tcPr>
            <w:tcW w:w="6860" w:type="dxa"/>
          </w:tcPr>
          <w:p w:rsidR="00486B5F" w:rsidRDefault="00486B5F">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1531" w:type="dxa"/>
          </w:tcPr>
          <w:p w:rsidR="00486B5F" w:rsidRDefault="00486B5F">
            <w:pPr>
              <w:pStyle w:val="ConsPlusNormal"/>
            </w:pPr>
          </w:p>
        </w:tc>
      </w:tr>
    </w:tbl>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2</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p w:rsidR="00486B5F" w:rsidRDefault="00486B5F">
      <w:pPr>
        <w:pStyle w:val="ConsPlusTitle"/>
        <w:jc w:val="center"/>
      </w:pPr>
      <w:bookmarkStart w:id="26" w:name="P287"/>
      <w:bookmarkEnd w:id="26"/>
      <w:r>
        <w:t>ТИПОВОЙ ПЕРЕЧЕНЬ</w:t>
      </w:r>
    </w:p>
    <w:p w:rsidR="00486B5F" w:rsidRDefault="00486B5F">
      <w:pPr>
        <w:pStyle w:val="ConsPlusTitle"/>
        <w:jc w:val="center"/>
      </w:pPr>
      <w:r>
        <w:t>ВОПРОСОВ ДЛЯ УЧАСТНИКОВ ОБСУЖДЕНИЯ ИДЕИ (КОНЦЕПЦИИ)</w:t>
      </w:r>
    </w:p>
    <w:p w:rsidR="00486B5F" w:rsidRDefault="00486B5F">
      <w:pPr>
        <w:pStyle w:val="ConsPlusTitle"/>
        <w:jc w:val="center"/>
      </w:pPr>
      <w:r>
        <w:t>ПРЕДЛАГАЕМОГО ПРАВОВОГО РЕГУЛИРОВАНИЯ</w:t>
      </w:r>
    </w:p>
    <w:p w:rsidR="00486B5F" w:rsidRDefault="00486B5F">
      <w:pPr>
        <w:pStyle w:val="ConsPlusNormal"/>
        <w:jc w:val="both"/>
      </w:pPr>
    </w:p>
    <w:p w:rsidR="00486B5F" w:rsidRDefault="00486B5F">
      <w:pPr>
        <w:pStyle w:val="ConsPlusNormal"/>
        <w:ind w:firstLine="540"/>
        <w:jc w:val="both"/>
      </w:pPr>
      <w:r>
        <w:t>1. Является ли предлагаемое правовое регулирование оптимальным вариантом решения проблемы?</w:t>
      </w:r>
    </w:p>
    <w:p w:rsidR="00486B5F" w:rsidRDefault="00486B5F">
      <w:pPr>
        <w:pStyle w:val="ConsPlusNormal"/>
        <w:spacing w:before="220"/>
        <w:ind w:firstLine="540"/>
        <w:jc w:val="both"/>
      </w:pPr>
      <w:r>
        <w:t>2. Какие риски и негативные последствия могут возникнуть в случае принятия предлагаемого правового регулирования?</w:t>
      </w:r>
    </w:p>
    <w:p w:rsidR="00486B5F" w:rsidRDefault="00486B5F">
      <w:pPr>
        <w:pStyle w:val="ConsPlusNormal"/>
        <w:spacing w:before="220"/>
        <w:ind w:firstLine="540"/>
        <w:jc w:val="both"/>
      </w:pPr>
      <w:r>
        <w:t>3. Какие выгоды и преимущества могут возникнуть в случае принятия предлагаемого правового регулирования?</w:t>
      </w:r>
    </w:p>
    <w:p w:rsidR="00486B5F" w:rsidRDefault="00486B5F">
      <w:pPr>
        <w:pStyle w:val="ConsPlusNormal"/>
        <w:spacing w:before="220"/>
        <w:ind w:firstLine="540"/>
        <w:jc w:val="both"/>
      </w:pPr>
      <w:r>
        <w:t xml:space="preserve">4. Какие альтернативные (менее затратные и (или) более эффективные) варианты решения </w:t>
      </w:r>
      <w:r>
        <w:lastRenderedPageBreak/>
        <w:t>проблемы существуют?</w:t>
      </w:r>
    </w:p>
    <w:p w:rsidR="00486B5F" w:rsidRDefault="00486B5F">
      <w:pPr>
        <w:pStyle w:val="ConsPlusNormal"/>
        <w:spacing w:before="220"/>
        <w:ind w:firstLine="540"/>
        <w:jc w:val="both"/>
      </w:pPr>
      <w:r>
        <w:t>5. Ваше общее мнение по предлагаемому правовому регулированию.</w:t>
      </w:r>
    </w:p>
    <w:p w:rsidR="00486B5F" w:rsidRDefault="00486B5F">
      <w:pPr>
        <w:pStyle w:val="ConsPlusNormal"/>
        <w:spacing w:before="220"/>
        <w:ind w:firstLine="540"/>
        <w:jc w:val="both"/>
      </w:pPr>
      <w:r>
        <w:t>6. Иные предложения и замечания, которые целесообразно учесть в рамках предлагаемого правового регулирования.</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3</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86B5F">
        <w:tc>
          <w:tcPr>
            <w:tcW w:w="9071" w:type="dxa"/>
            <w:tcBorders>
              <w:top w:val="nil"/>
              <w:left w:val="nil"/>
              <w:bottom w:val="nil"/>
              <w:right w:val="nil"/>
            </w:tcBorders>
          </w:tcPr>
          <w:p w:rsidR="00486B5F" w:rsidRDefault="00486B5F">
            <w:pPr>
              <w:pStyle w:val="ConsPlusNormal"/>
              <w:jc w:val="both"/>
            </w:pPr>
            <w:r>
              <w:t>Форма</w:t>
            </w:r>
          </w:p>
        </w:tc>
      </w:tr>
      <w:tr w:rsidR="00486B5F">
        <w:tc>
          <w:tcPr>
            <w:tcW w:w="9071" w:type="dxa"/>
            <w:tcBorders>
              <w:top w:val="nil"/>
              <w:left w:val="nil"/>
              <w:bottom w:val="nil"/>
              <w:right w:val="nil"/>
            </w:tcBorders>
          </w:tcPr>
          <w:p w:rsidR="00486B5F" w:rsidRDefault="00486B5F">
            <w:pPr>
              <w:pStyle w:val="ConsPlusNormal"/>
              <w:jc w:val="center"/>
            </w:pPr>
            <w:bookmarkStart w:id="27" w:name="P308"/>
            <w:bookmarkEnd w:id="27"/>
            <w:r>
              <w:t>Сводка предложений по идее (концепции) предлагаемого правового регулирования</w:t>
            </w:r>
          </w:p>
          <w:p w:rsidR="00486B5F" w:rsidRDefault="00486B5F">
            <w:pPr>
              <w:pStyle w:val="ConsPlusNormal"/>
              <w:jc w:val="center"/>
            </w:pPr>
            <w:r>
              <w:t>______________________________________</w:t>
            </w:r>
          </w:p>
          <w:p w:rsidR="00486B5F" w:rsidRDefault="00486B5F">
            <w:pPr>
              <w:pStyle w:val="ConsPlusNormal"/>
              <w:jc w:val="center"/>
            </w:pPr>
            <w:r>
              <w:t>(Наименование идеи (концепции)</w:t>
            </w:r>
          </w:p>
          <w:p w:rsidR="00486B5F" w:rsidRDefault="00486B5F">
            <w:pPr>
              <w:pStyle w:val="ConsPlusNormal"/>
              <w:jc w:val="center"/>
            </w:pPr>
            <w:r>
              <w:t>предлагаемого правового регулирования)</w:t>
            </w:r>
          </w:p>
        </w:tc>
      </w:tr>
      <w:tr w:rsidR="00486B5F">
        <w:tc>
          <w:tcPr>
            <w:tcW w:w="9071" w:type="dxa"/>
            <w:tcBorders>
              <w:top w:val="nil"/>
              <w:left w:val="nil"/>
              <w:bottom w:val="nil"/>
              <w:right w:val="nil"/>
            </w:tcBorders>
          </w:tcPr>
          <w:p w:rsidR="00486B5F" w:rsidRDefault="00486B5F">
            <w:pPr>
              <w:pStyle w:val="ConsPlusNormal"/>
              <w:ind w:firstLine="283"/>
              <w:jc w:val="both"/>
            </w:pPr>
            <w:r>
              <w:t>Разработчик идеи (концепции) предлагаемого правового регулирования:</w:t>
            </w:r>
          </w:p>
          <w:p w:rsidR="00486B5F" w:rsidRDefault="00486B5F">
            <w:pPr>
              <w:pStyle w:val="ConsPlusNormal"/>
            </w:pPr>
            <w:r>
              <w:t>_________________________________________________________________________</w:t>
            </w:r>
          </w:p>
          <w:p w:rsidR="00486B5F" w:rsidRDefault="00486B5F">
            <w:pPr>
              <w:pStyle w:val="ConsPlusNormal"/>
              <w:jc w:val="center"/>
            </w:pPr>
            <w:r>
              <w:t>(Наименование разработчика)</w:t>
            </w:r>
          </w:p>
          <w:p w:rsidR="00486B5F" w:rsidRDefault="00486B5F">
            <w:pPr>
              <w:pStyle w:val="ConsPlusNormal"/>
              <w:ind w:firstLine="283"/>
              <w:jc w:val="both"/>
            </w:pPr>
            <w:r>
              <w:t>Срок обсуждения идеи (концепции) предлагаемого правового регулирования, в течение которого разработчиком идеи (концепции) предлагаемого правового регулирования принимались предложения, замечания, мнения:</w:t>
            </w:r>
          </w:p>
          <w:p w:rsidR="00486B5F" w:rsidRDefault="00486B5F">
            <w:pPr>
              <w:pStyle w:val="ConsPlusNormal"/>
            </w:pPr>
            <w:r>
              <w:t>с _________________ по ____________________</w:t>
            </w:r>
          </w:p>
          <w:p w:rsidR="00486B5F" w:rsidRDefault="00486B5F">
            <w:pPr>
              <w:pStyle w:val="ConsPlusNormal"/>
              <w:ind w:firstLine="283"/>
              <w:jc w:val="both"/>
            </w:pPr>
            <w:r>
              <w:t xml:space="preserve">Адрес страницы размещения уведомления об обсуждении идеи (концепции) предлагаемого правового регулирования в информационно-телекоммуникационной сети "Интернет": </w:t>
            </w:r>
            <w:hyperlink r:id="rId23">
              <w:r>
                <w:rPr>
                  <w:color w:val="0000FF"/>
                </w:rPr>
                <w:t>http://orv-tomsk.ru/publichnye_konsultacii</w:t>
              </w:r>
            </w:hyperlink>
          </w:p>
        </w:tc>
      </w:tr>
      <w:tr w:rsidR="00486B5F">
        <w:tc>
          <w:tcPr>
            <w:tcW w:w="9071" w:type="dxa"/>
            <w:tcBorders>
              <w:top w:val="nil"/>
              <w:left w:val="nil"/>
              <w:bottom w:val="nil"/>
              <w:right w:val="nil"/>
            </w:tcBorders>
          </w:tcPr>
          <w:p w:rsidR="00486B5F" w:rsidRDefault="00486B5F">
            <w:pPr>
              <w:pStyle w:val="ConsPlusNormal"/>
              <w:ind w:firstLine="283"/>
              <w:jc w:val="both"/>
            </w:pPr>
            <w:r>
              <w:t>Список заинтересованных лиц, которые были надлежащим образом уведомлены о размещении уведомления об обсуждении идеи (концепции) предлагаемого правового регулирования:</w:t>
            </w:r>
          </w:p>
          <w:p w:rsidR="00486B5F" w:rsidRDefault="00486B5F">
            <w:pPr>
              <w:pStyle w:val="ConsPlusNormal"/>
            </w:pPr>
            <w:r>
              <w:t>_________________________________________________________________________</w:t>
            </w:r>
          </w:p>
        </w:tc>
      </w:tr>
    </w:tbl>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2438"/>
        <w:gridCol w:w="3399"/>
        <w:gridCol w:w="2778"/>
      </w:tblGrid>
      <w:tr w:rsidR="00486B5F">
        <w:tc>
          <w:tcPr>
            <w:tcW w:w="450" w:type="dxa"/>
            <w:vAlign w:val="center"/>
          </w:tcPr>
          <w:p w:rsidR="00486B5F" w:rsidRDefault="00486B5F">
            <w:pPr>
              <w:pStyle w:val="ConsPlusNormal"/>
              <w:jc w:val="center"/>
            </w:pPr>
            <w:r>
              <w:t>N п/п</w:t>
            </w:r>
          </w:p>
        </w:tc>
        <w:tc>
          <w:tcPr>
            <w:tcW w:w="2438" w:type="dxa"/>
            <w:vAlign w:val="center"/>
          </w:tcPr>
          <w:p w:rsidR="00486B5F" w:rsidRDefault="00486B5F">
            <w:pPr>
              <w:pStyle w:val="ConsPlusNormal"/>
              <w:jc w:val="center"/>
            </w:pPr>
            <w:r>
              <w:t>Участник обсуждения идеи (концепции) предлагаемого правового регулирования</w:t>
            </w:r>
          </w:p>
        </w:tc>
        <w:tc>
          <w:tcPr>
            <w:tcW w:w="3399" w:type="dxa"/>
            <w:vAlign w:val="center"/>
          </w:tcPr>
          <w:p w:rsidR="00486B5F" w:rsidRDefault="00486B5F">
            <w:pPr>
              <w:pStyle w:val="ConsPlusNormal"/>
              <w:jc w:val="center"/>
            </w:pPr>
            <w:r>
              <w:t>Позиция участника обсуждения идеи (концепции) предлагаемого правового регулирования (предложения, замечания, мнения)</w:t>
            </w:r>
          </w:p>
        </w:tc>
        <w:tc>
          <w:tcPr>
            <w:tcW w:w="2778" w:type="dxa"/>
            <w:vAlign w:val="center"/>
          </w:tcPr>
          <w:p w:rsidR="00486B5F" w:rsidRDefault="00486B5F">
            <w:pPr>
              <w:pStyle w:val="ConsPlusNormal"/>
              <w:jc w:val="center"/>
            </w:pPr>
            <w:r>
              <w:t>Комментарии разработчика</w:t>
            </w:r>
          </w:p>
        </w:tc>
      </w:tr>
      <w:tr w:rsidR="00486B5F">
        <w:tc>
          <w:tcPr>
            <w:tcW w:w="450" w:type="dxa"/>
          </w:tcPr>
          <w:p w:rsidR="00486B5F" w:rsidRDefault="00486B5F">
            <w:pPr>
              <w:pStyle w:val="ConsPlusNormal"/>
            </w:pPr>
          </w:p>
        </w:tc>
        <w:tc>
          <w:tcPr>
            <w:tcW w:w="2438" w:type="dxa"/>
          </w:tcPr>
          <w:p w:rsidR="00486B5F" w:rsidRDefault="00486B5F">
            <w:pPr>
              <w:pStyle w:val="ConsPlusNormal"/>
            </w:pPr>
          </w:p>
        </w:tc>
        <w:tc>
          <w:tcPr>
            <w:tcW w:w="3399" w:type="dxa"/>
          </w:tcPr>
          <w:p w:rsidR="00486B5F" w:rsidRDefault="00486B5F">
            <w:pPr>
              <w:pStyle w:val="ConsPlusNormal"/>
            </w:pPr>
          </w:p>
        </w:tc>
        <w:tc>
          <w:tcPr>
            <w:tcW w:w="2778" w:type="dxa"/>
          </w:tcPr>
          <w:p w:rsidR="00486B5F" w:rsidRDefault="00486B5F">
            <w:pPr>
              <w:pStyle w:val="ConsPlusNormal"/>
            </w:pPr>
          </w:p>
        </w:tc>
      </w:tr>
    </w:tbl>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907"/>
      </w:tblGrid>
      <w:tr w:rsidR="00486B5F">
        <w:tc>
          <w:tcPr>
            <w:tcW w:w="8164" w:type="dxa"/>
          </w:tcPr>
          <w:p w:rsidR="00486B5F" w:rsidRDefault="00486B5F">
            <w:pPr>
              <w:pStyle w:val="ConsPlusNormal"/>
              <w:jc w:val="both"/>
            </w:pPr>
            <w:r>
              <w:t>Общее количество поступивших предложений, замечаний, мнений</w:t>
            </w:r>
          </w:p>
        </w:tc>
        <w:tc>
          <w:tcPr>
            <w:tcW w:w="907" w:type="dxa"/>
          </w:tcPr>
          <w:p w:rsidR="00486B5F" w:rsidRDefault="00486B5F">
            <w:pPr>
              <w:pStyle w:val="ConsPlusNormal"/>
            </w:pPr>
          </w:p>
        </w:tc>
      </w:tr>
      <w:tr w:rsidR="00486B5F">
        <w:tc>
          <w:tcPr>
            <w:tcW w:w="8164" w:type="dxa"/>
          </w:tcPr>
          <w:p w:rsidR="00486B5F" w:rsidRDefault="00486B5F">
            <w:pPr>
              <w:pStyle w:val="ConsPlusNormal"/>
              <w:jc w:val="both"/>
            </w:pPr>
            <w:r>
              <w:t>Общее количество учтенных предложений, замечаний, мнений</w:t>
            </w:r>
          </w:p>
        </w:tc>
        <w:tc>
          <w:tcPr>
            <w:tcW w:w="907" w:type="dxa"/>
          </w:tcPr>
          <w:p w:rsidR="00486B5F" w:rsidRDefault="00486B5F">
            <w:pPr>
              <w:pStyle w:val="ConsPlusNormal"/>
            </w:pPr>
          </w:p>
        </w:tc>
      </w:tr>
      <w:tr w:rsidR="00486B5F">
        <w:tc>
          <w:tcPr>
            <w:tcW w:w="8164" w:type="dxa"/>
          </w:tcPr>
          <w:p w:rsidR="00486B5F" w:rsidRDefault="00486B5F">
            <w:pPr>
              <w:pStyle w:val="ConsPlusNormal"/>
              <w:jc w:val="both"/>
            </w:pPr>
            <w:r>
              <w:t>Общее количество частично учтенных предложений, замечаний, мнений</w:t>
            </w:r>
          </w:p>
        </w:tc>
        <w:tc>
          <w:tcPr>
            <w:tcW w:w="907" w:type="dxa"/>
          </w:tcPr>
          <w:p w:rsidR="00486B5F" w:rsidRDefault="00486B5F">
            <w:pPr>
              <w:pStyle w:val="ConsPlusNormal"/>
            </w:pPr>
          </w:p>
        </w:tc>
      </w:tr>
      <w:tr w:rsidR="00486B5F">
        <w:tc>
          <w:tcPr>
            <w:tcW w:w="8164" w:type="dxa"/>
          </w:tcPr>
          <w:p w:rsidR="00486B5F" w:rsidRDefault="00486B5F">
            <w:pPr>
              <w:pStyle w:val="ConsPlusNormal"/>
              <w:jc w:val="both"/>
            </w:pPr>
            <w:r>
              <w:lastRenderedPageBreak/>
              <w:t>Общее количество неучтенных предложений, замечаний, мнений</w:t>
            </w:r>
          </w:p>
        </w:tc>
        <w:tc>
          <w:tcPr>
            <w:tcW w:w="907" w:type="dxa"/>
          </w:tcPr>
          <w:p w:rsidR="00486B5F" w:rsidRDefault="00486B5F">
            <w:pPr>
              <w:pStyle w:val="ConsPlusNormal"/>
            </w:pPr>
          </w:p>
        </w:tc>
      </w:tr>
    </w:tbl>
    <w:p w:rsidR="00486B5F" w:rsidRDefault="00486B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2835"/>
        <w:gridCol w:w="404"/>
        <w:gridCol w:w="1531"/>
        <w:gridCol w:w="405"/>
        <w:gridCol w:w="2268"/>
      </w:tblGrid>
      <w:tr w:rsidR="00486B5F">
        <w:tc>
          <w:tcPr>
            <w:tcW w:w="1587" w:type="dxa"/>
            <w:tcBorders>
              <w:top w:val="nil"/>
              <w:left w:val="nil"/>
              <w:bottom w:val="nil"/>
              <w:right w:val="nil"/>
            </w:tcBorders>
          </w:tcPr>
          <w:p w:rsidR="00486B5F" w:rsidRDefault="00486B5F">
            <w:pPr>
              <w:pStyle w:val="ConsPlusNormal"/>
              <w:jc w:val="both"/>
            </w:pPr>
            <w:r>
              <w:t>Руководитель</w:t>
            </w:r>
          </w:p>
        </w:tc>
        <w:tc>
          <w:tcPr>
            <w:tcW w:w="2835" w:type="dxa"/>
            <w:tcBorders>
              <w:top w:val="nil"/>
              <w:left w:val="nil"/>
              <w:bottom w:val="single" w:sz="4" w:space="0" w:color="auto"/>
              <w:right w:val="nil"/>
            </w:tcBorders>
          </w:tcPr>
          <w:p w:rsidR="00486B5F" w:rsidRDefault="00486B5F">
            <w:pPr>
              <w:pStyle w:val="ConsPlusNormal"/>
            </w:pPr>
          </w:p>
        </w:tc>
        <w:tc>
          <w:tcPr>
            <w:tcW w:w="404" w:type="dxa"/>
            <w:tcBorders>
              <w:top w:val="nil"/>
              <w:left w:val="nil"/>
              <w:bottom w:val="nil"/>
              <w:right w:val="nil"/>
            </w:tcBorders>
          </w:tcPr>
          <w:p w:rsidR="00486B5F" w:rsidRDefault="00486B5F">
            <w:pPr>
              <w:pStyle w:val="ConsPlusNormal"/>
            </w:pPr>
          </w:p>
        </w:tc>
        <w:tc>
          <w:tcPr>
            <w:tcW w:w="1531" w:type="dxa"/>
            <w:tcBorders>
              <w:top w:val="nil"/>
              <w:left w:val="nil"/>
              <w:bottom w:val="single" w:sz="4" w:space="0" w:color="auto"/>
              <w:right w:val="nil"/>
            </w:tcBorders>
          </w:tcPr>
          <w:p w:rsidR="00486B5F" w:rsidRDefault="00486B5F">
            <w:pPr>
              <w:pStyle w:val="ConsPlusNormal"/>
            </w:pPr>
          </w:p>
        </w:tc>
        <w:tc>
          <w:tcPr>
            <w:tcW w:w="405" w:type="dxa"/>
            <w:tcBorders>
              <w:top w:val="nil"/>
              <w:left w:val="nil"/>
              <w:bottom w:val="nil"/>
              <w:right w:val="nil"/>
            </w:tcBorders>
          </w:tcPr>
          <w:p w:rsidR="00486B5F" w:rsidRDefault="00486B5F">
            <w:pPr>
              <w:pStyle w:val="ConsPlusNormal"/>
            </w:pPr>
          </w:p>
        </w:tc>
        <w:tc>
          <w:tcPr>
            <w:tcW w:w="2268" w:type="dxa"/>
            <w:tcBorders>
              <w:top w:val="nil"/>
              <w:left w:val="nil"/>
              <w:bottom w:val="single" w:sz="4" w:space="0" w:color="auto"/>
              <w:right w:val="nil"/>
            </w:tcBorders>
          </w:tcPr>
          <w:p w:rsidR="00486B5F" w:rsidRDefault="00486B5F">
            <w:pPr>
              <w:pStyle w:val="ConsPlusNormal"/>
            </w:pPr>
          </w:p>
        </w:tc>
      </w:tr>
      <w:tr w:rsidR="00486B5F">
        <w:tc>
          <w:tcPr>
            <w:tcW w:w="1587" w:type="dxa"/>
            <w:tcBorders>
              <w:top w:val="nil"/>
              <w:left w:val="nil"/>
              <w:bottom w:val="nil"/>
              <w:right w:val="nil"/>
            </w:tcBorders>
          </w:tcPr>
          <w:p w:rsidR="00486B5F" w:rsidRDefault="00486B5F">
            <w:pPr>
              <w:pStyle w:val="ConsPlusNormal"/>
            </w:pPr>
          </w:p>
        </w:tc>
        <w:tc>
          <w:tcPr>
            <w:tcW w:w="2835" w:type="dxa"/>
            <w:tcBorders>
              <w:top w:val="single" w:sz="4" w:space="0" w:color="auto"/>
              <w:left w:val="nil"/>
              <w:bottom w:val="nil"/>
              <w:right w:val="nil"/>
            </w:tcBorders>
          </w:tcPr>
          <w:p w:rsidR="00486B5F" w:rsidRDefault="00486B5F">
            <w:pPr>
              <w:pStyle w:val="ConsPlusNormal"/>
              <w:jc w:val="center"/>
            </w:pPr>
            <w:r>
              <w:t>(Фамилия, имя, отчество</w:t>
            </w:r>
          </w:p>
          <w:p w:rsidR="00486B5F" w:rsidRDefault="00486B5F">
            <w:pPr>
              <w:pStyle w:val="ConsPlusNormal"/>
              <w:jc w:val="center"/>
            </w:pPr>
            <w:r>
              <w:t>(последнее - при наличии)</w:t>
            </w:r>
          </w:p>
        </w:tc>
        <w:tc>
          <w:tcPr>
            <w:tcW w:w="404" w:type="dxa"/>
            <w:tcBorders>
              <w:top w:val="nil"/>
              <w:left w:val="nil"/>
              <w:bottom w:val="nil"/>
              <w:right w:val="nil"/>
            </w:tcBorders>
          </w:tcPr>
          <w:p w:rsidR="00486B5F" w:rsidRDefault="00486B5F">
            <w:pPr>
              <w:pStyle w:val="ConsPlusNormal"/>
            </w:pPr>
          </w:p>
        </w:tc>
        <w:tc>
          <w:tcPr>
            <w:tcW w:w="1531" w:type="dxa"/>
            <w:tcBorders>
              <w:top w:val="single" w:sz="4" w:space="0" w:color="auto"/>
              <w:left w:val="nil"/>
              <w:bottom w:val="nil"/>
              <w:right w:val="nil"/>
            </w:tcBorders>
          </w:tcPr>
          <w:p w:rsidR="00486B5F" w:rsidRDefault="00486B5F">
            <w:pPr>
              <w:pStyle w:val="ConsPlusNormal"/>
              <w:jc w:val="center"/>
            </w:pPr>
            <w:r>
              <w:t>(Подпись)</w:t>
            </w:r>
          </w:p>
        </w:tc>
        <w:tc>
          <w:tcPr>
            <w:tcW w:w="405" w:type="dxa"/>
            <w:tcBorders>
              <w:top w:val="nil"/>
              <w:left w:val="nil"/>
              <w:bottom w:val="nil"/>
              <w:right w:val="nil"/>
            </w:tcBorders>
          </w:tcPr>
          <w:p w:rsidR="00486B5F" w:rsidRDefault="00486B5F">
            <w:pPr>
              <w:pStyle w:val="ConsPlusNormal"/>
            </w:pPr>
          </w:p>
        </w:tc>
        <w:tc>
          <w:tcPr>
            <w:tcW w:w="2268" w:type="dxa"/>
            <w:tcBorders>
              <w:top w:val="single" w:sz="4" w:space="0" w:color="auto"/>
              <w:left w:val="nil"/>
              <w:bottom w:val="nil"/>
              <w:right w:val="nil"/>
            </w:tcBorders>
          </w:tcPr>
          <w:p w:rsidR="00486B5F" w:rsidRDefault="00486B5F">
            <w:pPr>
              <w:pStyle w:val="ConsPlusNormal"/>
              <w:jc w:val="center"/>
            </w:pPr>
            <w:r>
              <w:t>(Число, месяц, год)</w:t>
            </w:r>
          </w:p>
        </w:tc>
      </w:tr>
    </w:tbl>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4</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p w:rsidR="00486B5F" w:rsidRDefault="00486B5F">
      <w:pPr>
        <w:pStyle w:val="ConsPlusNonformat"/>
        <w:jc w:val="both"/>
      </w:pPr>
      <w:r>
        <w:t>Форма</w:t>
      </w:r>
    </w:p>
    <w:p w:rsidR="00486B5F" w:rsidRDefault="00486B5F">
      <w:pPr>
        <w:pStyle w:val="ConsPlusNonformat"/>
        <w:jc w:val="both"/>
      </w:pPr>
    </w:p>
    <w:p w:rsidR="00486B5F" w:rsidRDefault="00486B5F">
      <w:pPr>
        <w:pStyle w:val="ConsPlusNonformat"/>
        <w:jc w:val="both"/>
      </w:pPr>
      <w:bookmarkStart w:id="28" w:name="P364"/>
      <w:bookmarkEnd w:id="28"/>
      <w:r>
        <w:t xml:space="preserve">                               Сводный отчет</w:t>
      </w:r>
    </w:p>
    <w:p w:rsidR="00486B5F" w:rsidRDefault="00486B5F">
      <w:pPr>
        <w:pStyle w:val="ConsPlusNonformat"/>
        <w:jc w:val="both"/>
      </w:pPr>
      <w:r>
        <w:t xml:space="preserve">               о проведении оценки регулирующего воздействия</w:t>
      </w:r>
    </w:p>
    <w:p w:rsidR="00486B5F" w:rsidRDefault="00486B5F">
      <w:pPr>
        <w:pStyle w:val="ConsPlusNonformat"/>
        <w:jc w:val="both"/>
      </w:pPr>
    </w:p>
    <w:p w:rsidR="00486B5F" w:rsidRDefault="00486B5F">
      <w:pPr>
        <w:pStyle w:val="ConsPlusNonformat"/>
        <w:jc w:val="both"/>
      </w:pPr>
      <w:bookmarkStart w:id="29" w:name="P367"/>
      <w:bookmarkEnd w:id="29"/>
      <w:r>
        <w:t xml:space="preserve">    1. Общая информация.</w:t>
      </w:r>
    </w:p>
    <w:p w:rsidR="00486B5F" w:rsidRDefault="00486B5F">
      <w:pPr>
        <w:pStyle w:val="ConsPlusNonformat"/>
        <w:jc w:val="both"/>
      </w:pPr>
      <w:r>
        <w:t xml:space="preserve">    1.1.  Разработчик  проекта  нормативного правового акта Томской области</w:t>
      </w:r>
    </w:p>
    <w:p w:rsidR="00486B5F" w:rsidRDefault="00486B5F">
      <w:pPr>
        <w:pStyle w:val="ConsPlusNonformat"/>
        <w:jc w:val="both"/>
      </w:pPr>
      <w:r>
        <w:t>(далее - проект акта): ____________________________________________________</w:t>
      </w:r>
    </w:p>
    <w:p w:rsidR="00486B5F" w:rsidRDefault="00486B5F">
      <w:pPr>
        <w:pStyle w:val="ConsPlusNonformat"/>
        <w:jc w:val="both"/>
      </w:pPr>
      <w:r>
        <w:t xml:space="preserve">    1.2. Вид и наименование проекта акта: 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1.3.  Обсуждение идеи (концепции) предлагаемого правового регулирования</w:t>
      </w:r>
    </w:p>
    <w:p w:rsidR="00486B5F" w:rsidRDefault="00486B5F">
      <w:pPr>
        <w:pStyle w:val="ConsPlusNonformat"/>
        <w:jc w:val="both"/>
      </w:pPr>
      <w:r>
        <w:t>(проводилось/не проводилось): ____________________________</w:t>
      </w:r>
    </w:p>
    <w:p w:rsidR="00486B5F" w:rsidRDefault="00486B5F">
      <w:pPr>
        <w:pStyle w:val="ConsPlusNonformat"/>
        <w:jc w:val="both"/>
      </w:pPr>
      <w:r>
        <w:t xml:space="preserve">    1.3.1.   Период,   в   течение  которого  проводилось  обсуждение  идеи</w:t>
      </w:r>
    </w:p>
    <w:p w:rsidR="00486B5F" w:rsidRDefault="00486B5F">
      <w:pPr>
        <w:pStyle w:val="ConsPlusNonformat"/>
        <w:jc w:val="both"/>
      </w:pPr>
      <w:r>
        <w:t>(концепции)   предлагаемого   правового  регулирования  (указывается,  если</w:t>
      </w:r>
    </w:p>
    <w:p w:rsidR="00486B5F" w:rsidRDefault="00486B5F">
      <w:pPr>
        <w:pStyle w:val="ConsPlusNonformat"/>
        <w:jc w:val="both"/>
      </w:pPr>
      <w:r>
        <w:t>обсуждение проводилось): с ____________ по ________________</w:t>
      </w:r>
    </w:p>
    <w:p w:rsidR="00486B5F" w:rsidRDefault="00486B5F">
      <w:pPr>
        <w:pStyle w:val="ConsPlusNonformat"/>
        <w:jc w:val="both"/>
      </w:pPr>
      <w:r>
        <w:t xml:space="preserve">    1.3.2. Количество замечаний, предложений и мнений, полученных в связи с</w:t>
      </w:r>
    </w:p>
    <w:p w:rsidR="00486B5F" w:rsidRDefault="00486B5F">
      <w:pPr>
        <w:pStyle w:val="ConsPlusNonformat"/>
        <w:jc w:val="both"/>
      </w:pPr>
      <w:r>
        <w:t>проведением    обсуждения    идеи   (концепции)   предлагаемого   правового</w:t>
      </w:r>
    </w:p>
    <w:p w:rsidR="00486B5F" w:rsidRDefault="00486B5F">
      <w:pPr>
        <w:pStyle w:val="ConsPlusNonformat"/>
        <w:jc w:val="both"/>
      </w:pPr>
      <w:r>
        <w:t>регулирования (указывается, если обсуждение проводилось): ______________</w:t>
      </w:r>
    </w:p>
    <w:p w:rsidR="00486B5F" w:rsidRDefault="00486B5F">
      <w:pPr>
        <w:pStyle w:val="ConsPlusNonformat"/>
        <w:jc w:val="both"/>
      </w:pPr>
      <w:r>
        <w:t xml:space="preserve">    1.4.  Наличие  или  отсутствие  в  проекте акта обязательных требований</w:t>
      </w:r>
    </w:p>
    <w:p w:rsidR="00486B5F" w:rsidRDefault="00486B5F">
      <w:pPr>
        <w:pStyle w:val="ConsPlusNonformat"/>
        <w:jc w:val="both"/>
      </w:pPr>
      <w:r>
        <w:t>(отсутствуют/присутствуют): ___________________________</w:t>
      </w:r>
    </w:p>
    <w:p w:rsidR="00486B5F" w:rsidRDefault="00486B5F">
      <w:pPr>
        <w:pStyle w:val="ConsPlusNonformat"/>
        <w:jc w:val="both"/>
      </w:pPr>
      <w:r>
        <w:t xml:space="preserve">    1.5.  Степень  регулирующего воздействия проекта акта (высокая/средняя/</w:t>
      </w:r>
    </w:p>
    <w:p w:rsidR="00486B5F" w:rsidRDefault="00486B5F">
      <w:pPr>
        <w:pStyle w:val="ConsPlusNonformat"/>
        <w:jc w:val="both"/>
      </w:pPr>
      <w:r>
        <w:t>низкая): _____________________________</w:t>
      </w:r>
    </w:p>
    <w:p w:rsidR="00486B5F" w:rsidRDefault="00486B5F">
      <w:pPr>
        <w:pStyle w:val="ConsPlusNonformat"/>
        <w:jc w:val="both"/>
      </w:pPr>
      <w:r>
        <w:t xml:space="preserve">    1.6.   Срок  проведения  публичных  консультаций,  в  течение  которого</w:t>
      </w:r>
    </w:p>
    <w:p w:rsidR="00486B5F" w:rsidRDefault="00486B5F">
      <w:pPr>
        <w:pStyle w:val="ConsPlusNonformat"/>
        <w:jc w:val="both"/>
      </w:pPr>
      <w:r>
        <w:t>разработчиком принимаются предложения, замечания и мнения по проекту акта:</w:t>
      </w:r>
    </w:p>
    <w:p w:rsidR="00486B5F" w:rsidRDefault="00486B5F">
      <w:pPr>
        <w:pStyle w:val="ConsPlusNonformat"/>
        <w:jc w:val="both"/>
      </w:pPr>
      <w:r>
        <w:t xml:space="preserve">    с ________________ по ________________</w:t>
      </w:r>
    </w:p>
    <w:p w:rsidR="00486B5F" w:rsidRDefault="00486B5F">
      <w:pPr>
        <w:pStyle w:val="ConsPlusNonformat"/>
        <w:jc w:val="both"/>
      </w:pPr>
      <w:r>
        <w:t xml:space="preserve">    1.7.  Контактная  информация  ответственного  лица разработчика проекта</w:t>
      </w:r>
    </w:p>
    <w:p w:rsidR="00486B5F" w:rsidRDefault="00486B5F">
      <w:pPr>
        <w:pStyle w:val="ConsPlusNonformat"/>
        <w:jc w:val="both"/>
      </w:pPr>
      <w:r>
        <w:t>акта (фамилия, имя, отчество (последнее - при наличии), должность, телефон,</w:t>
      </w:r>
    </w:p>
    <w:p w:rsidR="00486B5F" w:rsidRDefault="00486B5F">
      <w:pPr>
        <w:pStyle w:val="ConsPlusNonformat"/>
        <w:jc w:val="both"/>
      </w:pPr>
      <w:r>
        <w:t>адрес электронной почты): _________________________________________________</w:t>
      </w:r>
    </w:p>
    <w:p w:rsidR="00486B5F" w:rsidRDefault="00486B5F">
      <w:pPr>
        <w:pStyle w:val="ConsPlusNonformat"/>
        <w:jc w:val="both"/>
      </w:pPr>
      <w:bookmarkStart w:id="30" w:name="P391"/>
      <w:bookmarkEnd w:id="30"/>
      <w:r>
        <w:t xml:space="preserve">    2.   Проблема,   на  решение  которой  направлен  предлагаемый  вариант</w:t>
      </w:r>
    </w:p>
    <w:p w:rsidR="00486B5F" w:rsidRDefault="00486B5F">
      <w:pPr>
        <w:pStyle w:val="ConsPlusNonformat"/>
        <w:jc w:val="both"/>
      </w:pPr>
      <w:r>
        <w:t>правового  регулирования, оценка негативных эффектов, возникающих в связи с</w:t>
      </w:r>
    </w:p>
    <w:p w:rsidR="00486B5F" w:rsidRDefault="00486B5F">
      <w:pPr>
        <w:pStyle w:val="ConsPlusNonformat"/>
        <w:jc w:val="both"/>
      </w:pPr>
      <w:r>
        <w:t>наличием рассматриваемой проблемы.</w:t>
      </w:r>
    </w:p>
    <w:p w:rsidR="00486B5F" w:rsidRDefault="00486B5F">
      <w:pPr>
        <w:pStyle w:val="ConsPlusNonformat"/>
        <w:jc w:val="both"/>
      </w:pPr>
      <w:r>
        <w:t xml:space="preserve">    2.1. Описание проблемы: _______________________________________________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bookmarkStart w:id="31" w:name="P396"/>
      <w:bookmarkEnd w:id="31"/>
      <w:r>
        <w:t xml:space="preserve">    2.2.  Оценка  негативных  эффектов,  возникающих  в  связи  с  наличием</w:t>
      </w:r>
    </w:p>
    <w:p w:rsidR="00486B5F" w:rsidRDefault="00486B5F">
      <w:pPr>
        <w:pStyle w:val="ConsPlusNonformat"/>
        <w:jc w:val="both"/>
      </w:pPr>
      <w:r>
        <w:t>рассматриваемой проблемы: _________________________________________________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bookmarkStart w:id="32" w:name="P399"/>
      <w:bookmarkEnd w:id="32"/>
      <w:r>
        <w:t xml:space="preserve">    2.3.  Информация  о  возникновении, выявлении проблемы, принятых мерах,</w:t>
      </w:r>
    </w:p>
    <w:p w:rsidR="00486B5F" w:rsidRDefault="00486B5F">
      <w:pPr>
        <w:pStyle w:val="ConsPlusNonformat"/>
        <w:jc w:val="both"/>
      </w:pPr>
      <w:r>
        <w:t>направленных  на  ее  решение,  а  также затраченных ресурсах и достигнутых</w:t>
      </w:r>
    </w:p>
    <w:p w:rsidR="00486B5F" w:rsidRDefault="00486B5F">
      <w:pPr>
        <w:pStyle w:val="ConsPlusNonformat"/>
        <w:jc w:val="both"/>
      </w:pPr>
      <w:r>
        <w:t>результатах решения проблемы: 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bookmarkStart w:id="33" w:name="P403"/>
      <w:bookmarkEnd w:id="33"/>
      <w:r>
        <w:t xml:space="preserve">    2.4. Причины невозможности решения проблемы участниками рассматриваемых</w:t>
      </w:r>
    </w:p>
    <w:p w:rsidR="00486B5F" w:rsidRDefault="00486B5F">
      <w:pPr>
        <w:pStyle w:val="ConsPlusNonformat"/>
        <w:jc w:val="both"/>
      </w:pPr>
      <w:r>
        <w:t>общественных    отношений   самостоятельно,   без   вмешательства   органов</w:t>
      </w:r>
    </w:p>
    <w:p w:rsidR="00486B5F" w:rsidRDefault="00486B5F">
      <w:pPr>
        <w:pStyle w:val="ConsPlusNonformat"/>
        <w:jc w:val="both"/>
      </w:pPr>
      <w:r>
        <w:lastRenderedPageBreak/>
        <w:t>государственной власти:</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bookmarkStart w:id="34" w:name="P407"/>
      <w:bookmarkEnd w:id="34"/>
      <w:r>
        <w:t xml:space="preserve">    2.5.  Опыт  решения  аналогичных  проблем в других субъектах Российской</w:t>
      </w:r>
    </w:p>
    <w:p w:rsidR="00486B5F" w:rsidRDefault="00486B5F">
      <w:pPr>
        <w:pStyle w:val="ConsPlusNonformat"/>
        <w:jc w:val="both"/>
      </w:pPr>
      <w:r>
        <w:t>Федерации, иностранных государствах: 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35" w:name="P411"/>
      <w:bookmarkEnd w:id="35"/>
      <w:r>
        <w:t xml:space="preserve">    2.6. Иная информация о проблеме (при наличии): 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36" w:name="P414"/>
      <w:bookmarkEnd w:id="36"/>
      <w:r>
        <w:t xml:space="preserve">    3. Цель (цели) предлагаемого правового регулирования.</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44"/>
      </w:tblGrid>
      <w:tr w:rsidR="00486B5F">
        <w:tc>
          <w:tcPr>
            <w:tcW w:w="5499" w:type="dxa"/>
          </w:tcPr>
          <w:p w:rsidR="00486B5F" w:rsidRDefault="00486B5F">
            <w:pPr>
              <w:pStyle w:val="ConsPlusNormal"/>
              <w:jc w:val="center"/>
            </w:pPr>
            <w:r>
              <w:t>Формулировка цели (целей) предлагаемого правового регулирования</w:t>
            </w:r>
          </w:p>
        </w:tc>
        <w:tc>
          <w:tcPr>
            <w:tcW w:w="3544" w:type="dxa"/>
          </w:tcPr>
          <w:p w:rsidR="00486B5F" w:rsidRDefault="00486B5F">
            <w:pPr>
              <w:pStyle w:val="ConsPlusNormal"/>
              <w:jc w:val="center"/>
            </w:pPr>
            <w:r>
              <w:t>Сроки достижения цели (целей) предлагаемого правового регулирования</w:t>
            </w:r>
          </w:p>
        </w:tc>
      </w:tr>
      <w:tr w:rsidR="00486B5F">
        <w:tc>
          <w:tcPr>
            <w:tcW w:w="5499" w:type="dxa"/>
          </w:tcPr>
          <w:p w:rsidR="00486B5F" w:rsidRDefault="00486B5F">
            <w:pPr>
              <w:pStyle w:val="ConsPlusNormal"/>
              <w:jc w:val="both"/>
            </w:pPr>
            <w:r>
              <w:t>Цель 1 (описание)</w:t>
            </w:r>
          </w:p>
        </w:tc>
        <w:tc>
          <w:tcPr>
            <w:tcW w:w="3544" w:type="dxa"/>
          </w:tcPr>
          <w:p w:rsidR="00486B5F" w:rsidRDefault="00486B5F">
            <w:pPr>
              <w:pStyle w:val="ConsPlusNormal"/>
            </w:pPr>
          </w:p>
        </w:tc>
      </w:tr>
      <w:tr w:rsidR="00486B5F">
        <w:tc>
          <w:tcPr>
            <w:tcW w:w="5499" w:type="dxa"/>
          </w:tcPr>
          <w:p w:rsidR="00486B5F" w:rsidRDefault="00486B5F">
            <w:pPr>
              <w:pStyle w:val="ConsPlusNormal"/>
              <w:jc w:val="both"/>
            </w:pPr>
            <w:r>
              <w:t>Цель N (описание)</w:t>
            </w:r>
          </w:p>
        </w:tc>
        <w:tc>
          <w:tcPr>
            <w:tcW w:w="3544"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r>
        <w:t xml:space="preserve">    Информация  о  периодичности мониторинга достижения целей предлагаемого</w:t>
      </w:r>
    </w:p>
    <w:p w:rsidR="00486B5F" w:rsidRDefault="00486B5F">
      <w:pPr>
        <w:pStyle w:val="ConsPlusNonformat"/>
        <w:jc w:val="both"/>
      </w:pPr>
      <w:r>
        <w:t>правового регулирования: __________________________________________________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37" w:name="P427"/>
      <w:bookmarkEnd w:id="37"/>
      <w:r>
        <w:t xml:space="preserve">    4.  Описание  предлагаемого  правового  регулирования  и иных возможных</w:t>
      </w:r>
    </w:p>
    <w:p w:rsidR="00486B5F" w:rsidRDefault="00486B5F">
      <w:pPr>
        <w:pStyle w:val="ConsPlusNonformat"/>
        <w:jc w:val="both"/>
      </w:pPr>
      <w:r>
        <w:t>вариантов решения проблемы.</w:t>
      </w:r>
    </w:p>
    <w:p w:rsidR="00486B5F" w:rsidRDefault="00486B5F">
      <w:pPr>
        <w:pStyle w:val="ConsPlusNonformat"/>
        <w:jc w:val="both"/>
      </w:pPr>
      <w:r>
        <w:t xml:space="preserve">    4.1.  Описание  предлагаемого  варианта  решения проблемы и преодоления</w:t>
      </w:r>
    </w:p>
    <w:p w:rsidR="00486B5F" w:rsidRDefault="00486B5F">
      <w:pPr>
        <w:pStyle w:val="ConsPlusNonformat"/>
        <w:jc w:val="both"/>
      </w:pPr>
      <w:r>
        <w:t>связанных с ней негативных эффектов: 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4.2.  Описание иных вариантов решения проблемы (с указанием того, каким</w:t>
      </w:r>
    </w:p>
    <w:p w:rsidR="00486B5F" w:rsidRDefault="00486B5F">
      <w:pPr>
        <w:pStyle w:val="ConsPlusNonformat"/>
        <w:jc w:val="both"/>
      </w:pPr>
      <w:r>
        <w:t>образом каждым из вариантов могла бы быть решена проблема): 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38" w:name="P437"/>
      <w:bookmarkEnd w:id="38"/>
      <w:r>
        <w:t xml:space="preserve">    4.3. Обоснование выбора предлагаемого варианта решения проблемы: 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r>
        <w:t xml:space="preserve">    4.4. Иная информация о предлагаемом варианте решения проблемы: 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39" w:name="P443"/>
      <w:bookmarkEnd w:id="39"/>
      <w:r>
        <w:t xml:space="preserve">    5.  Качественная  характеристика  и  оценка  численности  потенциальных</w:t>
      </w:r>
    </w:p>
    <w:p w:rsidR="00486B5F" w:rsidRDefault="00486B5F">
      <w:pPr>
        <w:pStyle w:val="ConsPlusNonformat"/>
        <w:jc w:val="both"/>
      </w:pPr>
      <w:r>
        <w:t>адресатов предлагаемого правового регулирования (их групп).</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486B5F">
        <w:tc>
          <w:tcPr>
            <w:tcW w:w="6633" w:type="dxa"/>
            <w:vAlign w:val="center"/>
          </w:tcPr>
          <w:p w:rsidR="00486B5F" w:rsidRDefault="00486B5F">
            <w:pPr>
              <w:pStyle w:val="ConsPlusNormal"/>
              <w:jc w:val="center"/>
            </w:pPr>
            <w:r>
              <w:t>Группы потенциальных адресатов предлагаемого правового регулирования (краткое описание их качественных характеристик)</w:t>
            </w:r>
          </w:p>
        </w:tc>
        <w:tc>
          <w:tcPr>
            <w:tcW w:w="2438" w:type="dxa"/>
            <w:vAlign w:val="center"/>
          </w:tcPr>
          <w:p w:rsidR="00486B5F" w:rsidRDefault="00486B5F">
            <w:pPr>
              <w:pStyle w:val="ConsPlusNormal"/>
              <w:jc w:val="center"/>
            </w:pPr>
            <w:r>
              <w:t>Оценка</w:t>
            </w:r>
          </w:p>
          <w:p w:rsidR="00486B5F" w:rsidRDefault="00486B5F">
            <w:pPr>
              <w:pStyle w:val="ConsPlusNormal"/>
              <w:jc w:val="center"/>
            </w:pPr>
            <w:r>
              <w:t>количества участников отношений</w:t>
            </w:r>
          </w:p>
        </w:tc>
      </w:tr>
      <w:tr w:rsidR="00486B5F">
        <w:tc>
          <w:tcPr>
            <w:tcW w:w="6633" w:type="dxa"/>
          </w:tcPr>
          <w:p w:rsidR="00486B5F" w:rsidRDefault="00486B5F">
            <w:pPr>
              <w:pStyle w:val="ConsPlusNormal"/>
              <w:jc w:val="both"/>
            </w:pPr>
            <w:r>
              <w:t>(Группа 1)</w:t>
            </w:r>
          </w:p>
        </w:tc>
        <w:tc>
          <w:tcPr>
            <w:tcW w:w="2438" w:type="dxa"/>
          </w:tcPr>
          <w:p w:rsidR="00486B5F" w:rsidRDefault="00486B5F">
            <w:pPr>
              <w:pStyle w:val="ConsPlusNormal"/>
            </w:pPr>
          </w:p>
        </w:tc>
      </w:tr>
      <w:tr w:rsidR="00486B5F">
        <w:tc>
          <w:tcPr>
            <w:tcW w:w="6633" w:type="dxa"/>
          </w:tcPr>
          <w:p w:rsidR="00486B5F" w:rsidRDefault="00486B5F">
            <w:pPr>
              <w:pStyle w:val="ConsPlusNormal"/>
              <w:jc w:val="both"/>
            </w:pPr>
            <w:r>
              <w:t>(Группа 2)</w:t>
            </w:r>
          </w:p>
        </w:tc>
        <w:tc>
          <w:tcPr>
            <w:tcW w:w="2438" w:type="dxa"/>
          </w:tcPr>
          <w:p w:rsidR="00486B5F" w:rsidRDefault="00486B5F">
            <w:pPr>
              <w:pStyle w:val="ConsPlusNormal"/>
            </w:pPr>
          </w:p>
        </w:tc>
      </w:tr>
      <w:tr w:rsidR="00486B5F">
        <w:tc>
          <w:tcPr>
            <w:tcW w:w="6633" w:type="dxa"/>
          </w:tcPr>
          <w:p w:rsidR="00486B5F" w:rsidRDefault="00486B5F">
            <w:pPr>
              <w:pStyle w:val="ConsPlusNormal"/>
              <w:jc w:val="both"/>
            </w:pPr>
            <w:r>
              <w:t>(Группа N)</w:t>
            </w:r>
          </w:p>
        </w:tc>
        <w:tc>
          <w:tcPr>
            <w:tcW w:w="2438"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bookmarkStart w:id="40" w:name="P456"/>
      <w:bookmarkEnd w:id="40"/>
      <w:r>
        <w:t xml:space="preserve">    6.   Новые   функции,   полномочия,   обязанности   и   права   органов</w:t>
      </w:r>
    </w:p>
    <w:p w:rsidR="00486B5F" w:rsidRDefault="00486B5F">
      <w:pPr>
        <w:pStyle w:val="ConsPlusNonformat"/>
        <w:jc w:val="both"/>
      </w:pPr>
      <w:r>
        <w:t>государственной  власти  Томской  области  или  сведения об их изменении, а</w:t>
      </w:r>
    </w:p>
    <w:p w:rsidR="00486B5F" w:rsidRDefault="00486B5F">
      <w:pPr>
        <w:pStyle w:val="ConsPlusNonformat"/>
        <w:jc w:val="both"/>
      </w:pPr>
      <w:r>
        <w:t>также порядок их реализации: ______________________________________________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41" w:name="P461"/>
      <w:bookmarkEnd w:id="41"/>
      <w:r>
        <w:t xml:space="preserve">    7.   Оценка   расходов   областного  бюджета  (возможных  поступлений),</w:t>
      </w:r>
    </w:p>
    <w:p w:rsidR="00486B5F" w:rsidRDefault="00486B5F">
      <w:pPr>
        <w:pStyle w:val="ConsPlusNonformat"/>
        <w:jc w:val="both"/>
      </w:pPr>
      <w:r>
        <w:t>связанных с введением предлагаемого правового регулирования _______________</w:t>
      </w:r>
    </w:p>
    <w:p w:rsidR="00486B5F" w:rsidRDefault="00486B5F">
      <w:pPr>
        <w:pStyle w:val="ConsPlusNonformat"/>
        <w:jc w:val="both"/>
      </w:pPr>
      <w:r>
        <w:lastRenderedPageBreak/>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42" w:name="P465"/>
      <w:bookmarkEnd w:id="42"/>
      <w:r>
        <w:t xml:space="preserve">    8.  Новые  или  изменяющие ранее предусмотренные нормативными правовыми</w:t>
      </w:r>
    </w:p>
    <w:p w:rsidR="00486B5F" w:rsidRDefault="00486B5F">
      <w:pPr>
        <w:pStyle w:val="ConsPlusNonformat"/>
        <w:jc w:val="both"/>
      </w:pPr>
      <w:r>
        <w:t>актами  Томской  области  обязательные  требования,  обязанности, запреты и</w:t>
      </w:r>
    </w:p>
    <w:p w:rsidR="00486B5F" w:rsidRDefault="00486B5F">
      <w:pPr>
        <w:pStyle w:val="ConsPlusNonformat"/>
        <w:jc w:val="both"/>
      </w:pPr>
      <w:r>
        <w:t>ограничения   для   субъектов   предпринимательской  и  иной  экономической</w:t>
      </w:r>
    </w:p>
    <w:p w:rsidR="00486B5F" w:rsidRDefault="00486B5F">
      <w:pPr>
        <w:pStyle w:val="ConsPlusNonformat"/>
        <w:jc w:val="both"/>
      </w:pPr>
      <w:r>
        <w:t>деятельности,  а  также  устанавливающие или изменяющие ранее установленную</w:t>
      </w:r>
    </w:p>
    <w:p w:rsidR="00486B5F" w:rsidRDefault="00486B5F">
      <w:pPr>
        <w:pStyle w:val="ConsPlusNonformat"/>
        <w:jc w:val="both"/>
      </w:pPr>
      <w:r>
        <w:t>ответственность  за  нарушение  нормативных правовых актов Томской области,</w:t>
      </w:r>
    </w:p>
    <w:p w:rsidR="00486B5F" w:rsidRDefault="00486B5F">
      <w:pPr>
        <w:pStyle w:val="ConsPlusNonformat"/>
        <w:jc w:val="both"/>
      </w:pPr>
      <w:r>
        <w:t>затрагивающих    вопросы    осуществления    предпринимательской   и   иной</w:t>
      </w:r>
    </w:p>
    <w:p w:rsidR="00486B5F" w:rsidRDefault="00486B5F">
      <w:pPr>
        <w:pStyle w:val="ConsPlusNonformat"/>
        <w:jc w:val="both"/>
      </w:pPr>
      <w:r>
        <w:t>экономической деятельности.</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44"/>
      </w:tblGrid>
      <w:tr w:rsidR="00486B5F">
        <w:tc>
          <w:tcPr>
            <w:tcW w:w="5499" w:type="dxa"/>
            <w:vAlign w:val="center"/>
          </w:tcPr>
          <w:p w:rsidR="00486B5F" w:rsidRDefault="00486B5F">
            <w:pPr>
              <w:pStyle w:val="ConsPlusNormal"/>
              <w:jc w:val="center"/>
            </w:pPr>
            <w:r>
              <w:t>Описание новых обязательных требований, обязанностей, запретов, ограничений, ответственности или изменение существующих обязательных требований, обязанностей, запретов, ограничений, ответственности, вводимые предлагаемым правовым регулированием</w:t>
            </w:r>
          </w:p>
        </w:tc>
        <w:tc>
          <w:tcPr>
            <w:tcW w:w="3544" w:type="dxa"/>
            <w:vAlign w:val="center"/>
          </w:tcPr>
          <w:p w:rsidR="00486B5F" w:rsidRDefault="00486B5F">
            <w:pPr>
              <w:pStyle w:val="ConsPlusNormal"/>
              <w:jc w:val="center"/>
            </w:pPr>
            <w:r>
              <w:t>Количественная оценка возможных расходов и доходов, связанных с введением предлагаемого правового регулирования</w:t>
            </w:r>
          </w:p>
        </w:tc>
      </w:tr>
      <w:tr w:rsidR="00486B5F">
        <w:tc>
          <w:tcPr>
            <w:tcW w:w="5499" w:type="dxa"/>
          </w:tcPr>
          <w:p w:rsidR="00486B5F" w:rsidRDefault="00486B5F">
            <w:pPr>
              <w:pStyle w:val="ConsPlusNormal"/>
            </w:pPr>
          </w:p>
        </w:tc>
        <w:tc>
          <w:tcPr>
            <w:tcW w:w="3544" w:type="dxa"/>
          </w:tcPr>
          <w:p w:rsidR="00486B5F" w:rsidRDefault="00486B5F">
            <w:pPr>
              <w:pStyle w:val="ConsPlusNormal"/>
            </w:pPr>
          </w:p>
        </w:tc>
      </w:tr>
      <w:tr w:rsidR="00486B5F">
        <w:tc>
          <w:tcPr>
            <w:tcW w:w="5499" w:type="dxa"/>
          </w:tcPr>
          <w:p w:rsidR="00486B5F" w:rsidRDefault="00486B5F">
            <w:pPr>
              <w:pStyle w:val="ConsPlusNormal"/>
            </w:pPr>
          </w:p>
        </w:tc>
        <w:tc>
          <w:tcPr>
            <w:tcW w:w="3544"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r>
        <w:t xml:space="preserve">    Издержки  и  выгоды  субъектов предпринимательской и иной экономической</w:t>
      </w:r>
    </w:p>
    <w:p w:rsidR="00486B5F" w:rsidRDefault="00486B5F">
      <w:pPr>
        <w:pStyle w:val="ConsPlusNonformat"/>
        <w:jc w:val="both"/>
      </w:pPr>
      <w:r>
        <w:t>деятельности, а также иных адресатов предлагаемого правового регулирования,</w:t>
      </w:r>
    </w:p>
    <w:p w:rsidR="00486B5F" w:rsidRDefault="00486B5F">
      <w:pPr>
        <w:pStyle w:val="ConsPlusNonformat"/>
        <w:jc w:val="both"/>
      </w:pPr>
      <w:r>
        <w:t>не поддающиеся количественной оценке: 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43" w:name="P485"/>
      <w:bookmarkEnd w:id="43"/>
      <w:r>
        <w:t xml:space="preserve">    9.  Риски  решения  проблемы  предложенным вариантом решения проблемы и</w:t>
      </w:r>
    </w:p>
    <w:p w:rsidR="00486B5F" w:rsidRDefault="00486B5F">
      <w:pPr>
        <w:pStyle w:val="ConsPlusNonformat"/>
        <w:jc w:val="both"/>
      </w:pPr>
      <w:r>
        <w:t>риски негативных последствий ______________________________________________</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380"/>
        <w:gridCol w:w="1984"/>
        <w:gridCol w:w="2778"/>
      </w:tblGrid>
      <w:tr w:rsidR="00486B5F">
        <w:tc>
          <w:tcPr>
            <w:tcW w:w="1928" w:type="dxa"/>
            <w:vAlign w:val="center"/>
          </w:tcPr>
          <w:p w:rsidR="00486B5F" w:rsidRDefault="00486B5F">
            <w:pPr>
              <w:pStyle w:val="ConsPlusNormal"/>
              <w:jc w:val="center"/>
            </w:pPr>
            <w:r>
              <w:t>Виды рисков</w:t>
            </w:r>
          </w:p>
        </w:tc>
        <w:tc>
          <w:tcPr>
            <w:tcW w:w="2380" w:type="dxa"/>
            <w:vAlign w:val="center"/>
          </w:tcPr>
          <w:p w:rsidR="00486B5F" w:rsidRDefault="00486B5F">
            <w:pPr>
              <w:pStyle w:val="ConsPlusNormal"/>
              <w:jc w:val="center"/>
            </w:pPr>
            <w:r>
              <w:t>Оценка риска наступления негативных последствий</w:t>
            </w:r>
          </w:p>
        </w:tc>
        <w:tc>
          <w:tcPr>
            <w:tcW w:w="1984" w:type="dxa"/>
            <w:vAlign w:val="center"/>
          </w:tcPr>
          <w:p w:rsidR="00486B5F" w:rsidRDefault="00486B5F">
            <w:pPr>
              <w:pStyle w:val="ConsPlusNormal"/>
              <w:jc w:val="center"/>
            </w:pPr>
            <w:r>
              <w:t>Меры, направленные на снижение риска</w:t>
            </w:r>
          </w:p>
        </w:tc>
        <w:tc>
          <w:tcPr>
            <w:tcW w:w="2778" w:type="dxa"/>
            <w:vAlign w:val="center"/>
          </w:tcPr>
          <w:p w:rsidR="00486B5F" w:rsidRDefault="00486B5F">
            <w:pPr>
              <w:pStyle w:val="ConsPlusNormal"/>
              <w:jc w:val="center"/>
            </w:pPr>
            <w:r>
              <w:t>Степень контроля рисков (полная/частичная/ отсутствует)</w:t>
            </w:r>
          </w:p>
        </w:tc>
      </w:tr>
      <w:tr w:rsidR="00486B5F">
        <w:tc>
          <w:tcPr>
            <w:tcW w:w="1928" w:type="dxa"/>
          </w:tcPr>
          <w:p w:rsidR="00486B5F" w:rsidRDefault="00486B5F">
            <w:pPr>
              <w:pStyle w:val="ConsPlusNormal"/>
            </w:pPr>
            <w:r>
              <w:t>Риск 1 (описание)</w:t>
            </w:r>
          </w:p>
        </w:tc>
        <w:tc>
          <w:tcPr>
            <w:tcW w:w="2380" w:type="dxa"/>
          </w:tcPr>
          <w:p w:rsidR="00486B5F" w:rsidRDefault="00486B5F">
            <w:pPr>
              <w:pStyle w:val="ConsPlusNormal"/>
            </w:pPr>
          </w:p>
        </w:tc>
        <w:tc>
          <w:tcPr>
            <w:tcW w:w="1984" w:type="dxa"/>
          </w:tcPr>
          <w:p w:rsidR="00486B5F" w:rsidRDefault="00486B5F">
            <w:pPr>
              <w:pStyle w:val="ConsPlusNormal"/>
            </w:pPr>
          </w:p>
        </w:tc>
        <w:tc>
          <w:tcPr>
            <w:tcW w:w="2778" w:type="dxa"/>
          </w:tcPr>
          <w:p w:rsidR="00486B5F" w:rsidRDefault="00486B5F">
            <w:pPr>
              <w:pStyle w:val="ConsPlusNormal"/>
            </w:pPr>
          </w:p>
        </w:tc>
      </w:tr>
      <w:tr w:rsidR="00486B5F">
        <w:tc>
          <w:tcPr>
            <w:tcW w:w="1928" w:type="dxa"/>
          </w:tcPr>
          <w:p w:rsidR="00486B5F" w:rsidRDefault="00486B5F">
            <w:pPr>
              <w:pStyle w:val="ConsPlusNormal"/>
            </w:pPr>
            <w:r>
              <w:t>Риск N (описание)</w:t>
            </w:r>
          </w:p>
        </w:tc>
        <w:tc>
          <w:tcPr>
            <w:tcW w:w="2380" w:type="dxa"/>
          </w:tcPr>
          <w:p w:rsidR="00486B5F" w:rsidRDefault="00486B5F">
            <w:pPr>
              <w:pStyle w:val="ConsPlusNormal"/>
            </w:pPr>
          </w:p>
        </w:tc>
        <w:tc>
          <w:tcPr>
            <w:tcW w:w="1984" w:type="dxa"/>
          </w:tcPr>
          <w:p w:rsidR="00486B5F" w:rsidRDefault="00486B5F">
            <w:pPr>
              <w:pStyle w:val="ConsPlusNormal"/>
            </w:pPr>
          </w:p>
        </w:tc>
        <w:tc>
          <w:tcPr>
            <w:tcW w:w="2778"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bookmarkStart w:id="44" w:name="P501"/>
      <w:bookmarkEnd w:id="44"/>
      <w:r>
        <w:t xml:space="preserve">    10.   Определение   индикаторов  для  оценки  достижения  цели  (целей)</w:t>
      </w:r>
    </w:p>
    <w:p w:rsidR="00486B5F" w:rsidRDefault="00486B5F">
      <w:pPr>
        <w:pStyle w:val="ConsPlusNonformat"/>
        <w:jc w:val="both"/>
      </w:pPr>
      <w:r>
        <w:t>предлагаемого правового регулирования.</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948"/>
        <w:gridCol w:w="1247"/>
        <w:gridCol w:w="1644"/>
        <w:gridCol w:w="1417"/>
      </w:tblGrid>
      <w:tr w:rsidR="00486B5F">
        <w:tc>
          <w:tcPr>
            <w:tcW w:w="1814" w:type="dxa"/>
            <w:vAlign w:val="center"/>
          </w:tcPr>
          <w:p w:rsidR="00486B5F" w:rsidRDefault="00486B5F">
            <w:pPr>
              <w:pStyle w:val="ConsPlusNormal"/>
              <w:jc w:val="center"/>
            </w:pPr>
            <w:r>
              <w:t xml:space="preserve">Цель (цели) предлагаемого правового регулирования (соответствует </w:t>
            </w:r>
            <w:hyperlink w:anchor="P414">
              <w:r>
                <w:rPr>
                  <w:color w:val="0000FF"/>
                </w:rPr>
                <w:t>пункту 3</w:t>
              </w:r>
            </w:hyperlink>
            <w:r>
              <w:t xml:space="preserve"> настоящего сводного отчета)</w:t>
            </w:r>
          </w:p>
        </w:tc>
        <w:tc>
          <w:tcPr>
            <w:tcW w:w="2948" w:type="dxa"/>
            <w:vAlign w:val="center"/>
          </w:tcPr>
          <w:p w:rsidR="00486B5F" w:rsidRDefault="00486B5F">
            <w:pPr>
              <w:pStyle w:val="ConsPlusNormal"/>
              <w:jc w:val="center"/>
            </w:pPr>
            <w:r>
              <w:t>Индикаторы достижения цели (целей) предлагаемого правового регулирования</w:t>
            </w:r>
          </w:p>
        </w:tc>
        <w:tc>
          <w:tcPr>
            <w:tcW w:w="1247" w:type="dxa"/>
            <w:vAlign w:val="center"/>
          </w:tcPr>
          <w:p w:rsidR="00486B5F" w:rsidRDefault="00486B5F">
            <w:pPr>
              <w:pStyle w:val="ConsPlusNormal"/>
              <w:jc w:val="center"/>
            </w:pPr>
            <w:r>
              <w:t>Единица измерения индикаторов</w:t>
            </w:r>
          </w:p>
        </w:tc>
        <w:tc>
          <w:tcPr>
            <w:tcW w:w="1644" w:type="dxa"/>
          </w:tcPr>
          <w:p w:rsidR="00486B5F" w:rsidRDefault="00486B5F">
            <w:pPr>
              <w:pStyle w:val="ConsPlusNormal"/>
              <w:jc w:val="center"/>
            </w:pPr>
            <w:r>
              <w:t>Текущее значение индикаторов (до введения предлагаемого правового регулирования)</w:t>
            </w:r>
          </w:p>
        </w:tc>
        <w:tc>
          <w:tcPr>
            <w:tcW w:w="1417" w:type="dxa"/>
            <w:vAlign w:val="center"/>
          </w:tcPr>
          <w:p w:rsidR="00486B5F" w:rsidRDefault="00486B5F">
            <w:pPr>
              <w:pStyle w:val="ConsPlusNormal"/>
              <w:jc w:val="center"/>
            </w:pPr>
            <w:r>
              <w:t>Целевые значения индикаторов</w:t>
            </w:r>
          </w:p>
        </w:tc>
      </w:tr>
      <w:tr w:rsidR="00486B5F">
        <w:tc>
          <w:tcPr>
            <w:tcW w:w="1814" w:type="dxa"/>
            <w:vMerge w:val="restart"/>
          </w:tcPr>
          <w:p w:rsidR="00486B5F" w:rsidRDefault="00486B5F">
            <w:pPr>
              <w:pStyle w:val="ConsPlusNormal"/>
            </w:pPr>
            <w:r>
              <w:t>Цель 1 (описание)</w:t>
            </w:r>
          </w:p>
        </w:tc>
        <w:tc>
          <w:tcPr>
            <w:tcW w:w="2948" w:type="dxa"/>
          </w:tcPr>
          <w:p w:rsidR="00486B5F" w:rsidRDefault="00486B5F">
            <w:pPr>
              <w:pStyle w:val="ConsPlusNormal"/>
            </w:pPr>
            <w:r>
              <w:t>Индикатор 1 (описание)</w:t>
            </w:r>
          </w:p>
        </w:tc>
        <w:tc>
          <w:tcPr>
            <w:tcW w:w="1247" w:type="dxa"/>
          </w:tcPr>
          <w:p w:rsidR="00486B5F" w:rsidRDefault="00486B5F">
            <w:pPr>
              <w:pStyle w:val="ConsPlusNormal"/>
            </w:pPr>
          </w:p>
        </w:tc>
        <w:tc>
          <w:tcPr>
            <w:tcW w:w="1644" w:type="dxa"/>
          </w:tcPr>
          <w:p w:rsidR="00486B5F" w:rsidRDefault="00486B5F">
            <w:pPr>
              <w:pStyle w:val="ConsPlusNormal"/>
            </w:pPr>
          </w:p>
        </w:tc>
        <w:tc>
          <w:tcPr>
            <w:tcW w:w="1417" w:type="dxa"/>
          </w:tcPr>
          <w:p w:rsidR="00486B5F" w:rsidRDefault="00486B5F">
            <w:pPr>
              <w:pStyle w:val="ConsPlusNormal"/>
            </w:pPr>
          </w:p>
        </w:tc>
      </w:tr>
      <w:tr w:rsidR="00486B5F">
        <w:tc>
          <w:tcPr>
            <w:tcW w:w="1814" w:type="dxa"/>
            <w:vMerge/>
          </w:tcPr>
          <w:p w:rsidR="00486B5F" w:rsidRDefault="00486B5F">
            <w:pPr>
              <w:pStyle w:val="ConsPlusNormal"/>
            </w:pPr>
          </w:p>
        </w:tc>
        <w:tc>
          <w:tcPr>
            <w:tcW w:w="2948" w:type="dxa"/>
          </w:tcPr>
          <w:p w:rsidR="00486B5F" w:rsidRDefault="00486B5F">
            <w:pPr>
              <w:pStyle w:val="ConsPlusNormal"/>
            </w:pPr>
            <w:r>
              <w:t>Индикатор N (описание)</w:t>
            </w:r>
          </w:p>
        </w:tc>
        <w:tc>
          <w:tcPr>
            <w:tcW w:w="1247" w:type="dxa"/>
          </w:tcPr>
          <w:p w:rsidR="00486B5F" w:rsidRDefault="00486B5F">
            <w:pPr>
              <w:pStyle w:val="ConsPlusNormal"/>
            </w:pPr>
          </w:p>
        </w:tc>
        <w:tc>
          <w:tcPr>
            <w:tcW w:w="1644" w:type="dxa"/>
          </w:tcPr>
          <w:p w:rsidR="00486B5F" w:rsidRDefault="00486B5F">
            <w:pPr>
              <w:pStyle w:val="ConsPlusNormal"/>
            </w:pPr>
          </w:p>
        </w:tc>
        <w:tc>
          <w:tcPr>
            <w:tcW w:w="1417" w:type="dxa"/>
          </w:tcPr>
          <w:p w:rsidR="00486B5F" w:rsidRDefault="00486B5F">
            <w:pPr>
              <w:pStyle w:val="ConsPlusNormal"/>
            </w:pPr>
          </w:p>
        </w:tc>
      </w:tr>
      <w:tr w:rsidR="00486B5F">
        <w:tc>
          <w:tcPr>
            <w:tcW w:w="1814" w:type="dxa"/>
            <w:vMerge w:val="restart"/>
          </w:tcPr>
          <w:p w:rsidR="00486B5F" w:rsidRDefault="00486B5F">
            <w:pPr>
              <w:pStyle w:val="ConsPlusNormal"/>
            </w:pPr>
            <w:r>
              <w:t xml:space="preserve">Цель N </w:t>
            </w:r>
            <w:r>
              <w:lastRenderedPageBreak/>
              <w:t>(описание)</w:t>
            </w:r>
          </w:p>
        </w:tc>
        <w:tc>
          <w:tcPr>
            <w:tcW w:w="2948" w:type="dxa"/>
          </w:tcPr>
          <w:p w:rsidR="00486B5F" w:rsidRDefault="00486B5F">
            <w:pPr>
              <w:pStyle w:val="ConsPlusNormal"/>
            </w:pPr>
            <w:r>
              <w:lastRenderedPageBreak/>
              <w:t>Индикатор N 1 (описание)</w:t>
            </w:r>
          </w:p>
        </w:tc>
        <w:tc>
          <w:tcPr>
            <w:tcW w:w="1247" w:type="dxa"/>
          </w:tcPr>
          <w:p w:rsidR="00486B5F" w:rsidRDefault="00486B5F">
            <w:pPr>
              <w:pStyle w:val="ConsPlusNormal"/>
            </w:pPr>
          </w:p>
        </w:tc>
        <w:tc>
          <w:tcPr>
            <w:tcW w:w="1644" w:type="dxa"/>
          </w:tcPr>
          <w:p w:rsidR="00486B5F" w:rsidRDefault="00486B5F">
            <w:pPr>
              <w:pStyle w:val="ConsPlusNormal"/>
            </w:pPr>
          </w:p>
        </w:tc>
        <w:tc>
          <w:tcPr>
            <w:tcW w:w="1417" w:type="dxa"/>
          </w:tcPr>
          <w:p w:rsidR="00486B5F" w:rsidRDefault="00486B5F">
            <w:pPr>
              <w:pStyle w:val="ConsPlusNormal"/>
            </w:pPr>
          </w:p>
        </w:tc>
      </w:tr>
      <w:tr w:rsidR="00486B5F">
        <w:tc>
          <w:tcPr>
            <w:tcW w:w="1814" w:type="dxa"/>
            <w:vMerge/>
          </w:tcPr>
          <w:p w:rsidR="00486B5F" w:rsidRDefault="00486B5F">
            <w:pPr>
              <w:pStyle w:val="ConsPlusNormal"/>
            </w:pPr>
          </w:p>
        </w:tc>
        <w:tc>
          <w:tcPr>
            <w:tcW w:w="2948" w:type="dxa"/>
          </w:tcPr>
          <w:p w:rsidR="00486B5F" w:rsidRDefault="00486B5F">
            <w:pPr>
              <w:pStyle w:val="ConsPlusNormal"/>
            </w:pPr>
            <w:r>
              <w:t>Индикатор N.N (описание)</w:t>
            </w:r>
          </w:p>
        </w:tc>
        <w:tc>
          <w:tcPr>
            <w:tcW w:w="1247" w:type="dxa"/>
          </w:tcPr>
          <w:p w:rsidR="00486B5F" w:rsidRDefault="00486B5F">
            <w:pPr>
              <w:pStyle w:val="ConsPlusNormal"/>
            </w:pPr>
          </w:p>
        </w:tc>
        <w:tc>
          <w:tcPr>
            <w:tcW w:w="1644" w:type="dxa"/>
          </w:tcPr>
          <w:p w:rsidR="00486B5F" w:rsidRDefault="00486B5F">
            <w:pPr>
              <w:pStyle w:val="ConsPlusNormal"/>
            </w:pPr>
          </w:p>
        </w:tc>
        <w:tc>
          <w:tcPr>
            <w:tcW w:w="1417" w:type="dxa"/>
          </w:tcPr>
          <w:p w:rsidR="00486B5F" w:rsidRDefault="00486B5F">
            <w:pPr>
              <w:pStyle w:val="ConsPlusNormal"/>
            </w:pPr>
          </w:p>
        </w:tc>
      </w:tr>
    </w:tbl>
    <w:p w:rsidR="00486B5F" w:rsidRDefault="00486B5F">
      <w:pPr>
        <w:pStyle w:val="ConsPlusNormal"/>
        <w:jc w:val="both"/>
      </w:pPr>
    </w:p>
    <w:p w:rsidR="00486B5F" w:rsidRDefault="00486B5F">
      <w:pPr>
        <w:pStyle w:val="ConsPlusNonformat"/>
        <w:jc w:val="both"/>
      </w:pPr>
      <w:r>
        <w:t xml:space="preserve">    Информация о методах расчета индикаторов достижения целей предлагаемого</w:t>
      </w:r>
    </w:p>
    <w:p w:rsidR="00486B5F" w:rsidRDefault="00486B5F">
      <w:pPr>
        <w:pStyle w:val="ConsPlusNonformat"/>
        <w:jc w:val="both"/>
      </w:pPr>
      <w:r>
        <w:t>правового   регулирования  и  источниках  информации  для  их  расчетов,  о</w:t>
      </w:r>
    </w:p>
    <w:p w:rsidR="00486B5F" w:rsidRDefault="00486B5F">
      <w:pPr>
        <w:pStyle w:val="ConsPlusNonformat"/>
        <w:jc w:val="both"/>
      </w:pPr>
      <w:r>
        <w:t>периодичности  мониторинга  достижения цели (целей) предлагаемого правового</w:t>
      </w:r>
    </w:p>
    <w:p w:rsidR="00486B5F" w:rsidRDefault="00486B5F">
      <w:pPr>
        <w:pStyle w:val="ConsPlusNonformat"/>
        <w:jc w:val="both"/>
      </w:pPr>
      <w:r>
        <w:t>регулирования и оценке затрат на его проведение: 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45" w:name="P534"/>
      <w:bookmarkEnd w:id="45"/>
      <w:r>
        <w:t xml:space="preserve">    11.  Сведения, касающиеся оценки воздействия правового регулирования на</w:t>
      </w:r>
    </w:p>
    <w:p w:rsidR="00486B5F" w:rsidRDefault="00486B5F">
      <w:pPr>
        <w:pStyle w:val="ConsPlusNonformat"/>
        <w:jc w:val="both"/>
      </w:pPr>
      <w:r>
        <w:t>состояние конкуренции: ____________________________________________________</w:t>
      </w:r>
    </w:p>
    <w:p w:rsidR="00486B5F" w:rsidRDefault="00486B5F">
      <w:pPr>
        <w:pStyle w:val="ConsPlusNonformat"/>
        <w:jc w:val="both"/>
      </w:pPr>
      <w:r>
        <w:t>___________________________________________________________________________</w:t>
      </w:r>
    </w:p>
    <w:p w:rsidR="00486B5F" w:rsidRDefault="00486B5F">
      <w:pPr>
        <w:pStyle w:val="ConsPlusNonformat"/>
        <w:jc w:val="both"/>
      </w:pPr>
    </w:p>
    <w:p w:rsidR="00486B5F" w:rsidRDefault="00486B5F">
      <w:pPr>
        <w:pStyle w:val="ConsPlusNonformat"/>
        <w:jc w:val="both"/>
      </w:pPr>
      <w:bookmarkStart w:id="46" w:name="P538"/>
      <w:bookmarkEnd w:id="46"/>
      <w:r>
        <w:t xml:space="preserve">    12.  Предполагаемая  дата вступления в силу нормативного правового акта</w:t>
      </w:r>
    </w:p>
    <w:p w:rsidR="00486B5F" w:rsidRDefault="00486B5F">
      <w:pPr>
        <w:pStyle w:val="ConsPlusNonformat"/>
        <w:jc w:val="both"/>
      </w:pPr>
      <w:r>
        <w:t>Томской  области,  необходимость  установления  переходного периода и (или)</w:t>
      </w:r>
    </w:p>
    <w:p w:rsidR="00486B5F" w:rsidRDefault="00486B5F">
      <w:pPr>
        <w:pStyle w:val="ConsPlusNonformat"/>
        <w:jc w:val="both"/>
      </w:pPr>
      <w:r>
        <w:t>отсрочки вступления в силу нормативного правового акта Томской области либо</w:t>
      </w:r>
    </w:p>
    <w:p w:rsidR="00486B5F" w:rsidRDefault="00486B5F">
      <w:pPr>
        <w:pStyle w:val="ConsPlusNonformat"/>
        <w:jc w:val="both"/>
      </w:pPr>
      <w:r>
        <w:t>необходимость  распространения  предлагаемого  правового  регулирования  на</w:t>
      </w:r>
    </w:p>
    <w:p w:rsidR="00486B5F" w:rsidRDefault="00486B5F">
      <w:pPr>
        <w:pStyle w:val="ConsPlusNonformat"/>
        <w:jc w:val="both"/>
      </w:pPr>
      <w:r>
        <w:t>ранее возникшие отношения.</w:t>
      </w:r>
    </w:p>
    <w:p w:rsidR="00486B5F" w:rsidRDefault="00486B5F">
      <w:pPr>
        <w:pStyle w:val="ConsPlusNonformat"/>
        <w:jc w:val="both"/>
      </w:pPr>
      <w:r>
        <w:t xml:space="preserve">    12.1. Предполагаемая дата вступления в силу нормативного правового акта</w:t>
      </w:r>
    </w:p>
    <w:p w:rsidR="00486B5F" w:rsidRDefault="00486B5F">
      <w:pPr>
        <w:pStyle w:val="ConsPlusNonformat"/>
        <w:jc w:val="both"/>
      </w:pPr>
      <w:r>
        <w:t>Томской области: _________________________</w:t>
      </w:r>
    </w:p>
    <w:p w:rsidR="00486B5F" w:rsidRDefault="00486B5F">
      <w:pPr>
        <w:pStyle w:val="ConsPlusNonformat"/>
        <w:jc w:val="both"/>
      </w:pPr>
      <w:r>
        <w:t xml:space="preserve">                    (Число, месяц, год)</w:t>
      </w:r>
    </w:p>
    <w:p w:rsidR="00486B5F" w:rsidRDefault="00486B5F">
      <w:pPr>
        <w:pStyle w:val="ConsPlusNonformat"/>
        <w:jc w:val="both"/>
      </w:pPr>
    </w:p>
    <w:p w:rsidR="00486B5F" w:rsidRDefault="00486B5F">
      <w:pPr>
        <w:pStyle w:val="ConsPlusNonformat"/>
        <w:jc w:val="both"/>
      </w:pPr>
      <w:r>
        <w:t xml:space="preserve">    12.2.  Необходимость  установления переходного периода и (или) отсрочки</w:t>
      </w:r>
    </w:p>
    <w:p w:rsidR="00486B5F" w:rsidRDefault="00486B5F">
      <w:pPr>
        <w:pStyle w:val="ConsPlusNonformat"/>
        <w:jc w:val="both"/>
      </w:pPr>
      <w:r>
        <w:t>вступления  в  силу  нормативного  правового  акта Томской области (есть (с</w:t>
      </w:r>
    </w:p>
    <w:p w:rsidR="00486B5F" w:rsidRDefault="00486B5F">
      <w:pPr>
        <w:pStyle w:val="ConsPlusNonformat"/>
        <w:jc w:val="both"/>
      </w:pPr>
      <w:r>
        <w:t>обоснованием необходимости)/нет): _________________________________________</w:t>
      </w:r>
    </w:p>
    <w:p w:rsidR="00486B5F" w:rsidRDefault="00486B5F">
      <w:pPr>
        <w:pStyle w:val="ConsPlusNonformat"/>
        <w:jc w:val="both"/>
      </w:pPr>
    </w:p>
    <w:p w:rsidR="00486B5F" w:rsidRDefault="00486B5F">
      <w:pPr>
        <w:pStyle w:val="ConsPlusNonformat"/>
        <w:jc w:val="both"/>
      </w:pPr>
      <w:r>
        <w:t xml:space="preserve">    12.3.    Необходимость    распространения    предлагаемого    правового</w:t>
      </w:r>
    </w:p>
    <w:p w:rsidR="00486B5F" w:rsidRDefault="00486B5F">
      <w:pPr>
        <w:pStyle w:val="ConsPlusNonformat"/>
        <w:jc w:val="both"/>
      </w:pPr>
      <w:r>
        <w:t>регулирования   на   ранее   возникшие   отношения  (есть  (с  обоснованием</w:t>
      </w:r>
    </w:p>
    <w:p w:rsidR="00486B5F" w:rsidRDefault="00486B5F">
      <w:pPr>
        <w:pStyle w:val="ConsPlusNonformat"/>
        <w:jc w:val="both"/>
      </w:pPr>
      <w:r>
        <w:t>необходимости)/нет): ______________________________________________________</w:t>
      </w:r>
    </w:p>
    <w:p w:rsidR="00486B5F" w:rsidRDefault="00486B5F">
      <w:pPr>
        <w:pStyle w:val="ConsPlusNonformat"/>
        <w:jc w:val="both"/>
      </w:pPr>
    </w:p>
    <w:p w:rsidR="00486B5F" w:rsidRDefault="00486B5F">
      <w:pPr>
        <w:pStyle w:val="ConsPlusNonformat"/>
        <w:jc w:val="both"/>
      </w:pPr>
      <w:r>
        <w:t>Руководитель ____________________________________________ _________________</w:t>
      </w:r>
    </w:p>
    <w:p w:rsidR="00486B5F" w:rsidRDefault="00486B5F">
      <w:pPr>
        <w:pStyle w:val="ConsPlusNonformat"/>
        <w:jc w:val="both"/>
      </w:pPr>
      <w:r>
        <w:t xml:space="preserve">                        (Фамилия, имя, отчество              (Подпись)</w:t>
      </w:r>
    </w:p>
    <w:p w:rsidR="00486B5F" w:rsidRDefault="00486B5F">
      <w:pPr>
        <w:pStyle w:val="ConsPlusNonformat"/>
        <w:jc w:val="both"/>
      </w:pPr>
      <w:r>
        <w:t xml:space="preserve">                       (последнее - при наличии)</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5</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p w:rsidR="00486B5F" w:rsidRDefault="00486B5F">
      <w:pPr>
        <w:pStyle w:val="ConsPlusTitle"/>
        <w:jc w:val="center"/>
      </w:pPr>
      <w:bookmarkStart w:id="47" w:name="P568"/>
      <w:bookmarkEnd w:id="47"/>
      <w:r>
        <w:t>МЕТОДИЧЕСКИЕ РЕКОМЕНДАЦИИ</w:t>
      </w:r>
    </w:p>
    <w:p w:rsidR="00486B5F" w:rsidRDefault="00486B5F">
      <w:pPr>
        <w:pStyle w:val="ConsPlusTitle"/>
        <w:jc w:val="center"/>
      </w:pPr>
      <w:r>
        <w:t>ПО СОСТАВЛЕНИЮ СВОДНОГО ОТЧЕТА ОБ ОЦЕНКЕ</w:t>
      </w:r>
    </w:p>
    <w:p w:rsidR="00486B5F" w:rsidRDefault="00486B5F">
      <w:pPr>
        <w:pStyle w:val="ConsPlusTitle"/>
        <w:jc w:val="center"/>
      </w:pPr>
      <w:r>
        <w:t>РЕГУЛИРУЮЩЕГО ВОЗДЕЙСТВИЯ</w:t>
      </w:r>
    </w:p>
    <w:p w:rsidR="00486B5F" w:rsidRDefault="00486B5F">
      <w:pPr>
        <w:pStyle w:val="ConsPlusNormal"/>
        <w:jc w:val="both"/>
      </w:pPr>
    </w:p>
    <w:p w:rsidR="00486B5F" w:rsidRDefault="00486B5F">
      <w:pPr>
        <w:pStyle w:val="ConsPlusTitle"/>
        <w:jc w:val="center"/>
        <w:outlineLvl w:val="2"/>
      </w:pPr>
      <w:r>
        <w:t>I. Общие положения</w:t>
      </w:r>
    </w:p>
    <w:p w:rsidR="00486B5F" w:rsidRDefault="00486B5F">
      <w:pPr>
        <w:pStyle w:val="ConsPlusNormal"/>
        <w:jc w:val="both"/>
      </w:pPr>
    </w:p>
    <w:p w:rsidR="00486B5F" w:rsidRDefault="00486B5F">
      <w:pPr>
        <w:pStyle w:val="ConsPlusNormal"/>
        <w:ind w:firstLine="540"/>
        <w:jc w:val="both"/>
      </w:pPr>
      <w:r>
        <w:t>1. Настоящие методические рекомендации по составлению сводного отчета об оценке регулирующего воздействия разработаны с целью методической поддержки разработчиков проектов нормативных правовых актов Томской области, участвующих в процедуре оценки регулирующего воздействия.</w:t>
      </w:r>
    </w:p>
    <w:p w:rsidR="00486B5F" w:rsidRDefault="00486B5F">
      <w:pPr>
        <w:pStyle w:val="ConsPlusNormal"/>
        <w:spacing w:before="220"/>
        <w:ind w:firstLine="540"/>
        <w:jc w:val="both"/>
      </w:pPr>
      <w:r>
        <w:t xml:space="preserve">2. При подготовке настоящих Методических рекомендаций использовались методические </w:t>
      </w:r>
      <w:hyperlink r:id="rId24">
        <w:r>
          <w:rPr>
            <w:color w:val="0000FF"/>
          </w:rPr>
          <w:t>рекомендации</w:t>
        </w:r>
      </w:hyperlink>
      <w: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утвержденные приказом Минэкономразвития России от 23.12.2022 N 733 "Об утверждении методических рекомендаций по внедрению порядка проведения оценки </w:t>
      </w:r>
      <w:r>
        <w:lastRenderedPageBreak/>
        <w:t>регулирующего воздействия и порядка проведения процедуры оценки применения обязательных требований и экспертизы в субъектах Российской Федерации".</w:t>
      </w:r>
    </w:p>
    <w:p w:rsidR="00486B5F" w:rsidRDefault="00486B5F">
      <w:pPr>
        <w:pStyle w:val="ConsPlusNormal"/>
        <w:jc w:val="both"/>
      </w:pPr>
    </w:p>
    <w:p w:rsidR="00486B5F" w:rsidRDefault="00486B5F">
      <w:pPr>
        <w:pStyle w:val="ConsPlusTitle"/>
        <w:jc w:val="center"/>
        <w:outlineLvl w:val="2"/>
      </w:pPr>
      <w:r>
        <w:t>II. Составление сводного отчета</w:t>
      </w:r>
    </w:p>
    <w:p w:rsidR="00486B5F" w:rsidRDefault="00486B5F">
      <w:pPr>
        <w:pStyle w:val="ConsPlusTitle"/>
        <w:jc w:val="center"/>
      </w:pPr>
      <w:r>
        <w:t>об оценке регулирующего воздействия</w:t>
      </w:r>
    </w:p>
    <w:p w:rsidR="00486B5F" w:rsidRDefault="00486B5F">
      <w:pPr>
        <w:pStyle w:val="ConsPlusNormal"/>
        <w:jc w:val="both"/>
      </w:pPr>
    </w:p>
    <w:p w:rsidR="00486B5F" w:rsidRDefault="00486B5F">
      <w:pPr>
        <w:pStyle w:val="ConsPlusNormal"/>
        <w:ind w:firstLine="540"/>
        <w:jc w:val="both"/>
      </w:pPr>
      <w:r>
        <w:t>3. Общие рекомендации по формированию сводного отчета.</w:t>
      </w:r>
    </w:p>
    <w:p w:rsidR="00486B5F" w:rsidRDefault="00486B5F">
      <w:pPr>
        <w:pStyle w:val="ConsPlusNormal"/>
        <w:spacing w:before="220"/>
        <w:ind w:firstLine="540"/>
        <w:jc w:val="both"/>
      </w:pPr>
      <w:r>
        <w:t xml:space="preserve">3.1. Сводный </w:t>
      </w:r>
      <w:hyperlink w:anchor="P364">
        <w:r>
          <w:rPr>
            <w:color w:val="0000FF"/>
          </w:rPr>
          <w:t>отчет</w:t>
        </w:r>
      </w:hyperlink>
      <w:r>
        <w:t xml:space="preserve"> должен быть составлен по форме, предусмотренной приложением N 4 к Порядку проведения оценки регулирующего воздействия проектов нормативных правовых актов Томской области.</w:t>
      </w:r>
    </w:p>
    <w:p w:rsidR="00486B5F" w:rsidRDefault="00486B5F">
      <w:pPr>
        <w:pStyle w:val="ConsPlusNormal"/>
        <w:spacing w:before="220"/>
        <w:ind w:firstLine="540"/>
        <w:jc w:val="both"/>
      </w:pPr>
      <w:r>
        <w:t>В случае если разработчиком не внесены в сводный отчет сведения, внесение которых предусмотрено указанной формой, уполномоченный орган возвращает разработчику сводный отчет, а также иные документы без подготовки заключения на доработку.</w:t>
      </w:r>
    </w:p>
    <w:p w:rsidR="00486B5F" w:rsidRDefault="00486B5F">
      <w:pPr>
        <w:pStyle w:val="ConsPlusNormal"/>
        <w:spacing w:before="220"/>
        <w:ind w:firstLine="540"/>
        <w:jc w:val="both"/>
      </w:pPr>
      <w:r>
        <w:t>3.2. К моменту размещения сводного отчета на региональном портале для проведения публичных консультаций разработчиком должны быть заполнены все разделы сводного отчета.</w:t>
      </w:r>
    </w:p>
    <w:p w:rsidR="00486B5F" w:rsidRDefault="00486B5F">
      <w:pPr>
        <w:pStyle w:val="ConsPlusNormal"/>
        <w:spacing w:before="220"/>
        <w:ind w:firstLine="540"/>
        <w:jc w:val="both"/>
      </w:pPr>
      <w:r>
        <w:t>3.3. На региональном портале размещается электронная (сканированная) копия сводного отчета, подписанного руководителем разработчика.</w:t>
      </w:r>
    </w:p>
    <w:p w:rsidR="00486B5F" w:rsidRDefault="00486B5F">
      <w:pPr>
        <w:pStyle w:val="ConsPlusNormal"/>
        <w:spacing w:before="220"/>
        <w:ind w:firstLine="540"/>
        <w:jc w:val="both"/>
      </w:pPr>
      <w:r>
        <w:t xml:space="preserve">4. Рекомендации по заполнению </w:t>
      </w:r>
      <w:hyperlink w:anchor="P367">
        <w:r>
          <w:rPr>
            <w:color w:val="0000FF"/>
          </w:rPr>
          <w:t>раздела 1</w:t>
        </w:r>
      </w:hyperlink>
      <w:r>
        <w:t xml:space="preserve"> "Общая информация" сводного отчета.</w:t>
      </w:r>
    </w:p>
    <w:p w:rsidR="00486B5F" w:rsidRDefault="00486B5F">
      <w:pPr>
        <w:pStyle w:val="ConsPlusNormal"/>
        <w:spacing w:before="220"/>
        <w:ind w:firstLine="540"/>
        <w:jc w:val="both"/>
      </w:pPr>
      <w:r>
        <w:t xml:space="preserve">4.1. В </w:t>
      </w:r>
      <w:hyperlink w:anchor="P367">
        <w:r>
          <w:rPr>
            <w:color w:val="0000FF"/>
          </w:rPr>
          <w:t>разделе 1</w:t>
        </w:r>
      </w:hyperlink>
      <w:r>
        <w:t xml:space="preserve"> сводного отчета должны быть приведены сведения о разработчике проекта акта, вид и наименование проекта акта, наличие (отсутствие) в проекте акта обязательных требований, степень регулирующего воздействия проекта акта, срок проведения публичных консультаций, в течение которого разработчиком проекта акта принимаются предложения, контактная информация исполнителей разработчика.</w:t>
      </w:r>
    </w:p>
    <w:p w:rsidR="00486B5F" w:rsidRDefault="00486B5F">
      <w:pPr>
        <w:pStyle w:val="ConsPlusNormal"/>
        <w:spacing w:before="220"/>
        <w:ind w:firstLine="540"/>
        <w:jc w:val="both"/>
      </w:pPr>
      <w:r>
        <w:t>4.2. В случае проведения разработчиком обсуждения идеи (концепции) предлагаемого правового регулирования в сводном отчете дополнительно указываются период, в течение которого проводилось обсуждение идеи (концепции) предлагаемого правового регулирования, а также количество замечаний, предложений и мнений, полученных в связи с проведением указанного обсуждения.</w:t>
      </w:r>
    </w:p>
    <w:p w:rsidR="00486B5F" w:rsidRDefault="00486B5F">
      <w:pPr>
        <w:pStyle w:val="ConsPlusNormal"/>
        <w:spacing w:before="220"/>
        <w:ind w:firstLine="540"/>
        <w:jc w:val="both"/>
      </w:pPr>
      <w:r>
        <w:t xml:space="preserve">5. Рекомендации по заполнению </w:t>
      </w:r>
      <w:hyperlink w:anchor="P391">
        <w:r>
          <w:rPr>
            <w:color w:val="0000FF"/>
          </w:rPr>
          <w:t>раздела 2</w:t>
        </w:r>
      </w:hyperlink>
      <w:r>
        <w:t xml:space="preserve"> "Проблема, на решение которой направлен предлагаемый вариант правового регулирования, оценка негативных эффектов, возникающих в связи с наличием рассматриваемой проблемы".</w:t>
      </w:r>
    </w:p>
    <w:p w:rsidR="00486B5F" w:rsidRDefault="00486B5F">
      <w:pPr>
        <w:pStyle w:val="ConsPlusNormal"/>
        <w:spacing w:before="220"/>
        <w:ind w:firstLine="540"/>
        <w:jc w:val="both"/>
      </w:pPr>
      <w:r>
        <w:t>5.1. 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и (или) видов дополнительных расходов областного бюджета (в том числе выпадающих доходов областного бюджета, возникающих у участников соответствующих общественных отношений и (или) органов государственной власти Томской области вследствие ее существования.</w:t>
      </w:r>
    </w:p>
    <w:p w:rsidR="00486B5F" w:rsidRDefault="00486B5F">
      <w:pPr>
        <w:pStyle w:val="ConsPlusNormal"/>
        <w:spacing w:before="220"/>
        <w:ind w:firstLine="540"/>
        <w:jc w:val="both"/>
      </w:pPr>
      <w:r>
        <w:t>В этой связи наличие поручений по разработке нормативных правовых актов Томской области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 По тем же причинам не может рассматриваться в качестве проблемы отсутствие нормативного правового регулирования в определенной сфере.</w:t>
      </w:r>
    </w:p>
    <w:p w:rsidR="00486B5F" w:rsidRDefault="00486B5F">
      <w:pPr>
        <w:pStyle w:val="ConsPlusNormal"/>
        <w:spacing w:before="220"/>
        <w:ind w:firstLine="540"/>
        <w:jc w:val="both"/>
      </w:pPr>
      <w:r>
        <w:t xml:space="preserve">5.2. 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w:t>
      </w:r>
      <w:r>
        <w:lastRenderedPageBreak/>
        <w:t>описание проблемы, в том числе с использованием данных из нескольких независимых источников.</w:t>
      </w:r>
    </w:p>
    <w:p w:rsidR="00486B5F" w:rsidRDefault="00486B5F">
      <w:pPr>
        <w:pStyle w:val="ConsPlusNormal"/>
        <w:spacing w:before="220"/>
        <w:ind w:firstLine="540"/>
        <w:jc w:val="both"/>
      </w:pPr>
      <w:r>
        <w:t>5.3.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486B5F" w:rsidRDefault="00486B5F">
      <w:pPr>
        <w:pStyle w:val="ConsPlusNormal"/>
        <w:spacing w:before="220"/>
        <w:ind w:firstLine="540"/>
        <w:jc w:val="both"/>
      </w:pPr>
      <w:r>
        <w:t>- обращения участников общественных отношений в органы государственной власти Томской области, свидетельствующие о возможном возникновении проблемы;</w:t>
      </w:r>
    </w:p>
    <w:p w:rsidR="00486B5F" w:rsidRDefault="00486B5F">
      <w:pPr>
        <w:pStyle w:val="ConsPlusNormal"/>
        <w:spacing w:before="220"/>
        <w:ind w:firstLine="540"/>
        <w:jc w:val="both"/>
      </w:pPr>
      <w:r>
        <w:t>- 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областному бюджету и бюджетам муниципальных образований Томской области);</w:t>
      </w:r>
    </w:p>
    <w:p w:rsidR="00486B5F" w:rsidRDefault="00486B5F">
      <w:pPr>
        <w:pStyle w:val="ConsPlusNormal"/>
        <w:spacing w:before="220"/>
        <w:ind w:firstLine="540"/>
        <w:jc w:val="both"/>
      </w:pPr>
      <w:r>
        <w:t>-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486B5F" w:rsidRDefault="00486B5F">
      <w:pPr>
        <w:pStyle w:val="ConsPlusNormal"/>
        <w:spacing w:before="220"/>
        <w:ind w:firstLine="540"/>
        <w:jc w:val="both"/>
      </w:pPr>
      <w:r>
        <w:t>-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486B5F" w:rsidRDefault="00486B5F">
      <w:pPr>
        <w:pStyle w:val="ConsPlusNormal"/>
        <w:spacing w:before="220"/>
        <w:ind w:firstLine="540"/>
        <w:jc w:val="both"/>
      </w:pPr>
      <w:r>
        <w:t>- обращения и запросы органов государственной власти Томской области и (или) органов местного самоуправления муниципальных образований Томской области в органы государственной власти Томской области.</w:t>
      </w:r>
    </w:p>
    <w:p w:rsidR="00486B5F" w:rsidRDefault="00486B5F">
      <w:pPr>
        <w:pStyle w:val="ConsPlusNormal"/>
        <w:spacing w:before="220"/>
        <w:ind w:firstLine="540"/>
        <w:jc w:val="both"/>
      </w:pPr>
      <w:r>
        <w:t>5.4. 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негативных эффектов существования данной проблемы (</w:t>
      </w:r>
      <w:hyperlink w:anchor="P396">
        <w:r>
          <w:rPr>
            <w:color w:val="0000FF"/>
          </w:rPr>
          <w:t>пункт 2.2 раздела 2</w:t>
        </w:r>
      </w:hyperlink>
      <w:r>
        <w:t xml:space="preserve"> сводного отчета), которые могут проявляться в следующем:</w:t>
      </w:r>
    </w:p>
    <w:p w:rsidR="00486B5F" w:rsidRDefault="00486B5F">
      <w:pPr>
        <w:pStyle w:val="ConsPlusNormal"/>
        <w:spacing w:before="220"/>
        <w:ind w:firstLine="540"/>
        <w:jc w:val="both"/>
      </w:pPr>
      <w:r>
        <w:t>- наличие риска причинения вреда жизни или здоровью граждан, имуществу физических и юридических лиц, причинения экономического ущерба, в том числе областному бюджету и бюджетам муниципальных образований Томской области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486B5F" w:rsidRDefault="00486B5F">
      <w:pPr>
        <w:pStyle w:val="ConsPlusNormal"/>
        <w:spacing w:before="220"/>
        <w:ind w:firstLine="540"/>
        <w:jc w:val="both"/>
      </w:pPr>
      <w:r>
        <w:t>-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субъектах Российской Федерации, а также анализа обращений граждан и организаций);</w:t>
      </w:r>
    </w:p>
    <w:p w:rsidR="00486B5F" w:rsidRDefault="00486B5F">
      <w:pPr>
        <w:pStyle w:val="ConsPlusNormal"/>
        <w:spacing w:before="220"/>
        <w:ind w:firstLine="540"/>
        <w:jc w:val="both"/>
      </w:pPr>
      <w:r>
        <w:t>-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
    <w:p w:rsidR="00486B5F" w:rsidRDefault="00486B5F">
      <w:pPr>
        <w:pStyle w:val="ConsPlusNormal"/>
        <w:spacing w:before="220"/>
        <w:ind w:firstLine="540"/>
        <w:jc w:val="both"/>
      </w:pPr>
      <w:r>
        <w:t>- наличие других негативных эффектов для общества, состояния конкуренции, инвестиционного климата, социального благополучия.</w:t>
      </w:r>
    </w:p>
    <w:p w:rsidR="00486B5F" w:rsidRDefault="00486B5F">
      <w:pPr>
        <w:pStyle w:val="ConsPlusNormal"/>
        <w:spacing w:before="220"/>
        <w:ind w:firstLine="540"/>
        <w:jc w:val="both"/>
      </w:pPr>
      <w:r>
        <w:t xml:space="preserve">5.5. В </w:t>
      </w:r>
      <w:hyperlink w:anchor="P399">
        <w:r>
          <w:rPr>
            <w:color w:val="0000FF"/>
          </w:rPr>
          <w:t>пункте 2.3 раздела 2</w:t>
        </w:r>
      </w:hyperlink>
      <w:r>
        <w:t xml:space="preserve"> сводного отчета приводится информация о времени возникновения и выявления проблемы. Разработчику необходимо определить, идет ли речь новой проблеме или проблема существует в течение длительного времени, но до настоящего момента не решалась или усилия по ее решению были безрезультатными. Если проблема существует в течение </w:t>
      </w:r>
      <w:r>
        <w:lastRenderedPageBreak/>
        <w:t>длительного времени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486B5F" w:rsidRDefault="00486B5F">
      <w:pPr>
        <w:pStyle w:val="ConsPlusNormal"/>
        <w:spacing w:before="220"/>
        <w:ind w:firstLine="540"/>
        <w:jc w:val="both"/>
      </w:pPr>
      <w:r>
        <w:t xml:space="preserve">5.6. В ходе анализа причин невозможности устранения проблемы самими участниками соответствующих общественных отношений (без вмешательства органов государственной власти) разработчику в </w:t>
      </w:r>
      <w:hyperlink w:anchor="P403">
        <w:r>
          <w:rPr>
            <w:color w:val="0000FF"/>
          </w:rPr>
          <w:t>пункте 2.4 раздела 2</w:t>
        </w:r>
      </w:hyperlink>
      <w:r>
        <w:t xml:space="preserve"> сводного отчета необходимо обосновать, почему без введения нового правового регулирования проблема не может быть решена.</w:t>
      </w:r>
    </w:p>
    <w:p w:rsidR="00486B5F" w:rsidRDefault="00486B5F">
      <w:pPr>
        <w:pStyle w:val="ConsPlusNormal"/>
        <w:spacing w:before="220"/>
        <w:ind w:firstLine="540"/>
        <w:jc w:val="both"/>
      </w:pPr>
      <w: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486B5F" w:rsidRDefault="00486B5F">
      <w:pPr>
        <w:pStyle w:val="ConsPlusNormal"/>
        <w:spacing w:before="220"/>
        <w:ind w:firstLine="540"/>
        <w:jc w:val="both"/>
      </w:pPr>
      <w:r>
        <w:t xml:space="preserve">5.7. Разработчиком приводится в </w:t>
      </w:r>
      <w:hyperlink w:anchor="P407">
        <w:r>
          <w:rPr>
            <w:color w:val="0000FF"/>
          </w:rPr>
          <w:t>пункте 2.5 раздела 2</w:t>
        </w:r>
      </w:hyperlink>
      <w:r>
        <w:t xml:space="preserve"> сводного отчета описание и анализ примеров регулирования в соответствующих сферах деятельности в субъектах Российской Федерации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486B5F" w:rsidRDefault="00486B5F">
      <w:pPr>
        <w:pStyle w:val="ConsPlusNormal"/>
        <w:spacing w:before="220"/>
        <w:ind w:firstLine="540"/>
        <w:jc w:val="both"/>
      </w:pPr>
      <w:r>
        <w:t>При анализе опыта регулирования в других субъектах Российской Федерации разработчикам необходимо обращать внимание, насколько соотносимыми являются экономические, географические, социальные условия в указанных субъектах Российской Федерации. Это связано с тем, что зачастую решение одинаковых проблем в различных регионах одним и тем же способом приводило к различным результатам в силу разницы в указанных условиях.</w:t>
      </w:r>
    </w:p>
    <w:p w:rsidR="00486B5F" w:rsidRDefault="00486B5F">
      <w:pPr>
        <w:pStyle w:val="ConsPlusNormal"/>
        <w:spacing w:before="220"/>
        <w:ind w:firstLine="540"/>
        <w:jc w:val="both"/>
      </w:pPr>
      <w:r>
        <w:t xml:space="preserve">5.8. В </w:t>
      </w:r>
      <w:hyperlink w:anchor="P411">
        <w:r>
          <w:rPr>
            <w:color w:val="0000FF"/>
          </w:rPr>
          <w:t>пункте 2.6 раздела 2</w:t>
        </w:r>
      </w:hyperlink>
      <w: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486B5F" w:rsidRDefault="00486B5F">
      <w:pPr>
        <w:pStyle w:val="ConsPlusNormal"/>
        <w:spacing w:before="220"/>
        <w:ind w:firstLine="540"/>
        <w:jc w:val="both"/>
      </w:pPr>
      <w:r>
        <w:t xml:space="preserve">6. Рекомендации по заполнению </w:t>
      </w:r>
      <w:hyperlink w:anchor="P414">
        <w:r>
          <w:rPr>
            <w:color w:val="0000FF"/>
          </w:rPr>
          <w:t>раздела 3</w:t>
        </w:r>
      </w:hyperlink>
      <w:r>
        <w:t xml:space="preserve"> "Цели предлагаемого правового регулирования" сводного отчета.</w:t>
      </w:r>
    </w:p>
    <w:p w:rsidR="00486B5F" w:rsidRDefault="00486B5F">
      <w:pPr>
        <w:pStyle w:val="ConsPlusNormal"/>
        <w:spacing w:before="220"/>
        <w:ind w:firstLine="540"/>
        <w:jc w:val="both"/>
      </w:pPr>
      <w:r>
        <w:t>6.1.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486B5F" w:rsidRDefault="00486B5F">
      <w:pPr>
        <w:pStyle w:val="ConsPlusNormal"/>
        <w:spacing w:before="220"/>
        <w:ind w:firstLine="54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486B5F" w:rsidRDefault="00486B5F">
      <w:pPr>
        <w:pStyle w:val="ConsPlusNormal"/>
        <w:spacing w:before="220"/>
        <w:ind w:firstLine="540"/>
        <w:jc w:val="both"/>
      </w:pPr>
      <w:r>
        <w:t xml:space="preserve">Соответствие заявленной цели регулирования характеру проблемы, описанной в </w:t>
      </w:r>
      <w:hyperlink w:anchor="P391">
        <w:r>
          <w:rPr>
            <w:color w:val="0000FF"/>
          </w:rPr>
          <w:t>разделе 2</w:t>
        </w:r>
      </w:hyperlink>
      <w:r>
        <w:t xml:space="preserve"> сводного отчета, является одним из важных условий выбора наиболее эффективного решения для регулирования указанной проблемы.</w:t>
      </w:r>
    </w:p>
    <w:p w:rsidR="00486B5F" w:rsidRDefault="00486B5F">
      <w:pPr>
        <w:pStyle w:val="ConsPlusNormal"/>
        <w:spacing w:before="220"/>
        <w:ind w:firstLine="540"/>
        <w:jc w:val="both"/>
      </w:pPr>
      <w:r>
        <w:t>6.2. При формулировании цели регулирования разработчику необходимо руководствоваться следующими положениями:</w:t>
      </w:r>
    </w:p>
    <w:p w:rsidR="00486B5F" w:rsidRDefault="00486B5F">
      <w:pPr>
        <w:pStyle w:val="ConsPlusNormal"/>
        <w:spacing w:before="220"/>
        <w:ind w:firstLine="540"/>
        <w:jc w:val="both"/>
      </w:pPr>
      <w:r>
        <w:t xml:space="preserve">-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w:t>
      </w:r>
      <w:r>
        <w:lastRenderedPageBreak/>
        <w:t>позволяющие в дальнейшем оценить степень ее достижения);</w:t>
      </w:r>
    </w:p>
    <w:p w:rsidR="00486B5F" w:rsidRDefault="00486B5F">
      <w:pPr>
        <w:pStyle w:val="ConsPlusNormal"/>
        <w:spacing w:before="220"/>
        <w:ind w:firstLine="540"/>
        <w:jc w:val="both"/>
      </w:pPr>
      <w:r>
        <w:t>- цель должна быть понятной для лиц, не обладающих профессиональными знаниями;</w:t>
      </w:r>
    </w:p>
    <w:p w:rsidR="00486B5F" w:rsidRDefault="00486B5F">
      <w:pPr>
        <w:pStyle w:val="ConsPlusNormal"/>
        <w:spacing w:before="220"/>
        <w:ind w:firstLine="540"/>
        <w:jc w:val="both"/>
      </w:pPr>
      <w:r>
        <w:t>- формулировка цели должна исключать возможность неоднозначной трактовки планируемого результата;</w:t>
      </w:r>
    </w:p>
    <w:p w:rsidR="00486B5F" w:rsidRDefault="00486B5F">
      <w:pPr>
        <w:pStyle w:val="ConsPlusNormal"/>
        <w:spacing w:before="220"/>
        <w:ind w:firstLine="540"/>
        <w:jc w:val="both"/>
      </w:pPr>
      <w:r>
        <w:t>- 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486B5F" w:rsidRDefault="00486B5F">
      <w:pPr>
        <w:pStyle w:val="ConsPlusNormal"/>
        <w:spacing w:before="220"/>
        <w:ind w:firstLine="540"/>
        <w:jc w:val="both"/>
      </w:pPr>
      <w:r>
        <w:t>- 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486B5F" w:rsidRDefault="00486B5F">
      <w:pPr>
        <w:pStyle w:val="ConsPlusNormal"/>
        <w:spacing w:before="220"/>
        <w:ind w:firstLine="540"/>
        <w:jc w:val="both"/>
      </w:pPr>
      <w:r>
        <w:t>- в формулировке цели характеристики конечного результата не должны подменяться описанием средств достижения;</w:t>
      </w:r>
    </w:p>
    <w:p w:rsidR="00486B5F" w:rsidRDefault="00486B5F">
      <w:pPr>
        <w:pStyle w:val="ConsPlusNormal"/>
        <w:spacing w:before="220"/>
        <w:ind w:firstLine="540"/>
        <w:jc w:val="both"/>
      </w:pPr>
      <w:r>
        <w:t>- 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
    <w:p w:rsidR="00486B5F" w:rsidRDefault="00486B5F">
      <w:pPr>
        <w:pStyle w:val="ConsPlusNormal"/>
        <w:spacing w:before="220"/>
        <w:ind w:firstLine="540"/>
        <w:jc w:val="both"/>
      </w:pPr>
      <w:r>
        <w:t>При определении периодичности мониторинга достижения целей предлагаемого правового регулирования необходимо учитывать, что срок оценки индикаторов достижения целей предлагаемого правового регулирования, на основании которых делается вывод о достижении или недостижении целей регулирования, не должен превышать 5 лет.</w:t>
      </w:r>
    </w:p>
    <w:p w:rsidR="00486B5F" w:rsidRDefault="00486B5F">
      <w:pPr>
        <w:pStyle w:val="ConsPlusNormal"/>
        <w:spacing w:before="220"/>
        <w:ind w:firstLine="540"/>
        <w:jc w:val="both"/>
      </w:pPr>
      <w:r>
        <w:t xml:space="preserve">7. Рекомендации по заполнению </w:t>
      </w:r>
      <w:hyperlink w:anchor="P427">
        <w:r>
          <w:rPr>
            <w:color w:val="0000FF"/>
          </w:rPr>
          <w:t>раздела 4</w:t>
        </w:r>
      </w:hyperlink>
      <w:r>
        <w:t xml:space="preserve"> "Описание предлагаемого правового регулирования и иных возможных вариантов решения проблемы" сводного отчета.</w:t>
      </w:r>
    </w:p>
    <w:p w:rsidR="00486B5F" w:rsidRDefault="00486B5F">
      <w:pPr>
        <w:pStyle w:val="ConsPlusNormal"/>
        <w:spacing w:before="220"/>
        <w:ind w:firstLine="540"/>
        <w:jc w:val="both"/>
      </w:pPr>
      <w:r>
        <w:t xml:space="preserve">7.1. В настоящем разделе разработчик описывает предлагаемый проектом акта вариант правового регулирования, который должен быть направлен на решение проблемы и преодоление связанных с ней негативных эффектов, указанных в </w:t>
      </w:r>
      <w:hyperlink w:anchor="P391">
        <w:r>
          <w:rPr>
            <w:color w:val="0000FF"/>
          </w:rPr>
          <w:t>разделе 2</w:t>
        </w:r>
      </w:hyperlink>
      <w:r>
        <w:t xml:space="preserve"> сводного отчета.</w:t>
      </w:r>
    </w:p>
    <w:p w:rsidR="00486B5F" w:rsidRDefault="00486B5F">
      <w:pPr>
        <w:pStyle w:val="ConsPlusNormal"/>
        <w:spacing w:before="220"/>
        <w:ind w:firstLine="540"/>
        <w:jc w:val="both"/>
      </w:pPr>
      <w:r>
        <w:t>7.2. В процессе выбора наилучшего варианта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варианты такого регулирования, принимая во внимание также возможность отказа от любого вмешательства.</w:t>
      </w:r>
    </w:p>
    <w:p w:rsidR="00486B5F" w:rsidRDefault="00486B5F">
      <w:pPr>
        <w:pStyle w:val="ConsPlusNormal"/>
        <w:spacing w:before="220"/>
        <w:ind w:firstLine="540"/>
        <w:jc w:val="both"/>
      </w:pPr>
      <w:r>
        <w:t xml:space="preserve">7.3. При заполнении </w:t>
      </w:r>
      <w:hyperlink w:anchor="P437">
        <w:r>
          <w:rPr>
            <w:color w:val="0000FF"/>
          </w:rPr>
          <w:t>пункта 4.3</w:t>
        </w:r>
      </w:hyperlink>
      <w:r>
        <w:t xml:space="preserve"> сводного отчета разработчик приводит обоснование эффективности предполагаемого правового регулирования решения проблемы с точки зрения защищенности охраняемых законом ценностей (необходимость и достаточность для снижения рисков охраняемых законом ценностей), размера затрат и выгод субъектов регулирования, областного бюджета, актуальности предполагаемого правового регулирования, сроков достижения такого же уровня защищенности охраняемых законом ценностей от рисков причинения вреда, который планируется получить вследствие введения предполагаемого регулирования, негативные эффекты предполагаемого регулирования и их сопоставление с альтернативными способами регулирования.</w:t>
      </w:r>
    </w:p>
    <w:p w:rsidR="00486B5F" w:rsidRDefault="00486B5F">
      <w:pPr>
        <w:pStyle w:val="ConsPlusNormal"/>
        <w:spacing w:before="220"/>
        <w:ind w:firstLine="540"/>
        <w:jc w:val="both"/>
      </w:pPr>
      <w:r>
        <w:t xml:space="preserve">8. Рекомендации по заполнению </w:t>
      </w:r>
      <w:hyperlink w:anchor="P443">
        <w:r>
          <w:rPr>
            <w:color w:val="0000FF"/>
          </w:rPr>
          <w:t>раздела 5</w:t>
        </w:r>
      </w:hyperlink>
      <w:r>
        <w:t xml:space="preserve"> "Качественная характеристика и оценка численности потенциальных адресатов предлагаемого правового регулирования (их групп)" сводного отчета.</w:t>
      </w:r>
    </w:p>
    <w:p w:rsidR="00486B5F" w:rsidRDefault="00486B5F">
      <w:pPr>
        <w:pStyle w:val="ConsPlusNormal"/>
        <w:spacing w:before="220"/>
        <w:ind w:firstLine="540"/>
        <w:jc w:val="both"/>
      </w:pPr>
      <w:r>
        <w:t>8.1.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
    <w:p w:rsidR="00486B5F" w:rsidRDefault="00486B5F">
      <w:pPr>
        <w:pStyle w:val="ConsPlusNormal"/>
        <w:spacing w:before="220"/>
        <w:ind w:firstLine="540"/>
        <w:jc w:val="both"/>
      </w:pPr>
      <w:r>
        <w:lastRenderedPageBreak/>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486B5F" w:rsidRDefault="00486B5F">
      <w:pPr>
        <w:pStyle w:val="ConsPlusNormal"/>
        <w:spacing w:before="220"/>
        <w:ind w:firstLine="540"/>
        <w:jc w:val="both"/>
      </w:pPr>
      <w:r>
        <w:t>8.2. В ходе проведения анализа групп потенциальных адресатов регулирования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486B5F" w:rsidRDefault="00486B5F">
      <w:pPr>
        <w:pStyle w:val="ConsPlusNormal"/>
        <w:spacing w:before="220"/>
        <w:ind w:firstLine="540"/>
        <w:jc w:val="both"/>
      </w:pPr>
      <w: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отдельных отраслях, регионах, экономике в целом.</w:t>
      </w:r>
    </w:p>
    <w:p w:rsidR="00486B5F" w:rsidRDefault="00486B5F">
      <w:pPr>
        <w:pStyle w:val="ConsPlusNormal"/>
        <w:spacing w:before="220"/>
        <w:ind w:firstLine="540"/>
        <w:jc w:val="both"/>
      </w:pPr>
      <w:r>
        <w:t xml:space="preserve">9. Рекомендации по заполнению </w:t>
      </w:r>
      <w:hyperlink w:anchor="P456">
        <w:r>
          <w:rPr>
            <w:color w:val="0000FF"/>
          </w:rPr>
          <w:t>раздела 6</w:t>
        </w:r>
      </w:hyperlink>
      <w:r>
        <w:t xml:space="preserve"> "Новые функции, полномочия, обязанности и права органов государственной власти Томской области или сведения об их изменении, а также порядок их реализации" сводного отчета.</w:t>
      </w:r>
    </w:p>
    <w:p w:rsidR="00486B5F" w:rsidRDefault="00486B5F">
      <w:pPr>
        <w:pStyle w:val="ConsPlusNormal"/>
        <w:spacing w:before="220"/>
        <w:ind w:firstLine="540"/>
        <w:jc w:val="both"/>
      </w:pPr>
      <w:r>
        <w:t>9.1. Разработчику необходимо указать все функции, полномочия, обязанности и права (далее также - функции) органов государственной власти Томской области, которые вводятся, отменяются или изменяются проектом акта.</w:t>
      </w:r>
    </w:p>
    <w:p w:rsidR="00486B5F" w:rsidRDefault="00486B5F">
      <w:pPr>
        <w:pStyle w:val="ConsPlusNormal"/>
        <w:spacing w:before="220"/>
        <w:ind w:firstLine="540"/>
        <w:jc w:val="both"/>
      </w:pPr>
      <w:r>
        <w:t>Разработчику также необходимо указать, каким из органов государственной власти Томской области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486B5F" w:rsidRDefault="00486B5F">
      <w:pPr>
        <w:pStyle w:val="ConsPlusNormal"/>
        <w:spacing w:before="220"/>
        <w:ind w:firstLine="540"/>
        <w:jc w:val="both"/>
      </w:pPr>
      <w:r>
        <w:t>9.2. Если проектом акта предусмотрены изменения имеющихся функций (введение новых или отмена существующих функций) органов государственной власти Томской области,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государственной власти Томской области, реализующим соответствующие функции.</w:t>
      </w:r>
    </w:p>
    <w:p w:rsidR="00486B5F" w:rsidRDefault="00486B5F">
      <w:pPr>
        <w:pStyle w:val="ConsPlusNormal"/>
        <w:spacing w:before="220"/>
        <w:ind w:firstLine="540"/>
        <w:jc w:val="both"/>
      </w:pPr>
      <w:r>
        <w:t xml:space="preserve">10. Рекомендации по заполнению </w:t>
      </w:r>
      <w:hyperlink w:anchor="P461">
        <w:r>
          <w:rPr>
            <w:color w:val="0000FF"/>
          </w:rPr>
          <w:t>раздела 7</w:t>
        </w:r>
      </w:hyperlink>
      <w:r>
        <w:t xml:space="preserve"> "Оценка расходов областного бюджета (возможных поступлений), связанных с введением предлагаемого правового регулирования" сводного отчета.</w:t>
      </w:r>
    </w:p>
    <w:p w:rsidR="00486B5F" w:rsidRDefault="00486B5F">
      <w:pPr>
        <w:pStyle w:val="ConsPlusNormal"/>
        <w:spacing w:before="220"/>
        <w:ind w:firstLine="540"/>
        <w:jc w:val="both"/>
      </w:pPr>
      <w:r>
        <w:t xml:space="preserve">10.1. Разработчиком дается оценка расходов областного бюджета и оценка возможных поступлений, связанных с введением предлагаемого правового регулирования, в том числе дополнительных расходов областного бюджета, а также снижения дохода областного бюджета, вызванных введением, изменением или отменой предлагаемого правового регулирования. Данная оценка проводится в отношении новых (изменяемых) функций, полномочий, обязанностей или прав органов государственной власти Томской области, указанных в </w:t>
      </w:r>
      <w:hyperlink w:anchor="P456">
        <w:r>
          <w:rPr>
            <w:color w:val="0000FF"/>
          </w:rPr>
          <w:t>разделе 6</w:t>
        </w:r>
      </w:hyperlink>
      <w:r>
        <w:t xml:space="preserve"> сводного отчета.</w:t>
      </w:r>
    </w:p>
    <w:p w:rsidR="00486B5F" w:rsidRDefault="00486B5F">
      <w:pPr>
        <w:pStyle w:val="ConsPlusNormal"/>
        <w:spacing w:before="220"/>
        <w:ind w:firstLine="540"/>
        <w:jc w:val="both"/>
      </w:pPr>
      <w:r>
        <w:t>10.2. 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486B5F" w:rsidRDefault="00486B5F">
      <w:pPr>
        <w:pStyle w:val="ConsPlusNormal"/>
        <w:spacing w:before="220"/>
        <w:ind w:firstLine="540"/>
        <w:jc w:val="both"/>
      </w:pPr>
      <w:r>
        <w:t xml:space="preserve">Виды единовременных и периодических расходов приводятся с необходимыми расшифровками и пояснениями (например, "расходы на содержание дополнительной численности </w:t>
      </w:r>
      <w:r>
        <w:lastRenderedPageBreak/>
        <w:t>инспекторов", "расходы на создание информационной системы мониторинга").</w:t>
      </w:r>
    </w:p>
    <w:p w:rsidR="00486B5F" w:rsidRDefault="00486B5F">
      <w:pPr>
        <w:pStyle w:val="ConsPlusNormal"/>
        <w:spacing w:before="220"/>
        <w:ind w:firstLine="540"/>
        <w:jc w:val="both"/>
      </w:pPr>
      <w:r>
        <w:t xml:space="preserve">11. Рекомендации по заполнению </w:t>
      </w:r>
      <w:hyperlink w:anchor="P465">
        <w:r>
          <w:rPr>
            <w:color w:val="0000FF"/>
          </w:rPr>
          <w:t>раздела 8</w:t>
        </w:r>
      </w:hyperlink>
      <w:r>
        <w:t xml:space="preserve"> "Новые или изменяющие ранее предусмотренные нормативными правовыми актами Томской области обязательные требования, обязанности, запреты и ограничения для субъектов предпринимательской и иной экономической деятельности, а также устанавливающие или изменяющие ранее установленную ответственность за нарушение нормативных правовых актов Томской области, затрагивающих вопросы осуществления предпринимательской и иной экономической деятельности, включая порядок организации их исполнения и связанные с ними расходы" сводного отчета.</w:t>
      </w:r>
    </w:p>
    <w:p w:rsidR="00486B5F" w:rsidRDefault="00486B5F">
      <w:pPr>
        <w:pStyle w:val="ConsPlusNormal"/>
        <w:spacing w:before="220"/>
        <w:ind w:firstLine="540"/>
        <w:jc w:val="both"/>
      </w:pPr>
      <w:r>
        <w:t>11.1. Разработчиком приводятся новые (или изменяемые) обязательные требования, обязанности, запреты, ограничения, ответственность, которые вводятся предлагаемым правовым регулированием. Рекомендуется также кратко описать порядок исполнения новых обязанностей и соблюдения запретов,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486B5F" w:rsidRDefault="00486B5F">
      <w:pPr>
        <w:pStyle w:val="ConsPlusNormal"/>
        <w:spacing w:before="220"/>
        <w:ind w:firstLine="540"/>
        <w:jc w:val="both"/>
      </w:pPr>
      <w:r>
        <w:t>11.2. Разработчиком приводится оценка расходов и возможных доходов, связанных с введением предлагаемого правового регулирования. Оценка расходов и доходов приводится для разных периодов времени в сопоставимых ценах.</w:t>
      </w:r>
    </w:p>
    <w:p w:rsidR="00486B5F" w:rsidRDefault="00486B5F">
      <w:pPr>
        <w:pStyle w:val="ConsPlusNormal"/>
        <w:spacing w:before="220"/>
        <w:ind w:firstLine="540"/>
        <w:jc w:val="both"/>
      </w:pPr>
      <w:r>
        <w:t>Для целей оценки доходов и расходов возможна группировка новых (изменяемых) обязательных требований, обязанностей, запретов, ограничений, ответственности,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486B5F" w:rsidRDefault="00486B5F">
      <w:pPr>
        <w:pStyle w:val="ConsPlusNormal"/>
        <w:spacing w:before="220"/>
        <w:ind w:firstLine="540"/>
        <w:jc w:val="both"/>
      </w:pPr>
      <w:r>
        <w:t>11.3. 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должно приниматься во внимание прогнозируемое изменение числа участников группы.</w:t>
      </w:r>
    </w:p>
    <w:p w:rsidR="00486B5F" w:rsidRDefault="00486B5F">
      <w:pPr>
        <w:pStyle w:val="ConsPlusNormal"/>
        <w:spacing w:before="220"/>
        <w:ind w:firstLine="540"/>
        <w:jc w:val="both"/>
      </w:pPr>
      <w:r>
        <w:t>При необходимости допускается применение иных методов расчетов с соответствующим обоснованием.</w:t>
      </w:r>
    </w:p>
    <w:p w:rsidR="00486B5F" w:rsidRDefault="00486B5F">
      <w:pPr>
        <w:pStyle w:val="ConsPlusNormal"/>
        <w:spacing w:before="220"/>
        <w:ind w:firstLine="540"/>
        <w:jc w:val="both"/>
      </w:pPr>
      <w:r>
        <w:t xml:space="preserve">11.4. При оценке издержек субъектов предпринимательской и иной экономической деятельности, которые могут возникнуть в связи с введением предлагаемого регулирования, рекомендуется руководствоваться </w:t>
      </w:r>
      <w:hyperlink r:id="rId25">
        <w:r>
          <w:rPr>
            <w:color w:val="0000FF"/>
          </w:rPr>
          <w:t>методикой</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01.02.2024 N 54 "Об утверждении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486B5F" w:rsidRDefault="00486B5F">
      <w:pPr>
        <w:pStyle w:val="ConsPlusNormal"/>
        <w:spacing w:before="220"/>
        <w:ind w:firstLine="540"/>
        <w:jc w:val="both"/>
      </w:pPr>
      <w:r>
        <w:t xml:space="preserve">11.5. Также разработчиком указываются издержки и выгоды субъектов предпринимательской и иной экономической деятельности, а также иных адресатов предлагаемого правового регулирования, не поддающиеся количественной оценке. При их отсутствии делается соответствующая запись в </w:t>
      </w:r>
      <w:hyperlink w:anchor="P465">
        <w:r>
          <w:rPr>
            <w:color w:val="0000FF"/>
          </w:rPr>
          <w:t>разделе 8</w:t>
        </w:r>
      </w:hyperlink>
      <w:r>
        <w:t xml:space="preserve"> сводного отчета.</w:t>
      </w:r>
    </w:p>
    <w:p w:rsidR="00486B5F" w:rsidRDefault="00486B5F">
      <w:pPr>
        <w:pStyle w:val="ConsPlusNormal"/>
        <w:spacing w:before="220"/>
        <w:ind w:firstLine="540"/>
        <w:jc w:val="both"/>
      </w:pPr>
      <w:r>
        <w:t xml:space="preserve">12. Рекомендации по заполнению </w:t>
      </w:r>
      <w:hyperlink w:anchor="P485">
        <w:r>
          <w:rPr>
            <w:color w:val="0000FF"/>
          </w:rPr>
          <w:t>раздела 9</w:t>
        </w:r>
      </w:hyperlink>
      <w:r>
        <w:t xml:space="preserve"> "Риски решения проблемы предложенным </w:t>
      </w:r>
      <w:r>
        <w:lastRenderedPageBreak/>
        <w:t>вариантом решения проблемы и риски негативных последствий" сводного отчета.</w:t>
      </w:r>
    </w:p>
    <w:p w:rsidR="00486B5F" w:rsidRDefault="00486B5F">
      <w:pPr>
        <w:pStyle w:val="ConsPlusNormal"/>
        <w:spacing w:before="220"/>
        <w:ind w:firstLine="540"/>
        <w:jc w:val="both"/>
      </w:pPr>
      <w:r>
        <w:t>12.1. В целях прогнозирования возможных негативных последствий принятия проекта акта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486B5F" w:rsidRDefault="00486B5F">
      <w:pPr>
        <w:pStyle w:val="ConsPlusNormal"/>
        <w:spacing w:before="220"/>
        <w:ind w:firstLine="540"/>
        <w:jc w:val="both"/>
      </w:pPr>
      <w:r>
        <w:t>При подготовке сводного отчета разработчиком производится:</w:t>
      </w:r>
    </w:p>
    <w:p w:rsidR="00486B5F" w:rsidRDefault="00486B5F">
      <w:pPr>
        <w:pStyle w:val="ConsPlusNormal"/>
        <w:spacing w:before="220"/>
        <w:ind w:firstLine="540"/>
        <w:jc w:val="both"/>
      </w:pPr>
      <w:r>
        <w:t>- оценка рисков решения проблемы предложенным вариантом решения проблемы (рисков невозможности достичь целей регулирования);</w:t>
      </w:r>
    </w:p>
    <w:p w:rsidR="00486B5F" w:rsidRDefault="00486B5F">
      <w:pPr>
        <w:pStyle w:val="ConsPlusNormal"/>
        <w:spacing w:before="220"/>
        <w:ind w:firstLine="540"/>
        <w:jc w:val="both"/>
      </w:pPr>
      <w:r>
        <w:t>- оценка рисков негативных последствий (в том числе риски негативного влияния предлагаемого варианта регулирования на сферы, которые не являются предметом данного регулирования).</w:t>
      </w:r>
    </w:p>
    <w:p w:rsidR="00486B5F" w:rsidRDefault="00486B5F">
      <w:pPr>
        <w:pStyle w:val="ConsPlusNormal"/>
        <w:spacing w:before="220"/>
        <w:ind w:firstLine="540"/>
        <w:jc w:val="both"/>
      </w:pPr>
      <w:r>
        <w:t>12.2. При оценке рисков решения проблемы предложенным вариантом решения проблемы рассматриваются следующие виды рисков.</w:t>
      </w:r>
    </w:p>
    <w:p w:rsidR="00486B5F" w:rsidRDefault="00486B5F">
      <w:pPr>
        <w:pStyle w:val="ConsPlusNormal"/>
        <w:spacing w:before="220"/>
        <w:ind w:firstLine="540"/>
        <w:jc w:val="both"/>
      </w:pPr>
      <w:r>
        <w:t>Риски несоответствия между вариантом регулирования и заявленными целями регулирования.</w:t>
      </w:r>
    </w:p>
    <w:p w:rsidR="00486B5F" w:rsidRDefault="00486B5F">
      <w:pPr>
        <w:pStyle w:val="ConsPlusNormal"/>
        <w:spacing w:before="220"/>
        <w:ind w:firstLine="540"/>
        <w:jc w:val="both"/>
      </w:pPr>
      <w:r>
        <w:t>Реализация таких рисков возможна, если предлагаемый проект акта направлен на решение части проблем (не все проблемы были выявлены разработчиком). К методам контроля данного вида рисков можно отнести мероприятия по улучшению контроля за сбором и верификацией данных, изучение опыта решения проблемы в других регионах, "пилотное" внедрение проекта акта, правовой эксперимент.</w:t>
      </w:r>
    </w:p>
    <w:p w:rsidR="00486B5F" w:rsidRDefault="00486B5F">
      <w:pPr>
        <w:pStyle w:val="ConsPlusNormal"/>
        <w:spacing w:before="220"/>
        <w:ind w:firstLine="540"/>
        <w:jc w:val="both"/>
      </w:pPr>
      <w:r>
        <w:t>Риски недостаточности механизмов для реализации предложенного варианта решения проблемы.</w:t>
      </w:r>
    </w:p>
    <w:p w:rsidR="00486B5F" w:rsidRDefault="00486B5F">
      <w:pPr>
        <w:pStyle w:val="ConsPlusNormal"/>
        <w:spacing w:before="220"/>
        <w:ind w:firstLine="540"/>
        <w:jc w:val="both"/>
      </w:pPr>
      <w:r>
        <w:t>Данные риски могут быть вызваны положениями иных нормативных правовых актов,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486B5F" w:rsidRDefault="00486B5F">
      <w:pPr>
        <w:pStyle w:val="ConsPlusNormal"/>
        <w:spacing w:before="220"/>
        <w:ind w:firstLine="540"/>
        <w:jc w:val="both"/>
      </w:pPr>
      <w: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Томской области) и использовании механизмов общественного мониторинга и контроля реализации нормативного правового акта Томской области.</w:t>
      </w:r>
    </w:p>
    <w:p w:rsidR="00486B5F" w:rsidRDefault="00486B5F">
      <w:pPr>
        <w:pStyle w:val="ConsPlusNormal"/>
        <w:spacing w:before="220"/>
        <w:ind w:firstLine="540"/>
        <w:jc w:val="both"/>
      </w:pPr>
      <w:r>
        <w:t>Риски невозможности обеспечения контроля соблюдения требований, вводимых новым регулированием.</w:t>
      </w:r>
    </w:p>
    <w:p w:rsidR="00486B5F" w:rsidRDefault="00486B5F">
      <w:pPr>
        <w:pStyle w:val="ConsPlusNormal"/>
        <w:spacing w:before="220"/>
        <w:ind w:firstLine="540"/>
        <w:jc w:val="both"/>
      </w:pPr>
      <w:r>
        <w:t>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органами и обществом.</w:t>
      </w:r>
    </w:p>
    <w:p w:rsidR="00486B5F" w:rsidRDefault="00486B5F">
      <w:pPr>
        <w:pStyle w:val="ConsPlusNormal"/>
        <w:spacing w:before="220"/>
        <w:ind w:firstLine="540"/>
        <w:jc w:val="both"/>
      </w:pPr>
      <w:r>
        <w:t>Риски недостаточности необходимых материальных и человеческих ресурсов.</w:t>
      </w:r>
    </w:p>
    <w:p w:rsidR="00486B5F" w:rsidRDefault="00486B5F">
      <w:pPr>
        <w:pStyle w:val="ConsPlusNormal"/>
        <w:spacing w:before="220"/>
        <w:ind w:firstLine="540"/>
        <w:jc w:val="both"/>
      </w:pPr>
      <w:r>
        <w:t xml:space="preserve">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органами государственной власти Томской области, так и иными </w:t>
      </w:r>
      <w:r>
        <w:lastRenderedPageBreak/>
        <w:t>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гражданских служащих Томской области и представителей хозяйствующих субъектов.</w:t>
      </w:r>
    </w:p>
    <w:p w:rsidR="00486B5F" w:rsidRDefault="00486B5F">
      <w:pPr>
        <w:pStyle w:val="ConsPlusNormal"/>
        <w:spacing w:before="220"/>
        <w:ind w:firstLine="540"/>
        <w:jc w:val="both"/>
      </w:pPr>
      <w:r>
        <w:t>Риски несоответствия предложенного способа регулирования уровню развития или распространения необходимых технологий.</w:t>
      </w:r>
    </w:p>
    <w:p w:rsidR="00486B5F" w:rsidRDefault="00486B5F">
      <w:pPr>
        <w:pStyle w:val="ConsPlusNormal"/>
        <w:spacing w:before="220"/>
        <w:ind w:firstLine="540"/>
        <w:jc w:val="both"/>
      </w:pPr>
      <w:r>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486B5F" w:rsidRDefault="00486B5F">
      <w:pPr>
        <w:pStyle w:val="ConsPlusNormal"/>
        <w:spacing w:before="220"/>
        <w:ind w:firstLine="540"/>
        <w:jc w:val="both"/>
      </w:pPr>
      <w:r>
        <w:t>В случае выявления разработчиком указываются иные риски решения проблемы предложенным вариантом.</w:t>
      </w:r>
    </w:p>
    <w:p w:rsidR="00486B5F" w:rsidRDefault="00486B5F">
      <w:pPr>
        <w:pStyle w:val="ConsPlusNormal"/>
        <w:spacing w:before="220"/>
        <w:ind w:firstLine="540"/>
        <w:jc w:val="both"/>
      </w:pPr>
      <w:r>
        <w:t>12.3. При анализе рисков негативных последствий от внедрения предлагаемого правового регулирования разработчиком должны приниматься во внимание в том числе следующие виды рисков:</w:t>
      </w:r>
    </w:p>
    <w:p w:rsidR="00486B5F" w:rsidRDefault="00486B5F">
      <w:pPr>
        <w:pStyle w:val="ConsPlusNormal"/>
        <w:spacing w:before="220"/>
        <w:ind w:firstLine="540"/>
        <w:jc w:val="both"/>
      </w:pPr>
      <w:r>
        <w:t>- 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486B5F" w:rsidRDefault="00486B5F">
      <w:pPr>
        <w:pStyle w:val="ConsPlusNormal"/>
        <w:spacing w:before="220"/>
        <w:ind w:firstLine="540"/>
        <w:jc w:val="both"/>
      </w:pPr>
      <w:r>
        <w:t>- 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486B5F" w:rsidRDefault="00486B5F">
      <w:pPr>
        <w:pStyle w:val="ConsPlusNormal"/>
        <w:spacing w:before="220"/>
        <w:ind w:firstLine="540"/>
        <w:jc w:val="both"/>
      </w:pPr>
      <w:r>
        <w:t>- 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486B5F" w:rsidRDefault="00486B5F">
      <w:pPr>
        <w:pStyle w:val="ConsPlusNormal"/>
        <w:spacing w:before="220"/>
        <w:ind w:firstLine="540"/>
        <w:jc w:val="both"/>
      </w:pPr>
      <w:r>
        <w:t>- риски для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486B5F" w:rsidRDefault="00486B5F">
      <w:pPr>
        <w:pStyle w:val="ConsPlusNormal"/>
        <w:spacing w:before="220"/>
        <w:ind w:firstLine="540"/>
        <w:jc w:val="both"/>
      </w:pPr>
      <w:r>
        <w:t>- 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486B5F" w:rsidRDefault="00486B5F">
      <w:pPr>
        <w:pStyle w:val="ConsPlusNormal"/>
        <w:spacing w:before="220"/>
        <w:ind w:firstLine="540"/>
        <w:jc w:val="both"/>
      </w:pPr>
      <w:r>
        <w:t>- 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486B5F" w:rsidRDefault="00486B5F">
      <w:pPr>
        <w:pStyle w:val="ConsPlusNormal"/>
        <w:spacing w:before="220"/>
        <w:ind w:firstLine="540"/>
        <w:jc w:val="both"/>
      </w:pPr>
      <w:r>
        <w:t>В рамках анализа рисков влияния предлагаемых мер государственного регулирования могут рассматриваться и иные возможные последствия, в том числе:</w:t>
      </w:r>
    </w:p>
    <w:p w:rsidR="00486B5F" w:rsidRDefault="00486B5F">
      <w:pPr>
        <w:pStyle w:val="ConsPlusNormal"/>
        <w:spacing w:before="220"/>
        <w:ind w:firstLine="540"/>
        <w:jc w:val="both"/>
      </w:pPr>
      <w:r>
        <w:t>- макроэкономические (влияние предлагаемых мер регулирования на экономический рост, производительность труда);</w:t>
      </w:r>
    </w:p>
    <w:p w:rsidR="00486B5F" w:rsidRDefault="00486B5F">
      <w:pPr>
        <w:pStyle w:val="ConsPlusNormal"/>
        <w:spacing w:before="220"/>
        <w:ind w:firstLine="540"/>
        <w:jc w:val="both"/>
      </w:pPr>
      <w:r>
        <w:t>- производственные (влияние на развитие техники и технологий);</w:t>
      </w:r>
    </w:p>
    <w:p w:rsidR="00486B5F" w:rsidRDefault="00486B5F">
      <w:pPr>
        <w:pStyle w:val="ConsPlusNormal"/>
        <w:spacing w:before="220"/>
        <w:ind w:firstLine="540"/>
        <w:jc w:val="both"/>
      </w:pPr>
      <w:r>
        <w:lastRenderedPageBreak/>
        <w:t>- последствия в сфере внешнеэкономической деятельности.</w:t>
      </w:r>
    </w:p>
    <w:p w:rsidR="00486B5F" w:rsidRDefault="00486B5F">
      <w:pPr>
        <w:pStyle w:val="ConsPlusNormal"/>
        <w:spacing w:before="220"/>
        <w:ind w:firstLine="540"/>
        <w:jc w:val="both"/>
      </w:pPr>
      <w:r>
        <w:t>12.4. По каждому выявленному риску приводится оценка вероятности его наступления.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p w:rsidR="00486B5F" w:rsidRDefault="00486B5F">
      <w:pPr>
        <w:pStyle w:val="ConsPlusNormal"/>
        <w:spacing w:before="220"/>
        <w:ind w:firstLine="540"/>
        <w:jc w:val="both"/>
      </w:pPr>
      <w:r>
        <w:t>Для каждого выявленного риска указываются:</w:t>
      </w:r>
    </w:p>
    <w:p w:rsidR="00486B5F" w:rsidRDefault="00486B5F">
      <w:pPr>
        <w:pStyle w:val="ConsPlusNormal"/>
        <w:spacing w:before="220"/>
        <w:ind w:firstLine="540"/>
        <w:jc w:val="both"/>
      </w:pPr>
      <w:r>
        <w:t>- меры, направленные на снижение данного риска (организационно-технические, методологические, информационные, мероприятия по мониторингу и другие);</w:t>
      </w:r>
    </w:p>
    <w:p w:rsidR="00486B5F" w:rsidRDefault="00486B5F">
      <w:pPr>
        <w:pStyle w:val="ConsPlusNormal"/>
        <w:spacing w:before="220"/>
        <w:ind w:firstLine="540"/>
        <w:jc w:val="both"/>
      </w:pPr>
      <w:r>
        <w:t>- оценка степени контроля рисков.</w:t>
      </w:r>
    </w:p>
    <w:p w:rsidR="00486B5F" w:rsidRDefault="00486B5F">
      <w:pPr>
        <w:pStyle w:val="ConsPlusNormal"/>
        <w:spacing w:before="220"/>
        <w:ind w:firstLine="540"/>
        <w:jc w:val="both"/>
      </w:pPr>
      <w:r>
        <w:t>В качестве степени контроля рисков в сводном отчете могут указываться:</w:t>
      </w:r>
    </w:p>
    <w:p w:rsidR="00486B5F" w:rsidRDefault="00486B5F">
      <w:pPr>
        <w:pStyle w:val="ConsPlusNormal"/>
        <w:spacing w:before="220"/>
        <w:ind w:firstLine="540"/>
        <w:jc w:val="both"/>
      </w:pPr>
      <w:r>
        <w:t>- 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486B5F" w:rsidRDefault="00486B5F">
      <w:pPr>
        <w:pStyle w:val="ConsPlusNormal"/>
        <w:spacing w:before="220"/>
        <w:ind w:firstLine="540"/>
        <w:jc w:val="both"/>
      </w:pPr>
      <w:r>
        <w:t>- частичный контроль (заявленные меры частично способствуют снижению влияния риска);</w:t>
      </w:r>
    </w:p>
    <w:p w:rsidR="00486B5F" w:rsidRDefault="00486B5F">
      <w:pPr>
        <w:pStyle w:val="ConsPlusNormal"/>
        <w:spacing w:before="220"/>
        <w:ind w:firstLine="540"/>
        <w:jc w:val="both"/>
      </w:pPr>
      <w:r>
        <w:t>- возможность контроля отсутствует (меры по снижению риска отсутствуют либо не оказывают влияния на вероятность реализации риска).</w:t>
      </w:r>
    </w:p>
    <w:p w:rsidR="00486B5F" w:rsidRDefault="00486B5F">
      <w:pPr>
        <w:pStyle w:val="ConsPlusNormal"/>
        <w:spacing w:before="220"/>
        <w:ind w:firstLine="540"/>
        <w:jc w:val="both"/>
      </w:pPr>
      <w:r>
        <w:t>12.5. Наличие рисков решения проблемы предложенным вариантом либо рисков негативных последствий введения предлагаемого регулирования не является достаточным основанием для отказа от предлагаемого разработчиком варианта решения проблемы.</w:t>
      </w:r>
    </w:p>
    <w:p w:rsidR="00486B5F" w:rsidRDefault="00486B5F">
      <w:pPr>
        <w:pStyle w:val="ConsPlusNormal"/>
        <w:spacing w:before="220"/>
        <w:ind w:firstLine="540"/>
        <w:jc w:val="both"/>
      </w:pPr>
      <w:r>
        <w:t>В то же время при выявлении высоких рисков невозможности достижения целей регулирования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486B5F" w:rsidRDefault="00486B5F">
      <w:pPr>
        <w:pStyle w:val="ConsPlusNormal"/>
        <w:spacing w:before="220"/>
        <w:ind w:firstLine="540"/>
        <w:jc w:val="both"/>
      </w:pPr>
      <w:r>
        <w:t xml:space="preserve">Если предлагаемый вариант решения проблемы признается разработчиком наилучшим, несмотря на высокую степень рисков, в </w:t>
      </w:r>
      <w:hyperlink w:anchor="P437">
        <w:r>
          <w:rPr>
            <w:color w:val="0000FF"/>
          </w:rPr>
          <w:t>пункте 4.3 раздела 4</w:t>
        </w:r>
      </w:hyperlink>
      <w:r>
        <w:t xml:space="preserve"> сводного отчета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486B5F" w:rsidRDefault="00486B5F">
      <w:pPr>
        <w:pStyle w:val="ConsPlusNormal"/>
        <w:spacing w:before="220"/>
        <w:ind w:firstLine="540"/>
        <w:jc w:val="both"/>
      </w:pPr>
      <w:r>
        <w:t xml:space="preserve">13. Рекомендации по заполнению </w:t>
      </w:r>
      <w:hyperlink w:anchor="P501">
        <w:r>
          <w:rPr>
            <w:color w:val="0000FF"/>
          </w:rPr>
          <w:t>раздела 10</w:t>
        </w:r>
      </w:hyperlink>
      <w:r>
        <w:t xml:space="preserve"> "Определение индикаторов для оценки достижения целей предлагаемого правового регулирования" сводного отчета.</w:t>
      </w:r>
    </w:p>
    <w:p w:rsidR="00486B5F" w:rsidRDefault="00486B5F">
      <w:pPr>
        <w:pStyle w:val="ConsPlusNormal"/>
        <w:spacing w:before="220"/>
        <w:ind w:firstLine="540"/>
        <w:jc w:val="both"/>
      </w:pPr>
      <w:r>
        <w:t>13.1. Разработчику необходимо указать количественно измеримые индикаторы, характеризующие степень достижения целей регулирования (на основании которых можно сделать вывод о достижении или недостижении целей регулирования).</w:t>
      </w:r>
    </w:p>
    <w:p w:rsidR="00486B5F" w:rsidRDefault="00486B5F">
      <w:pPr>
        <w:pStyle w:val="ConsPlusNormal"/>
        <w:spacing w:before="220"/>
        <w:ind w:firstLine="540"/>
        <w:jc w:val="both"/>
      </w:pPr>
      <w:r>
        <w:t>Индикаторы (индикатор) достижения целей предлагаемого правового регулирования и их целевые и текущие значения должны быть указаны по каждой цели.</w:t>
      </w:r>
    </w:p>
    <w:p w:rsidR="00486B5F" w:rsidRDefault="00486B5F">
      <w:pPr>
        <w:pStyle w:val="ConsPlusNormal"/>
        <w:spacing w:before="220"/>
        <w:ind w:firstLine="540"/>
        <w:jc w:val="both"/>
      </w:pPr>
      <w:r>
        <w:t>13.2. В случае если индикатор достижения целей предлагаемого правового регулирования не рассчитывается статистическими органами, указываются способ его расчета и источники получения информации.</w:t>
      </w:r>
    </w:p>
    <w:p w:rsidR="00486B5F" w:rsidRDefault="00486B5F">
      <w:pPr>
        <w:pStyle w:val="ConsPlusNormal"/>
        <w:spacing w:before="220"/>
        <w:ind w:firstLine="540"/>
        <w:jc w:val="both"/>
      </w:pPr>
      <w:r>
        <w:t>Кроме того, указывается информация о методах расчета индикаторов достижения целей предлагаемого правового регулирования, источниках информации для его расчета, а также об издержках и выгодах адресатов предлагаемого правового регулирования, не поддающиеся количественной оценке.</w:t>
      </w:r>
    </w:p>
    <w:p w:rsidR="00486B5F" w:rsidRDefault="00486B5F">
      <w:pPr>
        <w:pStyle w:val="ConsPlusNormal"/>
        <w:spacing w:before="220"/>
        <w:ind w:firstLine="540"/>
        <w:jc w:val="both"/>
      </w:pPr>
      <w:r>
        <w:t xml:space="preserve">14. Рекомендации по заполнению </w:t>
      </w:r>
      <w:hyperlink w:anchor="P534">
        <w:r>
          <w:rPr>
            <w:color w:val="0000FF"/>
          </w:rPr>
          <w:t>раздела 11</w:t>
        </w:r>
      </w:hyperlink>
      <w:r>
        <w:t xml:space="preserve"> "Сведения, касающиеся оценки воздействия </w:t>
      </w:r>
      <w:r>
        <w:lastRenderedPageBreak/>
        <w:t>правового регулирования на состояние конкуренции" сводного отчета.</w:t>
      </w:r>
    </w:p>
    <w:p w:rsidR="00486B5F" w:rsidRDefault="00486B5F">
      <w:pPr>
        <w:pStyle w:val="ConsPlusNormal"/>
        <w:spacing w:before="220"/>
        <w:ind w:firstLine="540"/>
        <w:jc w:val="both"/>
      </w:pPr>
      <w:r>
        <w:t>14.1. Разработчиком приводятся сведения о влиянии предлагаемого правового регулирования на состояние конкуренции (конкурентной среды в отрасли).</w:t>
      </w:r>
    </w:p>
    <w:p w:rsidR="00486B5F" w:rsidRDefault="00486B5F">
      <w:pPr>
        <w:pStyle w:val="ConsPlusNormal"/>
        <w:spacing w:before="220"/>
        <w:ind w:firstLine="540"/>
        <w:jc w:val="both"/>
      </w:pPr>
      <w:r>
        <w:t xml:space="preserve">Организационные и правовые основы защиты конкуренции, в том числе предупреждения и пресечения, определены Федеральным </w:t>
      </w:r>
      <w:hyperlink r:id="rId26">
        <w:r>
          <w:rPr>
            <w:color w:val="0000FF"/>
          </w:rPr>
          <w:t>законом</w:t>
        </w:r>
      </w:hyperlink>
      <w:r>
        <w:t xml:space="preserve"> от 26 июля 2006 года N 135-ФЗ "О защите конкуренции".</w:t>
      </w:r>
    </w:p>
    <w:p w:rsidR="00486B5F" w:rsidRDefault="00486B5F">
      <w:pPr>
        <w:pStyle w:val="ConsPlusNormal"/>
        <w:spacing w:before="220"/>
        <w:ind w:firstLine="540"/>
        <w:jc w:val="both"/>
      </w:pPr>
      <w:hyperlink r:id="rId27">
        <w:r>
          <w:rPr>
            <w:color w:val="0000FF"/>
          </w:rPr>
          <w:t>Указом</w:t>
        </w:r>
      </w:hyperlink>
      <w:r>
        <w:t xml:space="preserve"> Президента Российской Федерации от 21.12.2017 N 618 "Об основных направлениях государственной политики по развитию конкуренции" в качестве основополагающих принципов государственной политики по развитию конкуренции определены обеспечение равных условий и свободы экономической деятельности на территории Российской Федерации, обеспечение развития малого и среднего предпринимательства, направленность государственных инвестиций на развитие конкуренции и другие принципы.</w:t>
      </w:r>
    </w:p>
    <w:p w:rsidR="00486B5F" w:rsidRDefault="00486B5F">
      <w:pPr>
        <w:pStyle w:val="ConsPlusNormal"/>
        <w:spacing w:before="220"/>
        <w:ind w:firstLine="540"/>
        <w:jc w:val="both"/>
      </w:pPr>
      <w:r>
        <w:t xml:space="preserve">14.2. В настоящее время государственная политика по развитию конкуренции реализуется в соответствии с Национальным </w:t>
      </w:r>
      <w:hyperlink r:id="rId28">
        <w:r>
          <w:rPr>
            <w:color w:val="0000FF"/>
          </w:rPr>
          <w:t>планом</w:t>
        </w:r>
      </w:hyperlink>
      <w:r>
        <w:t xml:space="preserve"> ("дорожной картой") развития конкуренции в Российской Федерации на 2021 - 2025 годы, утвержденной распоряжением Правительства Российской Федерации от 02.09.2021 N 2424-р "Об утверждении Национального плана ("дорожной карты") развития конкуренции в Российской Федерации на 2021 - 2025 годы".</w:t>
      </w:r>
    </w:p>
    <w:p w:rsidR="00486B5F" w:rsidRDefault="00486B5F">
      <w:pPr>
        <w:pStyle w:val="ConsPlusNormal"/>
        <w:spacing w:before="220"/>
        <w:ind w:firstLine="540"/>
        <w:jc w:val="both"/>
      </w:pPr>
      <w:r>
        <w:t>В соответствии с указанным Национальным планом конкурентная политика представляет собой комплекс последовательных мер, осуществляемых государством в целях обеспечения условий для конкуренции хозяйствующих субъектов, повышения эффективности и конкурентоспособности российской экономики, модернизации предприятий и создания условий для обеспечения экономически эффективным способом потребностей граждан в товарах и услугах.</w:t>
      </w:r>
    </w:p>
    <w:p w:rsidR="00486B5F" w:rsidRDefault="00486B5F">
      <w:pPr>
        <w:pStyle w:val="ConsPlusNormal"/>
        <w:spacing w:before="220"/>
        <w:ind w:firstLine="540"/>
        <w:jc w:val="both"/>
      </w:pPr>
      <w:r>
        <w:t xml:space="preserve">Кроме того, распоряжением Правительства Российской Федерации от 17.04.2019 N 768-р утвержден </w:t>
      </w:r>
      <w:hyperlink r:id="rId29">
        <w:r>
          <w:rPr>
            <w:color w:val="0000FF"/>
          </w:rPr>
          <w:t>стандарт</w:t>
        </w:r>
      </w:hyperlink>
      <w:r>
        <w:t xml:space="preserve"> развития конкуренции в субъектах Российской Федерации, принятый в том числе с целью установления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486B5F" w:rsidRDefault="00486B5F">
      <w:pPr>
        <w:pStyle w:val="ConsPlusNormal"/>
        <w:spacing w:before="220"/>
        <w:ind w:firstLine="540"/>
        <w:jc w:val="both"/>
      </w:pPr>
      <w:r>
        <w:t xml:space="preserve">15. Рекомендации по заполнению </w:t>
      </w:r>
      <w:hyperlink w:anchor="P538">
        <w:r>
          <w:rPr>
            <w:color w:val="0000FF"/>
          </w:rPr>
          <w:t>раздела 12</w:t>
        </w:r>
      </w:hyperlink>
      <w:r>
        <w:t xml:space="preserve"> "Предполагаемая дата вступления в силу нормативного правового акта Томской области, необходимость установления переходного периода и (или) отсрочки вступления в силу нормативного правового акта Томской области либо необходимость распространения предлагаемого правового регулирования на ранее возникшие отношения" сводного отчета.</w:t>
      </w:r>
    </w:p>
    <w:p w:rsidR="00486B5F" w:rsidRDefault="00486B5F">
      <w:pPr>
        <w:pStyle w:val="ConsPlusNormal"/>
        <w:spacing w:before="220"/>
        <w:ind w:firstLine="540"/>
        <w:jc w:val="both"/>
      </w:pPr>
      <w:r>
        <w:t>15.1. Разработчиком указывается предполагаемая дата вступления в силу нормативного правового акта Томской области, наличие и сроки переходного периода.</w:t>
      </w:r>
    </w:p>
    <w:p w:rsidR="00486B5F" w:rsidRDefault="00486B5F">
      <w:pPr>
        <w:pStyle w:val="ConsPlusNormal"/>
        <w:spacing w:before="220"/>
        <w:ind w:firstLine="540"/>
        <w:jc w:val="both"/>
      </w:pPr>
      <w:r>
        <w:t>Если отдельные положения нормативного правового акта Томской области вступают в силу в разное время, приводятся такие положения (ссылки на них) и даты их вступления в силу.</w:t>
      </w:r>
    </w:p>
    <w:p w:rsidR="00486B5F" w:rsidRDefault="00486B5F">
      <w:pPr>
        <w:pStyle w:val="ConsPlusNormal"/>
        <w:spacing w:before="220"/>
        <w:ind w:firstLine="540"/>
        <w:jc w:val="both"/>
      </w:pPr>
      <w:r>
        <w:t>15.2. Если предлагаемым правовым регулированием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Томской области,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 N 6</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p w:rsidR="00486B5F" w:rsidRDefault="00486B5F">
      <w:pPr>
        <w:pStyle w:val="ConsPlusTitle"/>
        <w:jc w:val="center"/>
      </w:pPr>
      <w:bookmarkStart w:id="48" w:name="P713"/>
      <w:bookmarkEnd w:id="48"/>
      <w:r>
        <w:t>ТИПОВОЙ ПЕРЕЧЕНЬ</w:t>
      </w:r>
    </w:p>
    <w:p w:rsidR="00486B5F" w:rsidRDefault="00486B5F">
      <w:pPr>
        <w:pStyle w:val="ConsPlusTitle"/>
        <w:jc w:val="center"/>
      </w:pPr>
      <w:r>
        <w:t>ВОПРОСОВ ДЛЯ УЧАСТНИКОВ ПУБЛИЧНЫХ КОНСУЛЬТАЦИЙ</w:t>
      </w:r>
    </w:p>
    <w:p w:rsidR="00486B5F" w:rsidRDefault="00486B5F">
      <w:pPr>
        <w:pStyle w:val="ConsPlusNormal"/>
        <w:jc w:val="both"/>
      </w:pPr>
    </w:p>
    <w:p w:rsidR="00486B5F" w:rsidRDefault="00486B5F">
      <w:pPr>
        <w:pStyle w:val="ConsPlusNormal"/>
        <w:ind w:firstLine="540"/>
        <w:jc w:val="both"/>
      </w:pPr>
      <w:r>
        <w:t>1. Актуальна ли сегодня заявленная разработчиком проекта нормативного правового акта Томской области (далее - проект акта) проблема?</w:t>
      </w:r>
    </w:p>
    <w:p w:rsidR="00486B5F" w:rsidRDefault="00486B5F">
      <w:pPr>
        <w:pStyle w:val="ConsPlusNormal"/>
        <w:spacing w:before="220"/>
        <w:ind w:firstLine="540"/>
        <w:jc w:val="both"/>
      </w:pPr>
      <w:r>
        <w:t>2. Насколько цель предлагаемого государственного регулирования соотносится с проблемой, на решение которой оно направлено? Достигнет ли предлагаемое правовое регулирование тех целей, на которые оно направлено?</w:t>
      </w:r>
    </w:p>
    <w:p w:rsidR="00486B5F" w:rsidRDefault="00486B5F">
      <w:pPr>
        <w:pStyle w:val="ConsPlusNormal"/>
        <w:spacing w:before="220"/>
        <w:ind w:firstLine="540"/>
        <w:jc w:val="both"/>
      </w:pPr>
      <w:r>
        <w:t>3. Существуют ли иные варианты достижения заявленных целей правового регулирования? Если да, выделите те из них, которые были бы менее затратны и/или более эффективны.</w:t>
      </w:r>
    </w:p>
    <w:p w:rsidR="00486B5F" w:rsidRDefault="00486B5F">
      <w:pPr>
        <w:pStyle w:val="ConsPlusNormal"/>
        <w:spacing w:before="220"/>
        <w:ind w:firstLine="540"/>
        <w:jc w:val="both"/>
      </w:pPr>
      <w:r>
        <w:t>4. Каких положительных эффектов следует ожидать в случае принятия проекта акта? По возможности приведите числовые данные.</w:t>
      </w:r>
    </w:p>
    <w:p w:rsidR="00486B5F" w:rsidRDefault="00486B5F">
      <w:pPr>
        <w:pStyle w:val="ConsPlusNormal"/>
        <w:spacing w:before="220"/>
        <w:ind w:firstLine="540"/>
        <w:jc w:val="both"/>
      </w:pPr>
      <w:r>
        <w:t>5. Какие риски и негативные последствия для бизнеса могут возникнуть в случае принятия проекта акта? По возможности приведите числовые данные.</w:t>
      </w:r>
    </w:p>
    <w:p w:rsidR="00486B5F" w:rsidRDefault="00486B5F">
      <w:pPr>
        <w:pStyle w:val="ConsPlusNormal"/>
        <w:spacing w:before="220"/>
        <w:ind w:firstLine="540"/>
        <w:jc w:val="both"/>
      </w:pPr>
      <w:r>
        <w:t>6.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486B5F" w:rsidRDefault="00486B5F">
      <w:pPr>
        <w:pStyle w:val="ConsPlusNormal"/>
        <w:spacing w:before="220"/>
        <w:ind w:firstLine="540"/>
        <w:jc w:val="both"/>
      </w:pPr>
      <w:r>
        <w:t>7. Содержит ли проект акта положения, вводящие избыточные обязанности, запреты или ограничения для субъектов предпринимательской или иной экономической деятельности? Если да, укажите их.</w:t>
      </w:r>
    </w:p>
    <w:p w:rsidR="00486B5F" w:rsidRDefault="00486B5F">
      <w:pPr>
        <w:pStyle w:val="ConsPlusNormal"/>
        <w:spacing w:before="220"/>
        <w:ind w:firstLine="540"/>
        <w:jc w:val="both"/>
      </w:pPr>
      <w:r>
        <w:t>8. Содержит ли проект акта нормы, невыполнимые на практике? Если да, укажите их.</w:t>
      </w:r>
    </w:p>
    <w:p w:rsidR="00486B5F" w:rsidRDefault="00486B5F">
      <w:pPr>
        <w:pStyle w:val="ConsPlusNormal"/>
        <w:spacing w:before="220"/>
        <w:ind w:firstLine="540"/>
        <w:jc w:val="both"/>
      </w:pPr>
      <w:r>
        <w:t>9. Какие могут возникнуть проблемы и трудности с контролем соблюдения требований и норм, вводимых предлагаемым правовым регулированием?</w:t>
      </w:r>
    </w:p>
    <w:p w:rsidR="00486B5F" w:rsidRDefault="00486B5F">
      <w:pPr>
        <w:pStyle w:val="ConsPlusNormal"/>
        <w:spacing w:before="220"/>
        <w:ind w:firstLine="540"/>
        <w:jc w:val="both"/>
      </w:pPr>
      <w:r>
        <w:t>10.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486B5F" w:rsidRDefault="00486B5F">
      <w:pPr>
        <w:pStyle w:val="ConsPlusNormal"/>
        <w:spacing w:before="220"/>
        <w:ind w:firstLine="540"/>
        <w:jc w:val="both"/>
      </w:pPr>
      <w:r>
        <w:t>11. Какие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486B5F" w:rsidRDefault="00486B5F">
      <w:pPr>
        <w:pStyle w:val="ConsPlusNormal"/>
        <w:spacing w:before="220"/>
        <w:ind w:firstLine="540"/>
        <w:jc w:val="both"/>
      </w:pPr>
      <w:r>
        <w:t>12. Иные предложения и замечания, которые целесообразно учесть в рамках оценки регулирующего воздействия.</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lastRenderedPageBreak/>
        <w:t>Приложение N 7</w:t>
      </w:r>
    </w:p>
    <w:p w:rsidR="00486B5F" w:rsidRDefault="00486B5F">
      <w:pPr>
        <w:pStyle w:val="ConsPlusNormal"/>
        <w:jc w:val="right"/>
      </w:pPr>
      <w:r>
        <w:t>к Порядку</w:t>
      </w:r>
    </w:p>
    <w:p w:rsidR="00486B5F" w:rsidRDefault="00486B5F">
      <w:pPr>
        <w:pStyle w:val="ConsPlusNormal"/>
        <w:jc w:val="right"/>
      </w:pPr>
      <w:r>
        <w:t>проведения оценки регулирующего воздействия проектов</w:t>
      </w:r>
    </w:p>
    <w:p w:rsidR="00486B5F" w:rsidRDefault="00486B5F">
      <w:pPr>
        <w:pStyle w:val="ConsPlusNormal"/>
        <w:jc w:val="right"/>
      </w:pPr>
      <w:r>
        <w:t>нормативных правовых актов Томской области</w:t>
      </w:r>
    </w:p>
    <w:p w:rsidR="00486B5F" w:rsidRDefault="00486B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86B5F">
        <w:tc>
          <w:tcPr>
            <w:tcW w:w="9071" w:type="dxa"/>
            <w:tcBorders>
              <w:top w:val="nil"/>
              <w:left w:val="nil"/>
              <w:bottom w:val="nil"/>
              <w:right w:val="nil"/>
            </w:tcBorders>
          </w:tcPr>
          <w:p w:rsidR="00486B5F" w:rsidRDefault="00486B5F">
            <w:pPr>
              <w:pStyle w:val="ConsPlusNormal"/>
              <w:jc w:val="both"/>
            </w:pPr>
            <w:r>
              <w:t>Форма</w:t>
            </w:r>
          </w:p>
        </w:tc>
      </w:tr>
      <w:tr w:rsidR="00486B5F">
        <w:tc>
          <w:tcPr>
            <w:tcW w:w="9071" w:type="dxa"/>
            <w:tcBorders>
              <w:top w:val="nil"/>
              <w:left w:val="nil"/>
              <w:bottom w:val="nil"/>
              <w:right w:val="nil"/>
            </w:tcBorders>
          </w:tcPr>
          <w:p w:rsidR="00486B5F" w:rsidRDefault="00486B5F">
            <w:pPr>
              <w:pStyle w:val="ConsPlusNormal"/>
              <w:jc w:val="center"/>
            </w:pPr>
            <w:bookmarkStart w:id="49" w:name="P739"/>
            <w:bookmarkEnd w:id="49"/>
            <w:r>
              <w:t>Сводка предложений</w:t>
            </w:r>
          </w:p>
          <w:p w:rsidR="00486B5F" w:rsidRDefault="00486B5F">
            <w:pPr>
              <w:pStyle w:val="ConsPlusNormal"/>
              <w:jc w:val="center"/>
            </w:pPr>
            <w:r>
              <w:t>по проекту нормативного правового акта Томской области</w:t>
            </w:r>
          </w:p>
          <w:p w:rsidR="00486B5F" w:rsidRDefault="00486B5F">
            <w:pPr>
              <w:pStyle w:val="ConsPlusNormal"/>
              <w:jc w:val="center"/>
            </w:pPr>
            <w:r>
              <w:t>_______________________________________________________________</w:t>
            </w:r>
          </w:p>
          <w:p w:rsidR="00486B5F" w:rsidRDefault="00486B5F">
            <w:pPr>
              <w:pStyle w:val="ConsPlusNormal"/>
              <w:jc w:val="center"/>
            </w:pPr>
            <w:r>
              <w:t>(Наименование проекта нормативного правового акта Томской области)</w:t>
            </w:r>
          </w:p>
        </w:tc>
      </w:tr>
      <w:tr w:rsidR="00486B5F">
        <w:tc>
          <w:tcPr>
            <w:tcW w:w="9071" w:type="dxa"/>
            <w:tcBorders>
              <w:top w:val="nil"/>
              <w:left w:val="nil"/>
              <w:bottom w:val="nil"/>
              <w:right w:val="nil"/>
            </w:tcBorders>
          </w:tcPr>
          <w:p w:rsidR="00486B5F" w:rsidRDefault="00486B5F">
            <w:pPr>
              <w:pStyle w:val="ConsPlusNormal"/>
              <w:ind w:firstLine="283"/>
              <w:jc w:val="both"/>
            </w:pPr>
            <w:r>
              <w:t>Разработчик проекта нормативного правового акта Томской области:</w:t>
            </w:r>
          </w:p>
          <w:p w:rsidR="00486B5F" w:rsidRDefault="00486B5F">
            <w:pPr>
              <w:pStyle w:val="ConsPlusNormal"/>
            </w:pPr>
            <w:r>
              <w:t>_________________________________________________________________________</w:t>
            </w:r>
          </w:p>
          <w:p w:rsidR="00486B5F" w:rsidRDefault="00486B5F">
            <w:pPr>
              <w:pStyle w:val="ConsPlusNormal"/>
              <w:jc w:val="center"/>
            </w:pPr>
            <w:r>
              <w:t>(Наименование разработчика)</w:t>
            </w:r>
          </w:p>
          <w:p w:rsidR="00486B5F" w:rsidRDefault="00486B5F">
            <w:pPr>
              <w:pStyle w:val="ConsPlusNormal"/>
              <w:ind w:firstLine="283"/>
              <w:jc w:val="both"/>
            </w:pPr>
            <w:r>
              <w:t>Срок проведения публичных консультаций, в течение которого разработчиком проекта нормативного правового акта Томской области принимались предложения, замечания, мнения:</w:t>
            </w:r>
          </w:p>
          <w:p w:rsidR="00486B5F" w:rsidRDefault="00486B5F">
            <w:pPr>
              <w:pStyle w:val="ConsPlusNormal"/>
              <w:jc w:val="both"/>
            </w:pPr>
            <w:r>
              <w:t>с ____________________________________ по ___________________________</w:t>
            </w:r>
          </w:p>
        </w:tc>
      </w:tr>
      <w:tr w:rsidR="00486B5F">
        <w:tc>
          <w:tcPr>
            <w:tcW w:w="9071" w:type="dxa"/>
            <w:tcBorders>
              <w:top w:val="nil"/>
              <w:left w:val="nil"/>
              <w:bottom w:val="nil"/>
              <w:right w:val="nil"/>
            </w:tcBorders>
          </w:tcPr>
          <w:p w:rsidR="00486B5F" w:rsidRDefault="00486B5F">
            <w:pPr>
              <w:pStyle w:val="ConsPlusNormal"/>
              <w:ind w:firstLine="283"/>
              <w:jc w:val="both"/>
            </w:pPr>
            <w:r>
              <w:t xml:space="preserve">Адрес страницы размещения проекта нормативного правового акта Томской области и сводного отчета в информационно-телекоммуникационной сети "Интернет": </w:t>
            </w:r>
            <w:hyperlink r:id="rId30">
              <w:r>
                <w:rPr>
                  <w:color w:val="0000FF"/>
                </w:rPr>
                <w:t>http://orv-tomsk.ru/publichnye_konsultacii</w:t>
              </w:r>
            </w:hyperlink>
          </w:p>
        </w:tc>
      </w:tr>
      <w:tr w:rsidR="00486B5F">
        <w:tc>
          <w:tcPr>
            <w:tcW w:w="9071" w:type="dxa"/>
            <w:tcBorders>
              <w:top w:val="nil"/>
              <w:left w:val="nil"/>
              <w:bottom w:val="nil"/>
              <w:right w:val="nil"/>
            </w:tcBorders>
          </w:tcPr>
          <w:p w:rsidR="00486B5F" w:rsidRDefault="00486B5F">
            <w:pPr>
              <w:pStyle w:val="ConsPlusNormal"/>
              <w:ind w:firstLine="283"/>
              <w:jc w:val="both"/>
            </w:pPr>
            <w:r>
              <w:t>Список заинтересованных лиц, которые были надлежащим образом уведомлены о начале проведения публичных консультаций:</w:t>
            </w:r>
          </w:p>
          <w:p w:rsidR="00486B5F" w:rsidRDefault="00486B5F">
            <w:pPr>
              <w:pStyle w:val="ConsPlusNormal"/>
            </w:pPr>
            <w:r>
              <w:t>_________________________________________________________________________</w:t>
            </w:r>
          </w:p>
        </w:tc>
      </w:tr>
    </w:tbl>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2438"/>
        <w:gridCol w:w="3399"/>
        <w:gridCol w:w="2778"/>
      </w:tblGrid>
      <w:tr w:rsidR="00486B5F">
        <w:tc>
          <w:tcPr>
            <w:tcW w:w="450" w:type="dxa"/>
            <w:vAlign w:val="center"/>
          </w:tcPr>
          <w:p w:rsidR="00486B5F" w:rsidRDefault="00486B5F">
            <w:pPr>
              <w:pStyle w:val="ConsPlusNormal"/>
              <w:jc w:val="center"/>
            </w:pPr>
            <w:r>
              <w:t>N п/п</w:t>
            </w:r>
          </w:p>
        </w:tc>
        <w:tc>
          <w:tcPr>
            <w:tcW w:w="2438" w:type="dxa"/>
            <w:vAlign w:val="center"/>
          </w:tcPr>
          <w:p w:rsidR="00486B5F" w:rsidRDefault="00486B5F">
            <w:pPr>
              <w:pStyle w:val="ConsPlusNormal"/>
              <w:jc w:val="center"/>
            </w:pPr>
            <w:r>
              <w:t>Участник публичных консультаций</w:t>
            </w:r>
          </w:p>
        </w:tc>
        <w:tc>
          <w:tcPr>
            <w:tcW w:w="3399" w:type="dxa"/>
            <w:vAlign w:val="center"/>
          </w:tcPr>
          <w:p w:rsidR="00486B5F" w:rsidRDefault="00486B5F">
            <w:pPr>
              <w:pStyle w:val="ConsPlusNormal"/>
              <w:jc w:val="center"/>
            </w:pPr>
            <w:r>
              <w:t>Позиция участника публичных консультаций (предложения, замечания, мнения)</w:t>
            </w:r>
          </w:p>
        </w:tc>
        <w:tc>
          <w:tcPr>
            <w:tcW w:w="2778" w:type="dxa"/>
            <w:vAlign w:val="center"/>
          </w:tcPr>
          <w:p w:rsidR="00486B5F" w:rsidRDefault="00486B5F">
            <w:pPr>
              <w:pStyle w:val="ConsPlusNormal"/>
              <w:jc w:val="center"/>
            </w:pPr>
            <w:r>
              <w:t>Комментарии разработчика</w:t>
            </w:r>
          </w:p>
        </w:tc>
      </w:tr>
      <w:tr w:rsidR="00486B5F">
        <w:tc>
          <w:tcPr>
            <w:tcW w:w="450" w:type="dxa"/>
          </w:tcPr>
          <w:p w:rsidR="00486B5F" w:rsidRDefault="00486B5F">
            <w:pPr>
              <w:pStyle w:val="ConsPlusNormal"/>
            </w:pPr>
          </w:p>
        </w:tc>
        <w:tc>
          <w:tcPr>
            <w:tcW w:w="2438" w:type="dxa"/>
          </w:tcPr>
          <w:p w:rsidR="00486B5F" w:rsidRDefault="00486B5F">
            <w:pPr>
              <w:pStyle w:val="ConsPlusNormal"/>
            </w:pPr>
          </w:p>
        </w:tc>
        <w:tc>
          <w:tcPr>
            <w:tcW w:w="3399" w:type="dxa"/>
          </w:tcPr>
          <w:p w:rsidR="00486B5F" w:rsidRDefault="00486B5F">
            <w:pPr>
              <w:pStyle w:val="ConsPlusNormal"/>
            </w:pPr>
          </w:p>
        </w:tc>
        <w:tc>
          <w:tcPr>
            <w:tcW w:w="2778" w:type="dxa"/>
          </w:tcPr>
          <w:p w:rsidR="00486B5F" w:rsidRDefault="00486B5F">
            <w:pPr>
              <w:pStyle w:val="ConsPlusNormal"/>
            </w:pPr>
          </w:p>
        </w:tc>
      </w:tr>
    </w:tbl>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4"/>
        <w:gridCol w:w="737"/>
      </w:tblGrid>
      <w:tr w:rsidR="00486B5F">
        <w:tc>
          <w:tcPr>
            <w:tcW w:w="8334" w:type="dxa"/>
          </w:tcPr>
          <w:p w:rsidR="00486B5F" w:rsidRDefault="00486B5F">
            <w:pPr>
              <w:pStyle w:val="ConsPlusNormal"/>
              <w:jc w:val="both"/>
            </w:pPr>
            <w:r>
              <w:t>Общее количество поступивших предложений, замечаний, мнений</w:t>
            </w:r>
          </w:p>
        </w:tc>
        <w:tc>
          <w:tcPr>
            <w:tcW w:w="737" w:type="dxa"/>
          </w:tcPr>
          <w:p w:rsidR="00486B5F" w:rsidRDefault="00486B5F">
            <w:pPr>
              <w:pStyle w:val="ConsPlusNormal"/>
            </w:pPr>
          </w:p>
        </w:tc>
      </w:tr>
      <w:tr w:rsidR="00486B5F">
        <w:tc>
          <w:tcPr>
            <w:tcW w:w="8334" w:type="dxa"/>
          </w:tcPr>
          <w:p w:rsidR="00486B5F" w:rsidRDefault="00486B5F">
            <w:pPr>
              <w:pStyle w:val="ConsPlusNormal"/>
              <w:jc w:val="both"/>
            </w:pPr>
            <w:r>
              <w:t>Общее количество учтенных предложений, замечаний, мнений</w:t>
            </w:r>
          </w:p>
        </w:tc>
        <w:tc>
          <w:tcPr>
            <w:tcW w:w="737" w:type="dxa"/>
          </w:tcPr>
          <w:p w:rsidR="00486B5F" w:rsidRDefault="00486B5F">
            <w:pPr>
              <w:pStyle w:val="ConsPlusNormal"/>
            </w:pPr>
          </w:p>
        </w:tc>
      </w:tr>
      <w:tr w:rsidR="00486B5F">
        <w:tc>
          <w:tcPr>
            <w:tcW w:w="8334" w:type="dxa"/>
          </w:tcPr>
          <w:p w:rsidR="00486B5F" w:rsidRDefault="00486B5F">
            <w:pPr>
              <w:pStyle w:val="ConsPlusNormal"/>
              <w:jc w:val="both"/>
            </w:pPr>
            <w:r>
              <w:t>Общее количество частично учтенных предложений, замечаний, мнений</w:t>
            </w:r>
          </w:p>
        </w:tc>
        <w:tc>
          <w:tcPr>
            <w:tcW w:w="737" w:type="dxa"/>
          </w:tcPr>
          <w:p w:rsidR="00486B5F" w:rsidRDefault="00486B5F">
            <w:pPr>
              <w:pStyle w:val="ConsPlusNormal"/>
            </w:pPr>
          </w:p>
        </w:tc>
      </w:tr>
      <w:tr w:rsidR="00486B5F">
        <w:tc>
          <w:tcPr>
            <w:tcW w:w="8334" w:type="dxa"/>
          </w:tcPr>
          <w:p w:rsidR="00486B5F" w:rsidRDefault="00486B5F">
            <w:pPr>
              <w:pStyle w:val="ConsPlusNormal"/>
              <w:jc w:val="both"/>
            </w:pPr>
            <w:r>
              <w:t>Общее количество неучтенных предложений, замечаний, мнений</w:t>
            </w:r>
          </w:p>
        </w:tc>
        <w:tc>
          <w:tcPr>
            <w:tcW w:w="737" w:type="dxa"/>
          </w:tcPr>
          <w:p w:rsidR="00486B5F" w:rsidRDefault="00486B5F">
            <w:pPr>
              <w:pStyle w:val="ConsPlusNormal"/>
            </w:pPr>
          </w:p>
        </w:tc>
      </w:tr>
    </w:tbl>
    <w:p w:rsidR="00486B5F" w:rsidRDefault="00486B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2835"/>
        <w:gridCol w:w="404"/>
        <w:gridCol w:w="1531"/>
        <w:gridCol w:w="405"/>
        <w:gridCol w:w="2268"/>
      </w:tblGrid>
      <w:tr w:rsidR="00486B5F">
        <w:tc>
          <w:tcPr>
            <w:tcW w:w="1587" w:type="dxa"/>
            <w:tcBorders>
              <w:top w:val="nil"/>
              <w:left w:val="nil"/>
              <w:bottom w:val="nil"/>
              <w:right w:val="nil"/>
            </w:tcBorders>
          </w:tcPr>
          <w:p w:rsidR="00486B5F" w:rsidRDefault="00486B5F">
            <w:pPr>
              <w:pStyle w:val="ConsPlusNormal"/>
              <w:jc w:val="both"/>
            </w:pPr>
            <w:r>
              <w:t>Руководитель</w:t>
            </w:r>
          </w:p>
        </w:tc>
        <w:tc>
          <w:tcPr>
            <w:tcW w:w="2835" w:type="dxa"/>
            <w:tcBorders>
              <w:top w:val="nil"/>
              <w:left w:val="nil"/>
              <w:bottom w:val="single" w:sz="4" w:space="0" w:color="auto"/>
              <w:right w:val="nil"/>
            </w:tcBorders>
          </w:tcPr>
          <w:p w:rsidR="00486B5F" w:rsidRDefault="00486B5F">
            <w:pPr>
              <w:pStyle w:val="ConsPlusNormal"/>
            </w:pPr>
          </w:p>
        </w:tc>
        <w:tc>
          <w:tcPr>
            <w:tcW w:w="404" w:type="dxa"/>
            <w:tcBorders>
              <w:top w:val="nil"/>
              <w:left w:val="nil"/>
              <w:bottom w:val="nil"/>
              <w:right w:val="nil"/>
            </w:tcBorders>
          </w:tcPr>
          <w:p w:rsidR="00486B5F" w:rsidRDefault="00486B5F">
            <w:pPr>
              <w:pStyle w:val="ConsPlusNormal"/>
            </w:pPr>
          </w:p>
        </w:tc>
        <w:tc>
          <w:tcPr>
            <w:tcW w:w="1531" w:type="dxa"/>
            <w:tcBorders>
              <w:top w:val="nil"/>
              <w:left w:val="nil"/>
              <w:bottom w:val="single" w:sz="4" w:space="0" w:color="auto"/>
              <w:right w:val="nil"/>
            </w:tcBorders>
          </w:tcPr>
          <w:p w:rsidR="00486B5F" w:rsidRDefault="00486B5F">
            <w:pPr>
              <w:pStyle w:val="ConsPlusNormal"/>
            </w:pPr>
          </w:p>
        </w:tc>
        <w:tc>
          <w:tcPr>
            <w:tcW w:w="405" w:type="dxa"/>
            <w:tcBorders>
              <w:top w:val="nil"/>
              <w:left w:val="nil"/>
              <w:bottom w:val="nil"/>
              <w:right w:val="nil"/>
            </w:tcBorders>
          </w:tcPr>
          <w:p w:rsidR="00486B5F" w:rsidRDefault="00486B5F">
            <w:pPr>
              <w:pStyle w:val="ConsPlusNormal"/>
            </w:pPr>
          </w:p>
        </w:tc>
        <w:tc>
          <w:tcPr>
            <w:tcW w:w="2268" w:type="dxa"/>
            <w:tcBorders>
              <w:top w:val="nil"/>
              <w:left w:val="nil"/>
              <w:bottom w:val="single" w:sz="4" w:space="0" w:color="auto"/>
              <w:right w:val="nil"/>
            </w:tcBorders>
          </w:tcPr>
          <w:p w:rsidR="00486B5F" w:rsidRDefault="00486B5F">
            <w:pPr>
              <w:pStyle w:val="ConsPlusNormal"/>
            </w:pPr>
          </w:p>
        </w:tc>
      </w:tr>
      <w:tr w:rsidR="00486B5F">
        <w:tc>
          <w:tcPr>
            <w:tcW w:w="1587" w:type="dxa"/>
            <w:tcBorders>
              <w:top w:val="nil"/>
              <w:left w:val="nil"/>
              <w:bottom w:val="nil"/>
              <w:right w:val="nil"/>
            </w:tcBorders>
          </w:tcPr>
          <w:p w:rsidR="00486B5F" w:rsidRDefault="00486B5F">
            <w:pPr>
              <w:pStyle w:val="ConsPlusNormal"/>
            </w:pPr>
          </w:p>
        </w:tc>
        <w:tc>
          <w:tcPr>
            <w:tcW w:w="2835" w:type="dxa"/>
            <w:tcBorders>
              <w:top w:val="single" w:sz="4" w:space="0" w:color="auto"/>
              <w:left w:val="nil"/>
              <w:bottom w:val="nil"/>
              <w:right w:val="nil"/>
            </w:tcBorders>
          </w:tcPr>
          <w:p w:rsidR="00486B5F" w:rsidRDefault="00486B5F">
            <w:pPr>
              <w:pStyle w:val="ConsPlusNormal"/>
              <w:jc w:val="center"/>
            </w:pPr>
            <w:r>
              <w:t>(Фамилия, имя, отчество</w:t>
            </w:r>
          </w:p>
          <w:p w:rsidR="00486B5F" w:rsidRDefault="00486B5F">
            <w:pPr>
              <w:pStyle w:val="ConsPlusNormal"/>
              <w:jc w:val="center"/>
            </w:pPr>
            <w:r>
              <w:t>(последнее - при наличии)</w:t>
            </w:r>
          </w:p>
        </w:tc>
        <w:tc>
          <w:tcPr>
            <w:tcW w:w="404" w:type="dxa"/>
            <w:tcBorders>
              <w:top w:val="nil"/>
              <w:left w:val="nil"/>
              <w:bottom w:val="nil"/>
              <w:right w:val="nil"/>
            </w:tcBorders>
          </w:tcPr>
          <w:p w:rsidR="00486B5F" w:rsidRDefault="00486B5F">
            <w:pPr>
              <w:pStyle w:val="ConsPlusNormal"/>
            </w:pPr>
          </w:p>
        </w:tc>
        <w:tc>
          <w:tcPr>
            <w:tcW w:w="1531" w:type="dxa"/>
            <w:tcBorders>
              <w:top w:val="single" w:sz="4" w:space="0" w:color="auto"/>
              <w:left w:val="nil"/>
              <w:bottom w:val="nil"/>
              <w:right w:val="nil"/>
            </w:tcBorders>
          </w:tcPr>
          <w:p w:rsidR="00486B5F" w:rsidRDefault="00486B5F">
            <w:pPr>
              <w:pStyle w:val="ConsPlusNormal"/>
              <w:jc w:val="center"/>
            </w:pPr>
            <w:r>
              <w:t>(Подпись)</w:t>
            </w:r>
          </w:p>
        </w:tc>
        <w:tc>
          <w:tcPr>
            <w:tcW w:w="405" w:type="dxa"/>
            <w:tcBorders>
              <w:top w:val="nil"/>
              <w:left w:val="nil"/>
              <w:bottom w:val="nil"/>
              <w:right w:val="nil"/>
            </w:tcBorders>
          </w:tcPr>
          <w:p w:rsidR="00486B5F" w:rsidRDefault="00486B5F">
            <w:pPr>
              <w:pStyle w:val="ConsPlusNormal"/>
            </w:pPr>
          </w:p>
        </w:tc>
        <w:tc>
          <w:tcPr>
            <w:tcW w:w="2268" w:type="dxa"/>
            <w:tcBorders>
              <w:top w:val="single" w:sz="4" w:space="0" w:color="auto"/>
              <w:left w:val="nil"/>
              <w:bottom w:val="nil"/>
              <w:right w:val="nil"/>
            </w:tcBorders>
          </w:tcPr>
          <w:p w:rsidR="00486B5F" w:rsidRDefault="00486B5F">
            <w:pPr>
              <w:pStyle w:val="ConsPlusNormal"/>
              <w:jc w:val="center"/>
            </w:pPr>
            <w:r>
              <w:t>(Число, месяц, год)</w:t>
            </w:r>
          </w:p>
        </w:tc>
      </w:tr>
    </w:tbl>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0"/>
      </w:pPr>
      <w:r>
        <w:t>Приложение N 2</w:t>
      </w:r>
    </w:p>
    <w:p w:rsidR="00486B5F" w:rsidRDefault="00486B5F">
      <w:pPr>
        <w:pStyle w:val="ConsPlusNormal"/>
        <w:jc w:val="right"/>
      </w:pPr>
      <w:r>
        <w:t>к постановлению</w:t>
      </w:r>
    </w:p>
    <w:p w:rsidR="00486B5F" w:rsidRDefault="00486B5F">
      <w:pPr>
        <w:pStyle w:val="ConsPlusNormal"/>
        <w:jc w:val="right"/>
      </w:pPr>
      <w:r>
        <w:lastRenderedPageBreak/>
        <w:t>Администрации Томской области</w:t>
      </w:r>
    </w:p>
    <w:p w:rsidR="00486B5F" w:rsidRDefault="00486B5F">
      <w:pPr>
        <w:pStyle w:val="ConsPlusNormal"/>
        <w:jc w:val="right"/>
      </w:pPr>
      <w:r>
        <w:t>от 11.07.2024 N 272а</w:t>
      </w:r>
    </w:p>
    <w:p w:rsidR="00486B5F" w:rsidRDefault="00486B5F">
      <w:pPr>
        <w:pStyle w:val="ConsPlusNormal"/>
        <w:jc w:val="both"/>
      </w:pPr>
    </w:p>
    <w:p w:rsidR="00486B5F" w:rsidRDefault="00486B5F">
      <w:pPr>
        <w:pStyle w:val="ConsPlusTitle"/>
        <w:jc w:val="center"/>
      </w:pPr>
      <w:bookmarkStart w:id="50" w:name="P793"/>
      <w:bookmarkEnd w:id="50"/>
      <w:r>
        <w:t>ПОРЯДОК</w:t>
      </w:r>
    </w:p>
    <w:p w:rsidR="00486B5F" w:rsidRDefault="00486B5F">
      <w:pPr>
        <w:pStyle w:val="ConsPlusTitle"/>
        <w:jc w:val="center"/>
      </w:pPr>
      <w:r>
        <w:t>ПРОВЕДЕНИЯ ЭКСПЕРТИЗЫ НОРМАТИВНЫХ ПРАВОВЫХ АКТОВ ТОМСКОЙ</w:t>
      </w:r>
    </w:p>
    <w:p w:rsidR="00486B5F" w:rsidRDefault="00486B5F">
      <w:pPr>
        <w:pStyle w:val="ConsPlusTitle"/>
        <w:jc w:val="center"/>
      </w:pPr>
      <w:r>
        <w:t>ОБЛАСТИ, ЗАТРАГИВАЮЩИХ ВОПРОСЫ ОСУЩЕСТВЛЕНИЯ</w:t>
      </w:r>
    </w:p>
    <w:p w:rsidR="00486B5F" w:rsidRDefault="00486B5F">
      <w:pPr>
        <w:pStyle w:val="ConsPlusTitle"/>
        <w:jc w:val="center"/>
      </w:pPr>
      <w:r>
        <w:t>ПРЕДПРИНИМАТЕЛЬСКОЙ И ИНВЕСТИЦИОННОЙ ДЕЯТЕЛЬНОСТИ</w:t>
      </w:r>
    </w:p>
    <w:p w:rsidR="00486B5F" w:rsidRDefault="00486B5F">
      <w:pPr>
        <w:pStyle w:val="ConsPlusNormal"/>
        <w:jc w:val="both"/>
      </w:pPr>
    </w:p>
    <w:p w:rsidR="00486B5F" w:rsidRDefault="00486B5F">
      <w:pPr>
        <w:pStyle w:val="ConsPlusTitle"/>
        <w:jc w:val="center"/>
        <w:outlineLvl w:val="1"/>
      </w:pPr>
      <w:r>
        <w:t>1. Общие положения</w:t>
      </w:r>
    </w:p>
    <w:p w:rsidR="00486B5F" w:rsidRDefault="00486B5F">
      <w:pPr>
        <w:pStyle w:val="ConsPlusNormal"/>
        <w:jc w:val="both"/>
      </w:pPr>
    </w:p>
    <w:p w:rsidR="00486B5F" w:rsidRDefault="00486B5F">
      <w:pPr>
        <w:pStyle w:val="ConsPlusNormal"/>
        <w:ind w:firstLine="540"/>
        <w:jc w:val="both"/>
      </w:pPr>
      <w:r>
        <w:t>1. Настоящий Порядок определяет правила проведения экспертизы нормативных правовых актов Томской области, затрагивающих вопросы осуществления предпринимательской и инвестиционной деятельности (далее - нормативные правовые акты), в целях выявления положений, необоснованно затрудняющих осуществление предпринимательской и инвестиционной деятельности на территории Томской области.</w:t>
      </w:r>
    </w:p>
    <w:p w:rsidR="00486B5F" w:rsidRDefault="00486B5F">
      <w:pPr>
        <w:pStyle w:val="ConsPlusNormal"/>
        <w:spacing w:before="220"/>
        <w:ind w:firstLine="540"/>
        <w:jc w:val="both"/>
      </w:pPr>
      <w:r>
        <w:t>2. Проведение экспертизы включает следующие этапы:</w:t>
      </w:r>
    </w:p>
    <w:p w:rsidR="00486B5F" w:rsidRDefault="00486B5F">
      <w:pPr>
        <w:pStyle w:val="ConsPlusNormal"/>
        <w:spacing w:before="220"/>
        <w:ind w:firstLine="540"/>
        <w:jc w:val="both"/>
      </w:pPr>
      <w:r>
        <w:t>1) формирование плана проведения экспертизы (далее - план);</w:t>
      </w:r>
    </w:p>
    <w:p w:rsidR="00486B5F" w:rsidRDefault="00486B5F">
      <w:pPr>
        <w:pStyle w:val="ConsPlusNormal"/>
        <w:spacing w:before="220"/>
        <w:ind w:firstLine="540"/>
        <w:jc w:val="both"/>
      </w:pPr>
      <w:r>
        <w:t>2) проведение публичных консультаций по нормативному правовому акту;</w:t>
      </w:r>
    </w:p>
    <w:p w:rsidR="00486B5F" w:rsidRDefault="00486B5F">
      <w:pPr>
        <w:pStyle w:val="ConsPlusNormal"/>
        <w:spacing w:before="220"/>
        <w:ind w:firstLine="540"/>
        <w:jc w:val="both"/>
      </w:pPr>
      <w:r>
        <w:t>3) подготовка заключения об экспертизе нормативного правового акта (далее - заключение).</w:t>
      </w:r>
    </w:p>
    <w:p w:rsidR="00486B5F" w:rsidRDefault="00486B5F">
      <w:pPr>
        <w:pStyle w:val="ConsPlusNormal"/>
        <w:jc w:val="both"/>
      </w:pPr>
    </w:p>
    <w:p w:rsidR="00486B5F" w:rsidRDefault="00486B5F">
      <w:pPr>
        <w:pStyle w:val="ConsPlusTitle"/>
        <w:jc w:val="center"/>
        <w:outlineLvl w:val="1"/>
      </w:pPr>
      <w:r>
        <w:t>2. Формирование плана</w:t>
      </w:r>
    </w:p>
    <w:p w:rsidR="00486B5F" w:rsidRDefault="00486B5F">
      <w:pPr>
        <w:pStyle w:val="ConsPlusNormal"/>
        <w:jc w:val="both"/>
      </w:pPr>
    </w:p>
    <w:p w:rsidR="00486B5F" w:rsidRDefault="00486B5F">
      <w:pPr>
        <w:pStyle w:val="ConsPlusNormal"/>
        <w:ind w:firstLine="540"/>
        <w:jc w:val="both"/>
      </w:pPr>
      <w:r>
        <w:t>3. Экспертиза проводится в соответствии с планом, формируемым Департаментом по государственно-правовым вопросам и законопроектной деятельности Администрации Томской области (далее - уполномоченный орган), на основе поручений Президента Российской Федерации, Правительства Российской Федерации, Губернатора Томской области (далее - поручения), а также предложений о проведении экспертизы нормативных правовых актов, поступивших от органов государственной власти Томской области, органов местного самоуправления муниципальных образований Томской области, иных органов, организаций, Уполномоченного по защите прав предпринимателей в Томской области, субъектов предпринимательской и инвестиционной деятельности, их ассоциаций и союзов, осуществляющих деятельность на территории Томской области, уполномоченного органа, иных лиц (далее - заявители).</w:t>
      </w:r>
    </w:p>
    <w:p w:rsidR="00486B5F" w:rsidRDefault="00486B5F">
      <w:pPr>
        <w:pStyle w:val="ConsPlusNormal"/>
        <w:spacing w:before="220"/>
        <w:ind w:firstLine="540"/>
        <w:jc w:val="both"/>
      </w:pPr>
      <w:r>
        <w:t>4. План на очередной год утверждается распоряжением Администрации Томской области не позднее 31 декабря текущего года.</w:t>
      </w:r>
    </w:p>
    <w:p w:rsidR="00486B5F" w:rsidRDefault="00486B5F">
      <w:pPr>
        <w:pStyle w:val="ConsPlusNormal"/>
        <w:spacing w:before="220"/>
        <w:ind w:firstLine="540"/>
        <w:jc w:val="both"/>
      </w:pPr>
      <w:r>
        <w:t xml:space="preserve">5. В целях формирования плана уполномоченный орган подготавливает </w:t>
      </w:r>
      <w:hyperlink w:anchor="P870">
        <w:r>
          <w:rPr>
            <w:color w:val="0000FF"/>
          </w:rPr>
          <w:t>уведомление</w:t>
        </w:r>
      </w:hyperlink>
      <w:r>
        <w:t xml:space="preserve"> о формировании плана проведения экспертизы (далее - уведомление о формировании плана), составленное по форме согласно приложению к настоящему Порядку, размещает его в автоматизированной информационной системе "Инвестиционный портал Томской области" (</w:t>
      </w:r>
      <w:hyperlink r:id="rId31">
        <w:r>
          <w:rPr>
            <w:color w:val="0000FF"/>
          </w:rPr>
          <w:t>http://www.investintomsk.ru</w:t>
        </w:r>
      </w:hyperlink>
      <w:r>
        <w:t>) в информационно-телекоммуникационной сети "Интернет" (далее - региональный портал).</w:t>
      </w:r>
    </w:p>
    <w:p w:rsidR="00486B5F" w:rsidRDefault="00486B5F">
      <w:pPr>
        <w:pStyle w:val="ConsPlusNormal"/>
        <w:spacing w:before="220"/>
        <w:ind w:firstLine="540"/>
        <w:jc w:val="both"/>
      </w:pPr>
      <w:bookmarkStart w:id="51" w:name="P811"/>
      <w:bookmarkEnd w:id="51"/>
      <w:r>
        <w:t>6. Не позднее 3 рабочих дней со дня размещения уведомления о формировании плана на региональном портале уполномоченный орган извещает об этом:</w:t>
      </w:r>
    </w:p>
    <w:p w:rsidR="00486B5F" w:rsidRDefault="00486B5F">
      <w:pPr>
        <w:pStyle w:val="ConsPlusNormal"/>
        <w:spacing w:before="220"/>
        <w:ind w:firstLine="540"/>
        <w:jc w:val="both"/>
      </w:pPr>
      <w:r>
        <w:t>1) Уполномоченного по защите прав предпринимателей в Томской области;</w:t>
      </w:r>
    </w:p>
    <w:p w:rsidR="00486B5F" w:rsidRDefault="00486B5F">
      <w:pPr>
        <w:pStyle w:val="ConsPlusNormal"/>
        <w:spacing w:before="220"/>
        <w:ind w:firstLine="540"/>
        <w:jc w:val="both"/>
      </w:pPr>
      <w:r>
        <w:t>2)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w:t>
      </w:r>
    </w:p>
    <w:p w:rsidR="00486B5F" w:rsidRDefault="00486B5F">
      <w:pPr>
        <w:pStyle w:val="ConsPlusNormal"/>
        <w:spacing w:before="220"/>
        <w:ind w:firstLine="540"/>
        <w:jc w:val="both"/>
      </w:pPr>
      <w:r>
        <w:t xml:space="preserve">3) структурные подразделения Администрации Томской области, иные исполнительные </w:t>
      </w:r>
      <w:r>
        <w:lastRenderedPageBreak/>
        <w:t>органы Томской области (при необходимости);</w:t>
      </w:r>
    </w:p>
    <w:p w:rsidR="00486B5F" w:rsidRDefault="00486B5F">
      <w:pPr>
        <w:pStyle w:val="ConsPlusNormal"/>
        <w:spacing w:before="220"/>
        <w:ind w:firstLine="540"/>
        <w:jc w:val="both"/>
      </w:pPr>
      <w:r>
        <w:t>4) органы местного самоуправления муниципальных образований Томской области (при необходимости);</w:t>
      </w:r>
    </w:p>
    <w:p w:rsidR="00486B5F" w:rsidRDefault="00486B5F">
      <w:pPr>
        <w:pStyle w:val="ConsPlusNormal"/>
        <w:spacing w:before="220"/>
        <w:ind w:firstLine="540"/>
        <w:jc w:val="both"/>
      </w:pPr>
      <w:r>
        <w:t>5) иные органы, организации, а также лиц, которых целесообразно привлечь к экспертизе нормативных правовых актов (при необходимости).</w:t>
      </w:r>
    </w:p>
    <w:p w:rsidR="00486B5F" w:rsidRDefault="00486B5F">
      <w:pPr>
        <w:pStyle w:val="ConsPlusNormal"/>
        <w:spacing w:before="220"/>
        <w:ind w:firstLine="540"/>
        <w:jc w:val="both"/>
      </w:pPr>
      <w:r>
        <w:t>7. Срок окончания приема предложений о проведении экспертизы указывается в уведомлении о формировании плана и не может быть менее 10 рабочих дней со дня направления уведомления.</w:t>
      </w:r>
    </w:p>
    <w:p w:rsidR="00486B5F" w:rsidRDefault="00486B5F">
      <w:pPr>
        <w:pStyle w:val="ConsPlusNormal"/>
        <w:spacing w:before="220"/>
        <w:ind w:firstLine="540"/>
        <w:jc w:val="both"/>
      </w:pPr>
      <w:r>
        <w:t>8. План содержит:</w:t>
      </w:r>
    </w:p>
    <w:p w:rsidR="00486B5F" w:rsidRDefault="00486B5F">
      <w:pPr>
        <w:pStyle w:val="ConsPlusNormal"/>
        <w:spacing w:before="220"/>
        <w:ind w:firstLine="540"/>
        <w:jc w:val="both"/>
      </w:pPr>
      <w:r>
        <w:t>1) перечень нормативных правовых актов, подлежащих экспертизе;</w:t>
      </w:r>
    </w:p>
    <w:p w:rsidR="00486B5F" w:rsidRDefault="00486B5F">
      <w:pPr>
        <w:pStyle w:val="ConsPlusNormal"/>
        <w:spacing w:before="220"/>
        <w:ind w:firstLine="540"/>
        <w:jc w:val="both"/>
      </w:pPr>
      <w:r>
        <w:t>2) информацию о заявителе, направившем предложения о проведении экспертизы нормативного правового акта;</w:t>
      </w:r>
    </w:p>
    <w:p w:rsidR="00486B5F" w:rsidRDefault="00486B5F">
      <w:pPr>
        <w:pStyle w:val="ConsPlusNormal"/>
        <w:spacing w:before="220"/>
        <w:ind w:firstLine="540"/>
        <w:jc w:val="both"/>
      </w:pPr>
      <w:r>
        <w:t>3) информацию о разработчике нормативного правового акта;</w:t>
      </w:r>
    </w:p>
    <w:p w:rsidR="00486B5F" w:rsidRDefault="00486B5F">
      <w:pPr>
        <w:pStyle w:val="ConsPlusNormal"/>
        <w:spacing w:before="220"/>
        <w:ind w:firstLine="540"/>
        <w:jc w:val="both"/>
      </w:pPr>
      <w:r>
        <w:t>9. В течение 5 рабочих дней после дня утверждения плана уполномоченный орган размещает план на региональном портале.</w:t>
      </w:r>
    </w:p>
    <w:p w:rsidR="00486B5F" w:rsidRDefault="00486B5F">
      <w:pPr>
        <w:pStyle w:val="ConsPlusNormal"/>
        <w:jc w:val="both"/>
      </w:pPr>
    </w:p>
    <w:p w:rsidR="00486B5F" w:rsidRDefault="00486B5F">
      <w:pPr>
        <w:pStyle w:val="ConsPlusTitle"/>
        <w:jc w:val="center"/>
        <w:outlineLvl w:val="1"/>
      </w:pPr>
      <w:r>
        <w:t>3. Проведение публичных консультаций</w:t>
      </w:r>
    </w:p>
    <w:p w:rsidR="00486B5F" w:rsidRDefault="00486B5F">
      <w:pPr>
        <w:pStyle w:val="ConsPlusTitle"/>
        <w:jc w:val="center"/>
      </w:pPr>
      <w:r>
        <w:t>по нормативному правовому акту</w:t>
      </w:r>
    </w:p>
    <w:p w:rsidR="00486B5F" w:rsidRDefault="00486B5F">
      <w:pPr>
        <w:pStyle w:val="ConsPlusNormal"/>
        <w:jc w:val="both"/>
      </w:pPr>
    </w:p>
    <w:p w:rsidR="00486B5F" w:rsidRDefault="00486B5F">
      <w:pPr>
        <w:pStyle w:val="ConsPlusNormal"/>
        <w:ind w:firstLine="540"/>
        <w:jc w:val="both"/>
      </w:pPr>
      <w:r>
        <w:t xml:space="preserve">10. В целях проведения публичных консультаций по нормативному правовому акту, в соответствии с планом уполномоченный орган размещает на региональном портале уведомление о проведении публичных консультаций, нормативный правовой акт, перечень вопросов для участников публичных консультаций и извещает об этом органы, организации, лиц, определенных в </w:t>
      </w:r>
      <w:hyperlink w:anchor="P811">
        <w:r>
          <w:rPr>
            <w:color w:val="0000FF"/>
          </w:rPr>
          <w:t>пункте 6</w:t>
        </w:r>
      </w:hyperlink>
      <w:r>
        <w:t xml:space="preserve"> настоящего Порядка, не позднее 3 рабочих дней со дня размещения уведомления на региональном портале.</w:t>
      </w:r>
    </w:p>
    <w:p w:rsidR="00486B5F" w:rsidRDefault="00486B5F">
      <w:pPr>
        <w:pStyle w:val="ConsPlusNormal"/>
        <w:spacing w:before="220"/>
        <w:ind w:firstLine="540"/>
        <w:jc w:val="both"/>
      </w:pPr>
      <w:r>
        <w:t>11. Уведомление о проведении публичных консультаций должно содержать:</w:t>
      </w:r>
    </w:p>
    <w:p w:rsidR="00486B5F" w:rsidRDefault="00486B5F">
      <w:pPr>
        <w:pStyle w:val="ConsPlusNormal"/>
        <w:spacing w:before="220"/>
        <w:ind w:firstLine="540"/>
        <w:jc w:val="both"/>
      </w:pPr>
      <w:r>
        <w:t>1) реквизиты нормативного правового акта;</w:t>
      </w:r>
    </w:p>
    <w:p w:rsidR="00486B5F" w:rsidRDefault="00486B5F">
      <w:pPr>
        <w:pStyle w:val="ConsPlusNormal"/>
        <w:spacing w:before="220"/>
        <w:ind w:firstLine="540"/>
        <w:jc w:val="both"/>
      </w:pPr>
      <w:r>
        <w:t>2) срок проведения публичных консультаций;</w:t>
      </w:r>
    </w:p>
    <w:p w:rsidR="00486B5F" w:rsidRDefault="00486B5F">
      <w:pPr>
        <w:pStyle w:val="ConsPlusNormal"/>
        <w:spacing w:before="220"/>
        <w:ind w:firstLine="540"/>
        <w:jc w:val="both"/>
      </w:pPr>
      <w:r>
        <w:t>3) информацию о заявителях, направивших предложения о проведении экспертизы (при наличии);</w:t>
      </w:r>
    </w:p>
    <w:p w:rsidR="00486B5F" w:rsidRDefault="00486B5F">
      <w:pPr>
        <w:pStyle w:val="ConsPlusNormal"/>
        <w:spacing w:before="220"/>
        <w:ind w:firstLine="540"/>
        <w:jc w:val="both"/>
      </w:pPr>
      <w:r>
        <w:t>4) информацию о наличии положений, необоснованно затрудняющих ведение предпринимательской и инвестиционной деятельности;</w:t>
      </w:r>
    </w:p>
    <w:p w:rsidR="00486B5F" w:rsidRDefault="00486B5F">
      <w:pPr>
        <w:pStyle w:val="ConsPlusNormal"/>
        <w:spacing w:before="220"/>
        <w:ind w:firstLine="540"/>
        <w:jc w:val="both"/>
      </w:pPr>
      <w:r>
        <w:t>5) способы представления предложений, замечаний и мнений участниками публичных консультаций;</w:t>
      </w:r>
    </w:p>
    <w:p w:rsidR="00486B5F" w:rsidRDefault="00486B5F">
      <w:pPr>
        <w:pStyle w:val="ConsPlusNormal"/>
        <w:spacing w:before="220"/>
        <w:ind w:firstLine="540"/>
        <w:jc w:val="both"/>
      </w:pPr>
      <w:r>
        <w:t>6) иную информацию, относящуюся к предмету публичных консультаций.</w:t>
      </w:r>
    </w:p>
    <w:p w:rsidR="00486B5F" w:rsidRDefault="00486B5F">
      <w:pPr>
        <w:pStyle w:val="ConsPlusNormal"/>
        <w:spacing w:before="220"/>
        <w:ind w:firstLine="540"/>
        <w:jc w:val="both"/>
      </w:pPr>
      <w:bookmarkStart w:id="52" w:name="P835"/>
      <w:bookmarkEnd w:id="52"/>
      <w:r>
        <w:t>12. Срок проведения публичных консультаций по нормативному правовому акту составляет не менее 20 рабочих дней со дня размещения на региональном портале уведомления о проведении публичных консультаций.</w:t>
      </w:r>
    </w:p>
    <w:p w:rsidR="00486B5F" w:rsidRDefault="00486B5F">
      <w:pPr>
        <w:pStyle w:val="ConsPlusNormal"/>
        <w:spacing w:before="220"/>
        <w:ind w:firstLine="540"/>
        <w:jc w:val="both"/>
      </w:pPr>
      <w:r>
        <w:t xml:space="preserve">13. В пределах срока проведения публичных консультаций по нормативному правовому акту уполномоченный орган вправе проводить совещания, заседания консультативных органов и иные </w:t>
      </w:r>
      <w:r>
        <w:lastRenderedPageBreak/>
        <w:t xml:space="preserve">мероприятия с участием представителей органов, организаций, а также лиц, определенных в </w:t>
      </w:r>
      <w:hyperlink w:anchor="P811">
        <w:r>
          <w:rPr>
            <w:color w:val="0000FF"/>
          </w:rPr>
          <w:t>пункте 6</w:t>
        </w:r>
      </w:hyperlink>
      <w:r>
        <w:t xml:space="preserve"> настоящего Порядка, в том числе с использованием информационно-коммуникационных технологий.</w:t>
      </w:r>
    </w:p>
    <w:p w:rsidR="00486B5F" w:rsidRDefault="00486B5F">
      <w:pPr>
        <w:pStyle w:val="ConsPlusNormal"/>
        <w:spacing w:before="220"/>
        <w:ind w:firstLine="540"/>
        <w:jc w:val="both"/>
      </w:pPr>
      <w:r>
        <w:t xml:space="preserve">14. Уполномоченный орган рассматривает предложения, замечания и мнения, поступившие в срок, указанный в </w:t>
      </w:r>
      <w:hyperlink w:anchor="P835">
        <w:r>
          <w:rPr>
            <w:color w:val="0000FF"/>
          </w:rPr>
          <w:t>пункте 12</w:t>
        </w:r>
      </w:hyperlink>
      <w:r>
        <w:t xml:space="preserve"> настоящего Порядка, в связи с проведением публичных консультаций по нормативному правовому акту и составляет сводку предложений по нормативному правовому акту не позднее срока, указанного в </w:t>
      </w:r>
      <w:hyperlink w:anchor="P842">
        <w:r>
          <w:rPr>
            <w:color w:val="0000FF"/>
          </w:rPr>
          <w:t>абзаце первом пункта 16</w:t>
        </w:r>
      </w:hyperlink>
      <w:r>
        <w:t xml:space="preserve"> настоящего Порядка.</w:t>
      </w:r>
    </w:p>
    <w:p w:rsidR="00486B5F" w:rsidRDefault="00486B5F">
      <w:pPr>
        <w:pStyle w:val="ConsPlusNormal"/>
        <w:spacing w:before="220"/>
        <w:ind w:firstLine="540"/>
        <w:jc w:val="both"/>
      </w:pPr>
      <w:r>
        <w:t>15. Разработчики нормативных правовых актов принимают участие в мероприятиях, проводимых уполномоченным органом в целях проведения экспертизы в соответствии с планом, и представляют информацию (расчеты, обоснования), запрашиваемую уполномоченным органом при проведении экспертизы, не позднее срока окончания публичных консультаций.</w:t>
      </w:r>
    </w:p>
    <w:p w:rsidR="00486B5F" w:rsidRDefault="00486B5F">
      <w:pPr>
        <w:pStyle w:val="ConsPlusNormal"/>
        <w:jc w:val="both"/>
      </w:pPr>
    </w:p>
    <w:p w:rsidR="00486B5F" w:rsidRDefault="00486B5F">
      <w:pPr>
        <w:pStyle w:val="ConsPlusTitle"/>
        <w:jc w:val="center"/>
        <w:outlineLvl w:val="1"/>
      </w:pPr>
      <w:r>
        <w:t>4. Подготовка заключения</w:t>
      </w:r>
    </w:p>
    <w:p w:rsidR="00486B5F" w:rsidRDefault="00486B5F">
      <w:pPr>
        <w:pStyle w:val="ConsPlusNormal"/>
        <w:jc w:val="both"/>
      </w:pPr>
    </w:p>
    <w:p w:rsidR="00486B5F" w:rsidRDefault="00486B5F">
      <w:pPr>
        <w:pStyle w:val="ConsPlusNormal"/>
        <w:ind w:firstLine="540"/>
        <w:jc w:val="both"/>
      </w:pPr>
      <w:bookmarkStart w:id="53" w:name="P842"/>
      <w:bookmarkEnd w:id="53"/>
      <w:r>
        <w:t>16. Уполномоченный орган в срок не позднее 25 рабочих дней после дня окончания срока публичных консультаций подготавливает заключение, содержащее:</w:t>
      </w:r>
    </w:p>
    <w:p w:rsidR="00486B5F" w:rsidRDefault="00486B5F">
      <w:pPr>
        <w:pStyle w:val="ConsPlusNormal"/>
        <w:spacing w:before="220"/>
        <w:ind w:firstLine="540"/>
        <w:jc w:val="both"/>
      </w:pPr>
      <w:r>
        <w:t>1) реквизиты нормативного правового акта;</w:t>
      </w:r>
    </w:p>
    <w:p w:rsidR="00486B5F" w:rsidRDefault="00486B5F">
      <w:pPr>
        <w:pStyle w:val="ConsPlusNormal"/>
        <w:spacing w:before="220"/>
        <w:ind w:firstLine="540"/>
        <w:jc w:val="both"/>
      </w:pPr>
      <w:r>
        <w:t>2) сведения о результатах проведения публичных консультаций по нормативному правовому акту;</w:t>
      </w:r>
    </w:p>
    <w:p w:rsidR="00486B5F" w:rsidRDefault="00486B5F">
      <w:pPr>
        <w:pStyle w:val="ConsPlusNormal"/>
        <w:spacing w:before="220"/>
        <w:ind w:firstLine="540"/>
        <w:jc w:val="both"/>
      </w:pPr>
      <w:r>
        <w:t>3) срок действия нормативного правового акта и его отдельных положений;</w:t>
      </w:r>
    </w:p>
    <w:p w:rsidR="00486B5F" w:rsidRDefault="00486B5F">
      <w:pPr>
        <w:pStyle w:val="ConsPlusNormal"/>
        <w:spacing w:before="220"/>
        <w:ind w:firstLine="540"/>
        <w:jc w:val="both"/>
      </w:pPr>
      <w:r>
        <w:t>4) сведения об основных группах субъектов предпринимательской и инвестиционной деятельности, иных заинтересованных лицах, интересы которых затрагиваются регулированием, установленным нормативным правовым актом, оценку количества указанных субъектов и динамику их численности в течение срока действия нормативного правового акта и его отдельных положений (при наличии соответствующей информации);</w:t>
      </w:r>
    </w:p>
    <w:p w:rsidR="00486B5F" w:rsidRDefault="00486B5F">
      <w:pPr>
        <w:pStyle w:val="ConsPlusNormal"/>
        <w:spacing w:before="220"/>
        <w:ind w:firstLine="540"/>
        <w:jc w:val="both"/>
      </w:pPr>
      <w:r>
        <w:t>5) выводы о наличии или отсутствии в нормативном правовом акте положений, необоснованно затрудняющих осуществление предпринимательской и инвестиционной деятельности;</w:t>
      </w:r>
    </w:p>
    <w:p w:rsidR="00486B5F" w:rsidRDefault="00486B5F">
      <w:pPr>
        <w:pStyle w:val="ConsPlusNormal"/>
        <w:spacing w:before="220"/>
        <w:ind w:firstLine="540"/>
        <w:jc w:val="both"/>
      </w:pPr>
      <w:r>
        <w:t>6) предложения об изменении или отмене нормативного правового акта или его отдельных положений, а также об отмене или изменении законов и иных нормативных правовых актов Томской области, в соответствии с которыми принят нормативный правовой акт;</w:t>
      </w:r>
    </w:p>
    <w:p w:rsidR="00486B5F" w:rsidRDefault="00486B5F">
      <w:pPr>
        <w:pStyle w:val="ConsPlusNormal"/>
        <w:spacing w:before="220"/>
        <w:ind w:firstLine="540"/>
        <w:jc w:val="both"/>
      </w:pPr>
      <w:r>
        <w:t>7) подготовленные на основе полученных выводов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в соответствии с которыми издан нормативный правовой акт;</w:t>
      </w:r>
    </w:p>
    <w:p w:rsidR="00486B5F" w:rsidRDefault="00486B5F">
      <w:pPr>
        <w:pStyle w:val="ConsPlusNormal"/>
        <w:spacing w:before="220"/>
        <w:ind w:firstLine="540"/>
        <w:jc w:val="both"/>
      </w:pPr>
      <w:r>
        <w:t>8) выводы о наличии либо отсутствии в нормативном правовом акте положений, способствующих ограничению конкуренции;</w:t>
      </w:r>
    </w:p>
    <w:p w:rsidR="00486B5F" w:rsidRDefault="00486B5F">
      <w:pPr>
        <w:pStyle w:val="ConsPlusNormal"/>
        <w:spacing w:before="220"/>
        <w:ind w:firstLine="540"/>
        <w:jc w:val="both"/>
      </w:pPr>
      <w:r>
        <w:t>9) иные замечания и предложения, полученные в результате экспертизы.</w:t>
      </w:r>
    </w:p>
    <w:p w:rsidR="00486B5F" w:rsidRDefault="00486B5F">
      <w:pPr>
        <w:pStyle w:val="ConsPlusNormal"/>
        <w:spacing w:before="220"/>
        <w:ind w:firstLine="540"/>
        <w:jc w:val="both"/>
      </w:pPr>
      <w:r>
        <w:t>17. Заключение вместе со сводкой предложений по нормативному правовому акту направляется уполномоченным органом разработчику нормативного правового акта, а также размещается на региональном портале в срок не позднее 5 рабочих дней со дня подписания заключения руководителем уполномоченного органа.</w:t>
      </w:r>
    </w:p>
    <w:p w:rsidR="00486B5F" w:rsidRDefault="00486B5F">
      <w:pPr>
        <w:pStyle w:val="ConsPlusNormal"/>
        <w:spacing w:before="220"/>
        <w:ind w:firstLine="540"/>
        <w:jc w:val="both"/>
      </w:pPr>
      <w:r>
        <w:t xml:space="preserve">18. Разработчик нормативного правового акта не позднее 20 рабочих дней со дня получения </w:t>
      </w:r>
      <w:r>
        <w:lastRenderedPageBreak/>
        <w:t>заключения направляет в уполномоченный орган мотивированный ответ о согласии с содержащимися в заключении выводами, замечаниями, предложениями и о планируемых действиях по изменению или отмене нормативного правового акта в части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 замечаниями, предложениями.</w:t>
      </w:r>
    </w:p>
    <w:p w:rsidR="00486B5F" w:rsidRDefault="00486B5F">
      <w:pPr>
        <w:pStyle w:val="ConsPlusNormal"/>
        <w:spacing w:before="220"/>
        <w:ind w:firstLine="540"/>
        <w:jc w:val="both"/>
      </w:pPr>
      <w:r>
        <w:t>19. В течение 10 рабочих дней со дня получения мотивированного ответа о несогласии с содержащимися в заключении выводами, замечаниями, предложениями уполномоченный орган проводит с разработчиком нормативного правового акта согласительное совещание.</w:t>
      </w:r>
    </w:p>
    <w:p w:rsidR="00486B5F" w:rsidRDefault="00486B5F">
      <w:pPr>
        <w:pStyle w:val="ConsPlusNormal"/>
        <w:spacing w:before="220"/>
        <w:ind w:firstLine="540"/>
        <w:jc w:val="both"/>
      </w:pPr>
      <w:r>
        <w:t>При необходимости на согласительное совещание приглашаются представители иных органов государственной власти Томской области, участники публичных консультаций, направившие замечания, предложения и мнения к нормативному правовому акту, иные заинтересованные лица.</w:t>
      </w:r>
    </w:p>
    <w:p w:rsidR="00486B5F" w:rsidRDefault="00486B5F">
      <w:pPr>
        <w:pStyle w:val="ConsPlusNormal"/>
        <w:spacing w:before="220"/>
        <w:ind w:firstLine="540"/>
        <w:jc w:val="both"/>
      </w:pPr>
      <w:r>
        <w:t>Результаты согласительного совещания оформляются протоколом согласительного совещания, который подписывается руководителями уполномоченного органа и разработчика нормативного правового акта в срок не позднее 5 рабочих дней со дня проведения согласительного совещания.</w:t>
      </w: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both"/>
      </w:pPr>
    </w:p>
    <w:p w:rsidR="00486B5F" w:rsidRDefault="00486B5F">
      <w:pPr>
        <w:pStyle w:val="ConsPlusNormal"/>
        <w:jc w:val="right"/>
        <w:outlineLvl w:val="1"/>
      </w:pPr>
      <w:r>
        <w:t>Приложение</w:t>
      </w:r>
    </w:p>
    <w:p w:rsidR="00486B5F" w:rsidRDefault="00486B5F">
      <w:pPr>
        <w:pStyle w:val="ConsPlusNormal"/>
        <w:jc w:val="right"/>
      </w:pPr>
      <w:r>
        <w:t>к Порядку</w:t>
      </w:r>
    </w:p>
    <w:p w:rsidR="00486B5F" w:rsidRDefault="00486B5F">
      <w:pPr>
        <w:pStyle w:val="ConsPlusNormal"/>
        <w:jc w:val="right"/>
      </w:pPr>
      <w:r>
        <w:t>проведения экспертизы нормативных правовых актов Томской</w:t>
      </w:r>
    </w:p>
    <w:p w:rsidR="00486B5F" w:rsidRDefault="00486B5F">
      <w:pPr>
        <w:pStyle w:val="ConsPlusNormal"/>
        <w:jc w:val="right"/>
      </w:pPr>
      <w:r>
        <w:t>области, затрагивающих вопросы осуществления</w:t>
      </w:r>
    </w:p>
    <w:p w:rsidR="00486B5F" w:rsidRDefault="00486B5F">
      <w:pPr>
        <w:pStyle w:val="ConsPlusNormal"/>
        <w:jc w:val="right"/>
      </w:pPr>
      <w:r>
        <w:t>предпринимательской и инвестиционной деятельности</w:t>
      </w:r>
    </w:p>
    <w:p w:rsidR="00486B5F" w:rsidRDefault="00486B5F">
      <w:pPr>
        <w:pStyle w:val="ConsPlusNormal"/>
        <w:jc w:val="both"/>
      </w:pPr>
    </w:p>
    <w:p w:rsidR="00486B5F" w:rsidRDefault="00486B5F">
      <w:pPr>
        <w:pStyle w:val="ConsPlusNormal"/>
      </w:pPr>
      <w:r>
        <w:t>Форма</w:t>
      </w:r>
    </w:p>
    <w:p w:rsidR="00486B5F" w:rsidRDefault="00486B5F">
      <w:pPr>
        <w:pStyle w:val="ConsPlusNormal"/>
        <w:jc w:val="both"/>
      </w:pPr>
    </w:p>
    <w:p w:rsidR="00486B5F" w:rsidRDefault="00486B5F">
      <w:pPr>
        <w:pStyle w:val="ConsPlusNormal"/>
        <w:jc w:val="center"/>
      </w:pPr>
      <w:bookmarkStart w:id="54" w:name="P870"/>
      <w:bookmarkEnd w:id="54"/>
      <w:r>
        <w:t>Уведомление о формировании плана проведения экспертизы</w:t>
      </w:r>
    </w:p>
    <w:p w:rsidR="00486B5F" w:rsidRDefault="00486B5F">
      <w:pPr>
        <w:pStyle w:val="ConsPlusNormal"/>
        <w:jc w:val="center"/>
      </w:pPr>
      <w:r>
        <w:t>нормативных правовых актов Томской области, затрагивающих</w:t>
      </w:r>
    </w:p>
    <w:p w:rsidR="00486B5F" w:rsidRDefault="00486B5F">
      <w:pPr>
        <w:pStyle w:val="ConsPlusNormal"/>
        <w:jc w:val="center"/>
      </w:pPr>
      <w:r>
        <w:t>вопросы осуществления предпринимательской</w:t>
      </w:r>
    </w:p>
    <w:p w:rsidR="00486B5F" w:rsidRDefault="00486B5F">
      <w:pPr>
        <w:pStyle w:val="ConsPlusNormal"/>
        <w:jc w:val="center"/>
      </w:pPr>
      <w:r>
        <w:t>и инвестиционной деятельности</w:t>
      </w:r>
    </w:p>
    <w:p w:rsidR="00486B5F" w:rsidRDefault="00486B5F">
      <w:pPr>
        <w:pStyle w:val="ConsPlusNormal"/>
        <w:jc w:val="both"/>
      </w:pPr>
    </w:p>
    <w:p w:rsidR="00486B5F" w:rsidRDefault="00486B5F">
      <w:pPr>
        <w:pStyle w:val="ConsPlusNormal"/>
        <w:ind w:firstLine="540"/>
        <w:jc w:val="both"/>
      </w:pPr>
      <w:r>
        <w:t>Департамент по государственно-правовым вопросам и законопроектной деятельности Администрации Томской области уведомляет о формировании плана проведения экспертизы нормативных правовых актов Томской области, затрагивающих вопросы осуществления предпринимательской и инвестиционной деятельности, на 20__ год (далее - план).</w:t>
      </w:r>
    </w:p>
    <w:p w:rsidR="00486B5F" w:rsidRDefault="00486B5F">
      <w:pPr>
        <w:pStyle w:val="ConsPlusNormal"/>
        <w:spacing w:before="220"/>
        <w:ind w:firstLine="540"/>
        <w:jc w:val="both"/>
      </w:pPr>
      <w:r>
        <w:t>Предложения в план принимаются не позднее _____________ по электронной почте по адресу: ________________ и (или) на бумажном носителе почтовым отправлением либо курьером по адресу: ______________________ в Департамент по государственно-правовым вопросам и законопроектной деятельности Администрации Томской области с указанием контактной информации заявителя (наименование заявителя, сфера деятельности заявителя, фамилия, имя, отчество (последнее - при наличии) контактного лица, номер контактного телефона, почтовый адрес, адрес электронной почты), содержащие:</w:t>
      </w:r>
    </w:p>
    <w:p w:rsidR="00486B5F" w:rsidRDefault="00486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0"/>
        <w:gridCol w:w="3458"/>
        <w:gridCol w:w="2835"/>
      </w:tblGrid>
      <w:tr w:rsidR="00486B5F">
        <w:tc>
          <w:tcPr>
            <w:tcW w:w="2740" w:type="dxa"/>
            <w:vAlign w:val="center"/>
          </w:tcPr>
          <w:p w:rsidR="00486B5F" w:rsidRDefault="00486B5F">
            <w:pPr>
              <w:pStyle w:val="ConsPlusNormal"/>
              <w:jc w:val="center"/>
            </w:pPr>
            <w:r>
              <w:t xml:space="preserve">Реквизиты нормативного правового акта Томской области, (наименование, </w:t>
            </w:r>
            <w:r>
              <w:lastRenderedPageBreak/>
              <w:t>номер, дата)</w:t>
            </w:r>
          </w:p>
        </w:tc>
        <w:tc>
          <w:tcPr>
            <w:tcW w:w="3458" w:type="dxa"/>
            <w:vAlign w:val="center"/>
          </w:tcPr>
          <w:p w:rsidR="00486B5F" w:rsidRDefault="00486B5F">
            <w:pPr>
              <w:pStyle w:val="ConsPlusNormal"/>
              <w:jc w:val="center"/>
            </w:pPr>
            <w:r>
              <w:lastRenderedPageBreak/>
              <w:t xml:space="preserve">Положения нормативного правового акта Томской области, необоснованно затрудняющие </w:t>
            </w:r>
            <w:r>
              <w:lastRenderedPageBreak/>
              <w:t>ведение предпринимательской и инвестиционной деятельности &lt;*&gt;</w:t>
            </w:r>
          </w:p>
        </w:tc>
        <w:tc>
          <w:tcPr>
            <w:tcW w:w="2835" w:type="dxa"/>
            <w:vAlign w:val="center"/>
          </w:tcPr>
          <w:p w:rsidR="00486B5F" w:rsidRDefault="00486B5F">
            <w:pPr>
              <w:pStyle w:val="ConsPlusNormal"/>
              <w:jc w:val="center"/>
            </w:pPr>
            <w:r>
              <w:lastRenderedPageBreak/>
              <w:t xml:space="preserve">Информация, позволяющая оценить обоснованность предложений, включая </w:t>
            </w:r>
            <w:r>
              <w:lastRenderedPageBreak/>
              <w:t>имеющуюся информацию о потенциальных участниках публичных консультаций &lt;**&gt;</w:t>
            </w:r>
          </w:p>
        </w:tc>
      </w:tr>
      <w:tr w:rsidR="00486B5F">
        <w:tc>
          <w:tcPr>
            <w:tcW w:w="2740" w:type="dxa"/>
          </w:tcPr>
          <w:p w:rsidR="00486B5F" w:rsidRDefault="00486B5F">
            <w:pPr>
              <w:pStyle w:val="ConsPlusNormal"/>
              <w:jc w:val="both"/>
            </w:pPr>
            <w:r>
              <w:lastRenderedPageBreak/>
              <w:t>1.</w:t>
            </w:r>
          </w:p>
        </w:tc>
        <w:tc>
          <w:tcPr>
            <w:tcW w:w="3458" w:type="dxa"/>
          </w:tcPr>
          <w:p w:rsidR="00486B5F" w:rsidRDefault="00486B5F">
            <w:pPr>
              <w:pStyle w:val="ConsPlusNormal"/>
            </w:pPr>
          </w:p>
        </w:tc>
        <w:tc>
          <w:tcPr>
            <w:tcW w:w="2835" w:type="dxa"/>
          </w:tcPr>
          <w:p w:rsidR="00486B5F" w:rsidRDefault="00486B5F">
            <w:pPr>
              <w:pStyle w:val="ConsPlusNormal"/>
            </w:pPr>
          </w:p>
        </w:tc>
      </w:tr>
      <w:tr w:rsidR="00486B5F">
        <w:tc>
          <w:tcPr>
            <w:tcW w:w="2740" w:type="dxa"/>
          </w:tcPr>
          <w:p w:rsidR="00486B5F" w:rsidRDefault="00486B5F">
            <w:pPr>
              <w:pStyle w:val="ConsPlusNormal"/>
              <w:jc w:val="both"/>
            </w:pPr>
            <w:r>
              <w:t>2.</w:t>
            </w:r>
          </w:p>
        </w:tc>
        <w:tc>
          <w:tcPr>
            <w:tcW w:w="3458" w:type="dxa"/>
          </w:tcPr>
          <w:p w:rsidR="00486B5F" w:rsidRDefault="00486B5F">
            <w:pPr>
              <w:pStyle w:val="ConsPlusNormal"/>
            </w:pPr>
          </w:p>
        </w:tc>
        <w:tc>
          <w:tcPr>
            <w:tcW w:w="2835" w:type="dxa"/>
          </w:tcPr>
          <w:p w:rsidR="00486B5F" w:rsidRDefault="00486B5F">
            <w:pPr>
              <w:pStyle w:val="ConsPlusNormal"/>
            </w:pPr>
          </w:p>
        </w:tc>
      </w:tr>
      <w:tr w:rsidR="00486B5F">
        <w:tc>
          <w:tcPr>
            <w:tcW w:w="2740" w:type="dxa"/>
          </w:tcPr>
          <w:p w:rsidR="00486B5F" w:rsidRDefault="00486B5F">
            <w:pPr>
              <w:pStyle w:val="ConsPlusNormal"/>
              <w:jc w:val="both"/>
            </w:pPr>
            <w:r>
              <w:t>3.</w:t>
            </w:r>
          </w:p>
        </w:tc>
        <w:tc>
          <w:tcPr>
            <w:tcW w:w="3458" w:type="dxa"/>
          </w:tcPr>
          <w:p w:rsidR="00486B5F" w:rsidRDefault="00486B5F">
            <w:pPr>
              <w:pStyle w:val="ConsPlusNormal"/>
            </w:pPr>
          </w:p>
        </w:tc>
        <w:tc>
          <w:tcPr>
            <w:tcW w:w="2835" w:type="dxa"/>
          </w:tcPr>
          <w:p w:rsidR="00486B5F" w:rsidRDefault="00486B5F">
            <w:pPr>
              <w:pStyle w:val="ConsPlusNormal"/>
            </w:pPr>
          </w:p>
        </w:tc>
      </w:tr>
    </w:tbl>
    <w:p w:rsidR="00486B5F" w:rsidRDefault="00486B5F">
      <w:pPr>
        <w:pStyle w:val="ConsPlusNormal"/>
        <w:jc w:val="both"/>
      </w:pPr>
    </w:p>
    <w:p w:rsidR="00486B5F" w:rsidRDefault="00486B5F">
      <w:pPr>
        <w:pStyle w:val="ConsPlusNormal"/>
        <w:ind w:firstLine="540"/>
        <w:jc w:val="both"/>
      </w:pPr>
      <w:r>
        <w:t>--------------------------------</w:t>
      </w:r>
    </w:p>
    <w:p w:rsidR="00486B5F" w:rsidRDefault="00486B5F">
      <w:pPr>
        <w:pStyle w:val="ConsPlusNormal"/>
        <w:spacing w:before="220"/>
        <w:ind w:firstLine="540"/>
        <w:jc w:val="both"/>
      </w:pPr>
      <w:r>
        <w:t>&lt;*&gt; Привести расчеты и обоснования в произвольной форме по каждому положению нормативного правового акта Томской области.</w:t>
      </w:r>
    </w:p>
    <w:p w:rsidR="00486B5F" w:rsidRDefault="00486B5F">
      <w:pPr>
        <w:pStyle w:val="ConsPlusNormal"/>
        <w:spacing w:before="220"/>
        <w:ind w:firstLine="540"/>
        <w:jc w:val="both"/>
      </w:pPr>
      <w:r>
        <w:t>&lt;**&gt; В случае отсутствия информации строка не заполняется.</w:t>
      </w:r>
    </w:p>
    <w:p w:rsidR="00486B5F" w:rsidRDefault="00486B5F">
      <w:pPr>
        <w:pStyle w:val="ConsPlusNormal"/>
        <w:jc w:val="both"/>
      </w:pPr>
    </w:p>
    <w:p w:rsidR="00486B5F" w:rsidRDefault="00486B5F">
      <w:pPr>
        <w:pStyle w:val="ConsPlusNormal"/>
        <w:jc w:val="both"/>
      </w:pPr>
    </w:p>
    <w:p w:rsidR="00486B5F" w:rsidRDefault="00486B5F">
      <w:pPr>
        <w:pStyle w:val="ConsPlusNormal"/>
        <w:pBdr>
          <w:bottom w:val="single" w:sz="6" w:space="0" w:color="auto"/>
        </w:pBdr>
        <w:spacing w:before="100" w:after="100"/>
        <w:jc w:val="both"/>
        <w:rPr>
          <w:sz w:val="2"/>
          <w:szCs w:val="2"/>
        </w:rPr>
      </w:pPr>
    </w:p>
    <w:p w:rsidR="00F570DA" w:rsidRDefault="00F570DA">
      <w:bookmarkStart w:id="55" w:name="_GoBack"/>
      <w:bookmarkEnd w:id="55"/>
    </w:p>
    <w:sectPr w:rsidR="00F570DA" w:rsidSect="00E6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5F"/>
    <w:rsid w:val="00486B5F"/>
    <w:rsid w:val="00F5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3C5DD-8478-4F5C-B835-3FD33FD2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B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6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B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6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B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6B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B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6B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1969" TargetMode="External"/><Relationship Id="rId13" Type="http://schemas.openxmlformats.org/officeDocument/2006/relationships/hyperlink" Target="https://login.consultant.ru/link/?req=doc&amp;base=RLAW091&amp;n=149614" TargetMode="External"/><Relationship Id="rId18" Type="http://schemas.openxmlformats.org/officeDocument/2006/relationships/hyperlink" Target="http://www.investintomsk.ru" TargetMode="External"/><Relationship Id="rId26" Type="http://schemas.openxmlformats.org/officeDocument/2006/relationships/hyperlink" Target="https://login.consultant.ru/link/?req=doc&amp;base=LAW&amp;n=480803" TargetMode="External"/><Relationship Id="rId3" Type="http://schemas.openxmlformats.org/officeDocument/2006/relationships/webSettings" Target="webSettings.xml"/><Relationship Id="rId21" Type="http://schemas.openxmlformats.org/officeDocument/2006/relationships/hyperlink" Target="http://orv-tomsk.ru/publichnye_konsultacii" TargetMode="External"/><Relationship Id="rId7" Type="http://schemas.openxmlformats.org/officeDocument/2006/relationships/hyperlink" Target="https://login.consultant.ru/link/?req=doc&amp;base=RLAW091&amp;n=170164&amp;dst=100378" TargetMode="External"/><Relationship Id="rId12" Type="http://schemas.openxmlformats.org/officeDocument/2006/relationships/hyperlink" Target="https://login.consultant.ru/link/?req=doc&amp;base=RLAW091&amp;n=138292" TargetMode="External"/><Relationship Id="rId17" Type="http://schemas.openxmlformats.org/officeDocument/2006/relationships/hyperlink" Target="https://login.consultant.ru/link/?req=doc&amp;base=RLAW091&amp;n=163662&amp;dst=101555" TargetMode="External"/><Relationship Id="rId25" Type="http://schemas.openxmlformats.org/officeDocument/2006/relationships/hyperlink" Target="https://login.consultant.ru/link/?req=doc&amp;base=LAW&amp;n=473363&amp;dst=10001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1&amp;n=171953" TargetMode="External"/><Relationship Id="rId20" Type="http://schemas.openxmlformats.org/officeDocument/2006/relationships/hyperlink" Target="https://login.consultant.ru/link/?req=doc&amp;base=LAW&amp;n=482876" TargetMode="External"/><Relationship Id="rId29" Type="http://schemas.openxmlformats.org/officeDocument/2006/relationships/hyperlink" Target="https://login.consultant.ru/link/?req=doc&amp;base=LAW&amp;n=323102&amp;dst=100017" TargetMode="External"/><Relationship Id="rId1" Type="http://schemas.openxmlformats.org/officeDocument/2006/relationships/styles" Target="styles.xml"/><Relationship Id="rId6" Type="http://schemas.openxmlformats.org/officeDocument/2006/relationships/hyperlink" Target="https://login.consultant.ru/link/?req=doc&amp;base=RLAW091&amp;n=170164&amp;dst=100448" TargetMode="External"/><Relationship Id="rId11" Type="http://schemas.openxmlformats.org/officeDocument/2006/relationships/hyperlink" Target="https://login.consultant.ru/link/?req=doc&amp;base=RLAW091&amp;n=120095" TargetMode="External"/><Relationship Id="rId24" Type="http://schemas.openxmlformats.org/officeDocument/2006/relationships/hyperlink" Target="https://login.consultant.ru/link/?req=doc&amp;base=LAW&amp;n=437508&amp;dst=100013" TargetMode="External"/><Relationship Id="rId32" Type="http://schemas.openxmlformats.org/officeDocument/2006/relationships/fontTable" Target="fontTable.xml"/><Relationship Id="rId5" Type="http://schemas.openxmlformats.org/officeDocument/2006/relationships/hyperlink" Target="https://login.consultant.ru/link/?req=doc&amp;base=LAW&amp;n=471106&amp;dst=100776" TargetMode="External"/><Relationship Id="rId15" Type="http://schemas.openxmlformats.org/officeDocument/2006/relationships/hyperlink" Target="https://login.consultant.ru/link/?req=doc&amp;base=RLAW091&amp;n=169473" TargetMode="External"/><Relationship Id="rId23" Type="http://schemas.openxmlformats.org/officeDocument/2006/relationships/hyperlink" Target="http://orv-tomsk.ru/publichnye_konsultacii" TargetMode="External"/><Relationship Id="rId28" Type="http://schemas.openxmlformats.org/officeDocument/2006/relationships/hyperlink" Target="https://login.consultant.ru/link/?req=doc&amp;base=LAW&amp;n=484321&amp;dst=100026" TargetMode="External"/><Relationship Id="rId10" Type="http://schemas.openxmlformats.org/officeDocument/2006/relationships/hyperlink" Target="https://login.consultant.ru/link/?req=doc&amp;base=RLAW091&amp;n=104789" TargetMode="External"/><Relationship Id="rId19" Type="http://schemas.openxmlformats.org/officeDocument/2006/relationships/hyperlink" Target="https://login.consultant.ru/link/?req=doc&amp;base=LAW&amp;n=461101" TargetMode="External"/><Relationship Id="rId31" Type="http://schemas.openxmlformats.org/officeDocument/2006/relationships/hyperlink" Target="http://www.investintomsk.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84503" TargetMode="External"/><Relationship Id="rId14" Type="http://schemas.openxmlformats.org/officeDocument/2006/relationships/hyperlink" Target="https://login.consultant.ru/link/?req=doc&amp;base=RLAW091&amp;n=162604" TargetMode="External"/><Relationship Id="rId22" Type="http://schemas.openxmlformats.org/officeDocument/2006/relationships/hyperlink" Target="https://login.consultant.ru/link/?req=doc&amp;base=LAW&amp;n=482876" TargetMode="External"/><Relationship Id="rId27" Type="http://schemas.openxmlformats.org/officeDocument/2006/relationships/hyperlink" Target="https://login.consultant.ru/link/?req=doc&amp;base=LAW&amp;n=285796" TargetMode="External"/><Relationship Id="rId30" Type="http://schemas.openxmlformats.org/officeDocument/2006/relationships/hyperlink" Target="http://orv-tomsk.ru/publichnye_konsul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15314</Words>
  <Characters>87291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Молчановского района</Company>
  <LinksUpToDate>false</LinksUpToDate>
  <CharactersWithSpaces>102401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Щедрова</dc:creator>
  <cp:keywords/>
  <dc:description/>
  <cp:lastModifiedBy>Екатерина В. Щедрова</cp:lastModifiedBy>
  <cp:revision>1</cp:revision>
  <dcterms:created xsi:type="dcterms:W3CDTF">2024-12-03T05:02:00Z</dcterms:created>
  <dcterms:modified xsi:type="dcterms:W3CDTF">2024-12-03T05:03:00Z</dcterms:modified>
</cp:coreProperties>
</file>