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06" w:rsidRDefault="00530F0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0F06" w:rsidRDefault="00530F06">
      <w:pPr>
        <w:pStyle w:val="ConsPlusNormal"/>
        <w:jc w:val="both"/>
        <w:outlineLvl w:val="0"/>
      </w:pPr>
    </w:p>
    <w:p w:rsidR="00530F06" w:rsidRDefault="00530F06">
      <w:pPr>
        <w:pStyle w:val="ConsPlusTitle"/>
        <w:jc w:val="center"/>
        <w:outlineLvl w:val="0"/>
      </w:pPr>
      <w:r>
        <w:t>ДЕПАРТАМЕНТ ТРУДА И ЗАНЯТОСТИ НАСЕЛЕНИЯ</w:t>
      </w:r>
    </w:p>
    <w:p w:rsidR="00530F06" w:rsidRDefault="00530F06">
      <w:pPr>
        <w:pStyle w:val="ConsPlusTitle"/>
        <w:jc w:val="center"/>
      </w:pPr>
      <w:r>
        <w:t>ТОМСКОЙ ОБЛАСТИ</w:t>
      </w:r>
    </w:p>
    <w:p w:rsidR="00530F06" w:rsidRDefault="00530F06">
      <w:pPr>
        <w:pStyle w:val="ConsPlusTitle"/>
        <w:jc w:val="both"/>
      </w:pPr>
    </w:p>
    <w:p w:rsidR="00530F06" w:rsidRDefault="00530F06">
      <w:pPr>
        <w:pStyle w:val="ConsPlusTitle"/>
        <w:jc w:val="center"/>
      </w:pPr>
      <w:r>
        <w:t>ПРИКАЗ</w:t>
      </w:r>
    </w:p>
    <w:p w:rsidR="00530F06" w:rsidRDefault="00530F06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декабря 2019 г. N 56</w:t>
      </w:r>
    </w:p>
    <w:p w:rsidR="00530F06" w:rsidRDefault="00530F06">
      <w:pPr>
        <w:pStyle w:val="ConsPlusTitle"/>
        <w:jc w:val="both"/>
      </w:pPr>
    </w:p>
    <w:p w:rsidR="00530F06" w:rsidRDefault="00530F0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30F06" w:rsidRDefault="00530F06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530F06" w:rsidRDefault="00530F06">
      <w:pPr>
        <w:pStyle w:val="ConsPlusTitle"/>
        <w:jc w:val="center"/>
      </w:pPr>
      <w:r>
        <w:t>ТОМСКОЙ ОБЛАСТИ ГОСУДАРСТВЕННОЙ УСЛУГИ ПО РЕГИСТРАЦИИ</w:t>
      </w:r>
    </w:p>
    <w:p w:rsidR="00530F06" w:rsidRDefault="00530F06">
      <w:pPr>
        <w:pStyle w:val="ConsPlusTitle"/>
        <w:jc w:val="center"/>
      </w:pPr>
      <w:r>
        <w:t>КОЛЛЕКТИВНЫХ ДОГОВОРОВ</w:t>
      </w:r>
    </w:p>
    <w:p w:rsidR="00530F06" w:rsidRDefault="00530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F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F06" w:rsidRDefault="00530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F06" w:rsidRDefault="00530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F06" w:rsidRDefault="00530F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F06" w:rsidRDefault="00530F0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Департамента труда и занятости населения Томской области</w:t>
            </w:r>
          </w:p>
          <w:p w:rsidR="00530F06" w:rsidRDefault="00530F06">
            <w:pPr>
              <w:pStyle w:val="ConsPlusNormal"/>
              <w:jc w:val="center"/>
            </w:pPr>
          </w:p>
          <w:p w:rsidR="00530F06" w:rsidRDefault="00530F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02.09.2020 </w:t>
            </w:r>
            <w:hyperlink r:id="rId5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12.04.2023 </w:t>
            </w:r>
            <w:hyperlink r:id="rId6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F06" w:rsidRDefault="00530F06">
            <w:pPr>
              <w:pStyle w:val="ConsPlusNormal"/>
            </w:pPr>
          </w:p>
        </w:tc>
      </w:tr>
    </w:tbl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 xml:space="preserve">В целях исполнения </w:t>
      </w:r>
      <w:hyperlink r:id="rId7">
        <w:r>
          <w:rPr>
            <w:color w:val="0000FF"/>
          </w:rPr>
          <w:t>Закона</w:t>
        </w:r>
      </w:hyperlink>
      <w:r>
        <w:t xml:space="preserve"> Томской области от 9 декабря 2013 года N 216-ОЗ "О наделении органов местного самоуправления отдельными государственными полномочиями по регистрации коллективных договоров" 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 января 2011 года N 18а "О Порядке разработки и утверждения административных регламентов предоставления государственных услуг" приказываю: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2. Признать утратившими силу приказы Департамента труда и занятости населения Томской области: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21 июля 2014 года </w:t>
      </w:r>
      <w:hyperlink r:id="rId10">
        <w:r>
          <w:rPr>
            <w:color w:val="0000FF"/>
          </w:rPr>
          <w:t>N 118</w:t>
        </w:r>
      </w:hyperlink>
      <w:r>
        <w:t xml:space="preserve"> "Об утверждении Административного регламента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договоров" ("Собрание законодательства Томской области", N 9/1(110) от 15.09.2014);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8 декабря 2014 года </w:t>
      </w:r>
      <w:hyperlink r:id="rId11">
        <w:r>
          <w:rPr>
            <w:color w:val="0000FF"/>
          </w:rPr>
          <w:t>N 195</w:t>
        </w:r>
      </w:hyperlink>
      <w:r>
        <w:t xml:space="preserve"> "О внесении изменений в приказ ДТЗН Томской области от 21.07.2014 N 118 "Об утверждении Административного регламента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договоров" (официальный интернет-портал "Электронная Администрация Томской области" http://www.tomsk.gov.ru, 09.12.2014);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от 19 мая 2016 года </w:t>
      </w:r>
      <w:hyperlink r:id="rId12">
        <w:r>
          <w:rPr>
            <w:color w:val="0000FF"/>
          </w:rPr>
          <w:t>N 71</w:t>
        </w:r>
      </w:hyperlink>
      <w:r>
        <w:t xml:space="preserve"> "О внесении изменений в приказ Департамента труда и занятости населения Томской области от 21.07.2014 N 118 "Об утверждении Административного регламента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договоров" (официальный интернет-портал "Электронная Администрация Томской области" http://www.tomsk.gov.ru, 20.05.2016);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23 октября 2017 года </w:t>
      </w:r>
      <w:hyperlink r:id="rId13">
        <w:r>
          <w:rPr>
            <w:color w:val="0000FF"/>
          </w:rPr>
          <w:t>N 160</w:t>
        </w:r>
      </w:hyperlink>
      <w:r>
        <w:t xml:space="preserve"> "О внесении изменений в приказ Департамента труда и занятости населения Томской области от 21.07.2014 N 118" (официальный интернет-портал "Электронная Администрация Томской области" http://www.tomsk.gov.ru, 24.10.2017);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lastRenderedPageBreak/>
        <w:t>от</w:t>
      </w:r>
      <w:proofErr w:type="gramEnd"/>
      <w:r>
        <w:t xml:space="preserve"> 22 декабря 2017 года </w:t>
      </w:r>
      <w:hyperlink r:id="rId14">
        <w:r>
          <w:rPr>
            <w:color w:val="0000FF"/>
          </w:rPr>
          <w:t>N 214</w:t>
        </w:r>
      </w:hyperlink>
      <w:r>
        <w:t xml:space="preserve"> "О внесении изменений в приказ Департамента труда и занятости населения Томской области от 21.07.2014 N 118" (официальный интернет-портал "Электронная Администрация Томской области" http://www.tomsk.gov.ru, 27.12.2017);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22 мая 2018 года </w:t>
      </w:r>
      <w:hyperlink r:id="rId15">
        <w:r>
          <w:rPr>
            <w:color w:val="0000FF"/>
          </w:rPr>
          <w:t>N 30</w:t>
        </w:r>
      </w:hyperlink>
      <w:r>
        <w:t xml:space="preserve"> "О внесении изменений в приказ Департамента труда и занятости населения Томской области от 21.07.2014 N 118" (официальный интернет-портал "Электронная Администрация Томской области" http://www.tomsk.gov.ru, 29.05.2018);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12 ноября 2018 года </w:t>
      </w:r>
      <w:hyperlink r:id="rId16">
        <w:r>
          <w:rPr>
            <w:color w:val="0000FF"/>
          </w:rPr>
          <w:t>N 58</w:t>
        </w:r>
      </w:hyperlink>
      <w:r>
        <w:t xml:space="preserve"> "О внесении изменений в приказ Департамента труда и занятости населения Томской области от 21.07.2014 N 118" (официальный интернет-портал "Электронная Администрация Томской области" http://www.tomsk.gov.ru, 13.11.2018).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right"/>
      </w:pPr>
      <w:r>
        <w:t>Начальник Департамента</w:t>
      </w:r>
    </w:p>
    <w:p w:rsidR="00530F06" w:rsidRDefault="00530F06">
      <w:pPr>
        <w:pStyle w:val="ConsPlusNormal"/>
        <w:jc w:val="right"/>
      </w:pPr>
      <w:r>
        <w:t>С.Н.ГРУЗНЫХ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0"/>
      </w:pPr>
      <w:r>
        <w:lastRenderedPageBreak/>
        <w:t>Утвержден</w:t>
      </w:r>
    </w:p>
    <w:p w:rsidR="00530F06" w:rsidRDefault="00530F06">
      <w:pPr>
        <w:pStyle w:val="ConsPlusNormal"/>
        <w:jc w:val="right"/>
      </w:pPr>
      <w:proofErr w:type="gramStart"/>
      <w:r>
        <w:t>приказом</w:t>
      </w:r>
      <w:proofErr w:type="gramEnd"/>
    </w:p>
    <w:p w:rsidR="00530F06" w:rsidRDefault="00530F06">
      <w:pPr>
        <w:pStyle w:val="ConsPlusNormal"/>
        <w:jc w:val="right"/>
      </w:pPr>
      <w:r>
        <w:t>Департамента труда и занятости</w:t>
      </w:r>
    </w:p>
    <w:p w:rsidR="00530F06" w:rsidRDefault="00530F06">
      <w:pPr>
        <w:pStyle w:val="ConsPlusNormal"/>
        <w:jc w:val="right"/>
      </w:pPr>
      <w:proofErr w:type="gramStart"/>
      <w:r>
        <w:t>населения</w:t>
      </w:r>
      <w:proofErr w:type="gramEnd"/>
      <w:r>
        <w:t xml:space="preserve">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20.12.2019 N 56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530F06" w:rsidRDefault="00530F06">
      <w:pPr>
        <w:pStyle w:val="ConsPlusTitle"/>
        <w:jc w:val="center"/>
      </w:pPr>
      <w:r>
        <w:t>ПРЕДОСТАВЛЕНИЯ ОРГАНАМИ МЕСТНОГО САМОУПРАВЛЕНИЯ</w:t>
      </w:r>
    </w:p>
    <w:p w:rsidR="00530F06" w:rsidRDefault="00530F06">
      <w:pPr>
        <w:pStyle w:val="ConsPlusTitle"/>
        <w:jc w:val="center"/>
      </w:pPr>
      <w:r>
        <w:t>МУНИЦИПАЛЬНЫХ ОБРАЗОВАНИЙ ТОМСКОЙ ОБЛАСТИ ГОСУДАРСТВЕННОЙ</w:t>
      </w:r>
    </w:p>
    <w:p w:rsidR="00530F06" w:rsidRDefault="00530F06">
      <w:pPr>
        <w:pStyle w:val="ConsPlusTitle"/>
        <w:jc w:val="center"/>
      </w:pPr>
      <w:r>
        <w:t>УСЛУГИ ПО РЕГИСТРАЦИИ КОЛЛЕКТИВНЫХ ДОГОВОРОВ</w:t>
      </w:r>
    </w:p>
    <w:p w:rsidR="00530F06" w:rsidRDefault="00530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F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F06" w:rsidRDefault="00530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F06" w:rsidRDefault="00530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F06" w:rsidRDefault="00530F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F06" w:rsidRDefault="00530F0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Департамента труда и занятости населения Томской области</w:t>
            </w:r>
          </w:p>
          <w:p w:rsidR="00530F06" w:rsidRDefault="00530F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02.09.2020 </w:t>
            </w:r>
            <w:hyperlink r:id="rId1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12.04.2023 </w:t>
            </w:r>
            <w:hyperlink r:id="rId18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F06" w:rsidRDefault="00530F06">
            <w:pPr>
              <w:pStyle w:val="ConsPlusNormal"/>
            </w:pPr>
          </w:p>
        </w:tc>
      </w:tr>
    </w:tbl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1"/>
      </w:pPr>
      <w:r>
        <w:t>1. Общие положения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органами местного самоуправления муниципальных образований Томской области (далее - органы местного самоуправления) государственной услуги по регистрации коллективных договоров (далее - государственная услуга).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 разработан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20">
        <w:r>
          <w:rPr>
            <w:color w:val="0000FF"/>
          </w:rPr>
          <w:t>Законом</w:t>
        </w:r>
      </w:hyperlink>
      <w:r>
        <w:t xml:space="preserve"> Томской области от 9 декабря 2013 года N 216-ОЗ "О наделении органов местного самоуправления отдельными государственными полномочиями по регистрации коллективных договоров".</w:t>
      </w:r>
    </w:p>
    <w:p w:rsidR="00530F06" w:rsidRDefault="00530F06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Заявителями являются физические и юридические лица либо их уполномоченные представители.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3. На официальных сайтах органов местного самоуправления, на сайте федеральной государственной информационной системы "Единый портал государственных и муниципальных услуг (функций)" (далее - Единый портал) www.gosuslugi.ru, на информационных стендах в помещениях органов местного самоуправления размещается следующая справочная информация: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1) о месте нахождения, номерах справочных телефонов, адресах электронной почты и официальных интернет-сайтов муниципальных образований Томской области: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муниципальное образование Томской области "Александровский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636760, Томская область, Александровский район, с. Александровское, ул. Ленина, 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09.00 - 13.00, 14.00 - 17.15, пятница с 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(38255) 2-48-86, 2-60-35;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(38255) 2-43-03;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alstrud@tomsk.gov.ru;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alsadm.ru;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>) муниципальное образование Томской области "</w:t>
      </w:r>
      <w:proofErr w:type="spellStart"/>
      <w:r>
        <w:t>Асиновский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636840, Томская область, </w:t>
      </w:r>
      <w:proofErr w:type="spellStart"/>
      <w:r>
        <w:t>Асиновский</w:t>
      </w:r>
      <w:proofErr w:type="spellEnd"/>
      <w:r>
        <w:t xml:space="preserve"> район, г. Асино, ул. Ленина, 40;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08.00 - 12.00, 13.00 - 17.00;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(38241) 2-76-00, (38241) 2-76-00 (доб. 408);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(38241) 2-32-93;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asino@asino.tomsknet.ru;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asino.ru;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муниципальное образование Томской области "</w:t>
      </w:r>
      <w:proofErr w:type="spellStart"/>
      <w:r>
        <w:t>Бакчарский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636200, Томская область, </w:t>
      </w:r>
      <w:proofErr w:type="spellStart"/>
      <w:r>
        <w:t>Бакчарский</w:t>
      </w:r>
      <w:proofErr w:type="spellEnd"/>
      <w:r>
        <w:t xml:space="preserve"> район, с. </w:t>
      </w:r>
      <w:proofErr w:type="spellStart"/>
      <w:r>
        <w:t>Бакчар</w:t>
      </w:r>
      <w:proofErr w:type="spellEnd"/>
      <w:r>
        <w:t>, ул. Ленина, 53;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09.00 - 13.00, 14.00 - 17.15, пятница с 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(38249) 2-12-51;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(38249) 2-14-57;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bak-sma@tomsk.gov.ru;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</w:t>
      </w:r>
      <w:proofErr w:type="spellStart"/>
      <w:r>
        <w:t>бакчармр.рф</w:t>
      </w:r>
      <w:proofErr w:type="spellEnd"/>
      <w:r>
        <w:t>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муниципальное образование Томской области "</w:t>
      </w:r>
      <w:proofErr w:type="spellStart"/>
      <w:r>
        <w:t>Верхнекетский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636500, Томская область, </w:t>
      </w:r>
      <w:proofErr w:type="spellStart"/>
      <w:r>
        <w:t>Верхнекетский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>. Белый Яр, ул. Гагарина, 15, стр. 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понедельник в с 8.45 - 12.45, 14.00 - 18.00, вторник - пятница с 8.45 - 12.45,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(38258) 2-26-55, 2-21-06;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(38258) 2-26-72;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vktadm@tomsk.gov.ru;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vktadm.ru;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муниципальное образование Томской области "Зырянский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636850, Томская область, Зырянский район, с. Зырянское, ул. Советская, 10;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с 09.00 - 13.00, 14.00 - 18.00, вторник - пятница с 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(38243) 2-12-00;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(38243) 2-23-63;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lastRenderedPageBreak/>
        <w:t>адрес</w:t>
      </w:r>
      <w:proofErr w:type="gramEnd"/>
      <w:r>
        <w:t xml:space="preserve"> электронной почты: ziradm@tomsk.gov.ru;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ziradm.tomsknet.ru;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муниципальное образование Томской области "</w:t>
      </w:r>
      <w:proofErr w:type="spellStart"/>
      <w:r>
        <w:t>Каргасокский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636700, Томская область, </w:t>
      </w:r>
      <w:proofErr w:type="spellStart"/>
      <w:r>
        <w:t>Каргасокский</w:t>
      </w:r>
      <w:proofErr w:type="spellEnd"/>
      <w:r>
        <w:t xml:space="preserve"> район, с. </w:t>
      </w:r>
      <w:proofErr w:type="spellStart"/>
      <w:r>
        <w:t>Каргасок</w:t>
      </w:r>
      <w:proofErr w:type="spellEnd"/>
      <w:r>
        <w:t>, ул. Пушкина, 31;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14.00 - 17.15;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(38253) 2-22-97;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(38253) 2-22-97;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kargadm@tomsk.gov.ru;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kargasok.ru;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муниципальное образование Томской области "</w:t>
      </w:r>
      <w:proofErr w:type="spellStart"/>
      <w:r>
        <w:t>Кожевниковский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636160, Томская область, </w:t>
      </w:r>
      <w:proofErr w:type="spellStart"/>
      <w:r>
        <w:t>Кожевниковский</w:t>
      </w:r>
      <w:proofErr w:type="spellEnd"/>
      <w:r>
        <w:t xml:space="preserve"> район, с. </w:t>
      </w:r>
      <w:proofErr w:type="spellStart"/>
      <w:r>
        <w:t>Кожевниково</w:t>
      </w:r>
      <w:proofErr w:type="spellEnd"/>
      <w:r>
        <w:t>, ул. Гагарина, 17;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(38244) 2-33-90, 2-25-68;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kogadm@tomsk.gov.ru;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kogadm.ru;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муниципальное образование Томской области "</w:t>
      </w:r>
      <w:proofErr w:type="spellStart"/>
      <w:r>
        <w:t>Колпашевский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636460, Томская область, </w:t>
      </w:r>
      <w:proofErr w:type="spellStart"/>
      <w:r>
        <w:t>Колпашевский</w:t>
      </w:r>
      <w:proofErr w:type="spellEnd"/>
      <w:r>
        <w:t xml:space="preserve"> район, г. Колпашево, ул. Кирова, 26;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(38254) 5-29-47, 5-81-67;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(38254) 5-35-37;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klpadm@tomsk.gov.ru;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kolpadm.ru;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муниципальное образование Томской области "</w:t>
      </w:r>
      <w:proofErr w:type="spellStart"/>
      <w:r>
        <w:t>Кривошеинский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636300, Томская область, </w:t>
      </w:r>
      <w:proofErr w:type="spellStart"/>
      <w:r>
        <w:t>Кривошеинский</w:t>
      </w:r>
      <w:proofErr w:type="spellEnd"/>
      <w:r>
        <w:t xml:space="preserve"> район, с. Кривошеино, ул. Ленина, 26;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14.00 - 17.15;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(38251) 2-22-33;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(38251) 2-12-34;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kshadm@tomsk.gov.ru;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lastRenderedPageBreak/>
        <w:t>адрес</w:t>
      </w:r>
      <w:proofErr w:type="gramEnd"/>
      <w:r>
        <w:t xml:space="preserve"> официального сайта: kradm.tomsk.ru;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>) муниципальное образование Томской области "</w:t>
      </w:r>
      <w:proofErr w:type="spellStart"/>
      <w:r>
        <w:t>Молчановский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636330, Томская область, </w:t>
      </w:r>
      <w:proofErr w:type="spellStart"/>
      <w:r>
        <w:t>Молчановский</w:t>
      </w:r>
      <w:proofErr w:type="spellEnd"/>
      <w:r>
        <w:t xml:space="preserve"> район, с. Молчаново, ул. Димитрова, 25;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9.00 - 13.00, 14.00 - 17.15, пятница с 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(38256) 2-32-24;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(38256) 2-32-20;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ml-priem@tomsk.gov.ru;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molchanovo.ru;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л</w:t>
      </w:r>
      <w:proofErr w:type="gramEnd"/>
      <w:r>
        <w:t>) муниципальное образование Томской области "</w:t>
      </w:r>
      <w:proofErr w:type="spellStart"/>
      <w:r>
        <w:t>Парабельский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636600, Томская область, </w:t>
      </w:r>
      <w:proofErr w:type="spellStart"/>
      <w:r>
        <w:t>Парабельский</w:t>
      </w:r>
      <w:proofErr w:type="spellEnd"/>
      <w:r>
        <w:t xml:space="preserve"> район, с. </w:t>
      </w:r>
      <w:proofErr w:type="spellStart"/>
      <w:r>
        <w:t>Парабель</w:t>
      </w:r>
      <w:proofErr w:type="spellEnd"/>
      <w:r>
        <w:t>, ул. Советская, 14;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14.00 - 17.15;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(38252) 2-12-17;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(38252) 2-14-09;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par-pri@tomsk.gov.ru;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parabel.tomsk.ru;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м</w:t>
      </w:r>
      <w:proofErr w:type="gramEnd"/>
      <w:r>
        <w:t>) муниципальное образование Томской области "Первомайский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636930, Томская область, Первомайский район, с. Первомайское, ул. Ленинская, 38;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08.30 - 13.00, 14.00 - 16.30;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(38245) 2-22-54, (38245) 2-21-48;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(38245) 2-19-46;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pmadm@tomsk.gov.ru;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pmr.tomsk.ru;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</w:t>
      </w:r>
      <w:proofErr w:type="gramEnd"/>
      <w:r>
        <w:t>) муниципальное образование Томской области "</w:t>
      </w:r>
      <w:proofErr w:type="spellStart"/>
      <w:r>
        <w:t>Тегульдетский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636900, 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Ленина, 97;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(38246) 2-16-66, 2-16-42;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(38246) 2-18-38;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lastRenderedPageBreak/>
        <w:t>адрес</w:t>
      </w:r>
      <w:proofErr w:type="gramEnd"/>
      <w:r>
        <w:t xml:space="preserve"> электронной почты: tgdadm@tomsk.gov.ru;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teguldet.tomsk.ru;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>) муниципальное образование Томской области "Томский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634009, Томская область, г. Томск, ул. </w:t>
      </w:r>
      <w:proofErr w:type="spellStart"/>
      <w:r>
        <w:t>К.Маркса</w:t>
      </w:r>
      <w:proofErr w:type="spellEnd"/>
      <w:r>
        <w:t>, 56;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09.00 - 12.30, 13.30 - 16.00;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(3822) 40-63-77;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(3822) 58-91-79;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tmkadm@tomsk.gov.ru;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tradm.ru;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>) муниципальное образование Томской области "</w:t>
      </w:r>
      <w:proofErr w:type="spellStart"/>
      <w:r>
        <w:t>Чаинский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636400, Томская область, </w:t>
      </w:r>
      <w:proofErr w:type="spellStart"/>
      <w:r>
        <w:t>Чаинский</w:t>
      </w:r>
      <w:proofErr w:type="spellEnd"/>
      <w:r>
        <w:t xml:space="preserve"> район, с. Подгорное, ул. Ленинская, 11;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09.00 - 13.00, 14.00 - 17.15, пятница с 9.00 - 13.00,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(38257) 2-19-28;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(38257) 2-19-28;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tiaadm@tomsk.gov.ru;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chainsk.tom.ru;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>) муниципальное образование Томской области "</w:t>
      </w:r>
      <w:proofErr w:type="spellStart"/>
      <w:r>
        <w:t>Шегарский</w:t>
      </w:r>
      <w:proofErr w:type="spellEnd"/>
      <w:r>
        <w:t xml:space="preserve"> район":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636130, Томская область, </w:t>
      </w:r>
      <w:proofErr w:type="spellStart"/>
      <w:r>
        <w:t>Шегарский</w:t>
      </w:r>
      <w:proofErr w:type="spellEnd"/>
      <w:r>
        <w:t xml:space="preserve"> район, с. Мельниково, ул. Калинина, 51;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08.00 - 13.00,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(38247) 2-16-33, 2-18-33;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(38247) 2-26-04, (38247) 2-18-33;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shgadm@tomsk.gov.ru;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shegadm.ru;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) муниципальное образование Томской области "Город Кедровый":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636615, Томская область, г. Кедровый, 1-й микрорайон, 39/1;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08.30 - 12.30, 14.00 - 17.15, пятница с 08.30 - 12.30, 14.00 - 17.00;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справочного телефона: (38250) 3-55-46;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(38250) 3-55-46;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lastRenderedPageBreak/>
        <w:t>адрес</w:t>
      </w:r>
      <w:proofErr w:type="gramEnd"/>
      <w:r>
        <w:t xml:space="preserve"> электронной почты: kedradm@gov70.ru;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kedradm.ru;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т</w:t>
      </w:r>
      <w:proofErr w:type="gramEnd"/>
      <w:r>
        <w:t>) муниципальное образование Томской области "Городской округ Стрежевой":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636785, Томская область, г. Стрежевой, ул. Ермакова, 46а;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08.30 - 13.00, 14.00 - 17.00, пятница с 08.30 - 13.00, 14.00 - 15.30;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(38259) 5-77-58, 5-10-01;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(38259) 5-22-96;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office@admstrj.tomsk.ru;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admstrj.ru;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у</w:t>
      </w:r>
      <w:proofErr w:type="gramEnd"/>
      <w:r>
        <w:t>) муниципальное образование Томской области "Город Томск":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634050, г. Томск, пер. Плеханова, д. 4;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с 09.00 - 13.00, 14.00 - 18.00;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(3822) 52-51-38, 52-51-18;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uereta@admin.tomsk.ru;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admin.tomsk.ru;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ф</w:t>
      </w:r>
      <w:proofErr w:type="gramEnd"/>
      <w:r>
        <w:t>) муниципальное образование Томской области "Городской округ - закрытое административно-территориальное образование Северск Томской области":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нахождения: 636000, Томская область, г. Северск, пр. Коммунистический, 51;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работы: в будние дни понедельник - четверг с 08.30 - 12.30, 13.15 - 17.30, пятница с 08.30 - 12.30, 13.15 - 16.15;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номера</w:t>
      </w:r>
      <w:proofErr w:type="gramEnd"/>
      <w:r>
        <w:t xml:space="preserve"> справочных телефонов: (3823) 77-39-30, 77-23-05;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факса: (3823) 99-60-40;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почты: zato-seversk@gov.70gov.ru;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официального сайта: зато-</w:t>
      </w:r>
      <w:proofErr w:type="spellStart"/>
      <w:r>
        <w:t>северск.рф</w:t>
      </w:r>
      <w:proofErr w:type="spellEnd"/>
      <w:r>
        <w:t>;</w:t>
      </w:r>
    </w:p>
    <w:p w:rsidR="00530F06" w:rsidRDefault="00530F06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 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труда и занятости населения Томской области от 12.04.2023 N 17)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3) перечень документов, необходимых для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4) образцы заполнения форм запросов о предоставлении государственной услуги.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4. Информация о месте нахождения и графике работы областного государственного казенного учреждения "Томский областной многофункциональный центр по предоставлению государственных и муниципальных услуг" (далее - МФЦ) размещена на официальном сайте МФЦ </w:t>
      </w:r>
      <w:r>
        <w:lastRenderedPageBreak/>
        <w:t>mfc.tomsk.ru, на официальном сайте органов местного самоуправления, а также предоставляется по многоканальным телефонам: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телефона на территории всей Томской области 8-800-350-08-50;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телефона по городу Томску 8 (3822) 60-29-99.</w:t>
      </w:r>
    </w:p>
    <w:p w:rsidR="00530F06" w:rsidRDefault="00530F06">
      <w:pPr>
        <w:pStyle w:val="ConsPlusNormal"/>
        <w:spacing w:before="220"/>
        <w:ind w:firstLine="540"/>
        <w:jc w:val="both"/>
      </w:pPr>
      <w:bookmarkStart w:id="2" w:name="P201"/>
      <w:bookmarkEnd w:id="2"/>
      <w:r>
        <w:t>5. При информировании о предоставлении государственной услуги сообщаются следующие сведения: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результате рассмотрения документов, поступивших для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нормативных правовых актах, регулирующих отношения, возникающие в связи с предоставлением государственной услуги, в том числе наименование, номер, дата принятия нормативного правового акта;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перечне документов, необходимых для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сроках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об</w:t>
      </w:r>
      <w:proofErr w:type="gramEnd"/>
      <w:r>
        <w:t xml:space="preserve"> основаниях для отказа в предоставлении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бесплатности предоставления государственной услуги.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6. Доступ к информации о сроках и порядке предоставления государственной услуги на основании сведений, содержащихся на Едином портале, осуществляется без выполнения заявителями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7. При ответе на телефонный звонок или устное обращение должностное лицо органа местного самоуправления сообщает свои фамилию, имя, отчество (последнее - при наличии), наименование должности и информирует заинтересованное лицо по вопросам, указанным в </w:t>
      </w:r>
      <w:hyperlink w:anchor="P201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 Время разговора не должно превышать 10 минут.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8. Информация о предоставлении государственной услуги сообщается бесплатно.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9. Наименование государственной услуги - "Регистрация коллективных договоров".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В муниципальных образованиях Томской области, кроме муниципального образования "Город Томск", регистрации подлежат коллективные договоры организаций и индивидуальных предпринимателей, осуществляющих свою деятельность в данных муниципальных образованиях, за исключением коллективных договоров федеральных и областных государственных учреждений.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В муниципальном образовании "Город Томск" регистрации подлежат коллективные договоры муниципальных организаций и индивидуальных предпринимателей.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Уведомительной регистрации подлежат изменения к коллективным договорам, указанным в </w:t>
      </w:r>
      <w:r>
        <w:lastRenderedPageBreak/>
        <w:t>абзацах втором и третьем настоящего пункта.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10. Государственная услуга предоставляется органом местного самоуправления, которому переданы отдельные государственные полномочия по регистрации коллективных договоров.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1) </w:t>
      </w:r>
      <w:hyperlink w:anchor="P554">
        <w:r>
          <w:rPr>
            <w:color w:val="0000FF"/>
          </w:rPr>
          <w:t>уведомление</w:t>
        </w:r>
      </w:hyperlink>
      <w:r>
        <w:t xml:space="preserve"> о регистрации коллективного договора, изменений к коллективному договору по форме согласно приложению N 1 к настоящему Административному регламенту;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2) </w:t>
      </w:r>
      <w:hyperlink w:anchor="P613">
        <w:r>
          <w:rPr>
            <w:color w:val="0000FF"/>
          </w:rPr>
          <w:t>уведомление</w:t>
        </w:r>
      </w:hyperlink>
      <w:r>
        <w:t xml:space="preserve"> о регистрации коллективного договора, изменений к коллективному договору с выявлением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 (далее - ухудшающие условия), по форме согласно приложению N 2 к настоящему Административному регламенту;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3) </w:t>
      </w:r>
      <w:hyperlink w:anchor="P694">
        <w:r>
          <w:rPr>
            <w:color w:val="0000FF"/>
          </w:rPr>
          <w:t>уведомление</w:t>
        </w:r>
      </w:hyperlink>
      <w:r>
        <w:t xml:space="preserve"> об отказе в регистрации коллективного договора, изменений к коллективному договору по форме согласно приложению N 3 к настоящему Административному регламенту.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12. Срок предоставления государственной услуги составляет 10 рабочих дней со дня поступления в орган местного самоуправления запроса о предоставлении государственной услуги.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Правовые основания для предоставления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13. Предоставление государственной услуги осуществляется в соответствии со следующими нормативными правовыми актами: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Трудовой </w:t>
      </w:r>
      <w:hyperlink r:id="rId22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6 апреля 2011 года N 63-ФЗ "Об электронной подписи";</w:t>
      </w:r>
    </w:p>
    <w:p w:rsidR="00530F06" w:rsidRDefault="00D53C7C">
      <w:pPr>
        <w:pStyle w:val="ConsPlusNormal"/>
        <w:spacing w:before="220"/>
        <w:ind w:firstLine="540"/>
        <w:jc w:val="both"/>
      </w:pPr>
      <w:hyperlink r:id="rId26">
        <w:r w:rsidR="00530F06">
          <w:rPr>
            <w:color w:val="0000FF"/>
          </w:rPr>
          <w:t>Постановление</w:t>
        </w:r>
      </w:hyperlink>
      <w:r w:rsidR="00530F06"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530F06" w:rsidRDefault="00D53C7C">
      <w:pPr>
        <w:pStyle w:val="ConsPlusNormal"/>
        <w:spacing w:before="220"/>
        <w:ind w:firstLine="540"/>
        <w:jc w:val="both"/>
      </w:pPr>
      <w:hyperlink r:id="rId27">
        <w:r w:rsidR="00530F06">
          <w:rPr>
            <w:color w:val="0000FF"/>
          </w:rPr>
          <w:t>Постановление</w:t>
        </w:r>
      </w:hyperlink>
      <w:r w:rsidR="00530F06"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:rsidR="00530F06" w:rsidRDefault="00D53C7C">
      <w:pPr>
        <w:pStyle w:val="ConsPlusNormal"/>
        <w:spacing w:before="220"/>
        <w:ind w:firstLine="540"/>
        <w:jc w:val="both"/>
      </w:pPr>
      <w:hyperlink r:id="rId28">
        <w:r w:rsidR="00530F06">
          <w:rPr>
            <w:color w:val="0000FF"/>
          </w:rPr>
          <w:t>Приказ</w:t>
        </w:r>
      </w:hyperlink>
      <w:r w:rsidR="00530F06"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помощи";</w:t>
      </w:r>
    </w:p>
    <w:p w:rsidR="00530F06" w:rsidRDefault="00D53C7C">
      <w:pPr>
        <w:pStyle w:val="ConsPlusNormal"/>
        <w:spacing w:before="220"/>
        <w:ind w:firstLine="540"/>
        <w:jc w:val="both"/>
      </w:pPr>
      <w:hyperlink r:id="rId29">
        <w:r w:rsidR="00530F06">
          <w:rPr>
            <w:color w:val="0000FF"/>
          </w:rPr>
          <w:t>Закон</w:t>
        </w:r>
      </w:hyperlink>
      <w:r w:rsidR="00530F06">
        <w:t xml:space="preserve"> Томской области от 9 декабря 2013 года N 216-ОЗ "О наделении органов местного самоуправления отдельными государственными полномочиями по регистрации коллективных договоров";</w:t>
      </w:r>
    </w:p>
    <w:p w:rsidR="00530F06" w:rsidRDefault="00D53C7C">
      <w:pPr>
        <w:pStyle w:val="ConsPlusNormal"/>
        <w:spacing w:before="220"/>
        <w:ind w:firstLine="540"/>
        <w:jc w:val="both"/>
      </w:pPr>
      <w:hyperlink r:id="rId30">
        <w:r w:rsidR="00530F06">
          <w:rPr>
            <w:color w:val="0000FF"/>
          </w:rPr>
          <w:t>Закон</w:t>
        </w:r>
      </w:hyperlink>
      <w:r w:rsidR="00530F06">
        <w:t xml:space="preserve"> Томской области от 13 января 2003 года N 11-ОЗ "О социальном партнерстве в Томской области".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30F06" w:rsidRDefault="00530F06">
      <w:pPr>
        <w:pStyle w:val="ConsPlusTitle"/>
        <w:jc w:val="center"/>
      </w:pPr>
      <w:proofErr w:type="gramStart"/>
      <w:r>
        <w:t>в</w:t>
      </w:r>
      <w:proofErr w:type="gramEnd"/>
      <w:r>
        <w:t xml:space="preserve"> соответствии с законодательными или иными нормативными</w:t>
      </w:r>
    </w:p>
    <w:p w:rsidR="00530F06" w:rsidRDefault="00530F06">
      <w:pPr>
        <w:pStyle w:val="ConsPlusTitle"/>
        <w:jc w:val="center"/>
      </w:pPr>
      <w:proofErr w:type="gramStart"/>
      <w:r>
        <w:t>правовыми</w:t>
      </w:r>
      <w:proofErr w:type="gramEnd"/>
      <w:r>
        <w:t xml:space="preserve"> актами для предоставления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 xml:space="preserve">14. Для получения государственной услуги в части регистрации коллективного договора заявитель предоставляет </w:t>
      </w:r>
      <w:hyperlink w:anchor="P749">
        <w:r>
          <w:rPr>
            <w:color w:val="0000FF"/>
          </w:rPr>
          <w:t>запрос</w:t>
        </w:r>
      </w:hyperlink>
      <w:r>
        <w:t xml:space="preserve"> по форме согласно приложению N 4 к настоящему Административному регламенту, в котором указываются: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(последнее - при наличии) заявителя;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(местонахождение) юридического лица, индивидуального предпринимателя;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контактного телефона, факса, адрес электронной почты (при наличии);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действия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стороны</w:t>
      </w:r>
      <w:proofErr w:type="gramEnd"/>
      <w:r>
        <w:t xml:space="preserve">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индивидуальный</w:t>
      </w:r>
      <w:proofErr w:type="gramEnd"/>
      <w:r>
        <w:t xml:space="preserve"> номер налогоплательщика (ИНН);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списочная</w:t>
      </w:r>
      <w:proofErr w:type="gramEnd"/>
      <w:r>
        <w:t xml:space="preserve"> численность работников на дату заключения коллективного договора.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15. Для получения государственной услуги по регистрации изменений к коллективному договору заявитель предоставляет </w:t>
      </w:r>
      <w:hyperlink w:anchor="P799">
        <w:r>
          <w:rPr>
            <w:color w:val="0000FF"/>
          </w:rPr>
          <w:t>запрос</w:t>
        </w:r>
      </w:hyperlink>
      <w:r>
        <w:t xml:space="preserve"> по форме согласно приложению N 5 к настоящему Административному регламенту, в котором указываются: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(последнее - при наличии) заявителя;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(местонахождение) юридического лица, индивидуального предпринимателя;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контактного телефона, факса, адрес электронной почты (при наличии);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разделов, в которые вносятся изменения;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подписания изменений.</w:t>
      </w:r>
    </w:p>
    <w:p w:rsidR="00530F06" w:rsidRDefault="00530F06">
      <w:pPr>
        <w:pStyle w:val="ConsPlusNormal"/>
        <w:spacing w:before="220"/>
        <w:ind w:firstLine="540"/>
        <w:jc w:val="both"/>
      </w:pPr>
      <w:bookmarkStart w:id="3" w:name="P269"/>
      <w:bookmarkEnd w:id="3"/>
      <w:r>
        <w:t xml:space="preserve">16. К запросам о предоставлении государственной услуги, указанным в </w:t>
      </w:r>
      <w:hyperlink w:anchor="P749">
        <w:r>
          <w:rPr>
            <w:color w:val="0000FF"/>
          </w:rPr>
          <w:t>приложениях N 4</w:t>
        </w:r>
      </w:hyperlink>
      <w:r>
        <w:t xml:space="preserve">, </w:t>
      </w:r>
      <w:hyperlink w:anchor="P799">
        <w:r>
          <w:rPr>
            <w:color w:val="0000FF"/>
          </w:rPr>
          <w:t>N 5</w:t>
        </w:r>
      </w:hyperlink>
      <w:r>
        <w:t xml:space="preserve"> к настоящему Административному регламенту, прилагаются следующие документы: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1) для проведения регистрации коллективного договора: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менее двух экземпляров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выписка</w:t>
      </w:r>
      <w:proofErr w:type="gramEnd"/>
      <w:r>
        <w:t xml:space="preserve"> из протокола общего собрания работников в случае заключения коллективного договора иными представителями работников, кроме профсоюзов, подтверждающая полномочия представителя работников на ведение переговоров и заключение коллективного договора от </w:t>
      </w:r>
      <w:r>
        <w:lastRenderedPageBreak/>
        <w:t>имени работников;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2) для проведения регистрации изменений к коллективному договору: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менее двух экземпляров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выписка</w:t>
      </w:r>
      <w:proofErr w:type="gramEnd"/>
      <w:r>
        <w:t xml:space="preserve"> из протокола общего собрания работников в случае внесения изменений в коллективный договор иными представителями работников, кроме профсоюзов, подтверждающая полномочия представителя работников на внесение изменений в коллективный договор;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дополнительно</w:t>
      </w:r>
      <w:proofErr w:type="gramEnd"/>
      <w:r>
        <w:t xml:space="preserve"> представляется зарегистрированный коллективный договор и все зарегистрированные изменения к данному коллективному договору на бумажных носителях или в электронном виде.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Копии коллективных договоров, изменений к коллективному договору должны быть заверены печатью юридического лица (при наличии), индивидуального предпринимателя (при наличии) и подписью ответственного лица.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Полномочия представителя работодателя при представлении документов, необходимых для предоставления государственной услуги, должны подтверждаться доверенностью или иными подтверждающими полномочия документами.</w:t>
      </w:r>
    </w:p>
    <w:p w:rsidR="00530F06" w:rsidRDefault="00530F06">
      <w:pPr>
        <w:pStyle w:val="ConsPlusNormal"/>
        <w:spacing w:before="220"/>
        <w:ind w:firstLine="540"/>
        <w:jc w:val="both"/>
      </w:pPr>
      <w:bookmarkStart w:id="4" w:name="P279"/>
      <w:bookmarkEnd w:id="4"/>
      <w:r>
        <w:t>17. Коллективный договор, изменения к коллективному договору должны иметь: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подписи</w:t>
      </w:r>
      <w:proofErr w:type="gramEnd"/>
      <w:r>
        <w:t xml:space="preserve"> сторон, скрепленные печатью (при наличии);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дату</w:t>
      </w:r>
      <w:proofErr w:type="gramEnd"/>
      <w:r>
        <w:t xml:space="preserve"> подписания коллективного договора,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дату</w:t>
      </w:r>
      <w:proofErr w:type="gramEnd"/>
      <w:r>
        <w:t xml:space="preserve"> вступления в действие коллективного договора,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действия коллективного договора, изменений к коллективному договору.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Страницы коллективного договора, изменений к коллективному договору должны быть прошиты, пронумерованы, скреплены печатью (при наличии).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Тексты документов должны быть написаны разборчиво, без подчисток, приписок, зачеркнутых слов и исправлений.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18. Запрос и документы, необходимые для предоставления государственной услуги, заверяются: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личной</w:t>
      </w:r>
      <w:proofErr w:type="gramEnd"/>
      <w:r>
        <w:t xml:space="preserve"> подписью при непосредственном обращении в орган местного самоуправления или МФЦ, а также при направлении почтовой, электронной связью;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электронной подписью при направлении запроса и документов с использованием Единого портала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и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Проверка достоверности электронной подписи осуществляется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в автоматическом режиме.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19. Документы, которые заявитель вправе представить по собственной инициативе, так как </w:t>
      </w:r>
      <w:r>
        <w:lastRenderedPageBreak/>
        <w:t>они подлежат представлению в рамках межведомственного информационного взаимодействия, отсутствуют.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530F06" w:rsidRDefault="00530F06">
      <w:pPr>
        <w:pStyle w:val="ConsPlusTitle"/>
        <w:jc w:val="center"/>
      </w:pPr>
      <w:proofErr w:type="gramStart"/>
      <w:r>
        <w:t>в</w:t>
      </w:r>
      <w:proofErr w:type="gramEnd"/>
      <w:r>
        <w:t xml:space="preserve"> приеме документов, необходимых для предоставления</w:t>
      </w:r>
    </w:p>
    <w:p w:rsidR="00530F06" w:rsidRDefault="00530F06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20. Основания для отказа в приеме документов, необходимых для предоставления государственной услуги, отсутствуют.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30F06" w:rsidRDefault="00530F06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государственной услуги или отказа</w:t>
      </w:r>
    </w:p>
    <w:p w:rsidR="00530F06" w:rsidRDefault="00530F06">
      <w:pPr>
        <w:pStyle w:val="ConsPlusTitle"/>
        <w:jc w:val="center"/>
      </w:pPr>
      <w:proofErr w:type="gramStart"/>
      <w:r>
        <w:t>в</w:t>
      </w:r>
      <w:proofErr w:type="gramEnd"/>
      <w:r>
        <w:t xml:space="preserve"> предоставлении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21. Основания для приостановления предоставления государственной услуги отсутствуют.</w:t>
      </w:r>
    </w:p>
    <w:p w:rsidR="00530F06" w:rsidRDefault="00530F06">
      <w:pPr>
        <w:pStyle w:val="ConsPlusNormal"/>
        <w:spacing w:before="220"/>
        <w:ind w:firstLine="540"/>
        <w:jc w:val="both"/>
      </w:pPr>
      <w:bookmarkStart w:id="5" w:name="P303"/>
      <w:bookmarkEnd w:id="5"/>
      <w:r>
        <w:t>22. Основаниями для отказа в предоставлении государственной услуги являются: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непредставление</w:t>
      </w:r>
      <w:proofErr w:type="gramEnd"/>
      <w:r>
        <w:t xml:space="preserve"> документов, предусмотренных </w:t>
      </w:r>
      <w:hyperlink w:anchor="P269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несоответствие</w:t>
      </w:r>
      <w:proofErr w:type="gramEnd"/>
      <w:r>
        <w:t xml:space="preserve"> коллективного договора, изменений к коллективному договору требованиям, установленным </w:t>
      </w:r>
      <w:hyperlink w:anchor="P269">
        <w:r>
          <w:rPr>
            <w:color w:val="0000FF"/>
          </w:rPr>
          <w:t>пунктами 16</w:t>
        </w:r>
      </w:hyperlink>
      <w:r>
        <w:t xml:space="preserve">, </w:t>
      </w:r>
      <w:hyperlink w:anchor="P279">
        <w:r>
          <w:rPr>
            <w:color w:val="0000FF"/>
          </w:rPr>
          <w:t>17</w:t>
        </w:r>
      </w:hyperlink>
      <w:r>
        <w:t xml:space="preserve"> настоящего Административного регламента;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запрос</w:t>
      </w:r>
      <w:proofErr w:type="gramEnd"/>
      <w:r>
        <w:t xml:space="preserve"> предоставлен лицом, не предусмотренным </w:t>
      </w:r>
      <w:hyperlink w:anchor="P53">
        <w:r>
          <w:rPr>
            <w:color w:val="0000FF"/>
          </w:rPr>
          <w:t>пунктом 2</w:t>
        </w:r>
      </w:hyperlink>
      <w:r>
        <w:t xml:space="preserve"> настоящего Административного регламента;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внесение</w:t>
      </w:r>
      <w:proofErr w:type="gramEnd"/>
      <w:r>
        <w:t xml:space="preserve"> изменений в недействующий коллективный договор.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530F06" w:rsidRDefault="00530F06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услуги, и способы ее взимания в случаях,</w:t>
      </w:r>
    </w:p>
    <w:p w:rsidR="00530F06" w:rsidRDefault="00530F06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федеральными законами, принимаемыми</w:t>
      </w:r>
    </w:p>
    <w:p w:rsidR="00530F06" w:rsidRDefault="00530F06">
      <w:pPr>
        <w:pStyle w:val="ConsPlusTitle"/>
        <w:jc w:val="center"/>
      </w:pPr>
      <w:proofErr w:type="gramStart"/>
      <w:r>
        <w:t>в</w:t>
      </w:r>
      <w:proofErr w:type="gramEnd"/>
      <w:r>
        <w:t xml:space="preserve"> соответствии с ними иными нормативными правовыми</w:t>
      </w:r>
    </w:p>
    <w:p w:rsidR="00530F06" w:rsidRDefault="00530F06">
      <w:pPr>
        <w:pStyle w:val="ConsPlusTitle"/>
        <w:jc w:val="center"/>
      </w:pPr>
      <w:proofErr w:type="gramStart"/>
      <w:r>
        <w:t>актами</w:t>
      </w:r>
      <w:proofErr w:type="gramEnd"/>
      <w:r>
        <w:t xml:space="preserve"> Российской Федерации, нормативными</w:t>
      </w:r>
    </w:p>
    <w:p w:rsidR="00530F06" w:rsidRDefault="00530F06">
      <w:pPr>
        <w:pStyle w:val="ConsPlusTitle"/>
        <w:jc w:val="center"/>
      </w:pPr>
      <w:proofErr w:type="gramStart"/>
      <w:r>
        <w:t>правовыми</w:t>
      </w:r>
      <w:proofErr w:type="gramEnd"/>
      <w:r>
        <w:t xml:space="preserve"> актами Томской области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23. Предоставление государственной услуги осуществляется бесплатно.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30F06" w:rsidRDefault="00530F06">
      <w:pPr>
        <w:pStyle w:val="ConsPlusTitle"/>
        <w:jc w:val="center"/>
      </w:pPr>
      <w:proofErr w:type="gramStart"/>
      <w:r>
        <w:t>о</w:t>
      </w:r>
      <w:proofErr w:type="gramEnd"/>
      <w:r>
        <w:t xml:space="preserve"> предоставлении государственной услуги и при получении</w:t>
      </w:r>
    </w:p>
    <w:p w:rsidR="00530F06" w:rsidRDefault="00530F06">
      <w:pPr>
        <w:pStyle w:val="ConsPlusTitle"/>
        <w:jc w:val="center"/>
      </w:pPr>
      <w:proofErr w:type="gramStart"/>
      <w:r>
        <w:t>результата</w:t>
      </w:r>
      <w:proofErr w:type="gramEnd"/>
      <w:r>
        <w:t xml:space="preserve"> предоставления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24. Максимальное время ожидания в очереди при подаче запроса и получении результата предоставления государственной услуги составляет 15 минут.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530F06" w:rsidRDefault="00530F06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25. Регистрация запроса, представленного заявителем лично, а также с использованием средств почтовой, электронной, факсимильной связи либо в форме электронного документа, либо через МФЦ, осуществляется специалистом, в должностные обязанности которого входит указанная регистрация, в день его поступления в орган местного самоуправления.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30F06" w:rsidRDefault="00530F06">
      <w:pPr>
        <w:pStyle w:val="ConsPlusTitle"/>
        <w:jc w:val="center"/>
      </w:pPr>
      <w:proofErr w:type="gramStart"/>
      <w:r>
        <w:t>государственная</w:t>
      </w:r>
      <w:proofErr w:type="gramEnd"/>
      <w:r>
        <w:t xml:space="preserve"> услуга, к залу ожидания, местам</w:t>
      </w:r>
    </w:p>
    <w:p w:rsidR="00530F06" w:rsidRDefault="00530F06">
      <w:pPr>
        <w:pStyle w:val="ConsPlusTitle"/>
        <w:jc w:val="center"/>
      </w:pPr>
      <w:proofErr w:type="gramStart"/>
      <w:r>
        <w:lastRenderedPageBreak/>
        <w:t>для</w:t>
      </w:r>
      <w:proofErr w:type="gramEnd"/>
      <w:r>
        <w:t xml:space="preserve"> заполнения запросов о предоставлении государственной</w:t>
      </w:r>
    </w:p>
    <w:p w:rsidR="00530F06" w:rsidRDefault="00530F06">
      <w:pPr>
        <w:pStyle w:val="ConsPlusTitle"/>
        <w:jc w:val="center"/>
      </w:pPr>
      <w:proofErr w:type="gramStart"/>
      <w:r>
        <w:t>услуги</w:t>
      </w:r>
      <w:proofErr w:type="gramEnd"/>
      <w:r>
        <w:t>, информационным стендам с образцами их заполнения</w:t>
      </w:r>
    </w:p>
    <w:p w:rsidR="00530F06" w:rsidRDefault="00530F06">
      <w:pPr>
        <w:pStyle w:val="ConsPlusTitle"/>
        <w:jc w:val="center"/>
      </w:pPr>
      <w:proofErr w:type="gramStart"/>
      <w:r>
        <w:t>и</w:t>
      </w:r>
      <w:proofErr w:type="gramEnd"/>
      <w:r>
        <w:t xml:space="preserve"> перечнем документов, необходимых для предоставления</w:t>
      </w:r>
    </w:p>
    <w:p w:rsidR="00530F06" w:rsidRDefault="00530F06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услуги, в том числе к обеспечению</w:t>
      </w:r>
    </w:p>
    <w:p w:rsidR="00530F06" w:rsidRDefault="00530F06">
      <w:pPr>
        <w:pStyle w:val="ConsPlusTitle"/>
        <w:jc w:val="center"/>
      </w:pPr>
      <w:proofErr w:type="gramStart"/>
      <w:r>
        <w:t>доступности</w:t>
      </w:r>
      <w:proofErr w:type="gramEnd"/>
      <w:r>
        <w:t xml:space="preserve"> для инвалидов указанных объектов в соответствии</w:t>
      </w:r>
    </w:p>
    <w:p w:rsidR="00530F06" w:rsidRDefault="00530F06">
      <w:pPr>
        <w:pStyle w:val="ConsPlusTitle"/>
        <w:jc w:val="center"/>
      </w:pPr>
      <w:proofErr w:type="gramStart"/>
      <w:r>
        <w:t>с</w:t>
      </w:r>
      <w:proofErr w:type="gramEnd"/>
      <w:r>
        <w:t xml:space="preserve"> законодательством Российской Федерации о социальной</w:t>
      </w:r>
    </w:p>
    <w:p w:rsidR="00530F06" w:rsidRDefault="00530F06">
      <w:pPr>
        <w:pStyle w:val="ConsPlusTitle"/>
        <w:jc w:val="center"/>
      </w:pPr>
      <w:proofErr w:type="gramStart"/>
      <w:r>
        <w:t>защите</w:t>
      </w:r>
      <w:proofErr w:type="gramEnd"/>
      <w:r>
        <w:t xml:space="preserve"> инвалидов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26. Предоставление государственной услуги при личном обращении осуществляется в отдельных специально оборудованных помещениях, обеспечивающих беспрепятственный доступ заявителей.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Условия доступности для инвалидов помещений и предоставляемых услуг в сфере труда, занятости и социальной защиты населения, а также оказания им при этом необходимой помощи обеспечиваются в соответствии с </w:t>
      </w:r>
      <w:hyperlink r:id="rId33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 июля 2015 года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На территории, прилегающей к зданию, в котором располагаются помещения для предоставления государственной услуги, выделяются места для бесплатной парковки транспортных средств, управляемых инвалидами, и транспортных средств, перевозящих инвалидов,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Федерации".</w:t>
      </w:r>
    </w:p>
    <w:p w:rsidR="00530F06" w:rsidRDefault="00530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приказа</w:t>
        </w:r>
      </w:hyperlink>
      <w:r>
        <w:t xml:space="preserve"> Департамента труда и занятости населения Томской области от 02.09.2020 N 24)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Помещения для предоставления государственной услуги должны соответствовать санитарно-гигиеническим, противопожарным требованиям и требованиям техники безопасности.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В помещении для предоставления государственной услуги на видном месте располагается план эвакуации заявителей и сотрудников органа местного самоуправления в случае пожара, а также предусматривается система (установка) оповещения людей о пожаре.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Помещения оборудуются местами для информирования, ожидания и приема заявителей.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Места ожидания, места для информирования и помещения для предоставления государственной услуги укомплектовываются столами, стульями (кресельные секции, кресла, скамьи).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Места для заполнения документов обеспечиваются бланками запросов, образцами для их заполнения, раздаточными информационными материалами, канцелярскими принадлежностями.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Помещения для предоставления государственной услуги оборудуются компьютерами, средствами электронно-вычислительной техники, средствами связи, включая информационно-телекоммуникационную сеть "Интернет", принтером или многофункциональным устройством, системами кондиционирования воздуха, обеспечиваются информационными и методическими материалами.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Визуальная,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терминалах.</w:t>
      </w:r>
    </w:p>
    <w:p w:rsidR="00530F06" w:rsidRDefault="00530F06" w:rsidP="00D53C7C">
      <w:pPr>
        <w:pStyle w:val="ConsPlusNormal"/>
        <w:spacing w:before="220"/>
        <w:ind w:firstLine="540"/>
        <w:jc w:val="both"/>
      </w:pPr>
      <w:r>
        <w:t>Специалисты органа местного самоуправления, осуществляющие прием заявителей, обеспечиваются личными нагрудными идентификационными карточками (</w:t>
      </w:r>
      <w:proofErr w:type="spellStart"/>
      <w:r>
        <w:t>бейджами</w:t>
      </w:r>
      <w:proofErr w:type="spellEnd"/>
      <w:r>
        <w:t>) и (или) настольными табличками с указанием фамилии, имени, отчества (последнее - при наличии) и должности.</w:t>
      </w:r>
    </w:p>
    <w:p w:rsidR="00530F06" w:rsidRDefault="00530F06">
      <w:pPr>
        <w:pStyle w:val="ConsPlusTitle"/>
        <w:jc w:val="center"/>
        <w:outlineLvl w:val="2"/>
      </w:pPr>
      <w:r>
        <w:lastRenderedPageBreak/>
        <w:t>Показатели доступности и качества государственной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27. Показателями доступности и качества предоставления государственной услуги являются: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получение</w:t>
      </w:r>
      <w:proofErr w:type="gramEnd"/>
      <w:r>
        <w:t xml:space="preserve"> информации о порядке предоставления государственной услуги при устном обращении, по письменного запросу, в информационно-телекоммуникационной сети "Интернет", в том числе на официальном сайте органа местного самоуправления и на Едином портале;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получение</w:t>
      </w:r>
      <w:proofErr w:type="gramEnd"/>
      <w:r>
        <w:t xml:space="preserve">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возможности подачи запроса о предоставлении государственной услуги в электронной форме, в том числе с использованием Единого портала;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возможности направления запроса о предоставлении государственной услуги через МФЦ;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возможности получения результата предоставления государственной услуги в электронной форме, в том числе с использованием Единого портала;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возможности получения результата предоставления государственной услуги через МФЦ;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беспрепятственного доступа инвалидов к помещениям, в которых предоставляется государственная услуга;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времени ожидания в очереди при подаче запроса и получении результата;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срока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полнота</w:t>
      </w:r>
      <w:proofErr w:type="gramEnd"/>
      <w:r>
        <w:t xml:space="preserve"> и достоверность информации, предоставленной заявителю в результате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отсутствие</w:t>
      </w:r>
      <w:proofErr w:type="gramEnd"/>
      <w:r>
        <w:t xml:space="preserve"> удовлетворенных жалоб на решения и действия (бездействие) органа местного самоуправления, предоставляющего государственную услугу, а также его должностных лиц.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28. Взаимодействие заявителя с должностными лицами органа местного самоуправления при предоставлении государственной услуги осуществляется при личном обращении заявителя: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подаче запроса с прилагаемыми документами, необходимыми для получения государственной услуги, 1 раз, продолжительность составляет 15 минут;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получении результата предоставления государственной услуги 1 раз, продолжительность составляет 15 минут.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30F06" w:rsidRDefault="00530F06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государственной услуги в многофункциональных</w:t>
      </w:r>
    </w:p>
    <w:p w:rsidR="00530F06" w:rsidRDefault="00530F06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и особенности предоставления государственной</w:t>
      </w:r>
    </w:p>
    <w:p w:rsidR="00530F06" w:rsidRDefault="00530F06">
      <w:pPr>
        <w:pStyle w:val="ConsPlusTitle"/>
        <w:jc w:val="center"/>
      </w:pPr>
      <w:proofErr w:type="gramStart"/>
      <w:r>
        <w:t>услуги</w:t>
      </w:r>
      <w:proofErr w:type="gramEnd"/>
      <w:r>
        <w:t xml:space="preserve"> в электронной форме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29. Заявителям обеспечивается возможность получения информации о порядке предоставления государственной услуги, а также копирования форм запросов на официальном сайте органа местного самоуправления и на Едином портале.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30. В случае подачи запроса посредством МФЦ работник МФЦ осуществляет: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1) информирование и консультирование заявителя по вопросу предоставления </w:t>
      </w:r>
      <w:r>
        <w:lastRenderedPageBreak/>
        <w:t>государственной услуги в соответствии с настоящим Административным регламентом;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2) прием документов, необходимых для получения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3) передачу документов, необходимых для получения государственной услуги, в орган местного самоуправления в порядке и сроки, установленные соглашением о взаимодействии между органом местного самоуправления и МФЦ, но не позднее следующего рабочего дня со дня регистрации запроса в МФЦ;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4) выдачу результата предоставления государственной услуги.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31. Для подачи запроса через Единый портал заявитель: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предварительно</w:t>
      </w:r>
      <w:proofErr w:type="gramEnd"/>
      <w:r>
        <w:t xml:space="preserve"> проходит процесс регистрации в ЕСИА;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личном кабинете на Едином портале заполняет электронную форму запроса без необходимости дополнительной подачи запроса в какой-либо иной форме.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32. При формировании электронной формы запроса обеспечиваются: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возможность</w:t>
      </w:r>
      <w:proofErr w:type="gramEnd"/>
      <w:r>
        <w:t xml:space="preserve"> копирования и сохранения запроса и иных документов, необходимых для предоставления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возможность</w:t>
      </w:r>
      <w:proofErr w:type="gramEnd"/>
      <w:r>
        <w:t xml:space="preserve"> печати на бумажном носителе копии электронной формы запроса;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сохранение</w:t>
      </w:r>
      <w:proofErr w:type="gramEnd"/>
      <w:r>
        <w:t xml:space="preserve">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заполнение</w:t>
      </w:r>
      <w:proofErr w:type="gramEnd"/>
      <w:r>
        <w:t xml:space="preserve"> полей электронной формы запроса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возможность</w:t>
      </w:r>
      <w:proofErr w:type="gramEnd"/>
      <w:r>
        <w:t xml:space="preserve"> вернуться на любой из этапов заполнения электронной формы запроса без потери ранее введенной информации;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возможность</w:t>
      </w:r>
      <w:proofErr w:type="gramEnd"/>
      <w:r>
        <w:t xml:space="preserve"> доступа заявителя на Едином портале к ранее поданным им запросам в течение не менее одного года, а также частично сформированных запросов в течение не менее 3 месяцев.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33. 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34. Сформированный и подписанный запрос с документами, необходимыми для предоставления государственной услуги, направляется заявителем в орган местного самоуправления посредством Единого портала.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35. Орган местного самоуправления обеспечивает прием и регистрацию запроса и документов, необходимых для предоставления государственной услуги, без необходимости повторного представления заявителем таких документов на бумажном носителе.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36. Сведения о стадиях прохождения запроса в электронной форме автоматически направляются в личный кабинет заявителя на Едином портале, а также на электронный адрес заявителя, если он был указан при заполнении запроса в электронной форме.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lastRenderedPageBreak/>
        <w:t>37. При поступлении запроса и документов, необходимых для предоставления государственной услуги, направленных посредством Единого портала, специалисты органа местного самоуправления осуществляют административные процедуры (действия), предусмотренные настоящим Административным регламентом, и направляют результат предоставления государственной услуги в личный кабинет заявителя.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30F06" w:rsidRDefault="00530F06">
      <w:pPr>
        <w:pStyle w:val="ConsPlusTitle"/>
        <w:jc w:val="center"/>
      </w:pPr>
      <w:proofErr w:type="gramStart"/>
      <w:r>
        <w:t>административных</w:t>
      </w:r>
      <w:proofErr w:type="gramEnd"/>
      <w:r>
        <w:t xml:space="preserve"> процедур, требования к порядку</w:t>
      </w:r>
    </w:p>
    <w:p w:rsidR="00530F06" w:rsidRDefault="00530F06">
      <w:pPr>
        <w:pStyle w:val="ConsPlusTitle"/>
        <w:jc w:val="center"/>
      </w:pPr>
      <w:proofErr w:type="gramStart"/>
      <w:r>
        <w:t>их</w:t>
      </w:r>
      <w:proofErr w:type="gramEnd"/>
      <w:r>
        <w:t xml:space="preserve"> выполнения, в том числе особенности выполнения</w:t>
      </w:r>
    </w:p>
    <w:p w:rsidR="00530F06" w:rsidRDefault="00530F06">
      <w:pPr>
        <w:pStyle w:val="ConsPlusTitle"/>
        <w:jc w:val="center"/>
      </w:pPr>
      <w:proofErr w:type="gramStart"/>
      <w:r>
        <w:t>административных</w:t>
      </w:r>
      <w:proofErr w:type="gramEnd"/>
      <w:r>
        <w:t xml:space="preserve"> процедур в электронной форме,</w:t>
      </w:r>
    </w:p>
    <w:p w:rsidR="00530F06" w:rsidRDefault="00530F06">
      <w:pPr>
        <w:pStyle w:val="ConsPlusTitle"/>
        <w:jc w:val="center"/>
      </w:pPr>
      <w:proofErr w:type="gramStart"/>
      <w:r>
        <w:t>а</w:t>
      </w:r>
      <w:proofErr w:type="gramEnd"/>
      <w:r>
        <w:t xml:space="preserve"> также особенности выполнения административных</w:t>
      </w:r>
    </w:p>
    <w:p w:rsidR="00530F06" w:rsidRDefault="00530F06">
      <w:pPr>
        <w:pStyle w:val="ConsPlusTitle"/>
        <w:jc w:val="center"/>
      </w:pPr>
      <w:proofErr w:type="gramStart"/>
      <w:r>
        <w:t>процедур</w:t>
      </w:r>
      <w:proofErr w:type="gramEnd"/>
      <w:r>
        <w:t xml:space="preserve"> в многофункциональных центрах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38. Предоставление государственной услуги включает в себя следующие административные процедуры: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1) прием документов, необходимых для предоставления государственной услуги, проверка коллективного договора, изменений к коллективному договору на наличие ухудшающих условий, а также положений, не соответствующих трудовому законодательству и иным нормативным правовым актам, содержащим нормы трудового права, подготовка уведомления о регистрации либо уведомления об отказе в регистрации;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2) подписание уведомления о регистрации либо уведомления об отказе в регистрации;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3) внесение сведений о регистрации в журналы регистрации и регистр коллективных договоров, информирование заявителя о регистрации либо об отказе в регистрации;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государственной услуги.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530F06" w:rsidRDefault="00530F06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услуги, проверка коллективного договора,</w:t>
      </w:r>
    </w:p>
    <w:p w:rsidR="00530F06" w:rsidRDefault="00530F06">
      <w:pPr>
        <w:pStyle w:val="ConsPlusTitle"/>
        <w:jc w:val="center"/>
      </w:pPr>
      <w:proofErr w:type="gramStart"/>
      <w:r>
        <w:t>изменений</w:t>
      </w:r>
      <w:proofErr w:type="gramEnd"/>
      <w:r>
        <w:t xml:space="preserve"> к коллективному договору на наличие ухудшающих</w:t>
      </w:r>
    </w:p>
    <w:p w:rsidR="00530F06" w:rsidRDefault="00530F06">
      <w:pPr>
        <w:pStyle w:val="ConsPlusTitle"/>
        <w:jc w:val="center"/>
      </w:pPr>
      <w:proofErr w:type="gramStart"/>
      <w:r>
        <w:t>условий</w:t>
      </w:r>
      <w:proofErr w:type="gramEnd"/>
      <w:r>
        <w:t>, а также положений, не соответствующих трудовому</w:t>
      </w:r>
    </w:p>
    <w:p w:rsidR="00530F06" w:rsidRDefault="00530F06">
      <w:pPr>
        <w:pStyle w:val="ConsPlusTitle"/>
        <w:jc w:val="center"/>
      </w:pPr>
      <w:proofErr w:type="gramStart"/>
      <w:r>
        <w:t>законодательству</w:t>
      </w:r>
      <w:proofErr w:type="gramEnd"/>
      <w:r>
        <w:t xml:space="preserve"> и иным нормативным правовым актам,</w:t>
      </w:r>
    </w:p>
    <w:p w:rsidR="00530F06" w:rsidRDefault="00530F06">
      <w:pPr>
        <w:pStyle w:val="ConsPlusTitle"/>
        <w:jc w:val="center"/>
      </w:pPr>
      <w:proofErr w:type="gramStart"/>
      <w:r>
        <w:t>содержащим</w:t>
      </w:r>
      <w:proofErr w:type="gramEnd"/>
      <w:r>
        <w:t xml:space="preserve"> нормы трудового права, подготовка уведомления</w:t>
      </w:r>
    </w:p>
    <w:p w:rsidR="00530F06" w:rsidRDefault="00530F06">
      <w:pPr>
        <w:pStyle w:val="ConsPlusTitle"/>
        <w:jc w:val="center"/>
      </w:pPr>
      <w:proofErr w:type="gramStart"/>
      <w:r>
        <w:t>о</w:t>
      </w:r>
      <w:proofErr w:type="gramEnd"/>
      <w:r>
        <w:t xml:space="preserve"> регистрации либо уведомления об отказе в регистрации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39. Основанием для проведения регистрации является поступление в орган местного самоуправления запроса и документов, необходимых для предоставления государственной услуги.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40. Специалист, в должностные обязанности которого входит совершение административной процедуры (далее - специалист), проверяет наличие запроса и документов, необходимых для предоставления государственной услуги, а также соответствие представленных документов требованиям, указанным в </w:t>
      </w:r>
      <w:hyperlink w:anchor="P279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41. Проверка коллективного договора, изменений к коллективному договору осуществляется с привлечением специалистов, в должностные обязанности которых входит проверка коллективных договоров, изменений к коллективным договорам по соответствующим разделам.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42. Специалисты выявляют ухудшающие условия, а также положения, не соответствующие трудовому законодательству и иным нормативным правовым актам, содержащим нормы трудового права.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43. В случае если ухудшающие условия не выявлены, специалист подготавливает </w:t>
      </w:r>
      <w:hyperlink w:anchor="P554">
        <w:r>
          <w:rPr>
            <w:color w:val="0000FF"/>
          </w:rPr>
          <w:t>уведомление</w:t>
        </w:r>
      </w:hyperlink>
      <w:r>
        <w:t xml:space="preserve"> о регистрации коллективного договора, изменений к коллективному договору в двух </w:t>
      </w:r>
      <w:r>
        <w:lastRenderedPageBreak/>
        <w:t>экземплярах по форме согласно приложению N 1 к настоящему Административному регламенту.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44. В случае если ухудшающие условия выявлены, специалист подготавливает </w:t>
      </w:r>
      <w:hyperlink w:anchor="P613">
        <w:r>
          <w:rPr>
            <w:color w:val="0000FF"/>
          </w:rPr>
          <w:t>уведомление</w:t>
        </w:r>
      </w:hyperlink>
      <w:r>
        <w:t xml:space="preserve"> о регистрации коллективного договора, изменений к коллективному договору с выявлением ухудшающих условий в двух экземплярах по форме согласно приложению N 2 к настоящему Административному регламенту и </w:t>
      </w:r>
      <w:hyperlink w:anchor="P847">
        <w:r>
          <w:rPr>
            <w:color w:val="0000FF"/>
          </w:rPr>
          <w:t>сообщение</w:t>
        </w:r>
      </w:hyperlink>
      <w:r>
        <w:t xml:space="preserve"> о выявленных ухудшающих условиях в Государственную инспекцию труда в Томской области в двух экземплярах по форме согласно приложению N 6 к настоящему Административному регламенту.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45. В случае если выявлены основания для отказа в предоставлении государственной услуги, предусмотренные </w:t>
      </w:r>
      <w:hyperlink w:anchor="P303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специалист подготавливает </w:t>
      </w:r>
      <w:hyperlink w:anchor="P694">
        <w:r>
          <w:rPr>
            <w:color w:val="0000FF"/>
          </w:rPr>
          <w:t>уведомление</w:t>
        </w:r>
      </w:hyperlink>
      <w:r>
        <w:t xml:space="preserve"> об отказе в регистрации коллективного договора, изменений к коллективному договору в двух экземплярах по форме согласно приложению N 3 к настоящему Административному регламенту.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46. Результатом административной процедуры является передача специалистом уведомления о регистрации либо уведомления об отказе в регистрации на подпись Главе муниципального образования или уполномоченному им лицу.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7 рабочих дней со дня поступления в орган местного самоуправления запроса и документов, необходимых для предоставления государственной услуги.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Подписание уведомления о регистрации</w:t>
      </w:r>
    </w:p>
    <w:p w:rsidR="00530F06" w:rsidRDefault="00530F06">
      <w:pPr>
        <w:pStyle w:val="ConsPlusTitle"/>
        <w:jc w:val="center"/>
      </w:pPr>
      <w:proofErr w:type="gramStart"/>
      <w:r>
        <w:t>либо</w:t>
      </w:r>
      <w:proofErr w:type="gramEnd"/>
      <w:r>
        <w:t xml:space="preserve"> уведомления об отказе в регистрации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47. Основанием для начала совершения административной процедуры является поступление Главе муниципального образования или уполномоченному им лицу в двух экземплярах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48. Глава муниципального образования или уполномоченное им лицо подписывает и передает специалисту уведомление о регистрации либо уведомление об отказе в регистрации для внесения сведений об уведомительной регистрации в журналы регистрации и регистр коллективных договоров.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49. Глава муниципального образования или уполномоченное им лицо подписывает и передает секретарю органа местного самоуправления сообщение о выявленных ухудшающих условиях для направления в Государственную инспекцию труда в Томской области (при необходимости).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50. Результатом административной процедуры является передача Главой муниципального образования или уполномоченным им лицом специалисту уведомления о регистрации либо уведомления об отказе в регистрации для внесения сведений о регистрации в журналы регистрации и регистр коллективных договоров.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1 рабочего дня со дня поступления Главе муниципального образования или уполномоченному им лицу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Внесение сведений о регистрации в журналы регистрации</w:t>
      </w:r>
    </w:p>
    <w:p w:rsidR="00530F06" w:rsidRDefault="00530F06">
      <w:pPr>
        <w:pStyle w:val="ConsPlusTitle"/>
        <w:jc w:val="center"/>
      </w:pPr>
      <w:proofErr w:type="gramStart"/>
      <w:r>
        <w:t>и</w:t>
      </w:r>
      <w:proofErr w:type="gramEnd"/>
      <w:r>
        <w:t xml:space="preserve"> регистр коллективных договоров, информирование</w:t>
      </w:r>
    </w:p>
    <w:p w:rsidR="00530F06" w:rsidRDefault="00530F06">
      <w:pPr>
        <w:pStyle w:val="ConsPlusTitle"/>
        <w:jc w:val="center"/>
      </w:pPr>
      <w:proofErr w:type="gramStart"/>
      <w:r>
        <w:t>заявителя</w:t>
      </w:r>
      <w:proofErr w:type="gramEnd"/>
      <w:r>
        <w:t xml:space="preserve"> о регистрации либо об отказе в регистрации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51. Основанием для начала совершения административной процедуры является поступление специалисту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lastRenderedPageBreak/>
        <w:t>52. Специалист ведет журнал регистрации коллективных договоров, журнал регистрации изменений к коллективным договорам.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53. В журнал регистрации коллективных договоров вносится следующая информация: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регистрационный</w:t>
      </w:r>
      <w:proofErr w:type="gramEnd"/>
      <w:r>
        <w:t xml:space="preserve"> номер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поступления коллективного договора на регистрацию;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количество</w:t>
      </w:r>
      <w:proofErr w:type="gramEnd"/>
      <w:r>
        <w:t xml:space="preserve"> представленных экземпляров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регистрации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юридического лица, фамилия, имя, отчество (последнее - при наличии) индивидуального предпринимателя;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индивидуальный</w:t>
      </w:r>
      <w:proofErr w:type="gramEnd"/>
      <w:r>
        <w:t xml:space="preserve"> номер налогоплательщика (ИНН);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списочная</w:t>
      </w:r>
      <w:proofErr w:type="gramEnd"/>
      <w:r>
        <w:t xml:space="preserve"> численность работников на дату заключения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действия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стороны</w:t>
      </w:r>
      <w:proofErr w:type="gramEnd"/>
      <w:r>
        <w:t xml:space="preserve">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направления сообщения о выявленных ухудшающих условиях в Государственную инспекцию труда в Томской области (при наличии), дата направления уведомления об отказе в регистрации (при наличии);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>, подпись, фамилия, имя, отчество (последнее - при наличии) заявителя о получении коллективного договора (с указанием количества полученных экземпляров),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54. В журнал регистрации изменений к коллективным договорам вносится следующая информация: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регистрационный</w:t>
      </w:r>
      <w:proofErr w:type="gramEnd"/>
      <w:r>
        <w:t xml:space="preserve"> номер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поступления изменений к коллективному договору на регистрацию;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количество</w:t>
      </w:r>
      <w:proofErr w:type="gramEnd"/>
      <w:r>
        <w:t xml:space="preserve"> представленных экземпляров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регистрации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регистрации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юридического лица, фамилия, имя, отчество (последнее - при наличии) индивидуального предпринимателя;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разделов, в которые вносятся изменения;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подписания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направления сообщения о выявленных ухудшающих условиях в Государственную инспекцию труда в Томской области (при наличии), дата направления уведомления об отказе в регистрации (при наличии);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, подпись, фамилия, имя, отчество (последнее - при наличии) заявителя о получении изменений к коллективному договору (с указанием количества полученных экземпляров), </w:t>
      </w:r>
      <w:r>
        <w:lastRenderedPageBreak/>
        <w:t>уведомления о регистрации либо уведомления об отказе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55. Специалист регистрирует коллективный договор, изменения к коллективному договору в регистре коллективных договоров в электронном виде.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В регистре коллективных договоров должна содержаться следующая информация: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организации, фамилия, имя, отчество (последнее - при наличии) индивидуального предпринимателя;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регистрации коллективного договора, изменений к коллективному договору;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 xml:space="preserve"> регистрационного дела;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списочная</w:t>
      </w:r>
      <w:proofErr w:type="gramEnd"/>
      <w:r>
        <w:t xml:space="preserve"> численность работников на дату заключения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вид</w:t>
      </w:r>
      <w:proofErr w:type="gramEnd"/>
      <w:r>
        <w:t xml:space="preserve"> экономической деятельности </w:t>
      </w:r>
      <w:hyperlink r:id="rId36">
        <w:r>
          <w:rPr>
            <w:color w:val="0000FF"/>
          </w:rPr>
          <w:t>(ОКВЭД)</w:t>
        </w:r>
      </w:hyperlink>
      <w:r>
        <w:t>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форма</w:t>
      </w:r>
      <w:proofErr w:type="gramEnd"/>
      <w:r>
        <w:t xml:space="preserve"> собственности организации;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действия коллективного договора;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сторон, заключивших коллективный договор;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(местонахождение) организации, индивидуального предпринимателя.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56. Специалист информирует заявителя о регистрации либо об отказе в регистрации коллективного договора, изменений к коллективному договору по номеру телефона или адресу электронной почты, указанным в заявлении на предоставление государственной услуги.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57. Результатом административной процедуры является внесение специалистом сведений о регистрации в журналы регистрации и регистр коллективных договоров, информирование заявителя о регистрации либо об отказе в регистрации коллективного договора, изменений к коллективному договору.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1 рабочего дня со дня поступления специалисту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530F06" w:rsidRDefault="00530F06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услуги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bookmarkStart w:id="6" w:name="P484"/>
      <w:bookmarkEnd w:id="6"/>
      <w:r>
        <w:t>58. Основанием для начала совершения административной процедуры является обращение заявителя для получения зарегистрированного коллективного договора, изменений к коллективному договору,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59. Специалист проставляет штамп о регистрации на титульном листе (либо на листе с подписями сторон) всех экземпляров коллективного договора, изменений к коллективному договору.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60. Заявитель при получении документов, указанных в пункте 58 настоящего Административного регламента, делает отметку об их получении в журналах регистрации с указанием количества экземпляров, даты, подписи (первый экземпляр уведомления о регистрации либо уведомления об отказе в регистрации вместе с представленными на регистрацию документами выдается заявителю, второй остается у специалиста).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61. По просьбе заявителя документы, указанные в </w:t>
      </w:r>
      <w:hyperlink w:anchor="P484">
        <w:r>
          <w:rPr>
            <w:color w:val="0000FF"/>
          </w:rPr>
          <w:t>пункте 58</w:t>
        </w:r>
      </w:hyperlink>
      <w:r>
        <w:t xml:space="preserve"> настоящего Административного </w:t>
      </w:r>
      <w:r>
        <w:lastRenderedPageBreak/>
        <w:t>регламента, направляются ему заказным письмом в течение трех рабочих дней с момента окончания регистрации либо отказа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62. Результатом административной процедуры является получение заявителем зарегистрированного коллективного договора, изменений к коллективному договору, уведомления о регистрации либо уведомления об отказе в регистрации.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1 рабочего дня со дня, следующего за днем внесения сведений о регистрации в журналы регистрации и регистр коллективных договоров.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2"/>
      </w:pPr>
      <w:r>
        <w:t>Особенности выполнения административных процедур в</w:t>
      </w:r>
    </w:p>
    <w:p w:rsidR="00530F06" w:rsidRDefault="00530F06">
      <w:pPr>
        <w:pStyle w:val="ConsPlusTitle"/>
        <w:jc w:val="center"/>
      </w:pPr>
      <w:proofErr w:type="gramStart"/>
      <w:r>
        <w:t>электронной</w:t>
      </w:r>
      <w:proofErr w:type="gramEnd"/>
      <w:r>
        <w:t xml:space="preserve"> форме, а также особенности выполнения</w:t>
      </w:r>
    </w:p>
    <w:p w:rsidR="00530F06" w:rsidRDefault="00530F06">
      <w:pPr>
        <w:pStyle w:val="ConsPlusTitle"/>
        <w:jc w:val="center"/>
      </w:pPr>
      <w:proofErr w:type="gramStart"/>
      <w:r>
        <w:t>административных</w:t>
      </w:r>
      <w:proofErr w:type="gramEnd"/>
      <w:r>
        <w:t xml:space="preserve"> процедур в многофункциональных центрах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63. При поступлении запроса и документов, необходимых для предоставления государственной услуги, в электронной форме через Единый портал специалист выполняет следующие действия: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распечатывает</w:t>
      </w:r>
      <w:proofErr w:type="gramEnd"/>
      <w:r>
        <w:t xml:space="preserve"> запрос и документы, необходимые для предоставления государственной услуги, ставит входящий номер и текущую дату на запросе в день поступления запроса в орган местного самоуправления;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заносит</w:t>
      </w:r>
      <w:proofErr w:type="gramEnd"/>
      <w:r>
        <w:t xml:space="preserve"> сведения о запросе в соответствующую информационную систему в течение 1 рабочего дня со дня поступления запроса в орган местного самоуправления;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подтверждает</w:t>
      </w:r>
      <w:proofErr w:type="gramEnd"/>
      <w:r>
        <w:t xml:space="preserve"> факт получения запроса и документов, необходимых для получения государственной услуги, ответным обращением заявителю в электронной форме с указанием даты и входящего номера в течение 1 рабочего дня со дня поступления в орган местного самоуправления запроса и документов, необходимых для получения государственной услуги;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привлечения специалистов, в должностные обязанности которых входит проверка коллективных договоров по соответствующим разделам, специалист передает им документы, предусмотренные </w:t>
      </w:r>
      <w:hyperlink w:anchor="P269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По результатам предоставления государственной услуги специалист осуществляет выдачу заявителям документов.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64. Прием запроса и документов, необходимых для предоставления государственной услуги, через МФЦ осуществляется сотрудниками МФЦ в порядке, установленном соглашением о взаимодействии МФЦ и органа местного самоуправления.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По результатам предоставления государственной услуги МФЦ осуществляет выдачу заявителям документов.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1"/>
      </w:pPr>
      <w:r>
        <w:t>4. Формы контроля за исполнением</w:t>
      </w:r>
    </w:p>
    <w:p w:rsidR="00530F06" w:rsidRDefault="00530F06">
      <w:pPr>
        <w:pStyle w:val="ConsPlusTitle"/>
        <w:jc w:val="center"/>
      </w:pPr>
      <w:r>
        <w:t>Административного регламента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>65. Контроль за исполнением настоящего Административного регламента осуществляется в форме текущего и последующего контроля.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Текущий контроль в отношении действий (бездействия) специалистов осуществляется лицом, уполномоченным Главой муниципального образования, во время выполнения предусмотренных настоящим Административным регламентом административных процедур.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 xml:space="preserve">66. Контроль за исполнением органами местного самоуправления положений настоящего </w:t>
      </w:r>
      <w:r>
        <w:lastRenderedPageBreak/>
        <w:t>Административного регламента осуществляет Департамент труда и занятости населения Томской области (далее - Департамент) путем проведения плановых и внеплановых проверок.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Плановые проверки проводятся на основании ежегодного плана проведения проверок, который размещается на официальном сайте Департамента rabota.tomsk.gov.ru в срок до 31 декабря текущего года.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Внеплановые проверки проводятся на основании решения начальника Департамента,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67. В случае выявления нарушений органами местного самоуправления положений настоящего Административного регламента Департамент дает письменные предписания по устранению таких нарушений, обязательные для исполнения должностными лицами органов местного самоуправления.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68. Информация о результатах проведенной проверки деятельности органов местного самоуправления и должностных лиц местного самоуправления,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Департамента.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69. По результатам проведения проверок в случае выявления нарушений прав заявителей виновные должностные лица привлекаются к ответственности в соответствии с действующим законодательством.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70. Органы местного самоуправления ежеквартально, в срок до 15 числа месяца, следующего за отчетным кварталом, представляют в Департамент отчет по регистрации коллективных договоров по форме, утвержденной приказом Департамента.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71. Контроль предоставления государственной услуги со стороны граждан, их объединений и организаций осуществляется в соответствии с действующим законодательством Российской Федерации посредством открытости деятельности органа местного самоуправления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(внесудебного) рассмотрения жалоб по вопросам предоставления государственной услуги.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30F06" w:rsidRDefault="00530F06">
      <w:pPr>
        <w:pStyle w:val="ConsPlusTitle"/>
        <w:jc w:val="center"/>
      </w:pPr>
      <w:proofErr w:type="gramStart"/>
      <w:r>
        <w:t>и</w:t>
      </w:r>
      <w:proofErr w:type="gramEnd"/>
      <w:r>
        <w:t xml:space="preserve"> действий (бездействия) органа, предоставляющего</w:t>
      </w:r>
    </w:p>
    <w:p w:rsidR="00530F06" w:rsidRDefault="00530F06">
      <w:pPr>
        <w:pStyle w:val="ConsPlusTitle"/>
        <w:jc w:val="center"/>
      </w:pPr>
      <w:proofErr w:type="gramStart"/>
      <w:r>
        <w:t>государственную</w:t>
      </w:r>
      <w:proofErr w:type="gramEnd"/>
      <w:r>
        <w:t xml:space="preserve"> услугу, многофункционального центра,</w:t>
      </w:r>
    </w:p>
    <w:p w:rsidR="00530F06" w:rsidRDefault="00530F06">
      <w:pPr>
        <w:pStyle w:val="ConsPlusTitle"/>
        <w:jc w:val="center"/>
      </w:pPr>
      <w:proofErr w:type="gramStart"/>
      <w:r>
        <w:t>организаций</w:t>
      </w:r>
      <w:proofErr w:type="gramEnd"/>
      <w:r>
        <w:t>, указанных в части 1.1 статьи 16</w:t>
      </w:r>
    </w:p>
    <w:p w:rsidR="00530F06" w:rsidRDefault="00530F06">
      <w:pPr>
        <w:pStyle w:val="ConsPlusTitle"/>
        <w:jc w:val="center"/>
      </w:pPr>
      <w:r>
        <w:t>Федерального закона от 27 июля 2010 года N 210-ФЗ</w:t>
      </w:r>
    </w:p>
    <w:p w:rsidR="00530F06" w:rsidRDefault="00530F06">
      <w:pPr>
        <w:pStyle w:val="ConsPlusTitle"/>
        <w:jc w:val="center"/>
      </w:pPr>
      <w:r>
        <w:t>"Об организации предоставления государственных</w:t>
      </w:r>
    </w:p>
    <w:p w:rsidR="00530F06" w:rsidRDefault="00530F06">
      <w:pPr>
        <w:pStyle w:val="ConsPlusTitle"/>
        <w:jc w:val="center"/>
      </w:pPr>
      <w:proofErr w:type="gramStart"/>
      <w:r>
        <w:t>и</w:t>
      </w:r>
      <w:proofErr w:type="gramEnd"/>
      <w:r>
        <w:t xml:space="preserve"> муниципальных услуг", а также их должностных</w:t>
      </w:r>
    </w:p>
    <w:p w:rsidR="00530F06" w:rsidRDefault="00530F06">
      <w:pPr>
        <w:pStyle w:val="ConsPlusTitle"/>
        <w:jc w:val="center"/>
      </w:pPr>
      <w:proofErr w:type="gramStart"/>
      <w:r>
        <w:t>лиц</w:t>
      </w:r>
      <w:proofErr w:type="gramEnd"/>
      <w:r>
        <w:t>, муниципальных служащих, работников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ind w:firstLine="540"/>
        <w:jc w:val="both"/>
      </w:pPr>
      <w:r>
        <w:t xml:space="preserve">72. Обжалование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37">
        <w:r>
          <w:rPr>
            <w:color w:val="0000FF"/>
          </w:rPr>
          <w:t>части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а также их должностных лиц, муниципальных служащих, работников осуществляется в соответствии с </w:t>
      </w:r>
      <w:hyperlink r:id="rId38">
        <w:r>
          <w:rPr>
            <w:color w:val="0000FF"/>
          </w:rPr>
          <w:t>главой 2.1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73. Жалоба подается:</w:t>
      </w:r>
    </w:p>
    <w:p w:rsidR="00530F06" w:rsidRDefault="00530F06">
      <w:pPr>
        <w:pStyle w:val="ConsPlusNormal"/>
        <w:spacing w:before="220"/>
        <w:ind w:firstLine="540"/>
        <w:jc w:val="both"/>
      </w:pPr>
      <w:proofErr w:type="gramStart"/>
      <w:r>
        <w:t>начальнику</w:t>
      </w:r>
      <w:proofErr w:type="gramEnd"/>
      <w:r>
        <w:t xml:space="preserve"> структурного подразделения органа местного самоуправления на решение и </w:t>
      </w:r>
      <w:r>
        <w:lastRenderedPageBreak/>
        <w:t>действие (бездействие) должностного лица органа местного самоуправления;</w:t>
      </w:r>
    </w:p>
    <w:p w:rsidR="00530F06" w:rsidRDefault="00530F06">
      <w:pPr>
        <w:pStyle w:val="ConsPlusNormal"/>
        <w:spacing w:before="220"/>
        <w:ind w:firstLine="540"/>
        <w:jc w:val="both"/>
      </w:pPr>
      <w:r>
        <w:t>Главе муниципального образования на решение и действие (бездействие) начальника структурного подразделения органа местного самоуправления.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1"/>
      </w:pPr>
      <w:r>
        <w:lastRenderedPageBreak/>
        <w:t>Прил</w:t>
      </w:r>
      <w:bookmarkStart w:id="7" w:name="_GoBack"/>
      <w:bookmarkEnd w:id="7"/>
      <w:r>
        <w:t>ожение N 1</w:t>
      </w:r>
    </w:p>
    <w:p w:rsidR="00530F06" w:rsidRDefault="00530F06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530F06" w:rsidRDefault="00530F06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органами местного самоуправления</w:t>
      </w:r>
    </w:p>
    <w:p w:rsidR="00530F06" w:rsidRDefault="00530F06">
      <w:pPr>
        <w:pStyle w:val="ConsPlusNormal"/>
        <w:jc w:val="right"/>
      </w:pPr>
      <w:proofErr w:type="gramStart"/>
      <w:r>
        <w:t>муниципальных</w:t>
      </w:r>
      <w:proofErr w:type="gramEnd"/>
      <w:r>
        <w:t xml:space="preserve"> образований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 по регистрации</w:t>
      </w:r>
    </w:p>
    <w:p w:rsidR="00530F06" w:rsidRDefault="00530F06">
      <w:pPr>
        <w:pStyle w:val="ConsPlusNormal"/>
        <w:jc w:val="right"/>
      </w:pPr>
      <w:proofErr w:type="gramStart"/>
      <w:r>
        <w:t>коллективных</w:t>
      </w:r>
      <w:proofErr w:type="gramEnd"/>
      <w:r>
        <w:t xml:space="preserve"> договоров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>На бланке письма органа</w:t>
      </w:r>
    </w:p>
    <w:p w:rsidR="00530F06" w:rsidRDefault="00530F06">
      <w:pPr>
        <w:pStyle w:val="ConsPlusNonformat"/>
        <w:jc w:val="both"/>
      </w:pPr>
      <w:proofErr w:type="gramStart"/>
      <w:r>
        <w:t>местного</w:t>
      </w:r>
      <w:proofErr w:type="gramEnd"/>
      <w:r>
        <w:t xml:space="preserve"> самоуправления</w:t>
      </w:r>
    </w:p>
    <w:p w:rsidR="00530F06" w:rsidRDefault="00530F06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(</w:t>
      </w:r>
      <w:proofErr w:type="gramStart"/>
      <w:r>
        <w:t>должность</w:t>
      </w:r>
      <w:proofErr w:type="gramEnd"/>
      <w:r>
        <w:t>, наименование юридического лица,</w:t>
      </w:r>
    </w:p>
    <w:p w:rsidR="00530F06" w:rsidRDefault="00530F06">
      <w:pPr>
        <w:pStyle w:val="ConsPlusNonformat"/>
        <w:jc w:val="both"/>
      </w:pPr>
      <w:r>
        <w:t xml:space="preserve">                          </w:t>
      </w:r>
      <w:proofErr w:type="gramStart"/>
      <w:r>
        <w:t>фамилия</w:t>
      </w:r>
      <w:proofErr w:type="gramEnd"/>
      <w:r>
        <w:t>, имя, отчество (последнее - при наличии)</w:t>
      </w:r>
    </w:p>
    <w:p w:rsidR="00530F06" w:rsidRDefault="00530F06">
      <w:pPr>
        <w:pStyle w:val="ConsPlusNonformat"/>
        <w:jc w:val="both"/>
      </w:pPr>
      <w:r>
        <w:t xml:space="preserve">                                </w:t>
      </w:r>
      <w:proofErr w:type="gramStart"/>
      <w:r>
        <w:t>руководителя</w:t>
      </w:r>
      <w:proofErr w:type="gramEnd"/>
      <w:r>
        <w:t xml:space="preserve"> либо его уполномоченного</w:t>
      </w:r>
    </w:p>
    <w:p w:rsidR="00530F06" w:rsidRDefault="00530F06">
      <w:pPr>
        <w:pStyle w:val="ConsPlusNonformat"/>
        <w:jc w:val="both"/>
      </w:pPr>
      <w:r>
        <w:t xml:space="preserve">                         </w:t>
      </w:r>
      <w:proofErr w:type="gramStart"/>
      <w:r>
        <w:t>представителя</w:t>
      </w:r>
      <w:proofErr w:type="gramEnd"/>
      <w:r>
        <w:t>, фамилия, имя, отчество (последнее -</w:t>
      </w:r>
    </w:p>
    <w:p w:rsidR="00530F06" w:rsidRDefault="00530F06">
      <w:pPr>
        <w:pStyle w:val="ConsPlusNonformat"/>
        <w:jc w:val="both"/>
      </w:pPr>
      <w:r>
        <w:t xml:space="preserve">                            </w:t>
      </w:r>
      <w:proofErr w:type="gramStart"/>
      <w:r>
        <w:t>при</w:t>
      </w:r>
      <w:proofErr w:type="gramEnd"/>
      <w:r>
        <w:t xml:space="preserve"> наличии) индивидуального предпринимателя</w:t>
      </w:r>
    </w:p>
    <w:p w:rsidR="00530F06" w:rsidRDefault="00530F06">
      <w:pPr>
        <w:pStyle w:val="ConsPlusNonformat"/>
        <w:jc w:val="both"/>
      </w:pPr>
      <w:r>
        <w:t xml:space="preserve">                              </w:t>
      </w:r>
      <w:proofErr w:type="gramStart"/>
      <w:r>
        <w:t>либо</w:t>
      </w:r>
      <w:proofErr w:type="gramEnd"/>
      <w:r>
        <w:t xml:space="preserve"> его уполномоченного представителя)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bookmarkStart w:id="8" w:name="P554"/>
      <w:bookmarkEnd w:id="8"/>
      <w:r>
        <w:t xml:space="preserve">                                УВЕДОМЛЕНИЕ</w:t>
      </w:r>
    </w:p>
    <w:p w:rsidR="00530F06" w:rsidRDefault="00530F06">
      <w:pPr>
        <w:pStyle w:val="ConsPlusNonformat"/>
        <w:jc w:val="both"/>
      </w:pPr>
      <w:r>
        <w:t xml:space="preserve">                               </w:t>
      </w:r>
      <w:proofErr w:type="gramStart"/>
      <w:r>
        <w:t>о</w:t>
      </w:r>
      <w:proofErr w:type="gramEnd"/>
      <w:r>
        <w:t xml:space="preserve"> регистрации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_____________________________________________________________ сообщает, что</w:t>
      </w:r>
    </w:p>
    <w:p w:rsidR="00530F06" w:rsidRDefault="00530F06">
      <w:pPr>
        <w:pStyle w:val="ConsPlusNonformat"/>
        <w:jc w:val="both"/>
      </w:pPr>
      <w:r>
        <w:t xml:space="preserve">        (</w:t>
      </w:r>
      <w:proofErr w:type="gramStart"/>
      <w:r>
        <w:t>наименование</w:t>
      </w:r>
      <w:proofErr w:type="gramEnd"/>
      <w:r>
        <w:t xml:space="preserve"> органа местного самоуправления)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>(</w:t>
      </w:r>
      <w:proofErr w:type="spellStart"/>
      <w:r>
        <w:t>ы,о</w:t>
      </w:r>
      <w:proofErr w:type="spellEnd"/>
      <w:r>
        <w:t>) __________________. Регистрационный номер ___________.</w:t>
      </w:r>
    </w:p>
    <w:p w:rsidR="00530F06" w:rsidRDefault="00530F06">
      <w:pPr>
        <w:pStyle w:val="ConsPlusNonformat"/>
        <w:jc w:val="both"/>
      </w:pPr>
      <w:r>
        <w:t xml:space="preserve">                     (</w:t>
      </w:r>
      <w:proofErr w:type="gramStart"/>
      <w:r>
        <w:t>дата</w:t>
      </w:r>
      <w:proofErr w:type="gramEnd"/>
      <w:r>
        <w:t xml:space="preserve"> регистрации)</w:t>
      </w:r>
    </w:p>
    <w:p w:rsidR="00530F06" w:rsidRDefault="00530F06">
      <w:pPr>
        <w:pStyle w:val="ConsPlusNonformat"/>
        <w:jc w:val="both"/>
      </w:pPr>
      <w:r>
        <w:t xml:space="preserve">    Условия ______________________________________________________________,</w:t>
      </w:r>
    </w:p>
    <w:p w:rsidR="00530F06" w:rsidRDefault="00530F06">
      <w:pPr>
        <w:pStyle w:val="ConsPlusNonformat"/>
        <w:jc w:val="both"/>
      </w:pPr>
      <w:r>
        <w:t xml:space="preserve">                 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</w:t>
      </w:r>
    </w:p>
    <w:p w:rsidR="00530F06" w:rsidRDefault="00530F06">
      <w:pPr>
        <w:pStyle w:val="ConsPlusNonformat"/>
        <w:jc w:val="both"/>
      </w:pPr>
      <w:r>
        <w:t xml:space="preserve">                               </w:t>
      </w:r>
      <w:proofErr w:type="gramStart"/>
      <w:r>
        <w:t>коллективному</w:t>
      </w:r>
      <w:proofErr w:type="gramEnd"/>
      <w:r>
        <w:t xml:space="preserve"> договору)</w:t>
      </w:r>
    </w:p>
    <w:p w:rsidR="00530F06" w:rsidRDefault="00530F06">
      <w:pPr>
        <w:pStyle w:val="ConsPlusNonformat"/>
        <w:jc w:val="both"/>
      </w:pPr>
      <w:proofErr w:type="gramStart"/>
      <w:r>
        <w:t>ухудшающие</w:t>
      </w:r>
      <w:proofErr w:type="gramEnd"/>
      <w:r>
        <w:t xml:space="preserve"> положение работников по сравнению с трудовым законодательством и</w:t>
      </w:r>
    </w:p>
    <w:p w:rsidR="00530F06" w:rsidRDefault="00530F06">
      <w:pPr>
        <w:pStyle w:val="ConsPlusNonformat"/>
        <w:jc w:val="both"/>
      </w:pPr>
      <w:proofErr w:type="gramStart"/>
      <w:r>
        <w:t>иными  нормативными</w:t>
      </w:r>
      <w:proofErr w:type="gramEnd"/>
      <w:r>
        <w:t xml:space="preserve"> правовыми актами, содержащими нормы трудового права, не</w:t>
      </w:r>
    </w:p>
    <w:p w:rsidR="00530F06" w:rsidRDefault="00530F06">
      <w:pPr>
        <w:pStyle w:val="ConsPlusNonformat"/>
        <w:jc w:val="both"/>
      </w:pPr>
      <w:proofErr w:type="gramStart"/>
      <w:r>
        <w:t>выявлены</w:t>
      </w:r>
      <w:proofErr w:type="gramEnd"/>
      <w:r>
        <w:t>.</w:t>
      </w:r>
    </w:p>
    <w:p w:rsidR="00530F06" w:rsidRDefault="00530F06">
      <w:pPr>
        <w:pStyle w:val="ConsPlusNonformat"/>
        <w:jc w:val="both"/>
      </w:pPr>
      <w:r>
        <w:t xml:space="preserve">    Дополнительно сообщаем, что в 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proofErr w:type="gramStart"/>
      <w:r>
        <w:t>выявлены  положения</w:t>
      </w:r>
      <w:proofErr w:type="gramEnd"/>
      <w:r>
        <w:t>,  не  соответствующие трудовому законодательству и иным</w:t>
      </w:r>
    </w:p>
    <w:p w:rsidR="00530F06" w:rsidRDefault="00530F06">
      <w:pPr>
        <w:pStyle w:val="ConsPlusNonformat"/>
        <w:jc w:val="both"/>
      </w:pPr>
      <w:proofErr w:type="gramStart"/>
      <w:r>
        <w:t>нормативным  правовым</w:t>
      </w:r>
      <w:proofErr w:type="gramEnd"/>
      <w:r>
        <w:t xml:space="preserve">  актам,  содержащим  нормы  трудового права, перечень</w:t>
      </w:r>
    </w:p>
    <w:p w:rsidR="00530F06" w:rsidRDefault="00530F06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прилагается в виде рекомендаций (при наличии).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Приложение: 1. </w:t>
      </w:r>
      <w:proofErr w:type="gramStart"/>
      <w:r>
        <w:t>Коллективный  договор</w:t>
      </w:r>
      <w:proofErr w:type="gramEnd"/>
      <w:r>
        <w:t>,  изменения  к  коллективному договору</w:t>
      </w:r>
    </w:p>
    <w:p w:rsidR="00530F06" w:rsidRDefault="00530F06">
      <w:pPr>
        <w:pStyle w:val="ConsPlusNonformat"/>
        <w:jc w:val="both"/>
      </w:pPr>
      <w:r>
        <w:t xml:space="preserve">            (</w:t>
      </w:r>
      <w:proofErr w:type="gramStart"/>
      <w:r>
        <w:t>нужное</w:t>
      </w:r>
      <w:proofErr w:type="gramEnd"/>
      <w:r>
        <w:t xml:space="preserve"> указать) в ___ экз.</w:t>
      </w:r>
    </w:p>
    <w:p w:rsidR="00530F06" w:rsidRDefault="00530F06">
      <w:pPr>
        <w:pStyle w:val="ConsPlusNonformat"/>
        <w:jc w:val="both"/>
      </w:pPr>
      <w:r>
        <w:t xml:space="preserve">            2. </w:t>
      </w:r>
      <w:proofErr w:type="gramStart"/>
      <w:r>
        <w:t>Рекомендации  о</w:t>
      </w:r>
      <w:proofErr w:type="gramEnd"/>
      <w:r>
        <w:t xml:space="preserve">  внесении  изменений в коллективный  договор</w:t>
      </w:r>
    </w:p>
    <w:p w:rsidR="00530F06" w:rsidRDefault="00530F06">
      <w:pPr>
        <w:pStyle w:val="ConsPlusNonformat"/>
        <w:jc w:val="both"/>
      </w:pPr>
      <w:r>
        <w:t xml:space="preserve">            (</w:t>
      </w:r>
      <w:proofErr w:type="gramStart"/>
      <w:r>
        <w:t>нужное</w:t>
      </w:r>
      <w:proofErr w:type="gramEnd"/>
      <w:r>
        <w:t xml:space="preserve"> указать) (при наличии) в ___ экз.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Глава муниципального образования</w:t>
      </w:r>
    </w:p>
    <w:p w:rsidR="00530F06" w:rsidRDefault="00530F06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уполномоченное им лицо      _____________________   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Фамилия, имя, отчество (последнее - при наличии) специалиста</w:t>
      </w:r>
    </w:p>
    <w:p w:rsidR="00530F06" w:rsidRDefault="00530F06">
      <w:pPr>
        <w:pStyle w:val="ConsPlusNonformat"/>
        <w:jc w:val="both"/>
      </w:pPr>
      <w:r>
        <w:t>Номер телефона</w:t>
      </w:r>
    </w:p>
    <w:p w:rsidR="00530F06" w:rsidRDefault="00530F06">
      <w:pPr>
        <w:pStyle w:val="ConsPlusNonformat"/>
        <w:jc w:val="both"/>
      </w:pPr>
      <w:r>
        <w:t>Адрес электронной почты</w:t>
      </w:r>
    </w:p>
    <w:p w:rsidR="00530F06" w:rsidRDefault="00530F06">
      <w:pPr>
        <w:pStyle w:val="ConsPlusNonformat"/>
        <w:jc w:val="both"/>
      </w:pPr>
      <w:r>
        <w:t>Получено: ______________   ___________   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(</w:t>
      </w:r>
      <w:proofErr w:type="gramStart"/>
      <w:r>
        <w:t xml:space="preserve">дата)   </w:t>
      </w:r>
      <w:proofErr w:type="gramEnd"/>
      <w:r>
        <w:t xml:space="preserve">     (подпись)      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1"/>
      </w:pPr>
      <w:r>
        <w:lastRenderedPageBreak/>
        <w:t>Приложение N 2</w:t>
      </w:r>
    </w:p>
    <w:p w:rsidR="00530F06" w:rsidRDefault="00530F06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530F06" w:rsidRDefault="00530F06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органами местного самоуправления</w:t>
      </w:r>
    </w:p>
    <w:p w:rsidR="00530F06" w:rsidRDefault="00530F06">
      <w:pPr>
        <w:pStyle w:val="ConsPlusNormal"/>
        <w:jc w:val="right"/>
      </w:pPr>
      <w:proofErr w:type="gramStart"/>
      <w:r>
        <w:t>муниципальных</w:t>
      </w:r>
      <w:proofErr w:type="gramEnd"/>
      <w:r>
        <w:t xml:space="preserve"> образований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 по регистрации</w:t>
      </w:r>
    </w:p>
    <w:p w:rsidR="00530F06" w:rsidRDefault="00530F06">
      <w:pPr>
        <w:pStyle w:val="ConsPlusNormal"/>
        <w:jc w:val="right"/>
      </w:pPr>
      <w:proofErr w:type="gramStart"/>
      <w:r>
        <w:t>коллективных</w:t>
      </w:r>
      <w:proofErr w:type="gramEnd"/>
      <w:r>
        <w:t xml:space="preserve"> договоров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>На бланке письма органа</w:t>
      </w:r>
    </w:p>
    <w:p w:rsidR="00530F06" w:rsidRDefault="00530F06">
      <w:pPr>
        <w:pStyle w:val="ConsPlusNonformat"/>
        <w:jc w:val="both"/>
      </w:pPr>
      <w:proofErr w:type="gramStart"/>
      <w:r>
        <w:t>местного</w:t>
      </w:r>
      <w:proofErr w:type="gramEnd"/>
      <w:r>
        <w:t xml:space="preserve"> самоуправления</w:t>
      </w:r>
    </w:p>
    <w:p w:rsidR="00530F06" w:rsidRDefault="00530F0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(</w:t>
      </w:r>
      <w:proofErr w:type="gramStart"/>
      <w:r>
        <w:t>должность</w:t>
      </w:r>
      <w:proofErr w:type="gramEnd"/>
      <w:r>
        <w:t>, наименование юридического лица,</w:t>
      </w:r>
    </w:p>
    <w:p w:rsidR="00530F06" w:rsidRDefault="00530F06">
      <w:pPr>
        <w:pStyle w:val="ConsPlusNonformat"/>
        <w:jc w:val="both"/>
      </w:pPr>
      <w:r>
        <w:t xml:space="preserve">                           </w:t>
      </w:r>
      <w:proofErr w:type="gramStart"/>
      <w:r>
        <w:t>фамилия</w:t>
      </w:r>
      <w:proofErr w:type="gramEnd"/>
      <w:r>
        <w:t>, имя, отчество (последнее - при наличии)</w:t>
      </w:r>
    </w:p>
    <w:p w:rsidR="00530F06" w:rsidRDefault="00530F06">
      <w:pPr>
        <w:pStyle w:val="ConsPlusNonformat"/>
        <w:jc w:val="both"/>
      </w:pPr>
      <w:r>
        <w:t xml:space="preserve">                                        </w:t>
      </w:r>
      <w:proofErr w:type="gramStart"/>
      <w:r>
        <w:t>представителей</w:t>
      </w:r>
      <w:proofErr w:type="gramEnd"/>
      <w:r>
        <w:t xml:space="preserve"> сторон)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bookmarkStart w:id="9" w:name="P613"/>
      <w:bookmarkEnd w:id="9"/>
      <w:r>
        <w:t xml:space="preserve">                                УВЕДОМЛЕНИЕ</w:t>
      </w:r>
    </w:p>
    <w:p w:rsidR="00530F06" w:rsidRDefault="00530F06">
      <w:pPr>
        <w:pStyle w:val="ConsPlusNonformat"/>
        <w:jc w:val="both"/>
      </w:pPr>
      <w:r>
        <w:t xml:space="preserve">                               </w:t>
      </w:r>
      <w:proofErr w:type="gramStart"/>
      <w:r>
        <w:t>о</w:t>
      </w:r>
      <w:proofErr w:type="gramEnd"/>
      <w:r>
        <w:t xml:space="preserve"> регистрации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r>
        <w:t xml:space="preserve">   </w:t>
      </w:r>
      <w:proofErr w:type="gramStart"/>
      <w:r>
        <w:t>с</w:t>
      </w:r>
      <w:proofErr w:type="gramEnd"/>
      <w:r>
        <w:t xml:space="preserve"> выявлением условий, ухудшающих положение работников по сравнению с</w:t>
      </w:r>
    </w:p>
    <w:p w:rsidR="00530F06" w:rsidRDefault="00530F06">
      <w:pPr>
        <w:pStyle w:val="ConsPlusNonformat"/>
        <w:jc w:val="both"/>
      </w:pPr>
      <w:r>
        <w:t xml:space="preserve">     </w:t>
      </w:r>
      <w:proofErr w:type="gramStart"/>
      <w:r>
        <w:t>трудовым</w:t>
      </w:r>
      <w:proofErr w:type="gramEnd"/>
      <w:r>
        <w:t xml:space="preserve"> законодательством и иными нормативными правовыми актами,</w:t>
      </w:r>
    </w:p>
    <w:p w:rsidR="00530F06" w:rsidRDefault="00530F06">
      <w:pPr>
        <w:pStyle w:val="ConsPlusNonformat"/>
        <w:jc w:val="both"/>
      </w:pPr>
      <w:r>
        <w:t xml:space="preserve">                     </w:t>
      </w:r>
      <w:proofErr w:type="gramStart"/>
      <w:r>
        <w:t>содержащими</w:t>
      </w:r>
      <w:proofErr w:type="gramEnd"/>
      <w:r>
        <w:t xml:space="preserve"> нормы трудового права</w:t>
      </w:r>
    </w:p>
    <w:p w:rsidR="00530F06" w:rsidRDefault="00530F06">
      <w:pPr>
        <w:pStyle w:val="ConsPlusNonformat"/>
        <w:jc w:val="both"/>
      </w:pPr>
      <w:r>
        <w:t>_____________________________________________________________ сообщает, что</w:t>
      </w:r>
    </w:p>
    <w:p w:rsidR="00530F06" w:rsidRDefault="00530F06">
      <w:pPr>
        <w:pStyle w:val="ConsPlusNonformat"/>
        <w:jc w:val="both"/>
      </w:pPr>
      <w:r>
        <w:t xml:space="preserve">        (</w:t>
      </w:r>
      <w:proofErr w:type="gramStart"/>
      <w:r>
        <w:t>наименование</w:t>
      </w:r>
      <w:proofErr w:type="gramEnd"/>
      <w:r>
        <w:t xml:space="preserve"> органа местного самоуправления)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>(</w:t>
      </w:r>
      <w:proofErr w:type="spellStart"/>
      <w:r>
        <w:t>о,ы</w:t>
      </w:r>
      <w:proofErr w:type="spellEnd"/>
      <w:r>
        <w:t>) ____________________. Регистрационный номер _________.</w:t>
      </w:r>
    </w:p>
    <w:p w:rsidR="00530F06" w:rsidRDefault="00530F06">
      <w:pPr>
        <w:pStyle w:val="ConsPlusNonformat"/>
        <w:jc w:val="both"/>
      </w:pPr>
      <w:r>
        <w:t xml:space="preserve">                      (</w:t>
      </w:r>
      <w:proofErr w:type="gramStart"/>
      <w:r>
        <w:t>дата</w:t>
      </w:r>
      <w:proofErr w:type="gramEnd"/>
      <w:r>
        <w:t xml:space="preserve"> регистрации)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    При регистрации 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proofErr w:type="gramStart"/>
      <w:r>
        <w:t>выявлены  следующие</w:t>
      </w:r>
      <w:proofErr w:type="gramEnd"/>
      <w:r>
        <w:t xml:space="preserve"> условия, ухудшающие положение работников по сравнению с</w:t>
      </w:r>
    </w:p>
    <w:p w:rsidR="00530F06" w:rsidRDefault="00530F06">
      <w:pPr>
        <w:pStyle w:val="ConsPlusNonformat"/>
        <w:jc w:val="both"/>
      </w:pPr>
      <w:proofErr w:type="gramStart"/>
      <w:r>
        <w:t>трудовым</w:t>
      </w:r>
      <w:proofErr w:type="gramEnd"/>
      <w:r>
        <w:t xml:space="preserve">   законодательством   и   иными   нормативными  правовыми  актами,</w:t>
      </w:r>
    </w:p>
    <w:p w:rsidR="00530F06" w:rsidRDefault="00530F06">
      <w:pPr>
        <w:pStyle w:val="ConsPlusNonformat"/>
        <w:jc w:val="both"/>
      </w:pPr>
      <w:proofErr w:type="gramStart"/>
      <w:r>
        <w:t>содержащими</w:t>
      </w:r>
      <w:proofErr w:type="gramEnd"/>
      <w:r>
        <w:t xml:space="preserve"> нормы трудового права:</w:t>
      </w:r>
    </w:p>
    <w:p w:rsidR="00530F06" w:rsidRDefault="00530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989"/>
        <w:gridCol w:w="3685"/>
      </w:tblGrid>
      <w:tr w:rsidR="00530F06">
        <w:tc>
          <w:tcPr>
            <w:tcW w:w="394" w:type="dxa"/>
          </w:tcPr>
          <w:p w:rsidR="00530F06" w:rsidRDefault="00530F0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989" w:type="dxa"/>
          </w:tcPr>
          <w:p w:rsidR="00530F06" w:rsidRDefault="00530F06">
            <w:pPr>
              <w:pStyle w:val="ConsPlusNormal"/>
              <w:jc w:val="center"/>
            </w:pPr>
            <w:r>
              <w:t>Условия коллективного договора, изменений к коллективному договору (нужное указать), ухудшающие положение работников по сравнению с трудовым законодательством и иными нормативными правовыми актами, содержащими нормы трудового права (N пункта, раздела и т.д.)</w:t>
            </w:r>
          </w:p>
        </w:tc>
        <w:tc>
          <w:tcPr>
            <w:tcW w:w="3685" w:type="dxa"/>
          </w:tcPr>
          <w:p w:rsidR="00530F06" w:rsidRDefault="00530F06">
            <w:pPr>
              <w:pStyle w:val="ConsPlusNormal"/>
              <w:jc w:val="center"/>
            </w:pPr>
            <w:r>
              <w:t>Нормативный правовой акт, по сравнению с которым условия коллективного договора, изменений к коллективному договору (нужное указать) ухудшают положение работников (N пункта, части, статьи и т.д.)</w:t>
            </w:r>
          </w:p>
        </w:tc>
      </w:tr>
      <w:tr w:rsidR="00530F06">
        <w:tc>
          <w:tcPr>
            <w:tcW w:w="394" w:type="dxa"/>
          </w:tcPr>
          <w:p w:rsidR="00530F06" w:rsidRDefault="00530F06">
            <w:pPr>
              <w:pStyle w:val="ConsPlusNormal"/>
            </w:pPr>
          </w:p>
        </w:tc>
        <w:tc>
          <w:tcPr>
            <w:tcW w:w="4989" w:type="dxa"/>
          </w:tcPr>
          <w:p w:rsidR="00530F06" w:rsidRDefault="00530F06">
            <w:pPr>
              <w:pStyle w:val="ConsPlusNormal"/>
            </w:pPr>
          </w:p>
        </w:tc>
        <w:tc>
          <w:tcPr>
            <w:tcW w:w="3685" w:type="dxa"/>
          </w:tcPr>
          <w:p w:rsidR="00530F06" w:rsidRDefault="00530F06">
            <w:pPr>
              <w:pStyle w:val="ConsPlusNormal"/>
            </w:pPr>
          </w:p>
        </w:tc>
      </w:tr>
    </w:tbl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 xml:space="preserve">    Условия ______________________________________________________________,</w:t>
      </w:r>
    </w:p>
    <w:p w:rsidR="00530F06" w:rsidRDefault="00530F06">
      <w:pPr>
        <w:pStyle w:val="ConsPlusNonformat"/>
        <w:jc w:val="both"/>
      </w:pPr>
      <w:r>
        <w:t xml:space="preserve">                 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</w:t>
      </w:r>
    </w:p>
    <w:p w:rsidR="00530F06" w:rsidRDefault="00530F06">
      <w:pPr>
        <w:pStyle w:val="ConsPlusNonformat"/>
        <w:jc w:val="both"/>
      </w:pPr>
      <w:r>
        <w:t xml:space="preserve">                                </w:t>
      </w:r>
      <w:proofErr w:type="gramStart"/>
      <w:r>
        <w:t>коллективному</w:t>
      </w:r>
      <w:proofErr w:type="gramEnd"/>
      <w:r>
        <w:t xml:space="preserve"> договору)</w:t>
      </w:r>
    </w:p>
    <w:p w:rsidR="00530F06" w:rsidRDefault="00530F06">
      <w:pPr>
        <w:pStyle w:val="ConsPlusNonformat"/>
        <w:jc w:val="both"/>
      </w:pPr>
      <w:proofErr w:type="gramStart"/>
      <w:r>
        <w:t>ухудшающие</w:t>
      </w:r>
      <w:proofErr w:type="gramEnd"/>
      <w:r>
        <w:t xml:space="preserve"> положение работников по сравнению с трудовым законодательством и</w:t>
      </w:r>
    </w:p>
    <w:p w:rsidR="00530F06" w:rsidRDefault="00530F06">
      <w:pPr>
        <w:pStyle w:val="ConsPlusNonformat"/>
        <w:jc w:val="both"/>
      </w:pPr>
      <w:proofErr w:type="gramStart"/>
      <w:r>
        <w:t>иными  нормативными</w:t>
      </w:r>
      <w:proofErr w:type="gramEnd"/>
      <w:r>
        <w:t xml:space="preserve">  правовыми  актами,  содержащими нормы трудового права,</w:t>
      </w:r>
    </w:p>
    <w:p w:rsidR="00530F06" w:rsidRDefault="00530F06">
      <w:pPr>
        <w:pStyle w:val="ConsPlusNonformat"/>
        <w:jc w:val="both"/>
      </w:pPr>
      <w:proofErr w:type="gramStart"/>
      <w:r>
        <w:t>недействительны</w:t>
      </w:r>
      <w:proofErr w:type="gramEnd"/>
      <w:r>
        <w:t xml:space="preserve"> и не подлежат применению.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    Дополнительно сообщаем, что в 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proofErr w:type="gramStart"/>
      <w:r>
        <w:t>выявлены  положения</w:t>
      </w:r>
      <w:proofErr w:type="gramEnd"/>
      <w:r>
        <w:t>,  не  соответствующие трудовому законодательству и иным</w:t>
      </w:r>
    </w:p>
    <w:p w:rsidR="00530F06" w:rsidRDefault="00530F06">
      <w:pPr>
        <w:pStyle w:val="ConsPlusNonformat"/>
        <w:jc w:val="both"/>
      </w:pPr>
      <w:proofErr w:type="gramStart"/>
      <w:r>
        <w:t>нормативным  правовым</w:t>
      </w:r>
      <w:proofErr w:type="gramEnd"/>
      <w:r>
        <w:t xml:space="preserve">  актам,  содержащим  нормы  трудового права, перечень</w:t>
      </w:r>
    </w:p>
    <w:p w:rsidR="00530F06" w:rsidRDefault="00530F06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прилагается в виде рекомендаций (при наличии).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Приложение: 1. </w:t>
      </w:r>
      <w:proofErr w:type="gramStart"/>
      <w:r>
        <w:t>Коллективный  договор</w:t>
      </w:r>
      <w:proofErr w:type="gramEnd"/>
      <w:r>
        <w:t>,  изменения  к  коллективному договору</w:t>
      </w:r>
    </w:p>
    <w:p w:rsidR="00530F06" w:rsidRDefault="00530F06">
      <w:pPr>
        <w:pStyle w:val="ConsPlusNonformat"/>
        <w:jc w:val="both"/>
      </w:pPr>
      <w:r>
        <w:t xml:space="preserve">            (</w:t>
      </w:r>
      <w:proofErr w:type="gramStart"/>
      <w:r>
        <w:t>нужное</w:t>
      </w:r>
      <w:proofErr w:type="gramEnd"/>
      <w:r>
        <w:t xml:space="preserve"> указать) в ___ экз.</w:t>
      </w:r>
    </w:p>
    <w:p w:rsidR="00530F06" w:rsidRDefault="00530F06">
      <w:pPr>
        <w:pStyle w:val="ConsPlusNonformat"/>
        <w:jc w:val="both"/>
      </w:pPr>
      <w:r>
        <w:t xml:space="preserve">            2. </w:t>
      </w:r>
      <w:proofErr w:type="gramStart"/>
      <w:r>
        <w:t>Рекомендации  о</w:t>
      </w:r>
      <w:proofErr w:type="gramEnd"/>
      <w:r>
        <w:t xml:space="preserve">  внесении  изменений в коллективный  договор</w:t>
      </w:r>
    </w:p>
    <w:p w:rsidR="00530F06" w:rsidRDefault="00530F06">
      <w:pPr>
        <w:pStyle w:val="ConsPlusNonformat"/>
        <w:jc w:val="both"/>
      </w:pPr>
      <w:r>
        <w:t xml:space="preserve">            (</w:t>
      </w:r>
      <w:proofErr w:type="gramStart"/>
      <w:r>
        <w:t>нужное</w:t>
      </w:r>
      <w:proofErr w:type="gramEnd"/>
      <w:r>
        <w:t xml:space="preserve"> указать) в ___ экз.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Глава муниципального образования</w:t>
      </w:r>
    </w:p>
    <w:p w:rsidR="00530F06" w:rsidRDefault="00530F06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уполномоченное им лицо      _____________   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Фамилия, имя, отчество (последнее - при наличии) специалиста</w:t>
      </w:r>
    </w:p>
    <w:p w:rsidR="00530F06" w:rsidRDefault="00530F06">
      <w:pPr>
        <w:pStyle w:val="ConsPlusNonformat"/>
        <w:jc w:val="both"/>
      </w:pPr>
      <w:r>
        <w:t>Номер телефона</w:t>
      </w:r>
    </w:p>
    <w:p w:rsidR="00530F06" w:rsidRDefault="00530F06">
      <w:pPr>
        <w:pStyle w:val="ConsPlusNonformat"/>
        <w:jc w:val="both"/>
      </w:pPr>
      <w:r>
        <w:t>Адрес электронной почты</w:t>
      </w:r>
    </w:p>
    <w:p w:rsidR="00530F06" w:rsidRDefault="00530F06">
      <w:pPr>
        <w:pStyle w:val="ConsPlusNonformat"/>
        <w:jc w:val="both"/>
      </w:pPr>
      <w:proofErr w:type="gramStart"/>
      <w:r>
        <w:t>Получено:  _</w:t>
      </w:r>
      <w:proofErr w:type="gramEnd"/>
      <w:r>
        <w:t>_________   ___________   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(</w:t>
      </w:r>
      <w:proofErr w:type="gramStart"/>
      <w:r>
        <w:t xml:space="preserve">дата)   </w:t>
      </w:r>
      <w:proofErr w:type="gramEnd"/>
      <w:r>
        <w:t xml:space="preserve">   (подпись)       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1"/>
      </w:pPr>
      <w:r>
        <w:lastRenderedPageBreak/>
        <w:t>Приложение N 3</w:t>
      </w:r>
    </w:p>
    <w:p w:rsidR="00530F06" w:rsidRDefault="00530F06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530F06" w:rsidRDefault="00530F06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органами местного самоуправления</w:t>
      </w:r>
    </w:p>
    <w:p w:rsidR="00530F06" w:rsidRDefault="00530F06">
      <w:pPr>
        <w:pStyle w:val="ConsPlusNormal"/>
        <w:jc w:val="right"/>
      </w:pPr>
      <w:proofErr w:type="gramStart"/>
      <w:r>
        <w:t>муниципальных</w:t>
      </w:r>
      <w:proofErr w:type="gramEnd"/>
      <w:r>
        <w:t xml:space="preserve"> образований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 по регистрации</w:t>
      </w:r>
    </w:p>
    <w:p w:rsidR="00530F06" w:rsidRDefault="00530F06">
      <w:pPr>
        <w:pStyle w:val="ConsPlusNormal"/>
        <w:jc w:val="right"/>
      </w:pPr>
      <w:proofErr w:type="gramStart"/>
      <w:r>
        <w:t>коллективных</w:t>
      </w:r>
      <w:proofErr w:type="gramEnd"/>
      <w:r>
        <w:t xml:space="preserve"> договоров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>На бланке письма органа</w:t>
      </w:r>
    </w:p>
    <w:p w:rsidR="00530F06" w:rsidRDefault="00530F06">
      <w:pPr>
        <w:pStyle w:val="ConsPlusNonformat"/>
        <w:jc w:val="both"/>
      </w:pPr>
      <w:proofErr w:type="gramStart"/>
      <w:r>
        <w:t>местного</w:t>
      </w:r>
      <w:proofErr w:type="gramEnd"/>
      <w:r>
        <w:t xml:space="preserve"> самоуправления</w:t>
      </w:r>
    </w:p>
    <w:p w:rsidR="00530F06" w:rsidRDefault="00530F0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(</w:t>
      </w:r>
      <w:proofErr w:type="gramStart"/>
      <w:r>
        <w:t>должность</w:t>
      </w:r>
      <w:proofErr w:type="gramEnd"/>
      <w:r>
        <w:t>, наименование юридического лица,</w:t>
      </w:r>
    </w:p>
    <w:p w:rsidR="00530F06" w:rsidRDefault="00530F06">
      <w:pPr>
        <w:pStyle w:val="ConsPlusNonformat"/>
        <w:jc w:val="both"/>
      </w:pPr>
      <w:r>
        <w:t xml:space="preserve">                           </w:t>
      </w:r>
      <w:proofErr w:type="gramStart"/>
      <w:r>
        <w:t>фамилия</w:t>
      </w:r>
      <w:proofErr w:type="gramEnd"/>
      <w:r>
        <w:t>, имя, отчество (последнее - при наличии)</w:t>
      </w:r>
    </w:p>
    <w:p w:rsidR="00530F06" w:rsidRDefault="00530F06">
      <w:pPr>
        <w:pStyle w:val="ConsPlusNonformat"/>
        <w:jc w:val="both"/>
      </w:pPr>
      <w:r>
        <w:t xml:space="preserve">                                </w:t>
      </w:r>
      <w:proofErr w:type="gramStart"/>
      <w:r>
        <w:t>руководителя</w:t>
      </w:r>
      <w:proofErr w:type="gramEnd"/>
      <w:r>
        <w:t xml:space="preserve"> либо его уполномоченного</w:t>
      </w:r>
    </w:p>
    <w:p w:rsidR="00530F06" w:rsidRDefault="00530F06">
      <w:pPr>
        <w:pStyle w:val="ConsPlusNonformat"/>
        <w:jc w:val="both"/>
      </w:pPr>
      <w:r>
        <w:t xml:space="preserve">                                </w:t>
      </w:r>
      <w:proofErr w:type="gramStart"/>
      <w:r>
        <w:t>представителя</w:t>
      </w:r>
      <w:proofErr w:type="gramEnd"/>
      <w:r>
        <w:t>, фамилия, имя, отчество</w:t>
      </w:r>
    </w:p>
    <w:p w:rsidR="00530F06" w:rsidRDefault="00530F06">
      <w:pPr>
        <w:pStyle w:val="ConsPlusNonformat"/>
        <w:jc w:val="both"/>
      </w:pPr>
      <w:r>
        <w:t xml:space="preserve">                              (</w:t>
      </w:r>
      <w:proofErr w:type="gramStart"/>
      <w:r>
        <w:t>последнее</w:t>
      </w:r>
      <w:proofErr w:type="gramEnd"/>
      <w:r>
        <w:t xml:space="preserve"> - при наличии) индивидуального</w:t>
      </w:r>
    </w:p>
    <w:p w:rsidR="00530F06" w:rsidRDefault="00530F06">
      <w:pPr>
        <w:pStyle w:val="ConsPlusNonformat"/>
        <w:jc w:val="both"/>
      </w:pPr>
      <w:r>
        <w:t xml:space="preserve">                               </w:t>
      </w:r>
      <w:proofErr w:type="gramStart"/>
      <w:r>
        <w:t>предпринимателя</w:t>
      </w:r>
      <w:proofErr w:type="gramEnd"/>
      <w:r>
        <w:t xml:space="preserve"> либо его уполномоченного</w:t>
      </w:r>
    </w:p>
    <w:p w:rsidR="00530F06" w:rsidRDefault="00530F0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представителя</w:t>
      </w:r>
      <w:proofErr w:type="gramEnd"/>
      <w:r>
        <w:t>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bookmarkStart w:id="10" w:name="P694"/>
      <w:bookmarkEnd w:id="10"/>
      <w:r>
        <w:t xml:space="preserve">                                УВЕДОМЛЕНИЕ</w:t>
      </w:r>
    </w:p>
    <w:p w:rsidR="00530F06" w:rsidRDefault="00530F06">
      <w:pPr>
        <w:pStyle w:val="ConsPlusNonformat"/>
        <w:jc w:val="both"/>
      </w:pPr>
      <w:r>
        <w:t xml:space="preserve">                          </w:t>
      </w:r>
      <w:proofErr w:type="gramStart"/>
      <w:r>
        <w:t>об</w:t>
      </w:r>
      <w:proofErr w:type="gramEnd"/>
      <w:r>
        <w:t xml:space="preserve"> отказе в регистрации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r>
        <w:t xml:space="preserve">    </w:t>
      </w:r>
      <w:proofErr w:type="gramStart"/>
      <w:r>
        <w:t>Руководствуясь  Административным</w:t>
      </w:r>
      <w:proofErr w:type="gramEnd"/>
      <w:r>
        <w:t xml:space="preserve">  регламентом  предоставления  органами</w:t>
      </w:r>
    </w:p>
    <w:p w:rsidR="00530F06" w:rsidRDefault="00530F06">
      <w:pPr>
        <w:pStyle w:val="ConsPlusNonformat"/>
        <w:jc w:val="both"/>
      </w:pPr>
      <w:proofErr w:type="gramStart"/>
      <w:r>
        <w:t>местного</w:t>
      </w:r>
      <w:proofErr w:type="gramEnd"/>
      <w:r>
        <w:t xml:space="preserve">   самоуправления   муниципальных   образований   Томской   области</w:t>
      </w:r>
    </w:p>
    <w:p w:rsidR="00530F06" w:rsidRDefault="00530F06">
      <w:pPr>
        <w:pStyle w:val="ConsPlusNonformat"/>
        <w:jc w:val="both"/>
      </w:pPr>
      <w:proofErr w:type="gramStart"/>
      <w:r>
        <w:t>государственной  услуги</w:t>
      </w:r>
      <w:proofErr w:type="gramEnd"/>
      <w:r>
        <w:t xml:space="preserve"> по регистрации коллективных договоров, утвержденным</w:t>
      </w:r>
    </w:p>
    <w:p w:rsidR="00530F06" w:rsidRDefault="00530F06">
      <w:pPr>
        <w:pStyle w:val="ConsPlusNonformat"/>
        <w:jc w:val="both"/>
      </w:pPr>
      <w:proofErr w:type="gramStart"/>
      <w:r>
        <w:t>приказом  Департамента</w:t>
      </w:r>
      <w:proofErr w:type="gramEnd"/>
      <w:r>
        <w:t xml:space="preserve">  труда  и  занятости  населения  Томской  области от</w:t>
      </w:r>
    </w:p>
    <w:p w:rsidR="00530F06" w:rsidRDefault="00530F06">
      <w:pPr>
        <w:pStyle w:val="ConsPlusNonformat"/>
        <w:jc w:val="both"/>
      </w:pPr>
      <w:r>
        <w:t>__________________________ N ________ (далее - Административный регламент),</w:t>
      </w:r>
    </w:p>
    <w:p w:rsidR="00530F06" w:rsidRDefault="00530F06">
      <w:pPr>
        <w:pStyle w:val="ConsPlusNonformat"/>
        <w:jc w:val="both"/>
      </w:pPr>
      <w:proofErr w:type="gramStart"/>
      <w:r>
        <w:t>отказать</w:t>
      </w:r>
      <w:proofErr w:type="gramEnd"/>
      <w:r>
        <w:t xml:space="preserve"> в регистрации 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proofErr w:type="gramStart"/>
      <w:r>
        <w:t>по</w:t>
      </w:r>
      <w:proofErr w:type="gramEnd"/>
      <w:r>
        <w:t xml:space="preserve"> следующим основаниям:</w:t>
      </w:r>
    </w:p>
    <w:p w:rsidR="00530F06" w:rsidRDefault="00530F06">
      <w:pPr>
        <w:pStyle w:val="ConsPlusNonformat"/>
        <w:jc w:val="both"/>
      </w:pPr>
      <w:proofErr w:type="gramStart"/>
      <w:r>
        <w:t>непредставление  документов</w:t>
      </w:r>
      <w:proofErr w:type="gramEnd"/>
      <w:r>
        <w:t xml:space="preserve">,  предусмотренных  </w:t>
      </w:r>
      <w:hyperlink w:anchor="P269">
        <w:r>
          <w:rPr>
            <w:color w:val="0000FF"/>
          </w:rPr>
          <w:t>пунктом 16</w:t>
        </w:r>
      </w:hyperlink>
      <w:r>
        <w:t xml:space="preserve"> Административного</w:t>
      </w:r>
    </w:p>
    <w:p w:rsidR="00530F06" w:rsidRDefault="00530F06">
      <w:pPr>
        <w:pStyle w:val="ConsPlusNonformat"/>
        <w:jc w:val="both"/>
      </w:pPr>
      <w:proofErr w:type="gramStart"/>
      <w:r>
        <w:t>регламента</w:t>
      </w:r>
      <w:proofErr w:type="gramEnd"/>
      <w:r>
        <w:t>: ______________________________________________________________;</w:t>
      </w:r>
    </w:p>
    <w:p w:rsidR="00530F06" w:rsidRDefault="00530F06">
      <w:pPr>
        <w:pStyle w:val="ConsPlusNonformat"/>
        <w:jc w:val="both"/>
      </w:pPr>
      <w:r>
        <w:t xml:space="preserve">                         (</w:t>
      </w:r>
      <w:proofErr w:type="gramStart"/>
      <w:r>
        <w:t>перечень</w:t>
      </w:r>
      <w:proofErr w:type="gramEnd"/>
      <w:r>
        <w:t xml:space="preserve"> отсутствующих документов)</w:t>
      </w:r>
    </w:p>
    <w:p w:rsidR="00530F06" w:rsidRDefault="00530F06">
      <w:pPr>
        <w:pStyle w:val="ConsPlusNonformat"/>
        <w:jc w:val="both"/>
      </w:pPr>
      <w:proofErr w:type="gramStart"/>
      <w:r>
        <w:t>несоответствие  коллективного</w:t>
      </w:r>
      <w:proofErr w:type="gramEnd"/>
      <w:r>
        <w:t xml:space="preserve">  договора, изменений к коллективному договору</w:t>
      </w:r>
    </w:p>
    <w:p w:rsidR="00530F06" w:rsidRDefault="00530F06">
      <w:pPr>
        <w:pStyle w:val="ConsPlusNonformat"/>
        <w:jc w:val="both"/>
      </w:pPr>
      <w:proofErr w:type="gramStart"/>
      <w:r>
        <w:t>требованиям</w:t>
      </w:r>
      <w:proofErr w:type="gramEnd"/>
      <w:r>
        <w:t xml:space="preserve">, установленным </w:t>
      </w:r>
      <w:hyperlink w:anchor="P269">
        <w:r>
          <w:rPr>
            <w:color w:val="0000FF"/>
          </w:rPr>
          <w:t>пунктами 16</w:t>
        </w:r>
      </w:hyperlink>
      <w:r>
        <w:t xml:space="preserve">, </w:t>
      </w:r>
      <w:hyperlink w:anchor="P279">
        <w:r>
          <w:rPr>
            <w:color w:val="0000FF"/>
          </w:rPr>
          <w:t>17</w:t>
        </w:r>
      </w:hyperlink>
      <w:r>
        <w:t xml:space="preserve"> Административного регламента 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__________________________________________________________________________;</w:t>
      </w:r>
    </w:p>
    <w:p w:rsidR="00530F06" w:rsidRDefault="00530F06">
      <w:pPr>
        <w:pStyle w:val="ConsPlusNonformat"/>
        <w:jc w:val="both"/>
      </w:pPr>
      <w:r>
        <w:t xml:space="preserve">                         (</w:t>
      </w:r>
      <w:proofErr w:type="gramStart"/>
      <w:r>
        <w:t>перечень</w:t>
      </w:r>
      <w:proofErr w:type="gramEnd"/>
      <w:r>
        <w:t xml:space="preserve"> несоответствий)</w:t>
      </w:r>
    </w:p>
    <w:p w:rsidR="00530F06" w:rsidRDefault="00530F06">
      <w:pPr>
        <w:pStyle w:val="ConsPlusNonformat"/>
        <w:jc w:val="both"/>
      </w:pPr>
      <w:proofErr w:type="gramStart"/>
      <w:r>
        <w:t>запрос  предоставлен</w:t>
      </w:r>
      <w:proofErr w:type="gramEnd"/>
      <w:r>
        <w:t xml:space="preserve">  лицом, не предусмотренным </w:t>
      </w:r>
      <w:hyperlink w:anchor="P53">
        <w:r>
          <w:rPr>
            <w:color w:val="0000FF"/>
          </w:rPr>
          <w:t>пунктом 2</w:t>
        </w:r>
      </w:hyperlink>
      <w:r>
        <w:t xml:space="preserve"> Административного</w:t>
      </w:r>
    </w:p>
    <w:p w:rsidR="00530F06" w:rsidRDefault="00530F06">
      <w:pPr>
        <w:pStyle w:val="ConsPlusNonformat"/>
        <w:jc w:val="both"/>
      </w:pPr>
      <w:proofErr w:type="gramStart"/>
      <w:r>
        <w:t>регламента</w:t>
      </w:r>
      <w:proofErr w:type="gramEnd"/>
      <w:r>
        <w:t>;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(</w:t>
      </w:r>
      <w:proofErr w:type="gramStart"/>
      <w:r>
        <w:t>перечень</w:t>
      </w:r>
      <w:proofErr w:type="gramEnd"/>
      <w:r>
        <w:t xml:space="preserve"> несоответствий)</w:t>
      </w:r>
    </w:p>
    <w:p w:rsidR="00530F06" w:rsidRDefault="00530F06">
      <w:pPr>
        <w:pStyle w:val="ConsPlusNonformat"/>
        <w:jc w:val="both"/>
      </w:pPr>
      <w:proofErr w:type="gramStart"/>
      <w:r>
        <w:t>внесение</w:t>
      </w:r>
      <w:proofErr w:type="gramEnd"/>
      <w:r>
        <w:t xml:space="preserve"> изменений в недействующий коллективный договор.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    Необходимо принять меры по устранению препятствий для регистрации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__________________________________________________________________________.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Глава муниципального образования</w:t>
      </w:r>
    </w:p>
    <w:p w:rsidR="00530F06" w:rsidRDefault="00530F06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уполномоченное им лицо      _____________   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Фамилия, имя, отчество (последнее - при наличии) специалиста</w:t>
      </w:r>
    </w:p>
    <w:p w:rsidR="00530F06" w:rsidRDefault="00530F06">
      <w:pPr>
        <w:pStyle w:val="ConsPlusNonformat"/>
        <w:jc w:val="both"/>
      </w:pPr>
      <w:r>
        <w:t>Номер телефона</w:t>
      </w:r>
    </w:p>
    <w:p w:rsidR="00530F06" w:rsidRDefault="00530F06">
      <w:pPr>
        <w:pStyle w:val="ConsPlusNonformat"/>
        <w:jc w:val="both"/>
      </w:pPr>
      <w:r>
        <w:t>Адрес электронной почты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1"/>
      </w:pPr>
      <w:r>
        <w:lastRenderedPageBreak/>
        <w:t>Приложение N 4</w:t>
      </w:r>
    </w:p>
    <w:p w:rsidR="00530F06" w:rsidRDefault="00530F06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530F06" w:rsidRDefault="00530F06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органами местного самоуправления</w:t>
      </w:r>
    </w:p>
    <w:p w:rsidR="00530F06" w:rsidRDefault="00530F06">
      <w:pPr>
        <w:pStyle w:val="ConsPlusNormal"/>
        <w:jc w:val="right"/>
      </w:pPr>
      <w:proofErr w:type="gramStart"/>
      <w:r>
        <w:t>муниципальных</w:t>
      </w:r>
      <w:proofErr w:type="gramEnd"/>
      <w:r>
        <w:t xml:space="preserve"> образований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 по регистрации</w:t>
      </w:r>
    </w:p>
    <w:p w:rsidR="00530F06" w:rsidRDefault="00530F06">
      <w:pPr>
        <w:pStyle w:val="ConsPlusNormal"/>
        <w:jc w:val="right"/>
      </w:pPr>
      <w:proofErr w:type="gramStart"/>
      <w:r>
        <w:t>коллективных</w:t>
      </w:r>
      <w:proofErr w:type="gramEnd"/>
      <w:r>
        <w:t xml:space="preserve"> договоров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>Форма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(</w:t>
      </w:r>
      <w:proofErr w:type="gramStart"/>
      <w:r>
        <w:t>наименование</w:t>
      </w:r>
      <w:proofErr w:type="gramEnd"/>
      <w:r>
        <w:t xml:space="preserve"> органа местного самоуправления)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bookmarkStart w:id="11" w:name="P749"/>
      <w:bookmarkEnd w:id="11"/>
      <w:r>
        <w:t xml:space="preserve">                                  ЗАПРОС</w:t>
      </w:r>
    </w:p>
    <w:p w:rsidR="00530F06" w:rsidRDefault="00530F06">
      <w:pPr>
        <w:pStyle w:val="ConsPlusNonformat"/>
        <w:jc w:val="both"/>
      </w:pPr>
      <w:r>
        <w:t xml:space="preserve">                  </w:t>
      </w:r>
      <w:proofErr w:type="gramStart"/>
      <w:r>
        <w:t>о</w:t>
      </w:r>
      <w:proofErr w:type="gramEnd"/>
      <w:r>
        <w:t xml:space="preserve"> предоставлении государственной услуги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Прошу предоставить государственную услугу по регистрации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(</w:t>
      </w:r>
      <w:proofErr w:type="gramStart"/>
      <w:r>
        <w:t>наименование</w:t>
      </w:r>
      <w:proofErr w:type="gramEnd"/>
      <w:r>
        <w:t xml:space="preserve"> коллективного договора)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(</w:t>
      </w:r>
      <w:proofErr w:type="gramStart"/>
      <w:r>
        <w:t>фамилия</w:t>
      </w:r>
      <w:proofErr w:type="gramEnd"/>
      <w:r>
        <w:t>, имя, отчество (последнее - при наличии) заявителя)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Адрес (местонахождение) юридического лица, индивидуального предпринимателя: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Номер контактного телефона, факса, адрес электронной почты (при наличии):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Срок действия коллективного договора: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Стороны коллективного договора: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Индивидуальный номер налогоплательщика (ИНН):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Списочная численность работников на дату заключения коллективного договора: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______________   ___________   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(подпись)          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1"/>
      </w:pPr>
      <w:r>
        <w:lastRenderedPageBreak/>
        <w:t>Приложение N 5</w:t>
      </w:r>
    </w:p>
    <w:p w:rsidR="00530F06" w:rsidRDefault="00530F06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530F06" w:rsidRDefault="00530F06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органами местного самоуправления</w:t>
      </w:r>
    </w:p>
    <w:p w:rsidR="00530F06" w:rsidRDefault="00530F06">
      <w:pPr>
        <w:pStyle w:val="ConsPlusNormal"/>
        <w:jc w:val="right"/>
      </w:pPr>
      <w:proofErr w:type="gramStart"/>
      <w:r>
        <w:t>муниципальных</w:t>
      </w:r>
      <w:proofErr w:type="gramEnd"/>
      <w:r>
        <w:t xml:space="preserve"> образований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 по регистрации</w:t>
      </w:r>
    </w:p>
    <w:p w:rsidR="00530F06" w:rsidRDefault="00530F06">
      <w:pPr>
        <w:pStyle w:val="ConsPlusNormal"/>
        <w:jc w:val="right"/>
      </w:pPr>
      <w:proofErr w:type="gramStart"/>
      <w:r>
        <w:t>коллективных</w:t>
      </w:r>
      <w:proofErr w:type="gramEnd"/>
      <w:r>
        <w:t xml:space="preserve"> договоров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>Форма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(</w:t>
      </w:r>
      <w:proofErr w:type="gramStart"/>
      <w:r>
        <w:t>наименование</w:t>
      </w:r>
      <w:proofErr w:type="gramEnd"/>
      <w:r>
        <w:t xml:space="preserve"> органа местного самоуправления)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bookmarkStart w:id="12" w:name="P799"/>
      <w:bookmarkEnd w:id="12"/>
      <w:r>
        <w:t xml:space="preserve">                                  ЗАПРОС</w:t>
      </w:r>
    </w:p>
    <w:p w:rsidR="00530F06" w:rsidRDefault="00530F06">
      <w:pPr>
        <w:pStyle w:val="ConsPlusNonformat"/>
        <w:jc w:val="both"/>
      </w:pPr>
      <w:r>
        <w:t xml:space="preserve">                  </w:t>
      </w:r>
      <w:proofErr w:type="gramStart"/>
      <w:r>
        <w:t>о</w:t>
      </w:r>
      <w:proofErr w:type="gramEnd"/>
      <w:r>
        <w:t xml:space="preserve"> предоставлении государственной услуги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Прошу предоставить государственную услугу по регистрации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(</w:t>
      </w:r>
      <w:proofErr w:type="gramStart"/>
      <w:r>
        <w:t>наименование</w:t>
      </w:r>
      <w:proofErr w:type="gramEnd"/>
      <w:r>
        <w:t xml:space="preserve"> изменений к коллективному договору)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(</w:t>
      </w:r>
      <w:proofErr w:type="gramStart"/>
      <w:r>
        <w:t>фамилия</w:t>
      </w:r>
      <w:proofErr w:type="gramEnd"/>
      <w:r>
        <w:t>, имя, отчество (последнее - при наличии) заявителя)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Адрес (местонахождение) юридического лица, индивидуального предпринимателя: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Номер контактного телефона, факса, адрес электронной почты (при наличии):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Наименование разделов, в которые вносятся изменения: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>Дата подписания изменений: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______________   ___________   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(подпись)          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D53C7C" w:rsidRDefault="00D53C7C">
      <w:pPr>
        <w:pStyle w:val="ConsPlusNormal"/>
        <w:jc w:val="both"/>
      </w:pPr>
    </w:p>
    <w:p w:rsidR="00530F06" w:rsidRDefault="00530F06">
      <w:pPr>
        <w:pStyle w:val="ConsPlusNormal"/>
        <w:jc w:val="right"/>
        <w:outlineLvl w:val="1"/>
      </w:pPr>
      <w:r>
        <w:lastRenderedPageBreak/>
        <w:t>Приложение N 6</w:t>
      </w:r>
    </w:p>
    <w:p w:rsidR="00530F06" w:rsidRDefault="00530F06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530F06" w:rsidRDefault="00530F06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органами местного самоуправления</w:t>
      </w:r>
    </w:p>
    <w:p w:rsidR="00530F06" w:rsidRDefault="00530F06">
      <w:pPr>
        <w:pStyle w:val="ConsPlusNormal"/>
        <w:jc w:val="right"/>
      </w:pPr>
      <w:proofErr w:type="gramStart"/>
      <w:r>
        <w:t>муниципальных</w:t>
      </w:r>
      <w:proofErr w:type="gramEnd"/>
      <w:r>
        <w:t xml:space="preserve"> образований Томской области</w:t>
      </w:r>
    </w:p>
    <w:p w:rsidR="00530F06" w:rsidRDefault="00530F06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 по регистрации</w:t>
      </w:r>
    </w:p>
    <w:p w:rsidR="00530F06" w:rsidRDefault="00530F06">
      <w:pPr>
        <w:pStyle w:val="ConsPlusNormal"/>
        <w:jc w:val="right"/>
      </w:pPr>
      <w:proofErr w:type="gramStart"/>
      <w:r>
        <w:t>коллективных</w:t>
      </w:r>
      <w:proofErr w:type="gramEnd"/>
      <w:r>
        <w:t xml:space="preserve"> договоров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>На бланке письма органа</w:t>
      </w:r>
    </w:p>
    <w:p w:rsidR="00530F06" w:rsidRDefault="00530F06">
      <w:pPr>
        <w:pStyle w:val="ConsPlusNonformat"/>
        <w:jc w:val="both"/>
      </w:pPr>
      <w:proofErr w:type="gramStart"/>
      <w:r>
        <w:t>местного</w:t>
      </w:r>
      <w:proofErr w:type="gramEnd"/>
      <w:r>
        <w:t xml:space="preserve"> самоуправления</w:t>
      </w:r>
    </w:p>
    <w:p w:rsidR="00530F06" w:rsidRDefault="00530F0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(</w:t>
      </w:r>
      <w:proofErr w:type="gramStart"/>
      <w:r>
        <w:t>должность</w:t>
      </w:r>
      <w:proofErr w:type="gramEnd"/>
      <w:r>
        <w:t>, фамилия, имя, отчество (последнее -</w:t>
      </w:r>
    </w:p>
    <w:p w:rsidR="00530F06" w:rsidRDefault="00530F06">
      <w:pPr>
        <w:pStyle w:val="ConsPlusNonformat"/>
        <w:jc w:val="both"/>
      </w:pPr>
      <w:r>
        <w:t xml:space="preserve">                               </w:t>
      </w:r>
      <w:proofErr w:type="gramStart"/>
      <w:r>
        <w:t>при</w:t>
      </w:r>
      <w:proofErr w:type="gramEnd"/>
      <w:r>
        <w:t xml:space="preserve"> наличии) руководителя Государственной</w:t>
      </w:r>
    </w:p>
    <w:p w:rsidR="00530F06" w:rsidRDefault="00530F06">
      <w:pPr>
        <w:pStyle w:val="ConsPlusNonformat"/>
        <w:jc w:val="both"/>
      </w:pPr>
      <w:r>
        <w:t xml:space="preserve">                                  </w:t>
      </w:r>
      <w:proofErr w:type="gramStart"/>
      <w:r>
        <w:t>инспекции</w:t>
      </w:r>
      <w:proofErr w:type="gramEnd"/>
      <w:r>
        <w:t xml:space="preserve"> труда в Томской области)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bookmarkStart w:id="13" w:name="P847"/>
      <w:bookmarkEnd w:id="13"/>
      <w:r>
        <w:t xml:space="preserve">                                 СООБЩЕНИЕ</w:t>
      </w:r>
    </w:p>
    <w:p w:rsidR="00530F06" w:rsidRDefault="00530F06">
      <w:pPr>
        <w:pStyle w:val="ConsPlusNonformat"/>
        <w:jc w:val="both"/>
      </w:pPr>
      <w:r>
        <w:t xml:space="preserve">                           </w:t>
      </w:r>
      <w:proofErr w:type="gramStart"/>
      <w:r>
        <w:t>о</w:t>
      </w:r>
      <w:proofErr w:type="gramEnd"/>
      <w:r>
        <w:t xml:space="preserve"> выявленных условиях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__________________________________________________________________________,</w:t>
      </w:r>
    </w:p>
    <w:p w:rsidR="00530F06" w:rsidRDefault="00530F06">
      <w:pPr>
        <w:pStyle w:val="ConsPlusNonformat"/>
        <w:jc w:val="both"/>
      </w:pPr>
      <w:r>
        <w:t xml:space="preserve">             (</w:t>
      </w:r>
      <w:proofErr w:type="gramStart"/>
      <w:r>
        <w:t>наименование</w:t>
      </w:r>
      <w:proofErr w:type="gramEnd"/>
      <w:r>
        <w:t xml:space="preserve"> коллективного договора, соглашения,</w:t>
      </w:r>
    </w:p>
    <w:p w:rsidR="00530F06" w:rsidRDefault="00530F06">
      <w:pPr>
        <w:pStyle w:val="ConsPlusNonformat"/>
        <w:jc w:val="both"/>
      </w:pPr>
      <w:r>
        <w:t xml:space="preserve">        </w:t>
      </w:r>
      <w:proofErr w:type="gramStart"/>
      <w:r>
        <w:t>изменений</w:t>
      </w:r>
      <w:proofErr w:type="gramEnd"/>
      <w:r>
        <w:t xml:space="preserve"> к коллективному договору, изменений к соглашению)</w:t>
      </w:r>
    </w:p>
    <w:p w:rsidR="00530F06" w:rsidRDefault="00530F06">
      <w:pPr>
        <w:pStyle w:val="ConsPlusNonformat"/>
        <w:jc w:val="both"/>
      </w:pPr>
      <w:proofErr w:type="gramStart"/>
      <w:r>
        <w:t>ухудшающих</w:t>
      </w:r>
      <w:proofErr w:type="gramEnd"/>
      <w:r>
        <w:t xml:space="preserve"> положение работников по сравнению с трудовым законодательством и</w:t>
      </w:r>
    </w:p>
    <w:p w:rsidR="00530F06" w:rsidRDefault="00530F06">
      <w:pPr>
        <w:pStyle w:val="ConsPlusNonformat"/>
        <w:jc w:val="both"/>
      </w:pPr>
      <w:r>
        <w:t xml:space="preserve">  </w:t>
      </w:r>
      <w:proofErr w:type="gramStart"/>
      <w:r>
        <w:t>иными</w:t>
      </w:r>
      <w:proofErr w:type="gramEnd"/>
      <w:r>
        <w:t xml:space="preserve"> нормативными правовыми актами, содержащими нормы трудового права</w:t>
      </w:r>
    </w:p>
    <w:p w:rsidR="00530F06" w:rsidRDefault="00530F06">
      <w:pPr>
        <w:pStyle w:val="ConsPlusNonformat"/>
        <w:jc w:val="both"/>
      </w:pPr>
      <w:r>
        <w:t>_____________________________________________________________ сообщает, что</w:t>
      </w:r>
    </w:p>
    <w:p w:rsidR="00530F06" w:rsidRDefault="00530F06">
      <w:pPr>
        <w:pStyle w:val="ConsPlusNonformat"/>
        <w:jc w:val="both"/>
      </w:pPr>
      <w:r>
        <w:t xml:space="preserve">        (</w:t>
      </w:r>
      <w:proofErr w:type="gramStart"/>
      <w:r>
        <w:t>наименование</w:t>
      </w:r>
      <w:proofErr w:type="gramEnd"/>
      <w:r>
        <w:t xml:space="preserve"> органа местного самоуправления)</w:t>
      </w:r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>(</w:t>
      </w:r>
      <w:proofErr w:type="spellStart"/>
      <w:r>
        <w:t>о,ы</w:t>
      </w:r>
      <w:proofErr w:type="spellEnd"/>
      <w:r>
        <w:t>) _____________________. Регистрационный номер ________.</w:t>
      </w:r>
    </w:p>
    <w:p w:rsidR="00530F06" w:rsidRDefault="00530F06">
      <w:pPr>
        <w:pStyle w:val="ConsPlusNonformat"/>
        <w:jc w:val="both"/>
      </w:pPr>
      <w:r>
        <w:t xml:space="preserve">                      (</w:t>
      </w:r>
      <w:proofErr w:type="gramStart"/>
      <w:r>
        <w:t>дата</w:t>
      </w:r>
      <w:proofErr w:type="gramEnd"/>
      <w:r>
        <w:t xml:space="preserve"> регистрации)</w:t>
      </w:r>
    </w:p>
    <w:p w:rsidR="00530F06" w:rsidRDefault="00530F06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39">
        <w:r>
          <w:rPr>
            <w:color w:val="0000FF"/>
          </w:rPr>
          <w:t>статьей  50</w:t>
        </w:r>
      </w:hyperlink>
      <w:r>
        <w:t xml:space="preserve">  Трудового  кодекса  РФ при проведении</w:t>
      </w:r>
    </w:p>
    <w:p w:rsidR="00530F06" w:rsidRDefault="00530F06">
      <w:pPr>
        <w:pStyle w:val="ConsPlusNonformat"/>
        <w:jc w:val="both"/>
      </w:pPr>
      <w:proofErr w:type="gramStart"/>
      <w:r>
        <w:t>регистрации</w:t>
      </w:r>
      <w:proofErr w:type="gramEnd"/>
    </w:p>
    <w:p w:rsidR="00530F06" w:rsidRDefault="00530F06">
      <w:pPr>
        <w:pStyle w:val="ConsPlusNonformat"/>
        <w:jc w:val="both"/>
      </w:pPr>
      <w:r>
        <w:t>___________________________________________________________________________</w:t>
      </w:r>
    </w:p>
    <w:p w:rsidR="00530F06" w:rsidRDefault="00530F06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 коллективному договору)</w:t>
      </w:r>
    </w:p>
    <w:p w:rsidR="00530F06" w:rsidRDefault="00530F06">
      <w:pPr>
        <w:pStyle w:val="ConsPlusNonformat"/>
        <w:jc w:val="both"/>
      </w:pPr>
      <w:proofErr w:type="gramStart"/>
      <w:r>
        <w:t>выявлены  следующие</w:t>
      </w:r>
      <w:proofErr w:type="gramEnd"/>
      <w:r>
        <w:t xml:space="preserve"> условия, ухудшающие положение работников по сравнению с</w:t>
      </w:r>
    </w:p>
    <w:p w:rsidR="00530F06" w:rsidRDefault="00530F06">
      <w:pPr>
        <w:pStyle w:val="ConsPlusNonformat"/>
        <w:jc w:val="both"/>
      </w:pPr>
      <w:proofErr w:type="gramStart"/>
      <w:r>
        <w:t>трудовым</w:t>
      </w:r>
      <w:proofErr w:type="gramEnd"/>
      <w:r>
        <w:t xml:space="preserve">   законодательством   и   иными   нормативными  правовыми  актами,</w:t>
      </w:r>
    </w:p>
    <w:p w:rsidR="00530F06" w:rsidRDefault="00530F06">
      <w:pPr>
        <w:pStyle w:val="ConsPlusNonformat"/>
        <w:jc w:val="both"/>
      </w:pPr>
      <w:proofErr w:type="gramStart"/>
      <w:r>
        <w:t>содержащими</w:t>
      </w:r>
      <w:proofErr w:type="gramEnd"/>
      <w:r>
        <w:t xml:space="preserve"> нормы трудового права:</w:t>
      </w:r>
    </w:p>
    <w:p w:rsidR="00530F06" w:rsidRDefault="00530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762"/>
        <w:gridCol w:w="3912"/>
      </w:tblGrid>
      <w:tr w:rsidR="00530F06">
        <w:tc>
          <w:tcPr>
            <w:tcW w:w="394" w:type="dxa"/>
          </w:tcPr>
          <w:p w:rsidR="00530F06" w:rsidRDefault="00530F0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762" w:type="dxa"/>
          </w:tcPr>
          <w:p w:rsidR="00530F06" w:rsidRDefault="00530F06">
            <w:pPr>
              <w:pStyle w:val="ConsPlusNormal"/>
              <w:jc w:val="center"/>
            </w:pPr>
            <w:r>
              <w:t>Условия коллективного договора, изменений к коллективному договору (нужное указать), ухудшающие положение работников по сравнению с трудовым законодательством и иными нормативными правовыми актами, содержащими нормы трудового права (N пункта, раздела и т.д.)</w:t>
            </w:r>
          </w:p>
        </w:tc>
        <w:tc>
          <w:tcPr>
            <w:tcW w:w="3912" w:type="dxa"/>
          </w:tcPr>
          <w:p w:rsidR="00530F06" w:rsidRDefault="00530F06">
            <w:pPr>
              <w:pStyle w:val="ConsPlusNormal"/>
              <w:jc w:val="center"/>
            </w:pPr>
            <w:r>
              <w:t>Нормативный правовой акт, по сравнению с которым условия коллективного договора, изменений к коллективному договору (нужное указать) ухудшают положение работников (N пункта, части, статьи и т.д.)</w:t>
            </w:r>
          </w:p>
        </w:tc>
      </w:tr>
      <w:tr w:rsidR="00530F06">
        <w:tc>
          <w:tcPr>
            <w:tcW w:w="394" w:type="dxa"/>
          </w:tcPr>
          <w:p w:rsidR="00530F06" w:rsidRDefault="00530F06">
            <w:pPr>
              <w:pStyle w:val="ConsPlusNormal"/>
            </w:pPr>
          </w:p>
        </w:tc>
        <w:tc>
          <w:tcPr>
            <w:tcW w:w="4762" w:type="dxa"/>
          </w:tcPr>
          <w:p w:rsidR="00530F06" w:rsidRDefault="00530F06">
            <w:pPr>
              <w:pStyle w:val="ConsPlusNormal"/>
            </w:pPr>
          </w:p>
        </w:tc>
        <w:tc>
          <w:tcPr>
            <w:tcW w:w="3912" w:type="dxa"/>
          </w:tcPr>
          <w:p w:rsidR="00530F06" w:rsidRDefault="00530F06">
            <w:pPr>
              <w:pStyle w:val="ConsPlusNormal"/>
            </w:pPr>
          </w:p>
        </w:tc>
      </w:tr>
    </w:tbl>
    <w:p w:rsidR="00530F06" w:rsidRDefault="00530F06">
      <w:pPr>
        <w:pStyle w:val="ConsPlusNormal"/>
        <w:jc w:val="both"/>
      </w:pPr>
    </w:p>
    <w:p w:rsidR="00530F06" w:rsidRDefault="00530F06">
      <w:pPr>
        <w:pStyle w:val="ConsPlusNonformat"/>
        <w:jc w:val="both"/>
      </w:pPr>
      <w:r>
        <w:t xml:space="preserve">    Условия ______________________________________________________________,</w:t>
      </w:r>
    </w:p>
    <w:p w:rsidR="00530F06" w:rsidRDefault="00530F06">
      <w:pPr>
        <w:pStyle w:val="ConsPlusNonformat"/>
        <w:jc w:val="both"/>
      </w:pPr>
      <w:r>
        <w:t xml:space="preserve">                  (</w:t>
      </w:r>
      <w:proofErr w:type="gramStart"/>
      <w:r>
        <w:t>наименование</w:t>
      </w:r>
      <w:proofErr w:type="gramEnd"/>
      <w:r>
        <w:t xml:space="preserve"> коллективного договора, изменений к</w:t>
      </w:r>
    </w:p>
    <w:p w:rsidR="00530F06" w:rsidRDefault="00530F06">
      <w:pPr>
        <w:pStyle w:val="ConsPlusNonformat"/>
        <w:jc w:val="both"/>
      </w:pPr>
      <w:r>
        <w:t xml:space="preserve">                                </w:t>
      </w:r>
      <w:proofErr w:type="gramStart"/>
      <w:r>
        <w:t>коллективному</w:t>
      </w:r>
      <w:proofErr w:type="gramEnd"/>
      <w:r>
        <w:t xml:space="preserve"> договору)</w:t>
      </w:r>
    </w:p>
    <w:p w:rsidR="00530F06" w:rsidRDefault="00530F06">
      <w:pPr>
        <w:pStyle w:val="ConsPlusNonformat"/>
        <w:jc w:val="both"/>
      </w:pPr>
      <w:proofErr w:type="gramStart"/>
      <w:r>
        <w:t>ухудшающие</w:t>
      </w:r>
      <w:proofErr w:type="gramEnd"/>
      <w:r>
        <w:t xml:space="preserve"> положение работников по сравнению с трудовым законодательством и</w:t>
      </w:r>
    </w:p>
    <w:p w:rsidR="00530F06" w:rsidRDefault="00530F06">
      <w:pPr>
        <w:pStyle w:val="ConsPlusNonformat"/>
        <w:jc w:val="both"/>
      </w:pPr>
      <w:proofErr w:type="gramStart"/>
      <w:r>
        <w:t>иными  нормативными</w:t>
      </w:r>
      <w:proofErr w:type="gramEnd"/>
      <w:r>
        <w:t xml:space="preserve">  правовыми  актами,  содержащими нормы трудового права,</w:t>
      </w:r>
    </w:p>
    <w:p w:rsidR="00530F06" w:rsidRDefault="00530F06">
      <w:pPr>
        <w:pStyle w:val="ConsPlusNonformat"/>
        <w:jc w:val="both"/>
      </w:pPr>
      <w:proofErr w:type="gramStart"/>
      <w:r>
        <w:t>недействительны</w:t>
      </w:r>
      <w:proofErr w:type="gramEnd"/>
      <w:r>
        <w:t xml:space="preserve"> и не подлежат применению.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Глава муниципального образования</w:t>
      </w:r>
    </w:p>
    <w:p w:rsidR="00530F06" w:rsidRDefault="00530F06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уполномоченное им лицо      _____________   ___________________________</w:t>
      </w:r>
    </w:p>
    <w:p w:rsidR="00530F06" w:rsidRDefault="00530F0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И.О.Фамилия</w:t>
      </w:r>
      <w:proofErr w:type="spellEnd"/>
      <w:r>
        <w:t>)</w:t>
      </w:r>
    </w:p>
    <w:p w:rsidR="00530F06" w:rsidRDefault="00530F06">
      <w:pPr>
        <w:pStyle w:val="ConsPlusNonformat"/>
        <w:jc w:val="both"/>
      </w:pPr>
    </w:p>
    <w:p w:rsidR="00530F06" w:rsidRDefault="00530F06">
      <w:pPr>
        <w:pStyle w:val="ConsPlusNonformat"/>
        <w:jc w:val="both"/>
      </w:pPr>
      <w:r>
        <w:t>Фамилия, имя, отчество (последнее - при наличии) специалиста</w:t>
      </w:r>
    </w:p>
    <w:p w:rsidR="00530F06" w:rsidRDefault="00530F06">
      <w:pPr>
        <w:pStyle w:val="ConsPlusNonformat"/>
        <w:jc w:val="both"/>
      </w:pPr>
      <w:r>
        <w:t>Номер телефона</w:t>
      </w:r>
    </w:p>
    <w:p w:rsidR="00530F06" w:rsidRDefault="00530F06">
      <w:pPr>
        <w:pStyle w:val="ConsPlusNonformat"/>
        <w:jc w:val="both"/>
      </w:pPr>
      <w:r>
        <w:t>Адрес электронной почты</w:t>
      </w: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jc w:val="both"/>
      </w:pPr>
    </w:p>
    <w:p w:rsidR="00530F06" w:rsidRDefault="00530F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5B3" w:rsidRDefault="003B05B3"/>
    <w:sectPr w:rsidR="003B05B3" w:rsidSect="00A7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06"/>
    <w:rsid w:val="003B05B3"/>
    <w:rsid w:val="00530F06"/>
    <w:rsid w:val="00D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9447-2A29-45B0-BA48-0B859E0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0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0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0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0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0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0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0F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hyperlink" Target="https://login.consultant.ru/link/?req=doc&amp;base=RLAW091&amp;n=114324" TargetMode="External"/><Relationship Id="rId18" Type="http://schemas.openxmlformats.org/officeDocument/2006/relationships/hyperlink" Target="https://login.consultant.ru/link/?req=doc&amp;base=RLAW091&amp;n=173046&amp;dst=100005" TargetMode="External"/><Relationship Id="rId26" Type="http://schemas.openxmlformats.org/officeDocument/2006/relationships/hyperlink" Target="https://login.consultant.ru/link/?req=doc&amp;base=LAW&amp;n=442096" TargetMode="External"/><Relationship Id="rId39" Type="http://schemas.openxmlformats.org/officeDocument/2006/relationships/hyperlink" Target="https://login.consultant.ru/link/?req=doc&amp;base=LAW&amp;n=433304&amp;dst=1003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73046&amp;dst=100005" TargetMode="External"/><Relationship Id="rId34" Type="http://schemas.openxmlformats.org/officeDocument/2006/relationships/hyperlink" Target="https://login.consultant.ru/link/?req=doc&amp;base=LAW&amp;n=446068" TargetMode="External"/><Relationship Id="rId7" Type="http://schemas.openxmlformats.org/officeDocument/2006/relationships/hyperlink" Target="https://login.consultant.ru/link/?req=doc&amp;base=RLAW091&amp;n=169996&amp;dst=100127" TargetMode="External"/><Relationship Id="rId12" Type="http://schemas.openxmlformats.org/officeDocument/2006/relationships/hyperlink" Target="https://login.consultant.ru/link/?req=doc&amp;base=RLAW091&amp;n=99792" TargetMode="External"/><Relationship Id="rId17" Type="http://schemas.openxmlformats.org/officeDocument/2006/relationships/hyperlink" Target="https://login.consultant.ru/link/?req=doc&amp;base=RLAW091&amp;n=145073&amp;dst=100006" TargetMode="External"/><Relationship Id="rId25" Type="http://schemas.openxmlformats.org/officeDocument/2006/relationships/hyperlink" Target="https://login.consultant.ru/link/?req=doc&amp;base=LAW&amp;n=454305" TargetMode="External"/><Relationship Id="rId33" Type="http://schemas.openxmlformats.org/officeDocument/2006/relationships/hyperlink" Target="https://login.consultant.ru/link/?req=doc&amp;base=LAW&amp;n=440938" TargetMode="External"/><Relationship Id="rId38" Type="http://schemas.openxmlformats.org/officeDocument/2006/relationships/hyperlink" Target="https://login.consultant.ru/link/?req=doc&amp;base=LAW&amp;n=453313&amp;dst=2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25793" TargetMode="External"/><Relationship Id="rId20" Type="http://schemas.openxmlformats.org/officeDocument/2006/relationships/hyperlink" Target="https://login.consultant.ru/link/?req=doc&amp;base=RLAW091&amp;n=169996&amp;dst=100127" TargetMode="External"/><Relationship Id="rId29" Type="http://schemas.openxmlformats.org/officeDocument/2006/relationships/hyperlink" Target="https://login.consultant.ru/link/?req=doc&amp;base=RLAW091&amp;n=169996&amp;dst=10012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73046&amp;dst=100005" TargetMode="External"/><Relationship Id="rId11" Type="http://schemas.openxmlformats.org/officeDocument/2006/relationships/hyperlink" Target="https://login.consultant.ru/link/?req=doc&amp;base=RLAW091&amp;n=84369" TargetMode="External"/><Relationship Id="rId24" Type="http://schemas.openxmlformats.org/officeDocument/2006/relationships/hyperlink" Target="https://login.consultant.ru/link/?req=doc&amp;base=LAW&amp;n=446068" TargetMode="External"/><Relationship Id="rId32" Type="http://schemas.openxmlformats.org/officeDocument/2006/relationships/hyperlink" Target="https://login.consultant.ru/link/?req=doc&amp;base=LAW&amp;n=442096" TargetMode="External"/><Relationship Id="rId37" Type="http://schemas.openxmlformats.org/officeDocument/2006/relationships/hyperlink" Target="https://login.consultant.ru/link/?req=doc&amp;base=LAW&amp;n=453313&amp;dst=10035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1&amp;n=145073&amp;dst=100005" TargetMode="External"/><Relationship Id="rId15" Type="http://schemas.openxmlformats.org/officeDocument/2006/relationships/hyperlink" Target="https://login.consultant.ru/link/?req=doc&amp;base=RLAW091&amp;n=121667" TargetMode="External"/><Relationship Id="rId23" Type="http://schemas.openxmlformats.org/officeDocument/2006/relationships/hyperlink" Target="https://login.consultant.ru/link/?req=doc&amp;base=LAW&amp;n=453313&amp;dst=100094" TargetMode="External"/><Relationship Id="rId28" Type="http://schemas.openxmlformats.org/officeDocument/2006/relationships/hyperlink" Target="https://login.consultant.ru/link/?req=doc&amp;base=LAW&amp;n=440938" TargetMode="External"/><Relationship Id="rId36" Type="http://schemas.openxmlformats.org/officeDocument/2006/relationships/hyperlink" Target="https://login.consultant.ru/link/?req=doc&amp;base=LAW&amp;n=456579" TargetMode="External"/><Relationship Id="rId10" Type="http://schemas.openxmlformats.org/officeDocument/2006/relationships/hyperlink" Target="https://login.consultant.ru/link/?req=doc&amp;base=RLAW091&amp;n=125852" TargetMode="External"/><Relationship Id="rId19" Type="http://schemas.openxmlformats.org/officeDocument/2006/relationships/hyperlink" Target="https://login.consultant.ru/link/?req=doc&amp;base=LAW&amp;n=453313&amp;dst=100094" TargetMode="External"/><Relationship Id="rId31" Type="http://schemas.openxmlformats.org/officeDocument/2006/relationships/hyperlink" Target="https://login.consultant.ru/link/?req=doc&amp;base=LAW&amp;n=4543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52772&amp;dst=100078" TargetMode="External"/><Relationship Id="rId14" Type="http://schemas.openxmlformats.org/officeDocument/2006/relationships/hyperlink" Target="https://login.consultant.ru/link/?req=doc&amp;base=RLAW091&amp;n=117836" TargetMode="External"/><Relationship Id="rId22" Type="http://schemas.openxmlformats.org/officeDocument/2006/relationships/hyperlink" Target="https://login.consultant.ru/link/?req=doc&amp;base=LAW&amp;n=433304&amp;dst=1834" TargetMode="External"/><Relationship Id="rId27" Type="http://schemas.openxmlformats.org/officeDocument/2006/relationships/hyperlink" Target="https://login.consultant.ru/link/?req=doc&amp;base=LAW&amp;n=445069" TargetMode="External"/><Relationship Id="rId30" Type="http://schemas.openxmlformats.org/officeDocument/2006/relationships/hyperlink" Target="https://login.consultant.ru/link/?req=doc&amp;base=RLAW091&amp;n=170140&amp;dst=100290" TargetMode="External"/><Relationship Id="rId35" Type="http://schemas.openxmlformats.org/officeDocument/2006/relationships/hyperlink" Target="https://login.consultant.ru/link/?req=doc&amp;base=RLAW091&amp;n=145073&amp;dst=100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10795</Words>
  <Characters>61536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Лариса В. Котеловская</cp:lastModifiedBy>
  <cp:revision>3</cp:revision>
  <dcterms:created xsi:type="dcterms:W3CDTF">2023-10-25T05:21:00Z</dcterms:created>
  <dcterms:modified xsi:type="dcterms:W3CDTF">2023-10-25T05:31:00Z</dcterms:modified>
</cp:coreProperties>
</file>