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C" w:rsidRDefault="00996088" w:rsidP="0056188C">
      <w:pPr>
        <w:tabs>
          <w:tab w:val="left" w:pos="5400"/>
        </w:tabs>
        <w:jc w:val="center"/>
        <w:rPr>
          <w:b/>
          <w:caps/>
          <w:sz w:val="28"/>
          <w:szCs w:val="28"/>
        </w:rPr>
      </w:pPr>
      <w:r>
        <w:rPr>
          <w:rFonts w:ascii="PT Astra Serif" w:hAnsi="PT Astra Serif"/>
          <w:b/>
          <w:caps/>
          <w:noProof/>
          <w:sz w:val="34"/>
          <w:szCs w:val="34"/>
        </w:rPr>
        <w:drawing>
          <wp:inline distT="0" distB="0" distL="0" distR="0" wp14:anchorId="3CC72DCE" wp14:editId="4034FD4B">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56188C" w:rsidRPr="009B1449" w:rsidRDefault="0056188C" w:rsidP="0056188C">
      <w:pPr>
        <w:jc w:val="center"/>
        <w:rPr>
          <w:b/>
          <w:caps/>
          <w:sz w:val="28"/>
          <w:szCs w:val="28"/>
        </w:rPr>
      </w:pPr>
      <w:r w:rsidRPr="009B1449">
        <w:rPr>
          <w:b/>
          <w:caps/>
          <w:sz w:val="28"/>
          <w:szCs w:val="28"/>
        </w:rPr>
        <w:t>Администрация молчановского РАЙОНА</w:t>
      </w:r>
    </w:p>
    <w:p w:rsidR="0056188C" w:rsidRPr="009B1449" w:rsidRDefault="0056188C" w:rsidP="0056188C">
      <w:pPr>
        <w:spacing w:line="360" w:lineRule="auto"/>
        <w:jc w:val="center"/>
        <w:rPr>
          <w:b/>
          <w:caps/>
          <w:sz w:val="28"/>
          <w:szCs w:val="28"/>
        </w:rPr>
      </w:pPr>
      <w:r w:rsidRPr="009B1449">
        <w:rPr>
          <w:b/>
          <w:caps/>
          <w:sz w:val="28"/>
          <w:szCs w:val="28"/>
        </w:rPr>
        <w:t>Томской области</w:t>
      </w:r>
    </w:p>
    <w:p w:rsidR="0056188C" w:rsidRDefault="0056188C" w:rsidP="0056188C">
      <w:pPr>
        <w:jc w:val="center"/>
        <w:rPr>
          <w:b/>
          <w:sz w:val="28"/>
          <w:szCs w:val="28"/>
        </w:rPr>
      </w:pPr>
      <w:r>
        <w:rPr>
          <w:b/>
          <w:sz w:val="28"/>
          <w:szCs w:val="28"/>
        </w:rPr>
        <w:t>ПОСТАНОВЛЕНИЕ</w:t>
      </w:r>
    </w:p>
    <w:p w:rsidR="0056188C" w:rsidRDefault="0056188C" w:rsidP="0056188C">
      <w:pPr>
        <w:jc w:val="center"/>
        <w:rPr>
          <w:b/>
          <w:sz w:val="28"/>
          <w:szCs w:val="28"/>
        </w:rPr>
      </w:pPr>
    </w:p>
    <w:p w:rsidR="0056188C" w:rsidRPr="0056188C" w:rsidRDefault="00C25F41" w:rsidP="0056188C">
      <w:pPr>
        <w:rPr>
          <w:b/>
          <w:sz w:val="28"/>
          <w:szCs w:val="28"/>
          <w:u w:val="single"/>
        </w:rPr>
      </w:pPr>
      <w:r>
        <w:rPr>
          <w:noProof/>
          <w:color w:val="000000"/>
          <w:sz w:val="28"/>
          <w:szCs w:val="28"/>
        </w:rPr>
        <w:t>14.10.2024</w:t>
      </w:r>
      <w:r w:rsidR="00B25FCB">
        <w:rPr>
          <w:noProof/>
          <w:color w:val="000000"/>
          <w:sz w:val="28"/>
          <w:szCs w:val="28"/>
        </w:rPr>
        <w:t xml:space="preserve">      </w:t>
      </w:r>
      <w:r w:rsidR="002257E3">
        <w:rPr>
          <w:noProof/>
          <w:color w:val="000000"/>
          <w:sz w:val="28"/>
          <w:szCs w:val="28"/>
        </w:rPr>
        <w:t xml:space="preserve">                  </w:t>
      </w:r>
      <w:r w:rsidR="00B25FCB">
        <w:rPr>
          <w:noProof/>
          <w:color w:val="000000"/>
          <w:sz w:val="28"/>
          <w:szCs w:val="28"/>
        </w:rPr>
        <w:t xml:space="preserve">                    </w:t>
      </w:r>
      <w:r w:rsidR="0056188C">
        <w:rPr>
          <w:color w:val="000000"/>
          <w:sz w:val="28"/>
          <w:szCs w:val="28"/>
        </w:rPr>
        <w:t xml:space="preserve"> </w:t>
      </w:r>
      <w:r w:rsidR="0055525B">
        <w:rPr>
          <w:color w:val="000000"/>
          <w:sz w:val="28"/>
          <w:szCs w:val="28"/>
        </w:rPr>
        <w:t xml:space="preserve">                               </w:t>
      </w:r>
      <w:r>
        <w:rPr>
          <w:color w:val="000000"/>
          <w:sz w:val="28"/>
          <w:szCs w:val="28"/>
        </w:rPr>
        <w:t xml:space="preserve">                                № 747</w:t>
      </w:r>
    </w:p>
    <w:p w:rsidR="0056188C" w:rsidRPr="009B1449" w:rsidRDefault="0056188C" w:rsidP="0056188C">
      <w:pPr>
        <w:jc w:val="center"/>
        <w:rPr>
          <w:color w:val="000000"/>
          <w:sz w:val="28"/>
          <w:szCs w:val="28"/>
        </w:rPr>
      </w:pPr>
      <w:r w:rsidRPr="009B1449">
        <w:rPr>
          <w:color w:val="000000"/>
          <w:sz w:val="28"/>
          <w:szCs w:val="28"/>
        </w:rPr>
        <w:t>с. Молчаново</w:t>
      </w:r>
    </w:p>
    <w:p w:rsidR="0056188C" w:rsidRPr="009B1449" w:rsidRDefault="0056188C" w:rsidP="0056188C">
      <w:pPr>
        <w:jc w:val="center"/>
        <w:rPr>
          <w:color w:val="000000"/>
          <w:sz w:val="28"/>
          <w:szCs w:val="28"/>
        </w:rPr>
      </w:pPr>
    </w:p>
    <w:p w:rsidR="00DD2EED" w:rsidRPr="00A11166" w:rsidRDefault="0056188C" w:rsidP="00AB76D2">
      <w:pPr>
        <w:jc w:val="center"/>
        <w:rPr>
          <w:color w:val="000000"/>
          <w:sz w:val="28"/>
          <w:szCs w:val="28"/>
        </w:rPr>
      </w:pPr>
      <w:r w:rsidRPr="00A11166">
        <w:rPr>
          <w:color w:val="000000"/>
          <w:sz w:val="28"/>
          <w:szCs w:val="28"/>
        </w:rPr>
        <w:t xml:space="preserve">О </w:t>
      </w:r>
      <w:r w:rsidR="0070185C" w:rsidRPr="00A11166">
        <w:rPr>
          <w:color w:val="000000"/>
          <w:sz w:val="28"/>
          <w:szCs w:val="28"/>
        </w:rPr>
        <w:t xml:space="preserve">внесении изменений в постановление Администрации </w:t>
      </w:r>
      <w:proofErr w:type="spellStart"/>
      <w:r w:rsidR="006A2689" w:rsidRPr="00A11166">
        <w:rPr>
          <w:color w:val="000000"/>
          <w:sz w:val="28"/>
          <w:szCs w:val="28"/>
        </w:rPr>
        <w:t>Мо</w:t>
      </w:r>
      <w:r w:rsidR="00694B5F" w:rsidRPr="00A11166">
        <w:rPr>
          <w:color w:val="000000"/>
          <w:sz w:val="28"/>
          <w:szCs w:val="28"/>
        </w:rPr>
        <w:t>лчановского</w:t>
      </w:r>
      <w:proofErr w:type="spellEnd"/>
      <w:r w:rsidR="00694B5F" w:rsidRPr="00A11166">
        <w:rPr>
          <w:color w:val="000000"/>
          <w:sz w:val="28"/>
          <w:szCs w:val="28"/>
        </w:rPr>
        <w:t xml:space="preserve"> района от </w:t>
      </w:r>
      <w:r w:rsidR="007832BD">
        <w:rPr>
          <w:color w:val="000000"/>
          <w:sz w:val="28"/>
          <w:szCs w:val="28"/>
        </w:rPr>
        <w:t>10</w:t>
      </w:r>
      <w:r w:rsidR="00694B5F" w:rsidRPr="00A11166">
        <w:rPr>
          <w:color w:val="000000"/>
          <w:sz w:val="28"/>
          <w:szCs w:val="28"/>
        </w:rPr>
        <w:t>.</w:t>
      </w:r>
      <w:r w:rsidR="007832BD">
        <w:rPr>
          <w:color w:val="000000"/>
          <w:sz w:val="28"/>
          <w:szCs w:val="28"/>
        </w:rPr>
        <w:t>11</w:t>
      </w:r>
      <w:r w:rsidR="00694B5F" w:rsidRPr="00A11166">
        <w:rPr>
          <w:color w:val="000000"/>
          <w:sz w:val="28"/>
          <w:szCs w:val="28"/>
        </w:rPr>
        <w:t>.20</w:t>
      </w:r>
      <w:r w:rsidR="007832BD">
        <w:rPr>
          <w:color w:val="000000"/>
          <w:sz w:val="28"/>
          <w:szCs w:val="28"/>
        </w:rPr>
        <w:t>14</w:t>
      </w:r>
      <w:r w:rsidR="006A2689" w:rsidRPr="00A11166">
        <w:rPr>
          <w:color w:val="000000"/>
          <w:sz w:val="28"/>
          <w:szCs w:val="28"/>
        </w:rPr>
        <w:t xml:space="preserve"> №</w:t>
      </w:r>
      <w:r w:rsidR="00996088" w:rsidRPr="00A11166">
        <w:rPr>
          <w:color w:val="000000"/>
          <w:sz w:val="28"/>
          <w:szCs w:val="28"/>
        </w:rPr>
        <w:t xml:space="preserve"> </w:t>
      </w:r>
      <w:r w:rsidR="007832BD">
        <w:rPr>
          <w:color w:val="000000"/>
          <w:sz w:val="28"/>
          <w:szCs w:val="28"/>
        </w:rPr>
        <w:t>717</w:t>
      </w:r>
      <w:r w:rsidR="006A2689" w:rsidRPr="00A11166">
        <w:rPr>
          <w:color w:val="000000"/>
          <w:sz w:val="28"/>
          <w:szCs w:val="28"/>
        </w:rPr>
        <w:t xml:space="preserve"> «</w:t>
      </w:r>
      <w:r w:rsidR="005305C3" w:rsidRPr="00A11166">
        <w:rPr>
          <w:color w:val="000000"/>
          <w:sz w:val="28"/>
          <w:szCs w:val="28"/>
        </w:rPr>
        <w:t xml:space="preserve">Об утверждении </w:t>
      </w:r>
      <w:r w:rsidR="007832BD">
        <w:rPr>
          <w:color w:val="000000"/>
          <w:sz w:val="28"/>
          <w:szCs w:val="28"/>
        </w:rPr>
        <w:t>положения о конкурсе предпринимательских проектов «Новая волна</w:t>
      </w:r>
      <w:r w:rsidR="00694B5F" w:rsidRPr="00A11166">
        <w:rPr>
          <w:color w:val="000000"/>
          <w:sz w:val="28"/>
          <w:szCs w:val="28"/>
        </w:rPr>
        <w:t>»</w:t>
      </w:r>
    </w:p>
    <w:p w:rsidR="00686EB9" w:rsidRDefault="00686EB9" w:rsidP="00A33126">
      <w:pPr>
        <w:rPr>
          <w:color w:val="000000"/>
          <w:sz w:val="28"/>
          <w:szCs w:val="28"/>
        </w:rPr>
      </w:pPr>
    </w:p>
    <w:p w:rsidR="00694B5F" w:rsidRPr="00694B5F" w:rsidRDefault="00694B5F" w:rsidP="00694B5F">
      <w:pPr>
        <w:pStyle w:val="af3"/>
        <w:snapToGrid w:val="0"/>
        <w:spacing w:line="200" w:lineRule="atLeast"/>
        <w:ind w:left="-3" w:right="-3" w:firstLine="712"/>
        <w:jc w:val="both"/>
        <w:rPr>
          <w:szCs w:val="28"/>
        </w:rPr>
      </w:pPr>
      <w:r w:rsidRPr="00694B5F">
        <w:rPr>
          <w:szCs w:val="28"/>
        </w:rPr>
        <w:t xml:space="preserve">В целях реализации мероприятий подпрограммы </w:t>
      </w:r>
      <w:r w:rsidR="00BF6385">
        <w:rPr>
          <w:szCs w:val="28"/>
        </w:rPr>
        <w:t xml:space="preserve">(направления) </w:t>
      </w:r>
      <w:r w:rsidRPr="00694B5F">
        <w:rPr>
          <w:szCs w:val="28"/>
        </w:rPr>
        <w:t xml:space="preserve">«Развитие малого и среднего предпринимательства на территории </w:t>
      </w:r>
      <w:proofErr w:type="spellStart"/>
      <w:r w:rsidRPr="00694B5F">
        <w:rPr>
          <w:szCs w:val="28"/>
        </w:rPr>
        <w:t>Молчановского</w:t>
      </w:r>
      <w:proofErr w:type="spellEnd"/>
      <w:r w:rsidRPr="00694B5F">
        <w:rPr>
          <w:szCs w:val="28"/>
        </w:rPr>
        <w:t xml:space="preserve"> района» муниципальной программы «</w:t>
      </w:r>
      <w:r w:rsidRPr="00694B5F">
        <w:rPr>
          <w:color w:val="000000"/>
          <w:szCs w:val="28"/>
        </w:rPr>
        <w:t>Создание условий для устойчивого экономического разви</w:t>
      </w:r>
      <w:r>
        <w:rPr>
          <w:color w:val="000000"/>
          <w:szCs w:val="28"/>
        </w:rPr>
        <w:t xml:space="preserve">тия </w:t>
      </w:r>
      <w:proofErr w:type="spellStart"/>
      <w:r>
        <w:rPr>
          <w:color w:val="000000"/>
          <w:szCs w:val="28"/>
        </w:rPr>
        <w:t>Молчановского</w:t>
      </w:r>
      <w:proofErr w:type="spellEnd"/>
      <w:r>
        <w:rPr>
          <w:color w:val="000000"/>
          <w:szCs w:val="28"/>
        </w:rPr>
        <w:t xml:space="preserve"> района на 2022</w:t>
      </w:r>
      <w:r w:rsidRPr="00694B5F">
        <w:rPr>
          <w:color w:val="000000"/>
          <w:szCs w:val="28"/>
        </w:rPr>
        <w:t xml:space="preserve"> </w:t>
      </w:r>
      <w:r w:rsidRPr="00694B5F">
        <w:rPr>
          <w:szCs w:val="28"/>
        </w:rPr>
        <w:t xml:space="preserve">– </w:t>
      </w:r>
      <w:r>
        <w:rPr>
          <w:color w:val="000000"/>
          <w:szCs w:val="28"/>
        </w:rPr>
        <w:t>2029</w:t>
      </w:r>
      <w:r w:rsidRPr="00694B5F">
        <w:rPr>
          <w:color w:val="000000"/>
          <w:szCs w:val="28"/>
        </w:rPr>
        <w:t xml:space="preserve"> годы</w:t>
      </w:r>
      <w:r w:rsidRPr="00694B5F">
        <w:rPr>
          <w:szCs w:val="28"/>
        </w:rPr>
        <w:t xml:space="preserve">», утвержденной постановлением Администрации </w:t>
      </w:r>
      <w:proofErr w:type="spellStart"/>
      <w:r w:rsidRPr="00694B5F">
        <w:rPr>
          <w:szCs w:val="28"/>
        </w:rPr>
        <w:t>Мо</w:t>
      </w:r>
      <w:r>
        <w:rPr>
          <w:szCs w:val="28"/>
        </w:rPr>
        <w:t>лчановского</w:t>
      </w:r>
      <w:proofErr w:type="spellEnd"/>
      <w:r>
        <w:rPr>
          <w:szCs w:val="28"/>
        </w:rPr>
        <w:t xml:space="preserve"> района от 17.11.2021 № 660</w:t>
      </w:r>
      <w:r w:rsidRPr="00694B5F">
        <w:rPr>
          <w:szCs w:val="28"/>
        </w:rPr>
        <w:t>, и приведения нормативного правового акта в соответствие с действующим законодательством</w:t>
      </w:r>
    </w:p>
    <w:p w:rsidR="00843995" w:rsidRDefault="00843995" w:rsidP="00843995">
      <w:pPr>
        <w:ind w:firstLine="709"/>
        <w:jc w:val="both"/>
        <w:rPr>
          <w:color w:val="000000"/>
          <w:sz w:val="28"/>
          <w:szCs w:val="28"/>
        </w:rPr>
      </w:pPr>
    </w:p>
    <w:p w:rsidR="005F5ED9" w:rsidRPr="005F5ED9" w:rsidRDefault="005F5ED9" w:rsidP="009960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8"/>
          <w:szCs w:val="28"/>
        </w:rPr>
      </w:pPr>
      <w:r w:rsidRPr="005F5ED9">
        <w:rPr>
          <w:color w:val="000000"/>
          <w:sz w:val="28"/>
          <w:szCs w:val="28"/>
        </w:rPr>
        <w:t>ПОСТАНОВЛЯЮ:</w:t>
      </w:r>
    </w:p>
    <w:p w:rsidR="005F5ED9" w:rsidRPr="005F5ED9" w:rsidRDefault="005F5ED9" w:rsidP="005F5ED9">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8"/>
          <w:szCs w:val="28"/>
        </w:rPr>
      </w:pPr>
    </w:p>
    <w:p w:rsidR="00C270BE" w:rsidRPr="008F4288" w:rsidRDefault="00C270BE" w:rsidP="00E72265">
      <w:pPr>
        <w:pStyle w:val="a6"/>
        <w:numPr>
          <w:ilvl w:val="0"/>
          <w:numId w:val="8"/>
        </w:numPr>
        <w:ind w:left="0" w:firstLine="709"/>
        <w:jc w:val="both"/>
        <w:rPr>
          <w:color w:val="000000"/>
          <w:sz w:val="28"/>
          <w:szCs w:val="28"/>
        </w:rPr>
      </w:pPr>
      <w:r w:rsidRPr="008F4288">
        <w:rPr>
          <w:sz w:val="28"/>
          <w:szCs w:val="28"/>
        </w:rPr>
        <w:t xml:space="preserve">Внести в постановление Администрации </w:t>
      </w:r>
      <w:proofErr w:type="spellStart"/>
      <w:r w:rsidRPr="008F4288">
        <w:rPr>
          <w:sz w:val="28"/>
          <w:szCs w:val="28"/>
        </w:rPr>
        <w:t>Молчановского</w:t>
      </w:r>
      <w:proofErr w:type="spellEnd"/>
      <w:r w:rsidRPr="008F4288">
        <w:rPr>
          <w:sz w:val="28"/>
          <w:szCs w:val="28"/>
        </w:rPr>
        <w:t xml:space="preserve"> района от </w:t>
      </w:r>
      <w:r w:rsidR="00291FA6" w:rsidRPr="008F4288">
        <w:rPr>
          <w:sz w:val="28"/>
          <w:szCs w:val="28"/>
        </w:rPr>
        <w:t>10</w:t>
      </w:r>
      <w:r w:rsidR="00694B5F" w:rsidRPr="008F4288">
        <w:rPr>
          <w:sz w:val="28"/>
          <w:szCs w:val="28"/>
        </w:rPr>
        <w:t>.</w:t>
      </w:r>
      <w:r w:rsidR="00291FA6" w:rsidRPr="008F4288">
        <w:rPr>
          <w:sz w:val="28"/>
          <w:szCs w:val="28"/>
        </w:rPr>
        <w:t>11</w:t>
      </w:r>
      <w:r w:rsidR="00694B5F" w:rsidRPr="008F4288">
        <w:rPr>
          <w:sz w:val="28"/>
          <w:szCs w:val="28"/>
        </w:rPr>
        <w:t>.20</w:t>
      </w:r>
      <w:r w:rsidR="00291FA6" w:rsidRPr="008F4288">
        <w:rPr>
          <w:sz w:val="28"/>
          <w:szCs w:val="28"/>
        </w:rPr>
        <w:t>14</w:t>
      </w:r>
      <w:r w:rsidRPr="008F4288">
        <w:rPr>
          <w:sz w:val="28"/>
          <w:szCs w:val="28"/>
        </w:rPr>
        <w:t xml:space="preserve"> № </w:t>
      </w:r>
      <w:r w:rsidR="00291FA6" w:rsidRPr="008F4288">
        <w:rPr>
          <w:sz w:val="28"/>
          <w:szCs w:val="28"/>
        </w:rPr>
        <w:t>717</w:t>
      </w:r>
      <w:r w:rsidRPr="008F4288">
        <w:rPr>
          <w:sz w:val="28"/>
          <w:szCs w:val="28"/>
        </w:rPr>
        <w:t xml:space="preserve"> </w:t>
      </w:r>
      <w:r w:rsidRPr="008F4288">
        <w:rPr>
          <w:color w:val="000000"/>
          <w:sz w:val="28"/>
          <w:szCs w:val="28"/>
        </w:rPr>
        <w:t>«</w:t>
      </w:r>
      <w:r w:rsidR="00D43290" w:rsidRPr="008F4288">
        <w:rPr>
          <w:color w:val="000000"/>
          <w:sz w:val="28"/>
          <w:szCs w:val="28"/>
        </w:rPr>
        <w:t xml:space="preserve">Об утверждении </w:t>
      </w:r>
      <w:r w:rsidR="00291FA6" w:rsidRPr="008F4288">
        <w:rPr>
          <w:color w:val="000000"/>
          <w:sz w:val="28"/>
          <w:szCs w:val="28"/>
        </w:rPr>
        <w:t>положения о конкурсе предпринимательских проектов «Новая волна</w:t>
      </w:r>
      <w:r w:rsidRPr="008F4288">
        <w:rPr>
          <w:color w:val="000000"/>
          <w:sz w:val="28"/>
          <w:szCs w:val="28"/>
        </w:rPr>
        <w:t>»</w:t>
      </w:r>
      <w:r w:rsidR="00FF7469" w:rsidRPr="008F4288">
        <w:rPr>
          <w:color w:val="000000"/>
          <w:sz w:val="28"/>
          <w:szCs w:val="28"/>
        </w:rPr>
        <w:t xml:space="preserve"> (далее </w:t>
      </w:r>
      <w:r w:rsidR="008F4288">
        <w:rPr>
          <w:color w:val="000000"/>
          <w:sz w:val="28"/>
          <w:szCs w:val="28"/>
        </w:rPr>
        <w:t>- п</w:t>
      </w:r>
      <w:r w:rsidR="00F51804" w:rsidRPr="008F4288">
        <w:rPr>
          <w:color w:val="000000"/>
          <w:sz w:val="28"/>
          <w:szCs w:val="28"/>
        </w:rPr>
        <w:t>остановление</w:t>
      </w:r>
      <w:r w:rsidR="00FF7469" w:rsidRPr="008F4288">
        <w:rPr>
          <w:color w:val="000000"/>
          <w:sz w:val="28"/>
          <w:szCs w:val="28"/>
        </w:rPr>
        <w:t>)</w:t>
      </w:r>
      <w:r w:rsidRPr="008F4288">
        <w:rPr>
          <w:color w:val="000000"/>
          <w:sz w:val="28"/>
          <w:szCs w:val="28"/>
        </w:rPr>
        <w:t xml:space="preserve"> следующие изменения:</w:t>
      </w:r>
    </w:p>
    <w:p w:rsidR="008F4288" w:rsidRPr="008F4288" w:rsidRDefault="008F4288" w:rsidP="00E72265">
      <w:pPr>
        <w:pStyle w:val="a6"/>
        <w:numPr>
          <w:ilvl w:val="0"/>
          <w:numId w:val="9"/>
        </w:numPr>
        <w:jc w:val="both"/>
        <w:rPr>
          <w:color w:val="000000"/>
          <w:sz w:val="28"/>
          <w:szCs w:val="28"/>
        </w:rPr>
      </w:pPr>
      <w:r w:rsidRPr="008F4288">
        <w:rPr>
          <w:color w:val="000000"/>
          <w:sz w:val="28"/>
          <w:szCs w:val="28"/>
        </w:rPr>
        <w:t xml:space="preserve">преамбулу </w:t>
      </w:r>
      <w:r>
        <w:rPr>
          <w:color w:val="000000"/>
          <w:sz w:val="28"/>
          <w:szCs w:val="28"/>
        </w:rPr>
        <w:t>п</w:t>
      </w:r>
      <w:r w:rsidRPr="008F4288">
        <w:rPr>
          <w:color w:val="000000"/>
          <w:sz w:val="28"/>
          <w:szCs w:val="28"/>
        </w:rPr>
        <w:t>остановления изложить в следующей редакции:</w:t>
      </w:r>
    </w:p>
    <w:p w:rsidR="008F4288" w:rsidRPr="008F4288" w:rsidRDefault="008F4288" w:rsidP="008F4288">
      <w:pPr>
        <w:tabs>
          <w:tab w:val="left" w:pos="709"/>
        </w:tabs>
        <w:ind w:firstLine="709"/>
        <w:jc w:val="both"/>
        <w:rPr>
          <w:color w:val="000000"/>
          <w:sz w:val="28"/>
          <w:szCs w:val="28"/>
        </w:rPr>
      </w:pPr>
      <w:proofErr w:type="gramStart"/>
      <w:r>
        <w:rPr>
          <w:color w:val="000000"/>
          <w:sz w:val="28"/>
          <w:szCs w:val="28"/>
        </w:rPr>
        <w:t>«</w:t>
      </w:r>
      <w:r w:rsidRPr="008F4288">
        <w:rPr>
          <w:color w:val="000000"/>
          <w:sz w:val="28"/>
          <w:szCs w:val="28"/>
        </w:rPr>
        <w:t>В соответствии со статьей 78.1 Бюджетного Кодекса Российской Федерации,</w:t>
      </w:r>
      <w:r>
        <w:rPr>
          <w:color w:val="000000"/>
          <w:sz w:val="28"/>
          <w:szCs w:val="28"/>
        </w:rPr>
        <w:t xml:space="preserve"> Федеральным Законом от 24.07.</w:t>
      </w:r>
      <w:r w:rsidRPr="008F4288">
        <w:rPr>
          <w:color w:val="000000"/>
          <w:sz w:val="28"/>
          <w:szCs w:val="28"/>
        </w:rPr>
        <w:t>200</w:t>
      </w:r>
      <w:r>
        <w:rPr>
          <w:color w:val="000000"/>
          <w:sz w:val="28"/>
          <w:szCs w:val="28"/>
        </w:rPr>
        <w:t xml:space="preserve">7 № </w:t>
      </w:r>
      <w:r w:rsidRPr="008F4288">
        <w:rPr>
          <w:color w:val="000000"/>
          <w:sz w:val="28"/>
          <w:szCs w:val="28"/>
        </w:rPr>
        <w:t xml:space="preserve">209 – ФЗ «О развитии малого и среднего предпринимательства в Российской Федерации»,  Постановлением Правительства Российский Федерации </w:t>
      </w:r>
      <w:r>
        <w:rPr>
          <w:color w:val="000000"/>
          <w:sz w:val="28"/>
          <w:szCs w:val="28"/>
        </w:rPr>
        <w:t>от 25.10.</w:t>
      </w:r>
      <w:r w:rsidRPr="008F4288">
        <w:rPr>
          <w:color w:val="000000"/>
          <w:sz w:val="28"/>
          <w:szCs w:val="28"/>
        </w:rPr>
        <w:t>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sidRPr="008F4288">
        <w:rPr>
          <w:color w:val="000000"/>
          <w:sz w:val="28"/>
          <w:szCs w:val="28"/>
        </w:rPr>
        <w:t xml:space="preserve"> </w:t>
      </w:r>
      <w:proofErr w:type="gramStart"/>
      <w:r w:rsidRPr="008F4288">
        <w:rPr>
          <w:color w:val="000000"/>
          <w:sz w:val="28"/>
          <w:szCs w:val="28"/>
        </w:rPr>
        <w:t>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w:t>
      </w:r>
      <w:r w:rsidR="00BF6385">
        <w:rPr>
          <w:color w:val="000000"/>
          <w:sz w:val="28"/>
          <w:szCs w:val="28"/>
        </w:rPr>
        <w:t>ов в форме субсидий», приказом М</w:t>
      </w:r>
      <w:r w:rsidRPr="008F4288">
        <w:rPr>
          <w:color w:val="000000"/>
          <w:sz w:val="28"/>
          <w:szCs w:val="28"/>
        </w:rPr>
        <w:t>инистерства финансов Российской Федерации от 29</w:t>
      </w:r>
      <w:r>
        <w:rPr>
          <w:color w:val="000000"/>
          <w:sz w:val="28"/>
          <w:szCs w:val="28"/>
        </w:rPr>
        <w:t>.09.</w:t>
      </w:r>
      <w:r w:rsidRPr="008F4288">
        <w:rPr>
          <w:color w:val="000000"/>
          <w:sz w:val="28"/>
          <w:szCs w:val="28"/>
        </w:rPr>
        <w:t>2021 № 138н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w:t>
      </w:r>
      <w:r>
        <w:rPr>
          <w:color w:val="000000"/>
          <w:sz w:val="28"/>
          <w:szCs w:val="28"/>
        </w:rPr>
        <w:t>нистрации Томской области от 27.09.</w:t>
      </w:r>
      <w:r w:rsidRPr="008F4288">
        <w:rPr>
          <w:color w:val="000000"/>
          <w:sz w:val="28"/>
          <w:szCs w:val="28"/>
        </w:rPr>
        <w:t>2009 № 360а «Об утверждении государственной</w:t>
      </w:r>
      <w:proofErr w:type="gramEnd"/>
      <w:r w:rsidRPr="008F4288">
        <w:rPr>
          <w:color w:val="000000"/>
          <w:sz w:val="28"/>
          <w:szCs w:val="28"/>
        </w:rPr>
        <w:t xml:space="preserve"> </w:t>
      </w:r>
      <w:r w:rsidRPr="008F4288">
        <w:rPr>
          <w:color w:val="000000"/>
          <w:sz w:val="28"/>
          <w:szCs w:val="28"/>
        </w:rPr>
        <w:lastRenderedPageBreak/>
        <w:t>программы «Развитие предпринимательства и повышение эффективности государственного управления социально-экономическим развитием Томской области</w:t>
      </w:r>
      <w:r>
        <w:rPr>
          <w:color w:val="000000"/>
          <w:sz w:val="28"/>
          <w:szCs w:val="28"/>
        </w:rPr>
        <w:t>»;</w:t>
      </w:r>
    </w:p>
    <w:p w:rsidR="000A56B9" w:rsidRDefault="008F4288" w:rsidP="00877EB4">
      <w:pPr>
        <w:ind w:firstLine="709"/>
        <w:jc w:val="both"/>
        <w:rPr>
          <w:sz w:val="27"/>
          <w:szCs w:val="27"/>
        </w:rPr>
      </w:pPr>
      <w:r>
        <w:rPr>
          <w:color w:val="000000"/>
          <w:sz w:val="28"/>
          <w:szCs w:val="28"/>
        </w:rPr>
        <w:t xml:space="preserve">2) </w:t>
      </w:r>
      <w:r w:rsidR="00877EB4" w:rsidRPr="00EB2AE1">
        <w:rPr>
          <w:sz w:val="27"/>
          <w:szCs w:val="27"/>
        </w:rPr>
        <w:t>приложение 1 к постановлению изложить в редакции согласно приложению 1 к настоящему постановлению;</w:t>
      </w:r>
    </w:p>
    <w:p w:rsidR="00B82231" w:rsidRPr="00A11166" w:rsidRDefault="008F4288" w:rsidP="00877EB4">
      <w:pPr>
        <w:ind w:firstLine="709"/>
        <w:jc w:val="both"/>
        <w:rPr>
          <w:color w:val="000000"/>
          <w:sz w:val="28"/>
          <w:szCs w:val="28"/>
        </w:rPr>
      </w:pPr>
      <w:r>
        <w:rPr>
          <w:color w:val="000000"/>
          <w:sz w:val="28"/>
          <w:szCs w:val="28"/>
        </w:rPr>
        <w:t xml:space="preserve">3) </w:t>
      </w:r>
      <w:r w:rsidR="00B82231">
        <w:rPr>
          <w:color w:val="000000"/>
          <w:sz w:val="28"/>
          <w:szCs w:val="28"/>
        </w:rPr>
        <w:t xml:space="preserve">приложение 2 </w:t>
      </w:r>
      <w:r w:rsidR="00B82231" w:rsidRPr="00EB2AE1">
        <w:rPr>
          <w:sz w:val="27"/>
          <w:szCs w:val="27"/>
        </w:rPr>
        <w:t>к постановлению</w:t>
      </w:r>
      <w:r w:rsidR="00B82231">
        <w:rPr>
          <w:color w:val="000000"/>
          <w:sz w:val="28"/>
          <w:szCs w:val="28"/>
        </w:rPr>
        <w:t xml:space="preserve"> изложить в редакции согласно приложению 2 к настоящему постановлению.</w:t>
      </w:r>
    </w:p>
    <w:p w:rsidR="00E22D85" w:rsidRPr="00A11166" w:rsidRDefault="00E22D85" w:rsidP="00E72265">
      <w:pPr>
        <w:pStyle w:val="a6"/>
        <w:numPr>
          <w:ilvl w:val="0"/>
          <w:numId w:val="1"/>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Опубликовать настоящее постановление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 и разместить на официальном сайте муниципального образования «</w:t>
      </w:r>
      <w:proofErr w:type="spellStart"/>
      <w:r w:rsidRPr="00A11166">
        <w:rPr>
          <w:sz w:val="28"/>
          <w:szCs w:val="28"/>
        </w:rPr>
        <w:t>Молчановский</w:t>
      </w:r>
      <w:proofErr w:type="spellEnd"/>
      <w:r w:rsidRPr="00A11166">
        <w:rPr>
          <w:sz w:val="28"/>
          <w:szCs w:val="28"/>
        </w:rPr>
        <w:t xml:space="preserve"> район» (</w:t>
      </w:r>
      <w:hyperlink r:id="rId10" w:history="1">
        <w:r w:rsidR="007B7C64" w:rsidRPr="00276A57">
          <w:rPr>
            <w:rStyle w:val="a8"/>
            <w:sz w:val="28"/>
            <w:szCs w:val="28"/>
          </w:rPr>
          <w:t>http://www.molchanovo.</w:t>
        </w:r>
        <w:proofErr w:type="spellStart"/>
        <w:r w:rsidR="007B7C64" w:rsidRPr="00276A57">
          <w:rPr>
            <w:rStyle w:val="a8"/>
            <w:sz w:val="28"/>
            <w:szCs w:val="28"/>
            <w:lang w:val="en-US"/>
          </w:rPr>
          <w:t>gosuslugi</w:t>
        </w:r>
        <w:proofErr w:type="spellEnd"/>
        <w:r w:rsidR="007B7C64" w:rsidRPr="00276A57">
          <w:rPr>
            <w:rStyle w:val="a8"/>
            <w:sz w:val="28"/>
            <w:szCs w:val="28"/>
          </w:rPr>
          <w:t>.</w:t>
        </w:r>
        <w:proofErr w:type="spellStart"/>
        <w:r w:rsidR="007B7C64" w:rsidRPr="00276A57">
          <w:rPr>
            <w:rStyle w:val="a8"/>
            <w:sz w:val="28"/>
            <w:szCs w:val="28"/>
          </w:rPr>
          <w:t>ru</w:t>
        </w:r>
        <w:proofErr w:type="spellEnd"/>
      </w:hyperlink>
      <w:r w:rsidRPr="00A11166">
        <w:rPr>
          <w:sz w:val="28"/>
          <w:szCs w:val="28"/>
        </w:rPr>
        <w:t>).</w:t>
      </w:r>
    </w:p>
    <w:p w:rsidR="00E22D85" w:rsidRPr="00A11166" w:rsidRDefault="00E22D85" w:rsidP="00E72265">
      <w:pPr>
        <w:pStyle w:val="a6"/>
        <w:numPr>
          <w:ilvl w:val="0"/>
          <w:numId w:val="1"/>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Настоящее постановление вступает в силу </w:t>
      </w:r>
      <w:r w:rsidR="00F92935">
        <w:rPr>
          <w:sz w:val="28"/>
          <w:szCs w:val="28"/>
        </w:rPr>
        <w:t>со дня</w:t>
      </w:r>
      <w:r w:rsidRPr="00A11166">
        <w:rPr>
          <w:sz w:val="28"/>
          <w:szCs w:val="28"/>
        </w:rPr>
        <w:t xml:space="preserve"> его официального опубликования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w:t>
      </w:r>
    </w:p>
    <w:p w:rsidR="000D60F5" w:rsidRPr="00A11166" w:rsidRDefault="000D60F5" w:rsidP="005F5ED9">
      <w:pPr>
        <w:rPr>
          <w:sz w:val="28"/>
          <w:szCs w:val="28"/>
        </w:rPr>
      </w:pPr>
    </w:p>
    <w:p w:rsidR="0015158B" w:rsidRPr="00A11166" w:rsidRDefault="0015158B" w:rsidP="005F5ED9">
      <w:pPr>
        <w:rPr>
          <w:sz w:val="28"/>
          <w:szCs w:val="28"/>
        </w:rPr>
      </w:pPr>
    </w:p>
    <w:p w:rsidR="0015158B" w:rsidRPr="00A11166" w:rsidRDefault="0015158B" w:rsidP="005F5ED9">
      <w:pPr>
        <w:rPr>
          <w:sz w:val="28"/>
          <w:szCs w:val="28"/>
        </w:rPr>
      </w:pPr>
    </w:p>
    <w:p w:rsidR="00694B5F" w:rsidRPr="00A11166" w:rsidRDefault="005F5ED9" w:rsidP="0038343A">
      <w:pPr>
        <w:rPr>
          <w:sz w:val="28"/>
          <w:szCs w:val="28"/>
        </w:rPr>
      </w:pPr>
      <w:r w:rsidRPr="00A11166">
        <w:rPr>
          <w:sz w:val="28"/>
          <w:szCs w:val="28"/>
        </w:rPr>
        <w:t>Глав</w:t>
      </w:r>
      <w:r w:rsidR="005C4BF9">
        <w:rPr>
          <w:sz w:val="28"/>
          <w:szCs w:val="28"/>
        </w:rPr>
        <w:t>а</w:t>
      </w:r>
      <w:r w:rsidRPr="00A11166">
        <w:rPr>
          <w:sz w:val="28"/>
          <w:szCs w:val="28"/>
        </w:rPr>
        <w:t xml:space="preserve"> </w:t>
      </w:r>
      <w:proofErr w:type="spellStart"/>
      <w:r w:rsidRPr="00A11166">
        <w:rPr>
          <w:sz w:val="28"/>
          <w:szCs w:val="28"/>
        </w:rPr>
        <w:t>Молчановского</w:t>
      </w:r>
      <w:proofErr w:type="spellEnd"/>
      <w:r w:rsidRPr="00A11166">
        <w:rPr>
          <w:sz w:val="28"/>
          <w:szCs w:val="28"/>
        </w:rPr>
        <w:t xml:space="preserve"> района       </w:t>
      </w:r>
      <w:r w:rsidR="005C4BF9">
        <w:rPr>
          <w:sz w:val="28"/>
          <w:szCs w:val="28"/>
        </w:rPr>
        <w:t xml:space="preserve">   </w:t>
      </w:r>
      <w:r w:rsidRPr="00A11166">
        <w:rPr>
          <w:sz w:val="28"/>
          <w:szCs w:val="28"/>
        </w:rPr>
        <w:t xml:space="preserve">             </w:t>
      </w:r>
      <w:r w:rsidR="005305C3" w:rsidRPr="00A11166">
        <w:rPr>
          <w:sz w:val="28"/>
          <w:szCs w:val="28"/>
        </w:rPr>
        <w:t xml:space="preserve">  </w:t>
      </w:r>
      <w:r w:rsidRPr="00A11166">
        <w:rPr>
          <w:sz w:val="28"/>
          <w:szCs w:val="28"/>
        </w:rPr>
        <w:t xml:space="preserve">               </w:t>
      </w:r>
      <w:r w:rsidR="00684616" w:rsidRPr="00A11166">
        <w:rPr>
          <w:sz w:val="28"/>
          <w:szCs w:val="28"/>
        </w:rPr>
        <w:t xml:space="preserve">                  </w:t>
      </w:r>
      <w:r w:rsidR="00F92935">
        <w:rPr>
          <w:sz w:val="28"/>
          <w:szCs w:val="28"/>
        </w:rPr>
        <w:t xml:space="preserve">    </w:t>
      </w:r>
      <w:r w:rsidR="005305C3" w:rsidRPr="00A11166">
        <w:rPr>
          <w:sz w:val="28"/>
          <w:szCs w:val="28"/>
        </w:rPr>
        <w:t>Ю.Ю. Сальков</w:t>
      </w:r>
    </w:p>
    <w:p w:rsidR="005B28D7" w:rsidRDefault="005B28D7" w:rsidP="0038343A">
      <w:pPr>
        <w:rPr>
          <w:sz w:val="28"/>
          <w:szCs w:val="28"/>
        </w:rPr>
      </w:pPr>
    </w:p>
    <w:p w:rsidR="00B94952" w:rsidRDefault="00B94952" w:rsidP="0038343A">
      <w:pPr>
        <w:rPr>
          <w:sz w:val="28"/>
          <w:szCs w:val="28"/>
        </w:rPr>
      </w:pPr>
    </w:p>
    <w:p w:rsidR="00B94952" w:rsidRDefault="00B94952"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8F4288" w:rsidRPr="00A11166" w:rsidRDefault="008F4288" w:rsidP="0038343A">
      <w:pPr>
        <w:rPr>
          <w:sz w:val="28"/>
          <w:szCs w:val="28"/>
        </w:rPr>
      </w:pPr>
    </w:p>
    <w:p w:rsidR="00DD5B8B" w:rsidRPr="00DD5B8B" w:rsidRDefault="008F4288"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Виктория Николаевна Галактионова</w:t>
      </w:r>
    </w:p>
    <w:p w:rsidR="00DD5B8B" w:rsidRPr="00DD5B8B" w:rsidRDefault="00DD5B8B"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8 (38256)23</w:t>
      </w:r>
      <w:r>
        <w:rPr>
          <w:sz w:val="20"/>
          <w:szCs w:val="20"/>
        </w:rPr>
        <w:t>224</w:t>
      </w:r>
    </w:p>
    <w:p w:rsidR="002A2247" w:rsidRDefault="00DD5B8B"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В дело</w:t>
      </w:r>
      <w:r w:rsidR="002A2247">
        <w:rPr>
          <w:sz w:val="20"/>
          <w:szCs w:val="20"/>
        </w:rPr>
        <w:t xml:space="preserve"> – 1</w:t>
      </w:r>
    </w:p>
    <w:p w:rsidR="008F4288" w:rsidRDefault="008F4288" w:rsidP="008F42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Галактионова - 1</w:t>
      </w:r>
    </w:p>
    <w:p w:rsidR="00502CF0" w:rsidRDefault="008F4288"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Чумарова</w:t>
      </w:r>
      <w:r w:rsidR="00DD5B8B" w:rsidRPr="00DD5B8B">
        <w:rPr>
          <w:sz w:val="20"/>
          <w:szCs w:val="20"/>
        </w:rPr>
        <w:t>-1</w:t>
      </w:r>
    </w:p>
    <w:p w:rsidR="00502CF0" w:rsidRPr="007C7890" w:rsidRDefault="00502CF0" w:rsidP="00502CF0">
      <w:pPr>
        <w:ind w:left="3540" w:firstLine="1416"/>
        <w:rPr>
          <w:sz w:val="28"/>
          <w:szCs w:val="28"/>
        </w:rPr>
      </w:pPr>
      <w:r>
        <w:rPr>
          <w:sz w:val="20"/>
          <w:szCs w:val="20"/>
        </w:rPr>
        <w:br w:type="page"/>
      </w:r>
      <w:r w:rsidRPr="007C7890">
        <w:rPr>
          <w:sz w:val="28"/>
          <w:szCs w:val="28"/>
        </w:rPr>
        <w:lastRenderedPageBreak/>
        <w:t xml:space="preserve">Приложение </w:t>
      </w:r>
      <w:r>
        <w:rPr>
          <w:sz w:val="28"/>
          <w:szCs w:val="28"/>
        </w:rPr>
        <w:t xml:space="preserve">1 </w:t>
      </w:r>
      <w:r w:rsidRPr="007C7890">
        <w:rPr>
          <w:sz w:val="28"/>
          <w:szCs w:val="28"/>
        </w:rPr>
        <w:t xml:space="preserve">к постановлению </w:t>
      </w:r>
    </w:p>
    <w:p w:rsidR="00502CF0" w:rsidRPr="007C7890" w:rsidRDefault="00502CF0" w:rsidP="00502CF0">
      <w:pPr>
        <w:ind w:left="4962"/>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4962"/>
        <w:rPr>
          <w:sz w:val="28"/>
          <w:szCs w:val="28"/>
        </w:rPr>
      </w:pPr>
      <w:r>
        <w:rPr>
          <w:sz w:val="28"/>
          <w:szCs w:val="28"/>
        </w:rPr>
        <w:t xml:space="preserve">от </w:t>
      </w:r>
      <w:r w:rsidR="00C25F41">
        <w:rPr>
          <w:sz w:val="28"/>
          <w:szCs w:val="28"/>
        </w:rPr>
        <w:t xml:space="preserve">14.10.2024 </w:t>
      </w:r>
      <w:r w:rsidRPr="008F4288">
        <w:rPr>
          <w:sz w:val="28"/>
          <w:szCs w:val="28"/>
        </w:rPr>
        <w:t xml:space="preserve">№ </w:t>
      </w:r>
      <w:r w:rsidR="00C25F41">
        <w:rPr>
          <w:sz w:val="28"/>
          <w:szCs w:val="28"/>
        </w:rPr>
        <w:t>747</w:t>
      </w:r>
    </w:p>
    <w:p w:rsidR="00502CF0" w:rsidRDefault="00502CF0" w:rsidP="00502CF0">
      <w:pPr>
        <w:ind w:left="4962"/>
        <w:rPr>
          <w:sz w:val="28"/>
          <w:szCs w:val="28"/>
        </w:rPr>
      </w:pPr>
    </w:p>
    <w:p w:rsidR="00502CF0" w:rsidRPr="00B10131" w:rsidRDefault="00502CF0" w:rsidP="00502CF0">
      <w:pPr>
        <w:ind w:left="4962"/>
        <w:rPr>
          <w:sz w:val="28"/>
          <w:szCs w:val="28"/>
        </w:rPr>
      </w:pPr>
      <w:r>
        <w:rPr>
          <w:sz w:val="28"/>
          <w:szCs w:val="28"/>
        </w:rPr>
        <w:t>«</w:t>
      </w:r>
      <w:r w:rsidRPr="00B10131">
        <w:rPr>
          <w:sz w:val="28"/>
          <w:szCs w:val="28"/>
        </w:rPr>
        <w:t xml:space="preserve">Приложение </w:t>
      </w:r>
      <w:r>
        <w:rPr>
          <w:sz w:val="28"/>
          <w:szCs w:val="28"/>
        </w:rPr>
        <w:t>1</w:t>
      </w:r>
      <w:r w:rsidRPr="00B10131">
        <w:rPr>
          <w:sz w:val="28"/>
          <w:szCs w:val="28"/>
        </w:rPr>
        <w:t xml:space="preserve"> к постановлению </w:t>
      </w:r>
    </w:p>
    <w:p w:rsidR="00502CF0" w:rsidRPr="00B10131" w:rsidRDefault="00502CF0" w:rsidP="00502CF0">
      <w:pPr>
        <w:tabs>
          <w:tab w:val="num" w:pos="0"/>
        </w:tabs>
        <w:ind w:left="4961"/>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tabs>
          <w:tab w:val="num" w:pos="0"/>
        </w:tabs>
        <w:rPr>
          <w:sz w:val="28"/>
          <w:szCs w:val="28"/>
        </w:rPr>
      </w:pPr>
    </w:p>
    <w:p w:rsidR="00502CF0" w:rsidRPr="00B10131" w:rsidRDefault="00502CF0" w:rsidP="00502CF0">
      <w:pPr>
        <w:tabs>
          <w:tab w:val="num" w:pos="0"/>
        </w:tabs>
        <w:jc w:val="center"/>
        <w:rPr>
          <w:sz w:val="28"/>
          <w:szCs w:val="28"/>
        </w:rPr>
      </w:pPr>
      <w:r w:rsidRPr="00B10131">
        <w:rPr>
          <w:sz w:val="28"/>
          <w:szCs w:val="28"/>
        </w:rPr>
        <w:t>Положение о конкурсе предпринимательских проектов</w:t>
      </w:r>
    </w:p>
    <w:p w:rsidR="00502CF0" w:rsidRPr="00B10131" w:rsidRDefault="00502CF0" w:rsidP="00502CF0">
      <w:pPr>
        <w:tabs>
          <w:tab w:val="num" w:pos="0"/>
        </w:tabs>
        <w:jc w:val="center"/>
        <w:rPr>
          <w:sz w:val="28"/>
          <w:szCs w:val="28"/>
        </w:rPr>
      </w:pPr>
      <w:r w:rsidRPr="00B10131">
        <w:rPr>
          <w:sz w:val="28"/>
          <w:szCs w:val="28"/>
        </w:rPr>
        <w:t>«Новая волна»</w:t>
      </w:r>
    </w:p>
    <w:p w:rsidR="00502CF0" w:rsidRPr="00B10131" w:rsidRDefault="00502CF0" w:rsidP="00502CF0">
      <w:pPr>
        <w:tabs>
          <w:tab w:val="num" w:pos="0"/>
        </w:tabs>
        <w:jc w:val="center"/>
        <w:rPr>
          <w:sz w:val="28"/>
          <w:szCs w:val="28"/>
        </w:rPr>
      </w:pPr>
      <w:r w:rsidRPr="00B10131">
        <w:rPr>
          <w:sz w:val="28"/>
          <w:szCs w:val="28"/>
        </w:rPr>
        <w:t>(далее – Положение)</w:t>
      </w:r>
    </w:p>
    <w:p w:rsidR="00502CF0" w:rsidRPr="00B10131" w:rsidRDefault="00502CF0" w:rsidP="00502CF0">
      <w:pPr>
        <w:tabs>
          <w:tab w:val="num" w:pos="0"/>
        </w:tabs>
        <w:jc w:val="center"/>
        <w:rPr>
          <w:sz w:val="28"/>
          <w:szCs w:val="28"/>
        </w:rPr>
      </w:pPr>
    </w:p>
    <w:p w:rsidR="00502CF0" w:rsidRPr="00B10131" w:rsidRDefault="00BF6385" w:rsidP="00502CF0">
      <w:pPr>
        <w:tabs>
          <w:tab w:val="left" w:pos="3780"/>
        </w:tabs>
        <w:jc w:val="center"/>
        <w:outlineLvl w:val="0"/>
        <w:rPr>
          <w:sz w:val="28"/>
          <w:szCs w:val="28"/>
        </w:rPr>
      </w:pPr>
      <w:r>
        <w:rPr>
          <w:sz w:val="28"/>
          <w:szCs w:val="28"/>
        </w:rPr>
        <w:t>1</w:t>
      </w:r>
      <w:r w:rsidR="00502CF0" w:rsidRPr="00B10131">
        <w:rPr>
          <w:sz w:val="28"/>
          <w:szCs w:val="28"/>
        </w:rPr>
        <w:t>. Общие положения о предоставлении субсидии</w:t>
      </w:r>
    </w:p>
    <w:p w:rsidR="00502CF0" w:rsidRPr="00B10131" w:rsidRDefault="00502CF0" w:rsidP="00502CF0">
      <w:pPr>
        <w:jc w:val="center"/>
        <w:rPr>
          <w:sz w:val="28"/>
          <w:szCs w:val="28"/>
        </w:rPr>
      </w:pPr>
    </w:p>
    <w:p w:rsidR="00502CF0" w:rsidRPr="00B10131" w:rsidRDefault="00502CF0" w:rsidP="00E72265">
      <w:pPr>
        <w:numPr>
          <w:ilvl w:val="0"/>
          <w:numId w:val="2"/>
        </w:numPr>
        <w:suppressAutoHyphens/>
        <w:ind w:left="0" w:firstLine="709"/>
        <w:jc w:val="both"/>
        <w:rPr>
          <w:sz w:val="28"/>
          <w:szCs w:val="28"/>
        </w:rPr>
      </w:pPr>
      <w:proofErr w:type="gramStart"/>
      <w:r w:rsidRPr="00B10131">
        <w:rPr>
          <w:sz w:val="28"/>
          <w:szCs w:val="28"/>
        </w:rPr>
        <w:t xml:space="preserve">Настоящее Положение о конкурсе предпринимательских проектов «Новая волна» (далее - Конкурс) разработано в целях </w:t>
      </w:r>
      <w:r w:rsidRPr="00B10131">
        <w:rPr>
          <w:spacing w:val="-2"/>
          <w:sz w:val="28"/>
          <w:szCs w:val="28"/>
        </w:rPr>
        <w:t xml:space="preserve">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w:t>
      </w:r>
      <w:r w:rsidR="005E7176">
        <w:rPr>
          <w:spacing w:val="-2"/>
          <w:sz w:val="28"/>
          <w:szCs w:val="28"/>
        </w:rPr>
        <w:t>муниципальном образовании «</w:t>
      </w:r>
      <w:proofErr w:type="spellStart"/>
      <w:r w:rsidR="005E7176">
        <w:rPr>
          <w:spacing w:val="-2"/>
          <w:sz w:val="28"/>
          <w:szCs w:val="28"/>
        </w:rPr>
        <w:t>Молчановский</w:t>
      </w:r>
      <w:proofErr w:type="spellEnd"/>
      <w:r w:rsidR="005E7176">
        <w:rPr>
          <w:spacing w:val="-2"/>
          <w:sz w:val="28"/>
          <w:szCs w:val="28"/>
        </w:rPr>
        <w:t xml:space="preserve"> район»</w:t>
      </w:r>
      <w:r w:rsidRPr="00B10131">
        <w:rPr>
          <w:spacing w:val="-2"/>
          <w:sz w:val="28"/>
          <w:szCs w:val="28"/>
        </w:rPr>
        <w:t xml:space="preserve">, </w:t>
      </w:r>
      <w:r w:rsidRPr="00B10131">
        <w:rPr>
          <w:sz w:val="28"/>
          <w:szCs w:val="28"/>
        </w:rPr>
        <w:t>реализации мероприятий подпрограммы</w:t>
      </w:r>
      <w:r w:rsidR="00DD61B0">
        <w:rPr>
          <w:sz w:val="28"/>
          <w:szCs w:val="28"/>
        </w:rPr>
        <w:t xml:space="preserve"> (направления)</w:t>
      </w:r>
      <w:r w:rsidRPr="00B10131">
        <w:rPr>
          <w:sz w:val="28"/>
          <w:szCs w:val="28"/>
        </w:rPr>
        <w:t xml:space="preserve"> «Развитие малого и среднего предпринимательства на территории </w:t>
      </w:r>
      <w:proofErr w:type="spellStart"/>
      <w:r w:rsidRPr="00B10131">
        <w:rPr>
          <w:sz w:val="28"/>
          <w:szCs w:val="28"/>
        </w:rPr>
        <w:t>Молчановского</w:t>
      </w:r>
      <w:proofErr w:type="spellEnd"/>
      <w:r w:rsidRPr="00B10131">
        <w:rPr>
          <w:sz w:val="28"/>
          <w:szCs w:val="28"/>
        </w:rPr>
        <w:t xml:space="preserve"> района» муниципальной программы «</w:t>
      </w:r>
      <w:r w:rsidRPr="00B10131">
        <w:rPr>
          <w:color w:val="000000"/>
          <w:sz w:val="28"/>
          <w:szCs w:val="28"/>
        </w:rPr>
        <w:t xml:space="preserve">Создание условий для устойчивого экономического развития </w:t>
      </w:r>
      <w:proofErr w:type="spellStart"/>
      <w:r w:rsidRPr="00B10131">
        <w:rPr>
          <w:color w:val="000000"/>
          <w:sz w:val="28"/>
          <w:szCs w:val="28"/>
        </w:rPr>
        <w:t>Молчановского</w:t>
      </w:r>
      <w:proofErr w:type="spellEnd"/>
      <w:r w:rsidRPr="00B10131">
        <w:rPr>
          <w:color w:val="000000"/>
          <w:sz w:val="28"/>
          <w:szCs w:val="28"/>
        </w:rPr>
        <w:t xml:space="preserve"> района на 2022 </w:t>
      </w:r>
      <w:r w:rsidRPr="00B10131">
        <w:rPr>
          <w:sz w:val="28"/>
          <w:szCs w:val="28"/>
        </w:rPr>
        <w:t xml:space="preserve">– </w:t>
      </w:r>
      <w:r w:rsidRPr="00B10131">
        <w:rPr>
          <w:color w:val="000000"/>
          <w:sz w:val="28"/>
          <w:szCs w:val="28"/>
        </w:rPr>
        <w:t>2029 годы</w:t>
      </w:r>
      <w:proofErr w:type="gramEnd"/>
      <w:r w:rsidRPr="00B10131">
        <w:rPr>
          <w:sz w:val="28"/>
          <w:szCs w:val="28"/>
        </w:rPr>
        <w:t xml:space="preserve">», утвержденной постановлением Администрации </w:t>
      </w:r>
      <w:proofErr w:type="spellStart"/>
      <w:r w:rsidRPr="00B10131">
        <w:rPr>
          <w:sz w:val="28"/>
          <w:szCs w:val="28"/>
        </w:rPr>
        <w:t>Молчановского</w:t>
      </w:r>
      <w:proofErr w:type="spellEnd"/>
      <w:r w:rsidRPr="00B10131">
        <w:rPr>
          <w:sz w:val="28"/>
          <w:szCs w:val="28"/>
        </w:rPr>
        <w:t xml:space="preserve"> района от 17.11.2021 № 660 (далее – Подпрограмма), </w:t>
      </w:r>
      <w:r w:rsidRPr="00B10131">
        <w:rPr>
          <w:color w:val="000000"/>
          <w:sz w:val="28"/>
          <w:szCs w:val="28"/>
        </w:rPr>
        <w:t>в соответствии с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p>
    <w:p w:rsidR="00502CF0" w:rsidRPr="00B10131" w:rsidRDefault="00502CF0" w:rsidP="00E72265">
      <w:pPr>
        <w:numPr>
          <w:ilvl w:val="0"/>
          <w:numId w:val="2"/>
        </w:numPr>
        <w:suppressAutoHyphens/>
        <w:ind w:left="0" w:firstLine="709"/>
        <w:jc w:val="both"/>
        <w:rPr>
          <w:sz w:val="28"/>
          <w:szCs w:val="28"/>
        </w:rPr>
      </w:pPr>
      <w:r w:rsidRPr="00B10131">
        <w:rPr>
          <w:sz w:val="28"/>
          <w:szCs w:val="28"/>
        </w:rPr>
        <w:t>Основным принципом организации и проведения Конкурса является создание равных условий для всех участников Конкурса.</w:t>
      </w:r>
    </w:p>
    <w:p w:rsidR="005E7176" w:rsidRPr="005E7176" w:rsidRDefault="005E7176" w:rsidP="005E7176">
      <w:pPr>
        <w:pStyle w:val="a6"/>
        <w:ind w:left="0" w:firstLine="709"/>
        <w:jc w:val="both"/>
        <w:rPr>
          <w:sz w:val="28"/>
          <w:szCs w:val="28"/>
        </w:rPr>
      </w:pPr>
      <w:r>
        <w:rPr>
          <w:sz w:val="28"/>
          <w:szCs w:val="28"/>
        </w:rPr>
        <w:t xml:space="preserve">3. </w:t>
      </w:r>
      <w:r w:rsidR="00502CF0" w:rsidRPr="00B10131">
        <w:rPr>
          <w:sz w:val="28"/>
          <w:szCs w:val="28"/>
        </w:rPr>
        <w:t>Цель Конкурса –</w:t>
      </w:r>
      <w:r>
        <w:rPr>
          <w:sz w:val="28"/>
          <w:szCs w:val="28"/>
        </w:rPr>
        <w:t xml:space="preserve"> финансовое обеспечение затрат в связи с производством и (или) реализацией товаров, вып</w:t>
      </w:r>
      <w:r w:rsidR="00BF6385">
        <w:rPr>
          <w:sz w:val="28"/>
          <w:szCs w:val="28"/>
        </w:rPr>
        <w:t>олнением работ, оказанием услуг</w:t>
      </w:r>
      <w:r>
        <w:rPr>
          <w:sz w:val="28"/>
          <w:szCs w:val="28"/>
        </w:rPr>
        <w:t xml:space="preserve"> в рамках </w:t>
      </w:r>
      <w:r w:rsidRPr="005E7176">
        <w:rPr>
          <w:sz w:val="28"/>
          <w:szCs w:val="28"/>
        </w:rPr>
        <w:t>реализации предпринимательского проекта по следующим направлениям расходов:</w:t>
      </w:r>
    </w:p>
    <w:p w:rsidR="005E7176" w:rsidRPr="005E7176" w:rsidRDefault="005E7176" w:rsidP="005E7176">
      <w:pPr>
        <w:ind w:firstLine="709"/>
        <w:jc w:val="both"/>
        <w:rPr>
          <w:sz w:val="28"/>
          <w:szCs w:val="28"/>
        </w:rPr>
      </w:pPr>
      <w:r w:rsidRPr="005E7176">
        <w:rPr>
          <w:sz w:val="28"/>
          <w:szCs w:val="28"/>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5E7176" w:rsidRPr="005E7176" w:rsidRDefault="005E7176" w:rsidP="005E7176">
      <w:pPr>
        <w:ind w:firstLine="709"/>
        <w:jc w:val="both"/>
        <w:rPr>
          <w:sz w:val="28"/>
          <w:szCs w:val="28"/>
        </w:rPr>
      </w:pPr>
      <w:r w:rsidRPr="005E7176">
        <w:rPr>
          <w:sz w:val="28"/>
          <w:szCs w:val="28"/>
        </w:rPr>
        <w:t>- приобретение сырья и материалов, комплектующих;</w:t>
      </w:r>
    </w:p>
    <w:p w:rsidR="005E7176" w:rsidRPr="005E7176" w:rsidRDefault="005E7176" w:rsidP="005E7176">
      <w:pPr>
        <w:ind w:firstLine="709"/>
        <w:jc w:val="both"/>
        <w:rPr>
          <w:sz w:val="28"/>
          <w:szCs w:val="28"/>
        </w:rPr>
      </w:pPr>
      <w:r w:rsidRPr="005E7176">
        <w:rPr>
          <w:sz w:val="28"/>
          <w:szCs w:val="28"/>
        </w:rPr>
        <w:t>- арендные платежи;</w:t>
      </w:r>
    </w:p>
    <w:p w:rsidR="005E7176" w:rsidRPr="005E7176" w:rsidRDefault="005E7176" w:rsidP="005E7176">
      <w:pPr>
        <w:ind w:firstLine="709"/>
        <w:jc w:val="both"/>
        <w:rPr>
          <w:sz w:val="28"/>
          <w:szCs w:val="28"/>
        </w:rPr>
      </w:pPr>
      <w:r w:rsidRPr="005E7176">
        <w:rPr>
          <w:sz w:val="28"/>
          <w:szCs w:val="28"/>
        </w:rPr>
        <w:t>- расходы на продвижение собственной продукции, работ, услуг;</w:t>
      </w:r>
    </w:p>
    <w:p w:rsidR="005E7176" w:rsidRPr="005E7176" w:rsidRDefault="005E7176" w:rsidP="005E7176">
      <w:pPr>
        <w:ind w:firstLine="709"/>
        <w:jc w:val="both"/>
        <w:rPr>
          <w:sz w:val="28"/>
          <w:szCs w:val="28"/>
        </w:rPr>
      </w:pPr>
      <w:r w:rsidRPr="005E7176">
        <w:rPr>
          <w:sz w:val="28"/>
          <w:szCs w:val="28"/>
        </w:rPr>
        <w:t>- оплата расходов, связанных с приобретением и использованием франшиз;</w:t>
      </w:r>
    </w:p>
    <w:p w:rsidR="00502CF0" w:rsidRPr="00B10131" w:rsidRDefault="005E7176" w:rsidP="005E7176">
      <w:pPr>
        <w:ind w:firstLine="709"/>
        <w:jc w:val="both"/>
        <w:rPr>
          <w:sz w:val="28"/>
          <w:szCs w:val="28"/>
        </w:rPr>
      </w:pPr>
      <w:r w:rsidRPr="005E7176">
        <w:rPr>
          <w:sz w:val="28"/>
          <w:szCs w:val="28"/>
        </w:rPr>
        <w:lastRenderedPageBreak/>
        <w:t>- расходы на ремонт нежилого помещения, включая приобретение строительных материалов, оборудования, необходимого для ремонта помещения.</w:t>
      </w:r>
    </w:p>
    <w:p w:rsidR="00502CF0" w:rsidRPr="00A82EB6" w:rsidRDefault="00502CF0" w:rsidP="00E72265">
      <w:pPr>
        <w:pStyle w:val="a6"/>
        <w:numPr>
          <w:ilvl w:val="0"/>
          <w:numId w:val="1"/>
        </w:numPr>
        <w:suppressAutoHyphens/>
        <w:ind w:left="0" w:firstLine="709"/>
        <w:jc w:val="both"/>
        <w:rPr>
          <w:sz w:val="28"/>
          <w:szCs w:val="28"/>
        </w:rPr>
      </w:pPr>
      <w:r w:rsidRPr="00A82EB6">
        <w:rPr>
          <w:spacing w:val="-2"/>
          <w:sz w:val="28"/>
          <w:szCs w:val="28"/>
        </w:rPr>
        <w:t xml:space="preserve">Целью предоставления субсидий является сохранение, укрепление и дальнейшее развитие малого и среднего предпринимательства на территории </w:t>
      </w:r>
      <w:r w:rsidR="005E7176" w:rsidRPr="00A82EB6">
        <w:rPr>
          <w:spacing w:val="-2"/>
          <w:sz w:val="28"/>
          <w:szCs w:val="28"/>
        </w:rPr>
        <w:t>муниципального образования «</w:t>
      </w:r>
      <w:proofErr w:type="spellStart"/>
      <w:r w:rsidRPr="00A82EB6">
        <w:rPr>
          <w:spacing w:val="-2"/>
          <w:sz w:val="28"/>
          <w:szCs w:val="28"/>
        </w:rPr>
        <w:t>Молчан</w:t>
      </w:r>
      <w:r w:rsidR="005E7176" w:rsidRPr="00A82EB6">
        <w:rPr>
          <w:spacing w:val="-2"/>
          <w:sz w:val="28"/>
          <w:szCs w:val="28"/>
        </w:rPr>
        <w:t>овский</w:t>
      </w:r>
      <w:proofErr w:type="spellEnd"/>
      <w:r w:rsidR="005E7176" w:rsidRPr="00A82EB6">
        <w:rPr>
          <w:spacing w:val="-2"/>
          <w:sz w:val="28"/>
          <w:szCs w:val="28"/>
        </w:rPr>
        <w:t xml:space="preserve"> район»</w:t>
      </w:r>
      <w:r w:rsidRPr="00A82EB6">
        <w:rPr>
          <w:spacing w:val="-2"/>
          <w:sz w:val="28"/>
          <w:szCs w:val="28"/>
        </w:rPr>
        <w:t>.</w:t>
      </w:r>
    </w:p>
    <w:p w:rsidR="00502CF0" w:rsidRPr="00782A87" w:rsidRDefault="00502CF0" w:rsidP="00E72265">
      <w:pPr>
        <w:pStyle w:val="a6"/>
        <w:numPr>
          <w:ilvl w:val="0"/>
          <w:numId w:val="1"/>
        </w:numPr>
        <w:tabs>
          <w:tab w:val="left" w:pos="1418"/>
        </w:tabs>
        <w:ind w:left="0" w:firstLine="709"/>
        <w:jc w:val="both"/>
        <w:rPr>
          <w:sz w:val="28"/>
          <w:szCs w:val="28"/>
        </w:rPr>
      </w:pPr>
      <w:r w:rsidRPr="00782A87">
        <w:rPr>
          <w:sz w:val="28"/>
          <w:szCs w:val="28"/>
        </w:rPr>
        <w:t>Главным распорядителем бюджетных средств, до которого в соответствии с бюджетным законодательством Рос</w:t>
      </w:r>
      <w:r w:rsidR="005E7176">
        <w:rPr>
          <w:sz w:val="28"/>
          <w:szCs w:val="28"/>
        </w:rPr>
        <w:t>сийской Федерации как получателя</w:t>
      </w:r>
      <w:r w:rsidRPr="00782A87">
        <w:rPr>
          <w:sz w:val="28"/>
          <w:szCs w:val="28"/>
        </w:rPr>
        <w:t xml:space="preserve"> бюджетных средств доведены в установленном порядке лимиты бюджетных обязательств на предоставление субсидий на </w:t>
      </w:r>
      <w:r w:rsidR="00133E14">
        <w:rPr>
          <w:sz w:val="28"/>
          <w:szCs w:val="28"/>
        </w:rPr>
        <w:t xml:space="preserve">текущий </w:t>
      </w:r>
      <w:r w:rsidRPr="00782A87">
        <w:rPr>
          <w:sz w:val="28"/>
          <w:szCs w:val="28"/>
        </w:rPr>
        <w:t>финансовый год</w:t>
      </w:r>
      <w:r w:rsidR="00133E14">
        <w:rPr>
          <w:sz w:val="28"/>
          <w:szCs w:val="28"/>
        </w:rPr>
        <w:t xml:space="preserve"> и плановый период</w:t>
      </w:r>
      <w:r w:rsidRPr="00782A87">
        <w:rPr>
          <w:sz w:val="28"/>
          <w:szCs w:val="28"/>
        </w:rPr>
        <w:t xml:space="preserve">, является Администрация </w:t>
      </w:r>
      <w:proofErr w:type="spellStart"/>
      <w:r w:rsidRPr="00782A87">
        <w:rPr>
          <w:sz w:val="28"/>
          <w:szCs w:val="28"/>
        </w:rPr>
        <w:t>Молчановского</w:t>
      </w:r>
      <w:proofErr w:type="spellEnd"/>
      <w:r w:rsidRPr="00782A87">
        <w:rPr>
          <w:sz w:val="28"/>
          <w:szCs w:val="28"/>
        </w:rPr>
        <w:t xml:space="preserve"> района.</w:t>
      </w:r>
    </w:p>
    <w:p w:rsidR="00502CF0" w:rsidRDefault="00502CF0" w:rsidP="00502CF0">
      <w:pPr>
        <w:tabs>
          <w:tab w:val="left" w:pos="1134"/>
        </w:tabs>
        <w:ind w:firstLine="709"/>
        <w:jc w:val="both"/>
        <w:rPr>
          <w:sz w:val="28"/>
          <w:szCs w:val="28"/>
        </w:rPr>
      </w:pPr>
      <w:r w:rsidRPr="00782A87">
        <w:rPr>
          <w:sz w:val="28"/>
          <w:szCs w:val="28"/>
        </w:rPr>
        <w:t>Субсидии предоставляются в пределах бюджетных ассигнований и лимитов бюджетных обязательств, предусмотренных в бюджете муниципального образования «</w:t>
      </w:r>
      <w:proofErr w:type="spellStart"/>
      <w:r w:rsidRPr="00782A87">
        <w:rPr>
          <w:sz w:val="28"/>
          <w:szCs w:val="28"/>
        </w:rPr>
        <w:t>Молчановский</w:t>
      </w:r>
      <w:proofErr w:type="spellEnd"/>
      <w:r w:rsidRPr="00782A87">
        <w:rPr>
          <w:sz w:val="28"/>
          <w:szCs w:val="28"/>
        </w:rPr>
        <w:t xml:space="preserve"> район» на текущий финансовый год и плановый период, согласно структуре бюджетной классификации расходов бюджета муниципального образования «</w:t>
      </w:r>
      <w:proofErr w:type="spellStart"/>
      <w:r w:rsidRPr="00782A87">
        <w:rPr>
          <w:sz w:val="28"/>
          <w:szCs w:val="28"/>
        </w:rPr>
        <w:t>Молчановский</w:t>
      </w:r>
      <w:proofErr w:type="spellEnd"/>
      <w:r w:rsidRPr="00782A87">
        <w:rPr>
          <w:sz w:val="28"/>
          <w:szCs w:val="28"/>
        </w:rPr>
        <w:t xml:space="preserve"> район».</w:t>
      </w:r>
    </w:p>
    <w:p w:rsidR="00133E14" w:rsidRDefault="00133E14" w:rsidP="00502CF0">
      <w:pPr>
        <w:tabs>
          <w:tab w:val="left" w:pos="1134"/>
        </w:tabs>
        <w:ind w:firstLine="709"/>
        <w:jc w:val="both"/>
        <w:rPr>
          <w:sz w:val="28"/>
          <w:szCs w:val="28"/>
        </w:rPr>
      </w:pPr>
      <w:r>
        <w:rPr>
          <w:sz w:val="28"/>
          <w:szCs w:val="28"/>
        </w:rPr>
        <w:t>Источником финансового обеспечения субсидии являются средства бюджета муниципального образования «</w:t>
      </w:r>
      <w:proofErr w:type="spellStart"/>
      <w:r>
        <w:rPr>
          <w:sz w:val="28"/>
          <w:szCs w:val="28"/>
        </w:rPr>
        <w:t>Молчановский</w:t>
      </w:r>
      <w:proofErr w:type="spellEnd"/>
      <w:r>
        <w:rPr>
          <w:sz w:val="28"/>
          <w:szCs w:val="28"/>
        </w:rPr>
        <w:t xml:space="preserve"> район», в том числе за счет средств областного бюджета, на </w:t>
      </w:r>
      <w:r w:rsidRPr="00133E14">
        <w:rPr>
          <w:sz w:val="28"/>
          <w:szCs w:val="28"/>
        </w:rPr>
        <w:t>поддержку муниципальных программ, направленных на развитие малого и среднего предпринимательства.</w:t>
      </w:r>
    </w:p>
    <w:p w:rsidR="00A82EB6" w:rsidRDefault="00A82EB6" w:rsidP="00E72265">
      <w:pPr>
        <w:pStyle w:val="a6"/>
        <w:numPr>
          <w:ilvl w:val="0"/>
          <w:numId w:val="1"/>
        </w:numPr>
        <w:tabs>
          <w:tab w:val="left" w:pos="1134"/>
        </w:tabs>
        <w:ind w:left="0" w:firstLine="709"/>
        <w:jc w:val="both"/>
        <w:rPr>
          <w:sz w:val="28"/>
          <w:szCs w:val="28"/>
        </w:rPr>
      </w:pPr>
      <w:r>
        <w:rPr>
          <w:sz w:val="28"/>
          <w:szCs w:val="28"/>
        </w:rPr>
        <w:t xml:space="preserve">Способом предоставления субсидии является финансовое обеспечение затрат. </w:t>
      </w:r>
    </w:p>
    <w:p w:rsidR="00A82EB6" w:rsidRPr="00401210" w:rsidRDefault="00A82EB6" w:rsidP="00E72265">
      <w:pPr>
        <w:pStyle w:val="ConsPlusNormal"/>
        <w:numPr>
          <w:ilvl w:val="0"/>
          <w:numId w:val="1"/>
        </w:numPr>
        <w:ind w:left="0" w:firstLine="709"/>
        <w:jc w:val="both"/>
        <w:textAlignment w:val="baseline"/>
        <w:rPr>
          <w:rFonts w:ascii="Times New Roman" w:hAnsi="Times New Roman"/>
          <w:sz w:val="28"/>
          <w:szCs w:val="28"/>
        </w:rPr>
      </w:pPr>
      <w:r>
        <w:rPr>
          <w:rFonts w:ascii="Times New Roman" w:hAnsi="Times New Roman"/>
          <w:sz w:val="28"/>
          <w:szCs w:val="28"/>
        </w:rPr>
        <w:t>Информация о субсидии</w:t>
      </w:r>
      <w:r w:rsidRPr="00401210">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w:t>
      </w:r>
      <w:r w:rsidRPr="00234B1E">
        <w:rPr>
          <w:rFonts w:ascii="Times New Roman" w:hAnsi="Times New Roman"/>
          <w:sz w:val="28"/>
          <w:szCs w:val="28"/>
        </w:rPr>
        <w:t xml:space="preserve"> </w:t>
      </w:r>
      <w:r w:rsidRPr="00401210">
        <w:rPr>
          <w:rFonts w:ascii="Times New Roman" w:hAnsi="Times New Roman"/>
          <w:sz w:val="28"/>
          <w:szCs w:val="28"/>
        </w:rPr>
        <w:t xml:space="preserve">(далее - единый портал) </w:t>
      </w:r>
      <w:r>
        <w:rPr>
          <w:rFonts w:ascii="Times New Roman" w:hAnsi="Times New Roman"/>
          <w:sz w:val="28"/>
          <w:szCs w:val="28"/>
        </w:rPr>
        <w:t>(</w:t>
      </w:r>
      <w:r w:rsidRPr="00401210">
        <w:rPr>
          <w:rFonts w:ascii="Times New Roman" w:hAnsi="Times New Roman"/>
          <w:sz w:val="28"/>
          <w:szCs w:val="28"/>
        </w:rPr>
        <w:t>в разделе единого портала</w:t>
      </w:r>
      <w:r>
        <w:rPr>
          <w:rFonts w:ascii="Times New Roman" w:hAnsi="Times New Roman"/>
          <w:sz w:val="28"/>
          <w:szCs w:val="28"/>
        </w:rPr>
        <w:t>)</w:t>
      </w:r>
      <w:r w:rsidRPr="00401210">
        <w:rPr>
          <w:rFonts w:ascii="Times New Roman" w:hAnsi="Times New Roman"/>
          <w:sz w:val="28"/>
          <w:szCs w:val="28"/>
        </w:rPr>
        <w:t xml:space="preserve"> в порядке, установленном Министерством финансов Российской Федерации.</w:t>
      </w:r>
    </w:p>
    <w:p w:rsidR="00A82EB6" w:rsidRPr="00A82EB6" w:rsidRDefault="007B7C64" w:rsidP="000D3AD4">
      <w:pPr>
        <w:pStyle w:val="a6"/>
        <w:autoSpaceDE w:val="0"/>
        <w:autoSpaceDN w:val="0"/>
        <w:adjustRightInd w:val="0"/>
        <w:ind w:left="0" w:firstLine="709"/>
        <w:jc w:val="both"/>
        <w:rPr>
          <w:sz w:val="28"/>
          <w:szCs w:val="28"/>
        </w:rPr>
      </w:pPr>
      <w:r w:rsidRPr="007B7C64">
        <w:rPr>
          <w:sz w:val="28"/>
          <w:szCs w:val="28"/>
        </w:rPr>
        <w:t>8</w:t>
      </w:r>
      <w:r>
        <w:rPr>
          <w:sz w:val="28"/>
          <w:szCs w:val="28"/>
        </w:rPr>
        <w:t>.</w:t>
      </w:r>
      <w:r w:rsidR="000D3AD4">
        <w:rPr>
          <w:sz w:val="28"/>
          <w:szCs w:val="28"/>
        </w:rPr>
        <w:t xml:space="preserve"> Информация о субсидии</w:t>
      </w:r>
      <w:r w:rsidR="00A82EB6" w:rsidRPr="00A82EB6">
        <w:rPr>
          <w:sz w:val="28"/>
          <w:szCs w:val="28"/>
        </w:rPr>
        <w:t xml:space="preserve">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A82EB6" w:rsidRDefault="00A82EB6" w:rsidP="000D3AD4">
      <w:pPr>
        <w:pStyle w:val="ConsPlusNormal"/>
        <w:jc w:val="both"/>
        <w:textAlignment w:val="baseline"/>
        <w:rPr>
          <w:rFonts w:ascii="Times New Roman" w:hAnsi="Times New Roman"/>
          <w:color w:val="FF0000"/>
          <w:sz w:val="28"/>
          <w:szCs w:val="28"/>
        </w:rPr>
      </w:pPr>
    </w:p>
    <w:p w:rsidR="00F60155" w:rsidRPr="00401210" w:rsidRDefault="00F60155" w:rsidP="001A5D28">
      <w:pPr>
        <w:widowControl w:val="0"/>
        <w:autoSpaceDE w:val="0"/>
        <w:autoSpaceDN w:val="0"/>
        <w:adjustRightInd w:val="0"/>
        <w:jc w:val="center"/>
        <w:outlineLvl w:val="1"/>
        <w:rPr>
          <w:bCs/>
          <w:sz w:val="28"/>
          <w:szCs w:val="28"/>
        </w:rPr>
      </w:pPr>
      <w:r w:rsidRPr="00401210">
        <w:rPr>
          <w:sz w:val="28"/>
          <w:szCs w:val="28"/>
        </w:rPr>
        <w:t>2. Порядок проведения отбора</w:t>
      </w:r>
      <w:r w:rsidRPr="00401210">
        <w:rPr>
          <w:bCs/>
          <w:sz w:val="28"/>
          <w:szCs w:val="28"/>
        </w:rPr>
        <w:t xml:space="preserve"> получателей субсидии</w:t>
      </w:r>
    </w:p>
    <w:p w:rsidR="00F60155" w:rsidRPr="00401210" w:rsidRDefault="00F60155" w:rsidP="001A5D28">
      <w:pPr>
        <w:widowControl w:val="0"/>
        <w:autoSpaceDE w:val="0"/>
        <w:autoSpaceDN w:val="0"/>
        <w:adjustRightInd w:val="0"/>
        <w:jc w:val="center"/>
        <w:rPr>
          <w:bCs/>
          <w:sz w:val="28"/>
          <w:szCs w:val="28"/>
        </w:rPr>
      </w:pPr>
      <w:r w:rsidRPr="00401210">
        <w:rPr>
          <w:bCs/>
          <w:sz w:val="28"/>
          <w:szCs w:val="28"/>
        </w:rPr>
        <w:t>для предоставления субсидии</w:t>
      </w:r>
    </w:p>
    <w:p w:rsidR="00A82EB6" w:rsidRPr="00F60155" w:rsidRDefault="00A82EB6" w:rsidP="00F60155">
      <w:pPr>
        <w:tabs>
          <w:tab w:val="left" w:pos="1134"/>
        </w:tabs>
        <w:jc w:val="both"/>
        <w:rPr>
          <w:sz w:val="28"/>
          <w:szCs w:val="28"/>
        </w:rPr>
      </w:pPr>
    </w:p>
    <w:p w:rsidR="00F60155" w:rsidRPr="007B7C64" w:rsidRDefault="00F60155" w:rsidP="00E72265">
      <w:pPr>
        <w:pStyle w:val="a6"/>
        <w:numPr>
          <w:ilvl w:val="0"/>
          <w:numId w:val="10"/>
        </w:numPr>
        <w:autoSpaceDE w:val="0"/>
        <w:autoSpaceDN w:val="0"/>
        <w:adjustRightInd w:val="0"/>
        <w:ind w:left="0" w:firstLine="709"/>
        <w:jc w:val="both"/>
        <w:rPr>
          <w:sz w:val="28"/>
          <w:szCs w:val="28"/>
        </w:rPr>
      </w:pPr>
      <w:r w:rsidRPr="007B7C64">
        <w:rPr>
          <w:sz w:val="28"/>
          <w:szCs w:val="28"/>
        </w:rPr>
        <w:t>Сведения о проведении Конкурса размещаются на официальном сайте муниципального образования «</w:t>
      </w:r>
      <w:proofErr w:type="spellStart"/>
      <w:r w:rsidRPr="007B7C64">
        <w:rPr>
          <w:sz w:val="28"/>
          <w:szCs w:val="28"/>
        </w:rPr>
        <w:t>Молчановский</w:t>
      </w:r>
      <w:proofErr w:type="spellEnd"/>
      <w:r w:rsidRPr="007B7C64">
        <w:rPr>
          <w:sz w:val="28"/>
          <w:szCs w:val="28"/>
        </w:rPr>
        <w:t xml:space="preserve"> район» в информационно-телекоммуникационной сети «Интернет» по адресу: https://www.molchanovo.</w:t>
      </w:r>
      <w:proofErr w:type="spellStart"/>
      <w:r w:rsidRPr="007B7C64">
        <w:rPr>
          <w:sz w:val="28"/>
          <w:szCs w:val="28"/>
          <w:lang w:val="en-US"/>
        </w:rPr>
        <w:t>gosuslugi</w:t>
      </w:r>
      <w:proofErr w:type="spellEnd"/>
      <w:r w:rsidRPr="007B7C64">
        <w:rPr>
          <w:sz w:val="28"/>
          <w:szCs w:val="28"/>
        </w:rPr>
        <w:t>.</w:t>
      </w:r>
      <w:proofErr w:type="spellStart"/>
      <w:r w:rsidRPr="007B7C64">
        <w:rPr>
          <w:sz w:val="28"/>
          <w:szCs w:val="28"/>
        </w:rPr>
        <w:t>ru</w:t>
      </w:r>
      <w:proofErr w:type="spellEnd"/>
      <w:r w:rsidRPr="007B7C64">
        <w:rPr>
          <w:sz w:val="28"/>
          <w:szCs w:val="28"/>
        </w:rPr>
        <w:t xml:space="preserve"> (далее - официальный сайт Администрации). </w:t>
      </w:r>
    </w:p>
    <w:p w:rsidR="00F60155" w:rsidRDefault="00F60155" w:rsidP="00E72265">
      <w:pPr>
        <w:pStyle w:val="a6"/>
        <w:numPr>
          <w:ilvl w:val="0"/>
          <w:numId w:val="10"/>
        </w:numPr>
        <w:autoSpaceDE w:val="0"/>
        <w:autoSpaceDN w:val="0"/>
        <w:adjustRightInd w:val="0"/>
        <w:ind w:left="0" w:firstLine="709"/>
        <w:jc w:val="both"/>
        <w:rPr>
          <w:sz w:val="28"/>
          <w:szCs w:val="28"/>
        </w:rPr>
      </w:pPr>
      <w:r w:rsidRPr="00F60155">
        <w:rPr>
          <w:sz w:val="28"/>
          <w:szCs w:val="28"/>
        </w:rPr>
        <w:t xml:space="preserve">Способом проведения отбора на конкурентной основе является </w:t>
      </w:r>
      <w:r w:rsidR="006E40FB">
        <w:rPr>
          <w:sz w:val="28"/>
          <w:szCs w:val="28"/>
        </w:rPr>
        <w:t>конкурс</w:t>
      </w:r>
      <w:r w:rsidRPr="00F60155">
        <w:rPr>
          <w:sz w:val="28"/>
          <w:szCs w:val="28"/>
        </w:rPr>
        <w:t>.</w:t>
      </w:r>
    </w:p>
    <w:p w:rsidR="006E40FB" w:rsidRDefault="006E40FB" w:rsidP="00E72265">
      <w:pPr>
        <w:pStyle w:val="a6"/>
        <w:numPr>
          <w:ilvl w:val="0"/>
          <w:numId w:val="10"/>
        </w:numPr>
        <w:autoSpaceDE w:val="0"/>
        <w:autoSpaceDN w:val="0"/>
        <w:adjustRightInd w:val="0"/>
        <w:ind w:left="0" w:firstLine="709"/>
        <w:jc w:val="both"/>
        <w:rPr>
          <w:sz w:val="28"/>
          <w:szCs w:val="28"/>
        </w:rPr>
      </w:pPr>
      <w:r>
        <w:rPr>
          <w:sz w:val="28"/>
          <w:szCs w:val="28"/>
        </w:rPr>
        <w:t xml:space="preserve">Отбор осуществляется комиссией, порядок и состав работы которой утверждаются Администрацией </w:t>
      </w:r>
      <w:proofErr w:type="spellStart"/>
      <w:r>
        <w:rPr>
          <w:sz w:val="28"/>
          <w:szCs w:val="28"/>
        </w:rPr>
        <w:t>Молчановского</w:t>
      </w:r>
      <w:proofErr w:type="spellEnd"/>
      <w:r>
        <w:rPr>
          <w:sz w:val="28"/>
          <w:szCs w:val="28"/>
        </w:rPr>
        <w:t xml:space="preserve"> района (далее – Администрация). </w:t>
      </w:r>
    </w:p>
    <w:p w:rsidR="006E40FB" w:rsidRDefault="006E40FB" w:rsidP="006E40FB">
      <w:pPr>
        <w:pStyle w:val="a6"/>
        <w:autoSpaceDE w:val="0"/>
        <w:autoSpaceDN w:val="0"/>
        <w:adjustRightInd w:val="0"/>
        <w:ind w:left="0" w:firstLine="709"/>
        <w:jc w:val="both"/>
        <w:rPr>
          <w:sz w:val="28"/>
          <w:szCs w:val="28"/>
        </w:rPr>
      </w:pPr>
      <w:r>
        <w:rPr>
          <w:sz w:val="28"/>
          <w:szCs w:val="28"/>
        </w:rPr>
        <w:lastRenderedPageBreak/>
        <w:t>Комиссия формируется в составе председателя комиссии, заместителя председателя комиссии, секретаря комисс</w:t>
      </w:r>
      <w:proofErr w:type="gramStart"/>
      <w:r>
        <w:rPr>
          <w:sz w:val="28"/>
          <w:szCs w:val="28"/>
        </w:rPr>
        <w:t>ии и ее</w:t>
      </w:r>
      <w:proofErr w:type="gramEnd"/>
      <w:r>
        <w:rPr>
          <w:sz w:val="28"/>
          <w:szCs w:val="28"/>
        </w:rPr>
        <w:t xml:space="preserve"> членов. </w:t>
      </w:r>
    </w:p>
    <w:p w:rsidR="006E40FB" w:rsidRPr="006E40FB" w:rsidRDefault="006E40FB" w:rsidP="00E72265">
      <w:pPr>
        <w:pStyle w:val="a6"/>
        <w:numPr>
          <w:ilvl w:val="0"/>
          <w:numId w:val="10"/>
        </w:numPr>
        <w:autoSpaceDE w:val="0"/>
        <w:autoSpaceDN w:val="0"/>
        <w:adjustRightInd w:val="0"/>
        <w:ind w:left="0" w:firstLine="709"/>
        <w:jc w:val="both"/>
        <w:rPr>
          <w:sz w:val="28"/>
          <w:szCs w:val="28"/>
        </w:rPr>
      </w:pPr>
      <w:r w:rsidRPr="006E40FB">
        <w:rPr>
          <w:sz w:val="28"/>
          <w:szCs w:val="28"/>
        </w:rPr>
        <w:t xml:space="preserve">В целях проведения </w:t>
      </w:r>
      <w:r w:rsidR="00124411">
        <w:rPr>
          <w:sz w:val="28"/>
          <w:szCs w:val="28"/>
        </w:rPr>
        <w:t>Конкурса</w:t>
      </w:r>
      <w:r w:rsidRPr="006E40FB">
        <w:rPr>
          <w:sz w:val="28"/>
          <w:szCs w:val="28"/>
        </w:rPr>
        <w:t xml:space="preserve"> Администрация не позднее, чем за 2 рабочих дня до даты начала приема заявок на </w:t>
      </w:r>
      <w:r w:rsidR="00124411">
        <w:rPr>
          <w:sz w:val="28"/>
          <w:szCs w:val="28"/>
        </w:rPr>
        <w:t>Конкурс</w:t>
      </w:r>
      <w:r w:rsidRPr="006E40FB">
        <w:rPr>
          <w:sz w:val="28"/>
          <w:szCs w:val="28"/>
        </w:rPr>
        <w:t xml:space="preserve">, размещает на официальном сайте Администрации объявление о проведении </w:t>
      </w:r>
      <w:r w:rsidR="00124411">
        <w:rPr>
          <w:sz w:val="28"/>
          <w:szCs w:val="28"/>
        </w:rPr>
        <w:t>Конкурса</w:t>
      </w:r>
      <w:r w:rsidRPr="006E40FB">
        <w:rPr>
          <w:sz w:val="28"/>
          <w:szCs w:val="28"/>
        </w:rPr>
        <w:t>, включающее в себя следующую информацию:</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 xml:space="preserve">а) сроки проведения </w:t>
      </w:r>
      <w:r w:rsidR="00124411">
        <w:rPr>
          <w:sz w:val="28"/>
          <w:szCs w:val="28"/>
        </w:rPr>
        <w:t>Конкурса</w:t>
      </w:r>
      <w:r w:rsidRPr="006E40FB">
        <w:rPr>
          <w:sz w:val="28"/>
          <w:szCs w:val="28"/>
        </w:rPr>
        <w:t xml:space="preserve">, а также при необходимости информацию о возможности проведения нескольких этапов </w:t>
      </w:r>
      <w:r w:rsidR="00124411">
        <w:rPr>
          <w:sz w:val="28"/>
          <w:szCs w:val="28"/>
        </w:rPr>
        <w:t>Конкурса</w:t>
      </w:r>
      <w:r w:rsidRPr="006E40FB">
        <w:rPr>
          <w:sz w:val="28"/>
          <w:szCs w:val="28"/>
        </w:rPr>
        <w:t xml:space="preserve"> с указанием сроков и порядка их проведения;</w:t>
      </w:r>
    </w:p>
    <w:p w:rsidR="006E40FB" w:rsidRPr="00171BF9" w:rsidRDefault="006E40FB" w:rsidP="00171BF9">
      <w:pPr>
        <w:autoSpaceDE w:val="0"/>
        <w:autoSpaceDN w:val="0"/>
        <w:adjustRightInd w:val="0"/>
        <w:ind w:firstLine="709"/>
        <w:jc w:val="both"/>
        <w:rPr>
          <w:sz w:val="28"/>
          <w:szCs w:val="28"/>
        </w:rPr>
      </w:pPr>
      <w:r w:rsidRPr="00171BF9">
        <w:rPr>
          <w:sz w:val="28"/>
          <w:szCs w:val="28"/>
        </w:rPr>
        <w:t xml:space="preserve">б) дату начала подачи и окончания приема заявок участников </w:t>
      </w:r>
      <w:r w:rsidR="00124411">
        <w:rPr>
          <w:sz w:val="28"/>
          <w:szCs w:val="28"/>
        </w:rPr>
        <w:t>Конкурса</w:t>
      </w:r>
      <w:r w:rsidRPr="00171BF9">
        <w:rPr>
          <w:sz w:val="28"/>
          <w:szCs w:val="28"/>
        </w:rPr>
        <w:t>, при этом дата окончания приема заявок не может быть ранее</w:t>
      </w:r>
      <w:r w:rsidR="00171BF9">
        <w:rPr>
          <w:sz w:val="28"/>
          <w:szCs w:val="28"/>
        </w:rPr>
        <w:t xml:space="preserve"> 3</w:t>
      </w:r>
      <w:r w:rsidRPr="00171BF9">
        <w:rPr>
          <w:sz w:val="28"/>
          <w:szCs w:val="28"/>
        </w:rPr>
        <w:t xml:space="preserve">0-го календарного дня, следующего за днем размещения объявления о проведении </w:t>
      </w:r>
      <w:r w:rsidR="00124411">
        <w:rPr>
          <w:sz w:val="28"/>
          <w:szCs w:val="28"/>
        </w:rPr>
        <w:t>Конкурса</w:t>
      </w:r>
      <w:r w:rsidRPr="00171BF9">
        <w:rPr>
          <w:sz w:val="28"/>
          <w:szCs w:val="28"/>
        </w:rPr>
        <w:t>;</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в) наименование, место нахождения, почтовый адрес, адрес электронной почты Администрации;</w:t>
      </w:r>
    </w:p>
    <w:p w:rsidR="006E40FB" w:rsidRPr="00171BF9" w:rsidRDefault="006E40FB" w:rsidP="00171BF9">
      <w:pPr>
        <w:autoSpaceDE w:val="0"/>
        <w:autoSpaceDN w:val="0"/>
        <w:adjustRightInd w:val="0"/>
        <w:ind w:firstLine="709"/>
        <w:jc w:val="both"/>
        <w:rPr>
          <w:sz w:val="28"/>
          <w:szCs w:val="28"/>
        </w:rPr>
      </w:pPr>
      <w:r w:rsidRPr="00171BF9">
        <w:rPr>
          <w:sz w:val="28"/>
          <w:szCs w:val="28"/>
        </w:rPr>
        <w:t>г) результаты предоставления субсидии;</w:t>
      </w:r>
    </w:p>
    <w:p w:rsidR="006E40FB" w:rsidRPr="006E40FB" w:rsidRDefault="006E40FB" w:rsidP="00171BF9">
      <w:pPr>
        <w:pStyle w:val="a6"/>
        <w:autoSpaceDE w:val="0"/>
        <w:autoSpaceDN w:val="0"/>
        <w:adjustRightInd w:val="0"/>
        <w:ind w:left="0" w:firstLine="709"/>
        <w:jc w:val="both"/>
        <w:rPr>
          <w:sz w:val="28"/>
          <w:szCs w:val="28"/>
        </w:rPr>
      </w:pPr>
      <w:r w:rsidRPr="006E40FB">
        <w:rPr>
          <w:sz w:val="28"/>
          <w:szCs w:val="28"/>
        </w:rPr>
        <w:t>д) доменное имя и (или) указатели страниц официального сайта Администрации в информационно-телекоммуникационной сети «Интернет»;</w:t>
      </w:r>
    </w:p>
    <w:p w:rsidR="006E40FB" w:rsidRPr="006E40FB" w:rsidRDefault="006E40FB" w:rsidP="00171BF9">
      <w:pPr>
        <w:pStyle w:val="a6"/>
        <w:widowControl w:val="0"/>
        <w:autoSpaceDE w:val="0"/>
        <w:autoSpaceDN w:val="0"/>
        <w:adjustRightInd w:val="0"/>
        <w:ind w:left="0" w:firstLine="720"/>
        <w:jc w:val="both"/>
        <w:rPr>
          <w:sz w:val="28"/>
          <w:szCs w:val="28"/>
        </w:rPr>
      </w:pPr>
      <w:r w:rsidRPr="006E40FB">
        <w:rPr>
          <w:sz w:val="28"/>
          <w:szCs w:val="28"/>
        </w:rPr>
        <w:t xml:space="preserve">е) требования к участникам </w:t>
      </w:r>
      <w:r w:rsidR="00124411">
        <w:rPr>
          <w:sz w:val="28"/>
          <w:szCs w:val="28"/>
        </w:rPr>
        <w:t>Конкурса</w:t>
      </w:r>
      <w:r w:rsidRPr="006E40FB">
        <w:rPr>
          <w:sz w:val="28"/>
          <w:szCs w:val="28"/>
        </w:rPr>
        <w:t xml:space="preserve">, </w:t>
      </w:r>
      <w:r w:rsidR="00171BF9">
        <w:rPr>
          <w:sz w:val="28"/>
          <w:szCs w:val="28"/>
        </w:rPr>
        <w:t>установленные настоящим Положением</w:t>
      </w:r>
      <w:r w:rsidRPr="006E40FB">
        <w:rPr>
          <w:sz w:val="28"/>
          <w:szCs w:val="28"/>
        </w:rPr>
        <w:t xml:space="preserve">, а также перечень документов, представляемых участниками </w:t>
      </w:r>
      <w:r w:rsidR="00124411">
        <w:rPr>
          <w:sz w:val="28"/>
          <w:szCs w:val="28"/>
        </w:rPr>
        <w:t>Конкурса</w:t>
      </w:r>
      <w:r w:rsidRPr="006E40FB">
        <w:rPr>
          <w:sz w:val="28"/>
          <w:szCs w:val="28"/>
        </w:rPr>
        <w:t xml:space="preserve"> для подтверждения соответствия указанным требованиям; </w:t>
      </w:r>
    </w:p>
    <w:p w:rsidR="006E40FB" w:rsidRPr="006E40FB" w:rsidRDefault="006E40FB" w:rsidP="00171BF9">
      <w:pPr>
        <w:pStyle w:val="a6"/>
        <w:autoSpaceDE w:val="0"/>
        <w:autoSpaceDN w:val="0"/>
        <w:adjustRightInd w:val="0"/>
        <w:jc w:val="both"/>
        <w:rPr>
          <w:sz w:val="28"/>
          <w:szCs w:val="28"/>
        </w:rPr>
      </w:pPr>
      <w:r w:rsidRPr="006E40FB">
        <w:rPr>
          <w:sz w:val="28"/>
          <w:szCs w:val="28"/>
        </w:rPr>
        <w:t xml:space="preserve">ж) категории </w:t>
      </w:r>
      <w:r w:rsidR="00171BF9">
        <w:rPr>
          <w:sz w:val="28"/>
          <w:szCs w:val="28"/>
        </w:rPr>
        <w:t>получателей субсидий</w:t>
      </w:r>
      <w:r w:rsidRPr="006E40FB">
        <w:rPr>
          <w:sz w:val="28"/>
          <w:szCs w:val="28"/>
        </w:rPr>
        <w:t>;</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 xml:space="preserve">з) порядок подачи участниками </w:t>
      </w:r>
      <w:r w:rsidR="00124411">
        <w:rPr>
          <w:sz w:val="28"/>
          <w:szCs w:val="28"/>
        </w:rPr>
        <w:t>Конкурса</w:t>
      </w:r>
      <w:r w:rsidRPr="006E40FB">
        <w:rPr>
          <w:sz w:val="28"/>
          <w:szCs w:val="28"/>
        </w:rPr>
        <w:t xml:space="preserve"> заявок и требования, предъявляемые к форме и содержанию заявок;</w:t>
      </w:r>
    </w:p>
    <w:p w:rsidR="006E40FB" w:rsidRPr="00171BF9" w:rsidRDefault="006E40FB" w:rsidP="00171BF9">
      <w:pPr>
        <w:autoSpaceDE w:val="0"/>
        <w:autoSpaceDN w:val="0"/>
        <w:adjustRightInd w:val="0"/>
        <w:ind w:firstLine="709"/>
        <w:jc w:val="both"/>
        <w:rPr>
          <w:sz w:val="28"/>
          <w:szCs w:val="28"/>
        </w:rPr>
      </w:pPr>
      <w:r w:rsidRPr="00171BF9">
        <w:rPr>
          <w:sz w:val="28"/>
          <w:szCs w:val="28"/>
        </w:rPr>
        <w:t>и) порядок отзыва заявок, порядок их возврата, определяющий, в том числе основания для возврата заявок, порядок внесения изменений в заявки;</w:t>
      </w:r>
    </w:p>
    <w:p w:rsidR="006E40FB" w:rsidRPr="00171BF9" w:rsidRDefault="006E40FB" w:rsidP="00171BF9">
      <w:pPr>
        <w:autoSpaceDE w:val="0"/>
        <w:autoSpaceDN w:val="0"/>
        <w:adjustRightInd w:val="0"/>
        <w:ind w:firstLine="709"/>
        <w:jc w:val="both"/>
        <w:rPr>
          <w:sz w:val="28"/>
          <w:szCs w:val="28"/>
        </w:rPr>
      </w:pPr>
      <w:r w:rsidRPr="00171BF9">
        <w:rPr>
          <w:sz w:val="28"/>
          <w:szCs w:val="28"/>
        </w:rPr>
        <w:t xml:space="preserve">к) </w:t>
      </w:r>
      <w:r w:rsidR="00171BF9">
        <w:rPr>
          <w:sz w:val="28"/>
          <w:szCs w:val="28"/>
        </w:rPr>
        <w:t>правила</w:t>
      </w:r>
      <w:r w:rsidRPr="00171BF9">
        <w:rPr>
          <w:sz w:val="28"/>
          <w:szCs w:val="28"/>
        </w:rPr>
        <w:t xml:space="preserve"> рассмотрения </w:t>
      </w:r>
      <w:r w:rsidR="00171BF9">
        <w:rPr>
          <w:sz w:val="28"/>
          <w:szCs w:val="28"/>
        </w:rPr>
        <w:t xml:space="preserve">и оценки </w:t>
      </w:r>
      <w:r w:rsidR="00E22605">
        <w:rPr>
          <w:sz w:val="28"/>
          <w:szCs w:val="28"/>
        </w:rPr>
        <w:t xml:space="preserve">заявок </w:t>
      </w:r>
      <w:r w:rsidR="00171BF9">
        <w:rPr>
          <w:sz w:val="28"/>
          <w:szCs w:val="28"/>
        </w:rPr>
        <w:t xml:space="preserve">в соответствии с </w:t>
      </w:r>
      <w:r w:rsidR="00E22605" w:rsidRPr="00E22605">
        <w:rPr>
          <w:sz w:val="28"/>
          <w:szCs w:val="28"/>
        </w:rPr>
        <w:t>пунктами 31-32</w:t>
      </w:r>
      <w:r w:rsidR="00171BF9" w:rsidRPr="00E22605">
        <w:rPr>
          <w:sz w:val="28"/>
          <w:szCs w:val="28"/>
        </w:rPr>
        <w:t xml:space="preserve"> настоящего Положения</w:t>
      </w:r>
      <w:r w:rsidRPr="00171BF9">
        <w:rPr>
          <w:sz w:val="28"/>
          <w:szCs w:val="28"/>
        </w:rPr>
        <w:t>, сроки рассмотрения заявок;</w:t>
      </w:r>
    </w:p>
    <w:p w:rsidR="006E40FB" w:rsidRPr="00A5719F" w:rsidRDefault="006E40FB" w:rsidP="00A5719F">
      <w:pPr>
        <w:autoSpaceDE w:val="0"/>
        <w:autoSpaceDN w:val="0"/>
        <w:adjustRightInd w:val="0"/>
        <w:ind w:firstLine="709"/>
        <w:jc w:val="both"/>
        <w:rPr>
          <w:sz w:val="28"/>
          <w:szCs w:val="28"/>
        </w:rPr>
      </w:pPr>
      <w:r w:rsidRPr="00A5719F">
        <w:rPr>
          <w:sz w:val="28"/>
          <w:szCs w:val="28"/>
        </w:rPr>
        <w:t xml:space="preserve">л) порядок возврата заявок </w:t>
      </w:r>
      <w:r w:rsidR="00A5719F">
        <w:rPr>
          <w:sz w:val="28"/>
          <w:szCs w:val="28"/>
        </w:rPr>
        <w:t xml:space="preserve">участникам </w:t>
      </w:r>
      <w:r w:rsidRPr="00A5719F">
        <w:rPr>
          <w:sz w:val="28"/>
          <w:szCs w:val="28"/>
        </w:rPr>
        <w:t>на доработку;</w:t>
      </w:r>
    </w:p>
    <w:p w:rsidR="006E40FB" w:rsidRPr="00376155" w:rsidRDefault="006E40FB" w:rsidP="00A5719F">
      <w:pPr>
        <w:pStyle w:val="ConsPlusNormal"/>
        <w:ind w:firstLine="709"/>
        <w:jc w:val="both"/>
        <w:rPr>
          <w:rFonts w:ascii="Times New Roman" w:hAnsi="Times New Roman"/>
          <w:sz w:val="28"/>
          <w:szCs w:val="28"/>
        </w:rPr>
      </w:pPr>
      <w:r w:rsidRPr="00376155">
        <w:rPr>
          <w:rFonts w:ascii="Times New Roman" w:hAnsi="Times New Roman"/>
          <w:sz w:val="28"/>
          <w:szCs w:val="28"/>
        </w:rPr>
        <w:t>м) порядок откло</w:t>
      </w:r>
      <w:r w:rsidR="00A5719F">
        <w:rPr>
          <w:rFonts w:ascii="Times New Roman" w:hAnsi="Times New Roman"/>
          <w:sz w:val="28"/>
          <w:szCs w:val="28"/>
        </w:rPr>
        <w:t>нения заявок, а также информация</w:t>
      </w:r>
      <w:r w:rsidRPr="00376155">
        <w:rPr>
          <w:rFonts w:ascii="Times New Roman" w:hAnsi="Times New Roman"/>
          <w:sz w:val="28"/>
          <w:szCs w:val="28"/>
        </w:rPr>
        <w:t xml:space="preserve"> об основаниях их отклонения;</w:t>
      </w:r>
    </w:p>
    <w:p w:rsidR="006E40FB" w:rsidRPr="00A5719F" w:rsidRDefault="006E40FB" w:rsidP="00A5719F">
      <w:pPr>
        <w:autoSpaceDE w:val="0"/>
        <w:autoSpaceDN w:val="0"/>
        <w:adjustRightInd w:val="0"/>
        <w:ind w:firstLine="709"/>
        <w:jc w:val="both"/>
        <w:rPr>
          <w:rFonts w:eastAsiaTheme="minorHAnsi"/>
          <w:sz w:val="28"/>
          <w:szCs w:val="28"/>
          <w:lang w:eastAsia="en-US"/>
        </w:rPr>
      </w:pPr>
      <w:r w:rsidRPr="00376155">
        <w:rPr>
          <w:sz w:val="28"/>
          <w:szCs w:val="28"/>
        </w:rPr>
        <w:t>н) порядок оценки заявок, включающий критерии оценки</w:t>
      </w:r>
      <w:r w:rsidR="00A5719F">
        <w:rPr>
          <w:sz w:val="28"/>
          <w:szCs w:val="28"/>
        </w:rPr>
        <w:t xml:space="preserve">, </w:t>
      </w:r>
      <w:r w:rsidR="00A5719F">
        <w:rPr>
          <w:rFonts w:eastAsiaTheme="minorHAnsi"/>
          <w:sz w:val="28"/>
          <w:szCs w:val="28"/>
          <w:lang w:eastAsia="en-US"/>
        </w:rPr>
        <w:t>а также информацию об участии или неучастии комиссии и экспертов (экспертных организаций) в оценке заявок</w:t>
      </w:r>
      <w:r w:rsidRPr="00376155">
        <w:rPr>
          <w:sz w:val="28"/>
          <w:szCs w:val="28"/>
        </w:rPr>
        <w:t>;</w:t>
      </w:r>
    </w:p>
    <w:p w:rsidR="006E40FB" w:rsidRPr="00A5719F" w:rsidRDefault="006E40FB" w:rsidP="00A5719F">
      <w:pPr>
        <w:widowControl w:val="0"/>
        <w:autoSpaceDE w:val="0"/>
        <w:autoSpaceDN w:val="0"/>
        <w:adjustRightInd w:val="0"/>
        <w:ind w:firstLine="709"/>
        <w:jc w:val="both"/>
        <w:rPr>
          <w:sz w:val="28"/>
          <w:szCs w:val="28"/>
        </w:rPr>
      </w:pPr>
      <w:r w:rsidRPr="00A5719F">
        <w:rPr>
          <w:sz w:val="28"/>
          <w:szCs w:val="28"/>
        </w:rPr>
        <w:t xml:space="preserve">о) объем распределяемой субсидии в рамках </w:t>
      </w:r>
      <w:r w:rsidR="005244F1">
        <w:rPr>
          <w:sz w:val="28"/>
          <w:szCs w:val="28"/>
        </w:rPr>
        <w:t>Конкурса</w:t>
      </w:r>
      <w:r w:rsidRPr="00A5719F">
        <w:rPr>
          <w:sz w:val="28"/>
          <w:szCs w:val="28"/>
        </w:rPr>
        <w:t xml:space="preserve">, порядок расчета размера субсидии, </w:t>
      </w:r>
      <w:r w:rsidR="00A5719F">
        <w:rPr>
          <w:sz w:val="28"/>
          <w:szCs w:val="28"/>
        </w:rPr>
        <w:t>установленный настоящим Положением</w:t>
      </w:r>
      <w:r w:rsidRPr="00A5719F">
        <w:rPr>
          <w:sz w:val="28"/>
          <w:szCs w:val="28"/>
        </w:rPr>
        <w:t xml:space="preserve">, правила распределения субсидии по результатам </w:t>
      </w:r>
      <w:r w:rsidR="005244F1">
        <w:rPr>
          <w:sz w:val="28"/>
          <w:szCs w:val="28"/>
        </w:rPr>
        <w:t>Конкурса</w:t>
      </w:r>
      <w:r w:rsidRPr="00A5719F">
        <w:rPr>
          <w:sz w:val="28"/>
          <w:szCs w:val="28"/>
        </w:rPr>
        <w:t xml:space="preserve">, которые могут включать максимальный (минимальный) размер субсидии, предоставляемой победителю (победителям) </w:t>
      </w:r>
      <w:r w:rsidR="005244F1">
        <w:rPr>
          <w:sz w:val="28"/>
          <w:szCs w:val="28"/>
        </w:rPr>
        <w:t>Конкурса</w:t>
      </w:r>
      <w:r w:rsidRPr="00A5719F">
        <w:rPr>
          <w:sz w:val="28"/>
          <w:szCs w:val="28"/>
        </w:rPr>
        <w:t xml:space="preserve">, а также предельное количество победителей </w:t>
      </w:r>
      <w:r w:rsidR="00124411">
        <w:rPr>
          <w:sz w:val="28"/>
          <w:szCs w:val="28"/>
        </w:rPr>
        <w:t>Конкурса</w:t>
      </w:r>
      <w:r w:rsidRPr="00A5719F">
        <w:rPr>
          <w:sz w:val="28"/>
          <w:szCs w:val="28"/>
        </w:rPr>
        <w:t xml:space="preserve">; </w:t>
      </w:r>
    </w:p>
    <w:p w:rsidR="006E40FB" w:rsidRPr="006E40FB" w:rsidRDefault="006E40FB" w:rsidP="00A5719F">
      <w:pPr>
        <w:pStyle w:val="a6"/>
        <w:autoSpaceDE w:val="0"/>
        <w:autoSpaceDN w:val="0"/>
        <w:adjustRightInd w:val="0"/>
        <w:ind w:left="0" w:firstLine="720"/>
        <w:jc w:val="both"/>
        <w:rPr>
          <w:sz w:val="28"/>
          <w:szCs w:val="28"/>
        </w:rPr>
      </w:pPr>
      <w:r w:rsidRPr="006E40FB">
        <w:rPr>
          <w:sz w:val="28"/>
          <w:szCs w:val="28"/>
        </w:rPr>
        <w:t xml:space="preserve">п) порядок предоставления участникам </w:t>
      </w:r>
      <w:r w:rsidR="00124411">
        <w:rPr>
          <w:sz w:val="28"/>
          <w:szCs w:val="28"/>
        </w:rPr>
        <w:t>Конкурса</w:t>
      </w:r>
      <w:r w:rsidRPr="006E40FB">
        <w:rPr>
          <w:sz w:val="28"/>
          <w:szCs w:val="28"/>
        </w:rPr>
        <w:t xml:space="preserve"> разъяснений положений объявления о проведении </w:t>
      </w:r>
      <w:r w:rsidR="005244F1">
        <w:rPr>
          <w:sz w:val="28"/>
          <w:szCs w:val="28"/>
        </w:rPr>
        <w:t>Конкурса</w:t>
      </w:r>
      <w:r w:rsidRPr="006E40FB">
        <w:rPr>
          <w:sz w:val="28"/>
          <w:szCs w:val="28"/>
        </w:rPr>
        <w:t>, даты начала и окончания срока такого предоставления;</w:t>
      </w:r>
    </w:p>
    <w:p w:rsidR="006E40FB" w:rsidRPr="00A5719F" w:rsidRDefault="006E40FB" w:rsidP="00A5719F">
      <w:pPr>
        <w:autoSpaceDE w:val="0"/>
        <w:autoSpaceDN w:val="0"/>
        <w:adjustRightInd w:val="0"/>
        <w:ind w:firstLine="709"/>
        <w:jc w:val="both"/>
        <w:rPr>
          <w:sz w:val="28"/>
          <w:szCs w:val="28"/>
        </w:rPr>
      </w:pPr>
      <w:r w:rsidRPr="00A5719F">
        <w:rPr>
          <w:sz w:val="28"/>
          <w:szCs w:val="28"/>
        </w:rPr>
        <w:t>р) срок, в течение которого побед</w:t>
      </w:r>
      <w:r w:rsidR="00A5719F">
        <w:rPr>
          <w:sz w:val="28"/>
          <w:szCs w:val="28"/>
        </w:rPr>
        <w:t xml:space="preserve">итель (победители) </w:t>
      </w:r>
      <w:r w:rsidR="00124411">
        <w:rPr>
          <w:sz w:val="28"/>
          <w:szCs w:val="28"/>
        </w:rPr>
        <w:t>Конкурса</w:t>
      </w:r>
      <w:r w:rsidR="00A5719F">
        <w:rPr>
          <w:sz w:val="28"/>
          <w:szCs w:val="28"/>
        </w:rPr>
        <w:t xml:space="preserve"> должен</w:t>
      </w:r>
      <w:r w:rsidRPr="00A5719F">
        <w:rPr>
          <w:sz w:val="28"/>
          <w:szCs w:val="28"/>
        </w:rPr>
        <w:t xml:space="preserve"> подписать соглашение; </w:t>
      </w:r>
    </w:p>
    <w:p w:rsidR="00F60155" w:rsidRPr="009000E7" w:rsidRDefault="006E40FB" w:rsidP="009000E7">
      <w:pPr>
        <w:pStyle w:val="a6"/>
        <w:autoSpaceDE w:val="0"/>
        <w:autoSpaceDN w:val="0"/>
        <w:adjustRightInd w:val="0"/>
        <w:ind w:left="0" w:firstLine="720"/>
        <w:jc w:val="both"/>
        <w:rPr>
          <w:sz w:val="28"/>
          <w:szCs w:val="28"/>
        </w:rPr>
      </w:pPr>
      <w:r w:rsidRPr="006E40FB">
        <w:rPr>
          <w:sz w:val="28"/>
          <w:szCs w:val="28"/>
        </w:rPr>
        <w:lastRenderedPageBreak/>
        <w:t xml:space="preserve">с) условия признания победителя (победителей) </w:t>
      </w:r>
      <w:r w:rsidR="00124411">
        <w:rPr>
          <w:sz w:val="28"/>
          <w:szCs w:val="28"/>
        </w:rPr>
        <w:t>Конкурса</w:t>
      </w:r>
      <w:r w:rsidRPr="006E40FB">
        <w:rPr>
          <w:sz w:val="28"/>
          <w:szCs w:val="28"/>
        </w:rPr>
        <w:t xml:space="preserve"> </w:t>
      </w:r>
      <w:proofErr w:type="gramStart"/>
      <w:r w:rsidRPr="006E40FB">
        <w:rPr>
          <w:sz w:val="28"/>
          <w:szCs w:val="28"/>
        </w:rPr>
        <w:t>уклонив</w:t>
      </w:r>
      <w:r w:rsidR="009000E7">
        <w:rPr>
          <w:sz w:val="28"/>
          <w:szCs w:val="28"/>
        </w:rPr>
        <w:t>шимся</w:t>
      </w:r>
      <w:proofErr w:type="gramEnd"/>
      <w:r w:rsidR="009000E7">
        <w:rPr>
          <w:sz w:val="28"/>
          <w:szCs w:val="28"/>
        </w:rPr>
        <w:t xml:space="preserve"> от заключения соглашения.</w:t>
      </w:r>
    </w:p>
    <w:p w:rsidR="00502CF0" w:rsidRDefault="00884B43" w:rsidP="00E72265">
      <w:pPr>
        <w:pStyle w:val="a6"/>
        <w:numPr>
          <w:ilvl w:val="0"/>
          <w:numId w:val="10"/>
        </w:numPr>
        <w:tabs>
          <w:tab w:val="left" w:pos="1134"/>
        </w:tabs>
        <w:ind w:left="0" w:firstLine="709"/>
        <w:jc w:val="both"/>
        <w:rPr>
          <w:sz w:val="28"/>
          <w:szCs w:val="28"/>
        </w:rPr>
      </w:pPr>
      <w:r>
        <w:rPr>
          <w:sz w:val="28"/>
          <w:szCs w:val="28"/>
        </w:rPr>
        <w:t xml:space="preserve">К участию в </w:t>
      </w:r>
      <w:r w:rsidR="00124411">
        <w:rPr>
          <w:sz w:val="28"/>
          <w:szCs w:val="28"/>
        </w:rPr>
        <w:t>Конкурсе</w:t>
      </w:r>
      <w:r w:rsidR="00CF551E">
        <w:rPr>
          <w:sz w:val="28"/>
          <w:szCs w:val="28"/>
        </w:rPr>
        <w:t xml:space="preserve"> допускаются субъекты малого и</w:t>
      </w:r>
      <w:r>
        <w:rPr>
          <w:sz w:val="28"/>
          <w:szCs w:val="28"/>
        </w:rPr>
        <w:t xml:space="preserve"> среднего предпринимательства, которые на дату подачи заявки соответствуют категориям получателей су</w:t>
      </w:r>
      <w:r w:rsidR="00BF6385">
        <w:rPr>
          <w:sz w:val="28"/>
          <w:szCs w:val="28"/>
        </w:rPr>
        <w:t>бсидии, установленным пунктом 15</w:t>
      </w:r>
      <w:r>
        <w:rPr>
          <w:sz w:val="28"/>
          <w:szCs w:val="28"/>
        </w:rPr>
        <w:t xml:space="preserve"> настоящего Положения, и следующим требованиям:</w:t>
      </w:r>
      <w:r w:rsidR="00502CF0" w:rsidRPr="00782A87">
        <w:rPr>
          <w:sz w:val="28"/>
          <w:szCs w:val="28"/>
        </w:rPr>
        <w:t xml:space="preserve"> </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1) уч</w:t>
      </w:r>
      <w:r>
        <w:rPr>
          <w:rFonts w:eastAsiaTheme="minorHAnsi"/>
          <w:sz w:val="28"/>
          <w:szCs w:val="28"/>
          <w:lang w:eastAsia="en-US"/>
        </w:rPr>
        <w:t xml:space="preserve">астник </w:t>
      </w:r>
      <w:r w:rsidR="00124411">
        <w:rPr>
          <w:sz w:val="28"/>
          <w:szCs w:val="28"/>
        </w:rPr>
        <w:t>Конкурса</w:t>
      </w:r>
      <w:r>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884B43">
          <w:rPr>
            <w:rFonts w:eastAsiaTheme="minorHAnsi"/>
            <w:color w:val="000000" w:themeColor="text1"/>
            <w:sz w:val="28"/>
            <w:szCs w:val="28"/>
            <w:lang w:eastAsia="en-US"/>
          </w:rPr>
          <w:t>перечень</w:t>
        </w:r>
      </w:hyperlink>
      <w:r w:rsidRPr="00884B43">
        <w:rPr>
          <w:rFonts w:eastAsiaTheme="minorHAnsi"/>
          <w:color w:val="000000" w:themeColor="text1"/>
          <w:sz w:val="28"/>
          <w:szCs w:val="28"/>
          <w:lang w:eastAsia="en-US"/>
        </w:rPr>
        <w:t xml:space="preserve"> </w:t>
      </w:r>
      <w:r w:rsidRPr="00884B43">
        <w:rPr>
          <w:rFonts w:eastAsiaTheme="minorHAnsi"/>
          <w:sz w:val="28"/>
          <w:szCs w:val="28"/>
          <w:lang w:eastAsia="en-US"/>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884B43">
        <w:rPr>
          <w:rFonts w:eastAsiaTheme="minorHAnsi"/>
          <w:sz w:val="28"/>
          <w:szCs w:val="28"/>
          <w:lang w:eastAsia="en-US"/>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884B43">
        <w:rPr>
          <w:rFonts w:eastAsiaTheme="minorHAns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84B43">
        <w:rPr>
          <w:rFonts w:eastAsiaTheme="minorHAnsi"/>
          <w:sz w:val="28"/>
          <w:szCs w:val="28"/>
          <w:lang w:eastAsia="en-US"/>
        </w:rPr>
        <w:t xml:space="preserve"> акционерных обществ;</w:t>
      </w:r>
    </w:p>
    <w:p w:rsidR="00884B43" w:rsidRPr="00884B43" w:rsidRDefault="00884B43" w:rsidP="00884B43">
      <w:pPr>
        <w:pStyle w:val="a6"/>
        <w:autoSpaceDE w:val="0"/>
        <w:autoSpaceDN w:val="0"/>
        <w:adjustRightInd w:val="0"/>
        <w:ind w:left="0" w:firstLine="720"/>
        <w:jc w:val="both"/>
        <w:rPr>
          <w:rFonts w:eastAsiaTheme="minorHAnsi"/>
          <w:sz w:val="28"/>
          <w:szCs w:val="28"/>
          <w:lang w:eastAsia="en-US"/>
        </w:rPr>
      </w:pPr>
      <w:r w:rsidRPr="00884B43">
        <w:rPr>
          <w:rFonts w:eastAsiaTheme="minorHAnsi"/>
          <w:sz w:val="28"/>
          <w:szCs w:val="28"/>
          <w:lang w:eastAsia="en-US"/>
        </w:rPr>
        <w:t xml:space="preserve">2) участник </w:t>
      </w:r>
      <w:r w:rsidR="00124411">
        <w:rPr>
          <w:sz w:val="28"/>
          <w:szCs w:val="28"/>
        </w:rPr>
        <w:t>Конкурса</w:t>
      </w:r>
      <w:r w:rsidRPr="00884B43">
        <w:rPr>
          <w:rFonts w:eastAsiaTheme="minorHAnsi"/>
          <w:sz w:val="28"/>
          <w:szCs w:val="28"/>
          <w:lang w:eastAsia="en-US"/>
        </w:rPr>
        <w:t xml:space="preserve"> (по</w:t>
      </w:r>
      <w:r>
        <w:rPr>
          <w:rFonts w:eastAsiaTheme="minorHAnsi"/>
          <w:sz w:val="28"/>
          <w:szCs w:val="28"/>
          <w:lang w:eastAsia="en-US"/>
        </w:rPr>
        <w:t>лучатель субсидии</w:t>
      </w:r>
      <w:r w:rsidRPr="00884B43">
        <w:rPr>
          <w:rFonts w:eastAsiaTheme="minorHAnsi"/>
          <w:sz w:val="28"/>
          <w:szCs w:val="28"/>
          <w:lang w:eastAsia="en-US"/>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3) уч</w:t>
      </w:r>
      <w:r>
        <w:rPr>
          <w:rFonts w:eastAsiaTheme="minorHAnsi"/>
          <w:sz w:val="28"/>
          <w:szCs w:val="28"/>
          <w:lang w:eastAsia="en-US"/>
        </w:rPr>
        <w:t xml:space="preserve">астник </w:t>
      </w:r>
      <w:r w:rsidR="00124411">
        <w:rPr>
          <w:sz w:val="28"/>
          <w:szCs w:val="28"/>
        </w:rPr>
        <w:t>Конкурса</w:t>
      </w:r>
      <w:r>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находится в составляемых в рамках реализации полномочий, предусмотренных </w:t>
      </w:r>
      <w:hyperlink r:id="rId12" w:history="1">
        <w:r w:rsidRPr="00884B43">
          <w:rPr>
            <w:rFonts w:eastAsiaTheme="minorHAnsi"/>
            <w:color w:val="000000" w:themeColor="text1"/>
            <w:sz w:val="28"/>
            <w:szCs w:val="28"/>
            <w:lang w:eastAsia="en-US"/>
          </w:rPr>
          <w:t>главой VII</w:t>
        </w:r>
      </w:hyperlink>
      <w:r w:rsidRPr="00884B43">
        <w:rPr>
          <w:rFonts w:eastAsiaTheme="minorHAns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84B43" w:rsidRPr="00884B43" w:rsidRDefault="00884B43" w:rsidP="00884B43">
      <w:pPr>
        <w:pStyle w:val="a6"/>
        <w:autoSpaceDE w:val="0"/>
        <w:autoSpaceDN w:val="0"/>
        <w:adjustRightInd w:val="0"/>
        <w:ind w:left="0" w:firstLine="720"/>
        <w:jc w:val="both"/>
        <w:rPr>
          <w:rFonts w:eastAsiaTheme="minorHAnsi"/>
          <w:sz w:val="28"/>
          <w:szCs w:val="28"/>
          <w:lang w:eastAsia="en-US"/>
        </w:rPr>
      </w:pPr>
      <w:r w:rsidRPr="00884B43">
        <w:rPr>
          <w:rFonts w:eastAsiaTheme="minorHAnsi"/>
          <w:sz w:val="28"/>
          <w:szCs w:val="28"/>
          <w:lang w:eastAsia="en-US"/>
        </w:rPr>
        <w:t>4) уч</w:t>
      </w:r>
      <w:r w:rsidR="005E25CB">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получает средства на основании иных нормативных правовых актов </w:t>
      </w:r>
      <w:r w:rsidR="002B1163">
        <w:rPr>
          <w:rFonts w:eastAsiaTheme="minorHAnsi"/>
          <w:sz w:val="28"/>
          <w:szCs w:val="28"/>
          <w:lang w:eastAsia="en-US"/>
        </w:rPr>
        <w:t xml:space="preserve">Российской Федерации (нормативных правовых актов Томской области, </w:t>
      </w:r>
      <w:r w:rsidR="005E25CB">
        <w:rPr>
          <w:rFonts w:eastAsiaTheme="minorHAnsi"/>
          <w:sz w:val="28"/>
          <w:szCs w:val="28"/>
          <w:lang w:eastAsia="en-US"/>
        </w:rPr>
        <w:t>муниципального образования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002B1163">
        <w:rPr>
          <w:rFonts w:eastAsiaTheme="minorHAnsi"/>
          <w:sz w:val="28"/>
          <w:szCs w:val="28"/>
          <w:lang w:eastAsia="en-US"/>
        </w:rPr>
        <w:t>)</w:t>
      </w:r>
      <w:r w:rsidRPr="00884B43">
        <w:rPr>
          <w:rFonts w:eastAsiaTheme="minorHAnsi"/>
          <w:sz w:val="28"/>
          <w:szCs w:val="28"/>
          <w:lang w:eastAsia="en-US"/>
        </w:rPr>
        <w:t xml:space="preserve"> на цель, установленную </w:t>
      </w:r>
      <w:hyperlink r:id="rId13" w:history="1">
        <w:r w:rsidRPr="00FB20F9">
          <w:rPr>
            <w:rFonts w:eastAsiaTheme="minorHAnsi"/>
            <w:color w:val="000000" w:themeColor="text1"/>
            <w:sz w:val="28"/>
            <w:szCs w:val="28"/>
            <w:lang w:eastAsia="en-US"/>
          </w:rPr>
          <w:t>пунктом 3</w:t>
        </w:r>
      </w:hyperlink>
      <w:r w:rsidR="005E25CB">
        <w:rPr>
          <w:rFonts w:eastAsiaTheme="minorHAnsi"/>
          <w:sz w:val="28"/>
          <w:szCs w:val="28"/>
          <w:lang w:eastAsia="en-US"/>
        </w:rPr>
        <w:t xml:space="preserve"> настоящего Положения</w:t>
      </w:r>
      <w:r w:rsidRPr="00884B43">
        <w:rPr>
          <w:rFonts w:eastAsiaTheme="minorHAnsi"/>
          <w:sz w:val="28"/>
          <w:szCs w:val="28"/>
          <w:lang w:eastAsia="en-US"/>
        </w:rPr>
        <w:t>;</w:t>
      </w:r>
    </w:p>
    <w:p w:rsidR="00884B43" w:rsidRPr="00884B43" w:rsidRDefault="00884B43" w:rsidP="00884B43">
      <w:pPr>
        <w:autoSpaceDE w:val="0"/>
        <w:autoSpaceDN w:val="0"/>
        <w:adjustRightInd w:val="0"/>
        <w:ind w:firstLine="709"/>
        <w:jc w:val="both"/>
        <w:rPr>
          <w:rFonts w:eastAsiaTheme="minorHAnsi"/>
          <w:sz w:val="28"/>
          <w:szCs w:val="28"/>
          <w:lang w:eastAsia="en-US"/>
        </w:rPr>
      </w:pPr>
      <w:r w:rsidRPr="00884B43">
        <w:rPr>
          <w:rFonts w:eastAsiaTheme="minorHAnsi"/>
          <w:sz w:val="28"/>
          <w:szCs w:val="28"/>
          <w:lang w:eastAsia="en-US"/>
        </w:rPr>
        <w:t>5) уч</w:t>
      </w:r>
      <w:r w:rsidR="00124411">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является иностранным агентом в соответствии с Федеральным </w:t>
      </w:r>
      <w:hyperlink r:id="rId14" w:history="1">
        <w:r w:rsidRPr="005E25CB">
          <w:rPr>
            <w:rFonts w:eastAsiaTheme="minorHAnsi"/>
            <w:color w:val="000000" w:themeColor="text1"/>
            <w:sz w:val="28"/>
            <w:szCs w:val="28"/>
            <w:lang w:eastAsia="en-US"/>
          </w:rPr>
          <w:t>законом</w:t>
        </w:r>
      </w:hyperlink>
      <w:r w:rsidR="005E25CB">
        <w:rPr>
          <w:rFonts w:eastAsiaTheme="minorHAnsi"/>
          <w:sz w:val="28"/>
          <w:szCs w:val="28"/>
          <w:lang w:eastAsia="en-US"/>
        </w:rPr>
        <w:t xml:space="preserve"> </w:t>
      </w:r>
      <w:r w:rsidR="002B1163">
        <w:rPr>
          <w:rFonts w:eastAsiaTheme="minorHAnsi"/>
          <w:sz w:val="28"/>
          <w:szCs w:val="28"/>
          <w:lang w:eastAsia="en-US"/>
        </w:rPr>
        <w:t xml:space="preserve">от 14.07.2022 № 255-ФЗ </w:t>
      </w:r>
      <w:r w:rsidR="005E25CB">
        <w:rPr>
          <w:rFonts w:eastAsiaTheme="minorHAnsi"/>
          <w:sz w:val="28"/>
          <w:szCs w:val="28"/>
          <w:lang w:eastAsia="en-US"/>
        </w:rPr>
        <w:t>«</w:t>
      </w:r>
      <w:r w:rsidRPr="00884B43">
        <w:rPr>
          <w:rFonts w:eastAsiaTheme="minorHAnsi"/>
          <w:sz w:val="28"/>
          <w:szCs w:val="28"/>
          <w:lang w:eastAsia="en-US"/>
        </w:rPr>
        <w:t xml:space="preserve">О </w:t>
      </w:r>
      <w:proofErr w:type="gramStart"/>
      <w:r w:rsidRPr="00884B43">
        <w:rPr>
          <w:rFonts w:eastAsiaTheme="minorHAnsi"/>
          <w:sz w:val="28"/>
          <w:szCs w:val="28"/>
          <w:lang w:eastAsia="en-US"/>
        </w:rPr>
        <w:t>контроле за</w:t>
      </w:r>
      <w:proofErr w:type="gramEnd"/>
      <w:r w:rsidRPr="00884B43">
        <w:rPr>
          <w:rFonts w:eastAsiaTheme="minorHAnsi"/>
          <w:sz w:val="28"/>
          <w:szCs w:val="28"/>
          <w:lang w:eastAsia="en-US"/>
        </w:rPr>
        <w:t xml:space="preserve"> деятельностью лиц, наход</w:t>
      </w:r>
      <w:r w:rsidR="005E25CB">
        <w:rPr>
          <w:rFonts w:eastAsiaTheme="minorHAnsi"/>
          <w:sz w:val="28"/>
          <w:szCs w:val="28"/>
          <w:lang w:eastAsia="en-US"/>
        </w:rPr>
        <w:t>ящихся под иностранным влиянием»</w:t>
      </w:r>
      <w:r w:rsidRPr="00884B43">
        <w:rPr>
          <w:rFonts w:eastAsiaTheme="minorHAnsi"/>
          <w:sz w:val="28"/>
          <w:szCs w:val="28"/>
          <w:lang w:eastAsia="en-US"/>
        </w:rPr>
        <w:t>;</w:t>
      </w:r>
    </w:p>
    <w:p w:rsidR="00884B43" w:rsidRPr="002D50E0" w:rsidRDefault="00884B43" w:rsidP="002D50E0">
      <w:pPr>
        <w:autoSpaceDE w:val="0"/>
        <w:autoSpaceDN w:val="0"/>
        <w:adjustRightInd w:val="0"/>
        <w:ind w:firstLine="709"/>
        <w:jc w:val="both"/>
        <w:rPr>
          <w:rFonts w:eastAsiaTheme="minorHAnsi"/>
          <w:sz w:val="28"/>
          <w:szCs w:val="28"/>
          <w:lang w:eastAsia="en-US"/>
        </w:rPr>
      </w:pPr>
      <w:r w:rsidRPr="00884B43">
        <w:rPr>
          <w:rFonts w:eastAsiaTheme="minorHAnsi"/>
          <w:sz w:val="28"/>
          <w:szCs w:val="28"/>
          <w:lang w:eastAsia="en-US"/>
        </w:rPr>
        <w:t xml:space="preserve">6) </w:t>
      </w:r>
      <w:r w:rsidR="002D50E0">
        <w:rPr>
          <w:rFonts w:eastAsiaTheme="minorHAnsi"/>
          <w:sz w:val="28"/>
          <w:szCs w:val="28"/>
          <w:lang w:eastAsia="en-US"/>
        </w:rPr>
        <w:t xml:space="preserve">у </w:t>
      </w:r>
      <w:r w:rsidR="002D50E0" w:rsidRPr="00884B43">
        <w:rPr>
          <w:rFonts w:eastAsiaTheme="minorHAnsi"/>
          <w:sz w:val="28"/>
          <w:szCs w:val="28"/>
          <w:lang w:eastAsia="en-US"/>
        </w:rPr>
        <w:t>уч</w:t>
      </w:r>
      <w:r w:rsidR="002D50E0">
        <w:rPr>
          <w:rFonts w:eastAsiaTheme="minorHAnsi"/>
          <w:sz w:val="28"/>
          <w:szCs w:val="28"/>
          <w:lang w:eastAsia="en-US"/>
        </w:rPr>
        <w:t xml:space="preserve">астника </w:t>
      </w:r>
      <w:r w:rsidR="00124411">
        <w:rPr>
          <w:sz w:val="28"/>
          <w:szCs w:val="28"/>
        </w:rPr>
        <w:t>Конкурса</w:t>
      </w:r>
      <w:r w:rsidR="002D50E0">
        <w:rPr>
          <w:rFonts w:eastAsiaTheme="minorHAnsi"/>
          <w:sz w:val="28"/>
          <w:szCs w:val="28"/>
          <w:lang w:eastAsia="en-US"/>
        </w:rPr>
        <w:t xml:space="preserve"> (получателя субсидии</w:t>
      </w:r>
      <w:r w:rsidR="002D50E0" w:rsidRPr="00884B43">
        <w:rPr>
          <w:rFonts w:eastAsiaTheme="minorHAnsi"/>
          <w:sz w:val="28"/>
          <w:szCs w:val="28"/>
          <w:lang w:eastAsia="en-US"/>
        </w:rPr>
        <w:t>)</w:t>
      </w:r>
      <w:r w:rsidR="002D50E0">
        <w:rPr>
          <w:rFonts w:eastAsiaTheme="minorHAnsi"/>
          <w:sz w:val="28"/>
          <w:szCs w:val="28"/>
          <w:lang w:eastAsia="en-US"/>
        </w:rPr>
        <w:t xml:space="preserve"> на едином налоговом счете отсутствует или не превышает размер, определенный </w:t>
      </w:r>
      <w:hyperlink r:id="rId15" w:history="1">
        <w:r w:rsidR="002D50E0" w:rsidRPr="002D50E0">
          <w:rPr>
            <w:rFonts w:eastAsiaTheme="minorHAnsi"/>
            <w:color w:val="000000" w:themeColor="text1"/>
            <w:sz w:val="28"/>
            <w:szCs w:val="28"/>
            <w:lang w:eastAsia="en-US"/>
          </w:rPr>
          <w:t>пунктом 3 статьи 47</w:t>
        </w:r>
      </w:hyperlink>
      <w:r w:rsidR="002D50E0">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lastRenderedPageBreak/>
        <w:t>7) у уча</w:t>
      </w:r>
      <w:r w:rsidR="005E25CB">
        <w:rPr>
          <w:rFonts w:eastAsiaTheme="minorHAnsi"/>
          <w:sz w:val="28"/>
          <w:szCs w:val="28"/>
          <w:lang w:eastAsia="en-US"/>
        </w:rPr>
        <w:t xml:space="preserve">стника </w:t>
      </w:r>
      <w:r w:rsidR="00124411">
        <w:rPr>
          <w:sz w:val="28"/>
          <w:szCs w:val="28"/>
        </w:rPr>
        <w:t>Конкурса</w:t>
      </w:r>
      <w:r w:rsidR="005E25CB">
        <w:rPr>
          <w:rFonts w:eastAsiaTheme="minorHAnsi"/>
          <w:sz w:val="28"/>
          <w:szCs w:val="28"/>
          <w:lang w:eastAsia="en-US"/>
        </w:rPr>
        <w:t xml:space="preserve"> (получателя субсидии</w:t>
      </w:r>
      <w:r w:rsidRPr="00884B43">
        <w:rPr>
          <w:rFonts w:eastAsiaTheme="minorHAnsi"/>
          <w:sz w:val="28"/>
          <w:szCs w:val="28"/>
          <w:lang w:eastAsia="en-US"/>
        </w:rPr>
        <w:t>) отсутствуют просроченная задолженность по возврату в бюджет</w:t>
      </w:r>
      <w:r w:rsidR="005E25CB">
        <w:rPr>
          <w:rFonts w:eastAsiaTheme="minorHAnsi"/>
          <w:sz w:val="28"/>
          <w:szCs w:val="28"/>
          <w:lang w:eastAsia="en-US"/>
        </w:rPr>
        <w:t xml:space="preserve"> </w:t>
      </w:r>
      <w:r w:rsidR="002B1163">
        <w:rPr>
          <w:rFonts w:eastAsiaTheme="minorHAnsi"/>
          <w:sz w:val="28"/>
          <w:szCs w:val="28"/>
          <w:lang w:eastAsia="en-US"/>
        </w:rPr>
        <w:t xml:space="preserve">Томской области и </w:t>
      </w:r>
      <w:r w:rsidR="005E25CB">
        <w:rPr>
          <w:rFonts w:eastAsiaTheme="minorHAnsi"/>
          <w:sz w:val="28"/>
          <w:szCs w:val="28"/>
          <w:lang w:eastAsia="en-US"/>
        </w:rPr>
        <w:t>муниципального образования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Pr="00884B43">
        <w:rPr>
          <w:rFonts w:eastAsiaTheme="minorHAnsi"/>
          <w:sz w:val="28"/>
          <w:szCs w:val="28"/>
          <w:lang w:eastAsia="en-US"/>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2B1163">
        <w:rPr>
          <w:rFonts w:eastAsiaTheme="minorHAnsi"/>
          <w:sz w:val="28"/>
          <w:szCs w:val="28"/>
          <w:lang w:eastAsia="en-US"/>
        </w:rPr>
        <w:t xml:space="preserve">Томской областью и </w:t>
      </w:r>
      <w:r w:rsidR="005E25CB">
        <w:rPr>
          <w:rFonts w:eastAsiaTheme="minorHAnsi"/>
          <w:sz w:val="28"/>
          <w:szCs w:val="28"/>
          <w:lang w:eastAsia="en-US"/>
        </w:rPr>
        <w:t>муниципальным образованием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002B1163">
        <w:rPr>
          <w:rFonts w:eastAsiaTheme="minorHAnsi"/>
          <w:sz w:val="28"/>
          <w:szCs w:val="28"/>
          <w:lang w:eastAsia="en-US"/>
        </w:rPr>
        <w:t xml:space="preserve"> (за исключением случаев, установленных Администрацией Томской области, Администрацией </w:t>
      </w:r>
      <w:proofErr w:type="spellStart"/>
      <w:r w:rsidR="002B1163">
        <w:rPr>
          <w:rFonts w:eastAsiaTheme="minorHAnsi"/>
          <w:sz w:val="28"/>
          <w:szCs w:val="28"/>
          <w:lang w:eastAsia="en-US"/>
        </w:rPr>
        <w:t>Молчановского</w:t>
      </w:r>
      <w:proofErr w:type="spellEnd"/>
      <w:r w:rsidR="002B1163">
        <w:rPr>
          <w:rFonts w:eastAsiaTheme="minorHAnsi"/>
          <w:sz w:val="28"/>
          <w:szCs w:val="28"/>
          <w:lang w:eastAsia="en-US"/>
        </w:rPr>
        <w:t xml:space="preserve"> района)</w:t>
      </w:r>
      <w:r w:rsidR="005E25CB">
        <w:rPr>
          <w:rFonts w:eastAsiaTheme="minorHAnsi"/>
          <w:sz w:val="28"/>
          <w:szCs w:val="28"/>
          <w:lang w:eastAsia="en-US"/>
        </w:rPr>
        <w:t>;</w:t>
      </w:r>
      <w:proofErr w:type="gramEnd"/>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8) уч</w:t>
      </w:r>
      <w:r w:rsidR="005E25CB">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w:t>
      </w:r>
      <w:r w:rsidR="005244F1">
        <w:rPr>
          <w:rFonts w:eastAsiaTheme="minorHAnsi"/>
          <w:sz w:val="28"/>
          <w:szCs w:val="28"/>
          <w:lang w:eastAsia="en-US"/>
        </w:rPr>
        <w:t>Конкурса</w:t>
      </w:r>
      <w:r w:rsidRPr="00884B43">
        <w:rPr>
          <w:rFonts w:eastAsiaTheme="minorHAnsi"/>
          <w:sz w:val="28"/>
          <w:szCs w:val="28"/>
          <w:lang w:eastAsia="en-US"/>
        </w:rPr>
        <w:t xml:space="preserve">, другого юридического лица), ликвидации, в отношении его не введена процедура банкротства, деятельность участника </w:t>
      </w:r>
      <w:r w:rsidR="005244F1">
        <w:rPr>
          <w:rFonts w:eastAsiaTheme="minorHAnsi"/>
          <w:sz w:val="28"/>
          <w:szCs w:val="28"/>
          <w:lang w:eastAsia="en-US"/>
        </w:rPr>
        <w:t>Конкурса</w:t>
      </w:r>
      <w:r w:rsidRPr="00884B43">
        <w:rPr>
          <w:rFonts w:eastAsiaTheme="minorHAnsi"/>
          <w:sz w:val="28"/>
          <w:szCs w:val="28"/>
          <w:lang w:eastAsia="en-US"/>
        </w:rPr>
        <w:t xml:space="preserve"> не приостановлена в порядке, предусмотренном законодательством Российской Федерации, а участник </w:t>
      </w:r>
      <w:r w:rsidR="005244F1">
        <w:rPr>
          <w:rFonts w:eastAsiaTheme="minorHAnsi"/>
          <w:sz w:val="28"/>
          <w:szCs w:val="28"/>
          <w:lang w:eastAsia="en-US"/>
        </w:rPr>
        <w:t>Конкурса</w:t>
      </w:r>
      <w:r w:rsidRPr="00884B43">
        <w:rPr>
          <w:rFonts w:eastAsiaTheme="minorHAnsi"/>
          <w:sz w:val="28"/>
          <w:szCs w:val="28"/>
          <w:lang w:eastAsia="en-US"/>
        </w:rPr>
        <w:t>, являющийся индивидуальным предпринимателем, не прекратил деятельность в качестве индивидуального предпринимателя;</w:t>
      </w:r>
      <w:proofErr w:type="gramEnd"/>
    </w:p>
    <w:p w:rsidR="00884B43" w:rsidRDefault="00884B43" w:rsidP="00884B43">
      <w:pPr>
        <w:pStyle w:val="a6"/>
        <w:autoSpaceDE w:val="0"/>
        <w:autoSpaceDN w:val="0"/>
        <w:adjustRightInd w:val="0"/>
        <w:ind w:left="0" w:firstLine="720"/>
        <w:jc w:val="both"/>
        <w:rPr>
          <w:rFonts w:eastAsiaTheme="minorHAnsi"/>
          <w:sz w:val="28"/>
          <w:szCs w:val="28"/>
          <w:lang w:eastAsia="en-US"/>
        </w:rPr>
      </w:pPr>
      <w:proofErr w:type="gramStart"/>
      <w:r w:rsidRPr="00884B43">
        <w:rPr>
          <w:rFonts w:eastAsiaTheme="minorHAnsi"/>
          <w:sz w:val="28"/>
          <w:szCs w:val="28"/>
          <w:lang w:eastAsia="en-US"/>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sidR="005244F1">
        <w:rPr>
          <w:rFonts w:eastAsiaTheme="minorHAnsi"/>
          <w:sz w:val="28"/>
          <w:szCs w:val="28"/>
          <w:lang w:eastAsia="en-US"/>
        </w:rPr>
        <w:t>Конкурса (получателя субсидии</w:t>
      </w:r>
      <w:r w:rsidRPr="00884B43">
        <w:rPr>
          <w:rFonts w:eastAsiaTheme="minorHAnsi"/>
          <w:sz w:val="28"/>
          <w:szCs w:val="28"/>
          <w:lang w:eastAsia="en-US"/>
        </w:rPr>
        <w:t>), являющегося юридическим лицом, об индивидуальном предпринимателе и о физическом лице - производителе товаров, работ, услуг, являющихся участни</w:t>
      </w:r>
      <w:r w:rsidR="00441FA4">
        <w:rPr>
          <w:rFonts w:eastAsiaTheme="minorHAnsi"/>
          <w:sz w:val="28"/>
          <w:szCs w:val="28"/>
          <w:lang w:eastAsia="en-US"/>
        </w:rPr>
        <w:t xml:space="preserve">ками </w:t>
      </w:r>
      <w:r w:rsidR="00124411">
        <w:rPr>
          <w:sz w:val="28"/>
          <w:szCs w:val="28"/>
        </w:rPr>
        <w:t>Конкурса</w:t>
      </w:r>
      <w:r w:rsidR="00441FA4">
        <w:rPr>
          <w:rFonts w:eastAsiaTheme="minorHAnsi"/>
          <w:sz w:val="28"/>
          <w:szCs w:val="28"/>
          <w:lang w:eastAsia="en-US"/>
        </w:rPr>
        <w:t xml:space="preserve"> (получателями субсидии</w:t>
      </w:r>
      <w:r w:rsidR="00374736">
        <w:rPr>
          <w:rFonts w:eastAsiaTheme="minorHAnsi"/>
          <w:sz w:val="28"/>
          <w:szCs w:val="28"/>
          <w:lang w:eastAsia="en-US"/>
        </w:rPr>
        <w:t>);</w:t>
      </w:r>
      <w:proofErr w:type="gramEnd"/>
    </w:p>
    <w:p w:rsidR="00374736" w:rsidRDefault="00374736" w:rsidP="0037473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2B1163">
        <w:rPr>
          <w:rFonts w:eastAsiaTheme="minorHAnsi"/>
          <w:sz w:val="28"/>
          <w:szCs w:val="28"/>
          <w:lang w:eastAsia="en-US"/>
        </w:rPr>
        <w:t>0</w:t>
      </w:r>
      <w:r>
        <w:rPr>
          <w:rFonts w:eastAsiaTheme="minorHAnsi"/>
          <w:sz w:val="28"/>
          <w:szCs w:val="28"/>
          <w:lang w:eastAsia="en-US"/>
        </w:rPr>
        <w:t xml:space="preserve">) участник </w:t>
      </w:r>
      <w:r w:rsidR="00124411">
        <w:rPr>
          <w:sz w:val="28"/>
          <w:szCs w:val="28"/>
        </w:rPr>
        <w:t>Конкурса</w:t>
      </w:r>
      <w:r>
        <w:rPr>
          <w:rFonts w:eastAsiaTheme="minorHAnsi"/>
          <w:sz w:val="28"/>
          <w:szCs w:val="28"/>
          <w:lang w:eastAsia="en-US"/>
        </w:rPr>
        <w:t xml:space="preserve"> (получатель субсидии) не имеет просроченной задолженности по заработной плате;</w:t>
      </w:r>
    </w:p>
    <w:p w:rsidR="00D0748B" w:rsidRDefault="002B1163" w:rsidP="002B11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2D50E0">
        <w:rPr>
          <w:rFonts w:eastAsiaTheme="minorHAnsi"/>
          <w:sz w:val="28"/>
          <w:szCs w:val="28"/>
          <w:lang w:eastAsia="en-US"/>
        </w:rPr>
        <w:t xml:space="preserve">) участник </w:t>
      </w:r>
      <w:r w:rsidR="00124411">
        <w:rPr>
          <w:sz w:val="28"/>
          <w:szCs w:val="28"/>
        </w:rPr>
        <w:t>Конкурса</w:t>
      </w:r>
      <w:r w:rsidR="002D50E0">
        <w:rPr>
          <w:rFonts w:eastAsiaTheme="minorHAnsi"/>
          <w:sz w:val="28"/>
          <w:szCs w:val="28"/>
          <w:lang w:eastAsia="en-US"/>
        </w:rPr>
        <w:t xml:space="preserve"> (получатель субсидии) </w:t>
      </w:r>
      <w:r w:rsidR="00D0748B">
        <w:rPr>
          <w:rFonts w:eastAsiaTheme="minorHAnsi"/>
          <w:sz w:val="28"/>
          <w:szCs w:val="28"/>
          <w:lang w:eastAsia="en-US"/>
        </w:rPr>
        <w:t>вновь зарегистрирован</w:t>
      </w:r>
      <w:r w:rsidR="002D50E0" w:rsidRPr="00782A87">
        <w:rPr>
          <w:rFonts w:eastAsiaTheme="minorHAnsi"/>
          <w:sz w:val="28"/>
          <w:szCs w:val="28"/>
          <w:lang w:eastAsia="en-US"/>
        </w:rPr>
        <w:t xml:space="preserve"> на территории муниципального образования </w:t>
      </w:r>
      <w:r w:rsidR="00D0748B">
        <w:rPr>
          <w:rFonts w:eastAsiaTheme="minorHAnsi"/>
          <w:sz w:val="28"/>
          <w:szCs w:val="28"/>
          <w:lang w:eastAsia="en-US"/>
        </w:rPr>
        <w:t>«</w:t>
      </w:r>
      <w:proofErr w:type="spellStart"/>
      <w:r w:rsidR="00D0748B">
        <w:rPr>
          <w:rFonts w:eastAsiaTheme="minorHAnsi"/>
          <w:sz w:val="28"/>
          <w:szCs w:val="28"/>
          <w:lang w:eastAsia="en-US"/>
        </w:rPr>
        <w:t>Молчановский</w:t>
      </w:r>
      <w:proofErr w:type="spellEnd"/>
      <w:r w:rsidR="00D0748B">
        <w:rPr>
          <w:rFonts w:eastAsiaTheme="minorHAnsi"/>
          <w:sz w:val="28"/>
          <w:szCs w:val="28"/>
          <w:lang w:eastAsia="en-US"/>
        </w:rPr>
        <w:t xml:space="preserve"> район» или ведет</w:t>
      </w:r>
      <w:r w:rsidR="002D50E0" w:rsidRPr="00782A87">
        <w:rPr>
          <w:rFonts w:eastAsiaTheme="minorHAnsi"/>
          <w:sz w:val="28"/>
          <w:szCs w:val="28"/>
          <w:lang w:eastAsia="en-US"/>
        </w:rPr>
        <w:t xml:space="preserve"> деятельность</w:t>
      </w:r>
      <w:r w:rsidR="00D0748B">
        <w:rPr>
          <w:rFonts w:eastAsiaTheme="minorHAnsi"/>
          <w:sz w:val="28"/>
          <w:szCs w:val="28"/>
          <w:lang w:eastAsia="en-US"/>
        </w:rPr>
        <w:t xml:space="preserve"> менее двух лет и осуществляет</w:t>
      </w:r>
      <w:r w:rsidR="002D50E0" w:rsidRPr="00782A87">
        <w:rPr>
          <w:rFonts w:eastAsiaTheme="minorHAnsi"/>
          <w:sz w:val="28"/>
          <w:szCs w:val="28"/>
          <w:lang w:eastAsia="en-US"/>
        </w:rPr>
        <w:t xml:space="preserve"> свою деятельность на территории муниципального образования «</w:t>
      </w:r>
      <w:proofErr w:type="spellStart"/>
      <w:r w:rsidR="002D50E0" w:rsidRPr="00782A87">
        <w:rPr>
          <w:rFonts w:eastAsiaTheme="minorHAnsi"/>
          <w:sz w:val="28"/>
          <w:szCs w:val="28"/>
          <w:lang w:eastAsia="en-US"/>
        </w:rPr>
        <w:t>Мо</w:t>
      </w:r>
      <w:r>
        <w:rPr>
          <w:rFonts w:eastAsiaTheme="minorHAnsi"/>
          <w:sz w:val="28"/>
          <w:szCs w:val="28"/>
          <w:lang w:eastAsia="en-US"/>
        </w:rPr>
        <w:t>лчановский</w:t>
      </w:r>
      <w:proofErr w:type="spellEnd"/>
      <w:r>
        <w:rPr>
          <w:rFonts w:eastAsiaTheme="minorHAnsi"/>
          <w:sz w:val="28"/>
          <w:szCs w:val="28"/>
          <w:lang w:eastAsia="en-US"/>
        </w:rPr>
        <w:t xml:space="preserve"> район».</w:t>
      </w:r>
    </w:p>
    <w:p w:rsidR="00781410" w:rsidRPr="00A03B75" w:rsidRDefault="00781410" w:rsidP="00781410">
      <w:pPr>
        <w:widowControl w:val="0"/>
        <w:autoSpaceDE w:val="0"/>
        <w:autoSpaceDN w:val="0"/>
        <w:adjustRightInd w:val="0"/>
        <w:ind w:firstLine="709"/>
        <w:jc w:val="both"/>
        <w:rPr>
          <w:sz w:val="28"/>
          <w:szCs w:val="28"/>
        </w:rPr>
      </w:pPr>
      <w:r w:rsidRPr="00781410">
        <w:rPr>
          <w:rFonts w:eastAsiaTheme="minorHAnsi"/>
          <w:color w:val="000000" w:themeColor="text1"/>
          <w:sz w:val="28"/>
          <w:szCs w:val="28"/>
          <w:lang w:eastAsia="en-US"/>
        </w:rPr>
        <w:t>1</w:t>
      </w:r>
      <w:r w:rsidR="007B7C64">
        <w:rPr>
          <w:rFonts w:eastAsiaTheme="minorHAnsi"/>
          <w:color w:val="000000" w:themeColor="text1"/>
          <w:sz w:val="28"/>
          <w:szCs w:val="28"/>
          <w:lang w:eastAsia="en-US"/>
        </w:rPr>
        <w:t>4</w:t>
      </w:r>
      <w:r w:rsidRPr="00781410">
        <w:rPr>
          <w:rFonts w:eastAsiaTheme="minorHAnsi"/>
          <w:color w:val="000000" w:themeColor="text1"/>
          <w:sz w:val="28"/>
          <w:szCs w:val="28"/>
          <w:lang w:eastAsia="en-US"/>
        </w:rPr>
        <w:t xml:space="preserve">. </w:t>
      </w:r>
      <w:proofErr w:type="gramStart"/>
      <w:r w:rsidRPr="00781410">
        <w:rPr>
          <w:rFonts w:eastAsiaTheme="minorHAnsi"/>
          <w:color w:val="000000" w:themeColor="text1"/>
          <w:sz w:val="28"/>
          <w:szCs w:val="28"/>
          <w:lang w:eastAsia="en-US"/>
        </w:rPr>
        <w:t xml:space="preserve">Проверка на соответствие участника </w:t>
      </w:r>
      <w:r w:rsidR="00124411">
        <w:rPr>
          <w:sz w:val="28"/>
          <w:szCs w:val="28"/>
        </w:rPr>
        <w:t>Конкурса</w:t>
      </w:r>
      <w:r w:rsidRPr="00781410">
        <w:rPr>
          <w:rFonts w:eastAsiaTheme="minorHAnsi"/>
          <w:color w:val="000000" w:themeColor="text1"/>
          <w:sz w:val="28"/>
          <w:szCs w:val="28"/>
          <w:lang w:eastAsia="en-US"/>
        </w:rPr>
        <w:t xml:space="preserve"> требованиям, установленным </w:t>
      </w:r>
      <w:r w:rsidR="007B7C64" w:rsidRPr="00FB20F9">
        <w:rPr>
          <w:rFonts w:eastAsiaTheme="minorHAnsi"/>
          <w:color w:val="000000" w:themeColor="text1"/>
          <w:sz w:val="28"/>
          <w:szCs w:val="28"/>
          <w:lang w:eastAsia="en-US"/>
        </w:rPr>
        <w:t xml:space="preserve">пунктом </w:t>
      </w:r>
      <w:r w:rsidRPr="00FB20F9">
        <w:rPr>
          <w:rFonts w:eastAsiaTheme="minorHAnsi"/>
          <w:color w:val="000000" w:themeColor="text1"/>
          <w:sz w:val="28"/>
          <w:szCs w:val="28"/>
          <w:lang w:eastAsia="en-US"/>
        </w:rPr>
        <w:t>1</w:t>
      </w:r>
      <w:hyperlink r:id="rId16" w:history="1">
        <w:r w:rsidR="00FB20F9" w:rsidRPr="00FB20F9">
          <w:rPr>
            <w:rFonts w:eastAsiaTheme="minorHAnsi"/>
            <w:color w:val="000000" w:themeColor="text1"/>
            <w:sz w:val="28"/>
            <w:szCs w:val="28"/>
            <w:lang w:eastAsia="en-US"/>
          </w:rPr>
          <w:t>3</w:t>
        </w:r>
      </w:hyperlink>
      <w:r w:rsidRPr="00781410">
        <w:rPr>
          <w:rFonts w:eastAsiaTheme="minorHAnsi"/>
          <w:color w:val="000000" w:themeColor="text1"/>
          <w:sz w:val="28"/>
          <w:szCs w:val="28"/>
          <w:lang w:eastAsia="en-US"/>
        </w:rPr>
        <w:t xml:space="preserve"> настоящего Положения, осуществляется в течение срока</w:t>
      </w:r>
      <w:r w:rsidRPr="00FB20F9">
        <w:rPr>
          <w:rFonts w:eastAsiaTheme="minorHAnsi"/>
          <w:color w:val="000000" w:themeColor="text1"/>
          <w:sz w:val="28"/>
          <w:szCs w:val="28"/>
          <w:lang w:eastAsia="en-US"/>
        </w:rPr>
        <w:t xml:space="preserve">, установленного </w:t>
      </w:r>
      <w:hyperlink r:id="rId17" w:history="1">
        <w:r w:rsidR="00FB20F9" w:rsidRPr="00FB20F9">
          <w:rPr>
            <w:rFonts w:eastAsiaTheme="minorHAnsi"/>
            <w:color w:val="000000" w:themeColor="text1"/>
            <w:sz w:val="28"/>
            <w:szCs w:val="28"/>
            <w:lang w:eastAsia="en-US"/>
          </w:rPr>
          <w:t>подпунктом</w:t>
        </w:r>
      </w:hyperlink>
      <w:r w:rsidR="00F92935">
        <w:rPr>
          <w:rFonts w:eastAsiaTheme="minorHAnsi"/>
          <w:color w:val="000000" w:themeColor="text1"/>
          <w:sz w:val="28"/>
          <w:szCs w:val="28"/>
          <w:lang w:eastAsia="en-US"/>
        </w:rPr>
        <w:t xml:space="preserve"> 2) пункта</w:t>
      </w:r>
      <w:r w:rsidR="00CA02FE">
        <w:rPr>
          <w:rFonts w:eastAsiaTheme="minorHAnsi"/>
          <w:color w:val="000000" w:themeColor="text1"/>
          <w:sz w:val="28"/>
          <w:szCs w:val="28"/>
          <w:lang w:eastAsia="en-US"/>
        </w:rPr>
        <w:t xml:space="preserve"> 32</w:t>
      </w:r>
      <w:r w:rsidR="00FB20F9" w:rsidRPr="00FB20F9">
        <w:rPr>
          <w:rFonts w:eastAsiaTheme="minorHAnsi"/>
          <w:color w:val="000000" w:themeColor="text1"/>
          <w:sz w:val="28"/>
          <w:szCs w:val="28"/>
          <w:lang w:eastAsia="en-US"/>
        </w:rPr>
        <w:t xml:space="preserve"> </w:t>
      </w:r>
      <w:r w:rsidRPr="00FB20F9">
        <w:rPr>
          <w:rFonts w:eastAsiaTheme="minorHAnsi"/>
          <w:color w:val="000000" w:themeColor="text1"/>
          <w:sz w:val="28"/>
          <w:szCs w:val="28"/>
          <w:lang w:eastAsia="en-US"/>
        </w:rPr>
        <w:t xml:space="preserve">настоящего Положения, </w:t>
      </w:r>
      <w:r w:rsidRPr="00CA02FE">
        <w:rPr>
          <w:sz w:val="28"/>
          <w:szCs w:val="28"/>
        </w:rPr>
        <w:t>с</w:t>
      </w:r>
      <w:r w:rsidRPr="00A03B75">
        <w:rPr>
          <w:sz w:val="28"/>
          <w:szCs w:val="28"/>
        </w:rPr>
        <w:t xml:space="preserve"> использованием документов, установленных </w:t>
      </w:r>
      <w:r w:rsidR="00C53723" w:rsidRPr="00CA02FE">
        <w:rPr>
          <w:sz w:val="28"/>
          <w:szCs w:val="28"/>
        </w:rPr>
        <w:t>пунктом 17</w:t>
      </w:r>
      <w:r>
        <w:rPr>
          <w:sz w:val="28"/>
          <w:szCs w:val="28"/>
        </w:rPr>
        <w:t xml:space="preserve"> настоящего Положения</w:t>
      </w:r>
      <w:r w:rsidRPr="00A03B75">
        <w:rPr>
          <w:sz w:val="28"/>
          <w:szCs w:val="28"/>
        </w:rPr>
        <w:t>,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w:t>
      </w:r>
      <w:proofErr w:type="gramEnd"/>
      <w:r w:rsidRPr="00A03B75">
        <w:rPr>
          <w:sz w:val="28"/>
          <w:szCs w:val="28"/>
        </w:rPr>
        <w:t xml:space="preserve"> в информационно-телекоммуникационной сети «Интернет».</w:t>
      </w:r>
    </w:p>
    <w:p w:rsidR="00502CF0" w:rsidRPr="002E3EB3" w:rsidRDefault="00CF551E" w:rsidP="002E3EB3">
      <w:pPr>
        <w:ind w:firstLine="709"/>
        <w:jc w:val="both"/>
        <w:rPr>
          <w:sz w:val="28"/>
          <w:szCs w:val="28"/>
        </w:rPr>
      </w:pPr>
      <w:r w:rsidRPr="002E3EB3">
        <w:rPr>
          <w:rFonts w:eastAsiaTheme="minorHAnsi"/>
          <w:sz w:val="28"/>
          <w:szCs w:val="28"/>
          <w:lang w:eastAsia="en-US"/>
        </w:rPr>
        <w:t>1</w:t>
      </w:r>
      <w:r w:rsidR="00C53723">
        <w:rPr>
          <w:rFonts w:eastAsiaTheme="minorHAnsi"/>
          <w:sz w:val="28"/>
          <w:szCs w:val="28"/>
          <w:lang w:eastAsia="en-US"/>
        </w:rPr>
        <w:t>5</w:t>
      </w:r>
      <w:r w:rsidRPr="002E3EB3">
        <w:rPr>
          <w:rFonts w:eastAsiaTheme="minorHAnsi"/>
          <w:sz w:val="28"/>
          <w:szCs w:val="28"/>
          <w:lang w:eastAsia="en-US"/>
        </w:rPr>
        <w:t xml:space="preserve">. </w:t>
      </w:r>
      <w:proofErr w:type="gramStart"/>
      <w:r w:rsidR="002B1163" w:rsidRPr="002E3EB3">
        <w:rPr>
          <w:sz w:val="28"/>
          <w:szCs w:val="28"/>
        </w:rPr>
        <w:t>Категориями получателей субсидий являются субъекты малого и среднего предпринимательства, отвечающие требованиям статьи 4</w:t>
      </w:r>
      <w:r w:rsidR="002E3EB3" w:rsidRPr="002E3EB3">
        <w:rPr>
          <w:sz w:val="28"/>
          <w:szCs w:val="28"/>
        </w:rPr>
        <w:t xml:space="preserve"> Федерального Закона от 24.07.2007 </w:t>
      </w:r>
      <w:r w:rsidR="002B1163" w:rsidRPr="002E3EB3">
        <w:rPr>
          <w:sz w:val="28"/>
          <w:szCs w:val="28"/>
        </w:rPr>
        <w:t>№ 209-ФЗ «О развитии малого и среднего предпринимательства в Российской Федерации» (далее – Получатели субсидии), осуществляющие свою деятельность в сфере производства товаров (работ, услуг) на территории муниципального образования «</w:t>
      </w:r>
      <w:proofErr w:type="spellStart"/>
      <w:r w:rsidR="002E3EB3" w:rsidRPr="002E3EB3">
        <w:rPr>
          <w:sz w:val="28"/>
          <w:szCs w:val="28"/>
        </w:rPr>
        <w:t>Молчановский</w:t>
      </w:r>
      <w:proofErr w:type="spellEnd"/>
      <w:r w:rsidR="002E3EB3">
        <w:rPr>
          <w:sz w:val="28"/>
          <w:szCs w:val="28"/>
        </w:rPr>
        <w:t xml:space="preserve"> </w:t>
      </w:r>
      <w:r w:rsidR="002E3EB3">
        <w:rPr>
          <w:sz w:val="28"/>
          <w:szCs w:val="28"/>
        </w:rPr>
        <w:lastRenderedPageBreak/>
        <w:t>район», относящие</w:t>
      </w:r>
      <w:r w:rsidR="002B1163" w:rsidRPr="002E3EB3">
        <w:rPr>
          <w:sz w:val="28"/>
          <w:szCs w:val="28"/>
        </w:rPr>
        <w:t>ся к следующим видам экономической деятельности по общему классификатору видов экономической деятельности (ОКВЭД)</w:t>
      </w:r>
      <w:r w:rsidR="002E3EB3">
        <w:rPr>
          <w:sz w:val="28"/>
          <w:szCs w:val="28"/>
        </w:rPr>
        <w:t xml:space="preserve"> </w:t>
      </w:r>
      <w:r w:rsidR="00502CF0" w:rsidRPr="00782A87">
        <w:rPr>
          <w:rFonts w:eastAsiaTheme="minorHAnsi"/>
          <w:color w:val="000000" w:themeColor="text1"/>
          <w:sz w:val="28"/>
          <w:szCs w:val="28"/>
          <w:lang w:eastAsia="en-US"/>
        </w:rPr>
        <w:t>(кроме предпринимательских</w:t>
      </w:r>
      <w:proofErr w:type="gramEnd"/>
      <w:r w:rsidR="00502CF0" w:rsidRPr="00782A87">
        <w:rPr>
          <w:rFonts w:eastAsiaTheme="minorHAnsi"/>
          <w:color w:val="000000" w:themeColor="text1"/>
          <w:sz w:val="28"/>
          <w:szCs w:val="28"/>
          <w:lang w:eastAsia="en-US"/>
        </w:rPr>
        <w:t xml:space="preserve">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18" w:history="1">
        <w:r w:rsidR="00502CF0" w:rsidRPr="00782A87">
          <w:rPr>
            <w:rFonts w:eastAsiaTheme="minorHAnsi"/>
            <w:color w:val="000000" w:themeColor="text1"/>
            <w:sz w:val="28"/>
            <w:szCs w:val="28"/>
            <w:lang w:eastAsia="en-US"/>
          </w:rPr>
          <w:t>Раздел A</w:t>
        </w:r>
      </w:hyperlink>
      <w:r w:rsidR="00502CF0" w:rsidRPr="00782A87">
        <w:rPr>
          <w:rFonts w:eastAsiaTheme="minorHAnsi"/>
          <w:color w:val="000000" w:themeColor="text1"/>
          <w:sz w:val="28"/>
          <w:szCs w:val="28"/>
          <w:lang w:eastAsia="en-US"/>
        </w:rPr>
        <w:t>. Сельское, лесное хозяйство, охота, рыболовство и рыбоводство.</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19" w:history="1">
        <w:r w:rsidR="00502CF0" w:rsidRPr="00782A87">
          <w:rPr>
            <w:rFonts w:eastAsiaTheme="minorHAnsi"/>
            <w:color w:val="000000" w:themeColor="text1"/>
            <w:sz w:val="28"/>
            <w:szCs w:val="28"/>
            <w:lang w:eastAsia="en-US"/>
          </w:rPr>
          <w:t>Раздел B</w:t>
        </w:r>
      </w:hyperlink>
      <w:r w:rsidR="00502CF0" w:rsidRPr="00782A87">
        <w:rPr>
          <w:rFonts w:eastAsiaTheme="minorHAnsi"/>
          <w:color w:val="000000" w:themeColor="text1"/>
          <w:sz w:val="28"/>
          <w:szCs w:val="28"/>
          <w:lang w:eastAsia="en-US"/>
        </w:rPr>
        <w:t>. Добыча полезных ископаемых.</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0" w:history="1">
        <w:r w:rsidR="00502CF0" w:rsidRPr="00782A87">
          <w:rPr>
            <w:rFonts w:eastAsiaTheme="minorHAnsi"/>
            <w:color w:val="000000" w:themeColor="text1"/>
            <w:sz w:val="28"/>
            <w:szCs w:val="28"/>
            <w:lang w:eastAsia="en-US"/>
          </w:rPr>
          <w:t>Раздел C</w:t>
        </w:r>
      </w:hyperlink>
      <w:r w:rsidR="00502CF0" w:rsidRPr="00782A87">
        <w:rPr>
          <w:rFonts w:eastAsiaTheme="minorHAnsi"/>
          <w:color w:val="000000" w:themeColor="text1"/>
          <w:sz w:val="28"/>
          <w:szCs w:val="28"/>
          <w:lang w:eastAsia="en-US"/>
        </w:rPr>
        <w:t xml:space="preserve">. Обрабатывающие производства (за исключением </w:t>
      </w:r>
      <w:hyperlink r:id="rId21" w:history="1">
        <w:r w:rsidR="00502CF0" w:rsidRPr="00782A87">
          <w:rPr>
            <w:rFonts w:eastAsiaTheme="minorHAnsi"/>
            <w:color w:val="000000" w:themeColor="text1"/>
            <w:sz w:val="28"/>
            <w:szCs w:val="28"/>
            <w:lang w:eastAsia="en-US"/>
          </w:rPr>
          <w:t>подкласса 25.4 класса 25</w:t>
        </w:r>
      </w:hyperlink>
      <w:r w:rsidR="00502CF0" w:rsidRPr="00782A87">
        <w:rPr>
          <w:rFonts w:eastAsiaTheme="minorHAnsi"/>
          <w:color w:val="000000" w:themeColor="text1"/>
          <w:sz w:val="28"/>
          <w:szCs w:val="28"/>
          <w:lang w:eastAsia="en-US"/>
        </w:rPr>
        <w:t>).</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2" w:history="1">
        <w:r w:rsidR="00502CF0" w:rsidRPr="00782A87">
          <w:rPr>
            <w:rFonts w:eastAsiaTheme="minorHAnsi"/>
            <w:color w:val="000000" w:themeColor="text1"/>
            <w:sz w:val="28"/>
            <w:szCs w:val="28"/>
            <w:lang w:eastAsia="en-US"/>
          </w:rPr>
          <w:t>Раздел D</w:t>
        </w:r>
      </w:hyperlink>
      <w:r w:rsidR="00502CF0" w:rsidRPr="00782A87">
        <w:rPr>
          <w:rFonts w:eastAsiaTheme="minorHAnsi"/>
          <w:color w:val="000000" w:themeColor="text1"/>
          <w:sz w:val="28"/>
          <w:szCs w:val="28"/>
          <w:lang w:eastAsia="en-US"/>
        </w:rPr>
        <w:t>. Обеспечение электрической энергией, газом и паром; кондиционирование воздуха.</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3" w:history="1">
        <w:r w:rsidR="00502CF0" w:rsidRPr="00782A87">
          <w:rPr>
            <w:rFonts w:eastAsiaTheme="minorHAnsi"/>
            <w:color w:val="000000" w:themeColor="text1"/>
            <w:sz w:val="28"/>
            <w:szCs w:val="28"/>
            <w:lang w:eastAsia="en-US"/>
          </w:rPr>
          <w:t>Раздел E</w:t>
        </w:r>
      </w:hyperlink>
      <w:r w:rsidR="00502CF0" w:rsidRPr="00782A87">
        <w:rPr>
          <w:rFonts w:eastAsiaTheme="minorHAnsi"/>
          <w:color w:val="000000" w:themeColor="text1"/>
          <w:sz w:val="28"/>
          <w:szCs w:val="28"/>
          <w:lang w:eastAsia="en-US"/>
        </w:rPr>
        <w:t>. Водоснабжение; водоотведение, организация сбора и утилизации отходов, деятельность по ликвидации загрязнений.</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4" w:history="1">
        <w:r w:rsidR="00502CF0" w:rsidRPr="00782A87">
          <w:rPr>
            <w:rFonts w:eastAsiaTheme="minorHAnsi"/>
            <w:color w:val="000000" w:themeColor="text1"/>
            <w:sz w:val="28"/>
            <w:szCs w:val="28"/>
            <w:lang w:eastAsia="en-US"/>
          </w:rPr>
          <w:t>Раздел F</w:t>
        </w:r>
      </w:hyperlink>
      <w:r w:rsidR="00502CF0" w:rsidRPr="00782A87">
        <w:rPr>
          <w:rFonts w:eastAsiaTheme="minorHAnsi"/>
          <w:color w:val="000000" w:themeColor="text1"/>
          <w:sz w:val="28"/>
          <w:szCs w:val="28"/>
          <w:lang w:eastAsia="en-US"/>
        </w:rPr>
        <w:t>. Строительство.</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5" w:history="1">
        <w:r w:rsidR="00502CF0" w:rsidRPr="00782A87">
          <w:rPr>
            <w:rFonts w:eastAsiaTheme="minorHAnsi"/>
            <w:color w:val="000000" w:themeColor="text1"/>
            <w:sz w:val="28"/>
            <w:szCs w:val="28"/>
            <w:lang w:eastAsia="en-US"/>
          </w:rPr>
          <w:t>Класс 45.2 раздела G</w:t>
        </w:r>
      </w:hyperlink>
      <w:r w:rsidR="00502CF0" w:rsidRPr="00782A87">
        <w:rPr>
          <w:rFonts w:eastAsiaTheme="minorHAnsi"/>
          <w:color w:val="000000" w:themeColor="text1"/>
          <w:sz w:val="28"/>
          <w:szCs w:val="28"/>
          <w:lang w:eastAsia="en-US"/>
        </w:rPr>
        <w:t>. Техническое обслуживание и ремонт автотранспортных средств.</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6" w:history="1">
        <w:r w:rsidR="00502CF0" w:rsidRPr="00782A87">
          <w:rPr>
            <w:rFonts w:eastAsiaTheme="minorHAnsi"/>
            <w:color w:val="000000" w:themeColor="text1"/>
            <w:sz w:val="28"/>
            <w:szCs w:val="28"/>
            <w:lang w:eastAsia="en-US"/>
          </w:rPr>
          <w:t>Раздел H</w:t>
        </w:r>
      </w:hyperlink>
      <w:r w:rsidR="00502CF0" w:rsidRPr="00782A87">
        <w:rPr>
          <w:rFonts w:eastAsiaTheme="minorHAnsi"/>
          <w:color w:val="000000" w:themeColor="text1"/>
          <w:sz w:val="28"/>
          <w:szCs w:val="28"/>
          <w:lang w:eastAsia="en-US"/>
        </w:rPr>
        <w:t>. Транспортировка и хранение.</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7" w:history="1">
        <w:r w:rsidR="00502CF0" w:rsidRPr="00782A87">
          <w:rPr>
            <w:rFonts w:eastAsiaTheme="minorHAnsi"/>
            <w:color w:val="000000" w:themeColor="text1"/>
            <w:sz w:val="28"/>
            <w:szCs w:val="28"/>
            <w:lang w:eastAsia="en-US"/>
          </w:rPr>
          <w:t>Раздел I</w:t>
        </w:r>
      </w:hyperlink>
      <w:r w:rsidR="00502CF0" w:rsidRPr="00782A87">
        <w:rPr>
          <w:rFonts w:eastAsiaTheme="minorHAnsi"/>
          <w:color w:val="000000" w:themeColor="text1"/>
          <w:sz w:val="28"/>
          <w:szCs w:val="28"/>
          <w:lang w:eastAsia="en-US"/>
        </w:rPr>
        <w:t>. Деятельность гостиниц и предприятий общественного питания.</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8" w:history="1">
        <w:r w:rsidR="00502CF0" w:rsidRPr="00782A87">
          <w:rPr>
            <w:rFonts w:eastAsiaTheme="minorHAnsi"/>
            <w:color w:val="000000" w:themeColor="text1"/>
            <w:sz w:val="28"/>
            <w:szCs w:val="28"/>
            <w:lang w:eastAsia="en-US"/>
          </w:rPr>
          <w:t>Раздел J</w:t>
        </w:r>
      </w:hyperlink>
      <w:r w:rsidR="00502CF0" w:rsidRPr="00782A87">
        <w:rPr>
          <w:rFonts w:eastAsiaTheme="minorHAnsi"/>
          <w:color w:val="000000" w:themeColor="text1"/>
          <w:sz w:val="28"/>
          <w:szCs w:val="28"/>
          <w:lang w:eastAsia="en-US"/>
        </w:rPr>
        <w:t>. Деятельность в области информации и связи.</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29" w:history="1">
        <w:r w:rsidR="00502CF0" w:rsidRPr="00782A87">
          <w:rPr>
            <w:rFonts w:eastAsiaTheme="minorHAnsi"/>
            <w:color w:val="000000" w:themeColor="text1"/>
            <w:sz w:val="28"/>
            <w:szCs w:val="28"/>
            <w:lang w:eastAsia="en-US"/>
          </w:rPr>
          <w:t>Классы 71</w:t>
        </w:r>
      </w:hyperlink>
      <w:r w:rsidR="00502CF0" w:rsidRPr="00782A87">
        <w:rPr>
          <w:rFonts w:eastAsiaTheme="minorHAnsi"/>
          <w:color w:val="000000" w:themeColor="text1"/>
          <w:sz w:val="28"/>
          <w:szCs w:val="28"/>
          <w:lang w:eastAsia="en-US"/>
        </w:rPr>
        <w:t xml:space="preserve">, </w:t>
      </w:r>
      <w:hyperlink r:id="rId30" w:history="1">
        <w:r w:rsidR="00502CF0" w:rsidRPr="00782A87">
          <w:rPr>
            <w:rFonts w:eastAsiaTheme="minorHAnsi"/>
            <w:color w:val="000000" w:themeColor="text1"/>
            <w:sz w:val="28"/>
            <w:szCs w:val="28"/>
            <w:lang w:eastAsia="en-US"/>
          </w:rPr>
          <w:t>72</w:t>
        </w:r>
      </w:hyperlink>
      <w:r w:rsidR="00502CF0" w:rsidRPr="00782A87">
        <w:rPr>
          <w:rFonts w:eastAsiaTheme="minorHAnsi"/>
          <w:color w:val="000000" w:themeColor="text1"/>
          <w:sz w:val="28"/>
          <w:szCs w:val="28"/>
          <w:lang w:eastAsia="en-US"/>
        </w:rPr>
        <w:t xml:space="preserve">, </w:t>
      </w:r>
      <w:hyperlink r:id="rId31" w:history="1">
        <w:r w:rsidR="00502CF0" w:rsidRPr="00782A87">
          <w:rPr>
            <w:rFonts w:eastAsiaTheme="minorHAnsi"/>
            <w:color w:val="000000" w:themeColor="text1"/>
            <w:sz w:val="28"/>
            <w:szCs w:val="28"/>
            <w:lang w:eastAsia="en-US"/>
          </w:rPr>
          <w:t>74</w:t>
        </w:r>
      </w:hyperlink>
      <w:r w:rsidR="00502CF0" w:rsidRPr="00782A87">
        <w:rPr>
          <w:rFonts w:eastAsiaTheme="minorHAnsi"/>
          <w:color w:val="000000" w:themeColor="text1"/>
          <w:sz w:val="28"/>
          <w:szCs w:val="28"/>
          <w:lang w:eastAsia="en-US"/>
        </w:rPr>
        <w:t xml:space="preserve">, </w:t>
      </w:r>
      <w:hyperlink r:id="rId32" w:history="1">
        <w:r w:rsidR="00502CF0" w:rsidRPr="00782A87">
          <w:rPr>
            <w:rFonts w:eastAsiaTheme="minorHAnsi"/>
            <w:color w:val="000000" w:themeColor="text1"/>
            <w:sz w:val="28"/>
            <w:szCs w:val="28"/>
            <w:lang w:eastAsia="en-US"/>
          </w:rPr>
          <w:t>75 раздела M</w:t>
        </w:r>
      </w:hyperlink>
      <w:r w:rsidR="00502CF0" w:rsidRPr="00782A87">
        <w:rPr>
          <w:rFonts w:eastAsiaTheme="minorHAnsi"/>
          <w:color w:val="000000" w:themeColor="text1"/>
          <w:sz w:val="28"/>
          <w:szCs w:val="28"/>
          <w:lang w:eastAsia="en-US"/>
        </w:rPr>
        <w:t>. Деятельность профессиональная, научная и техническая.</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Класс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Деятельность туристических агентств и прочих организаций, предоставляющих услуги в сфере туризма.</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33" w:history="1">
        <w:r w:rsidR="00502CF0" w:rsidRPr="00782A87">
          <w:rPr>
            <w:rFonts w:eastAsiaTheme="minorHAnsi"/>
            <w:color w:val="000000" w:themeColor="text1"/>
            <w:sz w:val="28"/>
            <w:szCs w:val="28"/>
            <w:lang w:eastAsia="en-US"/>
          </w:rPr>
          <w:t>Раздел P</w:t>
        </w:r>
      </w:hyperlink>
      <w:r w:rsidR="00502CF0" w:rsidRPr="00782A87">
        <w:rPr>
          <w:rFonts w:eastAsiaTheme="minorHAnsi"/>
          <w:color w:val="000000" w:themeColor="text1"/>
          <w:sz w:val="28"/>
          <w:szCs w:val="28"/>
          <w:lang w:eastAsia="en-US"/>
        </w:rPr>
        <w:t>. Образование.</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34" w:history="1">
        <w:r w:rsidR="00502CF0" w:rsidRPr="00782A87">
          <w:rPr>
            <w:rFonts w:eastAsiaTheme="minorHAnsi"/>
            <w:color w:val="000000" w:themeColor="text1"/>
            <w:sz w:val="28"/>
            <w:szCs w:val="28"/>
            <w:lang w:eastAsia="en-US"/>
          </w:rPr>
          <w:t>Раздел Q</w:t>
        </w:r>
      </w:hyperlink>
      <w:r w:rsidR="00502CF0" w:rsidRPr="00782A87">
        <w:rPr>
          <w:rFonts w:eastAsiaTheme="minorHAnsi"/>
          <w:color w:val="000000" w:themeColor="text1"/>
          <w:sz w:val="28"/>
          <w:szCs w:val="28"/>
          <w:lang w:eastAsia="en-US"/>
        </w:rPr>
        <w:t>. Деятельность в области здравоохранения и социальных услуг.</w:t>
      </w:r>
    </w:p>
    <w:p w:rsidR="00502CF0" w:rsidRPr="00782A87" w:rsidRDefault="00E57D1E" w:rsidP="00502CF0">
      <w:pPr>
        <w:autoSpaceDE w:val="0"/>
        <w:autoSpaceDN w:val="0"/>
        <w:adjustRightInd w:val="0"/>
        <w:ind w:firstLine="709"/>
        <w:jc w:val="both"/>
        <w:rPr>
          <w:rFonts w:eastAsiaTheme="minorHAnsi"/>
          <w:color w:val="000000" w:themeColor="text1"/>
          <w:sz w:val="28"/>
          <w:szCs w:val="28"/>
          <w:lang w:eastAsia="en-US"/>
        </w:rPr>
      </w:pPr>
      <w:hyperlink r:id="rId35" w:history="1">
        <w:r w:rsidR="00502CF0" w:rsidRPr="00782A87">
          <w:rPr>
            <w:rFonts w:eastAsiaTheme="minorHAnsi"/>
            <w:color w:val="000000" w:themeColor="text1"/>
            <w:sz w:val="28"/>
            <w:szCs w:val="28"/>
            <w:lang w:eastAsia="en-US"/>
          </w:rPr>
          <w:t>Раздел R</w:t>
        </w:r>
      </w:hyperlink>
      <w:r w:rsidR="00502CF0" w:rsidRPr="00782A87">
        <w:rPr>
          <w:rFonts w:eastAsiaTheme="minorHAnsi"/>
          <w:color w:val="000000" w:themeColor="text1"/>
          <w:sz w:val="28"/>
          <w:szCs w:val="28"/>
          <w:lang w:eastAsia="en-US"/>
        </w:rPr>
        <w:t>. Деятельность в области культуры, спорта, организации досуга и развлечений.</w:t>
      </w:r>
    </w:p>
    <w:p w:rsidR="00502CF0" w:rsidRDefault="00E57D1E" w:rsidP="00502CF0">
      <w:pPr>
        <w:autoSpaceDE w:val="0"/>
        <w:autoSpaceDN w:val="0"/>
        <w:adjustRightInd w:val="0"/>
        <w:ind w:firstLine="709"/>
        <w:jc w:val="both"/>
        <w:rPr>
          <w:rFonts w:eastAsiaTheme="minorHAnsi"/>
          <w:color w:val="000000" w:themeColor="text1"/>
          <w:sz w:val="28"/>
          <w:szCs w:val="28"/>
          <w:lang w:eastAsia="en-US"/>
        </w:rPr>
      </w:pPr>
      <w:hyperlink r:id="rId36" w:history="1">
        <w:r w:rsidR="00502CF0" w:rsidRPr="00782A87">
          <w:rPr>
            <w:rFonts w:eastAsiaTheme="minorHAnsi"/>
            <w:color w:val="000000" w:themeColor="text1"/>
            <w:sz w:val="28"/>
            <w:szCs w:val="28"/>
            <w:lang w:eastAsia="en-US"/>
          </w:rPr>
          <w:t>Классы 95</w:t>
        </w:r>
      </w:hyperlink>
      <w:r w:rsidR="00502CF0" w:rsidRPr="00782A87">
        <w:rPr>
          <w:rFonts w:eastAsiaTheme="minorHAnsi"/>
          <w:color w:val="000000" w:themeColor="text1"/>
          <w:sz w:val="28"/>
          <w:szCs w:val="28"/>
          <w:lang w:eastAsia="en-US"/>
        </w:rPr>
        <w:t xml:space="preserve"> и </w:t>
      </w:r>
      <w:hyperlink r:id="rId37" w:history="1">
        <w:r w:rsidR="00502CF0" w:rsidRPr="00782A87">
          <w:rPr>
            <w:rFonts w:eastAsiaTheme="minorHAnsi"/>
            <w:color w:val="000000" w:themeColor="text1"/>
            <w:sz w:val="28"/>
            <w:szCs w:val="28"/>
            <w:lang w:eastAsia="en-US"/>
          </w:rPr>
          <w:t>96 раздела S</w:t>
        </w:r>
      </w:hyperlink>
      <w:r w:rsidR="00502CF0" w:rsidRPr="00782A87">
        <w:rPr>
          <w:rFonts w:eastAsiaTheme="minorHAnsi"/>
          <w:color w:val="000000" w:themeColor="text1"/>
          <w:sz w:val="28"/>
          <w:szCs w:val="28"/>
          <w:lang w:eastAsia="en-US"/>
        </w:rPr>
        <w:t>. Предоставление прочих видов услуг.</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При этом деятельность ОКВЭД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учитывается только в отношении внутреннего туризма. </w:t>
      </w:r>
    </w:p>
    <w:p w:rsidR="00502CF0"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При проведении </w:t>
      </w:r>
      <w:r w:rsidR="00124411">
        <w:rPr>
          <w:sz w:val="28"/>
          <w:szCs w:val="28"/>
        </w:rPr>
        <w:t>Конкурса</w:t>
      </w:r>
      <w:r w:rsidR="00124411" w:rsidRPr="00782A87">
        <w:rPr>
          <w:rFonts w:eastAsiaTheme="minorHAnsi"/>
          <w:color w:val="000000" w:themeColor="text1"/>
          <w:sz w:val="28"/>
          <w:szCs w:val="28"/>
          <w:lang w:eastAsia="en-US"/>
        </w:rPr>
        <w:t xml:space="preserve"> </w:t>
      </w:r>
      <w:r w:rsidRPr="00782A87">
        <w:rPr>
          <w:rFonts w:eastAsiaTheme="minorHAnsi"/>
          <w:color w:val="000000" w:themeColor="text1"/>
          <w:sz w:val="28"/>
          <w:szCs w:val="28"/>
          <w:lang w:eastAsia="en-US"/>
        </w:rPr>
        <w:t xml:space="preserve">дополнительный приоритет устанавливается в отношении участников </w:t>
      </w:r>
      <w:r w:rsidR="005244F1">
        <w:rPr>
          <w:rFonts w:eastAsiaTheme="minorHAnsi"/>
          <w:sz w:val="28"/>
          <w:szCs w:val="28"/>
          <w:lang w:eastAsia="en-US"/>
        </w:rPr>
        <w:t>Конкурса</w:t>
      </w:r>
      <w:r w:rsidRPr="00782A87">
        <w:rPr>
          <w:rFonts w:eastAsiaTheme="minorHAnsi"/>
          <w:color w:val="000000" w:themeColor="text1"/>
          <w:sz w:val="28"/>
          <w:szCs w:val="28"/>
          <w:lang w:eastAsia="en-US"/>
        </w:rPr>
        <w:t xml:space="preserve"> основной вид </w:t>
      </w:r>
      <w:proofErr w:type="gramStart"/>
      <w:r w:rsidRPr="00782A87">
        <w:rPr>
          <w:rFonts w:eastAsiaTheme="minorHAnsi"/>
          <w:color w:val="000000" w:themeColor="text1"/>
          <w:sz w:val="28"/>
          <w:szCs w:val="28"/>
          <w:lang w:eastAsia="en-US"/>
        </w:rPr>
        <w:t>деятельности</w:t>
      </w:r>
      <w:proofErr w:type="gramEnd"/>
      <w:r w:rsidRPr="00782A87">
        <w:rPr>
          <w:rFonts w:eastAsiaTheme="minorHAnsi"/>
          <w:color w:val="000000" w:themeColor="text1"/>
          <w:sz w:val="28"/>
          <w:szCs w:val="28"/>
          <w:lang w:eastAsia="en-US"/>
        </w:rPr>
        <w:t xml:space="preserve"> которых соответствует ОКВЭД </w:t>
      </w:r>
      <w:hyperlink r:id="rId38" w:history="1">
        <w:r w:rsidRPr="00782A87">
          <w:rPr>
            <w:rFonts w:eastAsiaTheme="minorHAnsi"/>
            <w:color w:val="000000" w:themeColor="text1"/>
            <w:sz w:val="28"/>
            <w:szCs w:val="28"/>
            <w:lang w:eastAsia="en-US"/>
          </w:rPr>
          <w:t>62.01</w:t>
        </w:r>
      </w:hyperlink>
      <w:r w:rsidRPr="00782A87">
        <w:rPr>
          <w:rFonts w:eastAsiaTheme="minorHAnsi"/>
          <w:color w:val="000000" w:themeColor="text1"/>
          <w:sz w:val="28"/>
          <w:szCs w:val="28"/>
          <w:lang w:eastAsia="en-US"/>
        </w:rPr>
        <w:t xml:space="preserve">, </w:t>
      </w:r>
      <w:hyperlink r:id="rId39" w:history="1">
        <w:r w:rsidRPr="00782A87">
          <w:rPr>
            <w:rFonts w:eastAsiaTheme="minorHAnsi"/>
            <w:color w:val="000000" w:themeColor="text1"/>
            <w:sz w:val="28"/>
            <w:szCs w:val="28"/>
            <w:lang w:eastAsia="en-US"/>
          </w:rPr>
          <w:t>62.02</w:t>
        </w:r>
      </w:hyperlink>
      <w:r w:rsidRPr="00782A87">
        <w:rPr>
          <w:rFonts w:eastAsiaTheme="minorHAnsi"/>
          <w:color w:val="000000" w:themeColor="text1"/>
          <w:sz w:val="28"/>
          <w:szCs w:val="28"/>
          <w:lang w:eastAsia="en-US"/>
        </w:rPr>
        <w:t xml:space="preserve">, </w:t>
      </w:r>
      <w:hyperlink r:id="rId40" w:history="1">
        <w:r w:rsidRPr="00782A87">
          <w:rPr>
            <w:rFonts w:eastAsiaTheme="minorHAnsi"/>
            <w:color w:val="000000" w:themeColor="text1"/>
            <w:sz w:val="28"/>
            <w:szCs w:val="28"/>
            <w:lang w:eastAsia="en-US"/>
          </w:rPr>
          <w:t>62.02.1</w:t>
        </w:r>
      </w:hyperlink>
      <w:r w:rsidRPr="00782A87">
        <w:rPr>
          <w:rFonts w:eastAsiaTheme="minorHAnsi"/>
          <w:color w:val="000000" w:themeColor="text1"/>
          <w:sz w:val="28"/>
          <w:szCs w:val="28"/>
          <w:lang w:eastAsia="en-US"/>
        </w:rPr>
        <w:t xml:space="preserve">, </w:t>
      </w:r>
      <w:hyperlink r:id="rId41" w:history="1">
        <w:r w:rsidRPr="00782A87">
          <w:rPr>
            <w:rFonts w:eastAsiaTheme="minorHAnsi"/>
            <w:color w:val="000000" w:themeColor="text1"/>
            <w:sz w:val="28"/>
            <w:szCs w:val="28"/>
            <w:lang w:eastAsia="en-US"/>
          </w:rPr>
          <w:t>62.02.4</w:t>
        </w:r>
      </w:hyperlink>
      <w:r w:rsidRPr="00782A87">
        <w:rPr>
          <w:rFonts w:eastAsiaTheme="minorHAnsi"/>
          <w:color w:val="000000" w:themeColor="text1"/>
          <w:sz w:val="28"/>
          <w:szCs w:val="28"/>
          <w:lang w:eastAsia="en-US"/>
        </w:rPr>
        <w:t xml:space="preserve">, </w:t>
      </w:r>
      <w:hyperlink r:id="rId42" w:history="1">
        <w:r w:rsidRPr="00782A87">
          <w:rPr>
            <w:rFonts w:eastAsiaTheme="minorHAnsi"/>
            <w:color w:val="000000" w:themeColor="text1"/>
            <w:sz w:val="28"/>
            <w:szCs w:val="28"/>
            <w:lang w:eastAsia="en-US"/>
          </w:rPr>
          <w:t>62.03.13</w:t>
        </w:r>
      </w:hyperlink>
      <w:r w:rsidRPr="00782A87">
        <w:rPr>
          <w:rFonts w:eastAsiaTheme="minorHAnsi"/>
          <w:color w:val="000000" w:themeColor="text1"/>
          <w:sz w:val="28"/>
          <w:szCs w:val="28"/>
          <w:lang w:eastAsia="en-US"/>
        </w:rPr>
        <w:t xml:space="preserve">, </w:t>
      </w:r>
      <w:hyperlink r:id="rId43" w:history="1">
        <w:r w:rsidRPr="00782A87">
          <w:rPr>
            <w:rFonts w:eastAsiaTheme="minorHAnsi"/>
            <w:color w:val="000000" w:themeColor="text1"/>
            <w:sz w:val="28"/>
            <w:szCs w:val="28"/>
            <w:lang w:eastAsia="en-US"/>
          </w:rPr>
          <w:t>62.09</w:t>
        </w:r>
      </w:hyperlink>
      <w:r w:rsidRPr="00782A87">
        <w:rPr>
          <w:rFonts w:eastAsiaTheme="minorHAnsi"/>
          <w:color w:val="000000" w:themeColor="text1"/>
          <w:sz w:val="28"/>
          <w:szCs w:val="28"/>
          <w:lang w:eastAsia="en-US"/>
        </w:rPr>
        <w:t xml:space="preserve">, </w:t>
      </w:r>
      <w:hyperlink r:id="rId44" w:history="1">
        <w:r w:rsidRPr="00782A87">
          <w:rPr>
            <w:rFonts w:eastAsiaTheme="minorHAnsi"/>
            <w:color w:val="000000" w:themeColor="text1"/>
            <w:sz w:val="28"/>
            <w:szCs w:val="28"/>
            <w:lang w:eastAsia="en-US"/>
          </w:rPr>
          <w:t>63.11.1</w:t>
        </w:r>
      </w:hyperlink>
      <w:r w:rsidR="002F5CB6">
        <w:rPr>
          <w:rFonts w:eastAsiaTheme="minorHAnsi"/>
          <w:color w:val="000000" w:themeColor="text1"/>
          <w:sz w:val="28"/>
          <w:szCs w:val="28"/>
          <w:lang w:eastAsia="en-US"/>
        </w:rPr>
        <w:t>.</w:t>
      </w:r>
    </w:p>
    <w:p w:rsidR="00FA7D92" w:rsidRDefault="007B7C64" w:rsidP="00502CF0">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w:t>
      </w:r>
      <w:r w:rsidR="00C53723">
        <w:rPr>
          <w:rFonts w:eastAsiaTheme="minorHAnsi"/>
          <w:color w:val="000000" w:themeColor="text1"/>
          <w:sz w:val="28"/>
          <w:szCs w:val="28"/>
          <w:lang w:eastAsia="en-US"/>
        </w:rPr>
        <w:t>6</w:t>
      </w:r>
      <w:r w:rsidR="00FA7D92">
        <w:rPr>
          <w:rFonts w:eastAsiaTheme="minorHAnsi"/>
          <w:color w:val="000000" w:themeColor="text1"/>
          <w:sz w:val="28"/>
          <w:szCs w:val="28"/>
          <w:lang w:eastAsia="en-US"/>
        </w:rPr>
        <w:t xml:space="preserve">. </w:t>
      </w:r>
      <w:r w:rsidR="00FA7D92" w:rsidRPr="00782A87">
        <w:rPr>
          <w:sz w:val="28"/>
          <w:szCs w:val="28"/>
        </w:rPr>
        <w:t xml:space="preserve">Организатором </w:t>
      </w:r>
      <w:r w:rsidR="00124411">
        <w:rPr>
          <w:sz w:val="28"/>
          <w:szCs w:val="28"/>
        </w:rPr>
        <w:t>Конкурса</w:t>
      </w:r>
      <w:r w:rsidR="00FA7D92" w:rsidRPr="00782A87">
        <w:rPr>
          <w:sz w:val="28"/>
          <w:szCs w:val="28"/>
        </w:rPr>
        <w:t xml:space="preserve"> является Администрация </w:t>
      </w:r>
      <w:proofErr w:type="spellStart"/>
      <w:r w:rsidR="00FA7D92" w:rsidRPr="00782A87">
        <w:rPr>
          <w:sz w:val="28"/>
          <w:szCs w:val="28"/>
        </w:rPr>
        <w:t>Молчановского</w:t>
      </w:r>
      <w:proofErr w:type="spellEnd"/>
      <w:r w:rsidR="00FA7D92" w:rsidRPr="00782A87">
        <w:rPr>
          <w:sz w:val="28"/>
          <w:szCs w:val="28"/>
        </w:rPr>
        <w:t xml:space="preserve"> района (далее – Организатор).</w:t>
      </w:r>
    </w:p>
    <w:p w:rsidR="00374736" w:rsidRPr="00B10131" w:rsidRDefault="007B7C64" w:rsidP="00374736">
      <w:pPr>
        <w:ind w:firstLine="709"/>
        <w:jc w:val="both"/>
        <w:rPr>
          <w:sz w:val="28"/>
          <w:szCs w:val="28"/>
        </w:rPr>
      </w:pPr>
      <w:r>
        <w:rPr>
          <w:sz w:val="28"/>
          <w:szCs w:val="28"/>
        </w:rPr>
        <w:t>1</w:t>
      </w:r>
      <w:r w:rsidR="00C53723">
        <w:rPr>
          <w:sz w:val="28"/>
          <w:szCs w:val="28"/>
        </w:rPr>
        <w:t>7</w:t>
      </w:r>
      <w:r w:rsidR="00374736">
        <w:rPr>
          <w:sz w:val="28"/>
          <w:szCs w:val="28"/>
        </w:rPr>
        <w:t xml:space="preserve">. </w:t>
      </w:r>
      <w:r w:rsidR="00374736" w:rsidRPr="00B10131">
        <w:rPr>
          <w:sz w:val="28"/>
          <w:szCs w:val="28"/>
        </w:rPr>
        <w:t xml:space="preserve">Для участия в </w:t>
      </w:r>
      <w:r w:rsidR="00124411">
        <w:rPr>
          <w:sz w:val="28"/>
          <w:szCs w:val="28"/>
        </w:rPr>
        <w:t>Конкурсе</w:t>
      </w:r>
      <w:r w:rsidR="00AE2571">
        <w:rPr>
          <w:sz w:val="28"/>
          <w:szCs w:val="28"/>
        </w:rPr>
        <w:t xml:space="preserve"> </w:t>
      </w:r>
      <w:r w:rsidR="00374736" w:rsidRPr="00B10131">
        <w:rPr>
          <w:sz w:val="28"/>
          <w:szCs w:val="28"/>
        </w:rPr>
        <w:t xml:space="preserve">участник </w:t>
      </w:r>
      <w:r w:rsidR="00124411">
        <w:rPr>
          <w:sz w:val="28"/>
          <w:szCs w:val="28"/>
        </w:rPr>
        <w:t>Конкурса</w:t>
      </w:r>
      <w:r w:rsidR="00AE2571">
        <w:rPr>
          <w:sz w:val="28"/>
          <w:szCs w:val="28"/>
        </w:rPr>
        <w:t xml:space="preserve"> в срок, указанный в объявлении о проведении </w:t>
      </w:r>
      <w:r w:rsidR="00124411">
        <w:rPr>
          <w:sz w:val="28"/>
          <w:szCs w:val="28"/>
        </w:rPr>
        <w:t>Конкурса</w:t>
      </w:r>
      <w:r w:rsidR="00AE2571">
        <w:rPr>
          <w:sz w:val="28"/>
          <w:szCs w:val="28"/>
        </w:rPr>
        <w:t>,</w:t>
      </w:r>
      <w:r w:rsidR="00374736" w:rsidRPr="00B10131">
        <w:rPr>
          <w:sz w:val="28"/>
          <w:szCs w:val="28"/>
        </w:rPr>
        <w:t xml:space="preserve"> представляет Организатору заявку в соответствии с перечнем документов, указанных </w:t>
      </w:r>
      <w:r w:rsidR="00374736" w:rsidRPr="00CA02FE">
        <w:rPr>
          <w:sz w:val="28"/>
          <w:szCs w:val="28"/>
        </w:rPr>
        <w:t xml:space="preserve">в </w:t>
      </w:r>
      <w:r w:rsidR="00CA02FE">
        <w:rPr>
          <w:sz w:val="28"/>
          <w:szCs w:val="28"/>
        </w:rPr>
        <w:t>настоящем пункте</w:t>
      </w:r>
      <w:r w:rsidR="00374736" w:rsidRPr="00B10131">
        <w:rPr>
          <w:sz w:val="28"/>
          <w:szCs w:val="28"/>
        </w:rPr>
        <w:t xml:space="preserve"> настоящего Положения. Участник </w:t>
      </w:r>
      <w:r w:rsidR="00124411">
        <w:rPr>
          <w:sz w:val="28"/>
          <w:szCs w:val="28"/>
        </w:rPr>
        <w:t>Конкурса</w:t>
      </w:r>
      <w:r w:rsidR="00374736" w:rsidRPr="00B10131">
        <w:rPr>
          <w:sz w:val="28"/>
          <w:szCs w:val="28"/>
        </w:rPr>
        <w:t xml:space="preserve"> может подат</w:t>
      </w:r>
      <w:r w:rsidR="00AE2571">
        <w:rPr>
          <w:sz w:val="28"/>
          <w:szCs w:val="28"/>
        </w:rPr>
        <w:t xml:space="preserve">ь 1 заявку на участие в </w:t>
      </w:r>
      <w:r w:rsidR="00124411">
        <w:rPr>
          <w:sz w:val="28"/>
          <w:szCs w:val="28"/>
        </w:rPr>
        <w:t>Конкурсе</w:t>
      </w:r>
      <w:r w:rsidR="00374736" w:rsidRPr="00B10131">
        <w:rPr>
          <w:sz w:val="28"/>
          <w:szCs w:val="28"/>
        </w:rPr>
        <w:t xml:space="preserve">. </w:t>
      </w:r>
    </w:p>
    <w:p w:rsidR="00374736" w:rsidRPr="00B10131" w:rsidRDefault="00FA7D92" w:rsidP="00374736">
      <w:pPr>
        <w:ind w:firstLine="709"/>
        <w:jc w:val="both"/>
        <w:rPr>
          <w:sz w:val="28"/>
          <w:szCs w:val="28"/>
        </w:rPr>
      </w:pPr>
      <w:proofErr w:type="gramStart"/>
      <w:r>
        <w:rPr>
          <w:sz w:val="28"/>
          <w:szCs w:val="28"/>
        </w:rPr>
        <w:t xml:space="preserve">Заявление </w:t>
      </w:r>
      <w:r w:rsidR="00374736" w:rsidRPr="00B10131">
        <w:rPr>
          <w:sz w:val="28"/>
          <w:szCs w:val="28"/>
        </w:rPr>
        <w:t xml:space="preserve">на участие в </w:t>
      </w:r>
      <w:r w:rsidR="00124411">
        <w:rPr>
          <w:sz w:val="28"/>
          <w:szCs w:val="28"/>
        </w:rPr>
        <w:t>Конкурса</w:t>
      </w:r>
      <w:r w:rsidR="00374736" w:rsidRPr="00B10131">
        <w:rPr>
          <w:sz w:val="28"/>
          <w:szCs w:val="28"/>
        </w:rPr>
        <w:t xml:space="preserve"> </w:t>
      </w:r>
      <w:r>
        <w:rPr>
          <w:sz w:val="28"/>
          <w:szCs w:val="28"/>
        </w:rPr>
        <w:t xml:space="preserve">по форме 1 к Положению </w:t>
      </w:r>
      <w:r w:rsidR="00374736" w:rsidRPr="00B10131">
        <w:rPr>
          <w:sz w:val="28"/>
          <w:szCs w:val="28"/>
        </w:rPr>
        <w:t>содержит согласие на обработку персональных данных, а также согласие на публикацию (размещение) на официальном информационном сайте Организатора в информационно-телекоммуникационной сети «Интернет» по адресу: http://www.molchanovo.</w:t>
      </w:r>
      <w:proofErr w:type="spellStart"/>
      <w:r w:rsidR="00AE2571">
        <w:rPr>
          <w:sz w:val="28"/>
          <w:szCs w:val="28"/>
          <w:lang w:val="en-US"/>
        </w:rPr>
        <w:t>gosuslugi</w:t>
      </w:r>
      <w:proofErr w:type="spellEnd"/>
      <w:r w:rsidR="00AE2571" w:rsidRPr="00AE2571">
        <w:rPr>
          <w:sz w:val="28"/>
          <w:szCs w:val="28"/>
        </w:rPr>
        <w:t>.</w:t>
      </w:r>
      <w:proofErr w:type="spellStart"/>
      <w:r w:rsidR="00374736" w:rsidRPr="00B10131">
        <w:rPr>
          <w:sz w:val="28"/>
          <w:szCs w:val="28"/>
        </w:rPr>
        <w:t>ru</w:t>
      </w:r>
      <w:proofErr w:type="spellEnd"/>
      <w:r w:rsidR="00374736" w:rsidRPr="00B10131">
        <w:rPr>
          <w:sz w:val="28"/>
          <w:szCs w:val="28"/>
        </w:rPr>
        <w:t xml:space="preserve">/ в разделе «Малый бизнес» в подразделе </w:t>
      </w:r>
      <w:r w:rsidR="00374736" w:rsidRPr="00B10131">
        <w:rPr>
          <w:sz w:val="28"/>
          <w:szCs w:val="28"/>
        </w:rPr>
        <w:lastRenderedPageBreak/>
        <w:t xml:space="preserve">«Районный конкурс предпринимательских проектов «Новая волна» информации об участнике </w:t>
      </w:r>
      <w:r w:rsidR="00124411">
        <w:rPr>
          <w:sz w:val="28"/>
          <w:szCs w:val="28"/>
        </w:rPr>
        <w:t>Конкурса</w:t>
      </w:r>
      <w:r w:rsidR="00374736" w:rsidRPr="00B10131">
        <w:rPr>
          <w:sz w:val="28"/>
          <w:szCs w:val="28"/>
        </w:rPr>
        <w:t xml:space="preserve">, о подаваемой участником </w:t>
      </w:r>
      <w:r w:rsidR="00124411">
        <w:rPr>
          <w:sz w:val="28"/>
          <w:szCs w:val="28"/>
        </w:rPr>
        <w:t>Конкурса</w:t>
      </w:r>
      <w:r w:rsidR="00374736" w:rsidRPr="00B10131">
        <w:rPr>
          <w:sz w:val="28"/>
          <w:szCs w:val="28"/>
        </w:rPr>
        <w:t xml:space="preserve"> заявке. </w:t>
      </w:r>
      <w:proofErr w:type="gramEnd"/>
    </w:p>
    <w:p w:rsidR="00374736" w:rsidRPr="00B10131" w:rsidRDefault="00374736" w:rsidP="00374736">
      <w:pPr>
        <w:ind w:firstLine="709"/>
        <w:jc w:val="both"/>
        <w:rPr>
          <w:sz w:val="28"/>
          <w:szCs w:val="28"/>
        </w:rPr>
      </w:pPr>
      <w:r w:rsidRPr="00B10131">
        <w:rPr>
          <w:sz w:val="28"/>
          <w:szCs w:val="28"/>
        </w:rPr>
        <w:t xml:space="preserve">Участник </w:t>
      </w:r>
      <w:r w:rsidR="00124411">
        <w:rPr>
          <w:sz w:val="28"/>
          <w:szCs w:val="28"/>
        </w:rPr>
        <w:t>Конкурса</w:t>
      </w:r>
      <w:r w:rsidRPr="00B10131">
        <w:rPr>
          <w:sz w:val="28"/>
          <w:szCs w:val="28"/>
        </w:rPr>
        <w:t xml:space="preserve"> несет ответственность за достоверность предоставленной информации и документов в соответствии с действующим законодательством. </w:t>
      </w:r>
    </w:p>
    <w:p w:rsidR="00FA7D92" w:rsidRPr="00B10131" w:rsidRDefault="00FA7D92" w:rsidP="00FA7D92">
      <w:pPr>
        <w:widowControl w:val="0"/>
        <w:ind w:firstLine="709"/>
        <w:jc w:val="both"/>
        <w:rPr>
          <w:sz w:val="28"/>
          <w:szCs w:val="28"/>
        </w:rPr>
      </w:pPr>
      <w:r>
        <w:rPr>
          <w:rFonts w:eastAsiaTheme="minorHAnsi"/>
          <w:color w:val="000000" w:themeColor="text1"/>
          <w:sz w:val="28"/>
          <w:szCs w:val="28"/>
          <w:lang w:eastAsia="en-US"/>
        </w:rPr>
        <w:t>В составе заявки</w:t>
      </w:r>
      <w:r w:rsidR="00AE2571">
        <w:rPr>
          <w:rFonts w:eastAsiaTheme="minorHAnsi"/>
          <w:color w:val="000000" w:themeColor="text1"/>
          <w:sz w:val="28"/>
          <w:szCs w:val="28"/>
          <w:lang w:eastAsia="en-US"/>
        </w:rPr>
        <w:t xml:space="preserve"> участник </w:t>
      </w:r>
      <w:r w:rsidR="00124411">
        <w:rPr>
          <w:sz w:val="28"/>
          <w:szCs w:val="28"/>
        </w:rPr>
        <w:t>Конкурса</w:t>
      </w:r>
      <w:r w:rsidR="00AE2571">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представляет </w:t>
      </w:r>
      <w:r w:rsidRPr="00B10131">
        <w:rPr>
          <w:snapToGrid w:val="0"/>
          <w:color w:val="000000"/>
          <w:sz w:val="28"/>
          <w:szCs w:val="28"/>
        </w:rPr>
        <w:t xml:space="preserve">Организатору </w:t>
      </w:r>
      <w:r w:rsidRPr="00B10131">
        <w:rPr>
          <w:snapToGrid w:val="0"/>
          <w:sz w:val="28"/>
          <w:szCs w:val="28"/>
        </w:rPr>
        <w:t>следующие документы:</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а) заявление на участие в </w:t>
      </w:r>
      <w:r w:rsidR="00124411" w:rsidRPr="00124411">
        <w:rPr>
          <w:rFonts w:ascii="Times New Roman" w:hAnsi="Times New Roman"/>
          <w:sz w:val="28"/>
          <w:szCs w:val="28"/>
        </w:rPr>
        <w:t>Конкурсе</w:t>
      </w:r>
      <w:r w:rsidRPr="00B10131">
        <w:rPr>
          <w:rFonts w:ascii="Times New Roman" w:hAnsi="Times New Roman"/>
          <w:sz w:val="28"/>
          <w:szCs w:val="28"/>
        </w:rPr>
        <w:t xml:space="preserve"> по форме 1 к настоящему Положению;</w:t>
      </w:r>
    </w:p>
    <w:p w:rsidR="00FA7D92" w:rsidRPr="00B10131" w:rsidRDefault="00FA7D92" w:rsidP="00FA7D92">
      <w:pPr>
        <w:ind w:firstLine="709"/>
        <w:jc w:val="both"/>
        <w:rPr>
          <w:sz w:val="28"/>
          <w:szCs w:val="28"/>
        </w:rPr>
      </w:pPr>
      <w:r w:rsidRPr="00B10131">
        <w:rPr>
          <w:sz w:val="28"/>
          <w:szCs w:val="28"/>
        </w:rPr>
        <w:t>б) выписка из Единого государственного реестра индивидуального предпринимателя или юридического лица (либо ее нотариально заверенная копия), выданная н</w:t>
      </w:r>
      <w:r>
        <w:rPr>
          <w:sz w:val="28"/>
          <w:szCs w:val="28"/>
        </w:rPr>
        <w:t xml:space="preserve">е ранее даты объявления </w:t>
      </w:r>
      <w:r w:rsidR="00124411">
        <w:rPr>
          <w:sz w:val="28"/>
          <w:szCs w:val="28"/>
        </w:rPr>
        <w:t>Конкурса</w:t>
      </w:r>
      <w:r w:rsidRPr="00B10131">
        <w:rPr>
          <w:sz w:val="28"/>
          <w:szCs w:val="28"/>
        </w:rPr>
        <w:t>;</w:t>
      </w:r>
    </w:p>
    <w:p w:rsidR="00FA7D92" w:rsidRPr="00124411" w:rsidRDefault="00FA7D92" w:rsidP="00124411">
      <w:pPr>
        <w:autoSpaceDE w:val="0"/>
        <w:autoSpaceDN w:val="0"/>
        <w:adjustRightInd w:val="0"/>
        <w:ind w:firstLine="709"/>
        <w:jc w:val="both"/>
        <w:rPr>
          <w:rFonts w:eastAsiaTheme="minorHAnsi"/>
          <w:sz w:val="28"/>
          <w:szCs w:val="28"/>
          <w:lang w:eastAsia="en-US"/>
        </w:rPr>
      </w:pPr>
      <w:r w:rsidRPr="00B10131">
        <w:rPr>
          <w:sz w:val="28"/>
          <w:szCs w:val="28"/>
        </w:rPr>
        <w:t xml:space="preserve">в) документы, подтверждающие отсутствие </w:t>
      </w:r>
      <w:r w:rsidR="00124411">
        <w:rPr>
          <w:rFonts w:eastAsiaTheme="minorHAnsi"/>
          <w:sz w:val="28"/>
          <w:szCs w:val="28"/>
          <w:lang w:eastAsia="en-US"/>
        </w:rPr>
        <w:t xml:space="preserve">на едином налоговом счете отсутствует или </w:t>
      </w:r>
      <w:proofErr w:type="spellStart"/>
      <w:r w:rsidR="00124411">
        <w:rPr>
          <w:rFonts w:eastAsiaTheme="minorHAnsi"/>
          <w:sz w:val="28"/>
          <w:szCs w:val="28"/>
          <w:lang w:eastAsia="en-US"/>
        </w:rPr>
        <w:t>непревышение</w:t>
      </w:r>
      <w:proofErr w:type="spellEnd"/>
      <w:r w:rsidR="00124411">
        <w:rPr>
          <w:rFonts w:eastAsiaTheme="minorHAnsi"/>
          <w:sz w:val="28"/>
          <w:szCs w:val="28"/>
          <w:lang w:eastAsia="en-US"/>
        </w:rPr>
        <w:t xml:space="preserve"> размера, определенного </w:t>
      </w:r>
      <w:hyperlink r:id="rId45" w:history="1">
        <w:r w:rsidR="00124411" w:rsidRPr="002D50E0">
          <w:rPr>
            <w:rFonts w:eastAsiaTheme="minorHAnsi"/>
            <w:color w:val="000000" w:themeColor="text1"/>
            <w:sz w:val="28"/>
            <w:szCs w:val="28"/>
            <w:lang w:eastAsia="en-US"/>
          </w:rPr>
          <w:t>пунктом 3 статьи 47</w:t>
        </w:r>
      </w:hyperlink>
      <w:r w:rsidR="00124411">
        <w:rPr>
          <w:rFonts w:eastAsiaTheme="minorHAnsi"/>
          <w:sz w:val="28"/>
          <w:szCs w:val="28"/>
          <w:lang w:eastAsia="en-US"/>
        </w:rPr>
        <w:t xml:space="preserve"> Налогового кодекса Российской Федерации, задолженности по уплате налогов, сборов и страховых взносов в бюджет бюджетной системы Российской Федерации;</w:t>
      </w:r>
    </w:p>
    <w:p w:rsidR="00FA7D92" w:rsidRDefault="00FA7D92" w:rsidP="00FA7D92">
      <w:pPr>
        <w:ind w:firstLine="709"/>
        <w:jc w:val="both"/>
        <w:rPr>
          <w:sz w:val="28"/>
          <w:szCs w:val="28"/>
        </w:rPr>
      </w:pPr>
      <w:r w:rsidRPr="00B10131">
        <w:rPr>
          <w:sz w:val="28"/>
          <w:szCs w:val="28"/>
        </w:rPr>
        <w:t>г) документы, подтверждающие отсутствие просрочен</w:t>
      </w:r>
      <w:r w:rsidR="00DD6AEC">
        <w:rPr>
          <w:sz w:val="28"/>
          <w:szCs w:val="28"/>
        </w:rPr>
        <w:t>ной задолженности по возврату в</w:t>
      </w:r>
      <w:r w:rsidR="00DD6AEC" w:rsidRPr="00884B43">
        <w:rPr>
          <w:rFonts w:eastAsiaTheme="minorHAnsi"/>
          <w:sz w:val="28"/>
          <w:szCs w:val="28"/>
          <w:lang w:eastAsia="en-US"/>
        </w:rPr>
        <w:t xml:space="preserve"> бюджет</w:t>
      </w:r>
      <w:r w:rsidR="00DD6AEC">
        <w:rPr>
          <w:rFonts w:eastAsiaTheme="minorHAnsi"/>
          <w:sz w:val="28"/>
          <w:szCs w:val="28"/>
          <w:lang w:eastAsia="en-US"/>
        </w:rPr>
        <w:t xml:space="preserve"> Томской области и муниципального образования «</w:t>
      </w:r>
      <w:proofErr w:type="spellStart"/>
      <w:r w:rsidR="00DD6AEC">
        <w:rPr>
          <w:rFonts w:eastAsiaTheme="minorHAnsi"/>
          <w:sz w:val="28"/>
          <w:szCs w:val="28"/>
          <w:lang w:eastAsia="en-US"/>
        </w:rPr>
        <w:t>Молчановский</w:t>
      </w:r>
      <w:proofErr w:type="spellEnd"/>
      <w:r w:rsidR="00DD6AEC">
        <w:rPr>
          <w:rFonts w:eastAsiaTheme="minorHAnsi"/>
          <w:sz w:val="28"/>
          <w:szCs w:val="28"/>
          <w:lang w:eastAsia="en-US"/>
        </w:rPr>
        <w:t xml:space="preserve"> район»</w:t>
      </w:r>
      <w:r w:rsidRPr="00B10131">
        <w:rPr>
          <w:sz w:val="28"/>
          <w:szCs w:val="28"/>
        </w:rPr>
        <w:t xml:space="preserve"> </w:t>
      </w:r>
      <w:r w:rsidR="00DD6AEC" w:rsidRPr="00884B43">
        <w:rPr>
          <w:rFonts w:eastAsiaTheme="minorHAnsi"/>
          <w:sz w:val="28"/>
          <w:szCs w:val="28"/>
          <w:lang w:eastAsia="en-US"/>
        </w:rPr>
        <w:t xml:space="preserve">по возврату иных </w:t>
      </w:r>
      <w:r w:rsidRPr="00B10131">
        <w:rPr>
          <w:sz w:val="28"/>
          <w:szCs w:val="28"/>
        </w:rPr>
        <w:t xml:space="preserve">субсидий, бюджетных инвестиций, </w:t>
      </w:r>
      <w:proofErr w:type="gramStart"/>
      <w:r w:rsidRPr="00B10131">
        <w:rPr>
          <w:sz w:val="28"/>
          <w:szCs w:val="28"/>
        </w:rPr>
        <w:t>предоставленных</w:t>
      </w:r>
      <w:proofErr w:type="gramEnd"/>
      <w:r w:rsidRPr="00B10131">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DD6AEC">
        <w:rPr>
          <w:rFonts w:eastAsiaTheme="minorHAnsi"/>
          <w:sz w:val="28"/>
          <w:szCs w:val="28"/>
          <w:lang w:eastAsia="en-US"/>
        </w:rPr>
        <w:t>Томской областью и муниципальным образованием «</w:t>
      </w:r>
      <w:proofErr w:type="spellStart"/>
      <w:r w:rsidR="00DD6AEC">
        <w:rPr>
          <w:rFonts w:eastAsiaTheme="minorHAnsi"/>
          <w:sz w:val="28"/>
          <w:szCs w:val="28"/>
          <w:lang w:eastAsia="en-US"/>
        </w:rPr>
        <w:t>Молчановский</w:t>
      </w:r>
      <w:proofErr w:type="spellEnd"/>
      <w:r w:rsidR="00DD6AEC">
        <w:rPr>
          <w:rFonts w:eastAsiaTheme="minorHAnsi"/>
          <w:sz w:val="28"/>
          <w:szCs w:val="28"/>
          <w:lang w:eastAsia="en-US"/>
        </w:rPr>
        <w:t xml:space="preserve"> район»</w:t>
      </w:r>
      <w:r w:rsidRPr="00B10131">
        <w:rPr>
          <w:sz w:val="28"/>
          <w:szCs w:val="28"/>
        </w:rPr>
        <w:t>;</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 бизнес – план предпринимательского проекта, претендующего на получение субсидии;</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е) результаты предоставления субсидии на реализацию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2 к настоящему Положению;</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ж) смета расходов на реализацию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3 к настоящему Положению;</w:t>
      </w:r>
    </w:p>
    <w:p w:rsidR="00FA7D92"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з) календарный план реализации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4 к настоящему Положению;</w:t>
      </w:r>
    </w:p>
    <w:p w:rsidR="00CA02FE" w:rsidRPr="00B10131" w:rsidRDefault="00CA02FE" w:rsidP="00613E21">
      <w:pPr>
        <w:pStyle w:val="ConsPlusNormal"/>
        <w:ind w:firstLine="709"/>
        <w:jc w:val="both"/>
        <w:rPr>
          <w:rFonts w:ascii="Times New Roman" w:hAnsi="Times New Roman"/>
          <w:sz w:val="28"/>
          <w:szCs w:val="28"/>
        </w:rPr>
      </w:pPr>
      <w:r>
        <w:rPr>
          <w:rFonts w:ascii="Times New Roman" w:hAnsi="Times New Roman"/>
          <w:sz w:val="28"/>
          <w:szCs w:val="28"/>
        </w:rPr>
        <w:t>и) п</w:t>
      </w:r>
      <w:r w:rsidRPr="0058483E">
        <w:rPr>
          <w:rFonts w:ascii="Times New Roman" w:hAnsi="Times New Roman"/>
          <w:sz w:val="28"/>
          <w:szCs w:val="28"/>
        </w:rPr>
        <w:t>лан</w:t>
      </w:r>
      <w:r>
        <w:rPr>
          <w:rFonts w:ascii="Times New Roman" w:hAnsi="Times New Roman"/>
          <w:sz w:val="28"/>
          <w:szCs w:val="28"/>
        </w:rPr>
        <w:t xml:space="preserve"> </w:t>
      </w:r>
      <w:r w:rsidRPr="0058483E">
        <w:rPr>
          <w:rFonts w:ascii="Times New Roman" w:hAnsi="Times New Roman"/>
          <w:sz w:val="28"/>
          <w:szCs w:val="28"/>
        </w:rPr>
        <w:t>мероприятий по достижению результатов</w:t>
      </w:r>
      <w:r>
        <w:rPr>
          <w:rFonts w:ascii="Times New Roman" w:hAnsi="Times New Roman"/>
          <w:sz w:val="28"/>
          <w:szCs w:val="28"/>
        </w:rPr>
        <w:t xml:space="preserve"> </w:t>
      </w:r>
      <w:r w:rsidRPr="0058483E">
        <w:rPr>
          <w:rFonts w:ascii="Times New Roman" w:hAnsi="Times New Roman"/>
          <w:sz w:val="28"/>
          <w:szCs w:val="28"/>
        </w:rPr>
        <w:t>предоставления субсидии</w:t>
      </w:r>
      <w:r>
        <w:rPr>
          <w:rFonts w:ascii="Times New Roman" w:hAnsi="Times New Roman"/>
          <w:sz w:val="28"/>
          <w:szCs w:val="28"/>
        </w:rPr>
        <w:t xml:space="preserve"> по форме 7 к Положению;</w:t>
      </w:r>
    </w:p>
    <w:p w:rsidR="00FA7D92"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t>к</w:t>
      </w:r>
      <w:r w:rsidR="00FA7D92" w:rsidRPr="00B10131">
        <w:rPr>
          <w:rFonts w:ascii="Times New Roman" w:hAnsi="Times New Roman"/>
          <w:sz w:val="28"/>
          <w:szCs w:val="28"/>
        </w:rPr>
        <w:t xml:space="preserve">) копии документов, подтверждающих </w:t>
      </w:r>
      <w:r w:rsidR="00DD6AEC">
        <w:rPr>
          <w:rFonts w:ascii="Times New Roman" w:hAnsi="Times New Roman"/>
          <w:sz w:val="28"/>
          <w:szCs w:val="28"/>
        </w:rPr>
        <w:t>уровень оплаты труда</w:t>
      </w:r>
      <w:r w:rsidR="00FA7D92" w:rsidRPr="00B10131">
        <w:rPr>
          <w:rFonts w:ascii="Times New Roman" w:hAnsi="Times New Roman"/>
          <w:sz w:val="28"/>
          <w:szCs w:val="28"/>
        </w:rPr>
        <w:t xml:space="preserve"> наемных работников (в случае наличия наемных работников) на </w:t>
      </w:r>
      <w:r w:rsidR="00DD6AEC">
        <w:rPr>
          <w:rFonts w:ascii="Times New Roman" w:hAnsi="Times New Roman"/>
          <w:sz w:val="28"/>
          <w:szCs w:val="28"/>
        </w:rPr>
        <w:t>дату</w:t>
      </w:r>
      <w:r w:rsidR="00FA7D92" w:rsidRPr="00B10131">
        <w:rPr>
          <w:rFonts w:ascii="Times New Roman" w:hAnsi="Times New Roman"/>
          <w:sz w:val="28"/>
          <w:szCs w:val="28"/>
        </w:rPr>
        <w:t xml:space="preserve"> под</w:t>
      </w:r>
      <w:r w:rsidR="00DD6AEC">
        <w:rPr>
          <w:rFonts w:ascii="Times New Roman" w:hAnsi="Times New Roman"/>
          <w:sz w:val="28"/>
          <w:szCs w:val="28"/>
        </w:rPr>
        <w:t xml:space="preserve">ачи заявки на участие в </w:t>
      </w:r>
      <w:r w:rsidR="00124411">
        <w:rPr>
          <w:rFonts w:ascii="Times New Roman" w:hAnsi="Times New Roman"/>
          <w:sz w:val="28"/>
          <w:szCs w:val="28"/>
        </w:rPr>
        <w:t>Конкурсе</w:t>
      </w:r>
      <w:r w:rsidR="00FA7D92" w:rsidRPr="00B10131">
        <w:rPr>
          <w:rFonts w:ascii="Times New Roman" w:hAnsi="Times New Roman"/>
          <w:sz w:val="28"/>
          <w:szCs w:val="28"/>
        </w:rPr>
        <w:t>, заверенные руководителем;</w:t>
      </w:r>
    </w:p>
    <w:p w:rsidR="00DD6AEC" w:rsidRPr="00B10131"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t>л</w:t>
      </w:r>
      <w:r w:rsidR="00DD6AEC">
        <w:rPr>
          <w:rFonts w:ascii="Times New Roman" w:hAnsi="Times New Roman"/>
          <w:sz w:val="28"/>
          <w:szCs w:val="28"/>
        </w:rPr>
        <w:t xml:space="preserve">) </w:t>
      </w:r>
      <w:r w:rsidR="00FB1877" w:rsidRPr="00FB1877">
        <w:rPr>
          <w:rFonts w:ascii="Times New Roman" w:hAnsi="Times New Roman"/>
          <w:sz w:val="28"/>
          <w:szCs w:val="28"/>
        </w:rPr>
        <w:t>копии документов, подтверждающих вложение собственных денежных сре</w:t>
      </w:r>
      <w:proofErr w:type="gramStart"/>
      <w:r w:rsidR="00FB1877" w:rsidRPr="00FB1877">
        <w:rPr>
          <w:rFonts w:ascii="Times New Roman" w:hAnsi="Times New Roman"/>
          <w:sz w:val="28"/>
          <w:szCs w:val="28"/>
        </w:rPr>
        <w:t>дств в р</w:t>
      </w:r>
      <w:proofErr w:type="gramEnd"/>
      <w:r w:rsidR="00FB1877" w:rsidRPr="00FB1877">
        <w:rPr>
          <w:rFonts w:ascii="Times New Roman" w:hAnsi="Times New Roman"/>
          <w:sz w:val="28"/>
          <w:szCs w:val="28"/>
        </w:rPr>
        <w:t>еализацию предпринимательского проекта, заверенные руководителем предпринимательского проекта (товарно-кассовые чеки, договоры, платежные поручения, свидетельство о собственности и т.п.) не менее 20 (двадцати) % от суммы запрашиваемой субсидии</w:t>
      </w:r>
      <w:r w:rsidR="00FB1877">
        <w:rPr>
          <w:rFonts w:ascii="Times New Roman" w:hAnsi="Times New Roman"/>
          <w:sz w:val="28"/>
          <w:szCs w:val="28"/>
        </w:rPr>
        <w:t>;</w:t>
      </w:r>
    </w:p>
    <w:p w:rsidR="00FA7D92" w:rsidRPr="00B10131"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м</w:t>
      </w:r>
      <w:r w:rsidR="00FA7D92" w:rsidRPr="00B10131">
        <w:rPr>
          <w:rFonts w:ascii="Times New Roman" w:hAnsi="Times New Roman"/>
          <w:sz w:val="28"/>
          <w:szCs w:val="28"/>
        </w:rPr>
        <w:t>) иные документы по усмотрению участника</w:t>
      </w:r>
      <w:r w:rsidR="00124411">
        <w:rPr>
          <w:rFonts w:ascii="Times New Roman" w:hAnsi="Times New Roman"/>
          <w:sz w:val="28"/>
          <w:szCs w:val="28"/>
        </w:rPr>
        <w:t xml:space="preserve"> Конкурса</w:t>
      </w:r>
      <w:r w:rsidR="00FA7D92" w:rsidRPr="00B10131">
        <w:rPr>
          <w:rFonts w:ascii="Times New Roman" w:hAnsi="Times New Roman"/>
          <w:sz w:val="28"/>
          <w:szCs w:val="28"/>
        </w:rPr>
        <w:t>, подтверждающие перспективность реализации проекта на территории муниципального образования «</w:t>
      </w:r>
      <w:proofErr w:type="spellStart"/>
      <w:r w:rsidR="00FA7D92" w:rsidRPr="00B10131">
        <w:rPr>
          <w:rFonts w:ascii="Times New Roman" w:hAnsi="Times New Roman"/>
          <w:sz w:val="28"/>
          <w:szCs w:val="28"/>
        </w:rPr>
        <w:t>Молчановский</w:t>
      </w:r>
      <w:proofErr w:type="spellEnd"/>
      <w:r w:rsidR="00FA7D92" w:rsidRPr="00B10131">
        <w:rPr>
          <w:rFonts w:ascii="Times New Roman" w:hAnsi="Times New Roman"/>
          <w:sz w:val="28"/>
          <w:szCs w:val="28"/>
        </w:rPr>
        <w:t xml:space="preserve"> район».</w:t>
      </w:r>
    </w:p>
    <w:p w:rsidR="00FA7D92" w:rsidRPr="00B10131" w:rsidRDefault="00FA7D92" w:rsidP="00FA7D92">
      <w:pPr>
        <w:ind w:firstLine="709"/>
        <w:jc w:val="both"/>
        <w:rPr>
          <w:sz w:val="28"/>
          <w:szCs w:val="28"/>
        </w:rPr>
      </w:pPr>
      <w:r w:rsidRPr="00B10131">
        <w:rPr>
          <w:sz w:val="28"/>
          <w:szCs w:val="28"/>
        </w:rPr>
        <w:t>Документы, указанные в подпунктах б</w:t>
      </w:r>
      <w:proofErr w:type="gramStart"/>
      <w:r w:rsidRPr="00B10131">
        <w:rPr>
          <w:sz w:val="28"/>
          <w:szCs w:val="28"/>
        </w:rPr>
        <w:t>)-</w:t>
      </w:r>
      <w:proofErr w:type="gramEnd"/>
      <w:r w:rsidRPr="00B10131">
        <w:rPr>
          <w:sz w:val="28"/>
          <w:szCs w:val="28"/>
        </w:rPr>
        <w:t xml:space="preserve">г) настоящего пункта Положения, не представленные участником </w:t>
      </w:r>
      <w:r w:rsidR="00124411">
        <w:rPr>
          <w:sz w:val="28"/>
          <w:szCs w:val="28"/>
        </w:rPr>
        <w:t>Конкурса</w:t>
      </w:r>
      <w:r w:rsidRPr="00B10131">
        <w:rPr>
          <w:sz w:val="28"/>
          <w:szCs w:val="28"/>
        </w:rPr>
        <w:t xml:space="preserve"> самостоятельно, запрашиваются Организатором в соответствующих органах в порядке межведомственного информационного взаимодействия.</w:t>
      </w:r>
    </w:p>
    <w:p w:rsidR="007A76AC" w:rsidRDefault="007A76AC" w:rsidP="00A1589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w:t>
      </w:r>
      <w:proofErr w:type="gramStart"/>
      <w:r>
        <w:rPr>
          <w:rFonts w:eastAsiaTheme="minorHAnsi"/>
          <w:sz w:val="28"/>
          <w:szCs w:val="28"/>
          <w:lang w:eastAsia="en-US"/>
        </w:rPr>
        <w:t>также</w:t>
      </w:r>
      <w:proofErr w:type="gramEnd"/>
      <w:r>
        <w:rPr>
          <w:rFonts w:eastAsiaTheme="minorHAnsi"/>
          <w:sz w:val="28"/>
          <w:szCs w:val="28"/>
          <w:lang w:eastAsia="en-US"/>
        </w:rPr>
        <w:t xml:space="preserve"> если текст документов не поддается прочтению или представленные документы содержат противоречивые сведения.</w:t>
      </w:r>
    </w:p>
    <w:p w:rsidR="00EC591B" w:rsidRPr="00B10131" w:rsidRDefault="007B7C64" w:rsidP="00EC591B">
      <w:pPr>
        <w:autoSpaceDE w:val="0"/>
        <w:autoSpaceDN w:val="0"/>
        <w:adjustRightInd w:val="0"/>
        <w:ind w:firstLine="720"/>
        <w:jc w:val="both"/>
        <w:rPr>
          <w:sz w:val="28"/>
          <w:szCs w:val="28"/>
        </w:rPr>
      </w:pPr>
      <w:r>
        <w:rPr>
          <w:rFonts w:eastAsiaTheme="minorHAnsi"/>
          <w:color w:val="000000" w:themeColor="text1"/>
          <w:sz w:val="28"/>
          <w:szCs w:val="28"/>
          <w:lang w:eastAsia="en-US"/>
        </w:rPr>
        <w:t>1</w:t>
      </w:r>
      <w:r w:rsidR="00C53723">
        <w:rPr>
          <w:rFonts w:eastAsiaTheme="minorHAnsi"/>
          <w:color w:val="000000" w:themeColor="text1"/>
          <w:sz w:val="28"/>
          <w:szCs w:val="28"/>
          <w:lang w:eastAsia="en-US"/>
        </w:rPr>
        <w:t>8</w:t>
      </w:r>
      <w:r w:rsidR="007A76AC">
        <w:rPr>
          <w:rFonts w:eastAsiaTheme="minorHAnsi"/>
          <w:color w:val="000000" w:themeColor="text1"/>
          <w:sz w:val="28"/>
          <w:szCs w:val="28"/>
          <w:lang w:eastAsia="en-US"/>
        </w:rPr>
        <w:t>.</w:t>
      </w:r>
      <w:r w:rsidR="00EC591B">
        <w:rPr>
          <w:rFonts w:eastAsiaTheme="minorHAnsi"/>
          <w:color w:val="000000" w:themeColor="text1"/>
          <w:sz w:val="28"/>
          <w:szCs w:val="28"/>
          <w:lang w:eastAsia="en-US"/>
        </w:rPr>
        <w:t xml:space="preserve"> </w:t>
      </w:r>
      <w:r w:rsidR="00EC591B" w:rsidRPr="00B10131">
        <w:rPr>
          <w:sz w:val="28"/>
          <w:szCs w:val="28"/>
        </w:rPr>
        <w:t>Рассмотрение заявки осуществляется после получения Организатором запрошенных документов.</w:t>
      </w:r>
    </w:p>
    <w:p w:rsidR="00EC591B" w:rsidRPr="00B10131" w:rsidRDefault="00EC591B" w:rsidP="00EC591B">
      <w:pPr>
        <w:ind w:firstLine="709"/>
        <w:jc w:val="both"/>
        <w:rPr>
          <w:sz w:val="28"/>
          <w:szCs w:val="28"/>
        </w:rPr>
      </w:pPr>
      <w:r w:rsidRPr="00B10131">
        <w:rPr>
          <w:sz w:val="28"/>
          <w:szCs w:val="28"/>
        </w:rPr>
        <w:t>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w:t>
      </w:r>
      <w:r>
        <w:rPr>
          <w:sz w:val="28"/>
          <w:szCs w:val="28"/>
        </w:rPr>
        <w:t>ательности, определенной</w:t>
      </w:r>
      <w:r w:rsidRPr="00B10131">
        <w:rPr>
          <w:sz w:val="28"/>
          <w:szCs w:val="28"/>
        </w:rPr>
        <w:t xml:space="preserve"> пунктом </w:t>
      </w:r>
      <w:r w:rsidR="005127AE">
        <w:rPr>
          <w:sz w:val="28"/>
          <w:szCs w:val="28"/>
        </w:rPr>
        <w:t>17</w:t>
      </w:r>
      <w:r>
        <w:rPr>
          <w:sz w:val="28"/>
          <w:szCs w:val="28"/>
        </w:rPr>
        <w:t xml:space="preserve"> </w:t>
      </w:r>
      <w:r w:rsidRPr="00B10131">
        <w:rPr>
          <w:sz w:val="28"/>
          <w:szCs w:val="28"/>
        </w:rPr>
        <w:t>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EC591B" w:rsidRPr="00B10131" w:rsidRDefault="00EC591B" w:rsidP="00EC591B">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Заявка подается Организатору или направляется по почте заказным письмом.</w:t>
      </w:r>
    </w:p>
    <w:p w:rsidR="00EC591B" w:rsidRPr="00B10131" w:rsidRDefault="00EC591B" w:rsidP="00EC591B">
      <w:pPr>
        <w:ind w:firstLine="709"/>
        <w:jc w:val="both"/>
        <w:rPr>
          <w:sz w:val="28"/>
          <w:szCs w:val="28"/>
        </w:rPr>
      </w:pPr>
      <w:r w:rsidRPr="00B10131">
        <w:rPr>
          <w:sz w:val="28"/>
          <w:szCs w:val="28"/>
        </w:rPr>
        <w:t xml:space="preserve">Участник </w:t>
      </w:r>
      <w:r w:rsidR="00124411">
        <w:rPr>
          <w:sz w:val="28"/>
          <w:szCs w:val="28"/>
        </w:rPr>
        <w:t>Конкурса</w:t>
      </w:r>
      <w:r w:rsidRPr="00B10131">
        <w:rPr>
          <w:sz w:val="28"/>
          <w:szCs w:val="28"/>
        </w:rPr>
        <w:t xml:space="preserve"> запечатывает заявку в конверт.</w:t>
      </w:r>
    </w:p>
    <w:p w:rsidR="00EC591B" w:rsidRPr="00B10131" w:rsidRDefault="00EC591B" w:rsidP="00EC591B">
      <w:pPr>
        <w:ind w:firstLine="709"/>
        <w:jc w:val="both"/>
        <w:rPr>
          <w:sz w:val="28"/>
          <w:szCs w:val="28"/>
        </w:rPr>
      </w:pPr>
      <w:r w:rsidRPr="00B10131">
        <w:rPr>
          <w:sz w:val="28"/>
          <w:szCs w:val="28"/>
        </w:rPr>
        <w:t>На конверте указывается:</w:t>
      </w:r>
    </w:p>
    <w:p w:rsidR="00EC591B" w:rsidRPr="00B10131" w:rsidRDefault="00EC591B" w:rsidP="00EC591B">
      <w:pPr>
        <w:ind w:firstLine="709"/>
        <w:jc w:val="both"/>
        <w:rPr>
          <w:sz w:val="28"/>
          <w:szCs w:val="28"/>
        </w:rPr>
      </w:pPr>
      <w:r w:rsidRPr="00B10131">
        <w:rPr>
          <w:sz w:val="28"/>
          <w:szCs w:val="28"/>
        </w:rPr>
        <w:t>наименование Организатора и его почтовый адрес;</w:t>
      </w:r>
    </w:p>
    <w:p w:rsidR="00EC591B" w:rsidRPr="00B10131" w:rsidRDefault="00EC591B" w:rsidP="00EC591B">
      <w:pPr>
        <w:ind w:firstLine="709"/>
        <w:jc w:val="both"/>
        <w:rPr>
          <w:sz w:val="28"/>
          <w:szCs w:val="28"/>
        </w:rPr>
      </w:pPr>
      <w:r w:rsidRPr="00B10131">
        <w:rPr>
          <w:sz w:val="28"/>
          <w:szCs w:val="28"/>
        </w:rPr>
        <w:t xml:space="preserve">наименование и адрес участника </w:t>
      </w:r>
      <w:r w:rsidR="00124411">
        <w:rPr>
          <w:sz w:val="28"/>
          <w:szCs w:val="28"/>
        </w:rPr>
        <w:t>Конкурса</w:t>
      </w:r>
      <w:r w:rsidRPr="00B10131">
        <w:rPr>
          <w:sz w:val="28"/>
          <w:szCs w:val="28"/>
        </w:rPr>
        <w:t xml:space="preserve"> (указываются для того, чтобы заявку можно было вернуть, не распечатывая конверт, если заявка поступит с опозданием);</w:t>
      </w:r>
    </w:p>
    <w:p w:rsidR="00EC591B" w:rsidRPr="00B10131" w:rsidRDefault="00EC591B" w:rsidP="00EC591B">
      <w:pPr>
        <w:ind w:firstLine="709"/>
        <w:jc w:val="both"/>
        <w:rPr>
          <w:sz w:val="28"/>
          <w:szCs w:val="28"/>
        </w:rPr>
      </w:pPr>
      <w:r w:rsidRPr="00B10131">
        <w:rPr>
          <w:sz w:val="28"/>
          <w:szCs w:val="28"/>
        </w:rPr>
        <w:t>слова: «На конкурс предпринимательских проектов «Новая волна»;</w:t>
      </w:r>
    </w:p>
    <w:p w:rsidR="00EC591B" w:rsidRPr="00B10131" w:rsidRDefault="00EC591B" w:rsidP="00EC591B">
      <w:pPr>
        <w:ind w:firstLine="709"/>
        <w:jc w:val="both"/>
        <w:rPr>
          <w:sz w:val="28"/>
          <w:szCs w:val="28"/>
        </w:rPr>
      </w:pPr>
      <w:r w:rsidRPr="00B10131">
        <w:rPr>
          <w:sz w:val="28"/>
          <w:szCs w:val="28"/>
        </w:rPr>
        <w:t>слова: «Вскрывается конкурсной комиссией по проведению конкурса предпринимательских проектов «Новая волна».</w:t>
      </w:r>
    </w:p>
    <w:p w:rsidR="00EC591B" w:rsidRPr="00B10131" w:rsidRDefault="00EC591B" w:rsidP="00EC591B">
      <w:pPr>
        <w:ind w:firstLine="709"/>
        <w:jc w:val="both"/>
        <w:rPr>
          <w:sz w:val="28"/>
          <w:szCs w:val="28"/>
        </w:rPr>
      </w:pPr>
      <w:r w:rsidRPr="00B10131">
        <w:rPr>
          <w:sz w:val="28"/>
          <w:szCs w:val="28"/>
        </w:rPr>
        <w:t xml:space="preserve">При принятии конверта с заявкой Организатором на конверте делается отметка, подтверждающая прием документов, с указанием даты и времени приема, выдается расписка о получении заявки Организатором лицу, доставившему конверт. </w:t>
      </w:r>
    </w:p>
    <w:p w:rsidR="00512464" w:rsidRDefault="00EC591B" w:rsidP="00EC591B">
      <w:pPr>
        <w:ind w:firstLine="709"/>
        <w:jc w:val="both"/>
        <w:rPr>
          <w:sz w:val="28"/>
          <w:szCs w:val="28"/>
        </w:rPr>
      </w:pPr>
      <w:r w:rsidRPr="00B10131">
        <w:rPr>
          <w:sz w:val="28"/>
          <w:szCs w:val="28"/>
        </w:rPr>
        <w:t xml:space="preserve">Организатор не несет ответственности в случае нарушения процедуры принятия конвертов с заявкой, их вскрытия или утери, если конверты не </w:t>
      </w:r>
      <w:r>
        <w:rPr>
          <w:sz w:val="28"/>
          <w:szCs w:val="28"/>
        </w:rPr>
        <w:t>оформлены</w:t>
      </w:r>
      <w:r w:rsidRPr="00B10131">
        <w:rPr>
          <w:sz w:val="28"/>
          <w:szCs w:val="28"/>
        </w:rPr>
        <w:t xml:space="preserve"> в соответствии с требованиями, указанными в настоящем пункте Положения.</w:t>
      </w:r>
    </w:p>
    <w:p w:rsidR="00EC591B" w:rsidRPr="00B10131" w:rsidRDefault="00C53723" w:rsidP="00EC591B">
      <w:pPr>
        <w:ind w:firstLine="709"/>
        <w:jc w:val="both"/>
        <w:rPr>
          <w:sz w:val="28"/>
          <w:szCs w:val="28"/>
        </w:rPr>
      </w:pPr>
      <w:r>
        <w:rPr>
          <w:sz w:val="28"/>
          <w:szCs w:val="28"/>
        </w:rPr>
        <w:t>19</w:t>
      </w:r>
      <w:r w:rsidR="00EC591B" w:rsidRPr="00B10131">
        <w:rPr>
          <w:sz w:val="28"/>
          <w:szCs w:val="28"/>
        </w:rPr>
        <w:t xml:space="preserve">. Заявки, полученные после даты и времени окончания приема заявок, указанных в объявлении о проведении </w:t>
      </w:r>
      <w:r w:rsidR="00124411">
        <w:rPr>
          <w:sz w:val="28"/>
          <w:szCs w:val="28"/>
        </w:rPr>
        <w:t>Конкурса</w:t>
      </w:r>
      <w:r w:rsidR="00EC591B" w:rsidRPr="00B10131">
        <w:rPr>
          <w:sz w:val="28"/>
          <w:szCs w:val="28"/>
        </w:rPr>
        <w:t>, не вскрываются и возвращаются заявителю с указанием даты и времени получения заявки Организатором.</w:t>
      </w:r>
    </w:p>
    <w:p w:rsidR="00EC591B" w:rsidRPr="00B10131" w:rsidRDefault="00EC591B" w:rsidP="00EC591B">
      <w:pPr>
        <w:ind w:firstLine="709"/>
        <w:jc w:val="both"/>
        <w:rPr>
          <w:sz w:val="28"/>
          <w:szCs w:val="28"/>
        </w:rPr>
      </w:pPr>
      <w:r w:rsidRPr="00B10131">
        <w:rPr>
          <w:sz w:val="28"/>
          <w:szCs w:val="28"/>
        </w:rPr>
        <w:lastRenderedPageBreak/>
        <w:t xml:space="preserve">Участник </w:t>
      </w:r>
      <w:r w:rsidR="00124411">
        <w:rPr>
          <w:sz w:val="28"/>
          <w:szCs w:val="28"/>
        </w:rPr>
        <w:t>Конкурса</w:t>
      </w:r>
      <w:r w:rsidRPr="00B10131">
        <w:rPr>
          <w:sz w:val="28"/>
          <w:szCs w:val="28"/>
        </w:rPr>
        <w:t xml:space="preserve"> вправе отозвать поданную заявку до официального объявления результатов </w:t>
      </w:r>
      <w:r w:rsidR="00124411">
        <w:rPr>
          <w:sz w:val="28"/>
          <w:szCs w:val="28"/>
        </w:rPr>
        <w:t>Конкурса</w:t>
      </w:r>
      <w:r w:rsidRPr="00B10131">
        <w:rPr>
          <w:sz w:val="28"/>
          <w:szCs w:val="28"/>
        </w:rPr>
        <w:t xml:space="preserve">. Для отзыва поданной заявки участник </w:t>
      </w:r>
      <w:r w:rsidR="00124411">
        <w:rPr>
          <w:sz w:val="28"/>
          <w:szCs w:val="28"/>
        </w:rPr>
        <w:t>Конкурса</w:t>
      </w:r>
      <w:r w:rsidRPr="00B10131">
        <w:rPr>
          <w:sz w:val="28"/>
          <w:szCs w:val="28"/>
        </w:rPr>
        <w:t xml:space="preserve"> направляет Организатору уведомление об отзыве заявки.</w:t>
      </w:r>
    </w:p>
    <w:p w:rsidR="00EC591B" w:rsidRPr="00B10131" w:rsidRDefault="00C53723" w:rsidP="00EC591B">
      <w:pPr>
        <w:autoSpaceDE w:val="0"/>
        <w:autoSpaceDN w:val="0"/>
        <w:adjustRightInd w:val="0"/>
        <w:ind w:firstLine="709"/>
        <w:jc w:val="both"/>
        <w:rPr>
          <w:sz w:val="28"/>
          <w:szCs w:val="28"/>
        </w:rPr>
      </w:pPr>
      <w:r>
        <w:rPr>
          <w:sz w:val="28"/>
          <w:szCs w:val="28"/>
        </w:rPr>
        <w:t>20</w:t>
      </w:r>
      <w:r w:rsidR="00EC591B" w:rsidRPr="00B10131">
        <w:rPr>
          <w:sz w:val="28"/>
          <w:szCs w:val="28"/>
        </w:rPr>
        <w:t>. Внесение изменений в заявки и отзыв заявок:</w:t>
      </w:r>
    </w:p>
    <w:p w:rsidR="00EC591B" w:rsidRPr="00B10131" w:rsidRDefault="00EC591B" w:rsidP="00EC591B">
      <w:pPr>
        <w:autoSpaceDE w:val="0"/>
        <w:autoSpaceDN w:val="0"/>
        <w:adjustRightInd w:val="0"/>
        <w:ind w:firstLine="709"/>
        <w:jc w:val="both"/>
        <w:rPr>
          <w:sz w:val="28"/>
          <w:szCs w:val="28"/>
        </w:rPr>
      </w:pPr>
      <w:r w:rsidRPr="00B10131">
        <w:rPr>
          <w:sz w:val="28"/>
          <w:szCs w:val="28"/>
        </w:rPr>
        <w:t xml:space="preserve">а) участник </w:t>
      </w:r>
      <w:r w:rsidR="00124411">
        <w:rPr>
          <w:sz w:val="28"/>
          <w:szCs w:val="28"/>
        </w:rPr>
        <w:t>Конкурса</w:t>
      </w:r>
      <w:r w:rsidRPr="00B10131">
        <w:rPr>
          <w:sz w:val="28"/>
          <w:szCs w:val="28"/>
        </w:rPr>
        <w:t xml:space="preserve">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w:t>
      </w:r>
      <w:r w:rsidR="00124411">
        <w:rPr>
          <w:sz w:val="28"/>
          <w:szCs w:val="28"/>
        </w:rPr>
        <w:t>Конкурса</w:t>
      </w:r>
      <w:r w:rsidRPr="00B10131">
        <w:rPr>
          <w:sz w:val="28"/>
          <w:szCs w:val="28"/>
        </w:rPr>
        <w:t>, являются неотъемлемой частью основной заявки;</w:t>
      </w:r>
    </w:p>
    <w:p w:rsidR="00EC591B" w:rsidRPr="00B10131" w:rsidRDefault="00EC591B" w:rsidP="00EC591B">
      <w:pPr>
        <w:autoSpaceDE w:val="0"/>
        <w:autoSpaceDN w:val="0"/>
        <w:adjustRightInd w:val="0"/>
        <w:ind w:firstLine="709"/>
        <w:jc w:val="both"/>
        <w:rPr>
          <w:sz w:val="28"/>
          <w:szCs w:val="28"/>
        </w:rPr>
      </w:pPr>
      <w:r w:rsidRPr="00B10131">
        <w:rPr>
          <w:sz w:val="28"/>
          <w:szCs w:val="28"/>
        </w:rPr>
        <w:t xml:space="preserve">б) уведомление участника </w:t>
      </w:r>
      <w:r w:rsidR="00124411">
        <w:rPr>
          <w:sz w:val="28"/>
          <w:szCs w:val="28"/>
        </w:rPr>
        <w:t>Конкурса</w:t>
      </w:r>
      <w:r w:rsidRPr="00B10131">
        <w:rPr>
          <w:sz w:val="28"/>
          <w:szCs w:val="28"/>
        </w:rPr>
        <w:t xml:space="preserve"> о внесении изменений или отзыве</w:t>
      </w:r>
      <w:r w:rsidR="005B7C98">
        <w:rPr>
          <w:sz w:val="28"/>
          <w:szCs w:val="28"/>
        </w:rPr>
        <w:t xml:space="preserve"> заявки должно быть запечатано, оформлено </w:t>
      </w:r>
      <w:r w:rsidRPr="00B10131">
        <w:rPr>
          <w:sz w:val="28"/>
          <w:szCs w:val="28"/>
        </w:rPr>
        <w:t>в соответствии с положениями порядка подачи заявки</w:t>
      </w:r>
      <w:r w:rsidR="005B7C98">
        <w:rPr>
          <w:sz w:val="28"/>
          <w:szCs w:val="28"/>
        </w:rPr>
        <w:t xml:space="preserve"> и</w:t>
      </w:r>
      <w:r w:rsidR="005B7C98" w:rsidRPr="005B7C98">
        <w:rPr>
          <w:sz w:val="28"/>
          <w:szCs w:val="28"/>
        </w:rPr>
        <w:t xml:space="preserve"> </w:t>
      </w:r>
      <w:r w:rsidR="005B7C98" w:rsidRPr="00B10131">
        <w:rPr>
          <w:sz w:val="28"/>
          <w:szCs w:val="28"/>
        </w:rPr>
        <w:t>отправлено Организатору</w:t>
      </w:r>
      <w:r w:rsidRPr="00B10131">
        <w:rPr>
          <w:sz w:val="28"/>
          <w:szCs w:val="28"/>
        </w:rPr>
        <w:t>;</w:t>
      </w:r>
    </w:p>
    <w:p w:rsidR="00EC591B" w:rsidRPr="00B10131" w:rsidRDefault="00EC591B" w:rsidP="00EC591B">
      <w:pPr>
        <w:autoSpaceDE w:val="0"/>
        <w:autoSpaceDN w:val="0"/>
        <w:adjustRightInd w:val="0"/>
        <w:ind w:firstLine="709"/>
        <w:jc w:val="both"/>
        <w:rPr>
          <w:sz w:val="28"/>
          <w:szCs w:val="28"/>
        </w:rPr>
      </w:pPr>
      <w:r w:rsidRPr="00B10131">
        <w:rPr>
          <w:sz w:val="28"/>
          <w:szCs w:val="28"/>
        </w:rPr>
        <w:t>в) на конверте такого уведомления должно быть соответственно указано: «Отзыв заявки на участие в конкурсе предпринимательских проектов «Новая волна» или «Внесение изменений в заявку на участие в конкурсе предпринимательских проектов «Новая волна»;</w:t>
      </w:r>
    </w:p>
    <w:p w:rsidR="00EC591B" w:rsidRPr="00B10131" w:rsidRDefault="00EC591B" w:rsidP="00EC591B">
      <w:pPr>
        <w:autoSpaceDE w:val="0"/>
        <w:autoSpaceDN w:val="0"/>
        <w:adjustRightInd w:val="0"/>
        <w:ind w:firstLine="709"/>
        <w:jc w:val="both"/>
        <w:rPr>
          <w:sz w:val="28"/>
          <w:szCs w:val="28"/>
        </w:rPr>
      </w:pPr>
      <w:r w:rsidRPr="00B10131">
        <w:rPr>
          <w:sz w:val="28"/>
          <w:szCs w:val="28"/>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EC591B" w:rsidRDefault="00EC591B" w:rsidP="00EC591B">
      <w:pPr>
        <w:autoSpaceDE w:val="0"/>
        <w:autoSpaceDN w:val="0"/>
        <w:adjustRightInd w:val="0"/>
        <w:ind w:firstLine="709"/>
        <w:jc w:val="both"/>
        <w:rPr>
          <w:sz w:val="28"/>
          <w:szCs w:val="28"/>
        </w:rPr>
      </w:pPr>
      <w:r w:rsidRPr="00B10131">
        <w:rPr>
          <w:sz w:val="28"/>
          <w:szCs w:val="28"/>
        </w:rPr>
        <w:t>д) по истечении установленного срока приема заявок внесение изменений в них не допускается.</w:t>
      </w:r>
    </w:p>
    <w:p w:rsidR="00E74A5E" w:rsidRPr="0023675F" w:rsidRDefault="00E74A5E" w:rsidP="00EC591B">
      <w:pPr>
        <w:autoSpaceDE w:val="0"/>
        <w:autoSpaceDN w:val="0"/>
        <w:adjustRightInd w:val="0"/>
        <w:ind w:firstLine="709"/>
        <w:jc w:val="both"/>
        <w:rPr>
          <w:color w:val="000000" w:themeColor="text1"/>
          <w:sz w:val="28"/>
          <w:szCs w:val="28"/>
        </w:rPr>
      </w:pPr>
      <w:r w:rsidRPr="0023675F">
        <w:rPr>
          <w:color w:val="000000" w:themeColor="text1"/>
          <w:sz w:val="28"/>
          <w:szCs w:val="28"/>
        </w:rPr>
        <w:t xml:space="preserve">Организатор решения о возврате заявок на доработку не принимает. </w:t>
      </w:r>
    </w:p>
    <w:p w:rsidR="00EC591B" w:rsidRPr="00B10131" w:rsidRDefault="007B7C64" w:rsidP="00EC591B">
      <w:pPr>
        <w:ind w:firstLine="709"/>
        <w:jc w:val="both"/>
        <w:rPr>
          <w:sz w:val="28"/>
          <w:szCs w:val="28"/>
        </w:rPr>
      </w:pPr>
      <w:r>
        <w:rPr>
          <w:sz w:val="28"/>
          <w:szCs w:val="28"/>
        </w:rPr>
        <w:t>2</w:t>
      </w:r>
      <w:r w:rsidR="00C53723">
        <w:rPr>
          <w:sz w:val="28"/>
          <w:szCs w:val="28"/>
        </w:rPr>
        <w:t>1</w:t>
      </w:r>
      <w:r w:rsidR="00EC591B" w:rsidRPr="00B10131">
        <w:rPr>
          <w:sz w:val="28"/>
          <w:szCs w:val="28"/>
        </w:rPr>
        <w:t>.</w:t>
      </w:r>
      <w:r w:rsidR="00EC591B" w:rsidRPr="00B10131">
        <w:rPr>
          <w:color w:val="FF0000"/>
          <w:sz w:val="28"/>
          <w:szCs w:val="28"/>
        </w:rPr>
        <w:t xml:space="preserve"> </w:t>
      </w:r>
      <w:r w:rsidR="00EC591B" w:rsidRPr="00B10131">
        <w:rPr>
          <w:sz w:val="28"/>
          <w:szCs w:val="28"/>
        </w:rPr>
        <w:t>Организатор может перенести окончательную дату приема заявок на более поздний срок, опубликовав соответствующее сообщение на официальном информационном сайте Организатора: http://www.molchanovo.</w:t>
      </w:r>
      <w:proofErr w:type="spellStart"/>
      <w:r w:rsidR="005B7C98">
        <w:rPr>
          <w:sz w:val="28"/>
          <w:szCs w:val="28"/>
          <w:lang w:val="en-US"/>
        </w:rPr>
        <w:t>gosuslugi</w:t>
      </w:r>
      <w:proofErr w:type="spellEnd"/>
      <w:r w:rsidR="005B7C98" w:rsidRPr="005B7C98">
        <w:rPr>
          <w:sz w:val="28"/>
          <w:szCs w:val="28"/>
        </w:rPr>
        <w:t>.</w:t>
      </w:r>
      <w:proofErr w:type="spellStart"/>
      <w:r w:rsidR="00EC591B" w:rsidRPr="00B10131">
        <w:rPr>
          <w:sz w:val="28"/>
          <w:szCs w:val="28"/>
        </w:rPr>
        <w:t>ru</w:t>
      </w:r>
      <w:proofErr w:type="spellEnd"/>
      <w:r w:rsidR="00EC591B" w:rsidRPr="00B10131">
        <w:rPr>
          <w:sz w:val="28"/>
          <w:szCs w:val="28"/>
        </w:rPr>
        <w:t xml:space="preserve">/ в информационно-телекоммуникационной сети «Интернет» не </w:t>
      </w:r>
      <w:proofErr w:type="gramStart"/>
      <w:r w:rsidR="00EC591B" w:rsidRPr="00B10131">
        <w:rPr>
          <w:sz w:val="28"/>
          <w:szCs w:val="28"/>
        </w:rPr>
        <w:t>позднее</w:t>
      </w:r>
      <w:proofErr w:type="gramEnd"/>
      <w:r w:rsidR="00EC591B" w:rsidRPr="00B10131">
        <w:rPr>
          <w:sz w:val="28"/>
          <w:szCs w:val="28"/>
        </w:rPr>
        <w:t xml:space="preserve"> чем за три календарных дня до окончания срока приема заявок.</w:t>
      </w:r>
    </w:p>
    <w:p w:rsidR="00EC591B" w:rsidRPr="00B10131" w:rsidRDefault="007B7C64" w:rsidP="00EC591B">
      <w:pPr>
        <w:ind w:firstLine="709"/>
        <w:jc w:val="both"/>
        <w:rPr>
          <w:color w:val="000000" w:themeColor="text1"/>
          <w:sz w:val="28"/>
          <w:szCs w:val="28"/>
        </w:rPr>
      </w:pPr>
      <w:r>
        <w:rPr>
          <w:sz w:val="28"/>
          <w:szCs w:val="28"/>
        </w:rPr>
        <w:t>2</w:t>
      </w:r>
      <w:r w:rsidR="00C53723">
        <w:rPr>
          <w:sz w:val="28"/>
          <w:szCs w:val="28"/>
        </w:rPr>
        <w:t>2</w:t>
      </w:r>
      <w:r w:rsidR="005B7C98">
        <w:rPr>
          <w:sz w:val="28"/>
          <w:szCs w:val="28"/>
        </w:rPr>
        <w:t>.</w:t>
      </w:r>
      <w:r w:rsidR="00EC591B" w:rsidRPr="00B10131">
        <w:rPr>
          <w:sz w:val="28"/>
          <w:szCs w:val="28"/>
        </w:rPr>
        <w:t xml:space="preserve"> Информирование индивидуальных предпринимателей или юридических лиц о проведении </w:t>
      </w:r>
      <w:r w:rsidR="008D3C2E">
        <w:rPr>
          <w:sz w:val="28"/>
          <w:szCs w:val="28"/>
        </w:rPr>
        <w:t>Конкурса</w:t>
      </w:r>
      <w:r w:rsidR="005B7C98">
        <w:rPr>
          <w:sz w:val="28"/>
          <w:szCs w:val="28"/>
        </w:rPr>
        <w:t xml:space="preserve"> </w:t>
      </w:r>
      <w:r w:rsidR="00EC591B" w:rsidRPr="00B10131">
        <w:rPr>
          <w:sz w:val="28"/>
          <w:szCs w:val="28"/>
        </w:rPr>
        <w:t xml:space="preserve">осуществляется в соответствии с </w:t>
      </w:r>
      <w:r w:rsidR="005127AE" w:rsidRPr="005127AE">
        <w:rPr>
          <w:sz w:val="28"/>
          <w:szCs w:val="28"/>
        </w:rPr>
        <w:t>пунктом 9</w:t>
      </w:r>
      <w:r w:rsidR="00EC591B" w:rsidRPr="005127AE">
        <w:rPr>
          <w:sz w:val="28"/>
          <w:szCs w:val="28"/>
        </w:rPr>
        <w:t xml:space="preserve"> настоящего</w:t>
      </w:r>
      <w:r w:rsidR="00EC591B" w:rsidRPr="00B10131">
        <w:rPr>
          <w:sz w:val="28"/>
          <w:szCs w:val="28"/>
        </w:rPr>
        <w:t xml:space="preserve"> Положения. Организатор не несет ответственности за неполучение соискателями информации или получение некорректной информации о</w:t>
      </w:r>
      <w:r w:rsidR="005B7C98">
        <w:rPr>
          <w:sz w:val="28"/>
          <w:szCs w:val="28"/>
        </w:rPr>
        <w:t xml:space="preserve"> </w:t>
      </w:r>
      <w:r w:rsidR="008D3C2E">
        <w:rPr>
          <w:sz w:val="28"/>
          <w:szCs w:val="28"/>
        </w:rPr>
        <w:t>Конкурсе</w:t>
      </w:r>
      <w:r w:rsidR="00EC591B" w:rsidRPr="00B10131">
        <w:rPr>
          <w:sz w:val="28"/>
          <w:szCs w:val="28"/>
        </w:rPr>
        <w:t xml:space="preserve">. </w:t>
      </w:r>
    </w:p>
    <w:p w:rsidR="00EC591B" w:rsidRPr="00B10131" w:rsidRDefault="005B7C98" w:rsidP="00EC591B">
      <w:pPr>
        <w:ind w:firstLine="709"/>
        <w:jc w:val="both"/>
        <w:rPr>
          <w:sz w:val="28"/>
          <w:szCs w:val="28"/>
        </w:rPr>
      </w:pPr>
      <w:r>
        <w:rPr>
          <w:sz w:val="28"/>
          <w:szCs w:val="28"/>
        </w:rPr>
        <w:t>2</w:t>
      </w:r>
      <w:r w:rsidR="00C53723">
        <w:rPr>
          <w:sz w:val="28"/>
          <w:szCs w:val="28"/>
        </w:rPr>
        <w:t>3</w:t>
      </w:r>
      <w:r w:rsidR="00EC591B" w:rsidRPr="00B10131">
        <w:rPr>
          <w:sz w:val="28"/>
          <w:szCs w:val="28"/>
        </w:rPr>
        <w:t>. Разъяснение порядка подготовки и подачи заявки:</w:t>
      </w:r>
    </w:p>
    <w:p w:rsidR="00EC591B" w:rsidRPr="00B10131" w:rsidRDefault="00EC591B" w:rsidP="00EC591B">
      <w:pPr>
        <w:ind w:firstLine="709"/>
        <w:jc w:val="both"/>
        <w:rPr>
          <w:sz w:val="28"/>
          <w:szCs w:val="28"/>
        </w:rPr>
      </w:pPr>
      <w:r w:rsidRPr="00B10131">
        <w:rPr>
          <w:sz w:val="28"/>
          <w:szCs w:val="28"/>
        </w:rPr>
        <w:t>1) индивидуальный предприниматель или юридическое лицо, которому необходимы разъяснения по содержанию и требованиям настоящего Положения, может обратиться по данному вопросу к Организатору;</w:t>
      </w:r>
    </w:p>
    <w:p w:rsidR="00EC591B" w:rsidRDefault="00EC591B" w:rsidP="00EC591B">
      <w:pPr>
        <w:ind w:firstLine="709"/>
        <w:jc w:val="both"/>
        <w:rPr>
          <w:sz w:val="28"/>
          <w:szCs w:val="28"/>
        </w:rPr>
      </w:pPr>
      <w:r w:rsidRPr="00B10131">
        <w:rPr>
          <w:sz w:val="28"/>
          <w:szCs w:val="28"/>
        </w:rPr>
        <w:t>2) Организатор обязан в день обращения ответить на запрос индивидуального предпринимателя или юридического лица, связанный с разъяснением настоящего Положения.</w:t>
      </w:r>
    </w:p>
    <w:p w:rsidR="0023675F" w:rsidRPr="00782A87" w:rsidRDefault="007B7C64" w:rsidP="00512464">
      <w:pPr>
        <w:pStyle w:val="ConsPlusNormal"/>
        <w:widowControl/>
        <w:ind w:firstLine="709"/>
        <w:jc w:val="both"/>
        <w:rPr>
          <w:rFonts w:ascii="Times New Roman" w:hAnsi="Times New Roman"/>
          <w:sz w:val="28"/>
          <w:szCs w:val="28"/>
        </w:rPr>
      </w:pPr>
      <w:r>
        <w:rPr>
          <w:rFonts w:ascii="Times New Roman" w:hAnsi="Times New Roman"/>
          <w:sz w:val="28"/>
          <w:szCs w:val="28"/>
        </w:rPr>
        <w:t>2</w:t>
      </w:r>
      <w:r w:rsidR="00C53723">
        <w:rPr>
          <w:rFonts w:ascii="Times New Roman" w:hAnsi="Times New Roman"/>
          <w:sz w:val="28"/>
          <w:szCs w:val="28"/>
        </w:rPr>
        <w:t>4</w:t>
      </w:r>
      <w:r w:rsidR="00DF73D1" w:rsidRPr="00782A87">
        <w:rPr>
          <w:rFonts w:ascii="Times New Roman" w:hAnsi="Times New Roman"/>
          <w:sz w:val="28"/>
          <w:szCs w:val="28"/>
        </w:rPr>
        <w:t xml:space="preserve">. Не </w:t>
      </w:r>
      <w:r w:rsidR="00DF73D1">
        <w:rPr>
          <w:rFonts w:ascii="Times New Roman" w:hAnsi="Times New Roman"/>
          <w:sz w:val="28"/>
          <w:szCs w:val="28"/>
        </w:rPr>
        <w:t xml:space="preserve">допускаются к участию в </w:t>
      </w:r>
      <w:r w:rsidR="008D3C2E">
        <w:rPr>
          <w:rFonts w:ascii="Times New Roman" w:hAnsi="Times New Roman"/>
          <w:sz w:val="28"/>
          <w:szCs w:val="28"/>
        </w:rPr>
        <w:t>Конкурсе</w:t>
      </w:r>
      <w:r w:rsidR="00DF73D1" w:rsidRPr="00782A87">
        <w:rPr>
          <w:rFonts w:ascii="Times New Roman" w:hAnsi="Times New Roman"/>
          <w:sz w:val="28"/>
          <w:szCs w:val="28"/>
        </w:rPr>
        <w:t xml:space="preserve"> субъекты малого и среднего предпринимательства:</w:t>
      </w:r>
    </w:p>
    <w:p w:rsidR="00DF73D1" w:rsidRPr="00782A87" w:rsidRDefault="00DF73D1" w:rsidP="00DF73D1">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1) </w:t>
      </w:r>
      <w:proofErr w:type="gramStart"/>
      <w:r w:rsidRPr="00782A87">
        <w:rPr>
          <w:rFonts w:ascii="Times New Roman" w:hAnsi="Times New Roman"/>
          <w:sz w:val="28"/>
          <w:szCs w:val="28"/>
        </w:rPr>
        <w:t>являющиеся</w:t>
      </w:r>
      <w:proofErr w:type="gramEnd"/>
      <w:r w:rsidRPr="00782A87">
        <w:rPr>
          <w:rFonts w:ascii="Times New Roman" w:hAnsi="Times New Roman"/>
          <w:sz w:val="28"/>
          <w:szCs w:val="28"/>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DF73D1" w:rsidRPr="00782A87" w:rsidRDefault="00DF73D1" w:rsidP="00DF73D1">
      <w:pPr>
        <w:autoSpaceDE w:val="0"/>
        <w:autoSpaceDN w:val="0"/>
        <w:adjustRightInd w:val="0"/>
        <w:ind w:left="709"/>
        <w:jc w:val="both"/>
        <w:rPr>
          <w:sz w:val="28"/>
          <w:szCs w:val="28"/>
        </w:rPr>
      </w:pPr>
      <w:r w:rsidRPr="00782A87">
        <w:rPr>
          <w:sz w:val="28"/>
          <w:szCs w:val="28"/>
        </w:rPr>
        <w:t>2) являющиеся участниками соглашений о разделе продукции;</w:t>
      </w:r>
    </w:p>
    <w:p w:rsidR="00DF73D1" w:rsidRPr="00782A87" w:rsidRDefault="00DF73D1" w:rsidP="00DF73D1">
      <w:pPr>
        <w:autoSpaceDE w:val="0"/>
        <w:autoSpaceDN w:val="0"/>
        <w:adjustRightInd w:val="0"/>
        <w:ind w:firstLine="709"/>
        <w:jc w:val="both"/>
        <w:rPr>
          <w:color w:val="000000" w:themeColor="text1"/>
          <w:sz w:val="28"/>
          <w:szCs w:val="28"/>
        </w:rPr>
      </w:pPr>
      <w:r w:rsidRPr="00782A87">
        <w:rPr>
          <w:sz w:val="28"/>
          <w:szCs w:val="28"/>
        </w:rPr>
        <w:lastRenderedPageBreak/>
        <w:t xml:space="preserve">3) </w:t>
      </w:r>
      <w:proofErr w:type="gramStart"/>
      <w:r w:rsidRPr="00782A87">
        <w:rPr>
          <w:sz w:val="28"/>
          <w:szCs w:val="28"/>
        </w:rPr>
        <w:t>осуществляющие</w:t>
      </w:r>
      <w:proofErr w:type="gramEnd"/>
      <w:r w:rsidRPr="00782A87">
        <w:rPr>
          <w:sz w:val="28"/>
          <w:szCs w:val="28"/>
        </w:rPr>
        <w:t xml:space="preserve"> предпринимательскую деятельность в сфере игорного бизнеса;</w:t>
      </w:r>
    </w:p>
    <w:p w:rsidR="00DF73D1" w:rsidRPr="00782A87" w:rsidRDefault="00DF73D1" w:rsidP="00DF73D1">
      <w:pPr>
        <w:autoSpaceDE w:val="0"/>
        <w:autoSpaceDN w:val="0"/>
        <w:adjustRightInd w:val="0"/>
        <w:ind w:firstLine="709"/>
        <w:jc w:val="both"/>
        <w:rPr>
          <w:sz w:val="28"/>
          <w:szCs w:val="28"/>
        </w:rPr>
      </w:pPr>
      <w:r w:rsidRPr="00782A87">
        <w:rPr>
          <w:color w:val="000000" w:themeColor="text1"/>
          <w:sz w:val="28"/>
          <w:szCs w:val="28"/>
        </w:rPr>
        <w:t xml:space="preserve">4) являющиеся в порядке, установленном </w:t>
      </w:r>
      <w:hyperlink r:id="rId46" w:history="1">
        <w:r w:rsidRPr="00213BAA">
          <w:rPr>
            <w:rStyle w:val="a8"/>
            <w:color w:val="000000" w:themeColor="text1"/>
            <w:sz w:val="28"/>
            <w:szCs w:val="28"/>
            <w:u w:val="none"/>
          </w:rPr>
          <w:t>законодательством</w:t>
        </w:r>
      </w:hyperlink>
      <w:r w:rsidRPr="00213BAA">
        <w:rPr>
          <w:sz w:val="28"/>
          <w:szCs w:val="28"/>
        </w:rPr>
        <w:t xml:space="preserve"> </w:t>
      </w:r>
      <w:r w:rsidRPr="00782A87">
        <w:rPr>
          <w:sz w:val="28"/>
          <w:szCs w:val="28"/>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73D1" w:rsidRPr="00782A87" w:rsidRDefault="00DF73D1" w:rsidP="00DF73D1">
      <w:pPr>
        <w:autoSpaceDE w:val="0"/>
        <w:autoSpaceDN w:val="0"/>
        <w:adjustRightInd w:val="0"/>
        <w:ind w:firstLine="709"/>
        <w:jc w:val="both"/>
        <w:rPr>
          <w:sz w:val="28"/>
          <w:szCs w:val="28"/>
        </w:rPr>
      </w:pPr>
      <w:r w:rsidRPr="00782A87">
        <w:rPr>
          <w:sz w:val="28"/>
          <w:szCs w:val="28"/>
        </w:rPr>
        <w:t xml:space="preserve">5) </w:t>
      </w:r>
      <w:proofErr w:type="gramStart"/>
      <w:r w:rsidRPr="00782A87">
        <w:rPr>
          <w:sz w:val="28"/>
          <w:szCs w:val="28"/>
        </w:rPr>
        <w:t>осуществляющие</w:t>
      </w:r>
      <w:proofErr w:type="gramEnd"/>
      <w:r w:rsidRPr="00782A87">
        <w:rPr>
          <w:sz w:val="28"/>
          <w:szCs w:val="28"/>
        </w:rPr>
        <w:t xml:space="preserve"> производство и (или) реализацию </w:t>
      </w:r>
      <w:hyperlink r:id="rId47" w:history="1">
        <w:r w:rsidRPr="00213BAA">
          <w:rPr>
            <w:rStyle w:val="a8"/>
            <w:color w:val="000000" w:themeColor="text1"/>
            <w:sz w:val="28"/>
            <w:szCs w:val="28"/>
            <w:u w:val="none"/>
          </w:rPr>
          <w:t>подакцизных</w:t>
        </w:r>
      </w:hyperlink>
      <w:r w:rsidRPr="00213BAA">
        <w:rPr>
          <w:color w:val="000000" w:themeColor="text1"/>
          <w:sz w:val="28"/>
          <w:szCs w:val="28"/>
        </w:rPr>
        <w:t xml:space="preserve"> </w:t>
      </w:r>
      <w:r w:rsidRPr="00782A87">
        <w:rPr>
          <w:color w:val="000000" w:themeColor="text1"/>
          <w:sz w:val="28"/>
          <w:szCs w:val="28"/>
        </w:rPr>
        <w:t>товаров, а также добычу и (или) реализацию полезных ископаемы</w:t>
      </w:r>
      <w:r w:rsidRPr="00782A87">
        <w:rPr>
          <w:sz w:val="28"/>
          <w:szCs w:val="28"/>
        </w:rPr>
        <w:t xml:space="preserve">х, за исключением </w:t>
      </w:r>
      <w:hyperlink r:id="rId48" w:history="1">
        <w:r w:rsidRPr="00213BAA">
          <w:rPr>
            <w:rStyle w:val="a8"/>
            <w:color w:val="000000" w:themeColor="text1"/>
            <w:sz w:val="28"/>
            <w:szCs w:val="28"/>
            <w:u w:val="none"/>
          </w:rPr>
          <w:t>общераспространенных</w:t>
        </w:r>
      </w:hyperlink>
      <w:r w:rsidRPr="00782A87">
        <w:rPr>
          <w:sz w:val="28"/>
          <w:szCs w:val="28"/>
        </w:rPr>
        <w:t xml:space="preserve"> полезных ископаемых;</w:t>
      </w:r>
    </w:p>
    <w:p w:rsidR="00DF73D1" w:rsidRDefault="00DF73D1" w:rsidP="00DF73D1">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6) ранее </w:t>
      </w:r>
      <w:proofErr w:type="gramStart"/>
      <w:r w:rsidRPr="00782A87">
        <w:rPr>
          <w:rFonts w:ascii="Times New Roman" w:hAnsi="Times New Roman"/>
          <w:sz w:val="28"/>
          <w:szCs w:val="28"/>
        </w:rPr>
        <w:t>получавшие</w:t>
      </w:r>
      <w:proofErr w:type="gramEnd"/>
      <w:r w:rsidRPr="00782A87">
        <w:rPr>
          <w:rFonts w:ascii="Times New Roman" w:hAnsi="Times New Roman"/>
          <w:sz w:val="28"/>
          <w:szCs w:val="28"/>
        </w:rPr>
        <w:t xml:space="preserve"> муниципальную финансовую поддержку в рамках Конкурса.</w:t>
      </w:r>
    </w:p>
    <w:p w:rsidR="00512464" w:rsidRPr="00782A87" w:rsidRDefault="00512464" w:rsidP="00DF73D1">
      <w:pPr>
        <w:pStyle w:val="ConsPlusNormal"/>
        <w:widowControl/>
        <w:ind w:firstLine="709"/>
        <w:jc w:val="both"/>
        <w:rPr>
          <w:rFonts w:ascii="Times New Roman" w:hAnsi="Times New Roman"/>
          <w:sz w:val="28"/>
          <w:szCs w:val="28"/>
        </w:rPr>
      </w:pPr>
    </w:p>
    <w:p w:rsidR="00374736" w:rsidRDefault="001A5D28" w:rsidP="00E72265">
      <w:pPr>
        <w:pStyle w:val="a6"/>
        <w:numPr>
          <w:ilvl w:val="0"/>
          <w:numId w:val="2"/>
        </w:numPr>
        <w:tabs>
          <w:tab w:val="left" w:pos="567"/>
          <w:tab w:val="left" w:pos="1985"/>
          <w:tab w:val="left" w:pos="2127"/>
        </w:tabs>
        <w:autoSpaceDE w:val="0"/>
        <w:autoSpaceDN w:val="0"/>
        <w:adjustRightInd w:val="0"/>
        <w:ind w:left="709" w:hanging="709"/>
        <w:jc w:val="center"/>
        <w:rPr>
          <w:rFonts w:eastAsiaTheme="minorHAnsi"/>
          <w:color w:val="000000" w:themeColor="text1"/>
          <w:sz w:val="28"/>
          <w:szCs w:val="28"/>
          <w:lang w:eastAsia="en-US"/>
        </w:rPr>
      </w:pPr>
      <w:r>
        <w:rPr>
          <w:rFonts w:eastAsiaTheme="minorHAnsi"/>
          <w:color w:val="000000" w:themeColor="text1"/>
          <w:sz w:val="28"/>
          <w:szCs w:val="28"/>
          <w:lang w:eastAsia="en-US"/>
        </w:rPr>
        <w:t>Конкурсная комиссия и порядок ее работы</w:t>
      </w:r>
    </w:p>
    <w:p w:rsidR="006F33D0" w:rsidRPr="001A5D28" w:rsidRDefault="006F33D0" w:rsidP="006F33D0">
      <w:pPr>
        <w:pStyle w:val="a6"/>
        <w:tabs>
          <w:tab w:val="left" w:pos="1985"/>
          <w:tab w:val="left" w:pos="2127"/>
        </w:tabs>
        <w:autoSpaceDE w:val="0"/>
        <w:autoSpaceDN w:val="0"/>
        <w:adjustRightInd w:val="0"/>
        <w:ind w:left="1543"/>
        <w:rPr>
          <w:rFonts w:eastAsiaTheme="minorHAnsi"/>
          <w:color w:val="000000" w:themeColor="text1"/>
          <w:sz w:val="28"/>
          <w:szCs w:val="28"/>
          <w:lang w:eastAsia="en-US"/>
        </w:rPr>
      </w:pPr>
    </w:p>
    <w:p w:rsidR="00502CF0" w:rsidRPr="00B10131" w:rsidRDefault="007B7C64" w:rsidP="00113D97">
      <w:pPr>
        <w:autoSpaceDE w:val="0"/>
        <w:autoSpaceDN w:val="0"/>
        <w:adjustRightInd w:val="0"/>
        <w:ind w:firstLine="709"/>
        <w:jc w:val="both"/>
        <w:rPr>
          <w:sz w:val="28"/>
          <w:szCs w:val="28"/>
        </w:rPr>
      </w:pPr>
      <w:r>
        <w:rPr>
          <w:rFonts w:eastAsiaTheme="minorHAnsi"/>
          <w:color w:val="000000" w:themeColor="text1"/>
          <w:sz w:val="28"/>
          <w:szCs w:val="28"/>
          <w:lang w:eastAsia="en-US"/>
        </w:rPr>
        <w:t>2</w:t>
      </w:r>
      <w:r w:rsidR="00C53723">
        <w:rPr>
          <w:rFonts w:eastAsiaTheme="minorHAnsi"/>
          <w:color w:val="000000" w:themeColor="text1"/>
          <w:sz w:val="28"/>
          <w:szCs w:val="28"/>
          <w:lang w:eastAsia="en-US"/>
        </w:rPr>
        <w:t>5</w:t>
      </w:r>
      <w:r w:rsidR="00113D97">
        <w:rPr>
          <w:rFonts w:eastAsiaTheme="minorHAnsi"/>
          <w:color w:val="000000" w:themeColor="text1"/>
          <w:sz w:val="28"/>
          <w:szCs w:val="28"/>
          <w:lang w:eastAsia="en-US"/>
        </w:rPr>
        <w:t>.</w:t>
      </w:r>
      <w:r w:rsidR="00502CF0" w:rsidRPr="00B10131">
        <w:rPr>
          <w:sz w:val="28"/>
          <w:szCs w:val="28"/>
        </w:rPr>
        <w:t xml:space="preserve"> Процедуру проведения </w:t>
      </w:r>
      <w:r w:rsidR="008D3C2E">
        <w:rPr>
          <w:sz w:val="28"/>
          <w:szCs w:val="28"/>
        </w:rPr>
        <w:t>Конкурса</w:t>
      </w:r>
      <w:r w:rsidR="00502CF0" w:rsidRPr="00B10131">
        <w:rPr>
          <w:sz w:val="28"/>
          <w:szCs w:val="28"/>
        </w:rPr>
        <w:t xml:space="preserve"> осуществляет Конкурсная комиссия.</w:t>
      </w:r>
    </w:p>
    <w:p w:rsidR="00502CF0" w:rsidRPr="00B10131" w:rsidRDefault="007B7C64" w:rsidP="00502CF0">
      <w:pPr>
        <w:pStyle w:val="ConsPlusNormal"/>
        <w:widowControl/>
        <w:ind w:firstLine="709"/>
        <w:jc w:val="both"/>
        <w:rPr>
          <w:rFonts w:ascii="Times New Roman" w:hAnsi="Times New Roman"/>
          <w:sz w:val="28"/>
          <w:szCs w:val="28"/>
        </w:rPr>
      </w:pPr>
      <w:r>
        <w:rPr>
          <w:rFonts w:ascii="Times New Roman" w:hAnsi="Times New Roman"/>
          <w:sz w:val="28"/>
          <w:szCs w:val="28"/>
        </w:rPr>
        <w:t>2</w:t>
      </w:r>
      <w:r w:rsidR="00C53723">
        <w:rPr>
          <w:rFonts w:ascii="Times New Roman" w:hAnsi="Times New Roman"/>
          <w:sz w:val="28"/>
          <w:szCs w:val="28"/>
        </w:rPr>
        <w:t>6</w:t>
      </w:r>
      <w:r w:rsidR="00502CF0" w:rsidRPr="00B10131">
        <w:rPr>
          <w:rFonts w:ascii="Times New Roman" w:hAnsi="Times New Roman"/>
          <w:sz w:val="28"/>
          <w:szCs w:val="28"/>
        </w:rPr>
        <w:t>. Конкурсная комиссия формируется в составе председателя комиссии, заместителя председателя комиссии, секретаря комисс</w:t>
      </w:r>
      <w:r w:rsidR="00113D97">
        <w:rPr>
          <w:rFonts w:ascii="Times New Roman" w:hAnsi="Times New Roman"/>
          <w:sz w:val="28"/>
          <w:szCs w:val="28"/>
        </w:rPr>
        <w:t>ии и членов комиссии. В состав К</w:t>
      </w:r>
      <w:r w:rsidR="00502CF0" w:rsidRPr="00B10131">
        <w:rPr>
          <w:rFonts w:ascii="Times New Roman" w:hAnsi="Times New Roman"/>
          <w:sz w:val="28"/>
          <w:szCs w:val="28"/>
        </w:rPr>
        <w:t xml:space="preserve">онкурсной комиссии входят представители Администрации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иных </w:t>
      </w:r>
      <w:r w:rsidR="00113D97">
        <w:rPr>
          <w:rFonts w:ascii="Times New Roman" w:hAnsi="Times New Roman"/>
          <w:sz w:val="28"/>
          <w:szCs w:val="28"/>
        </w:rPr>
        <w:t xml:space="preserve">государственных и </w:t>
      </w:r>
      <w:r w:rsidR="00502CF0" w:rsidRPr="00B10131">
        <w:rPr>
          <w:rFonts w:ascii="Times New Roman" w:hAnsi="Times New Roman"/>
          <w:sz w:val="28"/>
          <w:szCs w:val="28"/>
        </w:rPr>
        <w:t xml:space="preserve">муниципальных учреждений и предприятий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Думы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и иных организаций. В состав Конкурсной комиссии включается не менее 5 членов Конкурсной комиссии.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w:t>
      </w:r>
    </w:p>
    <w:p w:rsidR="00502CF0" w:rsidRPr="00B10131" w:rsidRDefault="007B7C64" w:rsidP="00502CF0">
      <w:pPr>
        <w:ind w:firstLine="709"/>
        <w:jc w:val="both"/>
        <w:rPr>
          <w:sz w:val="28"/>
          <w:szCs w:val="28"/>
        </w:rPr>
      </w:pPr>
      <w:r>
        <w:rPr>
          <w:sz w:val="28"/>
          <w:szCs w:val="28"/>
        </w:rPr>
        <w:t>2</w:t>
      </w:r>
      <w:r w:rsidR="00C53723">
        <w:rPr>
          <w:sz w:val="28"/>
          <w:szCs w:val="28"/>
        </w:rPr>
        <w:t>7</w:t>
      </w:r>
      <w:r w:rsidR="00502CF0" w:rsidRPr="00B10131">
        <w:rPr>
          <w:sz w:val="28"/>
          <w:szCs w:val="28"/>
        </w:rPr>
        <w:t>.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муниципального образования «</w:t>
      </w:r>
      <w:proofErr w:type="spellStart"/>
      <w:r w:rsidR="00502CF0" w:rsidRPr="00B10131">
        <w:rPr>
          <w:sz w:val="28"/>
          <w:szCs w:val="28"/>
        </w:rPr>
        <w:t>Молчановский</w:t>
      </w:r>
      <w:proofErr w:type="spellEnd"/>
      <w:r w:rsidR="00502CF0" w:rsidRPr="00B10131">
        <w:rPr>
          <w:sz w:val="28"/>
          <w:szCs w:val="28"/>
        </w:rPr>
        <w:t xml:space="preserve"> район», а также настоящим Положением.</w:t>
      </w:r>
    </w:p>
    <w:p w:rsidR="00502CF0" w:rsidRPr="00B10131" w:rsidRDefault="007B7C64" w:rsidP="00502CF0">
      <w:pPr>
        <w:ind w:firstLine="709"/>
        <w:jc w:val="both"/>
        <w:rPr>
          <w:sz w:val="28"/>
          <w:szCs w:val="28"/>
        </w:rPr>
      </w:pPr>
      <w:r>
        <w:rPr>
          <w:sz w:val="28"/>
          <w:szCs w:val="28"/>
        </w:rPr>
        <w:t>2</w:t>
      </w:r>
      <w:r w:rsidR="00C53723">
        <w:rPr>
          <w:sz w:val="28"/>
          <w:szCs w:val="28"/>
        </w:rPr>
        <w:t>8</w:t>
      </w:r>
      <w:r w:rsidR="00502CF0" w:rsidRPr="00B10131">
        <w:rPr>
          <w:sz w:val="28"/>
          <w:szCs w:val="28"/>
        </w:rPr>
        <w:t>. Конкурсная комиссия выполняет следующие функции:</w:t>
      </w:r>
    </w:p>
    <w:p w:rsidR="00502CF0" w:rsidRPr="00B10131" w:rsidRDefault="00502CF0" w:rsidP="00502CF0">
      <w:pPr>
        <w:ind w:firstLine="709"/>
        <w:jc w:val="both"/>
        <w:rPr>
          <w:sz w:val="28"/>
          <w:szCs w:val="28"/>
        </w:rPr>
      </w:pPr>
      <w:r w:rsidRPr="00B10131">
        <w:rPr>
          <w:sz w:val="28"/>
          <w:szCs w:val="28"/>
        </w:rPr>
        <w:t>1) на первом заседании Конкурсная комиссия:</w:t>
      </w:r>
    </w:p>
    <w:p w:rsidR="00502CF0" w:rsidRPr="00B10131" w:rsidRDefault="00502CF0" w:rsidP="00502CF0">
      <w:pPr>
        <w:ind w:firstLine="709"/>
        <w:jc w:val="both"/>
        <w:rPr>
          <w:sz w:val="28"/>
          <w:szCs w:val="28"/>
        </w:rPr>
      </w:pPr>
      <w:r w:rsidRPr="00B10131">
        <w:rPr>
          <w:sz w:val="28"/>
          <w:szCs w:val="28"/>
        </w:rPr>
        <w:t xml:space="preserve">а) принимает решение об объявлении </w:t>
      </w:r>
      <w:r w:rsidR="008D3C2E">
        <w:rPr>
          <w:sz w:val="28"/>
          <w:szCs w:val="28"/>
        </w:rPr>
        <w:t>Конкурса</w:t>
      </w:r>
      <w:r w:rsidRPr="00B10131">
        <w:rPr>
          <w:sz w:val="28"/>
          <w:szCs w:val="28"/>
        </w:rPr>
        <w:t xml:space="preserve">, датах начала и окончания приема заявок на участие в </w:t>
      </w:r>
      <w:r w:rsidR="008D3C2E">
        <w:rPr>
          <w:sz w:val="28"/>
          <w:szCs w:val="28"/>
        </w:rPr>
        <w:t>Конкурсе</w:t>
      </w:r>
      <w:r w:rsidRPr="00B10131">
        <w:rPr>
          <w:sz w:val="28"/>
          <w:szCs w:val="28"/>
        </w:rPr>
        <w:t>;</w:t>
      </w:r>
    </w:p>
    <w:p w:rsidR="00502CF0" w:rsidRPr="00782A87" w:rsidRDefault="00502CF0" w:rsidP="00502CF0">
      <w:pPr>
        <w:tabs>
          <w:tab w:val="left" w:pos="1134"/>
        </w:tabs>
        <w:ind w:firstLine="709"/>
        <w:jc w:val="both"/>
        <w:rPr>
          <w:sz w:val="28"/>
          <w:szCs w:val="28"/>
        </w:rPr>
      </w:pPr>
      <w:r w:rsidRPr="00782A87">
        <w:rPr>
          <w:sz w:val="28"/>
          <w:szCs w:val="28"/>
        </w:rPr>
        <w:t xml:space="preserve">2) на втором заседании, которое проводится не позднее 10 рабочих дней </w:t>
      </w:r>
      <w:proofErr w:type="gramStart"/>
      <w:r w:rsidRPr="00782A87">
        <w:rPr>
          <w:sz w:val="28"/>
          <w:szCs w:val="28"/>
        </w:rPr>
        <w:t>с даты окончания</w:t>
      </w:r>
      <w:proofErr w:type="gramEnd"/>
      <w:r w:rsidRPr="00782A87">
        <w:rPr>
          <w:sz w:val="28"/>
          <w:szCs w:val="28"/>
        </w:rPr>
        <w:t xml:space="preserve"> приема заявок, Конкурсная комиссия:</w:t>
      </w:r>
    </w:p>
    <w:p w:rsidR="00502CF0" w:rsidRPr="00782A87" w:rsidRDefault="00502CF0" w:rsidP="00502CF0">
      <w:pPr>
        <w:ind w:left="709"/>
        <w:jc w:val="both"/>
        <w:rPr>
          <w:sz w:val="28"/>
          <w:szCs w:val="28"/>
        </w:rPr>
      </w:pPr>
      <w:r w:rsidRPr="00782A87">
        <w:rPr>
          <w:sz w:val="28"/>
          <w:szCs w:val="28"/>
        </w:rPr>
        <w:t xml:space="preserve">а) вскрывает конверты с заявками на участие в </w:t>
      </w:r>
      <w:r w:rsidR="008D3C2E">
        <w:rPr>
          <w:sz w:val="28"/>
          <w:szCs w:val="28"/>
        </w:rPr>
        <w:t>Конкурсе</w:t>
      </w:r>
      <w:r w:rsidRPr="00782A87">
        <w:rPr>
          <w:sz w:val="28"/>
          <w:szCs w:val="28"/>
        </w:rPr>
        <w:t>;</w:t>
      </w:r>
    </w:p>
    <w:p w:rsidR="00502CF0" w:rsidRPr="00782A87" w:rsidRDefault="00502CF0" w:rsidP="00502CF0">
      <w:pPr>
        <w:tabs>
          <w:tab w:val="left" w:pos="0"/>
          <w:tab w:val="left" w:pos="1134"/>
        </w:tabs>
        <w:ind w:firstLine="709"/>
        <w:jc w:val="both"/>
        <w:rPr>
          <w:sz w:val="28"/>
          <w:szCs w:val="28"/>
        </w:rPr>
      </w:pPr>
      <w:r w:rsidRPr="00782A87">
        <w:rPr>
          <w:sz w:val="28"/>
          <w:szCs w:val="28"/>
        </w:rPr>
        <w:t xml:space="preserve">б) рассматривает заявки участников </w:t>
      </w:r>
      <w:r w:rsidR="008D3C2E">
        <w:rPr>
          <w:sz w:val="28"/>
          <w:szCs w:val="28"/>
        </w:rPr>
        <w:t>Конкурса</w:t>
      </w:r>
      <w:r w:rsidRPr="00782A87">
        <w:rPr>
          <w:sz w:val="28"/>
          <w:szCs w:val="28"/>
        </w:rPr>
        <w:t xml:space="preserve"> и проверяет наличие всех требуемых документов, </w:t>
      </w:r>
      <w:r w:rsidR="00113D97">
        <w:rPr>
          <w:sz w:val="28"/>
          <w:szCs w:val="28"/>
        </w:rPr>
        <w:t xml:space="preserve">установленных </w:t>
      </w:r>
      <w:r w:rsidRPr="00782A87">
        <w:rPr>
          <w:sz w:val="28"/>
          <w:szCs w:val="28"/>
        </w:rPr>
        <w:t>настоящим Положением;</w:t>
      </w:r>
    </w:p>
    <w:p w:rsidR="00502CF0" w:rsidRPr="005127AE" w:rsidRDefault="00502CF0" w:rsidP="00502CF0">
      <w:pPr>
        <w:ind w:firstLine="709"/>
        <w:jc w:val="both"/>
        <w:rPr>
          <w:sz w:val="28"/>
          <w:szCs w:val="28"/>
        </w:rPr>
      </w:pPr>
      <w:r w:rsidRPr="005127AE">
        <w:rPr>
          <w:sz w:val="28"/>
          <w:szCs w:val="28"/>
        </w:rPr>
        <w:t xml:space="preserve">в) допускает участников </w:t>
      </w:r>
      <w:r w:rsidR="008D3C2E" w:rsidRPr="005127AE">
        <w:rPr>
          <w:sz w:val="28"/>
          <w:szCs w:val="28"/>
        </w:rPr>
        <w:t>Конкурса</w:t>
      </w:r>
      <w:r w:rsidRPr="005127AE">
        <w:rPr>
          <w:sz w:val="28"/>
          <w:szCs w:val="28"/>
        </w:rPr>
        <w:t xml:space="preserve"> к дальнейшему участию в </w:t>
      </w:r>
      <w:r w:rsidR="008D3C2E" w:rsidRPr="005127AE">
        <w:rPr>
          <w:sz w:val="28"/>
          <w:szCs w:val="28"/>
        </w:rPr>
        <w:t>Конкурсе</w:t>
      </w:r>
      <w:r w:rsidRPr="005127AE">
        <w:rPr>
          <w:sz w:val="28"/>
          <w:szCs w:val="28"/>
        </w:rPr>
        <w:t>;</w:t>
      </w:r>
    </w:p>
    <w:p w:rsidR="00502CF0" w:rsidRPr="00782A87" w:rsidRDefault="00502CF0" w:rsidP="00502CF0">
      <w:pPr>
        <w:ind w:firstLine="709"/>
        <w:jc w:val="both"/>
        <w:rPr>
          <w:sz w:val="28"/>
          <w:szCs w:val="28"/>
        </w:rPr>
      </w:pPr>
      <w:r w:rsidRPr="005127AE">
        <w:rPr>
          <w:sz w:val="28"/>
          <w:szCs w:val="28"/>
        </w:rPr>
        <w:lastRenderedPageBreak/>
        <w:t>г) отказывает участнику</w:t>
      </w:r>
      <w:proofErr w:type="gramStart"/>
      <w:r w:rsidRPr="005127AE">
        <w:rPr>
          <w:sz w:val="28"/>
          <w:szCs w:val="28"/>
        </w:rPr>
        <w:t xml:space="preserve"> (</w:t>
      </w:r>
      <w:r w:rsidR="00113D97" w:rsidRPr="005127AE">
        <w:rPr>
          <w:sz w:val="28"/>
          <w:szCs w:val="28"/>
        </w:rPr>
        <w:t>-</w:t>
      </w:r>
      <w:proofErr w:type="spellStart"/>
      <w:proofErr w:type="gramEnd"/>
      <w:r w:rsidR="00113D97" w:rsidRPr="005127AE">
        <w:rPr>
          <w:sz w:val="28"/>
          <w:szCs w:val="28"/>
        </w:rPr>
        <w:t>ам</w:t>
      </w:r>
      <w:proofErr w:type="spellEnd"/>
      <w:r w:rsidR="00113D97" w:rsidRPr="005127AE">
        <w:rPr>
          <w:sz w:val="28"/>
          <w:szCs w:val="28"/>
        </w:rPr>
        <w:t xml:space="preserve">) </w:t>
      </w:r>
      <w:r w:rsidR="005244F1" w:rsidRPr="005127AE">
        <w:rPr>
          <w:rFonts w:eastAsiaTheme="minorHAnsi"/>
          <w:sz w:val="28"/>
          <w:szCs w:val="28"/>
          <w:lang w:eastAsia="en-US"/>
        </w:rPr>
        <w:t>Конкурса</w:t>
      </w:r>
      <w:r w:rsidRPr="005127AE">
        <w:rPr>
          <w:sz w:val="28"/>
          <w:szCs w:val="28"/>
        </w:rPr>
        <w:t xml:space="preserve"> в дальнейшем участии в </w:t>
      </w:r>
      <w:r w:rsidR="008D3C2E" w:rsidRPr="005127AE">
        <w:rPr>
          <w:sz w:val="28"/>
          <w:szCs w:val="28"/>
        </w:rPr>
        <w:t>Конкурсе</w:t>
      </w:r>
      <w:r w:rsidRPr="005127AE">
        <w:rPr>
          <w:sz w:val="28"/>
          <w:szCs w:val="28"/>
        </w:rPr>
        <w:t>;</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3) на третьем заседании, которое проводится не позднее 10 рабочих дней </w:t>
      </w:r>
      <w:proofErr w:type="gramStart"/>
      <w:r w:rsidRPr="00782A87">
        <w:rPr>
          <w:sz w:val="28"/>
          <w:szCs w:val="28"/>
        </w:rPr>
        <w:t>с даты проведения</w:t>
      </w:r>
      <w:proofErr w:type="gramEnd"/>
      <w:r w:rsidRPr="00782A87">
        <w:rPr>
          <w:sz w:val="28"/>
          <w:szCs w:val="28"/>
        </w:rPr>
        <w:t xml:space="preserve"> второго заседания, Конкурсная комиссия:</w:t>
      </w:r>
    </w:p>
    <w:p w:rsidR="00502CF0" w:rsidRPr="005127AE" w:rsidRDefault="00502CF0" w:rsidP="00502CF0">
      <w:pPr>
        <w:autoSpaceDE w:val="0"/>
        <w:autoSpaceDN w:val="0"/>
        <w:adjustRightInd w:val="0"/>
        <w:ind w:firstLine="709"/>
        <w:jc w:val="both"/>
        <w:rPr>
          <w:sz w:val="28"/>
          <w:szCs w:val="28"/>
        </w:rPr>
      </w:pPr>
      <w:r w:rsidRPr="005127AE">
        <w:rPr>
          <w:sz w:val="28"/>
          <w:szCs w:val="28"/>
        </w:rPr>
        <w:t>а) осуществляет оценку и сопоставление заявок;</w:t>
      </w:r>
    </w:p>
    <w:p w:rsidR="00502CF0" w:rsidRPr="00782A87" w:rsidRDefault="00502CF0" w:rsidP="00502CF0">
      <w:pPr>
        <w:autoSpaceDE w:val="0"/>
        <w:autoSpaceDN w:val="0"/>
        <w:adjustRightInd w:val="0"/>
        <w:ind w:firstLine="709"/>
        <w:jc w:val="both"/>
        <w:rPr>
          <w:sz w:val="28"/>
          <w:szCs w:val="28"/>
        </w:rPr>
      </w:pPr>
      <w:r w:rsidRPr="005127AE">
        <w:rPr>
          <w:sz w:val="28"/>
          <w:szCs w:val="28"/>
        </w:rPr>
        <w:t xml:space="preserve">б)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 при котором участники </w:t>
      </w:r>
      <w:r w:rsidR="008D3C2E" w:rsidRPr="005127AE">
        <w:rPr>
          <w:sz w:val="28"/>
          <w:szCs w:val="28"/>
        </w:rPr>
        <w:t>Конкурса</w:t>
      </w:r>
      <w:r w:rsidRPr="005127AE">
        <w:rPr>
          <w:sz w:val="28"/>
          <w:szCs w:val="28"/>
        </w:rPr>
        <w:t xml:space="preserve"> признаются победителями;</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 заслушивает участников </w:t>
      </w:r>
      <w:r w:rsidR="008D3C2E">
        <w:rPr>
          <w:sz w:val="28"/>
          <w:szCs w:val="28"/>
        </w:rPr>
        <w:t>Конкурса</w:t>
      </w:r>
      <w:r w:rsidRPr="00782A87">
        <w:rPr>
          <w:sz w:val="28"/>
          <w:szCs w:val="28"/>
        </w:rPr>
        <w:t>, которые уведомляются о третьем заседании не позднее 3 рабочих дней до проведения третьего заседания посредством телефонной связи;</w:t>
      </w:r>
    </w:p>
    <w:p w:rsidR="00502CF0" w:rsidRPr="00782A87" w:rsidRDefault="00502CF0" w:rsidP="00502CF0">
      <w:pPr>
        <w:autoSpaceDE w:val="0"/>
        <w:autoSpaceDN w:val="0"/>
        <w:adjustRightInd w:val="0"/>
        <w:ind w:firstLine="709"/>
        <w:jc w:val="both"/>
        <w:rPr>
          <w:sz w:val="28"/>
          <w:szCs w:val="28"/>
        </w:rPr>
      </w:pPr>
      <w:r w:rsidRPr="005127AE">
        <w:rPr>
          <w:sz w:val="28"/>
          <w:szCs w:val="28"/>
        </w:rPr>
        <w:t xml:space="preserve">г) определяет победителей </w:t>
      </w:r>
      <w:r w:rsidR="008D3C2E" w:rsidRPr="005127AE">
        <w:rPr>
          <w:sz w:val="28"/>
          <w:szCs w:val="28"/>
        </w:rPr>
        <w:t>Конкурса</w:t>
      </w:r>
      <w:r w:rsidRPr="005127AE">
        <w:rPr>
          <w:sz w:val="28"/>
          <w:szCs w:val="28"/>
        </w:rPr>
        <w:t xml:space="preserve"> (далее – победитель </w:t>
      </w:r>
      <w:r w:rsidR="008D3C2E" w:rsidRPr="005127AE">
        <w:rPr>
          <w:sz w:val="28"/>
          <w:szCs w:val="28"/>
        </w:rPr>
        <w:t>Конкурса</w:t>
      </w:r>
      <w:r w:rsidRPr="005127AE">
        <w:rPr>
          <w:sz w:val="28"/>
          <w:szCs w:val="28"/>
        </w:rPr>
        <w:t xml:space="preserve">) из числа участников </w:t>
      </w:r>
      <w:r w:rsidR="008D3C2E" w:rsidRPr="005127AE">
        <w:rPr>
          <w:sz w:val="28"/>
          <w:szCs w:val="28"/>
        </w:rPr>
        <w:t>Конкурса</w:t>
      </w:r>
      <w:r w:rsidRPr="005127AE">
        <w:rPr>
          <w:sz w:val="28"/>
          <w:szCs w:val="28"/>
        </w:rPr>
        <w:t xml:space="preserve"> и принимает решение о сумме субсидий, подлежащих выплате победителям;</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д) информирует участников </w:t>
      </w:r>
      <w:r w:rsidR="008D3C2E">
        <w:rPr>
          <w:sz w:val="28"/>
          <w:szCs w:val="28"/>
        </w:rPr>
        <w:t>Конкурса</w:t>
      </w:r>
      <w:r w:rsidRPr="00782A87">
        <w:rPr>
          <w:sz w:val="28"/>
          <w:szCs w:val="28"/>
        </w:rPr>
        <w:t xml:space="preserve"> о результатах </w:t>
      </w:r>
      <w:r w:rsidR="005244F1">
        <w:rPr>
          <w:rFonts w:eastAsiaTheme="minorHAnsi"/>
          <w:sz w:val="28"/>
          <w:szCs w:val="28"/>
          <w:lang w:eastAsia="en-US"/>
        </w:rPr>
        <w:t>Конкурса</w:t>
      </w:r>
      <w:r w:rsidRPr="00782A87">
        <w:rPr>
          <w:sz w:val="28"/>
          <w:szCs w:val="28"/>
        </w:rPr>
        <w:t xml:space="preserve"> в течение 5 </w:t>
      </w:r>
      <w:r w:rsidR="00DF73D1">
        <w:rPr>
          <w:sz w:val="28"/>
          <w:szCs w:val="28"/>
        </w:rPr>
        <w:t xml:space="preserve">календарных </w:t>
      </w:r>
      <w:r w:rsidRPr="00782A87">
        <w:rPr>
          <w:sz w:val="28"/>
          <w:szCs w:val="28"/>
        </w:rPr>
        <w:t>дней со дня определения победителей</w:t>
      </w:r>
      <w:r w:rsidR="00DF73D1">
        <w:rPr>
          <w:sz w:val="28"/>
          <w:szCs w:val="28"/>
        </w:rPr>
        <w:t xml:space="preserve"> </w:t>
      </w:r>
      <w:r w:rsidR="008D3C2E">
        <w:rPr>
          <w:sz w:val="28"/>
          <w:szCs w:val="28"/>
        </w:rPr>
        <w:t>Конкурса</w:t>
      </w:r>
      <w:r w:rsidRPr="00782A87">
        <w:rPr>
          <w:sz w:val="28"/>
          <w:szCs w:val="28"/>
        </w:rPr>
        <w:t>;</w:t>
      </w:r>
    </w:p>
    <w:p w:rsidR="00502CF0" w:rsidRPr="00782A87" w:rsidRDefault="00E57D1E" w:rsidP="00502CF0">
      <w:pPr>
        <w:autoSpaceDE w:val="0"/>
        <w:autoSpaceDN w:val="0"/>
        <w:adjustRightInd w:val="0"/>
        <w:ind w:firstLine="709"/>
        <w:jc w:val="both"/>
        <w:rPr>
          <w:sz w:val="28"/>
          <w:szCs w:val="28"/>
        </w:rPr>
      </w:pPr>
      <w:hyperlink r:id="rId49" w:history="1">
        <w:r w:rsidR="00502CF0" w:rsidRPr="006D1EB3">
          <w:rPr>
            <w:rStyle w:val="a8"/>
            <w:color w:val="000000" w:themeColor="text1"/>
            <w:sz w:val="28"/>
            <w:szCs w:val="28"/>
            <w:u w:val="none"/>
          </w:rPr>
          <w:t>е)</w:t>
        </w:r>
      </w:hyperlink>
      <w:r w:rsidR="00502CF0" w:rsidRPr="00782A87">
        <w:rPr>
          <w:sz w:val="28"/>
          <w:szCs w:val="28"/>
        </w:rPr>
        <w:t xml:space="preserve"> принимает решения по иным вопросам в пределах своих функций.</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Внеочередные заседания Конкурсной комиссии проводятся при возникновении </w:t>
      </w:r>
      <w:proofErr w:type="gramStart"/>
      <w:r w:rsidRPr="00782A87">
        <w:rPr>
          <w:sz w:val="28"/>
          <w:szCs w:val="28"/>
        </w:rPr>
        <w:t>необходимости рассмотрения вопроса возврата субсидии</w:t>
      </w:r>
      <w:proofErr w:type="gramEnd"/>
      <w:r w:rsidRPr="00782A87">
        <w:rPr>
          <w:sz w:val="28"/>
          <w:szCs w:val="28"/>
        </w:rPr>
        <w:t xml:space="preserve"> в случае неисполнения победителем условий </w:t>
      </w:r>
      <w:r w:rsidR="00B0030F">
        <w:rPr>
          <w:sz w:val="28"/>
          <w:szCs w:val="28"/>
        </w:rPr>
        <w:t>предоставления субсидии</w:t>
      </w:r>
      <w:r w:rsidRPr="00782A87">
        <w:rPr>
          <w:sz w:val="28"/>
          <w:szCs w:val="28"/>
        </w:rPr>
        <w:t xml:space="preserve">, а также в случае отказа от получения субсидии победителем </w:t>
      </w:r>
      <w:r w:rsidR="008D3C2E">
        <w:rPr>
          <w:sz w:val="28"/>
          <w:szCs w:val="28"/>
        </w:rPr>
        <w:t>Конкурса</w:t>
      </w:r>
      <w:r w:rsidRPr="00782A87">
        <w:rPr>
          <w:sz w:val="28"/>
          <w:szCs w:val="28"/>
        </w:rPr>
        <w:t>.</w:t>
      </w:r>
    </w:p>
    <w:p w:rsidR="00502CF0" w:rsidRPr="006F33D0" w:rsidRDefault="00502CF0" w:rsidP="00502CF0">
      <w:pPr>
        <w:autoSpaceDE w:val="0"/>
        <w:autoSpaceDN w:val="0"/>
        <w:adjustRightInd w:val="0"/>
        <w:ind w:firstLine="709"/>
        <w:jc w:val="both"/>
        <w:rPr>
          <w:sz w:val="28"/>
          <w:szCs w:val="28"/>
        </w:rPr>
      </w:pPr>
      <w:r w:rsidRPr="006F33D0">
        <w:rPr>
          <w:sz w:val="28"/>
          <w:szCs w:val="28"/>
        </w:rPr>
        <w:t>На внеочередном заседании Конкурсная комиссия:</w:t>
      </w:r>
    </w:p>
    <w:p w:rsidR="00502CF0" w:rsidRPr="00782A87" w:rsidRDefault="00502CF0" w:rsidP="00502CF0">
      <w:pPr>
        <w:autoSpaceDE w:val="0"/>
        <w:autoSpaceDN w:val="0"/>
        <w:adjustRightInd w:val="0"/>
        <w:ind w:firstLine="709"/>
        <w:jc w:val="both"/>
        <w:rPr>
          <w:sz w:val="28"/>
          <w:szCs w:val="28"/>
        </w:rPr>
      </w:pPr>
      <w:r w:rsidRPr="006F33D0">
        <w:rPr>
          <w:sz w:val="28"/>
          <w:szCs w:val="28"/>
        </w:rPr>
        <w:t>принимает решение о возврате субсидии в</w:t>
      </w:r>
      <w:r w:rsidRPr="00782A87">
        <w:rPr>
          <w:sz w:val="28"/>
          <w:szCs w:val="28"/>
        </w:rPr>
        <w:t xml:space="preserve"> случае неисполнения победителем</w:t>
      </w:r>
      <w:r w:rsidR="00B0030F">
        <w:rPr>
          <w:sz w:val="28"/>
          <w:szCs w:val="28"/>
        </w:rPr>
        <w:t xml:space="preserve"> </w:t>
      </w:r>
      <w:r w:rsidR="005244F1">
        <w:rPr>
          <w:rFonts w:eastAsiaTheme="minorHAnsi"/>
          <w:sz w:val="28"/>
          <w:szCs w:val="28"/>
          <w:lang w:eastAsia="en-US"/>
        </w:rPr>
        <w:t>Конкурса</w:t>
      </w:r>
      <w:r w:rsidR="005244F1" w:rsidRPr="00782A87">
        <w:rPr>
          <w:sz w:val="28"/>
          <w:szCs w:val="28"/>
        </w:rPr>
        <w:t xml:space="preserve"> </w:t>
      </w:r>
      <w:r w:rsidRPr="00782A87">
        <w:rPr>
          <w:sz w:val="28"/>
          <w:szCs w:val="28"/>
        </w:rPr>
        <w:t xml:space="preserve">условий предоставления и использования субсидии; </w:t>
      </w:r>
    </w:p>
    <w:p w:rsidR="00502CF0" w:rsidRPr="00782A87" w:rsidRDefault="00502CF0" w:rsidP="00502CF0">
      <w:pPr>
        <w:autoSpaceDE w:val="0"/>
        <w:autoSpaceDN w:val="0"/>
        <w:adjustRightInd w:val="0"/>
        <w:ind w:firstLine="709"/>
        <w:jc w:val="both"/>
        <w:rPr>
          <w:sz w:val="28"/>
          <w:szCs w:val="28"/>
        </w:rPr>
      </w:pPr>
      <w:r w:rsidRPr="00782A87">
        <w:rPr>
          <w:sz w:val="28"/>
          <w:szCs w:val="28"/>
        </w:rPr>
        <w:t>принимает решение о продлении срока окончания приема заявок в случае отсутствия заявок на дату окончания приема заявок;</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принимает иные решения в порядке, установленном настоящим Положением. </w:t>
      </w:r>
    </w:p>
    <w:p w:rsidR="00502CF0" w:rsidRPr="00782A87" w:rsidRDefault="00DF73D1" w:rsidP="00502CF0">
      <w:pPr>
        <w:autoSpaceDE w:val="0"/>
        <w:autoSpaceDN w:val="0"/>
        <w:adjustRightInd w:val="0"/>
        <w:ind w:firstLine="709"/>
        <w:jc w:val="both"/>
        <w:rPr>
          <w:sz w:val="28"/>
          <w:szCs w:val="28"/>
        </w:rPr>
      </w:pPr>
      <w:r>
        <w:rPr>
          <w:sz w:val="28"/>
          <w:szCs w:val="28"/>
        </w:rPr>
        <w:t>2</w:t>
      </w:r>
      <w:r w:rsidR="00C53723">
        <w:rPr>
          <w:sz w:val="28"/>
          <w:szCs w:val="28"/>
        </w:rPr>
        <w:t>9</w:t>
      </w:r>
      <w:r w:rsidR="00502CF0" w:rsidRPr="00782A87">
        <w:rPr>
          <w:sz w:val="28"/>
          <w:szCs w:val="28"/>
        </w:rPr>
        <w:t>. Заседание Конкурсной комиссии правомочно, если на нем присутствует не менее половины членов комиссии.</w:t>
      </w:r>
    </w:p>
    <w:p w:rsidR="00502CF0" w:rsidRPr="00782A87" w:rsidRDefault="00C53723" w:rsidP="00502CF0">
      <w:pPr>
        <w:autoSpaceDE w:val="0"/>
        <w:autoSpaceDN w:val="0"/>
        <w:adjustRightInd w:val="0"/>
        <w:ind w:firstLine="709"/>
        <w:jc w:val="both"/>
        <w:rPr>
          <w:sz w:val="28"/>
          <w:szCs w:val="28"/>
        </w:rPr>
      </w:pPr>
      <w:r>
        <w:rPr>
          <w:sz w:val="28"/>
          <w:szCs w:val="28"/>
        </w:rPr>
        <w:t>30</w:t>
      </w:r>
      <w:r w:rsidR="00502CF0" w:rsidRPr="00782A87">
        <w:rPr>
          <w:sz w:val="28"/>
          <w:szCs w:val="28"/>
        </w:rPr>
        <w:t>. Решения Конкурсной комиссии оформляются протоколами заседания Конкурсной комиссии, которые подписываются председателем,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502CF0" w:rsidRDefault="007B7C64" w:rsidP="00502CF0">
      <w:pPr>
        <w:ind w:firstLine="709"/>
        <w:jc w:val="both"/>
        <w:rPr>
          <w:sz w:val="28"/>
          <w:szCs w:val="28"/>
        </w:rPr>
      </w:pPr>
      <w:r>
        <w:rPr>
          <w:sz w:val="28"/>
          <w:szCs w:val="28"/>
        </w:rPr>
        <w:t>3</w:t>
      </w:r>
      <w:r w:rsidR="00C53723">
        <w:rPr>
          <w:sz w:val="28"/>
          <w:szCs w:val="28"/>
        </w:rPr>
        <w:t>1</w:t>
      </w:r>
      <w:r w:rsidR="00502CF0" w:rsidRPr="00782A87">
        <w:rPr>
          <w:sz w:val="28"/>
          <w:szCs w:val="28"/>
        </w:rPr>
        <w:t>.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w:t>
      </w:r>
      <w:r w:rsidR="00502CF0" w:rsidRPr="00B10131">
        <w:rPr>
          <w:sz w:val="28"/>
          <w:szCs w:val="28"/>
        </w:rPr>
        <w:t xml:space="preserve"> </w:t>
      </w:r>
      <w:r w:rsidR="00502CF0" w:rsidRPr="00782A87">
        <w:rPr>
          <w:sz w:val="28"/>
          <w:szCs w:val="28"/>
        </w:rPr>
        <w:t>Конкурсной комиссии голос председателя Конкурсной комиссии (в случае его отсутствия заместителя председателя) является решающим. Секретарь Конкурсной комиссии в голосовании не участвует.</w:t>
      </w:r>
    </w:p>
    <w:p w:rsidR="00DF73D1" w:rsidRDefault="00DF73D1" w:rsidP="00502CF0">
      <w:pPr>
        <w:ind w:firstLine="709"/>
        <w:jc w:val="both"/>
        <w:rPr>
          <w:sz w:val="28"/>
          <w:szCs w:val="28"/>
        </w:rPr>
      </w:pPr>
    </w:p>
    <w:p w:rsidR="00BD01F5" w:rsidRDefault="00BD01F5" w:rsidP="00502CF0">
      <w:pPr>
        <w:ind w:firstLine="709"/>
        <w:jc w:val="both"/>
        <w:rPr>
          <w:sz w:val="28"/>
          <w:szCs w:val="28"/>
        </w:rPr>
      </w:pPr>
    </w:p>
    <w:p w:rsidR="00DF73D1" w:rsidRDefault="00120A67" w:rsidP="00E72265">
      <w:pPr>
        <w:pStyle w:val="a6"/>
        <w:numPr>
          <w:ilvl w:val="0"/>
          <w:numId w:val="2"/>
        </w:numPr>
        <w:tabs>
          <w:tab w:val="left" w:pos="2552"/>
          <w:tab w:val="left" w:pos="2835"/>
        </w:tabs>
        <w:ind w:hanging="834"/>
        <w:jc w:val="center"/>
        <w:rPr>
          <w:sz w:val="28"/>
          <w:szCs w:val="28"/>
        </w:rPr>
      </w:pPr>
      <w:r w:rsidRPr="008D3C2E">
        <w:rPr>
          <w:sz w:val="28"/>
          <w:szCs w:val="28"/>
        </w:rPr>
        <w:lastRenderedPageBreak/>
        <w:t xml:space="preserve">Процедура проведения </w:t>
      </w:r>
      <w:r w:rsidR="008D3C2E">
        <w:rPr>
          <w:sz w:val="28"/>
          <w:szCs w:val="28"/>
        </w:rPr>
        <w:t>Конкурса</w:t>
      </w:r>
    </w:p>
    <w:p w:rsidR="008D3C2E" w:rsidRPr="008D3C2E" w:rsidRDefault="008D3C2E" w:rsidP="008D3C2E">
      <w:pPr>
        <w:pStyle w:val="a6"/>
        <w:tabs>
          <w:tab w:val="left" w:pos="2552"/>
          <w:tab w:val="left" w:pos="2835"/>
        </w:tabs>
        <w:ind w:left="1543"/>
        <w:rPr>
          <w:sz w:val="28"/>
          <w:szCs w:val="28"/>
        </w:rPr>
      </w:pPr>
    </w:p>
    <w:p w:rsidR="00502CF0" w:rsidRPr="00782A87" w:rsidRDefault="00502CF0" w:rsidP="00502CF0">
      <w:pPr>
        <w:pStyle w:val="ConsPlusNormal"/>
        <w:widowControl/>
        <w:outlineLvl w:val="0"/>
        <w:rPr>
          <w:rFonts w:ascii="Times New Roman" w:hAnsi="Times New Roman"/>
          <w:sz w:val="28"/>
          <w:szCs w:val="28"/>
        </w:rPr>
      </w:pPr>
      <w:r w:rsidRPr="00782A87">
        <w:rPr>
          <w:rFonts w:ascii="Times New Roman" w:hAnsi="Times New Roman"/>
          <w:sz w:val="28"/>
          <w:szCs w:val="28"/>
        </w:rPr>
        <w:t>3</w:t>
      </w:r>
      <w:r w:rsidR="00C53723">
        <w:rPr>
          <w:rFonts w:ascii="Times New Roman" w:hAnsi="Times New Roman"/>
          <w:sz w:val="28"/>
          <w:szCs w:val="28"/>
        </w:rPr>
        <w:t>2</w:t>
      </w:r>
      <w:r w:rsidR="00120A67">
        <w:rPr>
          <w:rFonts w:ascii="Times New Roman" w:hAnsi="Times New Roman"/>
          <w:sz w:val="28"/>
          <w:szCs w:val="28"/>
        </w:rPr>
        <w:t xml:space="preserve">. Процедура проведения </w:t>
      </w:r>
      <w:r w:rsidR="008D3C2E">
        <w:rPr>
          <w:rFonts w:ascii="Times New Roman" w:hAnsi="Times New Roman"/>
          <w:sz w:val="28"/>
          <w:szCs w:val="28"/>
        </w:rPr>
        <w:t>Конкурса</w:t>
      </w:r>
      <w:r w:rsidRPr="00782A87">
        <w:rPr>
          <w:rFonts w:ascii="Times New Roman" w:hAnsi="Times New Roman"/>
          <w:sz w:val="28"/>
          <w:szCs w:val="28"/>
        </w:rPr>
        <w:t>:</w:t>
      </w:r>
    </w:p>
    <w:p w:rsidR="00502CF0" w:rsidRPr="00782A87" w:rsidRDefault="00502CF0" w:rsidP="00502CF0">
      <w:pPr>
        <w:ind w:firstLine="720"/>
        <w:jc w:val="both"/>
        <w:rPr>
          <w:sz w:val="28"/>
          <w:szCs w:val="28"/>
        </w:rPr>
      </w:pPr>
      <w:r w:rsidRPr="00782A87">
        <w:rPr>
          <w:sz w:val="28"/>
          <w:szCs w:val="28"/>
        </w:rPr>
        <w:t>1) вскрытие конвертов с заявками и оглашение списка участников:</w:t>
      </w:r>
    </w:p>
    <w:p w:rsidR="00502CF0" w:rsidRPr="00782A87" w:rsidRDefault="00502CF0" w:rsidP="00502CF0">
      <w:pPr>
        <w:ind w:firstLine="720"/>
        <w:jc w:val="both"/>
        <w:rPr>
          <w:sz w:val="28"/>
          <w:szCs w:val="28"/>
        </w:rPr>
      </w:pPr>
      <w:r w:rsidRPr="00782A87">
        <w:rPr>
          <w:sz w:val="28"/>
          <w:szCs w:val="28"/>
        </w:rPr>
        <w:t>а) вскрытие конвертов с заявками производится секретарем Конкурсной комиссии в последовательности по времени их поступления;</w:t>
      </w:r>
    </w:p>
    <w:p w:rsidR="00502CF0" w:rsidRPr="00782A87" w:rsidRDefault="00502CF0" w:rsidP="00502CF0">
      <w:pPr>
        <w:ind w:firstLine="720"/>
        <w:jc w:val="both"/>
        <w:rPr>
          <w:sz w:val="28"/>
          <w:szCs w:val="28"/>
        </w:rPr>
      </w:pPr>
      <w:r w:rsidRPr="00782A87">
        <w:rPr>
          <w:sz w:val="28"/>
          <w:szCs w:val="28"/>
        </w:rPr>
        <w:t xml:space="preserve">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782A87">
        <w:rPr>
          <w:sz w:val="28"/>
          <w:szCs w:val="28"/>
        </w:rPr>
        <w:t>софинансирования</w:t>
      </w:r>
      <w:proofErr w:type="spellEnd"/>
      <w:r w:rsidRPr="00782A87">
        <w:rPr>
          <w:sz w:val="28"/>
          <w:szCs w:val="28"/>
        </w:rPr>
        <w:t xml:space="preserve"> за счет собственных средств;</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 результаты вскрытия конвертов с заявками участников фиксируются в протоколе заседания Конкурсной комиссии. </w:t>
      </w:r>
      <w:proofErr w:type="gramStart"/>
      <w:r w:rsidRPr="00782A87">
        <w:rPr>
          <w:sz w:val="28"/>
          <w:szCs w:val="28"/>
        </w:rPr>
        <w:t xml:space="preserve">Список участников </w:t>
      </w:r>
      <w:r w:rsidR="008D3C2E">
        <w:rPr>
          <w:sz w:val="28"/>
          <w:szCs w:val="28"/>
        </w:rPr>
        <w:t>Конкурса</w:t>
      </w:r>
      <w:r w:rsidRPr="00782A87">
        <w:rPr>
          <w:sz w:val="28"/>
          <w:szCs w:val="28"/>
        </w:rPr>
        <w:t xml:space="preserve">, допущенных к участию в </w:t>
      </w:r>
      <w:r w:rsidR="008D3C2E">
        <w:rPr>
          <w:sz w:val="28"/>
          <w:szCs w:val="28"/>
        </w:rPr>
        <w:t>Конкурсе</w:t>
      </w:r>
      <w:r w:rsidRPr="00782A87">
        <w:rPr>
          <w:sz w:val="28"/>
          <w:szCs w:val="28"/>
        </w:rPr>
        <w:t xml:space="preserve">, а также список участников, которым отказано в допуске к дальнейшему участию в </w:t>
      </w:r>
      <w:r w:rsidR="008D3C2E">
        <w:rPr>
          <w:sz w:val="28"/>
          <w:szCs w:val="28"/>
        </w:rPr>
        <w:t>Конкурсе</w:t>
      </w:r>
      <w:r w:rsidRPr="00782A87">
        <w:rPr>
          <w:sz w:val="28"/>
          <w:szCs w:val="28"/>
        </w:rPr>
        <w:t>, фиксируются в протоколе заседания Конкурсной комиссии и размещаются на официальном информационном сайте Организатора по адресу: http://www.molchanovo.</w:t>
      </w:r>
      <w:proofErr w:type="spellStart"/>
      <w:r w:rsidR="00120A67">
        <w:rPr>
          <w:sz w:val="28"/>
          <w:szCs w:val="28"/>
          <w:lang w:val="en-US"/>
        </w:rPr>
        <w:t>gosuslugi</w:t>
      </w:r>
      <w:proofErr w:type="spellEnd"/>
      <w:r w:rsidR="00120A67" w:rsidRPr="00120A67">
        <w:rPr>
          <w:sz w:val="28"/>
          <w:szCs w:val="28"/>
        </w:rPr>
        <w:t>.</w:t>
      </w:r>
      <w:proofErr w:type="spellStart"/>
      <w:r w:rsidRPr="00782A87">
        <w:rPr>
          <w:sz w:val="28"/>
          <w:szCs w:val="28"/>
        </w:rPr>
        <w:t>ru</w:t>
      </w:r>
      <w:proofErr w:type="spellEnd"/>
      <w:r w:rsidRPr="00782A87">
        <w:rPr>
          <w:sz w:val="28"/>
          <w:szCs w:val="28"/>
        </w:rPr>
        <w:t>/ в разделе «Малый бизнес» в подразделе «Районный конкурс предпринимательских проектов «Новая волна» в течение 2 рабочих дней с даты</w:t>
      </w:r>
      <w:proofErr w:type="gramEnd"/>
      <w:r w:rsidRPr="00782A87">
        <w:rPr>
          <w:sz w:val="28"/>
          <w:szCs w:val="28"/>
        </w:rPr>
        <w:t xml:space="preserve"> проведения заседания Конкурсной комиссии.</w:t>
      </w:r>
    </w:p>
    <w:p w:rsidR="00502CF0" w:rsidRPr="00782A87" w:rsidRDefault="00502CF0" w:rsidP="00502CF0">
      <w:pPr>
        <w:autoSpaceDE w:val="0"/>
        <w:autoSpaceDN w:val="0"/>
        <w:adjustRightInd w:val="0"/>
        <w:ind w:firstLine="709"/>
        <w:jc w:val="both"/>
        <w:rPr>
          <w:snapToGrid w:val="0"/>
          <w:sz w:val="28"/>
          <w:szCs w:val="28"/>
        </w:rPr>
      </w:pPr>
      <w:r w:rsidRPr="00782A87">
        <w:rPr>
          <w:sz w:val="28"/>
          <w:szCs w:val="28"/>
        </w:rPr>
        <w:t xml:space="preserve">Основаниями </w:t>
      </w:r>
      <w:r w:rsidRPr="00782A87">
        <w:rPr>
          <w:snapToGrid w:val="0"/>
          <w:sz w:val="28"/>
          <w:szCs w:val="28"/>
        </w:rPr>
        <w:t>для отклоне</w:t>
      </w:r>
      <w:r w:rsidR="00120A67">
        <w:rPr>
          <w:snapToGrid w:val="0"/>
          <w:sz w:val="28"/>
          <w:szCs w:val="28"/>
        </w:rPr>
        <w:t xml:space="preserve">ния заявки от участия в </w:t>
      </w:r>
      <w:r w:rsidR="008D3C2E">
        <w:rPr>
          <w:sz w:val="28"/>
          <w:szCs w:val="28"/>
        </w:rPr>
        <w:t>Конкурсе</w:t>
      </w:r>
      <w:r w:rsidRPr="00782A87">
        <w:rPr>
          <w:snapToGrid w:val="0"/>
          <w:sz w:val="28"/>
          <w:szCs w:val="28"/>
        </w:rPr>
        <w:t xml:space="preserve"> являются:</w:t>
      </w:r>
    </w:p>
    <w:p w:rsidR="00502CF0" w:rsidRPr="00782A87" w:rsidRDefault="00502CF0" w:rsidP="00B95001">
      <w:pPr>
        <w:autoSpaceDE w:val="0"/>
        <w:autoSpaceDN w:val="0"/>
        <w:adjustRightInd w:val="0"/>
        <w:ind w:firstLine="709"/>
        <w:jc w:val="both"/>
        <w:rPr>
          <w:sz w:val="28"/>
          <w:szCs w:val="28"/>
        </w:rPr>
      </w:pPr>
      <w:r w:rsidRPr="00782A87">
        <w:rPr>
          <w:sz w:val="28"/>
          <w:szCs w:val="28"/>
        </w:rPr>
        <w:t xml:space="preserve">несоответствие участника </w:t>
      </w:r>
      <w:r w:rsidR="008D3C2E">
        <w:rPr>
          <w:sz w:val="28"/>
          <w:szCs w:val="28"/>
        </w:rPr>
        <w:t>Конкурса</w:t>
      </w:r>
      <w:r w:rsidRPr="00782A87">
        <w:rPr>
          <w:sz w:val="28"/>
          <w:szCs w:val="28"/>
        </w:rPr>
        <w:t xml:space="preserve"> требованиям, установленным </w:t>
      </w:r>
      <w:hyperlink r:id="rId50" w:history="1">
        <w:r w:rsidRPr="0073363F">
          <w:rPr>
            <w:rStyle w:val="a8"/>
            <w:color w:val="000000" w:themeColor="text1"/>
            <w:sz w:val="28"/>
            <w:szCs w:val="28"/>
            <w:u w:val="none"/>
          </w:rPr>
          <w:t>пунктом</w:t>
        </w:r>
      </w:hyperlink>
      <w:r w:rsidRPr="0073363F">
        <w:rPr>
          <w:sz w:val="28"/>
          <w:szCs w:val="28"/>
        </w:rPr>
        <w:t xml:space="preserve"> </w:t>
      </w:r>
      <w:r w:rsidR="00EC77E4" w:rsidRPr="00EC77E4">
        <w:rPr>
          <w:sz w:val="28"/>
          <w:szCs w:val="28"/>
        </w:rPr>
        <w:t>13</w:t>
      </w:r>
      <w:r w:rsidRPr="00EC77E4">
        <w:rPr>
          <w:sz w:val="28"/>
          <w:szCs w:val="28"/>
        </w:rPr>
        <w:t xml:space="preserve"> настоящего</w:t>
      </w:r>
      <w:r w:rsidRPr="00782A87">
        <w:rPr>
          <w:sz w:val="28"/>
          <w:szCs w:val="28"/>
        </w:rPr>
        <w:t xml:space="preserve"> Положения;</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непредставление (представление не в полном объеме) документов, указанных в объявлении о проведении Конкурса, предусмотренных настоящим Положением;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несоответствие представленных участником Конкурса заявки и (или) документов требованиям, установленным в объявлении о проведении Конкурса, предусмотренных настоящим Положением;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недостоверность информации, содержащейся в документах, представленных участником </w:t>
      </w:r>
      <w:proofErr w:type="gramStart"/>
      <w:r>
        <w:rPr>
          <w:rFonts w:eastAsiaTheme="minorHAnsi"/>
          <w:sz w:val="28"/>
          <w:szCs w:val="28"/>
          <w:lang w:eastAsia="en-US"/>
        </w:rPr>
        <w:t>Конкурса</w:t>
      </w:r>
      <w:proofErr w:type="gramEnd"/>
      <w:r>
        <w:rPr>
          <w:rFonts w:eastAsiaTheme="minorHAnsi"/>
          <w:sz w:val="28"/>
          <w:szCs w:val="28"/>
          <w:lang w:eastAsia="en-US"/>
        </w:rPr>
        <w:t xml:space="preserve"> в целях подтверждения соответствия установленным настоящим Положением требованиям;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участником Конкурса заявки после даты и (или) времени, определенных для подачи заявок;</w:t>
      </w:r>
    </w:p>
    <w:p w:rsidR="00502CF0" w:rsidRPr="00B10131" w:rsidRDefault="00502CF0" w:rsidP="00B95001">
      <w:pPr>
        <w:ind w:firstLine="720"/>
        <w:jc w:val="both"/>
        <w:rPr>
          <w:sz w:val="28"/>
          <w:szCs w:val="28"/>
        </w:rPr>
      </w:pPr>
      <w:r w:rsidRPr="00B10131">
        <w:rPr>
          <w:sz w:val="28"/>
          <w:szCs w:val="28"/>
        </w:rPr>
        <w:t>2) анализ, оценка и сопоставление заявок:</w:t>
      </w:r>
    </w:p>
    <w:p w:rsidR="00502CF0" w:rsidRPr="00B10131" w:rsidRDefault="00502CF0" w:rsidP="00B95001">
      <w:pPr>
        <w:ind w:firstLine="720"/>
        <w:jc w:val="both"/>
        <w:rPr>
          <w:sz w:val="28"/>
          <w:szCs w:val="28"/>
        </w:rPr>
      </w:pPr>
      <w:r w:rsidRPr="00B10131">
        <w:rPr>
          <w:sz w:val="28"/>
          <w:szCs w:val="28"/>
        </w:rPr>
        <w:t xml:space="preserve">а) анализ, оценка и сопоставление заявок, допущенных к дальнейшему участию в </w:t>
      </w:r>
      <w:r w:rsidR="008D3C2E">
        <w:rPr>
          <w:sz w:val="28"/>
          <w:szCs w:val="28"/>
        </w:rPr>
        <w:t>Конкурсе</w:t>
      </w:r>
      <w:r w:rsidRPr="00B10131">
        <w:rPr>
          <w:sz w:val="28"/>
          <w:szCs w:val="28"/>
        </w:rPr>
        <w:t xml:space="preserve">, производятся Конкурсной комиссией в срок, не превышающий 10 рабочих дней </w:t>
      </w:r>
      <w:proofErr w:type="gramStart"/>
      <w:r w:rsidRPr="00B10131">
        <w:rPr>
          <w:sz w:val="28"/>
          <w:szCs w:val="28"/>
        </w:rPr>
        <w:t>с даты проведения</w:t>
      </w:r>
      <w:proofErr w:type="gramEnd"/>
      <w:r w:rsidRPr="00B10131">
        <w:rPr>
          <w:sz w:val="28"/>
          <w:szCs w:val="28"/>
        </w:rPr>
        <w:t xml:space="preserve"> второго заседания Конкурсной комиссии;</w:t>
      </w:r>
    </w:p>
    <w:p w:rsidR="00502CF0" w:rsidRPr="00B10131" w:rsidRDefault="00502CF0" w:rsidP="00502CF0">
      <w:pPr>
        <w:ind w:firstLine="720"/>
        <w:jc w:val="both"/>
        <w:rPr>
          <w:sz w:val="28"/>
          <w:szCs w:val="28"/>
        </w:rPr>
      </w:pPr>
      <w:r w:rsidRPr="00B10131">
        <w:rPr>
          <w:sz w:val="28"/>
          <w:szCs w:val="28"/>
        </w:rPr>
        <w:t xml:space="preserve">б) Конкурсная комиссия определяет перечень участников, заявки которых могут быть допущены к участию в </w:t>
      </w:r>
      <w:r w:rsidR="008D3C2E">
        <w:rPr>
          <w:sz w:val="28"/>
          <w:szCs w:val="28"/>
        </w:rPr>
        <w:t>Конкурсе</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в) заявки, допущенные к участию в </w:t>
      </w:r>
      <w:r w:rsidR="008D3C2E">
        <w:rPr>
          <w:sz w:val="28"/>
          <w:szCs w:val="28"/>
        </w:rPr>
        <w:t>Конкурсе</w:t>
      </w:r>
      <w:r w:rsidRPr="00B10131">
        <w:rPr>
          <w:sz w:val="28"/>
          <w:szCs w:val="28"/>
        </w:rPr>
        <w:t>, оцениваются и сопоставляются в соответствии с критериями оценки, определенными приложением к настоящему Положению;</w:t>
      </w:r>
    </w:p>
    <w:p w:rsidR="00502CF0" w:rsidRPr="00B10131" w:rsidRDefault="00502CF0" w:rsidP="00502CF0">
      <w:pPr>
        <w:ind w:firstLine="720"/>
        <w:jc w:val="both"/>
        <w:rPr>
          <w:sz w:val="28"/>
          <w:szCs w:val="28"/>
        </w:rPr>
      </w:pPr>
      <w:r w:rsidRPr="00B10131">
        <w:rPr>
          <w:sz w:val="28"/>
          <w:szCs w:val="28"/>
        </w:rPr>
        <w:t>г) рейтинг заявки равняется общей сумме баллов по каждому критерию оценки;</w:t>
      </w:r>
    </w:p>
    <w:p w:rsidR="00502CF0" w:rsidRPr="00B10131" w:rsidRDefault="00502CF0" w:rsidP="00502CF0">
      <w:pPr>
        <w:ind w:firstLine="720"/>
        <w:jc w:val="both"/>
        <w:rPr>
          <w:sz w:val="28"/>
          <w:szCs w:val="28"/>
        </w:rPr>
      </w:pPr>
      <w:r w:rsidRPr="00B10131">
        <w:rPr>
          <w:sz w:val="28"/>
          <w:szCs w:val="28"/>
        </w:rPr>
        <w:lastRenderedPageBreak/>
        <w:t>д) заявкам присваиваются порядковые номера в соответствии с количеством баллов по принципу убывания;</w:t>
      </w:r>
    </w:p>
    <w:p w:rsidR="00502CF0" w:rsidRPr="00B10131" w:rsidRDefault="00502CF0" w:rsidP="00502CF0">
      <w:pPr>
        <w:ind w:firstLine="720"/>
        <w:jc w:val="both"/>
        <w:rPr>
          <w:sz w:val="28"/>
          <w:szCs w:val="28"/>
        </w:rPr>
      </w:pPr>
      <w:r w:rsidRPr="00B10131">
        <w:rPr>
          <w:sz w:val="28"/>
          <w:szCs w:val="28"/>
        </w:rPr>
        <w:t>е)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502CF0" w:rsidRPr="00B10131" w:rsidRDefault="00502CF0" w:rsidP="00502CF0">
      <w:pPr>
        <w:ind w:firstLine="720"/>
        <w:jc w:val="both"/>
        <w:rPr>
          <w:sz w:val="28"/>
          <w:szCs w:val="28"/>
        </w:rPr>
      </w:pPr>
      <w:r w:rsidRPr="00B10131">
        <w:rPr>
          <w:sz w:val="28"/>
          <w:szCs w:val="28"/>
        </w:rPr>
        <w:t>ж) заключение Конкурсной комиссии должно содержать следующую информацию:</w:t>
      </w:r>
    </w:p>
    <w:p w:rsidR="00502CF0" w:rsidRPr="00B10131" w:rsidRDefault="00502CF0" w:rsidP="00502CF0">
      <w:pPr>
        <w:ind w:firstLine="720"/>
        <w:jc w:val="both"/>
        <w:rPr>
          <w:sz w:val="28"/>
          <w:szCs w:val="28"/>
        </w:rPr>
      </w:pPr>
      <w:r w:rsidRPr="00B10131">
        <w:rPr>
          <w:sz w:val="28"/>
          <w:szCs w:val="28"/>
        </w:rPr>
        <w:t>список участников, подавших заявки в соответствии с протоколом заседания Конкурсной комиссии;</w:t>
      </w:r>
    </w:p>
    <w:p w:rsidR="00502CF0" w:rsidRPr="00B10131" w:rsidRDefault="00502CF0" w:rsidP="00502CF0">
      <w:pPr>
        <w:ind w:firstLine="720"/>
        <w:jc w:val="both"/>
        <w:rPr>
          <w:sz w:val="28"/>
          <w:szCs w:val="28"/>
        </w:rPr>
      </w:pPr>
      <w:r w:rsidRPr="00B10131">
        <w:rPr>
          <w:sz w:val="28"/>
          <w:szCs w:val="28"/>
        </w:rPr>
        <w:t xml:space="preserve">список участников, заявки которых допущены </w:t>
      </w:r>
      <w:r w:rsidR="00120A67">
        <w:rPr>
          <w:sz w:val="28"/>
          <w:szCs w:val="28"/>
        </w:rPr>
        <w:t xml:space="preserve">к дальнейшему участию в </w:t>
      </w:r>
      <w:r w:rsidR="008D3C2E">
        <w:rPr>
          <w:sz w:val="28"/>
          <w:szCs w:val="28"/>
        </w:rPr>
        <w:t>Конкурсе</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список участников, заявки которых не допущены к дальнейшему участию в </w:t>
      </w:r>
      <w:r w:rsidR="008D3C2E">
        <w:rPr>
          <w:sz w:val="28"/>
          <w:szCs w:val="28"/>
        </w:rPr>
        <w:t>Конкурсе</w:t>
      </w:r>
      <w:r w:rsidRPr="00B10131">
        <w:rPr>
          <w:sz w:val="28"/>
          <w:szCs w:val="28"/>
        </w:rPr>
        <w:t xml:space="preserve">, с обоснованием отказа в допуске к участию в </w:t>
      </w:r>
      <w:r w:rsidR="008D3C2E">
        <w:rPr>
          <w:sz w:val="28"/>
          <w:szCs w:val="28"/>
        </w:rPr>
        <w:t>Конкурсе</w:t>
      </w:r>
      <w:r w:rsidRPr="00B10131">
        <w:rPr>
          <w:sz w:val="28"/>
          <w:szCs w:val="28"/>
        </w:rPr>
        <w:t xml:space="preserve"> по каждому участнику и поданной им заявке;</w:t>
      </w:r>
    </w:p>
    <w:p w:rsidR="00502CF0" w:rsidRPr="00B10131" w:rsidRDefault="00502CF0" w:rsidP="00502CF0">
      <w:pPr>
        <w:ind w:firstLine="720"/>
        <w:jc w:val="both"/>
        <w:rPr>
          <w:sz w:val="28"/>
          <w:szCs w:val="28"/>
        </w:rPr>
      </w:pPr>
      <w:r w:rsidRPr="00B10131">
        <w:rPr>
          <w:sz w:val="28"/>
          <w:szCs w:val="28"/>
        </w:rPr>
        <w:t xml:space="preserve">результаты анализа, оценки и сопоставления заявок, допущенных к участию в </w:t>
      </w:r>
      <w:r w:rsidR="008D3C2E">
        <w:rPr>
          <w:sz w:val="28"/>
          <w:szCs w:val="28"/>
        </w:rPr>
        <w:t>Конкурсе</w:t>
      </w:r>
      <w:r w:rsidRPr="00B10131">
        <w:rPr>
          <w:sz w:val="28"/>
          <w:szCs w:val="28"/>
        </w:rPr>
        <w:t>, с указанием рейтинга каждой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предложения по установлению минимально необходимого значения рейтинга заявки, при котором участники </w:t>
      </w:r>
      <w:r w:rsidR="008D3C2E">
        <w:rPr>
          <w:sz w:val="28"/>
          <w:szCs w:val="28"/>
        </w:rPr>
        <w:t>Конкурса</w:t>
      </w:r>
      <w:r w:rsidRPr="00B10131">
        <w:rPr>
          <w:sz w:val="28"/>
          <w:szCs w:val="28"/>
        </w:rPr>
        <w:t xml:space="preserve"> признаются победителями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предложения Конкурсной комиссии по участникам </w:t>
      </w:r>
      <w:r w:rsidR="008D3C2E">
        <w:rPr>
          <w:sz w:val="28"/>
          <w:szCs w:val="28"/>
        </w:rPr>
        <w:t>Конкурса</w:t>
      </w:r>
      <w:r w:rsidRPr="00B10131">
        <w:rPr>
          <w:sz w:val="28"/>
          <w:szCs w:val="28"/>
        </w:rPr>
        <w:t xml:space="preserve">, подлежащим признанию победителями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3) конкурсный отбор:</w:t>
      </w:r>
    </w:p>
    <w:p w:rsidR="00502CF0" w:rsidRPr="00B10131" w:rsidRDefault="00502CF0" w:rsidP="00502CF0">
      <w:pPr>
        <w:ind w:firstLine="720"/>
        <w:jc w:val="both"/>
        <w:rPr>
          <w:sz w:val="28"/>
          <w:szCs w:val="28"/>
        </w:rPr>
      </w:pPr>
      <w:r w:rsidRPr="00B10131">
        <w:rPr>
          <w:sz w:val="28"/>
          <w:szCs w:val="28"/>
        </w:rPr>
        <w:t>а) Конкурсная комиссия рассматривает заключение по анализу, оценке и сопоставлению заявок;</w:t>
      </w:r>
    </w:p>
    <w:p w:rsidR="00502CF0" w:rsidRPr="00B10131" w:rsidRDefault="00502CF0" w:rsidP="00502CF0">
      <w:pPr>
        <w:ind w:firstLine="720"/>
        <w:jc w:val="both"/>
        <w:rPr>
          <w:sz w:val="28"/>
          <w:szCs w:val="28"/>
        </w:rPr>
      </w:pPr>
      <w:r w:rsidRPr="00B10131">
        <w:rPr>
          <w:sz w:val="28"/>
          <w:szCs w:val="28"/>
        </w:rPr>
        <w:t xml:space="preserve">б) Конкурсная комиссия принимает решение о допуске (об отказе в допуске к участию) участников и представленных ими заявок к участию в </w:t>
      </w:r>
      <w:r w:rsidR="008D3C2E">
        <w:rPr>
          <w:sz w:val="28"/>
          <w:szCs w:val="28"/>
        </w:rPr>
        <w:t>Конкурсе</w:t>
      </w:r>
      <w:r w:rsidRPr="00B10131">
        <w:rPr>
          <w:sz w:val="28"/>
          <w:szCs w:val="28"/>
        </w:rPr>
        <w:t xml:space="preserve"> и вносит соответствующую запись в протокол;</w:t>
      </w:r>
    </w:p>
    <w:p w:rsidR="00502CF0" w:rsidRPr="00B10131" w:rsidRDefault="00502CF0" w:rsidP="00502CF0">
      <w:pPr>
        <w:ind w:firstLine="720"/>
        <w:jc w:val="both"/>
        <w:rPr>
          <w:sz w:val="28"/>
          <w:szCs w:val="28"/>
        </w:rPr>
      </w:pPr>
      <w:r w:rsidRPr="00B10131">
        <w:rPr>
          <w:sz w:val="28"/>
          <w:szCs w:val="28"/>
        </w:rPr>
        <w:t xml:space="preserve">в) Конкурсная комиссия принимает решение о победителях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г) в случае если Конкурсной комиссии станут известны факты несоответствия победителя </w:t>
      </w:r>
      <w:r w:rsidR="008D3C2E">
        <w:rPr>
          <w:sz w:val="28"/>
          <w:szCs w:val="28"/>
        </w:rPr>
        <w:t>Конкурса</w:t>
      </w:r>
      <w:r w:rsidRPr="00B10131">
        <w:rPr>
          <w:sz w:val="28"/>
          <w:szCs w:val="28"/>
        </w:rPr>
        <w:t xml:space="preserve"> требованиям и условиям </w:t>
      </w:r>
      <w:r w:rsidR="008D3C2E">
        <w:rPr>
          <w:sz w:val="28"/>
          <w:szCs w:val="28"/>
        </w:rPr>
        <w:t>Конкурса</w:t>
      </w:r>
      <w:r w:rsidRPr="00B10131">
        <w:rPr>
          <w:sz w:val="28"/>
          <w:szCs w:val="28"/>
        </w:rPr>
        <w:t xml:space="preserve"> после приняти</w:t>
      </w:r>
      <w:r w:rsidR="00120A67">
        <w:rPr>
          <w:sz w:val="28"/>
          <w:szCs w:val="28"/>
        </w:rPr>
        <w:t xml:space="preserve">я решения о победителях </w:t>
      </w:r>
      <w:r w:rsidR="008D3C2E">
        <w:rPr>
          <w:sz w:val="28"/>
          <w:szCs w:val="28"/>
        </w:rPr>
        <w:t>Конкурса</w:t>
      </w:r>
      <w:r w:rsidRPr="00B10131">
        <w:rPr>
          <w:sz w:val="28"/>
          <w:szCs w:val="28"/>
        </w:rPr>
        <w:t xml:space="preserve"> </w:t>
      </w:r>
      <w:proofErr w:type="gramStart"/>
      <w:r w:rsidRPr="00B10131">
        <w:rPr>
          <w:sz w:val="28"/>
          <w:szCs w:val="28"/>
        </w:rPr>
        <w:t>решение</w:t>
      </w:r>
      <w:proofErr w:type="gramEnd"/>
      <w:r w:rsidRPr="00B10131">
        <w:rPr>
          <w:sz w:val="28"/>
          <w:szCs w:val="28"/>
        </w:rPr>
        <w:t xml:space="preserve"> об этом победителе </w:t>
      </w:r>
      <w:r w:rsidR="008D3C2E">
        <w:rPr>
          <w:sz w:val="28"/>
          <w:szCs w:val="28"/>
        </w:rPr>
        <w:t>Конкурса</w:t>
      </w:r>
      <w:r w:rsidR="008D3C2E" w:rsidRPr="00B10131">
        <w:rPr>
          <w:sz w:val="28"/>
          <w:szCs w:val="28"/>
        </w:rPr>
        <w:t xml:space="preserve"> </w:t>
      </w:r>
      <w:r w:rsidRPr="00B10131">
        <w:rPr>
          <w:sz w:val="28"/>
          <w:szCs w:val="28"/>
        </w:rPr>
        <w:t>отменяется на основании решения Конкурсной комиссии, которое оформляется протоколом.</w:t>
      </w:r>
    </w:p>
    <w:p w:rsidR="00502CF0" w:rsidRDefault="00502CF0" w:rsidP="00502CF0">
      <w:pPr>
        <w:autoSpaceDE w:val="0"/>
        <w:autoSpaceDN w:val="0"/>
        <w:adjustRightInd w:val="0"/>
        <w:ind w:firstLine="709"/>
        <w:jc w:val="both"/>
        <w:rPr>
          <w:sz w:val="28"/>
          <w:szCs w:val="28"/>
        </w:rPr>
      </w:pPr>
      <w:r w:rsidRPr="00B10131">
        <w:rPr>
          <w:sz w:val="28"/>
          <w:szCs w:val="28"/>
        </w:rPr>
        <w:t>К таким фактам относятся:</w:t>
      </w:r>
    </w:p>
    <w:p w:rsidR="00120A67" w:rsidRPr="002D50E0" w:rsidRDefault="00120A67" w:rsidP="00120A67">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на дату подачи заявки о предоставлении субсидии</w:t>
      </w:r>
      <w:r>
        <w:rPr>
          <w:rFonts w:eastAsiaTheme="minorHAnsi"/>
          <w:sz w:val="28"/>
          <w:szCs w:val="28"/>
          <w:lang w:eastAsia="en-US"/>
        </w:rPr>
        <w:t xml:space="preserve"> на ед</w:t>
      </w:r>
      <w:r w:rsidR="00EC77E4">
        <w:rPr>
          <w:rFonts w:eastAsiaTheme="minorHAnsi"/>
          <w:sz w:val="28"/>
          <w:szCs w:val="28"/>
          <w:lang w:eastAsia="en-US"/>
        </w:rPr>
        <w:t>ином налоговом счете имеется и</w:t>
      </w:r>
      <w:r>
        <w:rPr>
          <w:rFonts w:eastAsiaTheme="minorHAnsi"/>
          <w:sz w:val="28"/>
          <w:szCs w:val="28"/>
          <w:lang w:eastAsia="en-US"/>
        </w:rPr>
        <w:t xml:space="preserve"> превышает размер, определенный </w:t>
      </w:r>
      <w:hyperlink r:id="rId51" w:history="1">
        <w:r w:rsidRPr="002D50E0">
          <w:rPr>
            <w:rFonts w:eastAsiaTheme="minorHAnsi"/>
            <w:color w:val="000000" w:themeColor="text1"/>
            <w:sz w:val="28"/>
            <w:szCs w:val="28"/>
            <w:lang w:eastAsia="en-US"/>
          </w:rPr>
          <w:t>пунктом 3 статьи 47</w:t>
        </w:r>
      </w:hyperlink>
      <w:r>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120A67" w:rsidRPr="00884B43" w:rsidRDefault="00120A67" w:rsidP="00120A67">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на дату подачи заявки о предоставлении субсидии </w:t>
      </w:r>
      <w:r w:rsidR="00B23300">
        <w:rPr>
          <w:rFonts w:eastAsiaTheme="minorHAnsi"/>
          <w:sz w:val="28"/>
          <w:szCs w:val="28"/>
          <w:lang w:eastAsia="en-US"/>
        </w:rPr>
        <w:t>имеется</w:t>
      </w:r>
      <w:r w:rsidRPr="00884B43">
        <w:rPr>
          <w:rFonts w:eastAsiaTheme="minorHAnsi"/>
          <w:sz w:val="28"/>
          <w:szCs w:val="28"/>
          <w:lang w:eastAsia="en-US"/>
        </w:rPr>
        <w:t xml:space="preserve"> просроченная задолженность по возврату в бюджет</w:t>
      </w:r>
      <w:r>
        <w:rPr>
          <w:rFonts w:eastAsiaTheme="minorHAnsi"/>
          <w:sz w:val="28"/>
          <w:szCs w:val="28"/>
          <w:lang w:eastAsia="en-US"/>
        </w:rPr>
        <w:t xml:space="preserve"> Томской области и муниципального образования «</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w:t>
      </w:r>
      <w:r w:rsidRPr="00884B43">
        <w:rPr>
          <w:rFonts w:eastAsiaTheme="minorHAnsi"/>
          <w:sz w:val="28"/>
          <w:szCs w:val="28"/>
          <w:lang w:eastAsia="en-US"/>
        </w:rPr>
        <w:t xml:space="preserve"> иных субсидий, бюджетных инвестиций, а также иная просроченная (неурегулированная) задолженность по денежным обязательствам перед </w:t>
      </w:r>
      <w:r>
        <w:rPr>
          <w:rFonts w:eastAsiaTheme="minorHAnsi"/>
          <w:sz w:val="28"/>
          <w:szCs w:val="28"/>
          <w:lang w:eastAsia="en-US"/>
        </w:rPr>
        <w:t xml:space="preserve">Томской областью и муниципальным образованием </w:t>
      </w:r>
      <w:r>
        <w:rPr>
          <w:rFonts w:eastAsiaTheme="minorHAnsi"/>
          <w:sz w:val="28"/>
          <w:szCs w:val="28"/>
          <w:lang w:eastAsia="en-US"/>
        </w:rPr>
        <w:lastRenderedPageBreak/>
        <w:t>«</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 (за исключением случаев, установленных Администрацией Томской области, Администрацией </w:t>
      </w:r>
      <w:proofErr w:type="spellStart"/>
      <w:r>
        <w:rPr>
          <w:rFonts w:eastAsiaTheme="minorHAnsi"/>
          <w:sz w:val="28"/>
          <w:szCs w:val="28"/>
          <w:lang w:eastAsia="en-US"/>
        </w:rPr>
        <w:t>Молчановского</w:t>
      </w:r>
      <w:proofErr w:type="spellEnd"/>
      <w:r>
        <w:rPr>
          <w:rFonts w:eastAsiaTheme="minorHAnsi"/>
          <w:sz w:val="28"/>
          <w:szCs w:val="28"/>
          <w:lang w:eastAsia="en-US"/>
        </w:rPr>
        <w:t xml:space="preserve"> района);</w:t>
      </w:r>
      <w:proofErr w:type="gramEnd"/>
    </w:p>
    <w:p w:rsidR="00502CF0" w:rsidRPr="00B10131" w:rsidRDefault="00502CF0" w:rsidP="00B2330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на дату подачи заявки о предоставлении субсидии юридическое лицо находилось в процессе реорганизации (за исключением реорганизации в форме присоединения к юридическому лицу, являющемуся участником </w:t>
      </w:r>
      <w:r w:rsidR="005244F1">
        <w:rPr>
          <w:rFonts w:eastAsiaTheme="minorHAnsi"/>
          <w:sz w:val="28"/>
          <w:szCs w:val="28"/>
          <w:lang w:eastAsia="en-US"/>
        </w:rPr>
        <w:t>Конкурса</w:t>
      </w:r>
      <w:r w:rsidRPr="00B10131">
        <w:rPr>
          <w:rFonts w:eastAsiaTheme="minorHAnsi"/>
          <w:sz w:val="28"/>
          <w:szCs w:val="28"/>
          <w:lang w:eastAsia="en-US"/>
        </w:rPr>
        <w:t xml:space="preserve">, другого юридического лица), ликвидации, в отношении его была введена процедура банкротства, деятельность </w:t>
      </w:r>
      <w:r w:rsidRPr="00B10131">
        <w:rPr>
          <w:sz w:val="28"/>
          <w:szCs w:val="28"/>
        </w:rPr>
        <w:t>получателя субсидии приостановлена в порядке, предусмотренном законодательством Российской Федерации, а получатель субсидии - индивидуальный предприниматель прекратил деятельность в качестве индивидуального предпринимателя;</w:t>
      </w:r>
      <w:proofErr w:type="gramEnd"/>
    </w:p>
    <w:p w:rsidR="00502CF0" w:rsidRPr="00782A87"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предоставление победителем </w:t>
      </w:r>
      <w:r w:rsidR="008D3C2E">
        <w:rPr>
          <w:rFonts w:ascii="Times New Roman" w:hAnsi="Times New Roman"/>
          <w:sz w:val="28"/>
          <w:szCs w:val="28"/>
        </w:rPr>
        <w:t>Конкурса</w:t>
      </w:r>
      <w:r w:rsidRPr="00B10131">
        <w:rPr>
          <w:rFonts w:ascii="Times New Roman" w:hAnsi="Times New Roman"/>
          <w:sz w:val="28"/>
          <w:szCs w:val="28"/>
        </w:rPr>
        <w:t xml:space="preserve"> заведомо ложных сведений, содержащихся в документах, </w:t>
      </w:r>
      <w:r w:rsidRPr="00782A87">
        <w:rPr>
          <w:rFonts w:ascii="Times New Roman" w:hAnsi="Times New Roman"/>
          <w:sz w:val="28"/>
          <w:szCs w:val="28"/>
        </w:rPr>
        <w:t xml:space="preserve">предусмотренных </w:t>
      </w:r>
      <w:hyperlink r:id="rId52" w:anchor="P375" w:history="1">
        <w:r w:rsidRPr="00B95001">
          <w:rPr>
            <w:rStyle w:val="a8"/>
            <w:rFonts w:ascii="Times New Roman" w:hAnsi="Times New Roman"/>
            <w:color w:val="000000" w:themeColor="text1"/>
            <w:sz w:val="28"/>
            <w:szCs w:val="28"/>
            <w:u w:val="none"/>
          </w:rPr>
          <w:t>пунктом 1</w:t>
        </w:r>
      </w:hyperlink>
      <w:r w:rsidR="00B95001">
        <w:rPr>
          <w:rFonts w:ascii="Times New Roman" w:hAnsi="Times New Roman"/>
          <w:sz w:val="28"/>
          <w:szCs w:val="28"/>
        </w:rPr>
        <w:t>7</w:t>
      </w:r>
      <w:r w:rsidRPr="00782A87">
        <w:rPr>
          <w:rFonts w:ascii="Times New Roman" w:hAnsi="Times New Roman"/>
          <w:sz w:val="28"/>
          <w:szCs w:val="28"/>
        </w:rPr>
        <w:t xml:space="preserve"> настоящего Положения.</w:t>
      </w:r>
    </w:p>
    <w:p w:rsidR="00502CF0" w:rsidRPr="00B10131" w:rsidRDefault="00502CF0" w:rsidP="00502CF0">
      <w:pPr>
        <w:autoSpaceDE w:val="0"/>
        <w:autoSpaceDN w:val="0"/>
        <w:adjustRightInd w:val="0"/>
        <w:ind w:firstLine="709"/>
        <w:jc w:val="both"/>
        <w:rPr>
          <w:sz w:val="28"/>
          <w:szCs w:val="28"/>
        </w:rPr>
      </w:pPr>
      <w:r w:rsidRPr="00782A87">
        <w:rPr>
          <w:sz w:val="28"/>
          <w:szCs w:val="28"/>
        </w:rPr>
        <w:t xml:space="preserve">Организатор в течение 15 рабочих дней </w:t>
      </w:r>
      <w:proofErr w:type="gramStart"/>
      <w:r w:rsidRPr="00782A87">
        <w:rPr>
          <w:sz w:val="28"/>
          <w:szCs w:val="28"/>
        </w:rPr>
        <w:t>с даты установления</w:t>
      </w:r>
      <w:proofErr w:type="gramEnd"/>
      <w:r w:rsidRPr="00782A87">
        <w:rPr>
          <w:sz w:val="28"/>
          <w:szCs w:val="28"/>
        </w:rPr>
        <w:t xml:space="preserve"> любо</w:t>
      </w:r>
      <w:r w:rsidRPr="00B10131">
        <w:rPr>
          <w:sz w:val="28"/>
          <w:szCs w:val="28"/>
        </w:rPr>
        <w:t xml:space="preserve">го из вышеуказанных фактов в отношении конкретного победителя </w:t>
      </w:r>
      <w:r w:rsidR="008D3C2E">
        <w:rPr>
          <w:sz w:val="28"/>
          <w:szCs w:val="28"/>
        </w:rPr>
        <w:t>Конкурса</w:t>
      </w:r>
      <w:r w:rsidRPr="00B10131">
        <w:rPr>
          <w:sz w:val="28"/>
          <w:szCs w:val="28"/>
        </w:rPr>
        <w:t xml:space="preserve"> обеспечивает проведение внеочередного заседания Конкурсной комиссии по решению вопроса об отмене решения Конкурсной комиссии об этом победителе </w:t>
      </w:r>
      <w:r w:rsidR="008D3C2E">
        <w:rPr>
          <w:sz w:val="28"/>
          <w:szCs w:val="28"/>
        </w:rPr>
        <w:t>Конкурса</w:t>
      </w:r>
      <w:r w:rsidRPr="00B10131">
        <w:rPr>
          <w:sz w:val="28"/>
          <w:szCs w:val="28"/>
        </w:rPr>
        <w:t xml:space="preserve"> с представлением членам Конкурсной комиссии документов, подтверждающих факты нарушения условий </w:t>
      </w:r>
      <w:r w:rsidR="008D3C2E">
        <w:rPr>
          <w:sz w:val="28"/>
          <w:szCs w:val="28"/>
        </w:rPr>
        <w:t>Конкурса</w:t>
      </w:r>
      <w:r w:rsidRPr="00B10131">
        <w:rPr>
          <w:sz w:val="28"/>
          <w:szCs w:val="28"/>
        </w:rPr>
        <w:t>.</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На внеочередном заседании Конкурсная комиссия рассматривает представленные Организатором документы, подтверждающие факты нарушения условий </w:t>
      </w:r>
      <w:r w:rsidR="008D3C2E">
        <w:rPr>
          <w:sz w:val="28"/>
          <w:szCs w:val="28"/>
        </w:rPr>
        <w:t>Конкурса</w:t>
      </w:r>
      <w:r w:rsidRPr="00B10131">
        <w:rPr>
          <w:sz w:val="28"/>
          <w:szCs w:val="28"/>
        </w:rPr>
        <w:t xml:space="preserve">, и принимает мотивированное решение об отмене ранее принятого Конкурсной комиссией решения о победителе </w:t>
      </w:r>
      <w:r w:rsidR="008D3C2E">
        <w:rPr>
          <w:sz w:val="28"/>
          <w:szCs w:val="28"/>
        </w:rPr>
        <w:t>Конкурса</w:t>
      </w:r>
      <w:r w:rsidRPr="00B10131">
        <w:rPr>
          <w:sz w:val="28"/>
          <w:szCs w:val="28"/>
        </w:rPr>
        <w:t xml:space="preserve"> или мотивированное решение об оставлении решения Конкурсной комиссии о победителе </w:t>
      </w:r>
      <w:r w:rsidR="008D3C2E">
        <w:rPr>
          <w:sz w:val="28"/>
          <w:szCs w:val="28"/>
        </w:rPr>
        <w:t>Конкурса</w:t>
      </w:r>
      <w:r w:rsidRPr="00B10131">
        <w:rPr>
          <w:sz w:val="28"/>
          <w:szCs w:val="28"/>
        </w:rPr>
        <w:t xml:space="preserve"> без изменений.</w:t>
      </w:r>
    </w:p>
    <w:p w:rsidR="00502CF0" w:rsidRPr="00B10131" w:rsidRDefault="00502CF0" w:rsidP="00502CF0">
      <w:pPr>
        <w:autoSpaceDE w:val="0"/>
        <w:autoSpaceDN w:val="0"/>
        <w:adjustRightInd w:val="0"/>
        <w:ind w:firstLine="709"/>
        <w:jc w:val="both"/>
        <w:rPr>
          <w:sz w:val="28"/>
          <w:szCs w:val="28"/>
        </w:rPr>
      </w:pPr>
      <w:proofErr w:type="gramStart"/>
      <w:r w:rsidRPr="00B10131">
        <w:rPr>
          <w:sz w:val="28"/>
          <w:szCs w:val="28"/>
        </w:rPr>
        <w:t xml:space="preserve">В случае принятия Конкурсной комиссией решения об отмене ранее принятого Конкурсной комиссией решения о победителе </w:t>
      </w:r>
      <w:r w:rsidR="008D3C2E">
        <w:rPr>
          <w:sz w:val="28"/>
          <w:szCs w:val="28"/>
        </w:rPr>
        <w:t>Конкурса</w:t>
      </w:r>
      <w:r w:rsidRPr="00B10131">
        <w:rPr>
          <w:sz w:val="28"/>
          <w:szCs w:val="28"/>
        </w:rPr>
        <w:t xml:space="preserve">,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w:t>
      </w:r>
      <w:r w:rsidR="008D3C2E">
        <w:rPr>
          <w:sz w:val="28"/>
          <w:szCs w:val="28"/>
        </w:rPr>
        <w:t>Конкурса</w:t>
      </w:r>
      <w:r w:rsidRPr="00B10131">
        <w:rPr>
          <w:sz w:val="28"/>
          <w:szCs w:val="28"/>
        </w:rPr>
        <w:t xml:space="preserve"> направляет этому победителю </w:t>
      </w:r>
      <w:r w:rsidR="008D3C2E">
        <w:rPr>
          <w:sz w:val="28"/>
          <w:szCs w:val="28"/>
        </w:rPr>
        <w:t>Конкурса</w:t>
      </w:r>
      <w:r w:rsidRPr="00B10131">
        <w:rPr>
          <w:sz w:val="28"/>
          <w:szCs w:val="28"/>
        </w:rPr>
        <w:t xml:space="preserve"> выписку из соответствующего протокола Конкурсной комиссии с приложением уведомления о возврате полученной победителем </w:t>
      </w:r>
      <w:r w:rsidR="008D3C2E">
        <w:rPr>
          <w:sz w:val="28"/>
          <w:szCs w:val="28"/>
        </w:rPr>
        <w:t>Конкурса</w:t>
      </w:r>
      <w:r w:rsidRPr="00B10131">
        <w:rPr>
          <w:sz w:val="28"/>
          <w:szCs w:val="28"/>
        </w:rPr>
        <w:t xml:space="preserve"> суммы субсидии</w:t>
      </w:r>
      <w:proofErr w:type="gramEnd"/>
      <w:r w:rsidRPr="00B10131">
        <w:rPr>
          <w:sz w:val="28"/>
          <w:szCs w:val="28"/>
        </w:rPr>
        <w:t xml:space="preserve">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содержащего информацию о платежных реквизитах для возврата суммы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В течение 30 календарных дней </w:t>
      </w:r>
      <w:proofErr w:type="gramStart"/>
      <w:r w:rsidRPr="00B10131">
        <w:rPr>
          <w:sz w:val="28"/>
          <w:szCs w:val="28"/>
        </w:rPr>
        <w:t>с даты получения</w:t>
      </w:r>
      <w:proofErr w:type="gramEnd"/>
      <w:r w:rsidRPr="00B10131">
        <w:rPr>
          <w:sz w:val="28"/>
          <w:szCs w:val="28"/>
        </w:rPr>
        <w:t xml:space="preserve"> письменного уведомления о возврате субсидии победитель </w:t>
      </w:r>
      <w:r w:rsidR="008D3C2E">
        <w:rPr>
          <w:sz w:val="28"/>
          <w:szCs w:val="28"/>
        </w:rPr>
        <w:t>Конкурса</w:t>
      </w:r>
      <w:r w:rsidRPr="00B10131">
        <w:rPr>
          <w:sz w:val="28"/>
          <w:szCs w:val="28"/>
        </w:rPr>
        <w:t xml:space="preserve"> обязан вернуть субсидию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AF1ACA" w:rsidRPr="00B95001" w:rsidRDefault="007B7C64" w:rsidP="00AF1ACA">
      <w:pPr>
        <w:ind w:firstLine="720"/>
        <w:jc w:val="both"/>
        <w:rPr>
          <w:sz w:val="28"/>
          <w:szCs w:val="28"/>
        </w:rPr>
      </w:pPr>
      <w:r w:rsidRPr="00B95001">
        <w:rPr>
          <w:sz w:val="28"/>
          <w:szCs w:val="28"/>
        </w:rPr>
        <w:t>3</w:t>
      </w:r>
      <w:r w:rsidR="00713ADE">
        <w:rPr>
          <w:sz w:val="28"/>
          <w:szCs w:val="28"/>
        </w:rPr>
        <w:t>3</w:t>
      </w:r>
      <w:r w:rsidR="00AF1ACA" w:rsidRPr="00B95001">
        <w:rPr>
          <w:sz w:val="28"/>
          <w:szCs w:val="28"/>
        </w:rPr>
        <w:t>. Результаты Конкурса:</w:t>
      </w:r>
    </w:p>
    <w:p w:rsidR="00AF1ACA" w:rsidRPr="00B95001" w:rsidRDefault="00AF1ACA" w:rsidP="00AF1ACA">
      <w:pPr>
        <w:ind w:firstLine="720"/>
        <w:jc w:val="both"/>
        <w:rPr>
          <w:sz w:val="28"/>
          <w:szCs w:val="28"/>
        </w:rPr>
      </w:pPr>
      <w:r w:rsidRPr="00B95001">
        <w:rPr>
          <w:sz w:val="28"/>
          <w:szCs w:val="28"/>
        </w:rPr>
        <w:t>1) решения Конкурсной комиссии отражаются в протоколе заседания, который должен содержать следующую обязательную информацию:</w:t>
      </w:r>
    </w:p>
    <w:p w:rsidR="00AF1ACA" w:rsidRPr="00B95001" w:rsidRDefault="00AF1ACA" w:rsidP="00AF1ACA">
      <w:pPr>
        <w:ind w:firstLine="720"/>
        <w:jc w:val="both"/>
        <w:rPr>
          <w:sz w:val="28"/>
          <w:szCs w:val="28"/>
        </w:rPr>
      </w:pPr>
      <w:r w:rsidRPr="00B95001">
        <w:rPr>
          <w:sz w:val="28"/>
          <w:szCs w:val="28"/>
        </w:rPr>
        <w:lastRenderedPageBreak/>
        <w:t xml:space="preserve">список участников, заявки которых допущены к участию в </w:t>
      </w:r>
      <w:r w:rsidR="00134837" w:rsidRPr="00B95001">
        <w:rPr>
          <w:sz w:val="28"/>
          <w:szCs w:val="28"/>
        </w:rPr>
        <w:t>Конкурсе</w:t>
      </w:r>
      <w:r w:rsidRPr="00B95001">
        <w:rPr>
          <w:sz w:val="28"/>
          <w:szCs w:val="28"/>
        </w:rPr>
        <w:t>;</w:t>
      </w:r>
    </w:p>
    <w:p w:rsidR="00AF1ACA" w:rsidRPr="00B95001" w:rsidRDefault="00AF1ACA" w:rsidP="00AF1ACA">
      <w:pPr>
        <w:ind w:firstLine="720"/>
        <w:jc w:val="both"/>
        <w:rPr>
          <w:sz w:val="28"/>
          <w:szCs w:val="28"/>
        </w:rPr>
      </w:pPr>
      <w:r w:rsidRPr="00B95001">
        <w:rPr>
          <w:sz w:val="28"/>
          <w:szCs w:val="28"/>
        </w:rPr>
        <w:t xml:space="preserve">список участников, которым отказано в допуске к участию в </w:t>
      </w:r>
      <w:r w:rsidR="00134837" w:rsidRPr="00B95001">
        <w:rPr>
          <w:sz w:val="28"/>
          <w:szCs w:val="28"/>
        </w:rPr>
        <w:t>Конкурсе</w:t>
      </w:r>
      <w:r w:rsidRPr="00B95001">
        <w:rPr>
          <w:sz w:val="28"/>
          <w:szCs w:val="28"/>
        </w:rPr>
        <w:t>, с указанием причин отказа;</w:t>
      </w:r>
    </w:p>
    <w:p w:rsidR="00AF1ACA" w:rsidRPr="00B10131" w:rsidRDefault="00AF1ACA" w:rsidP="00AF1ACA">
      <w:pPr>
        <w:ind w:firstLine="720"/>
        <w:jc w:val="both"/>
        <w:rPr>
          <w:sz w:val="28"/>
          <w:szCs w:val="28"/>
        </w:rPr>
      </w:pPr>
      <w:r w:rsidRPr="00B95001">
        <w:rPr>
          <w:sz w:val="28"/>
          <w:szCs w:val="28"/>
        </w:rPr>
        <w:t xml:space="preserve">список участников </w:t>
      </w:r>
      <w:r w:rsidR="00134837" w:rsidRPr="00B95001">
        <w:rPr>
          <w:sz w:val="28"/>
          <w:szCs w:val="28"/>
        </w:rPr>
        <w:t>Конкурса</w:t>
      </w:r>
      <w:r w:rsidRPr="00B95001">
        <w:rPr>
          <w:sz w:val="28"/>
          <w:szCs w:val="28"/>
        </w:rPr>
        <w:t>, заявки</w:t>
      </w:r>
      <w:r w:rsidRPr="00B10131">
        <w:rPr>
          <w:sz w:val="28"/>
          <w:szCs w:val="28"/>
        </w:rPr>
        <w:t xml:space="preserve"> которых признаны победителями </w:t>
      </w:r>
      <w:r w:rsidR="00134837">
        <w:rPr>
          <w:sz w:val="28"/>
          <w:szCs w:val="28"/>
        </w:rPr>
        <w:t>Конкурса</w:t>
      </w:r>
      <w:r w:rsidRPr="00B10131">
        <w:rPr>
          <w:sz w:val="28"/>
          <w:szCs w:val="28"/>
        </w:rPr>
        <w:t>,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AF1ACA" w:rsidRPr="00B10131" w:rsidRDefault="00AF1ACA" w:rsidP="00AF1ACA">
      <w:pPr>
        <w:ind w:firstLine="720"/>
        <w:jc w:val="both"/>
        <w:rPr>
          <w:sz w:val="28"/>
          <w:szCs w:val="28"/>
        </w:rPr>
      </w:pPr>
      <w:r w:rsidRPr="00B10131">
        <w:rPr>
          <w:sz w:val="28"/>
          <w:szCs w:val="28"/>
        </w:rPr>
        <w:t>2) на основании решения Конкурсной комиссии издается распоряжение Организатора о победителях Конкурса (далее – Распоряжение), проект которого по итогам Конкурса в установленном порядке готовит Организатор;</w:t>
      </w:r>
    </w:p>
    <w:p w:rsidR="00713ADE" w:rsidRDefault="00AF1ACA" w:rsidP="00713ADE">
      <w:pPr>
        <w:autoSpaceDE w:val="0"/>
        <w:autoSpaceDN w:val="0"/>
        <w:adjustRightInd w:val="0"/>
        <w:ind w:firstLine="709"/>
        <w:jc w:val="both"/>
        <w:rPr>
          <w:rFonts w:eastAsiaTheme="minorHAnsi"/>
          <w:sz w:val="28"/>
          <w:szCs w:val="28"/>
          <w:lang w:eastAsia="en-US"/>
        </w:rPr>
      </w:pPr>
      <w:r w:rsidRPr="00B10131">
        <w:rPr>
          <w:sz w:val="28"/>
          <w:szCs w:val="28"/>
        </w:rPr>
        <w:t>3) </w:t>
      </w:r>
      <w:r w:rsidRPr="00B10131">
        <w:rPr>
          <w:rFonts w:eastAsiaTheme="minorHAnsi"/>
          <w:sz w:val="28"/>
          <w:szCs w:val="28"/>
          <w:lang w:eastAsia="en-US"/>
        </w:rPr>
        <w:t xml:space="preserve">Организатор в течение 5 рабочих дней со дня принятия Конкурсной комиссией решения об определении получателя субсидии размещает на официальном сайте Организатора в сети «Интернет» </w:t>
      </w:r>
      <w:r w:rsidR="00713ADE">
        <w:rPr>
          <w:rFonts w:eastAsiaTheme="minorHAnsi"/>
          <w:sz w:val="28"/>
          <w:szCs w:val="28"/>
          <w:lang w:eastAsia="en-US"/>
        </w:rPr>
        <w:t>следующую информацию:</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дата, время и место проведения рассмотрения заявок;</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дата, время и место оценки заявок;</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об участниках Конкурса, заявки которых были рассмотрены;</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713ADE" w:rsidRPr="00CD4F30"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наименование получателя (получателей) субсидии, с которым заключается соглашение и размер предоставляемой ему субсидии.</w:t>
      </w:r>
    </w:p>
    <w:p w:rsidR="00AF1ACA" w:rsidRDefault="00AF1ACA" w:rsidP="00713ADE">
      <w:pPr>
        <w:autoSpaceDE w:val="0"/>
        <w:autoSpaceDN w:val="0"/>
        <w:adjustRightInd w:val="0"/>
        <w:ind w:firstLine="709"/>
        <w:jc w:val="both"/>
        <w:rPr>
          <w:sz w:val="28"/>
          <w:szCs w:val="28"/>
        </w:rPr>
      </w:pPr>
      <w:r w:rsidRPr="00CD4F30">
        <w:rPr>
          <w:sz w:val="28"/>
          <w:szCs w:val="28"/>
        </w:rPr>
        <w:t xml:space="preserve">Информация о проведении </w:t>
      </w:r>
      <w:r w:rsidR="00134837">
        <w:rPr>
          <w:sz w:val="28"/>
          <w:szCs w:val="28"/>
        </w:rPr>
        <w:t>Конкурса</w:t>
      </w:r>
      <w:r w:rsidRPr="00CD4F30">
        <w:rPr>
          <w:sz w:val="28"/>
          <w:szCs w:val="28"/>
        </w:rPr>
        <w:t xml:space="preserve">, о результатах рассмотрения заявок, об участниках и результатах </w:t>
      </w:r>
      <w:r w:rsidR="00134837">
        <w:rPr>
          <w:sz w:val="28"/>
          <w:szCs w:val="28"/>
        </w:rPr>
        <w:t>Конкурса</w:t>
      </w:r>
      <w:r w:rsidRPr="00CD4F30">
        <w:rPr>
          <w:sz w:val="28"/>
          <w:szCs w:val="28"/>
        </w:rPr>
        <w:t xml:space="preserve">, в том числе о заключенных с участниками </w:t>
      </w:r>
      <w:r>
        <w:rPr>
          <w:sz w:val="28"/>
          <w:szCs w:val="28"/>
        </w:rPr>
        <w:t>Конкурса</w:t>
      </w:r>
      <w:r w:rsidRPr="00CD4F30">
        <w:rPr>
          <w:sz w:val="28"/>
          <w:szCs w:val="28"/>
        </w:rPr>
        <w:t xml:space="preserve"> соглашениях, является информацией ограниченного доступа.</w:t>
      </w:r>
    </w:p>
    <w:p w:rsidR="00D72488" w:rsidRPr="00713ADE" w:rsidRDefault="00D72488" w:rsidP="00D72488">
      <w:pPr>
        <w:ind w:firstLine="720"/>
        <w:jc w:val="both"/>
        <w:rPr>
          <w:sz w:val="28"/>
          <w:szCs w:val="28"/>
        </w:rPr>
      </w:pPr>
      <w:r w:rsidRPr="00713ADE">
        <w:rPr>
          <w:sz w:val="28"/>
          <w:szCs w:val="28"/>
        </w:rPr>
        <w:t>3</w:t>
      </w:r>
      <w:r w:rsidR="00713ADE">
        <w:rPr>
          <w:sz w:val="28"/>
          <w:szCs w:val="28"/>
        </w:rPr>
        <w:t>4</w:t>
      </w:r>
      <w:r w:rsidRPr="00713ADE">
        <w:rPr>
          <w:sz w:val="28"/>
          <w:szCs w:val="28"/>
        </w:rPr>
        <w:t xml:space="preserve">. </w:t>
      </w:r>
      <w:r w:rsidR="00134837" w:rsidRPr="00713ADE">
        <w:rPr>
          <w:sz w:val="28"/>
          <w:szCs w:val="28"/>
        </w:rPr>
        <w:t>Конкурс</w:t>
      </w:r>
      <w:r w:rsidRPr="00713ADE">
        <w:rPr>
          <w:sz w:val="28"/>
          <w:szCs w:val="28"/>
        </w:rPr>
        <w:t xml:space="preserve"> признается несостоявшимся в случаях, если:</w:t>
      </w:r>
    </w:p>
    <w:p w:rsidR="00D72488" w:rsidRPr="00713ADE" w:rsidRDefault="00713ADE" w:rsidP="00D72488">
      <w:pPr>
        <w:ind w:firstLine="720"/>
        <w:jc w:val="both"/>
        <w:rPr>
          <w:sz w:val="28"/>
          <w:szCs w:val="28"/>
        </w:rPr>
      </w:pPr>
      <w:r>
        <w:rPr>
          <w:rFonts w:eastAsiaTheme="minorHAnsi"/>
          <w:sz w:val="28"/>
          <w:szCs w:val="28"/>
          <w:lang w:eastAsia="en-US"/>
        </w:rPr>
        <w:t>при отсутствии поданных з</w:t>
      </w:r>
      <w:r w:rsidR="00D72488" w:rsidRPr="00713ADE">
        <w:rPr>
          <w:rFonts w:eastAsiaTheme="minorHAnsi"/>
          <w:sz w:val="28"/>
          <w:szCs w:val="28"/>
          <w:lang w:eastAsia="en-US"/>
        </w:rPr>
        <w:t xml:space="preserve">аявок на участие в </w:t>
      </w:r>
      <w:r w:rsidR="00134837" w:rsidRPr="00713ADE">
        <w:rPr>
          <w:sz w:val="28"/>
          <w:szCs w:val="28"/>
        </w:rPr>
        <w:t>Конкурсе</w:t>
      </w:r>
      <w:r w:rsidR="00D72488" w:rsidRPr="00713ADE">
        <w:rPr>
          <w:rFonts w:eastAsiaTheme="minorHAnsi"/>
          <w:sz w:val="28"/>
          <w:szCs w:val="28"/>
          <w:lang w:eastAsia="en-US"/>
        </w:rPr>
        <w:t>;</w:t>
      </w:r>
    </w:p>
    <w:p w:rsidR="00D72488" w:rsidRPr="00713ADE" w:rsidRDefault="00D72488" w:rsidP="00D72488">
      <w:pPr>
        <w:ind w:firstLine="720"/>
        <w:jc w:val="both"/>
        <w:rPr>
          <w:sz w:val="28"/>
          <w:szCs w:val="28"/>
        </w:rPr>
      </w:pPr>
      <w:r w:rsidRPr="00713ADE">
        <w:rPr>
          <w:sz w:val="28"/>
          <w:szCs w:val="28"/>
        </w:rPr>
        <w:t>все заявки (заявка) не соответствую</w:t>
      </w:r>
      <w:proofErr w:type="gramStart"/>
      <w:r w:rsidRPr="00713ADE">
        <w:rPr>
          <w:sz w:val="28"/>
          <w:szCs w:val="28"/>
        </w:rPr>
        <w:t>т(</w:t>
      </w:r>
      <w:proofErr w:type="gramEnd"/>
      <w:r w:rsidRPr="00713ADE">
        <w:rPr>
          <w:sz w:val="28"/>
          <w:szCs w:val="28"/>
        </w:rPr>
        <w:t>-</w:t>
      </w:r>
      <w:proofErr w:type="spellStart"/>
      <w:r w:rsidRPr="00713ADE">
        <w:rPr>
          <w:sz w:val="28"/>
          <w:szCs w:val="28"/>
        </w:rPr>
        <w:t>ет</w:t>
      </w:r>
      <w:proofErr w:type="spellEnd"/>
      <w:r w:rsidRPr="00713ADE">
        <w:rPr>
          <w:sz w:val="28"/>
          <w:szCs w:val="28"/>
        </w:rPr>
        <w:t>) требованиям, определенным настоящим Положением.</w:t>
      </w:r>
    </w:p>
    <w:p w:rsidR="00D72488" w:rsidRPr="00B10131" w:rsidRDefault="007B7C64" w:rsidP="00D72488">
      <w:pPr>
        <w:autoSpaceDE w:val="0"/>
        <w:autoSpaceDN w:val="0"/>
        <w:adjustRightInd w:val="0"/>
        <w:ind w:firstLine="709"/>
        <w:jc w:val="both"/>
        <w:rPr>
          <w:sz w:val="28"/>
          <w:szCs w:val="28"/>
        </w:rPr>
      </w:pPr>
      <w:r>
        <w:rPr>
          <w:sz w:val="28"/>
          <w:szCs w:val="28"/>
        </w:rPr>
        <w:t>3</w:t>
      </w:r>
      <w:r w:rsidR="00713ADE">
        <w:rPr>
          <w:sz w:val="28"/>
          <w:szCs w:val="28"/>
        </w:rPr>
        <w:t>5</w:t>
      </w:r>
      <w:r w:rsidR="00D72488" w:rsidRPr="00B10131">
        <w:rPr>
          <w:sz w:val="28"/>
          <w:szCs w:val="28"/>
        </w:rPr>
        <w:t xml:space="preserve">. В случае если </w:t>
      </w:r>
      <w:r w:rsidR="00134837">
        <w:rPr>
          <w:sz w:val="28"/>
          <w:szCs w:val="28"/>
        </w:rPr>
        <w:t>Конкурс</w:t>
      </w:r>
      <w:r w:rsidR="00D72488" w:rsidRPr="00B10131">
        <w:rPr>
          <w:sz w:val="28"/>
          <w:szCs w:val="28"/>
        </w:rPr>
        <w:t xml:space="preserve"> не состоялся, по решению Конкурсной комиссии </w:t>
      </w:r>
      <w:r w:rsidR="00134837">
        <w:rPr>
          <w:sz w:val="28"/>
          <w:szCs w:val="28"/>
        </w:rPr>
        <w:t>Конкурс</w:t>
      </w:r>
      <w:r w:rsidR="00D72488" w:rsidRPr="00B10131">
        <w:rPr>
          <w:sz w:val="28"/>
          <w:szCs w:val="28"/>
        </w:rPr>
        <w:t xml:space="preserve"> проводится повторно. </w:t>
      </w:r>
    </w:p>
    <w:p w:rsidR="00D72488" w:rsidRPr="00B10131" w:rsidRDefault="007B7C64" w:rsidP="00D72488">
      <w:pPr>
        <w:autoSpaceDE w:val="0"/>
        <w:autoSpaceDN w:val="0"/>
        <w:adjustRightInd w:val="0"/>
        <w:ind w:firstLine="709"/>
        <w:jc w:val="both"/>
        <w:rPr>
          <w:sz w:val="28"/>
          <w:szCs w:val="28"/>
        </w:rPr>
      </w:pPr>
      <w:r>
        <w:rPr>
          <w:sz w:val="28"/>
          <w:szCs w:val="28"/>
        </w:rPr>
        <w:t>3</w:t>
      </w:r>
      <w:r w:rsidR="00713ADE">
        <w:rPr>
          <w:sz w:val="28"/>
          <w:szCs w:val="28"/>
        </w:rPr>
        <w:t>6</w:t>
      </w:r>
      <w:r w:rsidR="00D72488" w:rsidRPr="00B10131">
        <w:rPr>
          <w:sz w:val="28"/>
          <w:szCs w:val="28"/>
        </w:rPr>
        <w:t xml:space="preserve">. Участники </w:t>
      </w:r>
      <w:r w:rsidR="00134837">
        <w:rPr>
          <w:sz w:val="28"/>
          <w:szCs w:val="28"/>
        </w:rPr>
        <w:t>Конкурса</w:t>
      </w:r>
      <w:r w:rsidR="00D72488" w:rsidRPr="00B10131">
        <w:rPr>
          <w:sz w:val="28"/>
          <w:szCs w:val="28"/>
        </w:rPr>
        <w:t xml:space="preserve"> вправе ознакомиться с результатами заседаний Конкурсной комиссии.</w:t>
      </w:r>
    </w:p>
    <w:p w:rsidR="00512464" w:rsidRDefault="00D72488" w:rsidP="00512464">
      <w:pPr>
        <w:autoSpaceDE w:val="0"/>
        <w:autoSpaceDN w:val="0"/>
        <w:adjustRightInd w:val="0"/>
        <w:ind w:firstLine="709"/>
        <w:jc w:val="both"/>
        <w:rPr>
          <w:sz w:val="28"/>
          <w:szCs w:val="28"/>
        </w:rPr>
      </w:pPr>
      <w:r w:rsidRPr="00B10131">
        <w:rPr>
          <w:sz w:val="28"/>
          <w:szCs w:val="28"/>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502CF0" w:rsidRPr="00B10131" w:rsidRDefault="00502CF0" w:rsidP="00502CF0">
      <w:pPr>
        <w:pStyle w:val="ConsPlusNormal"/>
        <w:widowControl/>
        <w:outlineLvl w:val="0"/>
        <w:rPr>
          <w:rFonts w:ascii="Times New Roman" w:hAnsi="Times New Roman"/>
          <w:sz w:val="28"/>
          <w:szCs w:val="28"/>
        </w:rPr>
      </w:pPr>
      <w:r w:rsidRPr="00B10131">
        <w:rPr>
          <w:rFonts w:ascii="Times New Roman" w:hAnsi="Times New Roman"/>
          <w:sz w:val="28"/>
          <w:szCs w:val="28"/>
        </w:rPr>
        <w:t>3</w:t>
      </w:r>
      <w:r w:rsidR="00713ADE">
        <w:rPr>
          <w:rFonts w:ascii="Times New Roman" w:hAnsi="Times New Roman"/>
          <w:sz w:val="28"/>
          <w:szCs w:val="28"/>
        </w:rPr>
        <w:t>7</w:t>
      </w:r>
      <w:r w:rsidRPr="00B10131">
        <w:rPr>
          <w:rFonts w:ascii="Times New Roman" w:hAnsi="Times New Roman"/>
          <w:sz w:val="28"/>
          <w:szCs w:val="28"/>
        </w:rPr>
        <w:t>. Критерии оценки и отбора заявок:</w:t>
      </w:r>
    </w:p>
    <w:p w:rsidR="00502CF0" w:rsidRPr="00B10131" w:rsidRDefault="00502CF0" w:rsidP="00502CF0">
      <w:pPr>
        <w:ind w:firstLine="720"/>
        <w:jc w:val="both"/>
        <w:rPr>
          <w:sz w:val="28"/>
          <w:szCs w:val="28"/>
        </w:rPr>
      </w:pPr>
      <w:r w:rsidRPr="00B10131">
        <w:rPr>
          <w:sz w:val="28"/>
          <w:szCs w:val="28"/>
        </w:rPr>
        <w:t>1) анализ, оценка и сопоставление заявок осуществляются по качественным и количественным критериям оценки заявок, описанным в приложении к настоящему Положению с использованием балльной системы оценок по каждому критерию отдельно;</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2) победителями </w:t>
      </w:r>
      <w:r w:rsidR="00134837">
        <w:rPr>
          <w:rFonts w:ascii="Times New Roman" w:hAnsi="Times New Roman"/>
          <w:sz w:val="28"/>
          <w:szCs w:val="28"/>
        </w:rPr>
        <w:t>Конкурса</w:t>
      </w:r>
      <w:r w:rsidRPr="00B10131">
        <w:rPr>
          <w:rFonts w:ascii="Times New Roman" w:hAnsi="Times New Roman"/>
          <w:sz w:val="28"/>
          <w:szCs w:val="28"/>
        </w:rPr>
        <w:t xml:space="preserve"> признаются участники </w:t>
      </w:r>
      <w:r w:rsidR="00134837">
        <w:rPr>
          <w:rFonts w:ascii="Times New Roman" w:hAnsi="Times New Roman"/>
          <w:sz w:val="28"/>
          <w:szCs w:val="28"/>
        </w:rPr>
        <w:t>Конкурса</w:t>
      </w:r>
      <w:r w:rsidRPr="00B10131">
        <w:rPr>
          <w:rFonts w:ascii="Times New Roman" w:hAnsi="Times New Roman"/>
          <w:sz w:val="28"/>
          <w:szCs w:val="28"/>
        </w:rPr>
        <w:t xml:space="preserve">, заявкам которых Конкурсная комиссия присвоила максимальный рейтинг, то есть </w:t>
      </w:r>
      <w:r w:rsidRPr="00B10131">
        <w:rPr>
          <w:rFonts w:ascii="Times New Roman" w:hAnsi="Times New Roman"/>
          <w:sz w:val="28"/>
          <w:szCs w:val="28"/>
        </w:rPr>
        <w:lastRenderedPageBreak/>
        <w:t xml:space="preserve">которые набрали наибольшее количество баллов в соответствии с критериями оценки заявок, приведенными в </w:t>
      </w:r>
      <w:r w:rsidR="006F1527">
        <w:rPr>
          <w:rFonts w:ascii="Times New Roman" w:hAnsi="Times New Roman"/>
          <w:sz w:val="28"/>
          <w:szCs w:val="28"/>
        </w:rPr>
        <w:t xml:space="preserve">приложении к </w:t>
      </w:r>
      <w:r w:rsidRPr="00B10131">
        <w:rPr>
          <w:rFonts w:ascii="Times New Roman" w:hAnsi="Times New Roman"/>
          <w:sz w:val="28"/>
          <w:szCs w:val="28"/>
        </w:rPr>
        <w:t>настоящем</w:t>
      </w:r>
      <w:r w:rsidR="006F1527">
        <w:rPr>
          <w:rFonts w:ascii="Times New Roman" w:hAnsi="Times New Roman"/>
          <w:sz w:val="28"/>
          <w:szCs w:val="28"/>
        </w:rPr>
        <w:t>у Положению</w:t>
      </w:r>
      <w:r w:rsidRPr="00B10131">
        <w:rPr>
          <w:rFonts w:ascii="Times New Roman" w:hAnsi="Times New Roman"/>
          <w:sz w:val="28"/>
          <w:szCs w:val="28"/>
        </w:rPr>
        <w:t xml:space="preserve">, но не </w:t>
      </w:r>
      <w:proofErr w:type="gramStart"/>
      <w:r w:rsidRPr="00B10131">
        <w:rPr>
          <w:rFonts w:ascii="Times New Roman" w:hAnsi="Times New Roman"/>
          <w:sz w:val="28"/>
          <w:szCs w:val="28"/>
        </w:rPr>
        <w:t>менее минимального</w:t>
      </w:r>
      <w:proofErr w:type="gramEnd"/>
      <w:r w:rsidRPr="00B10131">
        <w:rPr>
          <w:rFonts w:ascii="Times New Roman" w:hAnsi="Times New Roman"/>
          <w:sz w:val="28"/>
          <w:szCs w:val="28"/>
        </w:rPr>
        <w:t xml:space="preserve"> значения рейтинга заявки для признания победителем </w:t>
      </w:r>
      <w:r w:rsidR="005244F1" w:rsidRPr="005244F1">
        <w:rPr>
          <w:rFonts w:ascii="Times New Roman" w:hAnsi="Times New Roman"/>
          <w:sz w:val="28"/>
          <w:szCs w:val="28"/>
        </w:rPr>
        <w:t>Конкурса</w:t>
      </w:r>
      <w:r w:rsidRPr="00B10131">
        <w:rPr>
          <w:rFonts w:ascii="Times New Roman" w:hAnsi="Times New Roman"/>
          <w:sz w:val="28"/>
          <w:szCs w:val="28"/>
        </w:rPr>
        <w:t>, установленного Конкурсной комиссией.</w:t>
      </w:r>
    </w:p>
    <w:p w:rsidR="00502CF0"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В случае если несколько заявок набрали одинаковое количество баллов, первой в рейтинге указывается заявка, представленная ранее.</w:t>
      </w:r>
    </w:p>
    <w:p w:rsidR="00D72488" w:rsidRDefault="00D72488" w:rsidP="00713ADE">
      <w:pPr>
        <w:pStyle w:val="a6"/>
        <w:numPr>
          <w:ilvl w:val="0"/>
          <w:numId w:val="13"/>
        </w:numPr>
        <w:suppressAutoHyphens/>
        <w:ind w:left="0" w:firstLine="709"/>
        <w:jc w:val="both"/>
        <w:rPr>
          <w:sz w:val="28"/>
          <w:szCs w:val="28"/>
        </w:rPr>
      </w:pPr>
      <w:r w:rsidRPr="00713ADE">
        <w:rPr>
          <w:sz w:val="28"/>
          <w:szCs w:val="28"/>
        </w:rPr>
        <w:t xml:space="preserve">Распределение </w:t>
      </w:r>
      <w:r w:rsidR="007E3ACC" w:rsidRPr="00713ADE">
        <w:rPr>
          <w:sz w:val="28"/>
          <w:szCs w:val="28"/>
        </w:rPr>
        <w:t xml:space="preserve">между получателями </w:t>
      </w:r>
      <w:r w:rsidRPr="00713ADE">
        <w:rPr>
          <w:sz w:val="28"/>
          <w:szCs w:val="28"/>
        </w:rPr>
        <w:t>средств, выделенных на предоставление субсидий, осуществляется по следующей формуле:</w:t>
      </w:r>
    </w:p>
    <w:p w:rsidR="00512464" w:rsidRPr="00713ADE" w:rsidRDefault="00512464" w:rsidP="00512464">
      <w:pPr>
        <w:pStyle w:val="a6"/>
        <w:suppressAutoHyphens/>
        <w:ind w:left="709"/>
        <w:jc w:val="both"/>
        <w:rPr>
          <w:sz w:val="28"/>
          <w:szCs w:val="28"/>
        </w:rPr>
      </w:pPr>
    </w:p>
    <w:p w:rsidR="00D72488" w:rsidRPr="004D4A9D" w:rsidRDefault="00D72488" w:rsidP="00512464">
      <w:pPr>
        <w:pStyle w:val="a6"/>
        <w:ind w:left="709"/>
        <w:jc w:val="center"/>
        <w:rPr>
          <w:sz w:val="28"/>
          <w:szCs w:val="28"/>
        </w:rPr>
      </w:pPr>
      <w:r w:rsidRPr="004D4A9D">
        <w:rPr>
          <w:noProof/>
          <w:sz w:val="28"/>
          <w:szCs w:val="28"/>
        </w:rPr>
        <w:drawing>
          <wp:inline distT="0" distB="0" distL="0" distR="0" wp14:anchorId="1D46D981" wp14:editId="4212E86E">
            <wp:extent cx="2354580" cy="472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4101D95C" wp14:editId="7EFC62D4">
            <wp:extent cx="289560" cy="2417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301142" cy="251460"/>
                    </a:xfrm>
                    <a:prstGeom prst="rect">
                      <a:avLst/>
                    </a:prstGeom>
                    <a:noFill/>
                    <a:ln w="9525">
                      <a:noFill/>
                      <a:miter lim="800000"/>
                      <a:headEnd/>
                      <a:tailEnd/>
                    </a:ln>
                  </pic:spPr>
                </pic:pic>
              </a:graphicData>
            </a:graphic>
          </wp:inline>
        </w:drawing>
      </w:r>
      <w:r w:rsidRPr="004D4A9D">
        <w:rPr>
          <w:sz w:val="28"/>
          <w:szCs w:val="28"/>
        </w:rPr>
        <w:t xml:space="preserve"> - объем субсидии;</w:t>
      </w:r>
    </w:p>
    <w:p w:rsidR="00D72488" w:rsidRPr="004D4A9D" w:rsidRDefault="00D72488" w:rsidP="00D72488">
      <w:pPr>
        <w:pStyle w:val="a6"/>
        <w:ind w:left="0" w:firstLine="709"/>
        <w:jc w:val="both"/>
        <w:rPr>
          <w:sz w:val="28"/>
          <w:szCs w:val="28"/>
        </w:rPr>
      </w:pPr>
      <w:r w:rsidRPr="004D4A9D">
        <w:rPr>
          <w:sz w:val="28"/>
          <w:szCs w:val="28"/>
        </w:rPr>
        <w:t>S - объем средств (средства</w:t>
      </w:r>
      <w:r w:rsidR="007E3ACC" w:rsidRPr="004D4A9D">
        <w:rPr>
          <w:sz w:val="28"/>
          <w:szCs w:val="28"/>
        </w:rPr>
        <w:t xml:space="preserve"> областного бюджета,</w:t>
      </w:r>
      <w:r w:rsidRPr="004D4A9D">
        <w:rPr>
          <w:sz w:val="28"/>
          <w:szCs w:val="28"/>
        </w:rPr>
        <w:t xml:space="preserve"> средства</w:t>
      </w:r>
      <w:r w:rsidR="007E3ACC" w:rsidRPr="004D4A9D">
        <w:rPr>
          <w:sz w:val="28"/>
          <w:szCs w:val="28"/>
        </w:rPr>
        <w:t xml:space="preserve"> бюджета муниципального образования «</w:t>
      </w:r>
      <w:proofErr w:type="spellStart"/>
      <w:r w:rsidR="007E3ACC" w:rsidRPr="004D4A9D">
        <w:rPr>
          <w:sz w:val="28"/>
          <w:szCs w:val="28"/>
        </w:rPr>
        <w:t>Молчановский</w:t>
      </w:r>
      <w:proofErr w:type="spellEnd"/>
      <w:r w:rsidR="007E3ACC" w:rsidRPr="004D4A9D">
        <w:rPr>
          <w:sz w:val="28"/>
          <w:szCs w:val="28"/>
        </w:rPr>
        <w:t xml:space="preserve"> район»</w:t>
      </w:r>
      <w:r w:rsidRPr="004D4A9D">
        <w:rPr>
          <w:sz w:val="28"/>
          <w:szCs w:val="28"/>
        </w:rPr>
        <w:t>);</w:t>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33685900" wp14:editId="452B23C0">
            <wp:extent cx="1424940" cy="250039"/>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1433036" cy="251460"/>
                    </a:xfrm>
                    <a:prstGeom prst="rect">
                      <a:avLst/>
                    </a:prstGeom>
                    <a:noFill/>
                    <a:ln w="9525">
                      <a:noFill/>
                      <a:miter lim="800000"/>
                      <a:headEnd/>
                      <a:tailEnd/>
                    </a:ln>
                  </pic:spPr>
                </pic:pic>
              </a:graphicData>
            </a:graphic>
          </wp:inline>
        </w:drawing>
      </w:r>
      <w:r w:rsidRPr="004D4A9D">
        <w:rPr>
          <w:sz w:val="28"/>
          <w:szCs w:val="28"/>
        </w:rPr>
        <w:t xml:space="preserve"> </w:t>
      </w:r>
      <w:r w:rsidR="00134837">
        <w:rPr>
          <w:sz w:val="28"/>
          <w:szCs w:val="28"/>
        </w:rPr>
        <w:t>- сумма всех баллов, набранных п</w:t>
      </w:r>
      <w:r w:rsidRPr="004D4A9D">
        <w:rPr>
          <w:sz w:val="28"/>
          <w:szCs w:val="28"/>
        </w:rPr>
        <w:t xml:space="preserve">обедителями </w:t>
      </w:r>
      <w:r w:rsidR="00134837">
        <w:rPr>
          <w:sz w:val="28"/>
          <w:szCs w:val="28"/>
        </w:rPr>
        <w:t>Конкурса</w:t>
      </w:r>
      <w:r w:rsidRPr="004D4A9D">
        <w:rPr>
          <w:sz w:val="28"/>
          <w:szCs w:val="28"/>
        </w:rPr>
        <w:t>;</w:t>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230752EB" wp14:editId="6B04D6DD">
            <wp:extent cx="198120" cy="2400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srcRect/>
                    <a:stretch>
                      <a:fillRect/>
                    </a:stretch>
                  </pic:blipFill>
                  <pic:spPr bwMode="auto">
                    <a:xfrm>
                      <a:off x="0" y="0"/>
                      <a:ext cx="207554" cy="251460"/>
                    </a:xfrm>
                    <a:prstGeom prst="rect">
                      <a:avLst/>
                    </a:prstGeom>
                    <a:noFill/>
                    <a:ln w="9525">
                      <a:noFill/>
                      <a:miter lim="800000"/>
                      <a:headEnd/>
                      <a:tailEnd/>
                    </a:ln>
                  </pic:spPr>
                </pic:pic>
              </a:graphicData>
            </a:graphic>
          </wp:inline>
        </w:drawing>
      </w:r>
      <w:r w:rsidRPr="004D4A9D">
        <w:rPr>
          <w:sz w:val="28"/>
          <w:szCs w:val="28"/>
        </w:rPr>
        <w:t xml:space="preserve"> - количество баллов, набранных конкретным </w:t>
      </w:r>
      <w:r w:rsidR="00134837">
        <w:rPr>
          <w:sz w:val="28"/>
          <w:szCs w:val="28"/>
        </w:rPr>
        <w:t>п</w:t>
      </w:r>
      <w:r w:rsidRPr="004D4A9D">
        <w:rPr>
          <w:sz w:val="28"/>
          <w:szCs w:val="28"/>
        </w:rPr>
        <w:t xml:space="preserve">обедителем </w:t>
      </w:r>
      <w:r w:rsidR="00134837">
        <w:rPr>
          <w:sz w:val="28"/>
          <w:szCs w:val="28"/>
        </w:rPr>
        <w:t>Конкурса</w:t>
      </w:r>
      <w:r w:rsidRPr="004D4A9D">
        <w:rPr>
          <w:sz w:val="28"/>
          <w:szCs w:val="28"/>
        </w:rPr>
        <w:t>;</w:t>
      </w:r>
    </w:p>
    <w:p w:rsidR="00D72488" w:rsidRPr="004D4A9D" w:rsidRDefault="00D72488" w:rsidP="00D72488">
      <w:pPr>
        <w:pStyle w:val="a6"/>
        <w:ind w:left="0" w:firstLine="709"/>
        <w:jc w:val="both"/>
        <w:rPr>
          <w:sz w:val="28"/>
          <w:szCs w:val="28"/>
        </w:rPr>
      </w:pPr>
      <w:r w:rsidRPr="004D4A9D">
        <w:rPr>
          <w:sz w:val="28"/>
          <w:szCs w:val="28"/>
        </w:rPr>
        <w:t>i</w:t>
      </w:r>
      <w:r w:rsidR="00134837">
        <w:rPr>
          <w:sz w:val="28"/>
          <w:szCs w:val="28"/>
        </w:rPr>
        <w:t xml:space="preserve"> - порядковый номер в рейтинге п</w:t>
      </w:r>
      <w:r w:rsidRPr="004D4A9D">
        <w:rPr>
          <w:sz w:val="28"/>
          <w:szCs w:val="28"/>
        </w:rPr>
        <w:t xml:space="preserve">обедителей </w:t>
      </w:r>
      <w:r w:rsidR="00134837">
        <w:rPr>
          <w:sz w:val="28"/>
          <w:szCs w:val="28"/>
        </w:rPr>
        <w:t>Конкурса</w:t>
      </w:r>
      <w:r w:rsidRPr="004D4A9D">
        <w:rPr>
          <w:sz w:val="28"/>
          <w:szCs w:val="28"/>
        </w:rPr>
        <w:t>.</w:t>
      </w:r>
    </w:p>
    <w:p w:rsidR="00D72488" w:rsidRPr="004D4A9D" w:rsidRDefault="00D72488" w:rsidP="007E3ACC">
      <w:pPr>
        <w:pStyle w:val="a6"/>
        <w:ind w:left="0" w:firstLine="709"/>
        <w:jc w:val="both"/>
        <w:rPr>
          <w:sz w:val="28"/>
          <w:szCs w:val="28"/>
        </w:rPr>
      </w:pPr>
      <w:r w:rsidRPr="004D4A9D">
        <w:rPr>
          <w:sz w:val="28"/>
          <w:szCs w:val="28"/>
        </w:rPr>
        <w:t xml:space="preserve">Субсидии между </w:t>
      </w:r>
      <w:r w:rsidR="00134837">
        <w:rPr>
          <w:sz w:val="28"/>
          <w:szCs w:val="28"/>
        </w:rPr>
        <w:t>п</w:t>
      </w:r>
      <w:r w:rsidRPr="004D4A9D">
        <w:rPr>
          <w:sz w:val="28"/>
          <w:szCs w:val="28"/>
        </w:rPr>
        <w:t xml:space="preserve">обедителями </w:t>
      </w:r>
      <w:r w:rsidR="00134837">
        <w:rPr>
          <w:sz w:val="28"/>
          <w:szCs w:val="28"/>
        </w:rPr>
        <w:t>Конкурса</w:t>
      </w:r>
      <w:r w:rsidRPr="004D4A9D">
        <w:rPr>
          <w:sz w:val="28"/>
          <w:szCs w:val="28"/>
        </w:rPr>
        <w:t xml:space="preserve"> распределяются исходя из количества набранных баллов по критериям </w:t>
      </w:r>
      <w:r w:rsidR="00134837">
        <w:rPr>
          <w:sz w:val="28"/>
          <w:szCs w:val="28"/>
        </w:rPr>
        <w:t>Конкурса</w:t>
      </w:r>
      <w:r w:rsidRPr="004D4A9D">
        <w:rPr>
          <w:sz w:val="28"/>
          <w:szCs w:val="28"/>
        </w:rPr>
        <w:t xml:space="preserve"> для предоставления субсидии, установленным </w:t>
      </w:r>
      <w:r w:rsidR="007E3ACC" w:rsidRPr="004D4A9D">
        <w:rPr>
          <w:sz w:val="28"/>
          <w:szCs w:val="28"/>
        </w:rPr>
        <w:t>в приложении к настоящему Положению</w:t>
      </w:r>
      <w:r w:rsidRPr="004D4A9D">
        <w:rPr>
          <w:sz w:val="28"/>
          <w:szCs w:val="28"/>
        </w:rPr>
        <w:t xml:space="preserve">, с учётом объёмов финансирования </w:t>
      </w:r>
      <w:r w:rsidR="00134837">
        <w:rPr>
          <w:sz w:val="28"/>
          <w:szCs w:val="28"/>
        </w:rPr>
        <w:t>Конкурса</w:t>
      </w:r>
      <w:r w:rsidRPr="004D4A9D">
        <w:rPr>
          <w:sz w:val="28"/>
          <w:szCs w:val="28"/>
        </w:rPr>
        <w:t>.</w:t>
      </w:r>
    </w:p>
    <w:p w:rsidR="00D72488" w:rsidRPr="00C53723" w:rsidRDefault="00D72488" w:rsidP="00E72265">
      <w:pPr>
        <w:pStyle w:val="a6"/>
        <w:numPr>
          <w:ilvl w:val="0"/>
          <w:numId w:val="12"/>
        </w:numPr>
        <w:ind w:left="0" w:firstLine="709"/>
        <w:jc w:val="both"/>
        <w:rPr>
          <w:sz w:val="28"/>
          <w:szCs w:val="28"/>
        </w:rPr>
      </w:pPr>
      <w:r w:rsidRPr="00C53723">
        <w:rPr>
          <w:sz w:val="28"/>
          <w:szCs w:val="28"/>
        </w:rPr>
        <w:t xml:space="preserve">В случае уменьшения величины предоставляемой суммы субсидии по сравнению с суммой, указанной в </w:t>
      </w:r>
      <w:r w:rsidR="007E3ACC" w:rsidRPr="00C53723">
        <w:rPr>
          <w:sz w:val="28"/>
          <w:szCs w:val="28"/>
        </w:rPr>
        <w:t>з</w:t>
      </w:r>
      <w:r w:rsidRPr="00C53723">
        <w:rPr>
          <w:sz w:val="28"/>
          <w:szCs w:val="28"/>
        </w:rPr>
        <w:t>аявлении</w:t>
      </w:r>
      <w:r w:rsidR="007E3ACC" w:rsidRPr="00C53723">
        <w:rPr>
          <w:sz w:val="28"/>
          <w:szCs w:val="28"/>
        </w:rPr>
        <w:t xml:space="preserve"> на участие в </w:t>
      </w:r>
      <w:r w:rsidR="00134837" w:rsidRPr="00C53723">
        <w:rPr>
          <w:sz w:val="28"/>
          <w:szCs w:val="28"/>
        </w:rPr>
        <w:t>Конкурсе</w:t>
      </w:r>
      <w:r w:rsidRPr="00C53723">
        <w:rPr>
          <w:sz w:val="28"/>
          <w:szCs w:val="28"/>
        </w:rPr>
        <w:t xml:space="preserve">, субсидия предоставляется при наличии согласия </w:t>
      </w:r>
      <w:r w:rsidR="007E3ACC" w:rsidRPr="00C53723">
        <w:rPr>
          <w:sz w:val="28"/>
          <w:szCs w:val="28"/>
        </w:rPr>
        <w:t>п</w:t>
      </w:r>
      <w:r w:rsidRPr="00C53723">
        <w:rPr>
          <w:sz w:val="28"/>
          <w:szCs w:val="28"/>
        </w:rPr>
        <w:t xml:space="preserve">обедителя </w:t>
      </w:r>
      <w:r w:rsidR="00134837" w:rsidRPr="00C53723">
        <w:rPr>
          <w:sz w:val="28"/>
          <w:szCs w:val="28"/>
        </w:rPr>
        <w:t>Конкурса</w:t>
      </w:r>
      <w:r w:rsidRPr="00C53723">
        <w:rPr>
          <w:sz w:val="28"/>
          <w:szCs w:val="28"/>
        </w:rPr>
        <w:t xml:space="preserve"> и при условии реализация предпринимательского проекта, представленного на </w:t>
      </w:r>
      <w:r w:rsidR="00134837" w:rsidRPr="00C53723">
        <w:rPr>
          <w:sz w:val="28"/>
          <w:szCs w:val="28"/>
        </w:rPr>
        <w:t>Конкурс.</w:t>
      </w:r>
    </w:p>
    <w:p w:rsidR="00502CF0" w:rsidRPr="00B10131" w:rsidRDefault="00502CF0" w:rsidP="00502CF0">
      <w:pPr>
        <w:rPr>
          <w:sz w:val="28"/>
          <w:szCs w:val="28"/>
        </w:rPr>
      </w:pPr>
    </w:p>
    <w:p w:rsidR="00502CF0" w:rsidRPr="00B10131" w:rsidRDefault="007E3ACC" w:rsidP="00502CF0">
      <w:pPr>
        <w:jc w:val="center"/>
        <w:outlineLvl w:val="0"/>
        <w:rPr>
          <w:sz w:val="28"/>
          <w:szCs w:val="28"/>
        </w:rPr>
      </w:pPr>
      <w:r>
        <w:rPr>
          <w:sz w:val="28"/>
          <w:szCs w:val="28"/>
        </w:rPr>
        <w:t>5</w:t>
      </w:r>
      <w:r w:rsidR="00502CF0" w:rsidRPr="00B10131">
        <w:rPr>
          <w:sz w:val="28"/>
          <w:szCs w:val="28"/>
        </w:rPr>
        <w:t>. Условия и порядок предоставления субсидии</w:t>
      </w:r>
    </w:p>
    <w:p w:rsidR="00502CF0" w:rsidRPr="00B10131" w:rsidRDefault="00502CF0" w:rsidP="00502CF0">
      <w:pPr>
        <w:jc w:val="both"/>
        <w:rPr>
          <w:sz w:val="28"/>
          <w:szCs w:val="28"/>
        </w:rPr>
      </w:pPr>
    </w:p>
    <w:p w:rsidR="00502CF0" w:rsidRPr="00782A87" w:rsidRDefault="007B7C64" w:rsidP="00502CF0">
      <w:pPr>
        <w:ind w:firstLine="709"/>
        <w:jc w:val="both"/>
        <w:rPr>
          <w:sz w:val="28"/>
          <w:szCs w:val="28"/>
        </w:rPr>
      </w:pPr>
      <w:r>
        <w:rPr>
          <w:sz w:val="28"/>
          <w:szCs w:val="28"/>
        </w:rPr>
        <w:t>4</w:t>
      </w:r>
      <w:r w:rsidR="00713ADE">
        <w:rPr>
          <w:sz w:val="28"/>
          <w:szCs w:val="28"/>
        </w:rPr>
        <w:t>0</w:t>
      </w:r>
      <w:r w:rsidR="00502CF0" w:rsidRPr="00782A87">
        <w:rPr>
          <w:sz w:val="28"/>
          <w:szCs w:val="28"/>
        </w:rPr>
        <w:t xml:space="preserve">. Условием предоставления субсидии является соответствие получателя субсидии на дату подачи заявки на предоставление субсидии, требованиям, установленным </w:t>
      </w:r>
      <w:r w:rsidR="006F1527" w:rsidRPr="006F1527">
        <w:rPr>
          <w:sz w:val="28"/>
          <w:szCs w:val="28"/>
        </w:rPr>
        <w:t>пунктом 13</w:t>
      </w:r>
      <w:r w:rsidR="00502CF0" w:rsidRPr="006F1527">
        <w:rPr>
          <w:sz w:val="28"/>
          <w:szCs w:val="28"/>
        </w:rPr>
        <w:t xml:space="preserve"> настоящего</w:t>
      </w:r>
      <w:r w:rsidR="00502CF0" w:rsidRPr="00782A87">
        <w:rPr>
          <w:sz w:val="28"/>
          <w:szCs w:val="28"/>
        </w:rPr>
        <w:t xml:space="preserve"> Положения.</w:t>
      </w:r>
    </w:p>
    <w:p w:rsidR="00502CF0" w:rsidRPr="00782A87" w:rsidRDefault="00502CF0" w:rsidP="00502CF0">
      <w:pPr>
        <w:ind w:firstLine="709"/>
        <w:jc w:val="both"/>
        <w:rPr>
          <w:rFonts w:eastAsia="Calibri"/>
          <w:sz w:val="28"/>
          <w:szCs w:val="28"/>
        </w:rPr>
      </w:pPr>
      <w:r w:rsidRPr="00782A87">
        <w:rPr>
          <w:rFonts w:eastAsia="Calibri"/>
          <w:sz w:val="28"/>
          <w:szCs w:val="28"/>
        </w:rPr>
        <w:t xml:space="preserve">Документы, представляемые получателем субсидии для подтверждения соответствия требованиям, </w:t>
      </w:r>
      <w:r w:rsidR="006F1527" w:rsidRPr="006F1527">
        <w:rPr>
          <w:rFonts w:eastAsia="Calibri"/>
          <w:sz w:val="28"/>
          <w:szCs w:val="28"/>
        </w:rPr>
        <w:t>указанным в пункте 13</w:t>
      </w:r>
      <w:r w:rsidRPr="006F1527">
        <w:rPr>
          <w:rFonts w:eastAsia="Calibri"/>
          <w:sz w:val="28"/>
          <w:szCs w:val="28"/>
        </w:rPr>
        <w:t xml:space="preserve"> настоящего</w:t>
      </w:r>
      <w:r w:rsidRPr="00782A87">
        <w:rPr>
          <w:rFonts w:eastAsia="Calibri"/>
          <w:sz w:val="28"/>
          <w:szCs w:val="28"/>
        </w:rPr>
        <w:t xml:space="preserve"> Положения, предусмотрены </w:t>
      </w:r>
      <w:r w:rsidR="006F1527" w:rsidRPr="006F1527">
        <w:rPr>
          <w:rFonts w:eastAsia="Calibri"/>
          <w:sz w:val="28"/>
          <w:szCs w:val="28"/>
        </w:rPr>
        <w:t>в пункте 17</w:t>
      </w:r>
      <w:r w:rsidRPr="006F1527">
        <w:rPr>
          <w:rFonts w:eastAsia="Calibri"/>
          <w:sz w:val="28"/>
          <w:szCs w:val="28"/>
        </w:rPr>
        <w:t xml:space="preserve"> настоящего</w:t>
      </w:r>
      <w:r w:rsidRPr="00782A87">
        <w:rPr>
          <w:rFonts w:eastAsia="Calibri"/>
          <w:sz w:val="28"/>
          <w:szCs w:val="28"/>
        </w:rPr>
        <w:t xml:space="preserve"> Положения, которые представляются Организатору в с</w:t>
      </w:r>
      <w:r w:rsidR="006F1527">
        <w:rPr>
          <w:rFonts w:eastAsia="Calibri"/>
          <w:sz w:val="28"/>
          <w:szCs w:val="28"/>
        </w:rPr>
        <w:t>роки, указанные в пункте 48 настоящего Положения</w:t>
      </w:r>
      <w:r w:rsidRPr="00782A87">
        <w:rPr>
          <w:rFonts w:eastAsia="Calibri"/>
          <w:sz w:val="28"/>
          <w:szCs w:val="28"/>
        </w:rPr>
        <w:t xml:space="preserve">. </w:t>
      </w:r>
    </w:p>
    <w:p w:rsidR="00502CF0" w:rsidRPr="00782A87" w:rsidRDefault="007B7C64" w:rsidP="00502CF0">
      <w:pPr>
        <w:widowControl w:val="0"/>
        <w:autoSpaceDE w:val="0"/>
        <w:autoSpaceDN w:val="0"/>
        <w:ind w:firstLine="709"/>
        <w:jc w:val="both"/>
        <w:rPr>
          <w:sz w:val="28"/>
          <w:szCs w:val="28"/>
        </w:rPr>
      </w:pPr>
      <w:r>
        <w:rPr>
          <w:rFonts w:eastAsia="Calibri"/>
          <w:color w:val="000000" w:themeColor="text1"/>
          <w:sz w:val="28"/>
          <w:szCs w:val="28"/>
        </w:rPr>
        <w:t>4</w:t>
      </w:r>
      <w:r w:rsidR="00713ADE">
        <w:rPr>
          <w:rFonts w:eastAsia="Calibri"/>
          <w:color w:val="000000" w:themeColor="text1"/>
          <w:sz w:val="28"/>
          <w:szCs w:val="28"/>
        </w:rPr>
        <w:t>1</w:t>
      </w:r>
      <w:r w:rsidR="00502CF0" w:rsidRPr="00782A87">
        <w:rPr>
          <w:rFonts w:eastAsia="Calibri"/>
          <w:color w:val="000000" w:themeColor="text1"/>
          <w:sz w:val="28"/>
          <w:szCs w:val="28"/>
        </w:rPr>
        <w:t>.</w:t>
      </w:r>
      <w:r w:rsidR="00502CF0" w:rsidRPr="00782A87">
        <w:rPr>
          <w:rFonts w:eastAsia="Calibri"/>
          <w:sz w:val="28"/>
          <w:szCs w:val="28"/>
        </w:rPr>
        <w:t xml:space="preserve"> </w:t>
      </w:r>
      <w:proofErr w:type="gramStart"/>
      <w:r w:rsidR="00502CF0" w:rsidRPr="00782A87">
        <w:rPr>
          <w:rFonts w:eastAsia="Calibri"/>
          <w:sz w:val="28"/>
          <w:szCs w:val="28"/>
        </w:rPr>
        <w:t xml:space="preserve">Условием предоставления субсидии является </w:t>
      </w:r>
      <w:r w:rsidR="006F1527" w:rsidRPr="00E43CC9">
        <w:rPr>
          <w:sz w:val="28"/>
          <w:szCs w:val="28"/>
        </w:rPr>
        <w:t xml:space="preserve">согласие получателя субсидии на осуществление в отношении него проверки </w:t>
      </w:r>
      <w:r w:rsidR="006F1527">
        <w:rPr>
          <w:sz w:val="28"/>
          <w:szCs w:val="28"/>
        </w:rPr>
        <w:t xml:space="preserve">Организатором </w:t>
      </w:r>
      <w:r w:rsidR="006F1527" w:rsidRPr="00E43CC9">
        <w:rPr>
          <w:sz w:val="28"/>
          <w:szCs w:val="28"/>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57" w:history="1">
        <w:r w:rsidR="006F1527" w:rsidRPr="00E43CC9">
          <w:rPr>
            <w:sz w:val="28"/>
            <w:szCs w:val="28"/>
          </w:rPr>
          <w:t>статьями 268.1</w:t>
        </w:r>
      </w:hyperlink>
      <w:r w:rsidR="006F1527" w:rsidRPr="00E43CC9">
        <w:rPr>
          <w:sz w:val="28"/>
          <w:szCs w:val="28"/>
        </w:rPr>
        <w:t xml:space="preserve"> и </w:t>
      </w:r>
      <w:hyperlink r:id="rId58" w:history="1">
        <w:r w:rsidR="006F1527" w:rsidRPr="00E43CC9">
          <w:rPr>
            <w:sz w:val="28"/>
            <w:szCs w:val="28"/>
          </w:rPr>
          <w:t>269.2</w:t>
        </w:r>
      </w:hyperlink>
      <w:r w:rsidR="006F1527" w:rsidRPr="00E43CC9">
        <w:rPr>
          <w:sz w:val="28"/>
          <w:szCs w:val="28"/>
        </w:rPr>
        <w:t xml:space="preserve"> Бюджетного кодекса Российской Федерации и на включение таких положений в соглашение о предоставлении субсидии</w:t>
      </w:r>
      <w:r w:rsidR="00502CF0" w:rsidRPr="00782A87">
        <w:rPr>
          <w:rFonts w:eastAsia="Calibri"/>
          <w:sz w:val="28"/>
          <w:szCs w:val="28"/>
        </w:rPr>
        <w:t>.</w:t>
      </w:r>
      <w:proofErr w:type="gramEnd"/>
    </w:p>
    <w:p w:rsidR="00502CF0" w:rsidRPr="00B10131" w:rsidRDefault="007B7C64" w:rsidP="00502CF0">
      <w:pPr>
        <w:autoSpaceDE w:val="0"/>
        <w:autoSpaceDN w:val="0"/>
        <w:adjustRightInd w:val="0"/>
        <w:ind w:firstLine="709"/>
        <w:jc w:val="both"/>
        <w:rPr>
          <w:rFonts w:eastAsia="Calibri"/>
          <w:sz w:val="28"/>
          <w:szCs w:val="28"/>
          <w:lang w:eastAsia="en-US"/>
        </w:rPr>
      </w:pPr>
      <w:r>
        <w:rPr>
          <w:sz w:val="28"/>
          <w:szCs w:val="28"/>
        </w:rPr>
        <w:lastRenderedPageBreak/>
        <w:t>4</w:t>
      </w:r>
      <w:r w:rsidR="00713ADE">
        <w:rPr>
          <w:sz w:val="28"/>
          <w:szCs w:val="28"/>
        </w:rPr>
        <w:t>2</w:t>
      </w:r>
      <w:r w:rsidR="00502CF0" w:rsidRPr="00782A87">
        <w:rPr>
          <w:sz w:val="28"/>
          <w:szCs w:val="28"/>
        </w:rPr>
        <w:t xml:space="preserve">. </w:t>
      </w:r>
      <w:r w:rsidR="00502CF0" w:rsidRPr="00782A87">
        <w:rPr>
          <w:rFonts w:eastAsia="Calibri"/>
          <w:sz w:val="28"/>
          <w:szCs w:val="28"/>
          <w:lang w:eastAsia="en-US"/>
        </w:rPr>
        <w:t xml:space="preserve">Максимальный объем средств, выделяемых в форме субсидии одному получателю </w:t>
      </w:r>
      <w:r w:rsidR="004A23E5">
        <w:rPr>
          <w:rFonts w:eastAsia="Calibri"/>
          <w:sz w:val="28"/>
          <w:szCs w:val="28"/>
          <w:lang w:eastAsia="en-US"/>
        </w:rPr>
        <w:t>субсидии</w:t>
      </w:r>
      <w:r w:rsidR="00502CF0" w:rsidRPr="00782A87">
        <w:rPr>
          <w:rFonts w:eastAsia="Calibri"/>
          <w:sz w:val="28"/>
          <w:szCs w:val="28"/>
          <w:lang w:eastAsia="en-US"/>
        </w:rPr>
        <w:t xml:space="preserve"> на финансовое обеспечение затрат в связи с</w:t>
      </w:r>
      <w:r w:rsidR="00502CF0" w:rsidRPr="00B10131">
        <w:rPr>
          <w:rFonts w:eastAsia="Calibri"/>
          <w:sz w:val="28"/>
          <w:szCs w:val="28"/>
          <w:lang w:eastAsia="en-US"/>
        </w:rPr>
        <w:t xml:space="preserve"> производством (реализацией) товаров, выполнением работ, оказанием услуг, в рамках реализации предпринимательского проекта не может превышать </w:t>
      </w:r>
      <w:r w:rsidR="00502CF0">
        <w:rPr>
          <w:rFonts w:eastAsia="Calibri"/>
          <w:sz w:val="28"/>
          <w:szCs w:val="28"/>
          <w:lang w:eastAsia="en-US"/>
        </w:rPr>
        <w:t>7</w:t>
      </w:r>
      <w:r w:rsidR="00502CF0" w:rsidRPr="00B10131">
        <w:rPr>
          <w:rFonts w:eastAsia="Calibri"/>
          <w:sz w:val="28"/>
          <w:szCs w:val="28"/>
          <w:lang w:eastAsia="en-US"/>
        </w:rPr>
        <w:t>00 тысяч рублей.</w:t>
      </w:r>
    </w:p>
    <w:p w:rsidR="00502CF0" w:rsidRPr="00B10131" w:rsidRDefault="00502CF0" w:rsidP="00502CF0">
      <w:pPr>
        <w:pStyle w:val="a6"/>
        <w:autoSpaceDE w:val="0"/>
        <w:autoSpaceDN w:val="0"/>
        <w:adjustRightInd w:val="0"/>
        <w:ind w:left="0" w:firstLine="709"/>
        <w:jc w:val="both"/>
        <w:rPr>
          <w:sz w:val="28"/>
          <w:szCs w:val="28"/>
        </w:rPr>
      </w:pPr>
      <w:r w:rsidRPr="00B10131">
        <w:rPr>
          <w:sz w:val="28"/>
          <w:szCs w:val="28"/>
        </w:rPr>
        <w:t>Субсидия предоставляется на финансовое обеспечение следующих затрат, возникающих при реализации предпринимательского проекта:</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б) приобретение сырья и материалов, комплектующих;</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в) арендные платежи;</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г) расходы на продвижение собственной продукции, работ, услуг;</w:t>
      </w:r>
    </w:p>
    <w:p w:rsidR="00502CF0"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д) оплата расходов, связанных с приобре</w:t>
      </w:r>
      <w:r>
        <w:rPr>
          <w:rFonts w:eastAsia="Calibri"/>
          <w:sz w:val="28"/>
          <w:szCs w:val="28"/>
          <w:lang w:eastAsia="en-US"/>
        </w:rPr>
        <w:t>тением и использованием франшиз;</w:t>
      </w:r>
    </w:p>
    <w:p w:rsidR="00502CF0" w:rsidRPr="00B10131" w:rsidRDefault="00502CF0" w:rsidP="00502CF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 </w:t>
      </w:r>
      <w:r w:rsidRPr="00440DAF">
        <w:rPr>
          <w:rFonts w:eastAsiaTheme="minorHAnsi"/>
          <w:sz w:val="28"/>
          <w:szCs w:val="28"/>
          <w:lang w:eastAsia="en-US"/>
        </w:rPr>
        <w:t>расходы</w:t>
      </w:r>
      <w:r>
        <w:rPr>
          <w:rFonts w:eastAsiaTheme="minorHAnsi"/>
          <w:sz w:val="28"/>
          <w:szCs w:val="28"/>
          <w:lang w:eastAsia="en-US"/>
        </w:rPr>
        <w:t xml:space="preserve"> на ремонт нежилого помещения, включая приобретение строительных материалов, оборудования, необходимого для ремонта помещения.</w:t>
      </w:r>
    </w:p>
    <w:p w:rsidR="00502CF0" w:rsidRPr="00B10131" w:rsidRDefault="00502CF0" w:rsidP="00502CF0">
      <w:pPr>
        <w:autoSpaceDE w:val="0"/>
        <w:autoSpaceDN w:val="0"/>
        <w:adjustRightInd w:val="0"/>
        <w:ind w:firstLine="709"/>
        <w:jc w:val="both"/>
        <w:rPr>
          <w:sz w:val="28"/>
          <w:szCs w:val="28"/>
        </w:rPr>
      </w:pPr>
      <w:r w:rsidRPr="00B10131">
        <w:rPr>
          <w:sz w:val="28"/>
          <w:szCs w:val="28"/>
        </w:rPr>
        <w:t>Субсидия предоставляется при условии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не менее 20 процентов от суммы запрашиваемой субсидии.</w:t>
      </w:r>
    </w:p>
    <w:p w:rsidR="00502CF0" w:rsidRPr="00B10131" w:rsidRDefault="004A23E5" w:rsidP="00502CF0">
      <w:pPr>
        <w:ind w:firstLine="709"/>
        <w:jc w:val="both"/>
        <w:rPr>
          <w:sz w:val="28"/>
          <w:szCs w:val="28"/>
        </w:rPr>
      </w:pPr>
      <w:r>
        <w:rPr>
          <w:sz w:val="28"/>
          <w:szCs w:val="28"/>
        </w:rPr>
        <w:t>4</w:t>
      </w:r>
      <w:r w:rsidR="00713ADE">
        <w:rPr>
          <w:sz w:val="28"/>
          <w:szCs w:val="28"/>
        </w:rPr>
        <w:t>3</w:t>
      </w:r>
      <w:r w:rsidR="00502CF0" w:rsidRPr="00B10131">
        <w:rPr>
          <w:sz w:val="28"/>
          <w:szCs w:val="28"/>
        </w:rPr>
        <w:t>. Основаниями для отказа в предоставлении субсидии являются:</w:t>
      </w:r>
    </w:p>
    <w:p w:rsidR="00502CF0" w:rsidRPr="00B10131" w:rsidRDefault="00502CF0" w:rsidP="00E72265">
      <w:pPr>
        <w:numPr>
          <w:ilvl w:val="0"/>
          <w:numId w:val="3"/>
        </w:numPr>
        <w:ind w:left="0" w:firstLine="709"/>
        <w:contextualSpacing/>
        <w:jc w:val="both"/>
        <w:rPr>
          <w:sz w:val="28"/>
          <w:szCs w:val="28"/>
        </w:rPr>
      </w:pPr>
      <w:r w:rsidRPr="00B10131">
        <w:rPr>
          <w:sz w:val="28"/>
          <w:szCs w:val="28"/>
        </w:rPr>
        <w:t>несоответствие представленных получателем субсидии документов требованиям, определенным в со</w:t>
      </w:r>
      <w:r w:rsidR="002B2B8E">
        <w:rPr>
          <w:sz w:val="28"/>
          <w:szCs w:val="28"/>
        </w:rPr>
        <w:t>ответствии с подпунктом пунктом</w:t>
      </w:r>
      <w:r w:rsidRPr="00B10131">
        <w:rPr>
          <w:sz w:val="28"/>
          <w:szCs w:val="28"/>
        </w:rPr>
        <w:t xml:space="preserve"> 1</w:t>
      </w:r>
      <w:r w:rsidR="002B2B8E">
        <w:rPr>
          <w:sz w:val="28"/>
          <w:szCs w:val="28"/>
        </w:rPr>
        <w:t>7</w:t>
      </w:r>
      <w:r w:rsidRPr="00B10131">
        <w:rPr>
          <w:sz w:val="28"/>
          <w:szCs w:val="28"/>
        </w:rPr>
        <w:t xml:space="preserve"> настоящего Положения, или непредставление (представление не в полном объеме) указанных документов;</w:t>
      </w:r>
    </w:p>
    <w:p w:rsidR="00502CF0" w:rsidRPr="00B10131" w:rsidRDefault="00502CF0" w:rsidP="00E72265">
      <w:pPr>
        <w:numPr>
          <w:ilvl w:val="0"/>
          <w:numId w:val="3"/>
        </w:numPr>
        <w:ind w:left="0" w:firstLine="709"/>
        <w:contextualSpacing/>
        <w:jc w:val="both"/>
        <w:rPr>
          <w:sz w:val="28"/>
          <w:szCs w:val="28"/>
        </w:rPr>
      </w:pPr>
      <w:r w:rsidRPr="00B10131">
        <w:rPr>
          <w:sz w:val="28"/>
          <w:szCs w:val="28"/>
        </w:rPr>
        <w:t>установление факта недостоверности представленной получателем субсидии информации;</w:t>
      </w:r>
    </w:p>
    <w:p w:rsidR="00502CF0" w:rsidRPr="00B10131" w:rsidRDefault="00502CF0" w:rsidP="00E72265">
      <w:pPr>
        <w:numPr>
          <w:ilvl w:val="0"/>
          <w:numId w:val="3"/>
        </w:numPr>
        <w:ind w:left="0" w:firstLine="709"/>
        <w:contextualSpacing/>
        <w:jc w:val="both"/>
        <w:rPr>
          <w:sz w:val="28"/>
          <w:szCs w:val="28"/>
        </w:rPr>
      </w:pPr>
      <w:r w:rsidRPr="00B10131">
        <w:rPr>
          <w:sz w:val="28"/>
          <w:szCs w:val="28"/>
        </w:rPr>
        <w:t>недостаточность доведенных до Организатора лимитов бюджетных средств.</w:t>
      </w:r>
    </w:p>
    <w:p w:rsidR="00502CF0" w:rsidRPr="00B10131" w:rsidRDefault="004A23E5" w:rsidP="00502CF0">
      <w:pPr>
        <w:ind w:firstLine="709"/>
        <w:jc w:val="both"/>
        <w:rPr>
          <w:rFonts w:eastAsia="Calibri"/>
          <w:sz w:val="28"/>
          <w:szCs w:val="28"/>
        </w:rPr>
      </w:pPr>
      <w:r>
        <w:rPr>
          <w:sz w:val="28"/>
          <w:szCs w:val="28"/>
        </w:rPr>
        <w:t>4</w:t>
      </w:r>
      <w:r w:rsidR="00713ADE">
        <w:rPr>
          <w:sz w:val="28"/>
          <w:szCs w:val="28"/>
        </w:rPr>
        <w:t>4</w:t>
      </w:r>
      <w:r w:rsidR="00502CF0" w:rsidRPr="00B10131">
        <w:rPr>
          <w:sz w:val="28"/>
          <w:szCs w:val="28"/>
        </w:rPr>
        <w:t>. На основании Распоряжения Организатор готовит и подписывает соглашение о предоставлении субсидии (далее – Со</w:t>
      </w:r>
      <w:r>
        <w:rPr>
          <w:sz w:val="28"/>
          <w:szCs w:val="28"/>
        </w:rPr>
        <w:t xml:space="preserve">глашение) с победителем </w:t>
      </w:r>
      <w:r w:rsidR="00134837">
        <w:rPr>
          <w:sz w:val="28"/>
          <w:szCs w:val="28"/>
        </w:rPr>
        <w:t>Конкурса</w:t>
      </w:r>
      <w:r w:rsidR="00502CF0" w:rsidRPr="00B10131">
        <w:rPr>
          <w:sz w:val="28"/>
          <w:szCs w:val="28"/>
        </w:rPr>
        <w:t xml:space="preserve"> в течение 5 рабочих дней со дня принятия Распоряжения</w:t>
      </w:r>
      <w:r w:rsidR="00502CF0" w:rsidRPr="00B10131">
        <w:rPr>
          <w:rFonts w:eastAsia="Calibri"/>
          <w:sz w:val="28"/>
          <w:szCs w:val="28"/>
        </w:rPr>
        <w:t xml:space="preserve"> </w:t>
      </w:r>
      <w:r w:rsidR="00502CF0" w:rsidRPr="00B10131">
        <w:rPr>
          <w:sz w:val="28"/>
          <w:szCs w:val="28"/>
        </w:rPr>
        <w:t>о победителях конкурса предпринимательских проектов «Новая волна»</w:t>
      </w:r>
      <w:r w:rsidR="00502CF0" w:rsidRPr="00B10131">
        <w:rPr>
          <w:rFonts w:eastAsia="Calibri"/>
          <w:sz w:val="28"/>
          <w:szCs w:val="28"/>
        </w:rPr>
        <w:t xml:space="preserve"> по типовой форме, утвержденной Управлением финансов Администрации </w:t>
      </w:r>
      <w:proofErr w:type="spellStart"/>
      <w:r w:rsidR="00502CF0" w:rsidRPr="00B10131">
        <w:rPr>
          <w:rFonts w:eastAsia="Calibri"/>
          <w:sz w:val="28"/>
          <w:szCs w:val="28"/>
        </w:rPr>
        <w:t>Молчановского</w:t>
      </w:r>
      <w:proofErr w:type="spellEnd"/>
      <w:r w:rsidR="00502CF0" w:rsidRPr="00B10131">
        <w:rPr>
          <w:rFonts w:eastAsia="Calibri"/>
          <w:sz w:val="28"/>
          <w:szCs w:val="28"/>
        </w:rPr>
        <w:t xml:space="preserve"> района.</w:t>
      </w:r>
    </w:p>
    <w:p w:rsidR="00502CF0" w:rsidRPr="00B10131" w:rsidRDefault="00713ADE" w:rsidP="00502CF0">
      <w:pPr>
        <w:autoSpaceDE w:val="0"/>
        <w:autoSpaceDN w:val="0"/>
        <w:adjustRightInd w:val="0"/>
        <w:ind w:firstLine="709"/>
        <w:jc w:val="both"/>
        <w:rPr>
          <w:rFonts w:eastAsia="Calibri"/>
          <w:sz w:val="28"/>
          <w:szCs w:val="28"/>
        </w:rPr>
      </w:pPr>
      <w:bookmarkStart w:id="0" w:name="Par0"/>
      <w:bookmarkEnd w:id="0"/>
      <w:r>
        <w:rPr>
          <w:rFonts w:eastAsia="Calibri"/>
          <w:sz w:val="28"/>
          <w:szCs w:val="28"/>
        </w:rPr>
        <w:t>45</w:t>
      </w:r>
      <w:r w:rsidR="00502CF0" w:rsidRPr="00B10131">
        <w:rPr>
          <w:rFonts w:eastAsia="Calibri"/>
          <w:sz w:val="28"/>
          <w:szCs w:val="28"/>
        </w:rPr>
        <w:t>. Соглашение должно содержать следующие обязательные положения: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размер субсидии с указанием направления затрат, на финансовое обеспечение которых предоставляется субсидия;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 xml:space="preserve">установление результатов предоставления субсидии в соответствии с предоставленными участником </w:t>
      </w:r>
      <w:r w:rsidR="00134837">
        <w:rPr>
          <w:sz w:val="28"/>
          <w:szCs w:val="28"/>
        </w:rPr>
        <w:t>Конкурса</w:t>
      </w:r>
      <w:r w:rsidRPr="00B10131">
        <w:rPr>
          <w:rFonts w:eastAsia="Calibri"/>
          <w:sz w:val="28"/>
          <w:szCs w:val="28"/>
        </w:rPr>
        <w:t xml:space="preserve"> документами;</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обязательство получателя субсидии об исполнении условий предоставления субсидии, в сроки, установленные Соглашением, и предоставлении отчетов о расходовании средств субсидии, о достижении результатов предоставления субсидии</w:t>
      </w:r>
      <w:r w:rsidR="00B532F0">
        <w:rPr>
          <w:rFonts w:eastAsia="Calibri"/>
          <w:sz w:val="28"/>
          <w:szCs w:val="28"/>
        </w:rPr>
        <w:t>,</w:t>
      </w:r>
      <w:r w:rsidRPr="00B10131">
        <w:rPr>
          <w:rFonts w:eastAsia="Calibri"/>
          <w:sz w:val="28"/>
          <w:szCs w:val="28"/>
        </w:rPr>
        <w:t xml:space="preserve"> </w:t>
      </w:r>
      <w:r w:rsidR="00B532F0" w:rsidRPr="00BC31D9">
        <w:rPr>
          <w:sz w:val="28"/>
          <w:szCs w:val="28"/>
        </w:rPr>
        <w:t>отчет</w:t>
      </w:r>
      <w:r w:rsidR="00B532F0">
        <w:rPr>
          <w:sz w:val="28"/>
          <w:szCs w:val="28"/>
        </w:rPr>
        <w:t>а</w:t>
      </w:r>
      <w:r w:rsidR="00B532F0" w:rsidRPr="00BC31D9">
        <w:rPr>
          <w:sz w:val="28"/>
          <w:szCs w:val="28"/>
        </w:rPr>
        <w:t xml:space="preserve"> </w:t>
      </w:r>
      <w:r w:rsidR="00B532F0" w:rsidRPr="004C5B12">
        <w:rPr>
          <w:rFonts w:eastAsiaTheme="minorHAnsi"/>
          <w:sz w:val="28"/>
          <w:szCs w:val="28"/>
          <w:lang w:eastAsia="en-US"/>
        </w:rPr>
        <w:t xml:space="preserve">о реализации плана мероприятий </w:t>
      </w:r>
      <w:r w:rsidR="00B532F0" w:rsidRPr="004C5B12">
        <w:rPr>
          <w:rFonts w:eastAsiaTheme="minorHAnsi"/>
          <w:sz w:val="28"/>
          <w:szCs w:val="28"/>
          <w:lang w:eastAsia="en-US"/>
        </w:rPr>
        <w:lastRenderedPageBreak/>
        <w:t>по достижению результатов предоставления субсидии</w:t>
      </w:r>
      <w:r w:rsidR="00B532F0" w:rsidRPr="00B10131">
        <w:rPr>
          <w:rFonts w:eastAsia="Calibri"/>
          <w:sz w:val="28"/>
          <w:szCs w:val="28"/>
        </w:rPr>
        <w:t xml:space="preserve"> </w:t>
      </w:r>
      <w:r w:rsidRPr="00B10131">
        <w:rPr>
          <w:rFonts w:eastAsia="Calibri"/>
          <w:sz w:val="28"/>
          <w:szCs w:val="28"/>
        </w:rPr>
        <w:t xml:space="preserve">и календарного плана реализации проекта в соответствии с требованиями к отчетности, установленными пунктами </w:t>
      </w:r>
      <w:r w:rsidR="00414FBA" w:rsidRPr="00414FBA">
        <w:rPr>
          <w:rFonts w:eastAsia="Calibri"/>
          <w:sz w:val="28"/>
          <w:szCs w:val="28"/>
        </w:rPr>
        <w:t>54-55</w:t>
      </w:r>
      <w:r w:rsidRPr="00414FBA">
        <w:rPr>
          <w:rFonts w:eastAsia="Calibri"/>
          <w:sz w:val="28"/>
          <w:szCs w:val="28"/>
        </w:rPr>
        <w:t xml:space="preserve"> настоящего Положения;</w:t>
      </w:r>
    </w:p>
    <w:p w:rsidR="00502CF0"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 xml:space="preserve">порядок возврата субсидии в случаях, установленных пунктом </w:t>
      </w:r>
      <w:r w:rsidRPr="00414FBA">
        <w:rPr>
          <w:rFonts w:eastAsia="Calibri"/>
          <w:sz w:val="28"/>
          <w:szCs w:val="28"/>
        </w:rPr>
        <w:t>5</w:t>
      </w:r>
      <w:r w:rsidR="00414FBA" w:rsidRPr="00414FBA">
        <w:rPr>
          <w:rFonts w:eastAsia="Calibri"/>
          <w:sz w:val="28"/>
          <w:szCs w:val="28"/>
        </w:rPr>
        <w:t>7</w:t>
      </w:r>
      <w:r w:rsidRPr="00414FBA">
        <w:rPr>
          <w:rFonts w:eastAsia="Calibri"/>
          <w:sz w:val="28"/>
          <w:szCs w:val="28"/>
        </w:rPr>
        <w:t xml:space="preserve"> настоящего Положения;</w:t>
      </w:r>
    </w:p>
    <w:p w:rsidR="00414FBA" w:rsidRPr="00B10131" w:rsidRDefault="00414FBA" w:rsidP="00502CF0">
      <w:pPr>
        <w:autoSpaceDE w:val="0"/>
        <w:autoSpaceDN w:val="0"/>
        <w:adjustRightInd w:val="0"/>
        <w:ind w:firstLine="709"/>
        <w:jc w:val="both"/>
        <w:rPr>
          <w:rFonts w:eastAsia="Calibri"/>
          <w:sz w:val="28"/>
          <w:szCs w:val="28"/>
        </w:rPr>
      </w:pPr>
      <w:r>
        <w:rPr>
          <w:rFonts w:eastAsia="Calibri"/>
          <w:sz w:val="28"/>
          <w:szCs w:val="28"/>
        </w:rPr>
        <w:t>сроки перечисления субсидии и счета, на которые перечисляется субсидия;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502CF0" w:rsidRPr="00B10131" w:rsidRDefault="00502CF0" w:rsidP="00502CF0">
      <w:pPr>
        <w:ind w:firstLine="709"/>
        <w:jc w:val="both"/>
        <w:rPr>
          <w:rFonts w:eastAsia="Calibri"/>
          <w:sz w:val="28"/>
          <w:szCs w:val="28"/>
        </w:rPr>
      </w:pPr>
      <w:r w:rsidRPr="00B10131">
        <w:rPr>
          <w:rFonts w:eastAsia="Calibri"/>
          <w:sz w:val="28"/>
          <w:szCs w:val="28"/>
        </w:rPr>
        <w:t>4</w:t>
      </w:r>
      <w:r w:rsidR="00713ADE">
        <w:rPr>
          <w:rFonts w:eastAsia="Calibri"/>
          <w:sz w:val="28"/>
          <w:szCs w:val="28"/>
        </w:rPr>
        <w:t>6</w:t>
      </w:r>
      <w:r w:rsidRPr="00B10131">
        <w:rPr>
          <w:rFonts w:eastAsia="Calibri"/>
          <w:sz w:val="28"/>
          <w:szCs w:val="28"/>
        </w:rPr>
        <w:t xml:space="preserve">. В случае уменьшения величины предоставляемой суммы субсидии по сравнению с суммой, указанной в заявке, Соглашение с победителем </w:t>
      </w:r>
      <w:r w:rsidR="00134837">
        <w:rPr>
          <w:sz w:val="28"/>
          <w:szCs w:val="28"/>
        </w:rPr>
        <w:t>Конкурса</w:t>
      </w:r>
      <w:r w:rsidRPr="00B10131">
        <w:rPr>
          <w:rFonts w:eastAsia="Calibri"/>
          <w:sz w:val="28"/>
          <w:szCs w:val="28"/>
        </w:rPr>
        <w:t xml:space="preserve"> заключается при наличии его согласия. </w:t>
      </w:r>
    </w:p>
    <w:p w:rsidR="00502CF0" w:rsidRPr="00B10131" w:rsidRDefault="00502CF0" w:rsidP="00502CF0">
      <w:pPr>
        <w:autoSpaceDE w:val="0"/>
        <w:autoSpaceDN w:val="0"/>
        <w:adjustRightInd w:val="0"/>
        <w:ind w:firstLine="709"/>
        <w:jc w:val="both"/>
        <w:rPr>
          <w:rFonts w:eastAsia="Calibri"/>
          <w:sz w:val="28"/>
          <w:szCs w:val="28"/>
        </w:rPr>
      </w:pPr>
      <w:proofErr w:type="gramStart"/>
      <w:r w:rsidRPr="00B10131">
        <w:rPr>
          <w:rFonts w:eastAsia="Calibri"/>
          <w:sz w:val="28"/>
          <w:szCs w:val="28"/>
        </w:rPr>
        <w:t xml:space="preserve">В случае отказа победителя </w:t>
      </w:r>
      <w:r w:rsidR="00134837">
        <w:rPr>
          <w:sz w:val="28"/>
          <w:szCs w:val="28"/>
        </w:rPr>
        <w:t>Конкурса</w:t>
      </w:r>
      <w:r w:rsidRPr="00B10131">
        <w:rPr>
          <w:rFonts w:eastAsia="Calibri"/>
          <w:sz w:val="28"/>
          <w:szCs w:val="28"/>
        </w:rPr>
        <w:t xml:space="preserve"> от заключения Соглашения о предоставлении субсидии в меньшем размере, по сравнению с указанным в заявке, победителем</w:t>
      </w:r>
      <w:r w:rsidR="005244F1" w:rsidRPr="005244F1">
        <w:rPr>
          <w:rFonts w:eastAsiaTheme="minorHAnsi"/>
          <w:sz w:val="28"/>
          <w:szCs w:val="28"/>
          <w:lang w:eastAsia="en-US"/>
        </w:rPr>
        <w:t xml:space="preserve"> </w:t>
      </w:r>
      <w:r w:rsidR="005244F1">
        <w:rPr>
          <w:rFonts w:eastAsiaTheme="minorHAnsi"/>
          <w:sz w:val="28"/>
          <w:szCs w:val="28"/>
          <w:lang w:eastAsia="en-US"/>
        </w:rPr>
        <w:t>Конкурса</w:t>
      </w:r>
      <w:r w:rsidRPr="00B10131">
        <w:rPr>
          <w:rFonts w:eastAsia="Calibri"/>
          <w:sz w:val="28"/>
          <w:szCs w:val="28"/>
        </w:rPr>
        <w:t xml:space="preserve"> признается следующий по рейтингу участник </w:t>
      </w:r>
      <w:r w:rsidR="005244F1">
        <w:rPr>
          <w:rFonts w:eastAsiaTheme="minorHAnsi"/>
          <w:sz w:val="28"/>
          <w:szCs w:val="28"/>
          <w:lang w:eastAsia="en-US"/>
        </w:rPr>
        <w:t>Конкурса</w:t>
      </w:r>
      <w:r w:rsidRPr="00B10131">
        <w:rPr>
          <w:rFonts w:eastAsia="Calibri"/>
          <w:sz w:val="28"/>
          <w:szCs w:val="28"/>
        </w:rPr>
        <w:t xml:space="preserve"> при соблюдении требований, предусмотренных пунктом </w:t>
      </w:r>
      <w:r w:rsidR="00414FBA" w:rsidRPr="00414FBA">
        <w:rPr>
          <w:rFonts w:eastAsia="Calibri"/>
          <w:sz w:val="28"/>
          <w:szCs w:val="28"/>
        </w:rPr>
        <w:t>13</w:t>
      </w:r>
      <w:r w:rsidRPr="00414FBA">
        <w:rPr>
          <w:rFonts w:eastAsia="Calibri"/>
          <w:sz w:val="28"/>
          <w:szCs w:val="28"/>
        </w:rPr>
        <w:t xml:space="preserve"> настоящего</w:t>
      </w:r>
      <w:r w:rsidRPr="00B10131">
        <w:rPr>
          <w:rFonts w:eastAsia="Calibri"/>
          <w:sz w:val="28"/>
          <w:szCs w:val="28"/>
        </w:rPr>
        <w:t xml:space="preserve"> Положения, и </w:t>
      </w:r>
      <w:r w:rsidR="003A2D49">
        <w:rPr>
          <w:rFonts w:eastAsia="Calibri"/>
          <w:sz w:val="28"/>
          <w:szCs w:val="28"/>
        </w:rPr>
        <w:t>соответствии</w:t>
      </w:r>
      <w:r w:rsidRPr="00B10131">
        <w:rPr>
          <w:rFonts w:eastAsia="Calibri"/>
          <w:sz w:val="28"/>
          <w:szCs w:val="28"/>
        </w:rPr>
        <w:t xml:space="preserve"> его рейтинга значению рейтинга заявки, при котором </w:t>
      </w:r>
      <w:r w:rsidR="00E36CF0">
        <w:rPr>
          <w:rFonts w:eastAsia="Calibri"/>
          <w:sz w:val="28"/>
          <w:szCs w:val="28"/>
        </w:rPr>
        <w:t xml:space="preserve">участники </w:t>
      </w:r>
      <w:r w:rsidR="00134837">
        <w:rPr>
          <w:sz w:val="28"/>
          <w:szCs w:val="28"/>
        </w:rPr>
        <w:t>Конкурса</w:t>
      </w:r>
      <w:r w:rsidRPr="00B10131">
        <w:rPr>
          <w:rFonts w:eastAsia="Calibri"/>
          <w:sz w:val="28"/>
          <w:szCs w:val="28"/>
        </w:rPr>
        <w:t xml:space="preserve"> могут быть призн</w:t>
      </w:r>
      <w:r w:rsidR="00E36CF0">
        <w:rPr>
          <w:rFonts w:eastAsia="Calibri"/>
          <w:sz w:val="28"/>
          <w:szCs w:val="28"/>
        </w:rPr>
        <w:t>аны победителями, установленного</w:t>
      </w:r>
      <w:r w:rsidRPr="00B10131">
        <w:rPr>
          <w:rFonts w:eastAsia="Calibri"/>
          <w:sz w:val="28"/>
          <w:szCs w:val="28"/>
        </w:rPr>
        <w:t xml:space="preserve"> в соответствии с требованиями настоящего Положения.</w:t>
      </w:r>
      <w:proofErr w:type="gramEnd"/>
    </w:p>
    <w:p w:rsidR="00502CF0" w:rsidRPr="00B10131" w:rsidRDefault="007B7C64" w:rsidP="00502CF0">
      <w:pPr>
        <w:ind w:firstLine="709"/>
        <w:jc w:val="both"/>
        <w:rPr>
          <w:rFonts w:eastAsia="Calibri"/>
          <w:sz w:val="28"/>
          <w:szCs w:val="28"/>
        </w:rPr>
      </w:pPr>
      <w:r>
        <w:rPr>
          <w:rFonts w:eastAsia="Calibri"/>
          <w:sz w:val="28"/>
          <w:szCs w:val="28"/>
        </w:rPr>
        <w:t>4</w:t>
      </w:r>
      <w:r w:rsidR="00713ADE">
        <w:rPr>
          <w:rFonts w:eastAsia="Calibri"/>
          <w:sz w:val="28"/>
          <w:szCs w:val="28"/>
        </w:rPr>
        <w:t>7</w:t>
      </w:r>
      <w:r w:rsidR="00502CF0" w:rsidRPr="00B10131">
        <w:rPr>
          <w:rFonts w:eastAsia="Calibri"/>
          <w:sz w:val="28"/>
          <w:szCs w:val="28"/>
        </w:rPr>
        <w:t xml:space="preserve">. В случае если победитель </w:t>
      </w:r>
      <w:r w:rsidR="00134837">
        <w:rPr>
          <w:sz w:val="28"/>
          <w:szCs w:val="28"/>
        </w:rPr>
        <w:t>Конкурса</w:t>
      </w:r>
      <w:r w:rsidR="00502CF0" w:rsidRPr="00B10131">
        <w:rPr>
          <w:rFonts w:eastAsia="Calibri"/>
          <w:sz w:val="28"/>
          <w:szCs w:val="28"/>
        </w:rPr>
        <w:t xml:space="preserve"> </w:t>
      </w:r>
      <w:r w:rsidR="00502CF0" w:rsidRPr="00B10131">
        <w:rPr>
          <w:sz w:val="28"/>
          <w:szCs w:val="28"/>
        </w:rPr>
        <w:t>в течение 5 рабочих дней со дня принятия Распоряжения</w:t>
      </w:r>
      <w:r w:rsidR="00502CF0" w:rsidRPr="00B10131">
        <w:rPr>
          <w:rFonts w:eastAsia="Calibri"/>
          <w:sz w:val="28"/>
          <w:szCs w:val="28"/>
        </w:rPr>
        <w:t xml:space="preserve"> не явился для подписания Соглашения или отказался от ег</w:t>
      </w:r>
      <w:r w:rsidR="00A22EB0">
        <w:rPr>
          <w:rFonts w:eastAsia="Calibri"/>
          <w:sz w:val="28"/>
          <w:szCs w:val="28"/>
        </w:rPr>
        <w:t xml:space="preserve">о подписания, такой победитель </w:t>
      </w:r>
      <w:r w:rsidR="00134837">
        <w:rPr>
          <w:sz w:val="28"/>
          <w:szCs w:val="28"/>
        </w:rPr>
        <w:t>Конкурса</w:t>
      </w:r>
      <w:r w:rsidR="00502CF0" w:rsidRPr="00B10131">
        <w:rPr>
          <w:rFonts w:eastAsia="Calibri"/>
          <w:sz w:val="28"/>
          <w:szCs w:val="28"/>
        </w:rPr>
        <w:t xml:space="preserve"> считается </w:t>
      </w:r>
      <w:r w:rsidR="00502CF0">
        <w:rPr>
          <w:rFonts w:eastAsia="Calibri"/>
          <w:sz w:val="28"/>
          <w:szCs w:val="28"/>
        </w:rPr>
        <w:t xml:space="preserve">уклонившимся </w:t>
      </w:r>
      <w:r w:rsidR="00502CF0" w:rsidRPr="00B10131">
        <w:rPr>
          <w:rFonts w:eastAsia="Calibri"/>
          <w:sz w:val="28"/>
          <w:szCs w:val="28"/>
        </w:rPr>
        <w:t xml:space="preserve">от </w:t>
      </w:r>
      <w:r w:rsidR="00502CF0">
        <w:rPr>
          <w:rFonts w:eastAsia="Calibri"/>
          <w:sz w:val="28"/>
          <w:szCs w:val="28"/>
        </w:rPr>
        <w:t>заключения Соглашения</w:t>
      </w:r>
      <w:r w:rsidR="00502CF0" w:rsidRPr="00B10131">
        <w:rPr>
          <w:rFonts w:eastAsia="Calibri"/>
          <w:sz w:val="28"/>
          <w:szCs w:val="28"/>
        </w:rPr>
        <w:t>.</w:t>
      </w:r>
    </w:p>
    <w:p w:rsidR="00502CF0" w:rsidRPr="00B10131" w:rsidRDefault="00502CF0" w:rsidP="00502CF0">
      <w:pPr>
        <w:ind w:firstLine="709"/>
        <w:jc w:val="both"/>
        <w:rPr>
          <w:rFonts w:eastAsia="Calibri"/>
          <w:sz w:val="28"/>
          <w:szCs w:val="28"/>
        </w:rPr>
      </w:pPr>
      <w:r w:rsidRPr="00B10131">
        <w:rPr>
          <w:rFonts w:eastAsia="Calibri"/>
          <w:sz w:val="28"/>
          <w:szCs w:val="28"/>
        </w:rPr>
        <w:t xml:space="preserve">В случае отказа победителя </w:t>
      </w:r>
      <w:r w:rsidR="00134837">
        <w:rPr>
          <w:sz w:val="28"/>
          <w:szCs w:val="28"/>
        </w:rPr>
        <w:t>Конкурса</w:t>
      </w:r>
      <w:r w:rsidR="00A22EB0">
        <w:rPr>
          <w:rFonts w:eastAsia="Calibri"/>
          <w:sz w:val="28"/>
          <w:szCs w:val="28"/>
        </w:rPr>
        <w:t xml:space="preserve"> </w:t>
      </w:r>
      <w:r w:rsidRPr="00B10131">
        <w:rPr>
          <w:rFonts w:eastAsia="Calibri"/>
          <w:sz w:val="28"/>
          <w:szCs w:val="28"/>
        </w:rPr>
        <w:t xml:space="preserve">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w:t>
      </w:r>
      <w:r w:rsidR="00A22EB0">
        <w:rPr>
          <w:rFonts w:eastAsia="Calibri"/>
          <w:sz w:val="28"/>
          <w:szCs w:val="28"/>
        </w:rPr>
        <w:t>Конкурса</w:t>
      </w:r>
      <w:r w:rsidRPr="00B10131">
        <w:rPr>
          <w:rFonts w:eastAsia="Calibri"/>
          <w:sz w:val="28"/>
          <w:szCs w:val="28"/>
        </w:rPr>
        <w:t>.</w:t>
      </w:r>
    </w:p>
    <w:p w:rsidR="00502CF0" w:rsidRPr="00B10131" w:rsidRDefault="007B7C64" w:rsidP="00502CF0">
      <w:pPr>
        <w:autoSpaceDE w:val="0"/>
        <w:autoSpaceDN w:val="0"/>
        <w:adjustRightInd w:val="0"/>
        <w:ind w:firstLine="709"/>
        <w:jc w:val="both"/>
        <w:rPr>
          <w:sz w:val="28"/>
          <w:szCs w:val="28"/>
        </w:rPr>
      </w:pPr>
      <w:r>
        <w:rPr>
          <w:sz w:val="28"/>
          <w:szCs w:val="28"/>
        </w:rPr>
        <w:t>4</w:t>
      </w:r>
      <w:r w:rsidR="00713ADE">
        <w:rPr>
          <w:sz w:val="28"/>
          <w:szCs w:val="28"/>
        </w:rPr>
        <w:t>8</w:t>
      </w:r>
      <w:r w:rsidR="00502CF0" w:rsidRPr="00B10131">
        <w:rPr>
          <w:sz w:val="28"/>
          <w:szCs w:val="28"/>
        </w:rPr>
        <w:t xml:space="preserve">. Субсидия предоставляется после подтверждения победителем </w:t>
      </w:r>
      <w:r w:rsidR="00134837">
        <w:rPr>
          <w:sz w:val="28"/>
          <w:szCs w:val="28"/>
        </w:rPr>
        <w:t>Конкурса</w:t>
      </w:r>
      <w:r w:rsidR="00502CF0" w:rsidRPr="00B10131">
        <w:rPr>
          <w:sz w:val="28"/>
          <w:szCs w:val="28"/>
        </w:rPr>
        <w:t xml:space="preserve"> вложения собственных денежных сре</w:t>
      </w:r>
      <w:proofErr w:type="gramStart"/>
      <w:r w:rsidR="00502CF0" w:rsidRPr="00B10131">
        <w:rPr>
          <w:sz w:val="28"/>
          <w:szCs w:val="28"/>
        </w:rPr>
        <w:t>дств в пр</w:t>
      </w:r>
      <w:proofErr w:type="gramEnd"/>
      <w:r w:rsidR="00502CF0" w:rsidRPr="00B10131">
        <w:rPr>
          <w:sz w:val="28"/>
          <w:szCs w:val="28"/>
        </w:rPr>
        <w:t>едпринимательский проект в объеме не менее 20 процентов от суммы запрашиваемой субсидии путем предоставления подтверждающих документов.</w:t>
      </w:r>
    </w:p>
    <w:p w:rsidR="00502CF0" w:rsidRDefault="00502CF0" w:rsidP="00502CF0">
      <w:pPr>
        <w:autoSpaceDE w:val="0"/>
        <w:autoSpaceDN w:val="0"/>
        <w:adjustRightInd w:val="0"/>
        <w:ind w:firstLine="709"/>
        <w:jc w:val="both"/>
        <w:rPr>
          <w:sz w:val="28"/>
          <w:szCs w:val="28"/>
        </w:rPr>
      </w:pPr>
      <w:r w:rsidRPr="00B10131">
        <w:rPr>
          <w:sz w:val="28"/>
          <w:szCs w:val="28"/>
        </w:rPr>
        <w:t>Документами, подтверждающими факт вложения собственных денежных средств, являются:</w:t>
      </w:r>
    </w:p>
    <w:p w:rsidR="00134837" w:rsidRPr="00B10131" w:rsidRDefault="00134837" w:rsidP="00134837">
      <w:pPr>
        <w:autoSpaceDE w:val="0"/>
        <w:autoSpaceDN w:val="0"/>
        <w:adjustRightInd w:val="0"/>
        <w:ind w:firstLine="709"/>
        <w:jc w:val="both"/>
        <w:rPr>
          <w:sz w:val="28"/>
          <w:szCs w:val="28"/>
        </w:rPr>
      </w:pPr>
      <w:r w:rsidRPr="006B2C80">
        <w:rPr>
          <w:sz w:val="28"/>
          <w:szCs w:val="28"/>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502CF0" w:rsidRPr="00B10131" w:rsidRDefault="00502CF0" w:rsidP="00502CF0">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502CF0" w:rsidRPr="00B10131" w:rsidRDefault="00502CF0" w:rsidP="00502CF0">
      <w:pPr>
        <w:widowControl w:val="0"/>
        <w:tabs>
          <w:tab w:val="left" w:pos="1134"/>
        </w:tabs>
        <w:ind w:firstLine="851"/>
        <w:jc w:val="both"/>
        <w:rPr>
          <w:sz w:val="28"/>
          <w:szCs w:val="28"/>
        </w:rPr>
      </w:pPr>
      <w:r w:rsidRPr="00B10131">
        <w:rPr>
          <w:sz w:val="28"/>
          <w:szCs w:val="28"/>
        </w:rPr>
        <w:t xml:space="preserve">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w:t>
      </w:r>
      <w:r w:rsidRPr="00B10131">
        <w:rPr>
          <w:sz w:val="28"/>
          <w:szCs w:val="28"/>
        </w:rPr>
        <w:lastRenderedPageBreak/>
        <w:t>Единого государственного реестра недвижимости (ЕГРН).</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Подтверждающие документы могут быть представлены победителем Конкурса сразу в момент подачи заявки на </w:t>
      </w:r>
      <w:r w:rsidR="00134837">
        <w:rPr>
          <w:sz w:val="28"/>
          <w:szCs w:val="28"/>
        </w:rPr>
        <w:t>Конкурс</w:t>
      </w:r>
      <w:r w:rsidRPr="00B10131">
        <w:rPr>
          <w:sz w:val="28"/>
          <w:szCs w:val="28"/>
        </w:rPr>
        <w:t xml:space="preserve">, либо в течение 30 календарных дней </w:t>
      </w:r>
      <w:proofErr w:type="gramStart"/>
      <w:r w:rsidRPr="00B10131">
        <w:rPr>
          <w:sz w:val="28"/>
          <w:szCs w:val="28"/>
        </w:rPr>
        <w:t>с даты принятия</w:t>
      </w:r>
      <w:proofErr w:type="gramEnd"/>
      <w:r w:rsidRPr="00B10131">
        <w:rPr>
          <w:sz w:val="28"/>
          <w:szCs w:val="28"/>
        </w:rPr>
        <w:t xml:space="preserve"> распоряжения Администрации </w:t>
      </w:r>
      <w:proofErr w:type="spellStart"/>
      <w:r w:rsidRPr="00B10131">
        <w:rPr>
          <w:sz w:val="28"/>
          <w:szCs w:val="28"/>
        </w:rPr>
        <w:t>Молчановского</w:t>
      </w:r>
      <w:proofErr w:type="spellEnd"/>
      <w:r w:rsidRPr="00B10131">
        <w:rPr>
          <w:sz w:val="28"/>
          <w:szCs w:val="28"/>
        </w:rPr>
        <w:t xml:space="preserve"> района о победителях Конкурса, но не позднее 15-го декабря текущего финансового года.</w:t>
      </w:r>
    </w:p>
    <w:p w:rsidR="00502CF0" w:rsidRPr="00B10131" w:rsidRDefault="00502CF0" w:rsidP="00502CF0">
      <w:pPr>
        <w:ind w:firstLine="709"/>
        <w:jc w:val="both"/>
        <w:rPr>
          <w:sz w:val="28"/>
          <w:szCs w:val="28"/>
        </w:rPr>
      </w:pPr>
      <w:r w:rsidRPr="00B10131">
        <w:rPr>
          <w:sz w:val="28"/>
          <w:szCs w:val="28"/>
        </w:rPr>
        <w:t xml:space="preserve">Ответственность за достоверность представленных документов несет победитель </w:t>
      </w:r>
      <w:r w:rsidR="00134837">
        <w:rPr>
          <w:sz w:val="28"/>
          <w:szCs w:val="28"/>
        </w:rPr>
        <w:t>Конкурса</w:t>
      </w:r>
      <w:r w:rsidRPr="00B10131">
        <w:rPr>
          <w:sz w:val="28"/>
          <w:szCs w:val="28"/>
        </w:rPr>
        <w:t>.</w:t>
      </w:r>
    </w:p>
    <w:p w:rsidR="00502CF0" w:rsidRPr="00782A87" w:rsidRDefault="00502CF0" w:rsidP="00502CF0">
      <w:pPr>
        <w:ind w:firstLine="709"/>
        <w:jc w:val="both"/>
        <w:rPr>
          <w:sz w:val="28"/>
          <w:szCs w:val="28"/>
        </w:rPr>
      </w:pPr>
      <w:r w:rsidRPr="00782A87">
        <w:rPr>
          <w:sz w:val="28"/>
          <w:szCs w:val="28"/>
        </w:rPr>
        <w:t xml:space="preserve">В случае </w:t>
      </w:r>
      <w:proofErr w:type="spellStart"/>
      <w:r w:rsidRPr="00782A87">
        <w:rPr>
          <w:sz w:val="28"/>
          <w:szCs w:val="28"/>
        </w:rPr>
        <w:t>непредоставления</w:t>
      </w:r>
      <w:proofErr w:type="spellEnd"/>
      <w:r w:rsidRPr="00782A87">
        <w:rPr>
          <w:sz w:val="28"/>
          <w:szCs w:val="28"/>
        </w:rPr>
        <w:t xml:space="preserve"> в срок вышеуказанных документов победитель Конкурса признается отказавшимся от получения Субсидии.</w:t>
      </w:r>
    </w:p>
    <w:p w:rsidR="00502CF0" w:rsidRPr="00782A87" w:rsidRDefault="00713ADE" w:rsidP="00502CF0">
      <w:pPr>
        <w:pStyle w:val="ConsPlusNormal"/>
        <w:widowControl/>
        <w:jc w:val="both"/>
        <w:rPr>
          <w:rFonts w:ascii="Times New Roman" w:hAnsi="Times New Roman"/>
          <w:sz w:val="28"/>
          <w:szCs w:val="28"/>
        </w:rPr>
      </w:pPr>
      <w:r>
        <w:rPr>
          <w:rFonts w:ascii="Times New Roman" w:hAnsi="Times New Roman"/>
          <w:sz w:val="28"/>
          <w:szCs w:val="28"/>
        </w:rPr>
        <w:t>49</w:t>
      </w:r>
      <w:r w:rsidR="00502CF0" w:rsidRPr="00782A87">
        <w:rPr>
          <w:rFonts w:ascii="Times New Roman" w:hAnsi="Times New Roman"/>
          <w:sz w:val="28"/>
          <w:szCs w:val="28"/>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502CF0" w:rsidRPr="00782A87" w:rsidRDefault="00713ADE" w:rsidP="00502CF0">
      <w:pPr>
        <w:pStyle w:val="ConsPlusNormal"/>
        <w:ind w:firstLine="709"/>
        <w:jc w:val="both"/>
        <w:rPr>
          <w:rFonts w:ascii="Times New Roman" w:hAnsi="Times New Roman"/>
          <w:sz w:val="28"/>
          <w:szCs w:val="28"/>
        </w:rPr>
      </w:pPr>
      <w:r>
        <w:rPr>
          <w:rFonts w:ascii="Times New Roman" w:hAnsi="Times New Roman"/>
          <w:sz w:val="28"/>
          <w:szCs w:val="28"/>
        </w:rPr>
        <w:t>50</w:t>
      </w:r>
      <w:r w:rsidR="00502CF0" w:rsidRPr="00782A87">
        <w:rPr>
          <w:rFonts w:ascii="Times New Roman" w:hAnsi="Times New Roman"/>
          <w:sz w:val="28"/>
          <w:szCs w:val="28"/>
        </w:rPr>
        <w:t xml:space="preserve">. </w:t>
      </w:r>
      <w:proofErr w:type="gramStart"/>
      <w:r w:rsidR="00502CF0" w:rsidRPr="00782A87">
        <w:rPr>
          <w:rFonts w:ascii="Times New Roman" w:hAnsi="Times New Roman"/>
          <w:sz w:val="28"/>
          <w:szCs w:val="28"/>
        </w:rPr>
        <w:t xml:space="preserve">Перечисление Субсидии осуществляется Организатором единовременно в соответствии с бюджетным законодательством Российской Федерации на расчетные или корреспондентские счета, открытые </w:t>
      </w:r>
      <w:r w:rsidR="008810E4">
        <w:rPr>
          <w:rFonts w:ascii="Times New Roman" w:hAnsi="Times New Roman"/>
          <w:sz w:val="28"/>
          <w:szCs w:val="28"/>
        </w:rPr>
        <w:t>победителям Конкурса</w:t>
      </w:r>
      <w:r w:rsidR="00502CF0" w:rsidRPr="00782A87">
        <w:rPr>
          <w:rFonts w:ascii="Times New Roman" w:hAnsi="Times New Roman"/>
          <w:sz w:val="28"/>
          <w:szCs w:val="28"/>
        </w:rPr>
        <w:t xml:space="preserve"> в учреждениях Центрального банка Российской Федерации или кредитных организациях, по реквизитам, указанным в Соглашении, в течение 10 рабочих дней с даты заключения Соглашения, но не ранее подтверждения победителем Конкурса вложения собственных денежных средств в предпринимательский проект.</w:t>
      </w:r>
      <w:proofErr w:type="gramEnd"/>
    </w:p>
    <w:p w:rsidR="00502CF0" w:rsidRPr="00782A87" w:rsidRDefault="007B7C64" w:rsidP="00502CF0">
      <w:pPr>
        <w:ind w:firstLine="709"/>
        <w:jc w:val="both"/>
        <w:rPr>
          <w:sz w:val="28"/>
          <w:szCs w:val="28"/>
        </w:rPr>
      </w:pPr>
      <w:r>
        <w:rPr>
          <w:sz w:val="28"/>
          <w:szCs w:val="28"/>
        </w:rPr>
        <w:t>5</w:t>
      </w:r>
      <w:r w:rsidR="00713ADE">
        <w:rPr>
          <w:sz w:val="28"/>
          <w:szCs w:val="28"/>
        </w:rPr>
        <w:t>1</w:t>
      </w:r>
      <w:r w:rsidR="00502CF0" w:rsidRPr="00782A87">
        <w:rPr>
          <w:sz w:val="28"/>
          <w:szCs w:val="28"/>
        </w:rPr>
        <w:t xml:space="preserve">. В случае уменьшения Организатору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00502CF0" w:rsidRPr="00782A87">
        <w:rPr>
          <w:sz w:val="28"/>
          <w:szCs w:val="28"/>
        </w:rPr>
        <w:t>недостижении</w:t>
      </w:r>
      <w:proofErr w:type="spellEnd"/>
      <w:r w:rsidR="00502CF0" w:rsidRPr="00782A87">
        <w:rPr>
          <w:sz w:val="28"/>
          <w:szCs w:val="28"/>
        </w:rPr>
        <w:t xml:space="preserve"> согласия по новым условиям.</w:t>
      </w:r>
    </w:p>
    <w:p w:rsidR="00502CF0" w:rsidRPr="00782A87" w:rsidRDefault="007B7C64" w:rsidP="007F3429">
      <w:pPr>
        <w:ind w:firstLine="709"/>
        <w:jc w:val="both"/>
        <w:rPr>
          <w:sz w:val="28"/>
          <w:szCs w:val="28"/>
        </w:rPr>
      </w:pPr>
      <w:r>
        <w:rPr>
          <w:sz w:val="28"/>
          <w:szCs w:val="28"/>
        </w:rPr>
        <w:t>5</w:t>
      </w:r>
      <w:r w:rsidR="00713ADE">
        <w:rPr>
          <w:sz w:val="28"/>
          <w:szCs w:val="28"/>
        </w:rPr>
        <w:t>2</w:t>
      </w:r>
      <w:r w:rsidR="00502CF0" w:rsidRPr="00782A87">
        <w:rPr>
          <w:sz w:val="28"/>
          <w:szCs w:val="28"/>
        </w:rPr>
        <w:t xml:space="preserve">. Дополнительное соглашение о внесении изменений в Соглашение заключается </w:t>
      </w:r>
      <w:r w:rsidR="00A627CB">
        <w:rPr>
          <w:sz w:val="28"/>
          <w:szCs w:val="28"/>
        </w:rPr>
        <w:t>в следующих случаях:</w:t>
      </w:r>
    </w:p>
    <w:p w:rsidR="00502CF0" w:rsidRPr="00782A87" w:rsidRDefault="00A627CB" w:rsidP="007F3429">
      <w:pPr>
        <w:numPr>
          <w:ilvl w:val="0"/>
          <w:numId w:val="4"/>
        </w:numPr>
        <w:ind w:left="0" w:firstLine="709"/>
        <w:contextualSpacing/>
        <w:jc w:val="both"/>
        <w:rPr>
          <w:sz w:val="28"/>
          <w:szCs w:val="28"/>
        </w:rPr>
      </w:pPr>
      <w:r>
        <w:rPr>
          <w:sz w:val="28"/>
          <w:szCs w:val="28"/>
        </w:rPr>
        <w:t>изменение</w:t>
      </w:r>
      <w:r w:rsidR="00502CF0" w:rsidRPr="00782A87">
        <w:rPr>
          <w:sz w:val="28"/>
          <w:szCs w:val="28"/>
        </w:rPr>
        <w:t xml:space="preserve"> платежных реквизитов, наименования любой из сторон, технической ошибки;</w:t>
      </w:r>
    </w:p>
    <w:p w:rsidR="00502CF0" w:rsidRPr="00782A87" w:rsidRDefault="00A627CB" w:rsidP="007F3429">
      <w:pPr>
        <w:numPr>
          <w:ilvl w:val="0"/>
          <w:numId w:val="4"/>
        </w:numPr>
        <w:ind w:left="0" w:firstLine="709"/>
        <w:contextualSpacing/>
        <w:jc w:val="both"/>
        <w:rPr>
          <w:sz w:val="28"/>
          <w:szCs w:val="28"/>
        </w:rPr>
      </w:pPr>
      <w:r>
        <w:rPr>
          <w:sz w:val="28"/>
          <w:szCs w:val="28"/>
        </w:rPr>
        <w:t>изменение</w:t>
      </w:r>
      <w:r w:rsidR="00502CF0" w:rsidRPr="00782A87">
        <w:rPr>
          <w:sz w:val="28"/>
          <w:szCs w:val="28"/>
        </w:rPr>
        <w:t xml:space="preserve"> значений</w:t>
      </w:r>
      <w:r>
        <w:rPr>
          <w:sz w:val="28"/>
          <w:szCs w:val="28"/>
        </w:rPr>
        <w:t xml:space="preserve"> показателей</w:t>
      </w:r>
      <w:r w:rsidR="00502CF0" w:rsidRPr="00782A87">
        <w:rPr>
          <w:sz w:val="28"/>
          <w:szCs w:val="28"/>
        </w:rPr>
        <w:t xml:space="preserve"> результатов предоставления субсидии, направления расходов;</w:t>
      </w:r>
    </w:p>
    <w:p w:rsidR="00502CF0" w:rsidRPr="00A627CB" w:rsidRDefault="00A627CB" w:rsidP="007F3429">
      <w:pPr>
        <w:autoSpaceDE w:val="0"/>
        <w:autoSpaceDN w:val="0"/>
        <w:adjustRightInd w:val="0"/>
        <w:ind w:firstLine="709"/>
        <w:jc w:val="both"/>
        <w:rPr>
          <w:rFonts w:eastAsiaTheme="minorHAnsi"/>
          <w:sz w:val="28"/>
          <w:szCs w:val="28"/>
          <w:lang w:eastAsia="en-US"/>
        </w:rPr>
      </w:pPr>
      <w:r>
        <w:rPr>
          <w:sz w:val="28"/>
          <w:szCs w:val="28"/>
        </w:rPr>
        <w:t>3) изменение</w:t>
      </w:r>
      <w:r w:rsidR="00502CF0" w:rsidRPr="00782A87">
        <w:rPr>
          <w:sz w:val="28"/>
          <w:szCs w:val="28"/>
        </w:rPr>
        <w:t xml:space="preserve"> ранее доведенных до Организатора</w:t>
      </w:r>
      <w:r>
        <w:rPr>
          <w:sz w:val="28"/>
          <w:szCs w:val="28"/>
        </w:rPr>
        <w:t xml:space="preserve"> лимитов бюджетных обязательств, </w:t>
      </w:r>
      <w:r>
        <w:rPr>
          <w:rFonts w:eastAsiaTheme="minorHAnsi"/>
          <w:sz w:val="28"/>
          <w:szCs w:val="28"/>
          <w:lang w:eastAsia="en-US"/>
        </w:rPr>
        <w:t>приводящее к невозможности предоставления субсидии в размере, определенном в Соглашении. В этом случае Организатор направляет победителю Конкурса письменное обращение с обоснованием необходимости заключения дополнительного соглашения и проект дополнительного соглашения, которое должно быть подписано победителем Конкурса в течение 2 рабочих дней со дня получения проекта дополнительного соглашения.</w:t>
      </w:r>
    </w:p>
    <w:p w:rsidR="00A627CB"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несогласии с предложенными изменениями в соглашение победитель Конкурса направляет Организатору мотивированный отказ от заключения дополнительного соглашения течение 2 рабочих дней, следующих за днем получения проекта дополнительного соглашения.</w:t>
      </w:r>
    </w:p>
    <w:p w:rsidR="00A627CB"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При </w:t>
      </w:r>
      <w:proofErr w:type="spellStart"/>
      <w:r>
        <w:rPr>
          <w:rFonts w:eastAsiaTheme="minorHAnsi"/>
          <w:sz w:val="28"/>
          <w:szCs w:val="28"/>
          <w:lang w:eastAsia="en-US"/>
        </w:rPr>
        <w:t>недостижении</w:t>
      </w:r>
      <w:proofErr w:type="spellEnd"/>
      <w:r>
        <w:rPr>
          <w:rFonts w:eastAsiaTheme="minorHAnsi"/>
          <w:sz w:val="28"/>
          <w:szCs w:val="28"/>
          <w:lang w:eastAsia="en-US"/>
        </w:rPr>
        <w:t xml:space="preserve"> согласия о заключении соглашения на новых условиях соглашение расторгается по требованию Организатора в течение 2 рабочих дней, следующих за днем окончания срока, необходимого для подписания дополнительного соглашения, предусмотренного </w:t>
      </w:r>
      <w:hyperlink r:id="rId59" w:history="1">
        <w:r w:rsidRPr="00A627CB">
          <w:rPr>
            <w:rFonts w:eastAsiaTheme="minorHAnsi"/>
            <w:sz w:val="28"/>
            <w:szCs w:val="28"/>
            <w:lang w:eastAsia="en-US"/>
          </w:rPr>
          <w:t>абзацем вторым</w:t>
        </w:r>
      </w:hyperlink>
      <w:r>
        <w:rPr>
          <w:rFonts w:eastAsiaTheme="minorHAnsi"/>
          <w:sz w:val="28"/>
          <w:szCs w:val="28"/>
          <w:lang w:eastAsia="en-US"/>
        </w:rPr>
        <w:t xml:space="preserve"> настоящего подпункта, и (или) за днем получения отказа победителя Конкурса от согласования новых условий соглашения;</w:t>
      </w:r>
    </w:p>
    <w:p w:rsidR="00A627CB" w:rsidRDefault="007F3429" w:rsidP="007F342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4</w:t>
      </w:r>
      <w:r w:rsidR="00A627CB">
        <w:rPr>
          <w:rFonts w:eastAsiaTheme="minorHAnsi"/>
          <w:sz w:val="28"/>
          <w:szCs w:val="28"/>
          <w:lang w:eastAsia="en-US"/>
        </w:rPr>
        <w:t xml:space="preserve">) реорганизация </w:t>
      </w:r>
      <w:r>
        <w:rPr>
          <w:rFonts w:eastAsiaTheme="minorHAnsi"/>
          <w:sz w:val="28"/>
          <w:szCs w:val="28"/>
          <w:lang w:eastAsia="en-US"/>
        </w:rPr>
        <w:t>победителя Конкурса</w:t>
      </w:r>
      <w:r w:rsidR="00A627CB">
        <w:rPr>
          <w:rFonts w:eastAsiaTheme="minorHAnsi"/>
          <w:sz w:val="28"/>
          <w:szCs w:val="28"/>
          <w:lang w:eastAsia="en-US"/>
        </w:rPr>
        <w:t>, являющегося юридическим лицом, в форме слияния, присоединения или преобразования либо прекращение деятельности</w:t>
      </w:r>
      <w:r>
        <w:rPr>
          <w:rFonts w:eastAsiaTheme="minorHAnsi"/>
          <w:sz w:val="28"/>
          <w:szCs w:val="28"/>
          <w:lang w:eastAsia="en-US"/>
        </w:rPr>
        <w:t xml:space="preserve"> победителя Конкурса</w:t>
      </w:r>
      <w:r w:rsidR="00A627CB">
        <w:rPr>
          <w:rFonts w:eastAsiaTheme="minorHAnsi"/>
          <w:sz w:val="28"/>
          <w:szCs w:val="28"/>
          <w:lang w:eastAsia="en-US"/>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history="1">
        <w:r w:rsidR="00A627CB" w:rsidRPr="007F3429">
          <w:rPr>
            <w:rFonts w:eastAsiaTheme="minorHAnsi"/>
            <w:sz w:val="28"/>
            <w:szCs w:val="28"/>
            <w:lang w:eastAsia="en-US"/>
          </w:rPr>
          <w:t>абзацем вторым пункта 5 статьи 23</w:t>
        </w:r>
      </w:hyperlink>
      <w:r w:rsidR="00A627CB">
        <w:rPr>
          <w:rFonts w:eastAsiaTheme="minorHAnsi"/>
          <w:sz w:val="28"/>
          <w:szCs w:val="28"/>
          <w:lang w:eastAsia="en-US"/>
        </w:rPr>
        <w:t xml:space="preserve"> Гражданского кодекса Российской Федерации, передающего свои права другому гражданину в соответствии со </w:t>
      </w:r>
      <w:hyperlink r:id="rId61" w:history="1">
        <w:r w:rsidR="00A627CB" w:rsidRPr="007F3429">
          <w:rPr>
            <w:rFonts w:eastAsiaTheme="minorHAnsi"/>
            <w:sz w:val="28"/>
            <w:szCs w:val="28"/>
            <w:lang w:eastAsia="en-US"/>
          </w:rPr>
          <w:t>статьей 18</w:t>
        </w:r>
      </w:hyperlink>
      <w:r w:rsidR="00A627CB" w:rsidRPr="007F3429">
        <w:rPr>
          <w:rFonts w:eastAsiaTheme="minorHAnsi"/>
          <w:sz w:val="28"/>
          <w:szCs w:val="28"/>
          <w:lang w:eastAsia="en-US"/>
        </w:rPr>
        <w:t xml:space="preserve"> </w:t>
      </w:r>
      <w:r>
        <w:rPr>
          <w:rFonts w:eastAsiaTheme="minorHAnsi"/>
          <w:sz w:val="28"/>
          <w:szCs w:val="28"/>
          <w:lang w:eastAsia="en-US"/>
        </w:rPr>
        <w:t>Федерального закона «</w:t>
      </w:r>
      <w:r w:rsidR="00A627CB">
        <w:rPr>
          <w:rFonts w:eastAsiaTheme="minorHAnsi"/>
          <w:sz w:val="28"/>
          <w:szCs w:val="28"/>
          <w:lang w:eastAsia="en-US"/>
        </w:rPr>
        <w:t>О крестьянском (фермерс</w:t>
      </w:r>
      <w:r>
        <w:rPr>
          <w:rFonts w:eastAsiaTheme="minorHAnsi"/>
          <w:sz w:val="28"/>
          <w:szCs w:val="28"/>
          <w:lang w:eastAsia="en-US"/>
        </w:rPr>
        <w:t>ком) хозяйстве»</w:t>
      </w:r>
      <w:r w:rsidR="00A627CB">
        <w:rPr>
          <w:rFonts w:eastAsiaTheme="minorHAnsi"/>
          <w:sz w:val="28"/>
          <w:szCs w:val="28"/>
          <w:lang w:eastAsia="en-US"/>
        </w:rPr>
        <w:t>.</w:t>
      </w:r>
      <w:proofErr w:type="gramEnd"/>
      <w:r w:rsidR="00A627CB">
        <w:rPr>
          <w:rFonts w:eastAsiaTheme="minorHAnsi"/>
          <w:sz w:val="28"/>
          <w:szCs w:val="28"/>
          <w:lang w:eastAsia="en-US"/>
        </w:rPr>
        <w:t xml:space="preserve"> </w:t>
      </w:r>
      <w:proofErr w:type="gramStart"/>
      <w:r w:rsidR="00A627CB">
        <w:rPr>
          <w:rFonts w:eastAsiaTheme="minorHAnsi"/>
          <w:sz w:val="28"/>
          <w:szCs w:val="28"/>
          <w:lang w:eastAsia="en-US"/>
        </w:rPr>
        <w:t>В этих случаях дополнительное соглашение в части перемены лица в обязательстве с указанием в соглашении</w:t>
      </w:r>
      <w:proofErr w:type="gramEnd"/>
      <w:r w:rsidR="00A627CB">
        <w:rPr>
          <w:rFonts w:eastAsiaTheme="minorHAnsi"/>
          <w:sz w:val="28"/>
          <w:szCs w:val="28"/>
          <w:lang w:eastAsia="en-US"/>
        </w:rPr>
        <w:t xml:space="preserve">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w:t>
      </w:r>
    </w:p>
    <w:p w:rsidR="00A627CB" w:rsidRDefault="00A627CB" w:rsidP="007F342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При реорганизации </w:t>
      </w:r>
      <w:r w:rsidR="007F3429">
        <w:rPr>
          <w:rFonts w:eastAsiaTheme="minorHAnsi"/>
          <w:sz w:val="28"/>
          <w:szCs w:val="28"/>
          <w:lang w:eastAsia="en-US"/>
        </w:rPr>
        <w:t>победителя Конкурса</w:t>
      </w:r>
      <w:r>
        <w:rPr>
          <w:rFonts w:eastAsiaTheme="minorHAnsi"/>
          <w:sz w:val="28"/>
          <w:szCs w:val="28"/>
          <w:lang w:eastAsia="en-US"/>
        </w:rPr>
        <w:t xml:space="preserve">, являющегося юридическим лицом, в форме разделения, выделения, а также при ликвидации </w:t>
      </w:r>
      <w:r w:rsidR="007F3429">
        <w:rPr>
          <w:rFonts w:eastAsiaTheme="minorHAnsi"/>
          <w:sz w:val="28"/>
          <w:szCs w:val="28"/>
          <w:lang w:eastAsia="en-US"/>
        </w:rPr>
        <w:t>победителя Конкурса</w:t>
      </w:r>
      <w:r>
        <w:rPr>
          <w:rFonts w:eastAsiaTheme="minorHAnsi"/>
          <w:sz w:val="28"/>
          <w:szCs w:val="28"/>
          <w:lang w:eastAsia="en-US"/>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7F3429">
        <w:rPr>
          <w:rFonts w:eastAsiaTheme="minorHAnsi"/>
          <w:sz w:val="28"/>
          <w:szCs w:val="28"/>
          <w:lang w:eastAsia="en-US"/>
        </w:rPr>
        <w:t>победителем Конкурса</w:t>
      </w:r>
      <w:r>
        <w:rPr>
          <w:rFonts w:eastAsiaTheme="minorHAnsi"/>
          <w:sz w:val="28"/>
          <w:szCs w:val="28"/>
          <w:lang w:eastAsia="en-US"/>
        </w:rPr>
        <w:t xml:space="preserve"> обязательствах, источником финансового обеспечения которых является </w:t>
      </w:r>
      <w:r w:rsidR="007F3429">
        <w:rPr>
          <w:rFonts w:eastAsiaTheme="minorHAnsi"/>
          <w:sz w:val="28"/>
          <w:szCs w:val="28"/>
          <w:lang w:eastAsia="en-US"/>
        </w:rPr>
        <w:t>субсидия</w:t>
      </w:r>
      <w:r>
        <w:rPr>
          <w:rFonts w:eastAsiaTheme="minorHAnsi"/>
          <w:sz w:val="28"/>
          <w:szCs w:val="28"/>
          <w:lang w:eastAsia="en-US"/>
        </w:rPr>
        <w:t xml:space="preserve">, и возврате неиспользованного остатка </w:t>
      </w:r>
      <w:r w:rsidR="007F3429">
        <w:rPr>
          <w:rFonts w:eastAsiaTheme="minorHAnsi"/>
          <w:sz w:val="28"/>
          <w:szCs w:val="28"/>
          <w:lang w:eastAsia="en-US"/>
        </w:rPr>
        <w:t>субсидии</w:t>
      </w:r>
      <w:r>
        <w:rPr>
          <w:rFonts w:eastAsiaTheme="minorHAnsi"/>
          <w:sz w:val="28"/>
          <w:szCs w:val="28"/>
          <w:lang w:eastAsia="en-US"/>
        </w:rPr>
        <w:t xml:space="preserve"> в бюджет</w:t>
      </w:r>
      <w:r w:rsidR="007F3429">
        <w:rPr>
          <w:rFonts w:eastAsiaTheme="minorHAnsi"/>
          <w:sz w:val="28"/>
          <w:szCs w:val="28"/>
          <w:lang w:eastAsia="en-US"/>
        </w:rPr>
        <w:t xml:space="preserve"> муниципального</w:t>
      </w:r>
      <w:proofErr w:type="gramEnd"/>
      <w:r w:rsidR="007F3429">
        <w:rPr>
          <w:rFonts w:eastAsiaTheme="minorHAnsi"/>
          <w:sz w:val="28"/>
          <w:szCs w:val="28"/>
          <w:lang w:eastAsia="en-US"/>
        </w:rPr>
        <w:t xml:space="preserve"> образования «</w:t>
      </w:r>
      <w:proofErr w:type="spellStart"/>
      <w:r w:rsidR="007F3429">
        <w:rPr>
          <w:rFonts w:eastAsiaTheme="minorHAnsi"/>
          <w:sz w:val="28"/>
          <w:szCs w:val="28"/>
          <w:lang w:eastAsia="en-US"/>
        </w:rPr>
        <w:t>Молчановский</w:t>
      </w:r>
      <w:proofErr w:type="spellEnd"/>
      <w:r w:rsidR="007F3429">
        <w:rPr>
          <w:rFonts w:eastAsiaTheme="minorHAnsi"/>
          <w:sz w:val="28"/>
          <w:szCs w:val="28"/>
          <w:lang w:eastAsia="en-US"/>
        </w:rPr>
        <w:t xml:space="preserve"> район»</w:t>
      </w:r>
      <w:r>
        <w:rPr>
          <w:rFonts w:eastAsiaTheme="minorHAnsi"/>
          <w:sz w:val="28"/>
          <w:szCs w:val="28"/>
          <w:lang w:eastAsia="en-US"/>
        </w:rPr>
        <w:t xml:space="preserve"> по результатам рассмотрения полученного письменного уведомления любой из сторон соглашения в течение 3 рабочих дней со дня, когда </w:t>
      </w:r>
      <w:r w:rsidR="007F3429">
        <w:rPr>
          <w:rFonts w:eastAsiaTheme="minorHAnsi"/>
          <w:sz w:val="28"/>
          <w:szCs w:val="28"/>
          <w:lang w:eastAsia="en-US"/>
        </w:rPr>
        <w:t>Организатору</w:t>
      </w:r>
      <w:r>
        <w:rPr>
          <w:rFonts w:eastAsiaTheme="minorHAnsi"/>
          <w:sz w:val="28"/>
          <w:szCs w:val="28"/>
          <w:lang w:eastAsia="en-US"/>
        </w:rPr>
        <w:t xml:space="preserve"> стало известно о факте реорганизации и (или) ликвидации, прекращении деятельности </w:t>
      </w:r>
      <w:r w:rsidR="007F3429">
        <w:rPr>
          <w:rFonts w:eastAsiaTheme="minorHAnsi"/>
          <w:sz w:val="28"/>
          <w:szCs w:val="28"/>
          <w:lang w:eastAsia="en-US"/>
        </w:rPr>
        <w:t>победителя Конкурса</w:t>
      </w:r>
      <w:r>
        <w:rPr>
          <w:rFonts w:eastAsiaTheme="minorHAnsi"/>
          <w:sz w:val="28"/>
          <w:szCs w:val="28"/>
          <w:lang w:eastAsia="en-US"/>
        </w:rPr>
        <w:t>;</w:t>
      </w:r>
    </w:p>
    <w:p w:rsidR="00A627CB" w:rsidRDefault="007F3429" w:rsidP="007F3429">
      <w:pPr>
        <w:autoSpaceDE w:val="0"/>
        <w:autoSpaceDN w:val="0"/>
        <w:adjustRightInd w:val="0"/>
        <w:ind w:firstLine="709"/>
        <w:jc w:val="both"/>
        <w:rPr>
          <w:rFonts w:eastAsiaTheme="minorHAnsi"/>
          <w:sz w:val="28"/>
          <w:szCs w:val="28"/>
          <w:lang w:eastAsia="en-US"/>
        </w:rPr>
      </w:pPr>
      <w:bookmarkStart w:id="1" w:name="Par5"/>
      <w:bookmarkEnd w:id="1"/>
      <w:proofErr w:type="gramStart"/>
      <w:r>
        <w:rPr>
          <w:rFonts w:eastAsiaTheme="minorHAnsi"/>
          <w:sz w:val="28"/>
          <w:szCs w:val="28"/>
          <w:lang w:eastAsia="en-US"/>
        </w:rPr>
        <w:t>5</w:t>
      </w:r>
      <w:r w:rsidR="00A627CB">
        <w:rPr>
          <w:rFonts w:eastAsiaTheme="minorHAnsi"/>
          <w:sz w:val="28"/>
          <w:szCs w:val="28"/>
          <w:lang w:eastAsia="en-US"/>
        </w:rPr>
        <w:t xml:space="preserve">)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в связи с призывом главы крестьянского (фермерского) хозяйства на военную службу и принятие </w:t>
      </w:r>
      <w:r>
        <w:rPr>
          <w:rFonts w:eastAsiaTheme="minorHAnsi"/>
          <w:sz w:val="28"/>
          <w:szCs w:val="28"/>
          <w:lang w:eastAsia="en-US"/>
        </w:rPr>
        <w:t xml:space="preserve">Организатором </w:t>
      </w:r>
      <w:r w:rsidR="00A627CB">
        <w:rPr>
          <w:rFonts w:eastAsiaTheme="minorHAnsi"/>
          <w:sz w:val="28"/>
          <w:szCs w:val="28"/>
          <w:lang w:eastAsia="en-US"/>
        </w:rPr>
        <w:t xml:space="preserve">решения о признании проекта </w:t>
      </w:r>
      <w:r>
        <w:rPr>
          <w:rFonts w:eastAsiaTheme="minorHAnsi"/>
          <w:sz w:val="28"/>
          <w:szCs w:val="28"/>
          <w:lang w:eastAsia="en-US"/>
        </w:rPr>
        <w:t>победителя Конкурса</w:t>
      </w:r>
      <w:r w:rsidR="00A627CB">
        <w:rPr>
          <w:rFonts w:eastAsiaTheme="minorHAnsi"/>
          <w:sz w:val="28"/>
          <w:szCs w:val="28"/>
          <w:lang w:eastAsia="en-US"/>
        </w:rPr>
        <w:t xml:space="preserve"> завершенным и (или) решения об обеспечении возврата средств гранта в бюджет</w:t>
      </w:r>
      <w:r>
        <w:rPr>
          <w:rFonts w:eastAsiaTheme="minorHAnsi"/>
          <w:sz w:val="28"/>
          <w:szCs w:val="28"/>
          <w:lang w:eastAsia="en-US"/>
        </w:rPr>
        <w:t xml:space="preserve"> муниципального образования «</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w:t>
      </w:r>
      <w:r w:rsidR="00A627CB">
        <w:rPr>
          <w:rFonts w:eastAsiaTheme="minorHAnsi"/>
          <w:sz w:val="28"/>
          <w:szCs w:val="28"/>
          <w:lang w:eastAsia="en-US"/>
        </w:rPr>
        <w:t xml:space="preserve"> в объеме неиспользованны</w:t>
      </w:r>
      <w:r>
        <w:rPr>
          <w:rFonts w:eastAsiaTheme="minorHAnsi"/>
          <w:sz w:val="28"/>
          <w:szCs w:val="28"/>
          <w:lang w:eastAsia="en-US"/>
        </w:rPr>
        <w:t>х средств.</w:t>
      </w:r>
      <w:proofErr w:type="gramEnd"/>
    </w:p>
    <w:p w:rsidR="00A627CB" w:rsidRPr="007F3429"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этом случае расторжение соглашения осуществляется по требованию </w:t>
      </w:r>
      <w:r w:rsidR="007F3429">
        <w:rPr>
          <w:rFonts w:eastAsiaTheme="minorHAnsi"/>
          <w:sz w:val="28"/>
          <w:szCs w:val="28"/>
          <w:lang w:eastAsia="en-US"/>
        </w:rPr>
        <w:t>Организатора</w:t>
      </w:r>
      <w:r>
        <w:rPr>
          <w:rFonts w:eastAsiaTheme="minorHAnsi"/>
          <w:sz w:val="28"/>
          <w:szCs w:val="28"/>
          <w:lang w:eastAsia="en-US"/>
        </w:rPr>
        <w:t xml:space="preserve"> в течение 2 рабочих дней, следующих за днем принятия решения, указанного в </w:t>
      </w:r>
      <w:hyperlink w:anchor="Par5" w:history="1">
        <w:r w:rsidRPr="007F3429">
          <w:rPr>
            <w:rFonts w:eastAsiaTheme="minorHAnsi"/>
            <w:sz w:val="28"/>
            <w:szCs w:val="28"/>
            <w:lang w:eastAsia="en-US"/>
          </w:rPr>
          <w:t>абзаце первом</w:t>
        </w:r>
      </w:hyperlink>
      <w:r>
        <w:rPr>
          <w:rFonts w:eastAsiaTheme="minorHAnsi"/>
          <w:sz w:val="28"/>
          <w:szCs w:val="28"/>
          <w:lang w:eastAsia="en-US"/>
        </w:rPr>
        <w:t xml:space="preserve"> настоящего подпункта, путем направления </w:t>
      </w:r>
      <w:r w:rsidR="007F3429">
        <w:rPr>
          <w:rFonts w:eastAsiaTheme="minorHAnsi"/>
          <w:sz w:val="28"/>
          <w:szCs w:val="28"/>
          <w:lang w:eastAsia="en-US"/>
        </w:rPr>
        <w:t>победителю Конкурса</w:t>
      </w:r>
      <w:r>
        <w:rPr>
          <w:rFonts w:eastAsiaTheme="minorHAnsi"/>
          <w:sz w:val="28"/>
          <w:szCs w:val="28"/>
          <w:lang w:eastAsia="en-US"/>
        </w:rPr>
        <w:t xml:space="preserve"> уведомления о принятом решении.</w:t>
      </w:r>
    </w:p>
    <w:p w:rsidR="00502CF0" w:rsidRPr="007B7C64" w:rsidRDefault="007B7C64" w:rsidP="007F3429">
      <w:pPr>
        <w:autoSpaceDE w:val="0"/>
        <w:autoSpaceDN w:val="0"/>
        <w:adjustRightInd w:val="0"/>
        <w:ind w:firstLine="709"/>
        <w:jc w:val="both"/>
        <w:rPr>
          <w:sz w:val="28"/>
          <w:szCs w:val="28"/>
        </w:rPr>
      </w:pPr>
      <w:r w:rsidRPr="007B7C64">
        <w:rPr>
          <w:sz w:val="28"/>
          <w:szCs w:val="28"/>
        </w:rPr>
        <w:t>5</w:t>
      </w:r>
      <w:r w:rsidR="00713ADE">
        <w:rPr>
          <w:sz w:val="28"/>
          <w:szCs w:val="28"/>
        </w:rPr>
        <w:t>3</w:t>
      </w:r>
      <w:r w:rsidR="00502CF0" w:rsidRPr="007B7C64">
        <w:rPr>
          <w:sz w:val="28"/>
          <w:szCs w:val="28"/>
        </w:rPr>
        <w:t>. Условия предоставления и использования субсидии:</w:t>
      </w:r>
    </w:p>
    <w:p w:rsidR="00502CF0" w:rsidRPr="007B7C64" w:rsidRDefault="00502CF0" w:rsidP="007F3429">
      <w:pPr>
        <w:autoSpaceDE w:val="0"/>
        <w:autoSpaceDN w:val="0"/>
        <w:adjustRightInd w:val="0"/>
        <w:ind w:firstLine="709"/>
        <w:jc w:val="both"/>
        <w:rPr>
          <w:sz w:val="28"/>
          <w:szCs w:val="28"/>
        </w:rPr>
      </w:pPr>
      <w:r w:rsidRPr="007B7C64">
        <w:rPr>
          <w:sz w:val="28"/>
          <w:szCs w:val="28"/>
        </w:rPr>
        <w:t>а) признание участника Конкурса победителем Конкурса в порядке, установленном настоящим Положением;</w:t>
      </w:r>
    </w:p>
    <w:p w:rsidR="00502CF0" w:rsidRPr="007B7C64" w:rsidRDefault="00502CF0" w:rsidP="007F3429">
      <w:pPr>
        <w:autoSpaceDE w:val="0"/>
        <w:autoSpaceDN w:val="0"/>
        <w:adjustRightInd w:val="0"/>
        <w:ind w:firstLine="709"/>
        <w:jc w:val="both"/>
        <w:rPr>
          <w:sz w:val="28"/>
          <w:szCs w:val="28"/>
        </w:rPr>
      </w:pPr>
      <w:r w:rsidRPr="007B7C64">
        <w:rPr>
          <w:sz w:val="28"/>
          <w:szCs w:val="28"/>
        </w:rPr>
        <w:t>б) заключение с победителем Конкурса Соглашения;</w:t>
      </w:r>
    </w:p>
    <w:p w:rsidR="00502CF0" w:rsidRPr="007B7C64" w:rsidRDefault="00502CF0" w:rsidP="007F3429">
      <w:pPr>
        <w:autoSpaceDE w:val="0"/>
        <w:autoSpaceDN w:val="0"/>
        <w:adjustRightInd w:val="0"/>
        <w:ind w:firstLine="709"/>
        <w:jc w:val="both"/>
        <w:rPr>
          <w:sz w:val="28"/>
          <w:szCs w:val="28"/>
        </w:rPr>
      </w:pPr>
      <w:r w:rsidRPr="007B7C64">
        <w:rPr>
          <w:sz w:val="28"/>
          <w:szCs w:val="28"/>
        </w:rPr>
        <w:lastRenderedPageBreak/>
        <w:t>в)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502CF0" w:rsidRPr="007B7C64" w:rsidRDefault="00502CF0" w:rsidP="00502CF0">
      <w:pPr>
        <w:autoSpaceDE w:val="0"/>
        <w:autoSpaceDN w:val="0"/>
        <w:adjustRightInd w:val="0"/>
        <w:ind w:firstLine="709"/>
        <w:jc w:val="both"/>
        <w:rPr>
          <w:sz w:val="28"/>
          <w:szCs w:val="28"/>
        </w:rPr>
      </w:pPr>
      <w:r w:rsidRPr="007B7C64">
        <w:rPr>
          <w:sz w:val="28"/>
          <w:szCs w:val="28"/>
        </w:rPr>
        <w:t>г) подтверждение победителем Конкурса вложения собственных денежных сре</w:t>
      </w:r>
      <w:proofErr w:type="gramStart"/>
      <w:r w:rsidRPr="007B7C64">
        <w:rPr>
          <w:sz w:val="28"/>
          <w:szCs w:val="28"/>
        </w:rPr>
        <w:t>д</w:t>
      </w:r>
      <w:r w:rsidR="00FF75E9">
        <w:rPr>
          <w:sz w:val="28"/>
          <w:szCs w:val="28"/>
        </w:rPr>
        <w:t>ств в с</w:t>
      </w:r>
      <w:proofErr w:type="gramEnd"/>
      <w:r w:rsidR="00FF75E9">
        <w:rPr>
          <w:sz w:val="28"/>
          <w:szCs w:val="28"/>
        </w:rPr>
        <w:t xml:space="preserve">оответствии с пунктом 48 </w:t>
      </w:r>
      <w:r w:rsidRPr="007B7C64">
        <w:rPr>
          <w:sz w:val="28"/>
          <w:szCs w:val="28"/>
        </w:rPr>
        <w:t>настоящего Положения;</w:t>
      </w:r>
    </w:p>
    <w:p w:rsidR="00502CF0" w:rsidRPr="007B7C64" w:rsidRDefault="00502CF0" w:rsidP="00502CF0">
      <w:pPr>
        <w:autoSpaceDE w:val="0"/>
        <w:autoSpaceDN w:val="0"/>
        <w:adjustRightInd w:val="0"/>
        <w:ind w:firstLine="709"/>
        <w:jc w:val="both"/>
        <w:rPr>
          <w:sz w:val="28"/>
          <w:szCs w:val="28"/>
        </w:rPr>
      </w:pPr>
      <w:r w:rsidRPr="007B7C64">
        <w:rPr>
          <w:sz w:val="28"/>
          <w:szCs w:val="28"/>
        </w:rPr>
        <w:t xml:space="preserve">д) подтверждение победителем Конкурса реализации предпринимательского проекта, представленного в заявке победителя Конкурса, включая достижение результатов предоставления субсидии и выполнение календарного плана реализации предпринимательского проекта в соответствии с </w:t>
      </w:r>
      <w:hyperlink r:id="rId62" w:history="1">
        <w:r w:rsidRPr="007B7C64">
          <w:rPr>
            <w:rStyle w:val="a8"/>
            <w:color w:val="000000" w:themeColor="text1"/>
            <w:sz w:val="28"/>
            <w:szCs w:val="28"/>
            <w:u w:val="none"/>
          </w:rPr>
          <w:t>формами 2</w:t>
        </w:r>
      </w:hyperlink>
      <w:r w:rsidRPr="007B7C64">
        <w:rPr>
          <w:sz w:val="28"/>
          <w:szCs w:val="28"/>
        </w:rPr>
        <w:t xml:space="preserve"> и 4 к настоящему Положению;</w:t>
      </w:r>
    </w:p>
    <w:p w:rsidR="00502CF0" w:rsidRPr="007B7C64" w:rsidRDefault="00502CF0" w:rsidP="00502CF0">
      <w:pPr>
        <w:pStyle w:val="ConsPlusNormal"/>
        <w:ind w:firstLine="709"/>
        <w:jc w:val="both"/>
        <w:rPr>
          <w:rFonts w:ascii="Times New Roman" w:hAnsi="Times New Roman"/>
          <w:sz w:val="28"/>
          <w:szCs w:val="28"/>
        </w:rPr>
      </w:pPr>
      <w:proofErr w:type="gramStart"/>
      <w:r w:rsidRPr="007B7C64">
        <w:rPr>
          <w:rFonts w:ascii="Times New Roman" w:hAnsi="Times New Roman"/>
          <w:sz w:val="28"/>
          <w:szCs w:val="28"/>
        </w:rPr>
        <w:t xml:space="preserve">е) </w:t>
      </w:r>
      <w:r w:rsidRPr="007B7C64">
        <w:rPr>
          <w:rFonts w:ascii="Times New Roman" w:eastAsiaTheme="minorHAnsi" w:hAnsi="Times New Roman"/>
          <w:sz w:val="28"/>
          <w:szCs w:val="28"/>
          <w:lang w:eastAsia="en-US"/>
        </w:rPr>
        <w:t xml:space="preserve">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63" w:history="1">
        <w:r w:rsidRPr="007B7C64">
          <w:rPr>
            <w:rFonts w:ascii="Times New Roman" w:eastAsiaTheme="minorHAnsi" w:hAnsi="Times New Roman"/>
            <w:sz w:val="28"/>
            <w:szCs w:val="28"/>
            <w:lang w:eastAsia="en-US"/>
          </w:rPr>
          <w:t>статьями 268.1</w:t>
        </w:r>
      </w:hyperlink>
      <w:r w:rsidRPr="007B7C64">
        <w:rPr>
          <w:rFonts w:ascii="Times New Roman" w:eastAsiaTheme="minorHAnsi" w:hAnsi="Times New Roman"/>
          <w:sz w:val="28"/>
          <w:szCs w:val="28"/>
          <w:lang w:eastAsia="en-US"/>
        </w:rPr>
        <w:t xml:space="preserve"> и </w:t>
      </w:r>
      <w:hyperlink r:id="rId64" w:history="1">
        <w:r w:rsidRPr="007B7C64">
          <w:rPr>
            <w:rFonts w:ascii="Times New Roman" w:eastAsiaTheme="minorHAnsi" w:hAnsi="Times New Roman"/>
            <w:sz w:val="28"/>
            <w:szCs w:val="28"/>
            <w:lang w:eastAsia="en-US"/>
          </w:rPr>
          <w:t>269.2</w:t>
        </w:r>
      </w:hyperlink>
      <w:r w:rsidRPr="007B7C64">
        <w:rPr>
          <w:rFonts w:ascii="Times New Roman" w:eastAsiaTheme="minorHAnsi" w:hAnsi="Times New Roman"/>
          <w:sz w:val="28"/>
          <w:szCs w:val="28"/>
          <w:lang w:eastAsia="en-US"/>
        </w:rPr>
        <w:t xml:space="preserve"> Бюджетного кодекса Российской Федерации, и на включение</w:t>
      </w:r>
      <w:proofErr w:type="gramEnd"/>
      <w:r w:rsidRPr="007B7C64">
        <w:rPr>
          <w:rFonts w:ascii="Times New Roman" w:eastAsiaTheme="minorHAnsi" w:hAnsi="Times New Roman"/>
          <w:sz w:val="28"/>
          <w:szCs w:val="28"/>
          <w:lang w:eastAsia="en-US"/>
        </w:rPr>
        <w:t xml:space="preserve"> таких положений в соглашение</w:t>
      </w:r>
      <w:r w:rsidRPr="007B7C64">
        <w:rPr>
          <w:rFonts w:ascii="Times New Roman" w:hAnsi="Times New Roman"/>
          <w:sz w:val="28"/>
          <w:szCs w:val="28"/>
        </w:rPr>
        <w:t>;</w:t>
      </w:r>
    </w:p>
    <w:p w:rsidR="00502CF0" w:rsidRDefault="00502CF0" w:rsidP="00502CF0">
      <w:pPr>
        <w:pStyle w:val="ConsPlusNormal"/>
        <w:ind w:firstLine="709"/>
        <w:jc w:val="both"/>
        <w:rPr>
          <w:rFonts w:ascii="Times New Roman" w:hAnsi="Times New Roman"/>
          <w:sz w:val="28"/>
          <w:szCs w:val="28"/>
        </w:rPr>
      </w:pPr>
      <w:r w:rsidRPr="007B7C64">
        <w:rPr>
          <w:rFonts w:ascii="Times New Roman" w:hAnsi="Times New Roman"/>
          <w:sz w:val="28"/>
          <w:szCs w:val="28"/>
        </w:rPr>
        <w:t xml:space="preserve">ж) представление победителем Конкурса Организатору отчетности в установленные сроки в порядке и по утвержденным формам в соответствии с </w:t>
      </w:r>
      <w:r w:rsidR="00D009C3" w:rsidRPr="007B7C64">
        <w:rPr>
          <w:rFonts w:ascii="Times New Roman" w:hAnsi="Times New Roman"/>
          <w:sz w:val="28"/>
          <w:szCs w:val="28"/>
        </w:rPr>
        <w:t>формами 5, 6 и 8</w:t>
      </w:r>
      <w:r w:rsidR="008810E4">
        <w:rPr>
          <w:rFonts w:ascii="Times New Roman" w:hAnsi="Times New Roman"/>
          <w:sz w:val="28"/>
          <w:szCs w:val="28"/>
        </w:rPr>
        <w:t xml:space="preserve"> к настоящему Положению;</w:t>
      </w:r>
    </w:p>
    <w:p w:rsidR="008810E4" w:rsidRPr="007B7C64" w:rsidRDefault="008810E4" w:rsidP="008810E4">
      <w:pPr>
        <w:ind w:firstLine="720"/>
        <w:jc w:val="both"/>
        <w:rPr>
          <w:sz w:val="28"/>
          <w:szCs w:val="28"/>
        </w:rPr>
      </w:pPr>
      <w:r>
        <w:rPr>
          <w:sz w:val="28"/>
          <w:szCs w:val="28"/>
        </w:rPr>
        <w:t>з) обязательство победителя Конкурса о сохранении своего</w:t>
      </w:r>
      <w:r w:rsidRPr="00B10131">
        <w:rPr>
          <w:sz w:val="28"/>
          <w:szCs w:val="28"/>
        </w:rPr>
        <w:t xml:space="preserve"> бизнес</w:t>
      </w:r>
      <w:r>
        <w:rPr>
          <w:sz w:val="28"/>
          <w:szCs w:val="28"/>
        </w:rPr>
        <w:t>а</w:t>
      </w:r>
      <w:r w:rsidRPr="00B10131">
        <w:rPr>
          <w:sz w:val="28"/>
          <w:szCs w:val="28"/>
        </w:rPr>
        <w:t xml:space="preserve"> на территории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не менее двух ле</w:t>
      </w:r>
      <w:r>
        <w:rPr>
          <w:sz w:val="28"/>
          <w:szCs w:val="28"/>
        </w:rPr>
        <w:t xml:space="preserve">т </w:t>
      </w:r>
      <w:proofErr w:type="gramStart"/>
      <w:r>
        <w:rPr>
          <w:sz w:val="28"/>
          <w:szCs w:val="28"/>
        </w:rPr>
        <w:t>с даты заключения</w:t>
      </w:r>
      <w:proofErr w:type="gramEnd"/>
      <w:r>
        <w:rPr>
          <w:sz w:val="28"/>
          <w:szCs w:val="28"/>
        </w:rPr>
        <w:t xml:space="preserve"> Соглашения.</w:t>
      </w:r>
    </w:p>
    <w:p w:rsidR="00502CF0" w:rsidRPr="007B7C64" w:rsidRDefault="00502CF0" w:rsidP="00502CF0">
      <w:pPr>
        <w:pStyle w:val="ConsPlusNormal"/>
        <w:tabs>
          <w:tab w:val="left" w:pos="1418"/>
          <w:tab w:val="left" w:pos="1560"/>
        </w:tabs>
        <w:ind w:firstLine="709"/>
        <w:jc w:val="both"/>
        <w:rPr>
          <w:rFonts w:ascii="Times New Roman" w:hAnsi="Times New Roman"/>
          <w:sz w:val="28"/>
          <w:szCs w:val="28"/>
        </w:rPr>
      </w:pPr>
      <w:r w:rsidRPr="007B7C64">
        <w:rPr>
          <w:rFonts w:ascii="Times New Roman" w:hAnsi="Times New Roman"/>
          <w:sz w:val="28"/>
          <w:szCs w:val="28"/>
        </w:rPr>
        <w:t>Результатом предоставления субсидии является достижение результатов предоставления субсидии первого и второго годов реализации предпринимательского проекта.</w:t>
      </w:r>
    </w:p>
    <w:p w:rsidR="00502CF0" w:rsidRDefault="00502CF0" w:rsidP="00502CF0">
      <w:pPr>
        <w:pStyle w:val="ConsPlusNormal"/>
        <w:ind w:firstLine="709"/>
        <w:jc w:val="both"/>
        <w:rPr>
          <w:rFonts w:ascii="Times New Roman" w:hAnsi="Times New Roman"/>
          <w:sz w:val="28"/>
          <w:szCs w:val="28"/>
        </w:rPr>
      </w:pPr>
      <w:r w:rsidRPr="007B7C64">
        <w:rPr>
          <w:rFonts w:ascii="Times New Roman" w:hAnsi="Times New Roman"/>
          <w:sz w:val="28"/>
          <w:szCs w:val="28"/>
        </w:rPr>
        <w:t>Значения показателей, необходимых для достижения результата предоставления субсидии, устанавливается Организатором в Соглашении.</w:t>
      </w:r>
    </w:p>
    <w:p w:rsidR="00FF75E9" w:rsidRDefault="00FF75E9" w:rsidP="00502CF0">
      <w:pPr>
        <w:pStyle w:val="ConsPlusNormal"/>
        <w:ind w:firstLine="709"/>
        <w:jc w:val="both"/>
        <w:rPr>
          <w:rFonts w:ascii="Times New Roman" w:hAnsi="Times New Roman"/>
          <w:sz w:val="28"/>
          <w:szCs w:val="28"/>
        </w:rPr>
      </w:pPr>
      <w:r>
        <w:rPr>
          <w:rFonts w:ascii="Times New Roman" w:hAnsi="Times New Roman"/>
          <w:sz w:val="28"/>
          <w:szCs w:val="28"/>
        </w:rPr>
        <w:t xml:space="preserve">Выполнение календарного плана </w:t>
      </w:r>
      <w:r w:rsidRPr="00FF75E9">
        <w:rPr>
          <w:rFonts w:ascii="Times New Roman" w:hAnsi="Times New Roman"/>
          <w:sz w:val="28"/>
          <w:szCs w:val="28"/>
        </w:rPr>
        <w:t>реализации предпринимательского проекта</w:t>
      </w:r>
      <w:r>
        <w:rPr>
          <w:rFonts w:ascii="Times New Roman" w:hAnsi="Times New Roman"/>
          <w:sz w:val="28"/>
          <w:szCs w:val="28"/>
        </w:rPr>
        <w:t xml:space="preserve"> и достижение значений показателей, </w:t>
      </w:r>
      <w:r w:rsidRPr="007B7C64">
        <w:rPr>
          <w:rFonts w:ascii="Times New Roman" w:hAnsi="Times New Roman"/>
          <w:sz w:val="28"/>
          <w:szCs w:val="28"/>
        </w:rPr>
        <w:t>необходимых для достижения результата предоставления субсидии</w:t>
      </w:r>
      <w:r>
        <w:rPr>
          <w:rFonts w:ascii="Times New Roman" w:hAnsi="Times New Roman"/>
          <w:sz w:val="28"/>
          <w:szCs w:val="28"/>
        </w:rPr>
        <w:t xml:space="preserve">, должны выполняться Получателем субсидии в совокупности </w:t>
      </w:r>
      <w:r w:rsidR="00A627CB">
        <w:rPr>
          <w:rFonts w:ascii="Times New Roman" w:hAnsi="Times New Roman"/>
          <w:sz w:val="28"/>
          <w:szCs w:val="28"/>
        </w:rPr>
        <w:t>по итогам</w:t>
      </w:r>
      <w:r>
        <w:rPr>
          <w:rFonts w:ascii="Times New Roman" w:hAnsi="Times New Roman"/>
          <w:sz w:val="28"/>
          <w:szCs w:val="28"/>
        </w:rPr>
        <w:t xml:space="preserve"> </w:t>
      </w:r>
      <w:r w:rsidRPr="007B7C64">
        <w:rPr>
          <w:rFonts w:ascii="Times New Roman" w:hAnsi="Times New Roman"/>
          <w:sz w:val="28"/>
          <w:szCs w:val="28"/>
        </w:rPr>
        <w:t>первого и второго годов реализации предпринимательского проекта</w:t>
      </w:r>
      <w:r>
        <w:rPr>
          <w:rFonts w:ascii="Times New Roman" w:hAnsi="Times New Roman"/>
          <w:sz w:val="28"/>
          <w:szCs w:val="28"/>
        </w:rPr>
        <w:t xml:space="preserve">. </w:t>
      </w:r>
    </w:p>
    <w:p w:rsidR="003F1726" w:rsidRPr="007B7C64" w:rsidRDefault="003F1726" w:rsidP="00502CF0">
      <w:pPr>
        <w:pStyle w:val="ConsPlusNormal"/>
        <w:ind w:firstLine="709"/>
        <w:jc w:val="both"/>
        <w:rPr>
          <w:rFonts w:ascii="Times New Roman" w:hAnsi="Times New Roman"/>
          <w:sz w:val="28"/>
          <w:szCs w:val="28"/>
        </w:rPr>
      </w:pPr>
    </w:p>
    <w:p w:rsidR="00502CF0" w:rsidRPr="00B10131" w:rsidRDefault="007B7C64" w:rsidP="00502CF0">
      <w:pPr>
        <w:autoSpaceDE w:val="0"/>
        <w:autoSpaceDN w:val="0"/>
        <w:adjustRightInd w:val="0"/>
        <w:jc w:val="center"/>
        <w:rPr>
          <w:sz w:val="28"/>
          <w:szCs w:val="28"/>
        </w:rPr>
      </w:pPr>
      <w:r>
        <w:rPr>
          <w:sz w:val="28"/>
          <w:szCs w:val="28"/>
        </w:rPr>
        <w:t>6</w:t>
      </w:r>
      <w:r w:rsidR="00502CF0" w:rsidRPr="00B10131">
        <w:rPr>
          <w:sz w:val="28"/>
          <w:szCs w:val="28"/>
        </w:rPr>
        <w:t>. Требования к отчетности</w:t>
      </w:r>
    </w:p>
    <w:p w:rsidR="00502CF0" w:rsidRPr="00B10131" w:rsidRDefault="00502CF0" w:rsidP="00502CF0">
      <w:pPr>
        <w:autoSpaceDE w:val="0"/>
        <w:autoSpaceDN w:val="0"/>
        <w:adjustRightInd w:val="0"/>
        <w:ind w:firstLine="709"/>
        <w:jc w:val="center"/>
        <w:rPr>
          <w:sz w:val="28"/>
          <w:szCs w:val="28"/>
        </w:rPr>
      </w:pPr>
    </w:p>
    <w:p w:rsidR="00502CF0" w:rsidRPr="00B10131" w:rsidRDefault="007B7C64" w:rsidP="00502CF0">
      <w:pPr>
        <w:widowControl w:val="0"/>
        <w:autoSpaceDE w:val="0"/>
        <w:autoSpaceDN w:val="0"/>
        <w:ind w:firstLine="709"/>
        <w:jc w:val="both"/>
        <w:rPr>
          <w:sz w:val="28"/>
          <w:szCs w:val="28"/>
        </w:rPr>
      </w:pPr>
      <w:r>
        <w:rPr>
          <w:sz w:val="28"/>
          <w:szCs w:val="28"/>
        </w:rPr>
        <w:t>5</w:t>
      </w:r>
      <w:r w:rsidR="00713ADE">
        <w:rPr>
          <w:sz w:val="28"/>
          <w:szCs w:val="28"/>
        </w:rPr>
        <w:t>4</w:t>
      </w:r>
      <w:r w:rsidR="00502CF0" w:rsidRPr="00B10131">
        <w:rPr>
          <w:sz w:val="28"/>
          <w:szCs w:val="28"/>
        </w:rPr>
        <w:t xml:space="preserve">. Победитель Конкурса обязан предоставить Организатору отчет о расходовании средств субсидии в течение 90 (девяносто) календарных дней с даты получения средств субсидии на счет, </w:t>
      </w:r>
      <w:r w:rsidR="00502CF0" w:rsidRPr="00B10131">
        <w:rPr>
          <w:color w:val="000000" w:themeColor="text1"/>
          <w:sz w:val="28"/>
          <w:szCs w:val="28"/>
        </w:rPr>
        <w:t xml:space="preserve">по форме 5 к </w:t>
      </w:r>
      <w:r w:rsidR="00502CF0" w:rsidRPr="00B10131">
        <w:rPr>
          <w:sz w:val="28"/>
          <w:szCs w:val="28"/>
        </w:rPr>
        <w:t>настоящему Положению, с приложением финансовых документов, подтверждающих расходы из сре</w:t>
      </w:r>
      <w:proofErr w:type="gramStart"/>
      <w:r w:rsidR="00502CF0" w:rsidRPr="00B10131">
        <w:rPr>
          <w:sz w:val="28"/>
          <w:szCs w:val="28"/>
        </w:rPr>
        <w:t>дств пр</w:t>
      </w:r>
      <w:proofErr w:type="gramEnd"/>
      <w:r w:rsidR="00502CF0" w:rsidRPr="00B10131">
        <w:rPr>
          <w:sz w:val="28"/>
          <w:szCs w:val="28"/>
        </w:rPr>
        <w:t>едоставленной субсидии в полном объеме.</w:t>
      </w:r>
    </w:p>
    <w:p w:rsidR="00502CF0" w:rsidRPr="00B10131" w:rsidRDefault="007B7C64" w:rsidP="00502CF0">
      <w:pPr>
        <w:ind w:firstLine="720"/>
        <w:jc w:val="both"/>
        <w:rPr>
          <w:sz w:val="28"/>
          <w:szCs w:val="28"/>
        </w:rPr>
      </w:pPr>
      <w:r>
        <w:rPr>
          <w:sz w:val="28"/>
          <w:szCs w:val="28"/>
        </w:rPr>
        <w:lastRenderedPageBreak/>
        <w:t>5</w:t>
      </w:r>
      <w:r w:rsidR="00713ADE">
        <w:rPr>
          <w:sz w:val="28"/>
          <w:szCs w:val="28"/>
        </w:rPr>
        <w:t>5</w:t>
      </w:r>
      <w:r w:rsidR="00502CF0" w:rsidRPr="00B10131">
        <w:rPr>
          <w:sz w:val="28"/>
          <w:szCs w:val="28"/>
        </w:rPr>
        <w:t xml:space="preserve">. Победитель Конкурса предоставляет Организатору ежегодные отчеты о ведении деятельности и о достижении значений результатов предоставления субсидии в срок до 1 февраля года, следующего за </w:t>
      </w:r>
      <w:proofErr w:type="gramStart"/>
      <w:r w:rsidR="00502CF0" w:rsidRPr="00B10131">
        <w:rPr>
          <w:sz w:val="28"/>
          <w:szCs w:val="28"/>
        </w:rPr>
        <w:t>отчетным</w:t>
      </w:r>
      <w:proofErr w:type="gramEnd"/>
      <w:r w:rsidR="00502CF0" w:rsidRPr="00B10131">
        <w:rPr>
          <w:sz w:val="28"/>
          <w:szCs w:val="28"/>
        </w:rPr>
        <w:t>, по форме 6 к настоящему Положению, сохраняет свой бизнес на территории муниципального образования «</w:t>
      </w:r>
      <w:proofErr w:type="spellStart"/>
      <w:r w:rsidR="00502CF0" w:rsidRPr="00B10131">
        <w:rPr>
          <w:sz w:val="28"/>
          <w:szCs w:val="28"/>
        </w:rPr>
        <w:t>Молчановский</w:t>
      </w:r>
      <w:proofErr w:type="spellEnd"/>
      <w:r w:rsidR="00502CF0" w:rsidRPr="00B10131">
        <w:rPr>
          <w:sz w:val="28"/>
          <w:szCs w:val="28"/>
        </w:rPr>
        <w:t xml:space="preserve"> район» не менее двух лет с даты заключения Соглашения.</w:t>
      </w:r>
    </w:p>
    <w:p w:rsidR="00502CF0" w:rsidRPr="00B10131" w:rsidRDefault="00502CF0" w:rsidP="00502CF0">
      <w:pPr>
        <w:ind w:firstLine="720"/>
        <w:jc w:val="both"/>
        <w:rPr>
          <w:sz w:val="28"/>
          <w:szCs w:val="28"/>
        </w:rPr>
      </w:pPr>
      <w:r w:rsidRPr="00B10131">
        <w:rPr>
          <w:sz w:val="28"/>
          <w:szCs w:val="28"/>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 </w:t>
      </w:r>
    </w:p>
    <w:p w:rsidR="00502CF0" w:rsidRDefault="00502CF0" w:rsidP="00502CF0">
      <w:pPr>
        <w:pStyle w:val="ConsNormal"/>
        <w:widowControl/>
        <w:ind w:right="0"/>
        <w:jc w:val="both"/>
        <w:rPr>
          <w:rFonts w:ascii="Times New Roman" w:hAnsi="Times New Roman" w:cs="Times New Roman"/>
          <w:sz w:val="28"/>
          <w:szCs w:val="28"/>
        </w:rPr>
      </w:pPr>
      <w:r w:rsidRPr="00B10131">
        <w:rPr>
          <w:rFonts w:ascii="Times New Roman" w:hAnsi="Times New Roman" w:cs="Times New Roman"/>
          <w:sz w:val="28"/>
          <w:szCs w:val="28"/>
        </w:rPr>
        <w:t xml:space="preserve">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w:t>
      </w:r>
      <w:proofErr w:type="gramStart"/>
      <w:r w:rsidRPr="00B10131">
        <w:rPr>
          <w:rFonts w:ascii="Times New Roman" w:hAnsi="Times New Roman" w:cs="Times New Roman"/>
          <w:sz w:val="28"/>
          <w:szCs w:val="28"/>
        </w:rPr>
        <w:t>субсидии срока завершения выполнения предпринимательского проекта</w:t>
      </w:r>
      <w:proofErr w:type="gramEnd"/>
      <w:r w:rsidRPr="00B10131">
        <w:rPr>
          <w:rFonts w:ascii="Times New Roman" w:hAnsi="Times New Roman" w:cs="Times New Roman"/>
          <w:sz w:val="28"/>
          <w:szCs w:val="28"/>
        </w:rPr>
        <w:t xml:space="preserve"> по форме 6 к настоящему Положению. Итоговый отчет включает исчерпывающий и детальный отчет о выполнении предпринимательского проекта, значения результатов предоставления субсидии.</w:t>
      </w:r>
    </w:p>
    <w:p w:rsidR="00D009C3" w:rsidRPr="00B10131" w:rsidRDefault="00D009C3" w:rsidP="00502CF0">
      <w:pPr>
        <w:pStyle w:val="ConsNormal"/>
        <w:widowControl/>
        <w:ind w:right="0"/>
        <w:jc w:val="both"/>
        <w:rPr>
          <w:rFonts w:ascii="Times New Roman" w:hAnsi="Times New Roman" w:cs="Times New Roman"/>
          <w:sz w:val="28"/>
          <w:szCs w:val="28"/>
        </w:rPr>
      </w:pPr>
      <w:r w:rsidRPr="007B7C64">
        <w:rPr>
          <w:rFonts w:ascii="Times New Roman" w:hAnsi="Times New Roman" w:cs="Times New Roman"/>
          <w:sz w:val="28"/>
          <w:szCs w:val="28"/>
        </w:rPr>
        <w:t xml:space="preserve">Победитель Конкурса </w:t>
      </w:r>
      <w:proofErr w:type="gramStart"/>
      <w:r w:rsidRPr="007B7C64">
        <w:rPr>
          <w:rFonts w:ascii="Times New Roman" w:hAnsi="Times New Roman" w:cs="Times New Roman"/>
          <w:sz w:val="28"/>
          <w:szCs w:val="28"/>
        </w:rPr>
        <w:t>предоставляет Организатору отчет</w:t>
      </w:r>
      <w:proofErr w:type="gramEnd"/>
      <w:r w:rsidRPr="007B7C64">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не позднее 15 числа месяца, следующего за отчетным кварталом, по форме 8 к настоящему Положению.</w:t>
      </w:r>
    </w:p>
    <w:p w:rsidR="00984049" w:rsidRPr="00B10131" w:rsidRDefault="00984049" w:rsidP="00502CF0">
      <w:pPr>
        <w:jc w:val="both"/>
        <w:rPr>
          <w:sz w:val="28"/>
          <w:szCs w:val="28"/>
        </w:rPr>
      </w:pPr>
    </w:p>
    <w:p w:rsidR="00502CF0" w:rsidRPr="00BB6764" w:rsidRDefault="007B7C64" w:rsidP="00502CF0">
      <w:pPr>
        <w:widowControl w:val="0"/>
        <w:autoSpaceDE w:val="0"/>
        <w:autoSpaceDN w:val="0"/>
        <w:jc w:val="center"/>
        <w:outlineLvl w:val="1"/>
        <w:rPr>
          <w:sz w:val="28"/>
          <w:szCs w:val="28"/>
        </w:rPr>
      </w:pPr>
      <w:r>
        <w:rPr>
          <w:sz w:val="28"/>
          <w:szCs w:val="28"/>
        </w:rPr>
        <w:t>7</w:t>
      </w:r>
      <w:r w:rsidR="00502CF0" w:rsidRPr="00BB6764">
        <w:rPr>
          <w:sz w:val="28"/>
          <w:szCs w:val="28"/>
        </w:rPr>
        <w:t>. Требования об осуществлении контроля за соблюдением условий</w:t>
      </w:r>
    </w:p>
    <w:p w:rsidR="00502CF0" w:rsidRPr="00BB6764" w:rsidRDefault="00502CF0" w:rsidP="00502CF0">
      <w:pPr>
        <w:widowControl w:val="0"/>
        <w:autoSpaceDE w:val="0"/>
        <w:autoSpaceDN w:val="0"/>
        <w:jc w:val="center"/>
        <w:outlineLvl w:val="1"/>
        <w:rPr>
          <w:sz w:val="28"/>
          <w:szCs w:val="28"/>
        </w:rPr>
      </w:pPr>
      <w:r w:rsidRPr="00BB6764">
        <w:rPr>
          <w:sz w:val="28"/>
          <w:szCs w:val="28"/>
        </w:rPr>
        <w:t>и порядка предоставления субсидий и ответственности за их нарушение</w:t>
      </w:r>
    </w:p>
    <w:p w:rsidR="00502CF0" w:rsidRPr="00BB6764" w:rsidRDefault="00502CF0" w:rsidP="00502CF0">
      <w:pPr>
        <w:ind w:firstLine="720"/>
        <w:jc w:val="both"/>
        <w:rPr>
          <w:sz w:val="28"/>
          <w:szCs w:val="28"/>
        </w:rPr>
      </w:pPr>
    </w:p>
    <w:p w:rsidR="00502CF0" w:rsidRPr="00BB6764" w:rsidRDefault="007B7C64" w:rsidP="00502CF0">
      <w:pPr>
        <w:widowControl w:val="0"/>
        <w:autoSpaceDE w:val="0"/>
        <w:autoSpaceDN w:val="0"/>
        <w:ind w:firstLine="709"/>
        <w:jc w:val="both"/>
        <w:rPr>
          <w:sz w:val="28"/>
          <w:szCs w:val="28"/>
        </w:rPr>
      </w:pPr>
      <w:r>
        <w:rPr>
          <w:sz w:val="28"/>
          <w:szCs w:val="28"/>
        </w:rPr>
        <w:t>5</w:t>
      </w:r>
      <w:r w:rsidR="00713ADE">
        <w:rPr>
          <w:sz w:val="28"/>
          <w:szCs w:val="28"/>
        </w:rPr>
        <w:t>6</w:t>
      </w:r>
      <w:r w:rsidR="00502CF0" w:rsidRPr="00BB6764">
        <w:rPr>
          <w:sz w:val="28"/>
          <w:szCs w:val="28"/>
        </w:rPr>
        <w:t xml:space="preserve">. Организатор осуществляет проверку соблюдения получателем субсидии порядка и условий предоставления субсидии, в том числе в части достижения результатов их предоставления. Органы муниципального финансового контроля осуществляют проверку в соответствии со </w:t>
      </w:r>
      <w:hyperlink r:id="rId65" w:history="1">
        <w:r w:rsidR="00502CF0" w:rsidRPr="00BB6764">
          <w:rPr>
            <w:sz w:val="28"/>
            <w:szCs w:val="28"/>
          </w:rPr>
          <w:t>статьями 268.1</w:t>
        </w:r>
      </w:hyperlink>
      <w:r w:rsidR="00502CF0" w:rsidRPr="00BB6764">
        <w:rPr>
          <w:sz w:val="28"/>
          <w:szCs w:val="28"/>
        </w:rPr>
        <w:t xml:space="preserve"> и </w:t>
      </w:r>
      <w:hyperlink r:id="rId66" w:history="1">
        <w:r w:rsidR="00502CF0" w:rsidRPr="00BB6764">
          <w:rPr>
            <w:sz w:val="28"/>
            <w:szCs w:val="28"/>
          </w:rPr>
          <w:t>269.2</w:t>
        </w:r>
      </w:hyperlink>
      <w:r w:rsidR="00502CF0" w:rsidRPr="00BB6764">
        <w:rPr>
          <w:sz w:val="28"/>
          <w:szCs w:val="28"/>
        </w:rPr>
        <w:t xml:space="preserve"> Бюджетного кодекса Российской Федерации. </w:t>
      </w:r>
    </w:p>
    <w:p w:rsidR="00502CF0" w:rsidRPr="00BB6764" w:rsidRDefault="007B7C64" w:rsidP="00502CF0">
      <w:pPr>
        <w:widowControl w:val="0"/>
        <w:ind w:firstLine="709"/>
        <w:jc w:val="both"/>
        <w:rPr>
          <w:snapToGrid w:val="0"/>
          <w:sz w:val="28"/>
          <w:szCs w:val="28"/>
        </w:rPr>
      </w:pPr>
      <w:r>
        <w:rPr>
          <w:snapToGrid w:val="0"/>
          <w:sz w:val="28"/>
          <w:szCs w:val="28"/>
        </w:rPr>
        <w:t>5</w:t>
      </w:r>
      <w:r w:rsidR="00713ADE">
        <w:rPr>
          <w:snapToGrid w:val="0"/>
          <w:sz w:val="28"/>
          <w:szCs w:val="28"/>
        </w:rPr>
        <w:t>7</w:t>
      </w:r>
      <w:r w:rsidR="00502CF0" w:rsidRPr="00BB6764">
        <w:rPr>
          <w:snapToGrid w:val="0"/>
          <w:sz w:val="28"/>
          <w:szCs w:val="28"/>
        </w:rPr>
        <w:t>.</w:t>
      </w:r>
      <w:r w:rsidR="00502CF0" w:rsidRPr="00BB6764">
        <w:rPr>
          <w:rFonts w:eastAsiaTheme="minorHAnsi"/>
          <w:sz w:val="28"/>
          <w:szCs w:val="28"/>
          <w:lang w:eastAsia="en-US"/>
        </w:rPr>
        <w:t xml:space="preserve"> </w:t>
      </w:r>
      <w:proofErr w:type="gramStart"/>
      <w:r w:rsidR="00502CF0" w:rsidRPr="00BB6764">
        <w:rPr>
          <w:rFonts w:eastAsiaTheme="minorHAnsi"/>
          <w:sz w:val="28"/>
          <w:szCs w:val="28"/>
          <w:lang w:eastAsia="en-US"/>
        </w:rPr>
        <w:t xml:space="preserve">В случае установления по итогам проверок, проведенных Организатором и органами муниципального финансового контроля, факта нарушения порядка и условий предоставления субсидии, </w:t>
      </w:r>
      <w:r w:rsidR="00502CF0" w:rsidRPr="00BB6764">
        <w:rPr>
          <w:sz w:val="28"/>
          <w:szCs w:val="28"/>
        </w:rPr>
        <w:t>в том числе в части достижения результатов предоставления субсидии,</w:t>
      </w:r>
      <w:r w:rsidR="00502CF0" w:rsidRPr="00BB6764">
        <w:rPr>
          <w:rFonts w:eastAsiaTheme="minorHAnsi"/>
          <w:sz w:val="28"/>
          <w:szCs w:val="28"/>
          <w:lang w:eastAsia="en-US"/>
        </w:rPr>
        <w:t xml:space="preserve"> либо </w:t>
      </w:r>
      <w:r w:rsidR="00502CF0" w:rsidRPr="00BB6764">
        <w:rPr>
          <w:sz w:val="28"/>
          <w:szCs w:val="28"/>
        </w:rPr>
        <w:t xml:space="preserve">неисполнения победителем Конкурса календарного плана реализации предпринимательского проекта (форма 4 к настоящему Положению), </w:t>
      </w:r>
      <w:r w:rsidR="00BF2C44">
        <w:rPr>
          <w:sz w:val="28"/>
          <w:szCs w:val="28"/>
        </w:rPr>
        <w:t xml:space="preserve">либо </w:t>
      </w:r>
      <w:proofErr w:type="spellStart"/>
      <w:r w:rsidR="00502CF0" w:rsidRPr="00BB6764">
        <w:rPr>
          <w:sz w:val="28"/>
          <w:szCs w:val="28"/>
        </w:rPr>
        <w:t>недостижения</w:t>
      </w:r>
      <w:proofErr w:type="spellEnd"/>
      <w:r w:rsidR="00502CF0" w:rsidRPr="00BB6764">
        <w:rPr>
          <w:sz w:val="28"/>
          <w:szCs w:val="28"/>
        </w:rPr>
        <w:t xml:space="preserve"> результатов предоставления субсидии (форма 2 к настоящему Положению) по итогам анализа ежегодных отчетов о реализации</w:t>
      </w:r>
      <w:proofErr w:type="gramEnd"/>
      <w:r w:rsidR="00502CF0" w:rsidRPr="00BB6764">
        <w:rPr>
          <w:sz w:val="28"/>
          <w:szCs w:val="28"/>
        </w:rPr>
        <w:t xml:space="preserve"> предпринимательского проекта </w:t>
      </w:r>
      <w:r w:rsidR="00502CF0" w:rsidRPr="00BB6764">
        <w:rPr>
          <w:rFonts w:eastAsiaTheme="minorHAnsi"/>
          <w:sz w:val="28"/>
          <w:szCs w:val="28"/>
          <w:lang w:eastAsia="en-US"/>
        </w:rPr>
        <w:t xml:space="preserve">средства подлежат возврату получателем субсидии в </w:t>
      </w:r>
      <w:r w:rsidR="00502CF0" w:rsidRPr="00BB6764">
        <w:rPr>
          <w:snapToGrid w:val="0"/>
          <w:sz w:val="28"/>
          <w:szCs w:val="28"/>
        </w:rPr>
        <w:t>бюджет муниципального образования «</w:t>
      </w:r>
      <w:proofErr w:type="spellStart"/>
      <w:r w:rsidR="00502CF0" w:rsidRPr="00BB6764">
        <w:rPr>
          <w:snapToGrid w:val="0"/>
          <w:sz w:val="28"/>
          <w:szCs w:val="28"/>
        </w:rPr>
        <w:t>Молчановский</w:t>
      </w:r>
      <w:proofErr w:type="spellEnd"/>
      <w:r w:rsidR="00502CF0" w:rsidRPr="00BB6764">
        <w:rPr>
          <w:snapToGrid w:val="0"/>
          <w:sz w:val="28"/>
          <w:szCs w:val="28"/>
        </w:rPr>
        <w:t xml:space="preserve"> район» в полном объеме в следующем порядке:</w:t>
      </w:r>
    </w:p>
    <w:p w:rsidR="00502CF0" w:rsidRPr="00BB6764" w:rsidRDefault="00502CF0" w:rsidP="00502CF0">
      <w:pPr>
        <w:widowControl w:val="0"/>
        <w:ind w:firstLine="709"/>
        <w:jc w:val="both"/>
        <w:rPr>
          <w:snapToGrid w:val="0"/>
          <w:sz w:val="28"/>
          <w:szCs w:val="28"/>
        </w:rPr>
      </w:pPr>
      <w:r w:rsidRPr="00BB6764">
        <w:rPr>
          <w:snapToGrid w:val="0"/>
          <w:sz w:val="28"/>
          <w:szCs w:val="28"/>
        </w:rPr>
        <w:t>а) на основании требования Организатора:</w:t>
      </w:r>
    </w:p>
    <w:p w:rsidR="00502CF0" w:rsidRPr="00BB6764" w:rsidRDefault="00502CF0" w:rsidP="00502CF0">
      <w:pPr>
        <w:widowControl w:val="0"/>
        <w:ind w:firstLine="709"/>
        <w:jc w:val="both"/>
        <w:rPr>
          <w:snapToGrid w:val="0"/>
          <w:sz w:val="28"/>
          <w:szCs w:val="28"/>
        </w:rPr>
      </w:pPr>
      <w:r w:rsidRPr="00BB6764">
        <w:rPr>
          <w:snapToGrid w:val="0"/>
          <w:sz w:val="28"/>
          <w:szCs w:val="28"/>
        </w:rPr>
        <w:t>1) в течение 10 рабочих дней со дня возникновения обстоятельств, являющихся основанием для возврата субсидии, Организатор направляет получателю субсидии письменное уведомление о ее возврате;</w:t>
      </w:r>
    </w:p>
    <w:p w:rsidR="00502CF0" w:rsidRPr="00BB6764" w:rsidRDefault="00502CF0" w:rsidP="00502CF0">
      <w:pPr>
        <w:widowControl w:val="0"/>
        <w:ind w:firstLine="709"/>
        <w:jc w:val="both"/>
        <w:rPr>
          <w:snapToGrid w:val="0"/>
          <w:sz w:val="28"/>
          <w:szCs w:val="28"/>
        </w:rPr>
      </w:pPr>
      <w:r w:rsidRPr="00BB6764">
        <w:rPr>
          <w:snapToGrid w:val="0"/>
          <w:sz w:val="28"/>
          <w:szCs w:val="28"/>
        </w:rPr>
        <w:lastRenderedPageBreak/>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w:t>
      </w:r>
      <w:proofErr w:type="spellStart"/>
      <w:r w:rsidRPr="00BB6764">
        <w:rPr>
          <w:snapToGrid w:val="0"/>
          <w:sz w:val="28"/>
          <w:szCs w:val="28"/>
        </w:rPr>
        <w:t>Молчановский</w:t>
      </w:r>
      <w:proofErr w:type="spellEnd"/>
      <w:r w:rsidRPr="00BB6764">
        <w:rPr>
          <w:snapToGrid w:val="0"/>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B6764" w:rsidRDefault="00502CF0" w:rsidP="00502CF0">
      <w:pPr>
        <w:widowControl w:val="0"/>
        <w:ind w:firstLine="709"/>
        <w:jc w:val="both"/>
        <w:rPr>
          <w:snapToGrid w:val="0"/>
          <w:sz w:val="28"/>
          <w:szCs w:val="28"/>
        </w:rPr>
      </w:pPr>
      <w:r w:rsidRPr="00BB6764">
        <w:rPr>
          <w:snapToGrid w:val="0"/>
          <w:sz w:val="28"/>
          <w:szCs w:val="28"/>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B6764">
        <w:rPr>
          <w:snapToGrid w:val="0"/>
          <w:sz w:val="28"/>
          <w:szCs w:val="28"/>
        </w:rPr>
        <w:t xml:space="preserve">б) </w:t>
      </w:r>
      <w:r w:rsidRPr="00BB6764">
        <w:rPr>
          <w:rFonts w:eastAsiaTheme="minorHAnsi"/>
          <w:sz w:val="28"/>
          <w:szCs w:val="28"/>
          <w:lang w:eastAsia="en-US"/>
        </w:rPr>
        <w:t>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r w:rsidRPr="00B10131">
        <w:rPr>
          <w:rFonts w:eastAsiaTheme="minorHAnsi"/>
          <w:sz w:val="28"/>
          <w:szCs w:val="28"/>
          <w:lang w:eastAsia="en-US"/>
        </w:rPr>
        <w:t>.</w:t>
      </w:r>
    </w:p>
    <w:p w:rsidR="00502CF0" w:rsidRPr="00B10131" w:rsidRDefault="00502CF0" w:rsidP="00502CF0">
      <w:pPr>
        <w:rPr>
          <w:sz w:val="28"/>
          <w:szCs w:val="28"/>
        </w:rPr>
      </w:pPr>
    </w:p>
    <w:p w:rsidR="00502CF0" w:rsidRPr="00B10131" w:rsidRDefault="00502CF0" w:rsidP="00502CF0">
      <w:pPr>
        <w:ind w:left="5103"/>
        <w:jc w:val="both"/>
        <w:rPr>
          <w:sz w:val="28"/>
          <w:szCs w:val="28"/>
        </w:rPr>
      </w:pPr>
    </w:p>
    <w:p w:rsidR="00502CF0" w:rsidRDefault="00502CF0">
      <w:pPr>
        <w:spacing w:after="200" w:line="276" w:lineRule="auto"/>
        <w:rPr>
          <w:sz w:val="28"/>
          <w:szCs w:val="28"/>
        </w:rPr>
      </w:pPr>
      <w:r>
        <w:rPr>
          <w:sz w:val="28"/>
          <w:szCs w:val="28"/>
        </w:rPr>
        <w:br w:type="page"/>
      </w:r>
    </w:p>
    <w:p w:rsidR="00502CF0" w:rsidRPr="00B10131" w:rsidRDefault="00502CF0" w:rsidP="00502CF0">
      <w:pPr>
        <w:ind w:left="5103"/>
        <w:jc w:val="both"/>
        <w:rPr>
          <w:sz w:val="28"/>
          <w:szCs w:val="28"/>
        </w:rPr>
      </w:pPr>
      <w:r w:rsidRPr="00B10131">
        <w:rPr>
          <w:sz w:val="28"/>
          <w:szCs w:val="28"/>
        </w:rPr>
        <w:lastRenderedPageBreak/>
        <w:t>Приложение к Положению о конкурсе предпринимательских проектов «Новая волна»</w:t>
      </w: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Критерии оценки и отбора заявок</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2. К качественным критериям оценки заявок относятся:</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детальный план реализации предпринимательского проекта в краткосрочной перспективе (до двух лет);</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2) оценка потребности в материально – технических, методических, информационных, финансовых и трудовых ресурсах и их стоимость;</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3) увеличение объема налоговых поступлений в бюджеты всех уровней и государственные внебюджетные фонды;</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4) прогноз прироста объемов производства продукции (выполнения работ, оказания услуг);</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5) наличие квалифицированного персонала, реализующего проект;</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6) анализ рисков реализации проекта, механизмы их снижения;</w:t>
      </w:r>
    </w:p>
    <w:p w:rsidR="00502CF0" w:rsidRPr="00B10131" w:rsidRDefault="00502CF0" w:rsidP="007C6607">
      <w:pPr>
        <w:ind w:firstLine="709"/>
        <w:jc w:val="both"/>
        <w:rPr>
          <w:sz w:val="28"/>
          <w:szCs w:val="28"/>
        </w:rPr>
      </w:pPr>
      <w:r w:rsidRPr="00B10131">
        <w:rPr>
          <w:sz w:val="28"/>
          <w:szCs w:val="28"/>
        </w:rPr>
        <w:t xml:space="preserve">7) соответствие проекта направлениям социально-экономического развития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Экспертные критерии оценки заявок оцениваются по каждому критерию отдельно по шкале от 0 до 3 баллов.</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3. К количественным критериям оценки заявок относятся:</w:t>
      </w:r>
    </w:p>
    <w:p w:rsidR="00502CF0" w:rsidRPr="00B10131" w:rsidRDefault="00502CF0" w:rsidP="007C6607">
      <w:pPr>
        <w:pStyle w:val="ConsPlusNormal"/>
        <w:widowControl/>
        <w:ind w:firstLine="709"/>
        <w:jc w:val="both"/>
        <w:outlineLvl w:val="0"/>
        <w:rPr>
          <w:rFonts w:ascii="Times New Roman" w:hAnsi="Times New Roman"/>
          <w:sz w:val="28"/>
          <w:szCs w:val="28"/>
        </w:rPr>
      </w:pPr>
      <w:r w:rsidRPr="00B10131">
        <w:rPr>
          <w:rFonts w:ascii="Times New Roman" w:hAnsi="Times New Roman"/>
          <w:sz w:val="28"/>
          <w:szCs w:val="28"/>
        </w:rPr>
        <w:t>1) вложение собственных сре</w:t>
      </w:r>
      <w:proofErr w:type="gramStart"/>
      <w:r w:rsidRPr="00B10131">
        <w:rPr>
          <w:rFonts w:ascii="Times New Roman" w:hAnsi="Times New Roman"/>
          <w:sz w:val="28"/>
          <w:szCs w:val="28"/>
        </w:rPr>
        <w:t>дств в р</w:t>
      </w:r>
      <w:proofErr w:type="gramEnd"/>
      <w:r w:rsidRPr="00B10131">
        <w:rPr>
          <w:rFonts w:ascii="Times New Roman" w:hAnsi="Times New Roman"/>
          <w:sz w:val="28"/>
          <w:szCs w:val="28"/>
        </w:rPr>
        <w:t>еализацию предпринимательского проекта от суммы запрашиваемой субсидии:</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20 до 50 процентов - 1 балл;</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51 до 70 процентов - 2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71 до 100 процентов - 3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свыше 100 процентов - 4 балла;</w:t>
      </w:r>
    </w:p>
    <w:p w:rsidR="00502CF0" w:rsidRPr="00B10131" w:rsidRDefault="00502CF0" w:rsidP="007C6607">
      <w:pPr>
        <w:pStyle w:val="ConsPlusNormal"/>
        <w:widowControl/>
        <w:ind w:firstLine="709"/>
        <w:jc w:val="both"/>
        <w:outlineLvl w:val="0"/>
        <w:rPr>
          <w:rFonts w:ascii="Times New Roman" w:hAnsi="Times New Roman"/>
          <w:sz w:val="28"/>
          <w:szCs w:val="28"/>
        </w:rPr>
      </w:pPr>
      <w:r w:rsidRPr="00B10131">
        <w:rPr>
          <w:rFonts w:ascii="Times New Roman" w:hAnsi="Times New Roman"/>
          <w:sz w:val="28"/>
          <w:szCs w:val="28"/>
        </w:rPr>
        <w:t>2) срок окупаемости предпринимательского проекта: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1,5 лет- 3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2 лет - 2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3 лет- 1 балл;</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свыше 3 лет - 0 баллов;</w:t>
      </w:r>
    </w:p>
    <w:p w:rsidR="00502CF0" w:rsidRDefault="00502CF0" w:rsidP="007C6607">
      <w:pPr>
        <w:pStyle w:val="ConsPlusNormal"/>
        <w:widowControl/>
        <w:numPr>
          <w:ilvl w:val="0"/>
          <w:numId w:val="4"/>
        </w:numPr>
        <w:ind w:left="0" w:firstLine="709"/>
        <w:jc w:val="both"/>
        <w:outlineLvl w:val="0"/>
        <w:rPr>
          <w:rFonts w:ascii="Times New Roman" w:hAnsi="Times New Roman"/>
          <w:sz w:val="28"/>
          <w:szCs w:val="28"/>
        </w:rPr>
      </w:pPr>
      <w:r w:rsidRPr="00B10131">
        <w:rPr>
          <w:rFonts w:ascii="Times New Roman" w:hAnsi="Times New Roman"/>
          <w:sz w:val="28"/>
          <w:szCs w:val="28"/>
        </w:rPr>
        <w:t>создание новых рабочих мест в рамках реализации предпринимательского проекта:</w:t>
      </w:r>
    </w:p>
    <w:p w:rsidR="007C6607" w:rsidRDefault="007C6607"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не предусмотрено создание рабочих мест - 0 баллов;</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1 рабочего места во второй год реализации проекта – 1 балл;</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1 рабочего места в первый год реализации проекта – 2 балла;</w:t>
      </w:r>
    </w:p>
    <w:p w:rsidR="007C6607" w:rsidRDefault="007C6607" w:rsidP="007C6607">
      <w:pPr>
        <w:pStyle w:val="ConsPlusNormal"/>
        <w:widowControl/>
        <w:jc w:val="both"/>
        <w:outlineLvl w:val="0"/>
        <w:rPr>
          <w:rFonts w:ascii="Times New Roman" w:hAnsi="Times New Roman"/>
          <w:sz w:val="28"/>
          <w:szCs w:val="28"/>
        </w:rPr>
      </w:pPr>
      <w:r>
        <w:rPr>
          <w:rFonts w:ascii="Times New Roman" w:hAnsi="Times New Roman"/>
          <w:sz w:val="28"/>
          <w:szCs w:val="28"/>
        </w:rPr>
        <w:t>на дату подачи заявки создано 1 рабочее место – 3 балла;</w:t>
      </w:r>
    </w:p>
    <w:p w:rsidR="007C6607" w:rsidRDefault="007C6607" w:rsidP="007C6607">
      <w:pPr>
        <w:pStyle w:val="ConsPlusNormal"/>
        <w:widowControl/>
        <w:jc w:val="both"/>
        <w:outlineLvl w:val="0"/>
        <w:rPr>
          <w:rFonts w:ascii="Times New Roman" w:hAnsi="Times New Roman"/>
          <w:sz w:val="28"/>
          <w:szCs w:val="28"/>
        </w:rPr>
      </w:pPr>
      <w:r>
        <w:rPr>
          <w:rFonts w:ascii="Times New Roman" w:hAnsi="Times New Roman"/>
          <w:sz w:val="28"/>
          <w:szCs w:val="28"/>
        </w:rPr>
        <w:t>на дату подачи заявки создано 2 и более рабочих места – 4 балла;</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2 и более рабочих мест во второй год реализации проекта – 5 баллов;</w:t>
      </w:r>
    </w:p>
    <w:p w:rsidR="001928AF" w:rsidRPr="00B10131"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создание 2 и более рабочих мест в первый год реализации проекта – 6 баллов;</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 xml:space="preserve">4) размер средней заработной платы, установленный наемным работникам (при наличии наемных работников) на начало реализации предпринимательского проекта: </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равен установленному минимальному </w:t>
      </w:r>
      <w:proofErr w:type="gramStart"/>
      <w:r w:rsidRPr="00B10131">
        <w:rPr>
          <w:rFonts w:ascii="Times New Roman" w:hAnsi="Times New Roman"/>
          <w:sz w:val="28"/>
          <w:szCs w:val="28"/>
        </w:rPr>
        <w:t>размеру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до 25 процентов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надбавки за стаж работы в местности, приравненной к районам Крайнего Севера от 25 до 50 процентов - 3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уровня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от 50 до 100 процентов - 4 балла;</w:t>
      </w:r>
    </w:p>
    <w:p w:rsidR="00502CF0" w:rsidRPr="00B10131" w:rsidRDefault="00502CF0" w:rsidP="00E72265">
      <w:pPr>
        <w:pStyle w:val="ConsPlusNormal"/>
        <w:widowControl/>
        <w:numPr>
          <w:ilvl w:val="0"/>
          <w:numId w:val="5"/>
        </w:numPr>
        <w:suppressAutoHyphens/>
        <w:jc w:val="both"/>
        <w:outlineLvl w:val="0"/>
        <w:rPr>
          <w:rFonts w:ascii="Times New Roman" w:hAnsi="Times New Roman"/>
          <w:sz w:val="28"/>
          <w:szCs w:val="28"/>
        </w:rPr>
      </w:pPr>
      <w:r w:rsidRPr="00B10131">
        <w:rPr>
          <w:rFonts w:ascii="Times New Roman" w:hAnsi="Times New Roman"/>
          <w:sz w:val="28"/>
          <w:szCs w:val="28"/>
        </w:rPr>
        <w:t>новизна предпринимательского проекта:</w:t>
      </w:r>
    </w:p>
    <w:p w:rsidR="00502CF0" w:rsidRPr="00B10131" w:rsidRDefault="00502CF0" w:rsidP="00502CF0">
      <w:pPr>
        <w:autoSpaceDE w:val="0"/>
        <w:autoSpaceDN w:val="0"/>
        <w:adjustRightInd w:val="0"/>
        <w:ind w:firstLine="568"/>
        <w:jc w:val="both"/>
        <w:rPr>
          <w:sz w:val="28"/>
          <w:szCs w:val="28"/>
        </w:rPr>
      </w:pPr>
      <w:r w:rsidRPr="00B10131">
        <w:rPr>
          <w:sz w:val="28"/>
          <w:szCs w:val="28"/>
        </w:rPr>
        <w:t xml:space="preserve">есть аналоги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- 0 баллов;</w:t>
      </w:r>
    </w:p>
    <w:p w:rsidR="00502CF0" w:rsidRPr="00B10131" w:rsidRDefault="00502CF0" w:rsidP="00502CF0">
      <w:pPr>
        <w:autoSpaceDE w:val="0"/>
        <w:autoSpaceDN w:val="0"/>
        <w:adjustRightInd w:val="0"/>
        <w:ind w:firstLine="567"/>
        <w:jc w:val="both"/>
        <w:rPr>
          <w:sz w:val="28"/>
          <w:szCs w:val="28"/>
        </w:rPr>
      </w:pPr>
      <w:r w:rsidRPr="00B10131">
        <w:rPr>
          <w:sz w:val="28"/>
          <w:szCs w:val="28"/>
        </w:rPr>
        <w:t xml:space="preserve">нет аналогов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- 1 балл;</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6) место реализации предпринимательского проекта: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свыше 1 тыс. человек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 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от 500 человек до 1 тыс. человек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населённых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до 500 человек – 3 балла.</w:t>
      </w: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Default="00502CF0" w:rsidP="00502CF0">
      <w:pPr>
        <w:tabs>
          <w:tab w:val="num" w:pos="0"/>
        </w:tabs>
        <w:jc w:val="both"/>
        <w:rPr>
          <w:sz w:val="28"/>
          <w:szCs w:val="28"/>
        </w:rPr>
      </w:pPr>
    </w:p>
    <w:p w:rsidR="00512464" w:rsidRPr="00B10131" w:rsidRDefault="00512464" w:rsidP="00502CF0">
      <w:pPr>
        <w:tabs>
          <w:tab w:val="num" w:pos="0"/>
        </w:tabs>
        <w:jc w:val="both"/>
        <w:rPr>
          <w:sz w:val="28"/>
          <w:szCs w:val="28"/>
        </w:rPr>
      </w:pPr>
    </w:p>
    <w:p w:rsidR="00502CF0" w:rsidRDefault="00502CF0" w:rsidP="00502CF0">
      <w:pPr>
        <w:tabs>
          <w:tab w:val="num" w:pos="0"/>
        </w:tabs>
        <w:jc w:val="both"/>
        <w:rPr>
          <w:sz w:val="28"/>
          <w:szCs w:val="28"/>
        </w:rPr>
      </w:pPr>
    </w:p>
    <w:p w:rsidR="00502CF0" w:rsidRPr="00B10131" w:rsidRDefault="00817BDF" w:rsidP="00502CF0">
      <w:pPr>
        <w:tabs>
          <w:tab w:val="num" w:pos="0"/>
        </w:tabs>
        <w:jc w:val="both"/>
        <w:rPr>
          <w:sz w:val="28"/>
          <w:szCs w:val="28"/>
        </w:rPr>
      </w:pPr>
      <w:r>
        <w:rPr>
          <w:sz w:val="28"/>
          <w:szCs w:val="28"/>
        </w:rPr>
        <w:lastRenderedPageBreak/>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t>Форма 1 к Положению</w:t>
      </w:r>
    </w:p>
    <w:p w:rsidR="00502CF0" w:rsidRPr="00B10131" w:rsidRDefault="00502CF0" w:rsidP="00502CF0">
      <w:pPr>
        <w:tabs>
          <w:tab w:val="num" w:pos="0"/>
        </w:tabs>
        <w:jc w:val="both"/>
        <w:rPr>
          <w:sz w:val="28"/>
          <w:szCs w:val="28"/>
        </w:rPr>
      </w:pPr>
    </w:p>
    <w:p w:rsidR="00502CF0" w:rsidRPr="00B10131" w:rsidRDefault="00502CF0" w:rsidP="00502CF0">
      <w:pPr>
        <w:tabs>
          <w:tab w:val="num" w:pos="6946"/>
        </w:tabs>
        <w:ind w:left="5670"/>
        <w:jc w:val="both"/>
        <w:rPr>
          <w:sz w:val="28"/>
          <w:szCs w:val="28"/>
        </w:rPr>
      </w:pPr>
      <w:r w:rsidRPr="00B10131">
        <w:rPr>
          <w:sz w:val="28"/>
          <w:szCs w:val="28"/>
        </w:rPr>
        <w:t xml:space="preserve">В конкурсную комиссию по проведению конкурса предпринимательских проектов </w:t>
      </w:r>
    </w:p>
    <w:p w:rsidR="00502CF0" w:rsidRPr="00B10131" w:rsidRDefault="00502CF0" w:rsidP="00502CF0">
      <w:pPr>
        <w:ind w:left="5670"/>
        <w:jc w:val="both"/>
        <w:rPr>
          <w:sz w:val="28"/>
          <w:szCs w:val="28"/>
        </w:rPr>
      </w:pPr>
      <w:r w:rsidRPr="00B10131">
        <w:rPr>
          <w:sz w:val="28"/>
          <w:szCs w:val="28"/>
        </w:rPr>
        <w:t>«Новая волна»</w:t>
      </w:r>
    </w:p>
    <w:p w:rsidR="00502CF0" w:rsidRPr="00B10131" w:rsidRDefault="00502CF0" w:rsidP="00502CF0">
      <w:pPr>
        <w:pStyle w:val="ConsPlusNonformat"/>
        <w:ind w:left="4248"/>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Заявление</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на участие в конкурсе предпринимательских проектов «Новая волна»</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юридического лица: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Полное и (в случае если имеется) сокращенное наименование,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конкурсе предпринимательских проектов «Новая волна» 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Ф.И.О. руководителя участника ______________________________________________</w:t>
      </w:r>
      <w:r w:rsidR="00817BDF">
        <w:rPr>
          <w:rFonts w:ascii="Times New Roman" w:hAnsi="Times New Roman"/>
          <w:sz w:val="24"/>
          <w:szCs w:val="24"/>
        </w:rPr>
        <w:t>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Юридический адрес участника_______________________________________________</w:t>
      </w:r>
      <w:r w:rsidR="00817BDF">
        <w:rPr>
          <w:rFonts w:ascii="Times New Roman" w:hAnsi="Times New Roman"/>
          <w:sz w:val="24"/>
          <w:szCs w:val="24"/>
          <w:lang w:eastAsia="ar-SA"/>
        </w:rPr>
        <w:t>______</w:t>
      </w:r>
    </w:p>
    <w:p w:rsidR="00502CF0" w:rsidRPr="00B10131" w:rsidRDefault="00502CF0" w:rsidP="00502CF0">
      <w:pPr>
        <w:jc w:val="both"/>
      </w:pPr>
      <w:r w:rsidRPr="00B10131">
        <w:t>Фактический адрес участника________________________________________________</w:t>
      </w:r>
      <w:r w:rsidR="00817BDF">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Фамилия, имя, отчество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конкурсе предпринимательских  проектов  «Новая волна» ________________________________</w:t>
      </w:r>
      <w:r w:rsidR="00817BDF">
        <w:rPr>
          <w:rFonts w:ascii="Times New Roman" w:hAnsi="Times New Roman"/>
          <w:sz w:val="24"/>
          <w:szCs w:val="24"/>
        </w:rPr>
        <w:t>______</w:t>
      </w:r>
      <w:r w:rsidR="00FA1C5F">
        <w:rPr>
          <w:rFonts w:ascii="Times New Roman" w:hAnsi="Times New Roman"/>
          <w:sz w:val="24"/>
          <w:szCs w:val="24"/>
        </w:rPr>
        <w:t>____________________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r w:rsidR="00817BDF">
        <w:rPr>
          <w:rFonts w:ascii="Times New Roman" w:hAnsi="Times New Roman"/>
          <w:sz w:val="24"/>
          <w:szCs w:val="24"/>
          <w:lang w:eastAsia="ar-SA"/>
        </w:rPr>
        <w:t>______</w:t>
      </w:r>
    </w:p>
    <w:p w:rsidR="00502CF0" w:rsidRPr="00B10131" w:rsidRDefault="00502CF0" w:rsidP="00502CF0">
      <w:pPr>
        <w:pStyle w:val="ConsPlusNonformat"/>
        <w:jc w:val="both"/>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Юридический адрес участника 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Фактический адрес участника _______________________________________________</w:t>
      </w:r>
      <w:r w:rsidR="00817BDF">
        <w:rPr>
          <w:rFonts w:ascii="Times New Roman" w:hAnsi="Times New Roman"/>
          <w:sz w:val="24"/>
          <w:szCs w:val="24"/>
        </w:rPr>
        <w:t>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деятельности участника 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Идентификационный номер налогоплательщика (ИНН) __________________________</w:t>
      </w:r>
      <w:r w:rsidR="00817BDF">
        <w:rPr>
          <w:rFonts w:ascii="Times New Roman" w:hAnsi="Times New Roman"/>
          <w:sz w:val="24"/>
          <w:szCs w:val="24"/>
        </w:rPr>
        <w:t>______</w:t>
      </w:r>
    </w:p>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Государственный регистрационный</w:t>
      </w:r>
      <w:r w:rsidR="00817BDF">
        <w:rPr>
          <w:rFonts w:ascii="Times New Roman" w:hAnsi="Times New Roman"/>
          <w:sz w:val="24"/>
          <w:szCs w:val="24"/>
        </w:rPr>
        <w:t xml:space="preserve"> номер записи </w:t>
      </w:r>
      <w:proofErr w:type="gramStart"/>
      <w:r w:rsidR="00817BDF">
        <w:rPr>
          <w:rFonts w:ascii="Times New Roman" w:hAnsi="Times New Roman"/>
          <w:sz w:val="24"/>
          <w:szCs w:val="24"/>
        </w:rPr>
        <w:t>о</w:t>
      </w:r>
      <w:proofErr w:type="gramEnd"/>
      <w:r w:rsidR="00817BDF">
        <w:rPr>
          <w:rFonts w:ascii="Times New Roman" w:hAnsi="Times New Roman"/>
          <w:sz w:val="24"/>
          <w:szCs w:val="24"/>
        </w:rPr>
        <w:t xml:space="preserve"> государственной </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регистрации юридического лица или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r w:rsidR="00817BDF">
        <w:rPr>
          <w:rFonts w:ascii="Times New Roman" w:hAnsi="Times New Roman"/>
          <w:sz w:val="24"/>
          <w:szCs w:val="24"/>
        </w:rPr>
        <w:t>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r w:rsidR="00817BDF">
        <w:rPr>
          <w:rFonts w:ascii="Times New Roman" w:hAnsi="Times New Roman"/>
          <w:sz w:val="24"/>
          <w:szCs w:val="24"/>
        </w:rPr>
        <w:t>____________</w:t>
      </w:r>
    </w:p>
    <w:p w:rsidR="00502CF0" w:rsidRPr="00B10131" w:rsidRDefault="00502CF0" w:rsidP="00502CF0"/>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Код Общероссийского классификатора видов экономической деятельности (ОКВЭД),</w:t>
      </w:r>
    </w:p>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к </w:t>
      </w:r>
      <w:proofErr w:type="gramStart"/>
      <w:r w:rsidRPr="00B10131">
        <w:rPr>
          <w:rFonts w:ascii="Times New Roman" w:hAnsi="Times New Roman"/>
          <w:sz w:val="24"/>
          <w:szCs w:val="24"/>
        </w:rPr>
        <w:t>которому</w:t>
      </w:r>
      <w:proofErr w:type="gramEnd"/>
      <w:r w:rsidRPr="00B10131">
        <w:rPr>
          <w:rFonts w:ascii="Times New Roman" w:hAnsi="Times New Roman"/>
          <w:sz w:val="24"/>
          <w:szCs w:val="24"/>
        </w:rPr>
        <w:t xml:space="preserve"> относится деятельность в рамках реализации проекта, претендующего </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 получение субсидии 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Контактные телефоны: рабочий ______________ сотовый 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Факс _________________________ E-</w:t>
      </w:r>
      <w:proofErr w:type="spellStart"/>
      <w:r w:rsidRPr="00B10131">
        <w:rPr>
          <w:rFonts w:ascii="Times New Roman" w:hAnsi="Times New Roman"/>
          <w:sz w:val="24"/>
          <w:szCs w:val="24"/>
        </w:rPr>
        <w:t>mail</w:t>
      </w:r>
      <w:proofErr w:type="spellEnd"/>
      <w:r w:rsidRPr="00B10131">
        <w:rPr>
          <w:rFonts w:ascii="Times New Roman" w:hAnsi="Times New Roman"/>
          <w:sz w:val="24"/>
          <w:szCs w:val="24"/>
        </w:rPr>
        <w:t>: 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Банковские реквизиты ______________________________________________________</w:t>
      </w:r>
      <w:r w:rsidR="00817BDF">
        <w:rPr>
          <w:rFonts w:ascii="Times New Roman" w:hAnsi="Times New Roman"/>
          <w:sz w:val="24"/>
          <w:szCs w:val="24"/>
        </w:rPr>
        <w:t>______</w:t>
      </w:r>
    </w:p>
    <w:p w:rsidR="00502CF0" w:rsidRPr="00B10131" w:rsidRDefault="00817BDF" w:rsidP="00502CF0">
      <w:pPr>
        <w:pStyle w:val="ConsPlusNonformat"/>
        <w:rPr>
          <w:rFonts w:ascii="Times New Roman" w:hAnsi="Times New Roman"/>
          <w:sz w:val="24"/>
          <w:szCs w:val="24"/>
        </w:rPr>
      </w:pPr>
      <w:r>
        <w:rPr>
          <w:rFonts w:ascii="Times New Roman" w:hAnsi="Times New Roman"/>
          <w:sz w:val="24"/>
          <w:szCs w:val="24"/>
        </w:rPr>
        <w:t>______</w:t>
      </w:r>
      <w:r w:rsidR="00502CF0" w:rsidRPr="00B10131">
        <w:rPr>
          <w:rFonts w:ascii="Times New Roman" w:hAnsi="Times New Roman"/>
          <w:sz w:val="24"/>
          <w:szCs w:val="24"/>
        </w:rPr>
        <w:t>____________________________________________________________________</w:t>
      </w:r>
      <w:r>
        <w:rPr>
          <w:rFonts w:ascii="Times New Roman" w:hAnsi="Times New Roman"/>
          <w:sz w:val="24"/>
          <w:szCs w:val="24"/>
        </w:rPr>
        <w:t>______</w:t>
      </w:r>
    </w:p>
    <w:p w:rsidR="00817BDF" w:rsidRDefault="00817BDF"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Контактное лицо/лица </w:t>
      </w:r>
      <w:r w:rsidRPr="00B10131">
        <w:rPr>
          <w:rFonts w:ascii="Times New Roman" w:hAnsi="Times New Roman"/>
          <w:sz w:val="24"/>
          <w:szCs w:val="24"/>
        </w:rPr>
        <w:lastRenderedPageBreak/>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Размер собственных денежных средств участника, предусмотренных в качестве  </w:t>
      </w:r>
      <w:proofErr w:type="spellStart"/>
      <w:r w:rsidRPr="00B10131">
        <w:rPr>
          <w:rFonts w:ascii="Times New Roman" w:hAnsi="Times New Roman"/>
          <w:sz w:val="24"/>
          <w:szCs w:val="24"/>
        </w:rPr>
        <w:t>софинансирования</w:t>
      </w:r>
      <w:proofErr w:type="spellEnd"/>
      <w:r w:rsidRPr="00B10131">
        <w:rPr>
          <w:rFonts w:ascii="Times New Roman" w:hAnsi="Times New Roman"/>
          <w:sz w:val="24"/>
          <w:szCs w:val="24"/>
        </w:rPr>
        <w:t xml:space="preserve"> выставленного на </w:t>
      </w:r>
      <w:r w:rsidR="00FA1C5F">
        <w:rPr>
          <w:rFonts w:ascii="Times New Roman" w:hAnsi="Times New Roman"/>
          <w:sz w:val="24"/>
          <w:szCs w:val="24"/>
        </w:rPr>
        <w:t>конкурс предпринимательских</w:t>
      </w:r>
      <w:r w:rsidR="00FA1C5F" w:rsidRPr="00B10131">
        <w:rPr>
          <w:rFonts w:ascii="Times New Roman" w:hAnsi="Times New Roman"/>
          <w:sz w:val="24"/>
          <w:szCs w:val="24"/>
        </w:rPr>
        <w:t xml:space="preserve"> проектов  «Новая волна»</w:t>
      </w:r>
      <w:r w:rsidRPr="00B10131">
        <w:rPr>
          <w:rFonts w:ascii="Times New Roman" w:hAnsi="Times New Roman"/>
          <w:sz w:val="24"/>
          <w:szCs w:val="24"/>
        </w:rPr>
        <w:t xml:space="preserve"> проекта (в рублях) (не менее 20 процентов от суммы запрашиваемой субсидии) 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Запрашиваемый размер субсидии из бюджета (в рублях) 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Цели, на которые будет направлена сумма субсидии, запрашиваемой из бюджета на финансирование проекта 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окупаемости проекта 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реализации проекта 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Настоящим гарантирую, что вся информация, предоставленная в заявке на участие в </w:t>
      </w:r>
      <w:r w:rsidR="00FA1C5F" w:rsidRPr="00B10131">
        <w:rPr>
          <w:rFonts w:ascii="Times New Roman" w:hAnsi="Times New Roman"/>
          <w:sz w:val="24"/>
          <w:szCs w:val="24"/>
        </w:rPr>
        <w:t>конкурсе предпринимательских  проектов  «Новая волна»</w:t>
      </w:r>
      <w:r w:rsidRPr="00B10131">
        <w:rPr>
          <w:rFonts w:ascii="Times New Roman" w:hAnsi="Times New Roman"/>
          <w:sz w:val="24"/>
          <w:szCs w:val="24"/>
        </w:rPr>
        <w:t>, достоверна.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Подтверждаю свое согласие:</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обработку персональных данных;</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публикацию (размещение) в информационно-телекоммуникационной сети «Интернет» на официальном сайте муниципального образования «</w:t>
      </w:r>
      <w:proofErr w:type="spellStart"/>
      <w:r w:rsidRPr="00B10131">
        <w:rPr>
          <w:rFonts w:ascii="Times New Roman" w:hAnsi="Times New Roman"/>
          <w:sz w:val="24"/>
          <w:szCs w:val="24"/>
        </w:rPr>
        <w:t>Молчановский</w:t>
      </w:r>
      <w:proofErr w:type="spellEnd"/>
      <w:r w:rsidRPr="00B10131">
        <w:rPr>
          <w:rFonts w:ascii="Times New Roman" w:hAnsi="Times New Roman"/>
          <w:sz w:val="24"/>
          <w:szCs w:val="24"/>
        </w:rPr>
        <w:t xml:space="preserve"> район» информации</w:t>
      </w:r>
      <w:r w:rsidR="00FA1C5F">
        <w:rPr>
          <w:rFonts w:ascii="Times New Roman" w:hAnsi="Times New Roman"/>
          <w:sz w:val="24"/>
          <w:szCs w:val="24"/>
        </w:rPr>
        <w:t xml:space="preserve"> о предпринимательском проекте и итогах проведения конкурса предпринимательских проектов «Новая волна». </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Со всеми условиями проведения </w:t>
      </w:r>
      <w:r w:rsidR="00FA1C5F">
        <w:rPr>
          <w:rFonts w:ascii="Times New Roman" w:hAnsi="Times New Roman"/>
          <w:sz w:val="24"/>
          <w:szCs w:val="24"/>
        </w:rPr>
        <w:t xml:space="preserve">районного конкурса предпринимательских </w:t>
      </w:r>
      <w:r w:rsidR="00FA1C5F" w:rsidRPr="00B10131">
        <w:rPr>
          <w:rFonts w:ascii="Times New Roman" w:hAnsi="Times New Roman"/>
          <w:sz w:val="24"/>
          <w:szCs w:val="24"/>
        </w:rPr>
        <w:t>проектов  «Новая волна»</w:t>
      </w:r>
      <w:r w:rsidRPr="00B10131">
        <w:rPr>
          <w:rFonts w:ascii="Times New Roman" w:hAnsi="Times New Roman"/>
          <w:sz w:val="24"/>
          <w:szCs w:val="24"/>
        </w:rPr>
        <w:t xml:space="preserve"> </w:t>
      </w:r>
      <w:proofErr w:type="gramStart"/>
      <w:r w:rsidRPr="00B10131">
        <w:rPr>
          <w:rFonts w:ascii="Times New Roman" w:hAnsi="Times New Roman"/>
          <w:sz w:val="24"/>
          <w:szCs w:val="24"/>
        </w:rPr>
        <w:t>ознакомлен</w:t>
      </w:r>
      <w:proofErr w:type="gramEnd"/>
      <w:r w:rsidRPr="00B10131">
        <w:rPr>
          <w:rFonts w:ascii="Times New Roman" w:hAnsi="Times New Roman"/>
          <w:sz w:val="24"/>
          <w:szCs w:val="24"/>
        </w:rPr>
        <w:t>, их понимаю и согласен с ними.</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________________________________/Ф.И.О./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 ____________ 20__ год</w:t>
      </w: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Default="00502CF0"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Pr="00B10131" w:rsidRDefault="00984049" w:rsidP="00502CF0">
      <w:pPr>
        <w:pStyle w:val="ConsPlusNonformat"/>
        <w:jc w:val="right"/>
        <w:rPr>
          <w:rFonts w:ascii="Times New Roman" w:hAnsi="Times New Roman"/>
          <w:sz w:val="28"/>
          <w:szCs w:val="28"/>
        </w:rPr>
      </w:pPr>
    </w:p>
    <w:p w:rsidR="00502CF0" w:rsidRDefault="00502CF0" w:rsidP="00502CF0">
      <w:pPr>
        <w:pStyle w:val="ConsPlusNonformat"/>
        <w:jc w:val="right"/>
        <w:rPr>
          <w:rFonts w:ascii="Times New Roman" w:hAnsi="Times New Roman"/>
          <w:sz w:val="28"/>
          <w:szCs w:val="28"/>
        </w:rPr>
      </w:pPr>
    </w:p>
    <w:p w:rsidR="00502CF0" w:rsidRDefault="00502CF0" w:rsidP="00502CF0">
      <w:pPr>
        <w:pStyle w:val="ConsPlusNormal"/>
        <w:rPr>
          <w:lang w:eastAsia="ar-SA"/>
        </w:rPr>
      </w:pPr>
    </w:p>
    <w:p w:rsidR="00512464" w:rsidRDefault="00512464" w:rsidP="00502CF0">
      <w:pPr>
        <w:pStyle w:val="ConsPlusNormal"/>
        <w:rPr>
          <w:lang w:eastAsia="ar-SA"/>
        </w:rPr>
      </w:pPr>
    </w:p>
    <w:p w:rsidR="00512464" w:rsidRDefault="00512464" w:rsidP="00502CF0">
      <w:pPr>
        <w:pStyle w:val="ConsPlusNormal"/>
        <w:rPr>
          <w:lang w:eastAsia="ar-SA"/>
        </w:rPr>
      </w:pPr>
    </w:p>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lastRenderedPageBreak/>
        <w:t>Форма 2 к Положению</w:t>
      </w:r>
    </w:p>
    <w:p w:rsidR="00502CF0" w:rsidRPr="00B10131" w:rsidRDefault="00502CF0" w:rsidP="00502CF0">
      <w:pPr>
        <w:pStyle w:val="ConsPlusNormal"/>
        <w:rPr>
          <w:rFonts w:ascii="Times New Roman" w:hAnsi="Times New Roman"/>
          <w:sz w:val="28"/>
          <w:szCs w:val="28"/>
          <w:lang w:eastAsia="ar-SA"/>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Результаты предоставления субсидии на реализацию</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 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Ожидаемый социально - экономический эффект от реализации проекта, претендующего на получение субсидии 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r w:rsidRPr="00B10131">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44"/>
        <w:gridCol w:w="2977"/>
        <w:gridCol w:w="2886"/>
      </w:tblGrid>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w:t>
            </w:r>
          </w:p>
          <w:p w:rsidR="00502CF0" w:rsidRPr="00B10131" w:rsidRDefault="00502CF0" w:rsidP="006D1EB3">
            <w:pPr>
              <w:pStyle w:val="ConsPlusNormal"/>
              <w:widowControl/>
              <w:ind w:firstLine="0"/>
              <w:jc w:val="both"/>
              <w:rPr>
                <w:rFonts w:ascii="Times New Roman" w:hAnsi="Times New Roman"/>
                <w:sz w:val="24"/>
                <w:szCs w:val="24"/>
              </w:rPr>
            </w:pP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Показатели проекта, претендующие на получение субсидии</w:t>
            </w:r>
          </w:p>
        </w:tc>
        <w:tc>
          <w:tcPr>
            <w:tcW w:w="297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center"/>
              <w:rPr>
                <w:rFonts w:ascii="Times New Roman" w:hAnsi="Times New Roman"/>
                <w:sz w:val="24"/>
                <w:szCs w:val="24"/>
              </w:rPr>
            </w:pPr>
            <w:r w:rsidRPr="00B10131">
              <w:rPr>
                <w:rFonts w:ascii="Times New Roman" w:hAnsi="Times New Roman"/>
                <w:sz w:val="24"/>
                <w:szCs w:val="24"/>
              </w:rPr>
              <w:t>1 год реализации проекта</w:t>
            </w:r>
          </w:p>
        </w:tc>
        <w:tc>
          <w:tcPr>
            <w:tcW w:w="2886"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jc w:val="center"/>
            </w:pPr>
            <w:r w:rsidRPr="00B10131">
              <w:t>2 год реализации проекта</w:t>
            </w: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Рабочие места по проекту – всего,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в том числе: </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действующие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Средняя заработная плата по проекту – всего (рублей/месяц),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В том числе:</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502CF0" w:rsidRPr="00B10131" w:rsidRDefault="00502CF0" w:rsidP="006D1EB3">
            <w:pPr>
              <w:jc w:val="both"/>
            </w:pPr>
            <w:r w:rsidRPr="00B10131">
              <w:t>1) в государственные внебюджетные фонды;</w:t>
            </w:r>
          </w:p>
          <w:p w:rsidR="00502CF0" w:rsidRPr="00B10131" w:rsidRDefault="00502CF0" w:rsidP="006D1EB3">
            <w:pPr>
              <w:jc w:val="both"/>
            </w:pPr>
            <w:r w:rsidRPr="00B10131">
              <w:t>2) налоги</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4</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Объем производства продукции (выполнения работ, оказания услуг), </w:t>
            </w:r>
            <w:r w:rsidRPr="00B10131">
              <w:rPr>
                <w:rFonts w:ascii="Times New Roman" w:hAnsi="Times New Roman"/>
                <w:sz w:val="24"/>
                <w:szCs w:val="24"/>
              </w:rPr>
              <w:lastRenderedPageBreak/>
              <w:t>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lastRenderedPageBreak/>
              <w:t>5</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Арендные платежи (за землю, имущество), 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Default="00502CF0" w:rsidP="00502CF0">
      <w:pPr>
        <w:rPr>
          <w:sz w:val="28"/>
          <w:szCs w:val="28"/>
        </w:rPr>
      </w:pPr>
    </w:p>
    <w:p w:rsidR="00984049" w:rsidRDefault="00984049" w:rsidP="00502CF0">
      <w:pPr>
        <w:rPr>
          <w:sz w:val="28"/>
          <w:szCs w:val="28"/>
        </w:rPr>
      </w:pPr>
    </w:p>
    <w:p w:rsidR="00984049" w:rsidRDefault="00984049" w:rsidP="00502CF0">
      <w:pPr>
        <w:rPr>
          <w:sz w:val="28"/>
          <w:szCs w:val="28"/>
        </w:rPr>
      </w:pPr>
    </w:p>
    <w:p w:rsidR="00984049" w:rsidRDefault="00984049" w:rsidP="00502CF0">
      <w:pPr>
        <w:rPr>
          <w:sz w:val="28"/>
          <w:szCs w:val="28"/>
        </w:rPr>
      </w:pPr>
    </w:p>
    <w:p w:rsidR="00984049" w:rsidRPr="00B10131" w:rsidRDefault="00984049" w:rsidP="00502CF0">
      <w:pPr>
        <w:rPr>
          <w:sz w:val="28"/>
          <w:szCs w:val="28"/>
        </w:rPr>
      </w:pPr>
    </w:p>
    <w:p w:rsidR="00502CF0" w:rsidRDefault="00502CF0" w:rsidP="00502CF0">
      <w:pPr>
        <w:rPr>
          <w:sz w:val="28"/>
          <w:szCs w:val="28"/>
        </w:rPr>
      </w:pPr>
    </w:p>
    <w:p w:rsidR="00512464" w:rsidRDefault="00512464" w:rsidP="00502CF0">
      <w:pPr>
        <w:rPr>
          <w:sz w:val="28"/>
          <w:szCs w:val="28"/>
        </w:rPr>
      </w:pPr>
    </w:p>
    <w:p w:rsidR="00512464" w:rsidRPr="00B10131" w:rsidRDefault="00512464" w:rsidP="00502CF0">
      <w:pPr>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r w:rsidRPr="00B10131">
        <w:rPr>
          <w:sz w:val="28"/>
          <w:szCs w:val="28"/>
        </w:rPr>
        <w:lastRenderedPageBreak/>
        <w:t>Форма 3 к Положению</w:t>
      </w:r>
    </w:p>
    <w:p w:rsidR="00502CF0" w:rsidRPr="00B10131" w:rsidRDefault="00502CF0" w:rsidP="00502CF0">
      <w:pPr>
        <w:jc w:val="center"/>
        <w:rPr>
          <w:sz w:val="28"/>
          <w:szCs w:val="28"/>
        </w:rPr>
      </w:pPr>
    </w:p>
    <w:p w:rsidR="00502CF0" w:rsidRPr="00B10131" w:rsidRDefault="00502CF0" w:rsidP="00502CF0">
      <w:pPr>
        <w:jc w:val="center"/>
      </w:pPr>
      <w:r w:rsidRPr="00B10131">
        <w:t>Смета</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 xml:space="preserve">расходов на реализацию предпринимательского проекта, </w:t>
      </w:r>
    </w:p>
    <w:p w:rsidR="00502CF0" w:rsidRPr="00B10131" w:rsidRDefault="00502CF0" w:rsidP="00502CF0">
      <w:pPr>
        <w:pStyle w:val="ConsPlusNonformat"/>
        <w:jc w:val="center"/>
        <w:rPr>
          <w:rFonts w:ascii="Times New Roman" w:hAnsi="Times New Roman"/>
          <w:sz w:val="24"/>
          <w:szCs w:val="24"/>
        </w:rPr>
      </w:pPr>
      <w:proofErr w:type="gramStart"/>
      <w:r w:rsidRPr="00B10131">
        <w:rPr>
          <w:rFonts w:ascii="Times New Roman" w:hAnsi="Times New Roman"/>
          <w:sz w:val="24"/>
          <w:szCs w:val="24"/>
        </w:rPr>
        <w:t xml:space="preserve">представленного для участия в конкурсе предпринимательских проектов </w:t>
      </w:r>
      <w:proofErr w:type="gramEnd"/>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p>
    <w:p w:rsidR="00502CF0" w:rsidRPr="00B10131" w:rsidRDefault="00502CF0" w:rsidP="00502CF0">
      <w:pPr>
        <w:pStyle w:val="ConsPlusNormal"/>
        <w:ind w:firstLine="0"/>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widowControl/>
        <w:ind w:firstLine="540"/>
        <w:jc w:val="both"/>
        <w:rPr>
          <w:rFonts w:ascii="Times New Roman" w:hAnsi="Times New Roman"/>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709"/>
        <w:gridCol w:w="4114"/>
        <w:gridCol w:w="1486"/>
        <w:gridCol w:w="1621"/>
        <w:gridCol w:w="1715"/>
      </w:tblGrid>
      <w:tr w:rsidR="00502CF0" w:rsidRPr="00B10131" w:rsidTr="006D1EB3">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Цена   </w:t>
            </w:r>
            <w:r w:rsidRPr="00B10131">
              <w:rPr>
                <w:rFonts w:ascii="Times New Roman" w:hAnsi="Times New Roman"/>
                <w:sz w:val="24"/>
                <w:szCs w:val="24"/>
              </w:rPr>
              <w:b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Количество</w:t>
            </w:r>
          </w:p>
        </w:tc>
        <w:tc>
          <w:tcPr>
            <w:tcW w:w="1714"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Сумма   </w:t>
            </w:r>
            <w:r w:rsidRPr="00B10131">
              <w:rPr>
                <w:rFonts w:ascii="Times New Roman" w:hAnsi="Times New Roman"/>
                <w:sz w:val="24"/>
                <w:szCs w:val="24"/>
              </w:rPr>
              <w:br/>
              <w:t xml:space="preserve">(рублей) </w:t>
            </w: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Вложение собственных сре</w:t>
            </w:r>
            <w:proofErr w:type="gramStart"/>
            <w:r w:rsidRPr="00B10131">
              <w:rPr>
                <w:rFonts w:ascii="Times New Roman" w:hAnsi="Times New Roman"/>
                <w:sz w:val="24"/>
                <w:szCs w:val="24"/>
              </w:rPr>
              <w:t>дств в пр</w:t>
            </w:r>
            <w:proofErr w:type="gramEnd"/>
            <w:r w:rsidRPr="00B10131">
              <w:rPr>
                <w:rFonts w:ascii="Times New Roman" w:hAnsi="Times New Roman"/>
                <w:sz w:val="24"/>
                <w:szCs w:val="24"/>
              </w:rPr>
              <w:t>оект (не менее 20 процентов от суммы запрашиваемой субсидии)</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Планируемые затраты, возникающие при реализации проекта, подлежащие субсидированию</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Default="00502CF0" w:rsidP="00502CF0">
      <w:pPr>
        <w:rPr>
          <w:sz w:val="28"/>
          <w:szCs w:val="28"/>
        </w:rPr>
      </w:pPr>
    </w:p>
    <w:p w:rsidR="00984049" w:rsidRDefault="00984049" w:rsidP="00502CF0">
      <w:pPr>
        <w:rPr>
          <w:sz w:val="28"/>
          <w:szCs w:val="28"/>
        </w:rPr>
      </w:pPr>
    </w:p>
    <w:p w:rsidR="00512464" w:rsidRDefault="00512464" w:rsidP="00502CF0">
      <w:pPr>
        <w:rPr>
          <w:sz w:val="28"/>
          <w:szCs w:val="28"/>
        </w:rPr>
      </w:pPr>
    </w:p>
    <w:p w:rsidR="00984049" w:rsidRDefault="00984049" w:rsidP="00502CF0">
      <w:pPr>
        <w:rPr>
          <w:sz w:val="28"/>
          <w:szCs w:val="28"/>
        </w:rPr>
      </w:pPr>
    </w:p>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lastRenderedPageBreak/>
        <w:t>Форма 4 к Положению</w:t>
      </w:r>
    </w:p>
    <w:p w:rsidR="00502CF0" w:rsidRPr="00B10131" w:rsidRDefault="00502CF0" w:rsidP="00502CF0">
      <w:pPr>
        <w:pStyle w:val="ConsPlusNonformat"/>
        <w:jc w:val="right"/>
        <w:outlineLvl w:val="0"/>
        <w:rPr>
          <w:rFonts w:ascii="Times New Roman" w:hAnsi="Times New Roman"/>
          <w:sz w:val="28"/>
          <w:szCs w:val="28"/>
        </w:rPr>
      </w:pPr>
    </w:p>
    <w:p w:rsidR="00502CF0" w:rsidRPr="00B10131" w:rsidRDefault="00502CF0" w:rsidP="00502CF0">
      <w:pPr>
        <w:pStyle w:val="ConsPlusNonformat"/>
        <w:jc w:val="center"/>
        <w:outlineLvl w:val="0"/>
        <w:rPr>
          <w:rFonts w:ascii="Times New Roman" w:hAnsi="Times New Roman"/>
          <w:sz w:val="24"/>
          <w:szCs w:val="24"/>
        </w:rPr>
      </w:pPr>
      <w:r w:rsidRPr="00B10131">
        <w:rPr>
          <w:rFonts w:ascii="Times New Roman" w:hAnsi="Times New Roman"/>
          <w:sz w:val="24"/>
          <w:szCs w:val="24"/>
        </w:rPr>
        <w:t xml:space="preserve">Календарный план </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реализации 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 __________________________________________________</w:t>
      </w:r>
      <w:r w:rsidR="00FA1C5F">
        <w:rPr>
          <w:rFonts w:ascii="Times New Roman" w:hAnsi="Times New Roman"/>
          <w:sz w:val="24"/>
          <w:szCs w:val="24"/>
        </w:rPr>
        <w:t>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r w:rsidR="00FA1C5F">
        <w:rPr>
          <w:rFonts w:ascii="Times New Roman" w:hAnsi="Times New Roman"/>
          <w:sz w:val="24"/>
          <w:szCs w:val="24"/>
        </w:rPr>
        <w:t>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r w:rsidR="00FA1C5F">
        <w:rPr>
          <w:rFonts w:ascii="Times New Roman" w:hAnsi="Times New Roman"/>
          <w:sz w:val="24"/>
          <w:szCs w:val="24"/>
        </w:rPr>
        <w:t>____________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rmal"/>
        <w:rPr>
          <w:rFonts w:ascii="Times New Roman" w:hAnsi="Times New Roman"/>
          <w:sz w:val="24"/>
          <w:szCs w:val="24"/>
          <w:lang w:eastAsia="ar-SA"/>
        </w:rPr>
      </w:pPr>
    </w:p>
    <w:tbl>
      <w:tblPr>
        <w:tblW w:w="9615" w:type="dxa"/>
        <w:tblInd w:w="70" w:type="dxa"/>
        <w:tblLayout w:type="fixed"/>
        <w:tblCellMar>
          <w:left w:w="70" w:type="dxa"/>
          <w:right w:w="70" w:type="dxa"/>
        </w:tblCellMar>
        <w:tblLook w:val="04A0" w:firstRow="1" w:lastRow="0" w:firstColumn="1" w:lastColumn="0" w:noHBand="0" w:noVBand="1"/>
      </w:tblPr>
      <w:tblGrid>
        <w:gridCol w:w="541"/>
        <w:gridCol w:w="5836"/>
        <w:gridCol w:w="1619"/>
        <w:gridCol w:w="1619"/>
      </w:tblGrid>
      <w:tr w:rsidR="00502CF0" w:rsidRPr="00B10131" w:rsidTr="006D1EB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spellStart"/>
            <w:r w:rsidRPr="00B10131">
              <w:rPr>
                <w:rFonts w:ascii="Times New Roman" w:hAnsi="Times New Roman"/>
                <w:sz w:val="24"/>
                <w:szCs w:val="24"/>
              </w:rPr>
              <w:t>пп</w:t>
            </w:r>
            <w:proofErr w:type="spellEnd"/>
          </w:p>
        </w:tc>
        <w:tc>
          <w:tcPr>
            <w:tcW w:w="583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Начало этапа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Завершение </w:t>
            </w:r>
            <w:r w:rsidRPr="00B10131">
              <w:rPr>
                <w:rFonts w:ascii="Times New Roman" w:hAnsi="Times New Roman"/>
                <w:sz w:val="24"/>
                <w:szCs w:val="24"/>
              </w:rPr>
              <w:br/>
              <w:t xml:space="preserve">этапа </w:t>
            </w: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540"/>
        <w:jc w:val="center"/>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 w:rsidR="00502CF0" w:rsidRPr="00B10131" w:rsidRDefault="00502CF0" w:rsidP="00502CF0">
      <w:pPr>
        <w:rPr>
          <w:sz w:val="28"/>
          <w:szCs w:val="28"/>
        </w:rPr>
        <w:sectPr w:rsidR="00502CF0" w:rsidRPr="00B10131" w:rsidSect="00512464">
          <w:headerReference w:type="default" r:id="rId67"/>
          <w:headerReference w:type="first" r:id="rId68"/>
          <w:footnotePr>
            <w:pos w:val="beneathText"/>
          </w:footnotePr>
          <w:pgSz w:w="11905" w:h="16837"/>
          <w:pgMar w:top="1134" w:right="567" w:bottom="709" w:left="1701" w:header="578" w:footer="119" w:gutter="0"/>
          <w:pgNumType w:start="1"/>
          <w:cols w:space="720"/>
          <w:titlePg/>
          <w:docGrid w:linePitch="326"/>
        </w:sectPr>
      </w:pPr>
    </w:p>
    <w:p w:rsidR="00502CF0" w:rsidRPr="00B10131" w:rsidRDefault="00502CF0" w:rsidP="00502CF0">
      <w:pPr>
        <w:jc w:val="right"/>
        <w:rPr>
          <w:sz w:val="28"/>
          <w:szCs w:val="28"/>
        </w:rPr>
      </w:pPr>
      <w:r w:rsidRPr="00B10131">
        <w:rPr>
          <w:sz w:val="28"/>
          <w:szCs w:val="28"/>
        </w:rPr>
        <w:lastRenderedPageBreak/>
        <w:t>Форма 5 к Положению</w:t>
      </w:r>
    </w:p>
    <w:p w:rsidR="00502CF0" w:rsidRPr="00B10131" w:rsidRDefault="00502CF0" w:rsidP="00502CF0">
      <w:pPr>
        <w:jc w:val="right"/>
        <w:rPr>
          <w:sz w:val="28"/>
          <w:szCs w:val="28"/>
        </w:rPr>
      </w:pPr>
    </w:p>
    <w:p w:rsidR="00502CF0" w:rsidRPr="00B10131" w:rsidRDefault="00502CF0" w:rsidP="00502CF0">
      <w:pPr>
        <w:autoSpaceDE w:val="0"/>
        <w:autoSpaceDN w:val="0"/>
        <w:adjustRightInd w:val="0"/>
        <w:outlineLvl w:val="0"/>
        <w:rPr>
          <w:sz w:val="28"/>
          <w:szCs w:val="28"/>
        </w:rPr>
      </w:pPr>
    </w:p>
    <w:p w:rsidR="00502CF0" w:rsidRPr="00B10131" w:rsidRDefault="00502CF0" w:rsidP="00502CF0">
      <w:pPr>
        <w:jc w:val="center"/>
      </w:pPr>
      <w:r w:rsidRPr="00B10131">
        <w:t xml:space="preserve">Отчет о расходовании средств субсидии </w:t>
      </w:r>
    </w:p>
    <w:p w:rsidR="00502CF0" w:rsidRPr="00B10131" w:rsidRDefault="00502CF0" w:rsidP="00502CF0">
      <w:pPr>
        <w:widowControl w:val="0"/>
        <w:jc w:val="center"/>
        <w:rPr>
          <w:snapToGrid w:val="0"/>
        </w:rPr>
      </w:pPr>
      <w:r w:rsidRPr="00B10131">
        <w:rPr>
          <w:snapToGrid w:val="0"/>
        </w:rPr>
        <w:t>за ________ год</w:t>
      </w:r>
    </w:p>
    <w:p w:rsidR="00502CF0" w:rsidRPr="00B10131" w:rsidRDefault="00502CF0" w:rsidP="00502CF0">
      <w:pPr>
        <w:widowControl w:val="0"/>
        <w:jc w:val="center"/>
        <w:rPr>
          <w:snapToGrid w:val="0"/>
        </w:rPr>
      </w:pPr>
      <w:r w:rsidRPr="00B10131">
        <w:rPr>
          <w:snapToGrid w:val="0"/>
        </w:rPr>
        <w:t>по Соглашению № _________ от ____________ года.</w:t>
      </w:r>
    </w:p>
    <w:p w:rsidR="00502CF0" w:rsidRPr="00B10131" w:rsidRDefault="00502CF0" w:rsidP="00502CF0">
      <w:pPr>
        <w:widowControl w:val="0"/>
        <w:jc w:val="center"/>
        <w:rPr>
          <w:snapToGrid w:val="0"/>
        </w:rPr>
      </w:pPr>
      <w:r w:rsidRPr="00B10131">
        <w:rPr>
          <w:snapToGrid w:val="0"/>
        </w:rPr>
        <w:t>________________________________________________________</w:t>
      </w:r>
    </w:p>
    <w:p w:rsidR="00502CF0" w:rsidRPr="00B10131" w:rsidRDefault="00502CF0" w:rsidP="00502CF0">
      <w:pPr>
        <w:widowControl w:val="0"/>
        <w:jc w:val="center"/>
        <w:rPr>
          <w:snapToGrid w:val="0"/>
        </w:rPr>
      </w:pPr>
      <w:r w:rsidRPr="00B10131">
        <w:rPr>
          <w:snapToGrid w:val="0"/>
        </w:rPr>
        <w:t>(наименование юридического лица или индивидуального предпринимателя)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3"/>
        <w:gridCol w:w="1276"/>
        <w:gridCol w:w="851"/>
        <w:gridCol w:w="1134"/>
        <w:gridCol w:w="1275"/>
        <w:gridCol w:w="1559"/>
        <w:gridCol w:w="1559"/>
        <w:gridCol w:w="2835"/>
      </w:tblGrid>
      <w:tr w:rsidR="00502CF0" w:rsidRPr="00B10131" w:rsidTr="006D1EB3">
        <w:trPr>
          <w:trHeight w:val="833"/>
        </w:trPr>
        <w:tc>
          <w:tcPr>
            <w:tcW w:w="567" w:type="dxa"/>
            <w:vMerge w:val="restart"/>
            <w:vAlign w:val="center"/>
          </w:tcPr>
          <w:p w:rsidR="00502CF0" w:rsidRPr="00B10131" w:rsidRDefault="00502CF0" w:rsidP="006D1EB3">
            <w:pPr>
              <w:widowControl w:val="0"/>
              <w:jc w:val="center"/>
              <w:rPr>
                <w:snapToGrid w:val="0"/>
              </w:rPr>
            </w:pPr>
            <w:r w:rsidRPr="00B10131">
              <w:rPr>
                <w:snapToGrid w:val="0"/>
              </w:rPr>
              <w:t>№</w:t>
            </w:r>
          </w:p>
          <w:p w:rsidR="00502CF0" w:rsidRPr="00B10131" w:rsidRDefault="00502CF0" w:rsidP="006D1EB3">
            <w:pPr>
              <w:widowControl w:val="0"/>
              <w:jc w:val="center"/>
              <w:rPr>
                <w:snapToGrid w:val="0"/>
              </w:rPr>
            </w:pPr>
            <w:proofErr w:type="gramStart"/>
            <w:r w:rsidRPr="00B10131">
              <w:rPr>
                <w:snapToGrid w:val="0"/>
              </w:rPr>
              <w:t>п</w:t>
            </w:r>
            <w:proofErr w:type="gramEnd"/>
            <w:r w:rsidRPr="00B10131">
              <w:rPr>
                <w:snapToGrid w:val="0"/>
                <w:lang w:val="en-US"/>
              </w:rPr>
              <w:t>/</w:t>
            </w:r>
            <w:r w:rsidRPr="00B10131">
              <w:rPr>
                <w:snapToGrid w:val="0"/>
              </w:rPr>
              <w:t>п</w:t>
            </w:r>
          </w:p>
        </w:tc>
        <w:tc>
          <w:tcPr>
            <w:tcW w:w="3403" w:type="dxa"/>
            <w:vMerge w:val="restart"/>
            <w:vAlign w:val="center"/>
          </w:tcPr>
          <w:p w:rsidR="00502CF0" w:rsidRPr="00B10131" w:rsidRDefault="00502CF0" w:rsidP="00FA1C5F">
            <w:pPr>
              <w:widowControl w:val="0"/>
              <w:jc w:val="center"/>
              <w:rPr>
                <w:snapToGrid w:val="0"/>
              </w:rPr>
            </w:pPr>
            <w:r w:rsidRPr="00B10131">
              <w:rPr>
                <w:snapToGrid w:val="0"/>
              </w:rPr>
              <w:t xml:space="preserve">Направление расходов </w:t>
            </w:r>
          </w:p>
        </w:tc>
        <w:tc>
          <w:tcPr>
            <w:tcW w:w="1276" w:type="dxa"/>
            <w:vMerge w:val="restart"/>
            <w:vAlign w:val="center"/>
          </w:tcPr>
          <w:p w:rsidR="00502CF0" w:rsidRPr="00B10131" w:rsidRDefault="00502CF0" w:rsidP="006D1EB3">
            <w:pPr>
              <w:widowControl w:val="0"/>
              <w:jc w:val="center"/>
              <w:rPr>
                <w:snapToGrid w:val="0"/>
              </w:rPr>
            </w:pPr>
            <w:r w:rsidRPr="00B10131">
              <w:rPr>
                <w:snapToGrid w:val="0"/>
              </w:rPr>
              <w:t>Единица измерения</w:t>
            </w:r>
          </w:p>
        </w:tc>
        <w:tc>
          <w:tcPr>
            <w:tcW w:w="851" w:type="dxa"/>
            <w:vMerge w:val="restart"/>
            <w:vAlign w:val="center"/>
          </w:tcPr>
          <w:p w:rsidR="00502CF0" w:rsidRPr="00B10131" w:rsidRDefault="00502CF0" w:rsidP="006D1EB3">
            <w:pPr>
              <w:widowControl w:val="0"/>
              <w:jc w:val="center"/>
              <w:rPr>
                <w:snapToGrid w:val="0"/>
              </w:rPr>
            </w:pPr>
            <w:r w:rsidRPr="00B10131">
              <w:rPr>
                <w:snapToGrid w:val="0"/>
              </w:rPr>
              <w:t>Количество</w:t>
            </w:r>
          </w:p>
        </w:tc>
        <w:tc>
          <w:tcPr>
            <w:tcW w:w="1134" w:type="dxa"/>
            <w:vMerge w:val="restart"/>
            <w:vAlign w:val="center"/>
          </w:tcPr>
          <w:p w:rsidR="00502CF0" w:rsidRPr="00B10131" w:rsidRDefault="00502CF0" w:rsidP="006D1EB3">
            <w:pPr>
              <w:widowControl w:val="0"/>
              <w:jc w:val="center"/>
              <w:rPr>
                <w:snapToGrid w:val="0"/>
              </w:rPr>
            </w:pPr>
            <w:r w:rsidRPr="00B10131">
              <w:rPr>
                <w:snapToGrid w:val="0"/>
              </w:rPr>
              <w:t>Цена за единицу, руб.</w:t>
            </w:r>
          </w:p>
        </w:tc>
        <w:tc>
          <w:tcPr>
            <w:tcW w:w="1275" w:type="dxa"/>
            <w:vMerge w:val="restart"/>
            <w:vAlign w:val="center"/>
          </w:tcPr>
          <w:p w:rsidR="00502CF0" w:rsidRPr="00B10131" w:rsidRDefault="00502CF0" w:rsidP="006D1EB3">
            <w:pPr>
              <w:widowControl w:val="0"/>
              <w:jc w:val="center"/>
              <w:rPr>
                <w:snapToGrid w:val="0"/>
              </w:rPr>
            </w:pPr>
            <w:r w:rsidRPr="00B10131">
              <w:rPr>
                <w:snapToGrid w:val="0"/>
              </w:rPr>
              <w:t>Общая стоимость, руб.</w:t>
            </w:r>
          </w:p>
        </w:tc>
        <w:tc>
          <w:tcPr>
            <w:tcW w:w="3118" w:type="dxa"/>
            <w:gridSpan w:val="2"/>
          </w:tcPr>
          <w:p w:rsidR="00502CF0" w:rsidRPr="00B10131" w:rsidRDefault="00502CF0" w:rsidP="006D1EB3">
            <w:pPr>
              <w:widowControl w:val="0"/>
              <w:jc w:val="center"/>
              <w:rPr>
                <w:snapToGrid w:val="0"/>
              </w:rPr>
            </w:pPr>
            <w:r w:rsidRPr="00B10131">
              <w:rPr>
                <w:snapToGrid w:val="0"/>
              </w:rPr>
              <w:t>Фактическая оп</w:t>
            </w:r>
            <w:r w:rsidR="00FA1C5F">
              <w:rPr>
                <w:snapToGrid w:val="0"/>
              </w:rPr>
              <w:t>лата стоимости оборудования за счет</w:t>
            </w:r>
          </w:p>
        </w:tc>
        <w:tc>
          <w:tcPr>
            <w:tcW w:w="2835" w:type="dxa"/>
            <w:vMerge w:val="restart"/>
          </w:tcPr>
          <w:p w:rsidR="00502CF0" w:rsidRPr="00B10131" w:rsidRDefault="00502CF0" w:rsidP="006D1EB3">
            <w:pPr>
              <w:widowControl w:val="0"/>
              <w:jc w:val="center"/>
              <w:rPr>
                <w:snapToGrid w:val="0"/>
              </w:rPr>
            </w:pPr>
            <w:r w:rsidRPr="00B10131">
              <w:rPr>
                <w:snapToGrid w:val="0"/>
              </w:rPr>
              <w:t>Полученное и введенное в эксплуатацию оборудование (статусы по оборудованию: заказано, получен</w:t>
            </w:r>
            <w:r w:rsidR="00FA1C5F">
              <w:rPr>
                <w:snapToGrid w:val="0"/>
              </w:rPr>
              <w:t>о, введено в эксплуатацию)</w:t>
            </w:r>
          </w:p>
        </w:tc>
      </w:tr>
      <w:tr w:rsidR="00502CF0" w:rsidRPr="00B10131" w:rsidTr="006D1EB3">
        <w:trPr>
          <w:trHeight w:val="791"/>
        </w:trPr>
        <w:tc>
          <w:tcPr>
            <w:tcW w:w="567" w:type="dxa"/>
            <w:vMerge/>
            <w:vAlign w:val="center"/>
          </w:tcPr>
          <w:p w:rsidR="00502CF0" w:rsidRPr="00B10131" w:rsidRDefault="00502CF0" w:rsidP="006D1EB3">
            <w:pPr>
              <w:widowControl w:val="0"/>
              <w:jc w:val="center"/>
              <w:rPr>
                <w:snapToGrid w:val="0"/>
              </w:rPr>
            </w:pPr>
          </w:p>
        </w:tc>
        <w:tc>
          <w:tcPr>
            <w:tcW w:w="3403" w:type="dxa"/>
            <w:vMerge/>
            <w:vAlign w:val="center"/>
          </w:tcPr>
          <w:p w:rsidR="00502CF0" w:rsidRPr="00B10131" w:rsidRDefault="00502CF0" w:rsidP="006D1EB3">
            <w:pPr>
              <w:widowControl w:val="0"/>
              <w:jc w:val="center"/>
              <w:rPr>
                <w:snapToGrid w:val="0"/>
              </w:rPr>
            </w:pPr>
          </w:p>
        </w:tc>
        <w:tc>
          <w:tcPr>
            <w:tcW w:w="1276" w:type="dxa"/>
            <w:vMerge/>
            <w:vAlign w:val="center"/>
          </w:tcPr>
          <w:p w:rsidR="00502CF0" w:rsidRPr="00B10131" w:rsidRDefault="00502CF0" w:rsidP="006D1EB3">
            <w:pPr>
              <w:widowControl w:val="0"/>
              <w:jc w:val="center"/>
              <w:rPr>
                <w:snapToGrid w:val="0"/>
              </w:rPr>
            </w:pPr>
          </w:p>
        </w:tc>
        <w:tc>
          <w:tcPr>
            <w:tcW w:w="851" w:type="dxa"/>
            <w:vMerge/>
            <w:vAlign w:val="center"/>
          </w:tcPr>
          <w:p w:rsidR="00502CF0" w:rsidRPr="00B10131" w:rsidRDefault="00502CF0" w:rsidP="006D1EB3">
            <w:pPr>
              <w:widowControl w:val="0"/>
              <w:jc w:val="center"/>
              <w:rPr>
                <w:snapToGrid w:val="0"/>
              </w:rPr>
            </w:pPr>
          </w:p>
        </w:tc>
        <w:tc>
          <w:tcPr>
            <w:tcW w:w="1134" w:type="dxa"/>
            <w:vMerge/>
            <w:vAlign w:val="center"/>
          </w:tcPr>
          <w:p w:rsidR="00502CF0" w:rsidRPr="00B10131" w:rsidRDefault="00502CF0" w:rsidP="006D1EB3">
            <w:pPr>
              <w:widowControl w:val="0"/>
              <w:jc w:val="center"/>
              <w:rPr>
                <w:snapToGrid w:val="0"/>
              </w:rPr>
            </w:pPr>
          </w:p>
        </w:tc>
        <w:tc>
          <w:tcPr>
            <w:tcW w:w="1275" w:type="dxa"/>
            <w:vMerge/>
            <w:vAlign w:val="center"/>
          </w:tcPr>
          <w:p w:rsidR="00502CF0" w:rsidRPr="00B10131" w:rsidRDefault="00502CF0" w:rsidP="006D1EB3">
            <w:pPr>
              <w:widowControl w:val="0"/>
              <w:jc w:val="center"/>
              <w:rPr>
                <w:snapToGrid w:val="0"/>
              </w:rPr>
            </w:pPr>
          </w:p>
        </w:tc>
        <w:tc>
          <w:tcPr>
            <w:tcW w:w="1559" w:type="dxa"/>
          </w:tcPr>
          <w:p w:rsidR="00502CF0" w:rsidRPr="00B10131" w:rsidRDefault="00502CF0" w:rsidP="006D1EB3">
            <w:pPr>
              <w:jc w:val="center"/>
            </w:pPr>
            <w:r w:rsidRPr="00B10131">
              <w:t>средств субсидии (руб.)</w:t>
            </w:r>
          </w:p>
        </w:tc>
        <w:tc>
          <w:tcPr>
            <w:tcW w:w="1559" w:type="dxa"/>
          </w:tcPr>
          <w:p w:rsidR="00502CF0" w:rsidRPr="00B10131" w:rsidRDefault="00502CF0" w:rsidP="006D1EB3">
            <w:pPr>
              <w:jc w:val="center"/>
            </w:pPr>
            <w:r w:rsidRPr="00B10131">
              <w:t>собственных средств</w:t>
            </w:r>
          </w:p>
          <w:p w:rsidR="00502CF0" w:rsidRPr="00B10131" w:rsidRDefault="00502CF0" w:rsidP="006D1EB3">
            <w:pPr>
              <w:jc w:val="center"/>
            </w:pPr>
            <w:r w:rsidRPr="00B10131">
              <w:t>(руб.)</w:t>
            </w:r>
          </w:p>
        </w:tc>
        <w:tc>
          <w:tcPr>
            <w:tcW w:w="2835" w:type="dxa"/>
            <w:vMerge/>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1</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2</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3</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rPr>
                <w:snapToGrid w:val="0"/>
              </w:rPr>
            </w:pPr>
          </w:p>
        </w:tc>
        <w:tc>
          <w:tcPr>
            <w:tcW w:w="3403" w:type="dxa"/>
          </w:tcPr>
          <w:p w:rsidR="00502CF0" w:rsidRPr="00B10131" w:rsidRDefault="00502CF0" w:rsidP="006D1EB3">
            <w:pPr>
              <w:widowControl w:val="0"/>
              <w:rPr>
                <w:snapToGrid w:val="0"/>
              </w:rPr>
            </w:pPr>
            <w:r w:rsidRPr="00B10131">
              <w:rPr>
                <w:snapToGrid w:val="0"/>
              </w:rPr>
              <w:t>Итого расходов</w:t>
            </w: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bl>
    <w:p w:rsidR="00502CF0" w:rsidRPr="00B10131" w:rsidRDefault="00502CF0" w:rsidP="00502CF0">
      <w:pPr>
        <w:widowControl w:val="0"/>
        <w:jc w:val="both"/>
        <w:rPr>
          <w:snapToGrid w:val="0"/>
        </w:rPr>
      </w:pPr>
      <w:r w:rsidRPr="00B10131">
        <w:rPr>
          <w:snapToGrid w:val="0"/>
        </w:rPr>
        <w:t>--------------------------------</w:t>
      </w: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autoSpaceDE w:val="0"/>
        <w:autoSpaceDN w:val="0"/>
        <w:jc w:val="both"/>
      </w:pPr>
      <w:r w:rsidRPr="00B10131">
        <w:t>Руководитель Получателя субсидии</w:t>
      </w:r>
    </w:p>
    <w:p w:rsidR="00502CF0" w:rsidRPr="00B10131" w:rsidRDefault="00502CF0" w:rsidP="00502CF0">
      <w:pPr>
        <w:widowControl w:val="0"/>
        <w:autoSpaceDE w:val="0"/>
        <w:autoSpaceDN w:val="0"/>
        <w:jc w:val="both"/>
      </w:pPr>
      <w:r w:rsidRPr="00B10131">
        <w:t>(уполномоченное лицо)                           _______________ _____________    _____________________</w:t>
      </w:r>
    </w:p>
    <w:p w:rsidR="00502CF0" w:rsidRPr="00B10131" w:rsidRDefault="00502CF0" w:rsidP="00502CF0">
      <w:pPr>
        <w:widowControl w:val="0"/>
        <w:autoSpaceDE w:val="0"/>
        <w:autoSpaceDN w:val="0"/>
        <w:jc w:val="both"/>
      </w:pPr>
      <w:r w:rsidRPr="00B10131">
        <w:t xml:space="preserve">                                                                         (должность)         (подпись)          (расшифровка подписи)</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Исполнитель ________________ ___________________ _____________</w:t>
      </w:r>
    </w:p>
    <w:p w:rsidR="00502CF0" w:rsidRPr="00B10131" w:rsidRDefault="00502CF0" w:rsidP="00502CF0">
      <w:pPr>
        <w:widowControl w:val="0"/>
        <w:autoSpaceDE w:val="0"/>
        <w:autoSpaceDN w:val="0"/>
        <w:jc w:val="both"/>
      </w:pPr>
      <w:r w:rsidRPr="00B10131">
        <w:t xml:space="preserve">                               (должность)                      (ФИО)             (телефон)</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«__» ___________ 20__ г.</w:t>
      </w:r>
    </w:p>
    <w:p w:rsidR="00502CF0" w:rsidRPr="00B10131" w:rsidRDefault="00502CF0" w:rsidP="00502CF0">
      <w:r w:rsidRPr="00B10131">
        <w:br w:type="page"/>
      </w:r>
    </w:p>
    <w:p w:rsidR="00502CF0" w:rsidRPr="00B10131" w:rsidRDefault="00502CF0" w:rsidP="00502CF0">
      <w:pPr>
        <w:rPr>
          <w:sz w:val="28"/>
          <w:szCs w:val="28"/>
        </w:rPr>
        <w:sectPr w:rsidR="00502CF0" w:rsidRPr="00B10131" w:rsidSect="006D1EB3">
          <w:footnotePr>
            <w:pos w:val="beneathText"/>
          </w:footnotePr>
          <w:pgSz w:w="16837" w:h="11905" w:orient="landscape"/>
          <w:pgMar w:top="567" w:right="706" w:bottom="284" w:left="1134" w:header="720" w:footer="720" w:gutter="0"/>
          <w:pgNumType w:start="31"/>
          <w:cols w:space="720"/>
        </w:sectPr>
      </w:pPr>
    </w:p>
    <w:p w:rsidR="00502CF0" w:rsidRPr="00B10131" w:rsidRDefault="00502CF0" w:rsidP="00502CF0">
      <w:pPr>
        <w:pStyle w:val="ConsNormal"/>
        <w:widowControl/>
        <w:ind w:right="0" w:firstLine="0"/>
        <w:jc w:val="right"/>
        <w:outlineLvl w:val="0"/>
        <w:rPr>
          <w:rFonts w:ascii="Times New Roman" w:hAnsi="Times New Roman" w:cs="Times New Roman"/>
          <w:sz w:val="28"/>
          <w:szCs w:val="28"/>
        </w:rPr>
      </w:pPr>
      <w:r w:rsidRPr="00B10131">
        <w:rPr>
          <w:rFonts w:ascii="Times New Roman" w:hAnsi="Times New Roman" w:cs="Times New Roman"/>
          <w:sz w:val="28"/>
          <w:szCs w:val="28"/>
        </w:rPr>
        <w:lastRenderedPageBreak/>
        <w:t>Форма 6 к Положению</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ОТЧЕТ</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 выполнении предпринимательского проекта</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за период с «__» _______ 20__ года по «__» _______ 20__ года</w:t>
      </w:r>
    </w:p>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Отчет содержит следующие основные характеристики и материалы:</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1. Соответствие планируемого календарного плана его фактическому выполнению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73"/>
        <w:gridCol w:w="2693"/>
      </w:tblGrid>
      <w:tr w:rsidR="00502CF0" w:rsidRPr="00B10131" w:rsidTr="006D1EB3">
        <w:tc>
          <w:tcPr>
            <w:tcW w:w="4535"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сроки реализации этапа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Фактическое выполнение реализации этапа</w:t>
            </w: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2. Оценочное описание произведенных работ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857"/>
        <w:gridCol w:w="3005"/>
        <w:gridCol w:w="1934"/>
      </w:tblGrid>
      <w:tr w:rsidR="00502CF0" w:rsidRPr="00B10131" w:rsidTr="006D1EB3">
        <w:tc>
          <w:tcPr>
            <w:tcW w:w="19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работ</w:t>
            </w:r>
          </w:p>
        </w:tc>
        <w:tc>
          <w:tcPr>
            <w:tcW w:w="285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 xml:space="preserve">Произведенные работы (непроизведенные работы, по каким причинам) </w:t>
            </w:r>
          </w:p>
        </w:tc>
        <w:tc>
          <w:tcPr>
            <w:tcW w:w="30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Кем и в какое время указанные работы проводились</w:t>
            </w:r>
          </w:p>
        </w:tc>
        <w:tc>
          <w:tcPr>
            <w:tcW w:w="19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Результаты работ</w:t>
            </w:r>
          </w:p>
        </w:tc>
      </w:tr>
      <w:tr w:rsidR="00502CF0" w:rsidRPr="00B10131" w:rsidTr="006D1EB3">
        <w:tc>
          <w:tcPr>
            <w:tcW w:w="19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540"/>
        <w:jc w:val="both"/>
        <w:rPr>
          <w:rFonts w:ascii="Times New Roman" w:hAnsi="Times New Roman"/>
          <w:sz w:val="24"/>
          <w:szCs w:val="24"/>
        </w:rPr>
      </w:pPr>
      <w:r w:rsidRPr="00B10131">
        <w:rPr>
          <w:rFonts w:ascii="Times New Roman" w:hAnsi="Times New Roman"/>
          <w:sz w:val="24"/>
          <w:szCs w:val="24"/>
        </w:rPr>
        <w:t>При наличии законченных результатов работ, оформленных в документарном виде, к отчету прилагаются копии документов.</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4. Оценка реализации проекта в отчетном периоде:</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247"/>
      </w:tblGrid>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Оценка текущего финансового состояния Вашего бизнеса? (выбрать один вариант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Устойчивое, хватает для поддержания бизнеса, есть источники для его развития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 xml:space="preserve">Относительно </w:t>
            </w:r>
            <w:proofErr w:type="gramStart"/>
            <w:r w:rsidRPr="00B10131">
              <w:rPr>
                <w:rFonts w:ascii="Times New Roman" w:hAnsi="Times New Roman"/>
                <w:sz w:val="24"/>
                <w:szCs w:val="24"/>
              </w:rPr>
              <w:t>устойчивое</w:t>
            </w:r>
            <w:proofErr w:type="gramEnd"/>
            <w:r w:rsidRPr="00B10131">
              <w:rPr>
                <w:rFonts w:ascii="Times New Roman" w:hAnsi="Times New Roman"/>
                <w:sz w:val="24"/>
                <w:szCs w:val="24"/>
              </w:rPr>
              <w:t>, для поддержания бизнеса хватает, для развития нет</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proofErr w:type="gramStart"/>
            <w:r w:rsidRPr="00B10131">
              <w:rPr>
                <w:rFonts w:ascii="Times New Roman" w:hAnsi="Times New Roman"/>
                <w:sz w:val="24"/>
                <w:szCs w:val="24"/>
              </w:rPr>
              <w:t>Неустойчивое</w:t>
            </w:r>
            <w:proofErr w:type="gramEnd"/>
            <w:r w:rsidRPr="00B10131">
              <w:rPr>
                <w:rFonts w:ascii="Times New Roman" w:hAnsi="Times New Roman"/>
                <w:sz w:val="24"/>
                <w:szCs w:val="24"/>
              </w:rPr>
              <w:t>, не хватает для поддержания текущего состояния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Ухудшается с каждым днем</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Затрудняюсь ответить</w:t>
            </w:r>
          </w:p>
        </w:tc>
      </w:tr>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both"/>
              <w:rPr>
                <w:rFonts w:ascii="Times New Roman" w:hAnsi="Times New Roman"/>
                <w:sz w:val="24"/>
                <w:szCs w:val="24"/>
              </w:rPr>
            </w:pPr>
            <w:r w:rsidRPr="00B10131">
              <w:rPr>
                <w:rFonts w:ascii="Times New Roman" w:hAnsi="Times New Roman"/>
                <w:sz w:val="24"/>
                <w:szCs w:val="24"/>
              </w:rPr>
              <w:t>2. Наиболее актуальные риски и угрозы для малого предпринимательства? (выбрать не более трех вариантов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Резкое ухудшение общей ситуации в экономике и падение платежеспособного спроса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Рост арендных платежей</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Отказ в продлении аренды</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налогов и взносов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тарифов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Ужесточение контроля и увеличение штрафов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Затруднились ответить</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Другое _________________________________________________</w:t>
            </w: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5. Проблемы в ходе реализации предпринимательского проекта и пути их решения в отчетном периоде.</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6. Результаты предоставления субсидии на реализацию предпринимательского проекта по результатам завершения отчетного периода:</w:t>
      </w:r>
    </w:p>
    <w:p w:rsidR="00502CF0" w:rsidRPr="00B10131" w:rsidRDefault="00502CF0" w:rsidP="00502CF0">
      <w:pPr>
        <w:pStyle w:val="ConsPlusNormal"/>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375"/>
        <w:gridCol w:w="1134"/>
        <w:gridCol w:w="1720"/>
        <w:gridCol w:w="1984"/>
      </w:tblGrid>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jc w:val="center"/>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Показатели проекта, получившего поддержку</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Ед. изм.</w:t>
            </w:r>
          </w:p>
        </w:tc>
        <w:tc>
          <w:tcPr>
            <w:tcW w:w="1720"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показатели за период</w:t>
            </w:r>
          </w:p>
        </w:tc>
        <w:tc>
          <w:tcPr>
            <w:tcW w:w="198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Фактические показатели за период</w:t>
            </w: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11</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Рабочие места по проекту - всего,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действующие рабочие места;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22</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Средняя заработная плата по проекту,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33</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Налоговые отчисления по проекту - всего, в том числе:</w:t>
            </w:r>
          </w:p>
          <w:p w:rsidR="00502CF0" w:rsidRPr="00B10131" w:rsidRDefault="00502CF0" w:rsidP="00E72265">
            <w:pPr>
              <w:pStyle w:val="a6"/>
              <w:numPr>
                <w:ilvl w:val="0"/>
                <w:numId w:val="6"/>
              </w:numPr>
              <w:spacing w:after="160" w:line="256" w:lineRule="auto"/>
              <w:ind w:left="0" w:firstLine="0"/>
            </w:pPr>
            <w:r w:rsidRPr="00B10131">
              <w:t>в государственные внебюджетные фонды;</w:t>
            </w:r>
          </w:p>
          <w:p w:rsidR="00502CF0" w:rsidRPr="00B10131" w:rsidRDefault="00502CF0" w:rsidP="00E72265">
            <w:pPr>
              <w:pStyle w:val="a6"/>
              <w:numPr>
                <w:ilvl w:val="0"/>
                <w:numId w:val="6"/>
              </w:numPr>
              <w:spacing w:after="160" w:line="256" w:lineRule="auto"/>
              <w:ind w:left="0" w:firstLine="0"/>
            </w:pPr>
            <w:r w:rsidRPr="00B10131">
              <w:t>налоги</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44</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Объем произведенной продукции (выполненных работ, оказанных услуг)</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55</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Арендные платежи (за землю, имущество)</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7. Характеристика загруженности используемого имущества за отчетный период.</w:t>
      </w: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8. Другая информация, имеющая отношение к выполнению предпринимательского проекта за отчетный период.</w:t>
      </w:r>
    </w:p>
    <w:tbl>
      <w:tblPr>
        <w:tblW w:w="0" w:type="auto"/>
        <w:tblLayout w:type="fixed"/>
        <w:tblLook w:val="01E0" w:firstRow="1" w:lastRow="1" w:firstColumn="1" w:lastColumn="1" w:noHBand="0" w:noVBand="0"/>
      </w:tblPr>
      <w:tblGrid>
        <w:gridCol w:w="4927"/>
      </w:tblGrid>
      <w:tr w:rsidR="00502CF0" w:rsidRPr="00B10131" w:rsidTr="006D1EB3">
        <w:trPr>
          <w:trHeight w:val="1584"/>
        </w:trPr>
        <w:tc>
          <w:tcPr>
            <w:tcW w:w="4927" w:type="dxa"/>
            <w:hideMark/>
          </w:tcPr>
          <w:p w:rsidR="00502CF0" w:rsidRPr="00B10131" w:rsidRDefault="00502CF0" w:rsidP="006D1EB3">
            <w:pPr>
              <w:pStyle w:val="ConsNormal"/>
              <w:widowControl/>
              <w:ind w:right="0" w:firstLine="0"/>
              <w:jc w:val="both"/>
              <w:rPr>
                <w:rFonts w:ascii="Times New Roman" w:hAnsi="Times New Roman" w:cs="Times New Roman"/>
                <w:color w:val="000000"/>
                <w:sz w:val="24"/>
                <w:szCs w:val="24"/>
              </w:rPr>
            </w:pPr>
            <w:r w:rsidRPr="00B10131">
              <w:rPr>
                <w:rFonts w:ascii="Times New Roman" w:hAnsi="Times New Roman" w:cs="Times New Roman"/>
                <w:color w:val="000000"/>
                <w:sz w:val="24"/>
                <w:szCs w:val="24"/>
              </w:rPr>
              <w:t>Получатель:</w:t>
            </w:r>
          </w:p>
          <w:p w:rsidR="00502CF0" w:rsidRPr="00B10131" w:rsidRDefault="00502CF0" w:rsidP="006D1EB3">
            <w:pPr>
              <w:pStyle w:val="ConsNormal"/>
              <w:widowControl/>
              <w:tabs>
                <w:tab w:val="left" w:pos="1650"/>
              </w:tabs>
              <w:ind w:right="0" w:firstLine="0"/>
              <w:jc w:val="both"/>
              <w:rPr>
                <w:rFonts w:ascii="Times New Roman" w:hAnsi="Times New Roman" w:cs="Times New Roman"/>
                <w:sz w:val="24"/>
                <w:szCs w:val="24"/>
              </w:rPr>
            </w:pPr>
            <w:r w:rsidRPr="00B10131">
              <w:rPr>
                <w:rFonts w:ascii="Times New Roman" w:hAnsi="Times New Roman" w:cs="Times New Roman"/>
                <w:sz w:val="24"/>
                <w:szCs w:val="24"/>
              </w:rPr>
              <w:tab/>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w:t>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502CF0" w:rsidRPr="00B10131" w:rsidRDefault="007B7C64" w:rsidP="006D1EB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w:t>
            </w:r>
          </w:p>
        </w:tc>
      </w:tr>
    </w:tbl>
    <w:p w:rsidR="00502CF0" w:rsidRDefault="00502CF0" w:rsidP="00502CF0">
      <w:pPr>
        <w:ind w:left="5103"/>
        <w:rPr>
          <w:sz w:val="28"/>
          <w:szCs w:val="28"/>
        </w:rPr>
      </w:pPr>
    </w:p>
    <w:p w:rsidR="00D009C3" w:rsidRDefault="00D009C3">
      <w:pPr>
        <w:spacing w:after="200" w:line="276" w:lineRule="auto"/>
        <w:rPr>
          <w:sz w:val="28"/>
          <w:szCs w:val="28"/>
        </w:rPr>
        <w:sectPr w:rsidR="00D009C3" w:rsidSect="007B7C64">
          <w:footnotePr>
            <w:pos w:val="beneathText"/>
          </w:footnotePr>
          <w:pgSz w:w="11905" w:h="16837"/>
          <w:pgMar w:top="567" w:right="567" w:bottom="568" w:left="1701" w:header="578" w:footer="119" w:gutter="0"/>
          <w:pgNumType w:start="2"/>
          <w:cols w:space="720"/>
          <w:titlePg/>
          <w:docGrid w:linePitch="326"/>
        </w:sectPr>
      </w:pPr>
    </w:p>
    <w:p w:rsidR="00D009C3" w:rsidRDefault="00D009C3" w:rsidP="00D009C3">
      <w:pPr>
        <w:tabs>
          <w:tab w:val="num" w:pos="0"/>
        </w:tabs>
        <w:jc w:val="right"/>
        <w:rPr>
          <w:sz w:val="28"/>
          <w:szCs w:val="28"/>
        </w:rPr>
      </w:pPr>
      <w:r w:rsidRPr="006B2C80">
        <w:rPr>
          <w:sz w:val="28"/>
          <w:szCs w:val="28"/>
        </w:rPr>
        <w:lastRenderedPageBreak/>
        <w:t xml:space="preserve">Форма </w:t>
      </w:r>
      <w:r>
        <w:rPr>
          <w:sz w:val="28"/>
          <w:szCs w:val="28"/>
        </w:rPr>
        <w:t>7</w:t>
      </w:r>
      <w:r w:rsidRPr="006B2C80">
        <w:rPr>
          <w:sz w:val="28"/>
          <w:szCs w:val="28"/>
        </w:rPr>
        <w:t xml:space="preserve"> к Положению</w:t>
      </w:r>
    </w:p>
    <w:p w:rsidR="00D009C3" w:rsidRDefault="00D009C3" w:rsidP="00D009C3">
      <w:pPr>
        <w:tabs>
          <w:tab w:val="num" w:pos="0"/>
        </w:tabs>
        <w:jc w:val="right"/>
        <w:rPr>
          <w:sz w:val="28"/>
          <w:szCs w:val="28"/>
        </w:rPr>
      </w:pPr>
    </w:p>
    <w:p w:rsidR="00D009C3" w:rsidRPr="006B2C80" w:rsidRDefault="00D009C3" w:rsidP="00D009C3">
      <w:pPr>
        <w:tabs>
          <w:tab w:val="num" w:pos="6946"/>
        </w:tabs>
        <w:ind w:left="9639"/>
        <w:jc w:val="both"/>
        <w:rPr>
          <w:sz w:val="28"/>
          <w:szCs w:val="28"/>
        </w:rPr>
      </w:pPr>
      <w:r w:rsidRPr="006B2C80">
        <w:rPr>
          <w:sz w:val="28"/>
          <w:szCs w:val="28"/>
        </w:rPr>
        <w:t xml:space="preserve">В конкурсную комиссию по проведению конкурса предпринимательских проектов </w:t>
      </w:r>
    </w:p>
    <w:p w:rsidR="00D009C3" w:rsidRPr="006B2C80" w:rsidRDefault="00D009C3" w:rsidP="00D009C3">
      <w:pPr>
        <w:ind w:left="9639"/>
        <w:jc w:val="both"/>
        <w:rPr>
          <w:sz w:val="28"/>
          <w:szCs w:val="28"/>
        </w:rPr>
      </w:pPr>
      <w:r w:rsidRPr="006B2C80">
        <w:rPr>
          <w:sz w:val="28"/>
          <w:szCs w:val="28"/>
        </w:rPr>
        <w:t>«Новая волна»</w:t>
      </w:r>
    </w:p>
    <w:p w:rsidR="00D009C3" w:rsidRPr="00B10131" w:rsidRDefault="00D009C3" w:rsidP="00D009C3">
      <w:pPr>
        <w:tabs>
          <w:tab w:val="num" w:pos="0"/>
        </w:tabs>
        <w:jc w:val="right"/>
        <w:rPr>
          <w:sz w:val="28"/>
          <w:szCs w:val="28"/>
        </w:rPr>
      </w:pPr>
    </w:p>
    <w:p w:rsidR="00D009C3" w:rsidRPr="0058483E" w:rsidRDefault="00D009C3" w:rsidP="00D009C3">
      <w:pPr>
        <w:pStyle w:val="ConsPlusNormal"/>
        <w:jc w:val="center"/>
        <w:rPr>
          <w:rFonts w:ascii="Times New Roman" w:hAnsi="Times New Roman"/>
          <w:sz w:val="28"/>
          <w:szCs w:val="28"/>
        </w:rPr>
      </w:pPr>
      <w:r w:rsidRPr="0058483E">
        <w:rPr>
          <w:rFonts w:ascii="Times New Roman" w:hAnsi="Times New Roman"/>
          <w:sz w:val="28"/>
          <w:szCs w:val="28"/>
        </w:rPr>
        <w:t>План</w:t>
      </w:r>
    </w:p>
    <w:p w:rsidR="00D009C3" w:rsidRPr="000B0E1F" w:rsidRDefault="00D009C3" w:rsidP="00D009C3">
      <w:pPr>
        <w:pStyle w:val="ConsPlusNormal"/>
        <w:jc w:val="center"/>
        <w:rPr>
          <w:rFonts w:ascii="Times New Roman" w:hAnsi="Times New Roman"/>
          <w:sz w:val="28"/>
          <w:szCs w:val="28"/>
        </w:rPr>
      </w:pPr>
      <w:r w:rsidRPr="0058483E">
        <w:rPr>
          <w:rFonts w:ascii="Times New Roman" w:hAnsi="Times New Roman"/>
          <w:sz w:val="28"/>
          <w:szCs w:val="28"/>
        </w:rPr>
        <w:t>мероприятий по достижению результатов</w:t>
      </w:r>
      <w:r>
        <w:rPr>
          <w:rFonts w:ascii="Times New Roman" w:hAnsi="Times New Roman"/>
          <w:sz w:val="28"/>
          <w:szCs w:val="28"/>
        </w:rPr>
        <w:t xml:space="preserve"> </w:t>
      </w:r>
      <w:r w:rsidRPr="0058483E">
        <w:rPr>
          <w:rFonts w:ascii="Times New Roman" w:hAnsi="Times New Roman"/>
          <w:sz w:val="28"/>
          <w:szCs w:val="28"/>
        </w:rPr>
        <w:t>предоставления субсидии</w:t>
      </w:r>
    </w:p>
    <w:p w:rsidR="00D009C3" w:rsidRPr="001E4D2C" w:rsidRDefault="00D009C3" w:rsidP="00D009C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D009C3" w:rsidTr="00124411">
        <w:tc>
          <w:tcPr>
            <w:tcW w:w="4219" w:type="dxa"/>
          </w:tcPr>
          <w:p w:rsidR="00D009C3" w:rsidRDefault="00D009C3" w:rsidP="00124411">
            <w:r w:rsidRPr="0058483E">
              <w:t>Наименование получателя субсидии</w:t>
            </w:r>
          </w:p>
        </w:tc>
        <w:tc>
          <w:tcPr>
            <w:tcW w:w="10850" w:type="dxa"/>
            <w:tcBorders>
              <w:bottom w:val="single" w:sz="4" w:space="0" w:color="auto"/>
            </w:tcBorders>
          </w:tcPr>
          <w:p w:rsidR="00D009C3" w:rsidRDefault="00D009C3" w:rsidP="00124411"/>
        </w:tc>
      </w:tr>
      <w:tr w:rsidR="00D009C3" w:rsidTr="00124411">
        <w:tc>
          <w:tcPr>
            <w:tcW w:w="4219" w:type="dxa"/>
          </w:tcPr>
          <w:p w:rsidR="00D009C3" w:rsidRDefault="00D009C3" w:rsidP="00124411">
            <w:r w:rsidRPr="0058483E">
              <w:t xml:space="preserve">Наименование </w:t>
            </w:r>
            <w:r>
              <w:t>проекта</w:t>
            </w:r>
          </w:p>
        </w:tc>
        <w:tc>
          <w:tcPr>
            <w:tcW w:w="10850" w:type="dxa"/>
            <w:tcBorders>
              <w:top w:val="single" w:sz="4" w:space="0" w:color="auto"/>
              <w:bottom w:val="single" w:sz="4" w:space="0" w:color="auto"/>
            </w:tcBorders>
          </w:tcPr>
          <w:p w:rsidR="00D009C3" w:rsidRDefault="00D009C3" w:rsidP="00124411"/>
        </w:tc>
      </w:tr>
      <w:tr w:rsidR="00D009C3" w:rsidTr="00124411">
        <w:tc>
          <w:tcPr>
            <w:tcW w:w="4219" w:type="dxa"/>
          </w:tcPr>
          <w:p w:rsidR="00D009C3" w:rsidRDefault="00D009C3" w:rsidP="00124411"/>
        </w:tc>
        <w:tc>
          <w:tcPr>
            <w:tcW w:w="10850" w:type="dxa"/>
            <w:tcBorders>
              <w:top w:val="single" w:sz="4" w:space="0" w:color="auto"/>
              <w:bottom w:val="single" w:sz="4" w:space="0" w:color="auto"/>
            </w:tcBorders>
          </w:tcPr>
          <w:p w:rsidR="00D009C3" w:rsidRDefault="00D009C3" w:rsidP="00124411"/>
        </w:tc>
      </w:tr>
    </w:tbl>
    <w:p w:rsidR="00D009C3" w:rsidRDefault="00D009C3" w:rsidP="00D0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367"/>
        <w:gridCol w:w="2452"/>
        <w:gridCol w:w="2721"/>
      </w:tblGrid>
      <w:tr w:rsidR="00D009C3" w:rsidRPr="00D338D6" w:rsidTr="00124411">
        <w:trPr>
          <w:trHeight w:val="1150"/>
        </w:trPr>
        <w:tc>
          <w:tcPr>
            <w:tcW w:w="7433"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Наименование результата предоставления субсидии, контрольной точки</w:t>
            </w:r>
          </w:p>
        </w:tc>
        <w:tc>
          <w:tcPr>
            <w:tcW w:w="2367"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 xml:space="preserve">Единица измерения </w:t>
            </w:r>
            <w:r>
              <w:rPr>
                <w:rFonts w:ascii="Times New Roman" w:hAnsi="Times New Roman"/>
              </w:rPr>
              <w:t>(</w:t>
            </w:r>
            <w:r w:rsidRPr="00D338D6">
              <w:rPr>
                <w:rFonts w:ascii="Times New Roman" w:hAnsi="Times New Roman"/>
              </w:rPr>
              <w:t>наименование</w:t>
            </w:r>
            <w:r>
              <w:rPr>
                <w:rFonts w:ascii="Times New Roman" w:hAnsi="Times New Roman"/>
              </w:rPr>
              <w:t>)</w:t>
            </w:r>
          </w:p>
        </w:tc>
        <w:tc>
          <w:tcPr>
            <w:tcW w:w="2452"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Плановое значение результата предоставления субсидии, контрольной точки</w:t>
            </w:r>
          </w:p>
        </w:tc>
        <w:tc>
          <w:tcPr>
            <w:tcW w:w="2721"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Плановый срок достижения результата предоставления субсидии, контрольной точки на текущий финансовый год</w:t>
            </w:r>
          </w:p>
        </w:tc>
      </w:tr>
      <w:tr w:rsidR="00D009C3" w:rsidRPr="00D338D6" w:rsidTr="00124411">
        <w:tc>
          <w:tcPr>
            <w:tcW w:w="7433"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1</w:t>
            </w:r>
          </w:p>
        </w:tc>
        <w:tc>
          <w:tcPr>
            <w:tcW w:w="2367" w:type="dxa"/>
          </w:tcPr>
          <w:p w:rsidR="00D009C3" w:rsidRPr="00D338D6" w:rsidRDefault="00D009C3" w:rsidP="00124411">
            <w:pPr>
              <w:pStyle w:val="ConsPlusNormal"/>
              <w:ind w:firstLine="0"/>
              <w:jc w:val="center"/>
              <w:rPr>
                <w:rFonts w:ascii="Times New Roman" w:hAnsi="Times New Roman"/>
              </w:rPr>
            </w:pPr>
            <w:bookmarkStart w:id="2" w:name="P318"/>
            <w:bookmarkEnd w:id="2"/>
            <w:r>
              <w:rPr>
                <w:rFonts w:ascii="Times New Roman" w:hAnsi="Times New Roman"/>
              </w:rPr>
              <w:t>2</w:t>
            </w:r>
          </w:p>
        </w:tc>
        <w:tc>
          <w:tcPr>
            <w:tcW w:w="2452"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rPr>
              <w:t>3</w:t>
            </w: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rPr>
              <w:t>4</w:t>
            </w:r>
          </w:p>
        </w:tc>
      </w:tr>
      <w:tr w:rsidR="00D009C3" w:rsidRPr="00D338D6" w:rsidTr="00124411">
        <w:tc>
          <w:tcPr>
            <w:tcW w:w="7433" w:type="dxa"/>
          </w:tcPr>
          <w:p w:rsidR="00D009C3" w:rsidRPr="00A14C75" w:rsidRDefault="00D009C3" w:rsidP="00124411">
            <w:pPr>
              <w:pStyle w:val="ConsPlusNormal"/>
              <w:ind w:firstLine="0"/>
              <w:rPr>
                <w:sz w:val="24"/>
                <w:szCs w:val="24"/>
              </w:rPr>
            </w:pPr>
            <w:r w:rsidRPr="00A14C75">
              <w:rPr>
                <w:rFonts w:ascii="Times New Roman" w:hAnsi="Times New Roman"/>
                <w:b/>
                <w:sz w:val="24"/>
                <w:szCs w:val="24"/>
              </w:rPr>
              <w:t>Результат предоставления субсидии: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p>
        </w:tc>
        <w:tc>
          <w:tcPr>
            <w:tcW w:w="2452" w:type="dxa"/>
          </w:tcPr>
          <w:p w:rsidR="00D009C3" w:rsidRPr="000E2344"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p>
        </w:tc>
      </w:tr>
      <w:tr w:rsidR="00D009C3" w:rsidRPr="00D338D6" w:rsidTr="00124411">
        <w:tc>
          <w:tcPr>
            <w:tcW w:w="7433" w:type="dxa"/>
          </w:tcPr>
          <w:p w:rsidR="00D009C3" w:rsidRPr="00A14C75" w:rsidRDefault="00D009C3" w:rsidP="00124411">
            <w:pPr>
              <w:pStyle w:val="ConsPlusNormal"/>
              <w:ind w:firstLine="0"/>
              <w:rPr>
                <w:rFonts w:ascii="Times New Roman" w:hAnsi="Times New Roman"/>
                <w:b/>
                <w:sz w:val="24"/>
                <w:szCs w:val="24"/>
              </w:rPr>
            </w:pPr>
            <w:r w:rsidRPr="00A14C75">
              <w:rPr>
                <w:rFonts w:ascii="Times New Roman" w:hAnsi="Times New Roman"/>
                <w:b/>
                <w:sz w:val="24"/>
                <w:szCs w:val="24"/>
              </w:rPr>
              <w:t>Контрольная точка 1</w:t>
            </w:r>
            <w:r>
              <w:rPr>
                <w:rFonts w:ascii="Times New Roman" w:hAnsi="Times New Roman"/>
                <w:b/>
                <w:sz w:val="24"/>
                <w:szCs w:val="24"/>
              </w:rPr>
              <w:t>.1</w:t>
            </w:r>
            <w:r w:rsidRPr="00A14C75">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A14C75" w:rsidRDefault="00D009C3" w:rsidP="00124411">
            <w:pPr>
              <w:pStyle w:val="a6"/>
              <w:ind w:left="0"/>
            </w:pPr>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7C09AD" w:rsidRDefault="00D009C3" w:rsidP="00124411">
            <w:pPr>
              <w:jc w:val="cente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E2344"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CA1A62"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882805" w:rsidRDefault="00D009C3" w:rsidP="00124411">
            <w:pPr>
              <w:jc w:val="cente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3824F8" w:rsidRDefault="00D009C3" w:rsidP="00124411">
            <w:pPr>
              <w:pStyle w:val="ConsPlusNormal"/>
              <w:ind w:firstLine="0"/>
              <w:jc w:val="center"/>
              <w:rPr>
                <w:rFonts w:ascii="Times New Roman" w:hAnsi="Times New Roman"/>
                <w:sz w:val="24"/>
                <w:szCs w:val="24"/>
                <w:highlight w:val="yellow"/>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Арендные платежи (з</w:t>
            </w:r>
            <w:r>
              <w:rPr>
                <w:rFonts w:ascii="Times New Roman" w:hAnsi="Times New Roman"/>
                <w:sz w:val="24"/>
                <w:szCs w:val="24"/>
              </w:rP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ED5435"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1.2</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3E0C77"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3E0C77" w:rsidRDefault="00D009C3" w:rsidP="00124411">
            <w:pPr>
              <w:pStyle w:val="ConsPlusNormal"/>
              <w:ind w:firstLine="0"/>
              <w:jc w:val="center"/>
              <w:rPr>
                <w:rFonts w:ascii="Times New Roman" w:hAnsi="Times New Roman"/>
                <w:sz w:val="24"/>
                <w:szCs w:val="24"/>
              </w:rPr>
            </w:pPr>
          </w:p>
        </w:tc>
        <w:tc>
          <w:tcPr>
            <w:tcW w:w="2721" w:type="dxa"/>
          </w:tcPr>
          <w:p w:rsidR="00D009C3" w:rsidRPr="00004EAC"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9B7EDA" w:rsidRDefault="00D009C3" w:rsidP="00124411">
            <w:pPr>
              <w:pStyle w:val="ConsPlusNormal"/>
              <w:ind w:firstLine="0"/>
              <w:jc w:val="cente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Контрольная точка</w:t>
            </w:r>
            <w:r>
              <w:rPr>
                <w:rFonts w:ascii="Times New Roman" w:hAnsi="Times New Roman"/>
                <w:b/>
                <w:sz w:val="24"/>
                <w:szCs w:val="24"/>
              </w:rPr>
              <w:t xml:space="preserve"> 1.3</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lastRenderedPageBreak/>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lastRenderedPageBreak/>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04EAC"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1.</w:t>
            </w:r>
            <w:r>
              <w:rPr>
                <w:rFonts w:ascii="Times New Roman" w:hAnsi="Times New Roman"/>
                <w:b/>
                <w:sz w:val="24"/>
                <w:szCs w:val="24"/>
                <w:lang w:val="en-US"/>
              </w:rPr>
              <w:t>n</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lastRenderedPageBreak/>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2.1</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2.2</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Уплата налоговых и иных обязательных платежей в бюджеты </w:t>
            </w:r>
            <w:r w:rsidRPr="00CA1A62">
              <w:lastRenderedPageBreak/>
              <w:t>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lastRenderedPageBreak/>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lastRenderedPageBreak/>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2.3</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w:t>
            </w:r>
            <w:r>
              <w:rPr>
                <w:rFonts w:ascii="Times New Roman" w:hAnsi="Times New Roman"/>
                <w:b/>
                <w:sz w:val="24"/>
                <w:szCs w:val="24"/>
                <w:lang w:val="en-US"/>
              </w:rPr>
              <w:t>n</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bl>
    <w:p w:rsidR="00D009C3" w:rsidRDefault="00D009C3" w:rsidP="00D009C3"/>
    <w:p w:rsidR="00D009C3" w:rsidRDefault="00D009C3" w:rsidP="00D009C3"/>
    <w:p w:rsidR="00D009C3" w:rsidRPr="00D338D6" w:rsidRDefault="00D009C3" w:rsidP="00D009C3">
      <w:pPr>
        <w:widowControl w:val="0"/>
        <w:autoSpaceDE w:val="0"/>
        <w:autoSpaceDN w:val="0"/>
        <w:jc w:val="both"/>
      </w:pPr>
    </w:p>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D009C3" w:rsidRPr="00A10BBE" w:rsidTr="00124411">
        <w:tc>
          <w:tcPr>
            <w:tcW w:w="3606" w:type="dxa"/>
            <w:tcBorders>
              <w:top w:val="nil"/>
              <w:left w:val="nil"/>
              <w:bottom w:val="nil"/>
              <w:right w:val="nil"/>
            </w:tcBorders>
          </w:tcPr>
          <w:p w:rsidR="00D009C3" w:rsidRPr="008531E9" w:rsidRDefault="00D009C3" w:rsidP="00124411">
            <w:pPr>
              <w:pStyle w:val="ConsPlusNonformat"/>
              <w:outlineLvl w:val="0"/>
              <w:rPr>
                <w:rFonts w:ascii="Times New Roman" w:hAnsi="Times New Roman"/>
                <w:sz w:val="24"/>
                <w:szCs w:val="24"/>
              </w:rPr>
            </w:pPr>
            <w:r w:rsidRPr="006B2C80">
              <w:rPr>
                <w:rFonts w:ascii="Times New Roman" w:hAnsi="Times New Roman"/>
                <w:sz w:val="24"/>
                <w:szCs w:val="24"/>
              </w:rPr>
              <w:t>Руководитель юридического лица</w:t>
            </w:r>
            <w:r>
              <w:rPr>
                <w:rFonts w:ascii="Times New Roman" w:hAnsi="Times New Roman"/>
                <w:sz w:val="24"/>
                <w:szCs w:val="24"/>
              </w:rPr>
              <w:t xml:space="preserve"> </w:t>
            </w:r>
            <w:r w:rsidRPr="006B2C80">
              <w:rPr>
                <w:rFonts w:ascii="Times New Roman" w:hAnsi="Times New Roman"/>
                <w:sz w:val="24"/>
                <w:szCs w:val="24"/>
              </w:rPr>
              <w:t>(индивидуальный предприниматель)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(подпись)</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(расшифровка подписи)</w:t>
            </w: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ind w:firstLine="0"/>
              <w:rPr>
                <w:rFonts w:ascii="Times New Roman" w:hAnsi="Times New Roman"/>
                <w:sz w:val="24"/>
                <w:szCs w:val="24"/>
              </w:rPr>
            </w:pPr>
            <w:r w:rsidRPr="008531E9">
              <w:rPr>
                <w:rFonts w:ascii="Times New Roman" w:hAnsi="Times New Roman"/>
                <w:sz w:val="24"/>
                <w:szCs w:val="24"/>
              </w:rPr>
              <w:t>Исполнитель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(фамилия, инициалы)</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(телефон)</w:t>
            </w: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ind w:firstLine="0"/>
              <w:rPr>
                <w:rFonts w:ascii="Times New Roman" w:hAnsi="Times New Roman"/>
                <w:sz w:val="24"/>
                <w:szCs w:val="24"/>
              </w:rPr>
            </w:pPr>
            <w:r>
              <w:rPr>
                <w:rFonts w:ascii="Times New Roman" w:hAnsi="Times New Roman"/>
                <w:sz w:val="24"/>
                <w:szCs w:val="24"/>
              </w:rPr>
              <w:t>«__»</w:t>
            </w:r>
            <w:r w:rsidRPr="008531E9">
              <w:rPr>
                <w:rFonts w:ascii="Times New Roman" w:hAnsi="Times New Roman"/>
                <w:sz w:val="24"/>
                <w:szCs w:val="24"/>
              </w:rPr>
              <w:t xml:space="preserve"> ______ 20__ г.</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nil"/>
              <w:right w:val="nil"/>
            </w:tcBorders>
          </w:tcPr>
          <w:p w:rsidR="00D009C3" w:rsidRPr="00A10BBE" w:rsidRDefault="00D009C3" w:rsidP="00124411">
            <w:pPr>
              <w:pStyle w:val="ConsPlusNormal"/>
              <w:rPr>
                <w:rFonts w:ascii="Times New Roman" w:hAnsi="Times New Roman"/>
              </w:rPr>
            </w:pPr>
          </w:p>
        </w:tc>
      </w:tr>
    </w:tbl>
    <w:p w:rsidR="00D009C3" w:rsidRDefault="00D009C3" w:rsidP="00D009C3">
      <w:pPr>
        <w:tabs>
          <w:tab w:val="num" w:pos="0"/>
        </w:tabs>
        <w:jc w:val="right"/>
        <w:rPr>
          <w:sz w:val="28"/>
          <w:szCs w:val="28"/>
        </w:rPr>
      </w:pPr>
    </w:p>
    <w:p w:rsidR="00D009C3" w:rsidRDefault="00D009C3" w:rsidP="00D009C3">
      <w:pPr>
        <w:tabs>
          <w:tab w:val="num" w:pos="0"/>
        </w:tabs>
        <w:jc w:val="right"/>
        <w:rPr>
          <w:sz w:val="28"/>
          <w:szCs w:val="28"/>
        </w:rPr>
      </w:pPr>
    </w:p>
    <w:p w:rsidR="00D009C3" w:rsidRDefault="00D009C3" w:rsidP="00D009C3">
      <w:pPr>
        <w:rPr>
          <w:sz w:val="28"/>
          <w:szCs w:val="28"/>
        </w:rPr>
      </w:pPr>
    </w:p>
    <w:p w:rsidR="00D009C3" w:rsidRDefault="00D009C3" w:rsidP="00D009C3">
      <w:pPr>
        <w:ind w:left="9639"/>
        <w:rPr>
          <w:sz w:val="28"/>
          <w:szCs w:val="28"/>
        </w:rPr>
      </w:pPr>
    </w:p>
    <w:p w:rsidR="00D009C3" w:rsidRDefault="00D009C3" w:rsidP="00D009C3">
      <w:pPr>
        <w:ind w:left="9639"/>
        <w:rPr>
          <w:sz w:val="28"/>
          <w:szCs w:val="28"/>
        </w:rPr>
        <w:sectPr w:rsidR="00D009C3" w:rsidSect="00D009C3">
          <w:footnotePr>
            <w:pos w:val="beneathText"/>
          </w:footnotePr>
          <w:pgSz w:w="16837" w:h="11905" w:orient="landscape"/>
          <w:pgMar w:top="1701" w:right="567" w:bottom="567" w:left="992" w:header="578" w:footer="119" w:gutter="0"/>
          <w:pgNumType w:start="2"/>
          <w:cols w:space="720"/>
          <w:titlePg/>
          <w:docGrid w:linePitch="326"/>
        </w:sectPr>
      </w:pPr>
    </w:p>
    <w:p w:rsidR="00D009C3" w:rsidRPr="00B10131" w:rsidRDefault="00D009C3" w:rsidP="00D009C3">
      <w:pPr>
        <w:tabs>
          <w:tab w:val="num" w:pos="0"/>
        </w:tabs>
        <w:jc w:val="right"/>
        <w:rPr>
          <w:sz w:val="28"/>
          <w:szCs w:val="28"/>
        </w:rPr>
      </w:pPr>
      <w:r w:rsidRPr="006B2C80">
        <w:rPr>
          <w:sz w:val="28"/>
          <w:szCs w:val="28"/>
        </w:rPr>
        <w:lastRenderedPageBreak/>
        <w:t xml:space="preserve">Форма </w:t>
      </w:r>
      <w:r>
        <w:rPr>
          <w:sz w:val="28"/>
          <w:szCs w:val="28"/>
        </w:rPr>
        <w:t>8</w:t>
      </w:r>
      <w:r w:rsidRPr="006B2C80">
        <w:rPr>
          <w:sz w:val="28"/>
          <w:szCs w:val="28"/>
        </w:rPr>
        <w:t xml:space="preserve"> к Положению</w:t>
      </w:r>
    </w:p>
    <w:p w:rsidR="00D009C3" w:rsidRDefault="00D009C3" w:rsidP="00D009C3">
      <w:pPr>
        <w:rPr>
          <w:sz w:val="28"/>
          <w:szCs w:val="28"/>
        </w:rPr>
      </w:pPr>
    </w:p>
    <w:p w:rsidR="00D009C3" w:rsidRDefault="00D009C3" w:rsidP="00D009C3">
      <w:pPr>
        <w:jc w:val="center"/>
        <w:rPr>
          <w:rFonts w:eastAsiaTheme="minorHAnsi"/>
          <w:sz w:val="28"/>
          <w:szCs w:val="28"/>
          <w:lang w:eastAsia="en-US"/>
        </w:rPr>
      </w:pPr>
      <w:r w:rsidRPr="004C5B12">
        <w:rPr>
          <w:rFonts w:eastAsiaTheme="minorHAnsi"/>
          <w:sz w:val="28"/>
          <w:szCs w:val="28"/>
          <w:lang w:eastAsia="en-US"/>
        </w:rPr>
        <w:t>Отчет о реализации плана мероприятий по достижению результатов предоставления субсидии</w:t>
      </w:r>
    </w:p>
    <w:p w:rsidR="00D009C3" w:rsidRPr="004C5B12" w:rsidRDefault="00D009C3" w:rsidP="00D009C3">
      <w:pPr>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D009C3" w:rsidTr="00124411">
        <w:tc>
          <w:tcPr>
            <w:tcW w:w="4219" w:type="dxa"/>
          </w:tcPr>
          <w:p w:rsidR="00D009C3" w:rsidRDefault="00D009C3" w:rsidP="00124411">
            <w:r w:rsidRPr="0058483E">
              <w:t>Наименование получателя субсидии</w:t>
            </w:r>
          </w:p>
        </w:tc>
        <w:tc>
          <w:tcPr>
            <w:tcW w:w="10850" w:type="dxa"/>
            <w:tcBorders>
              <w:bottom w:val="single" w:sz="4" w:space="0" w:color="auto"/>
            </w:tcBorders>
          </w:tcPr>
          <w:p w:rsidR="00D009C3" w:rsidRDefault="00D009C3" w:rsidP="00124411"/>
        </w:tc>
      </w:tr>
      <w:tr w:rsidR="00D009C3" w:rsidTr="00124411">
        <w:tc>
          <w:tcPr>
            <w:tcW w:w="4219" w:type="dxa"/>
          </w:tcPr>
          <w:p w:rsidR="00D009C3" w:rsidRDefault="00D009C3" w:rsidP="00124411">
            <w:r w:rsidRPr="0058483E">
              <w:t>Наименование субсидии</w:t>
            </w:r>
          </w:p>
        </w:tc>
        <w:tc>
          <w:tcPr>
            <w:tcW w:w="10850" w:type="dxa"/>
            <w:tcBorders>
              <w:top w:val="single" w:sz="4" w:space="0" w:color="auto"/>
              <w:bottom w:val="single" w:sz="4" w:space="0" w:color="auto"/>
            </w:tcBorders>
          </w:tcPr>
          <w:p w:rsidR="00D009C3" w:rsidRDefault="00D009C3" w:rsidP="00124411"/>
        </w:tc>
      </w:tr>
    </w:tbl>
    <w:p w:rsidR="00D009C3" w:rsidRPr="004C5B12" w:rsidRDefault="00D009C3" w:rsidP="00D0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275"/>
        <w:gridCol w:w="1418"/>
        <w:gridCol w:w="1417"/>
        <w:gridCol w:w="1560"/>
        <w:gridCol w:w="1275"/>
        <w:gridCol w:w="1276"/>
      </w:tblGrid>
      <w:tr w:rsidR="00D009C3" w:rsidTr="00124411">
        <w:trPr>
          <w:trHeight w:val="846"/>
        </w:trPr>
        <w:tc>
          <w:tcPr>
            <w:tcW w:w="6725" w:type="dxa"/>
            <w:vMerge w:val="restart"/>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Наименование результата предоставления субсидии, контрольной точки</w:t>
            </w:r>
          </w:p>
        </w:tc>
        <w:tc>
          <w:tcPr>
            <w:tcW w:w="1275" w:type="dxa"/>
            <w:vMerge w:val="restart"/>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Единица измерения</w:t>
            </w:r>
          </w:p>
        </w:tc>
        <w:tc>
          <w:tcPr>
            <w:tcW w:w="2835" w:type="dxa"/>
            <w:gridSpan w:val="2"/>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Значение результата предоставления субсидии, контрольной точки</w:t>
            </w:r>
          </w:p>
        </w:tc>
        <w:tc>
          <w:tcPr>
            <w:tcW w:w="2835" w:type="dxa"/>
            <w:gridSpan w:val="2"/>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Срок достижения результата предоставления субсидии, контрольной точки</w:t>
            </w:r>
          </w:p>
        </w:tc>
        <w:tc>
          <w:tcPr>
            <w:tcW w:w="1276" w:type="dxa"/>
            <w:vMerge w:val="restart"/>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Сведения об отклонениях</w:t>
            </w:r>
          </w:p>
        </w:tc>
      </w:tr>
      <w:tr w:rsidR="00D009C3" w:rsidTr="00124411">
        <w:tc>
          <w:tcPr>
            <w:tcW w:w="6725" w:type="dxa"/>
            <w:vMerge/>
          </w:tcPr>
          <w:p w:rsidR="00D009C3" w:rsidRPr="005D5A91" w:rsidRDefault="00D009C3" w:rsidP="00124411">
            <w:pPr>
              <w:pStyle w:val="ConsPlusNormal"/>
              <w:jc w:val="center"/>
              <w:rPr>
                <w:rFonts w:ascii="Times New Roman" w:hAnsi="Times New Roman"/>
              </w:rPr>
            </w:pPr>
          </w:p>
        </w:tc>
        <w:tc>
          <w:tcPr>
            <w:tcW w:w="1275" w:type="dxa"/>
            <w:vMerge/>
          </w:tcPr>
          <w:p w:rsidR="00D009C3" w:rsidRPr="005D5A91" w:rsidRDefault="00D009C3" w:rsidP="00124411">
            <w:pPr>
              <w:pStyle w:val="ConsPlusNormal"/>
              <w:jc w:val="center"/>
              <w:rPr>
                <w:rFonts w:ascii="Times New Roman" w:hAnsi="Times New Roman"/>
              </w:rPr>
            </w:pPr>
          </w:p>
        </w:tc>
        <w:tc>
          <w:tcPr>
            <w:tcW w:w="1418"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плановое</w:t>
            </w:r>
          </w:p>
        </w:tc>
        <w:tc>
          <w:tcPr>
            <w:tcW w:w="1417"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фактическое</w:t>
            </w:r>
          </w:p>
        </w:tc>
        <w:tc>
          <w:tcPr>
            <w:tcW w:w="1560"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плановый</w:t>
            </w:r>
          </w:p>
        </w:tc>
        <w:tc>
          <w:tcPr>
            <w:tcW w:w="1275"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фактический</w:t>
            </w:r>
          </w:p>
        </w:tc>
        <w:tc>
          <w:tcPr>
            <w:tcW w:w="1276" w:type="dxa"/>
            <w:vMerge/>
          </w:tcPr>
          <w:p w:rsidR="00D009C3" w:rsidRPr="005D5A91" w:rsidRDefault="00D009C3" w:rsidP="00124411">
            <w:pPr>
              <w:pStyle w:val="ConsPlusNormal"/>
              <w:ind w:firstLine="0"/>
              <w:jc w:val="center"/>
              <w:rPr>
                <w:rFonts w:ascii="Times New Roman" w:hAnsi="Times New Roman"/>
              </w:rPr>
            </w:pPr>
          </w:p>
        </w:tc>
      </w:tr>
      <w:tr w:rsidR="00D009C3" w:rsidTr="00124411">
        <w:tc>
          <w:tcPr>
            <w:tcW w:w="6725" w:type="dxa"/>
          </w:tcPr>
          <w:p w:rsidR="00D009C3" w:rsidRPr="005D5A91" w:rsidRDefault="00D009C3" w:rsidP="00124411">
            <w:pPr>
              <w:pStyle w:val="ConsPlusNormal"/>
              <w:ind w:firstLine="0"/>
              <w:jc w:val="center"/>
              <w:rPr>
                <w:rFonts w:ascii="Times New Roman" w:hAnsi="Times New Roman"/>
              </w:rPr>
            </w:pPr>
            <w:bookmarkStart w:id="3" w:name="P569"/>
            <w:bookmarkEnd w:id="3"/>
            <w:r w:rsidRPr="005D5A91">
              <w:rPr>
                <w:rFonts w:ascii="Times New Roman" w:hAnsi="Times New Roman"/>
              </w:rPr>
              <w:t>1</w:t>
            </w:r>
          </w:p>
        </w:tc>
        <w:tc>
          <w:tcPr>
            <w:tcW w:w="1275" w:type="dxa"/>
          </w:tcPr>
          <w:p w:rsidR="00D009C3" w:rsidRPr="005D5A91" w:rsidRDefault="00D009C3" w:rsidP="00124411">
            <w:pPr>
              <w:pStyle w:val="ConsPlusNormal"/>
              <w:ind w:firstLine="0"/>
              <w:jc w:val="center"/>
              <w:rPr>
                <w:rFonts w:ascii="Times New Roman" w:hAnsi="Times New Roman"/>
              </w:rPr>
            </w:pPr>
            <w:bookmarkStart w:id="4" w:name="P572"/>
            <w:bookmarkEnd w:id="4"/>
            <w:r>
              <w:rPr>
                <w:rFonts w:ascii="Times New Roman" w:hAnsi="Times New Roman"/>
              </w:rPr>
              <w:t>2</w:t>
            </w:r>
          </w:p>
        </w:tc>
        <w:tc>
          <w:tcPr>
            <w:tcW w:w="1418" w:type="dxa"/>
          </w:tcPr>
          <w:p w:rsidR="00D009C3" w:rsidRPr="005D5A91" w:rsidRDefault="00D009C3" w:rsidP="00124411">
            <w:pPr>
              <w:pStyle w:val="ConsPlusNormal"/>
              <w:ind w:firstLine="0"/>
              <w:jc w:val="center"/>
              <w:rPr>
                <w:rFonts w:ascii="Times New Roman" w:hAnsi="Times New Roman"/>
              </w:rPr>
            </w:pPr>
            <w:bookmarkStart w:id="5" w:name="P574"/>
            <w:bookmarkEnd w:id="5"/>
            <w:r>
              <w:rPr>
                <w:rFonts w:ascii="Times New Roman" w:hAnsi="Times New Roman"/>
              </w:rPr>
              <w:t>3</w:t>
            </w:r>
          </w:p>
        </w:tc>
        <w:tc>
          <w:tcPr>
            <w:tcW w:w="1417" w:type="dxa"/>
          </w:tcPr>
          <w:p w:rsidR="00D009C3" w:rsidRPr="005D5A91" w:rsidRDefault="00D009C3" w:rsidP="00124411">
            <w:pPr>
              <w:pStyle w:val="ConsPlusNormal"/>
              <w:ind w:firstLine="0"/>
              <w:jc w:val="center"/>
              <w:rPr>
                <w:rFonts w:ascii="Times New Roman" w:hAnsi="Times New Roman"/>
              </w:rPr>
            </w:pPr>
            <w:bookmarkStart w:id="6" w:name="P575"/>
            <w:bookmarkEnd w:id="6"/>
            <w:r>
              <w:rPr>
                <w:rFonts w:ascii="Times New Roman" w:hAnsi="Times New Roman"/>
              </w:rPr>
              <w:t>4</w:t>
            </w:r>
            <w:bookmarkStart w:id="7" w:name="P576"/>
            <w:bookmarkEnd w:id="7"/>
          </w:p>
        </w:tc>
        <w:tc>
          <w:tcPr>
            <w:tcW w:w="1560" w:type="dxa"/>
          </w:tcPr>
          <w:p w:rsidR="00D009C3" w:rsidRPr="005D5A91" w:rsidRDefault="00D009C3" w:rsidP="00124411">
            <w:pPr>
              <w:pStyle w:val="ConsPlusNormal"/>
              <w:ind w:firstLine="0"/>
              <w:jc w:val="center"/>
              <w:rPr>
                <w:rFonts w:ascii="Times New Roman" w:hAnsi="Times New Roman"/>
              </w:rPr>
            </w:pPr>
            <w:bookmarkStart w:id="8" w:name="P577"/>
            <w:bookmarkEnd w:id="8"/>
            <w:r>
              <w:rPr>
                <w:rFonts w:ascii="Times New Roman" w:hAnsi="Times New Roman"/>
              </w:rPr>
              <w:t>5</w:t>
            </w:r>
          </w:p>
        </w:tc>
        <w:tc>
          <w:tcPr>
            <w:tcW w:w="1275" w:type="dxa"/>
          </w:tcPr>
          <w:p w:rsidR="00D009C3" w:rsidRPr="005D5A91" w:rsidRDefault="00D009C3" w:rsidP="00124411">
            <w:pPr>
              <w:pStyle w:val="ConsPlusNormal"/>
              <w:ind w:firstLine="0"/>
              <w:jc w:val="center"/>
              <w:rPr>
                <w:rFonts w:ascii="Times New Roman" w:hAnsi="Times New Roman"/>
              </w:rPr>
            </w:pPr>
            <w:bookmarkStart w:id="9" w:name="P578"/>
            <w:bookmarkEnd w:id="9"/>
            <w:r>
              <w:rPr>
                <w:rFonts w:ascii="Times New Roman" w:hAnsi="Times New Roman"/>
              </w:rPr>
              <w:t>6</w:t>
            </w:r>
          </w:p>
        </w:tc>
        <w:tc>
          <w:tcPr>
            <w:tcW w:w="1276" w:type="dxa"/>
          </w:tcPr>
          <w:p w:rsidR="00D009C3" w:rsidRPr="005D5A91" w:rsidRDefault="00D009C3" w:rsidP="00124411">
            <w:pPr>
              <w:pStyle w:val="ConsPlusNormal"/>
              <w:ind w:firstLine="0"/>
              <w:jc w:val="center"/>
              <w:rPr>
                <w:rFonts w:ascii="Times New Roman" w:hAnsi="Times New Roman"/>
              </w:rPr>
            </w:pPr>
            <w:r>
              <w:rPr>
                <w:rFonts w:ascii="Times New Roman" w:hAnsi="Times New Roman"/>
              </w:rPr>
              <w:t>7</w:t>
            </w:r>
          </w:p>
        </w:tc>
      </w:tr>
      <w:tr w:rsidR="00D009C3" w:rsidTr="00124411">
        <w:trPr>
          <w:trHeight w:val="185"/>
        </w:trPr>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Ре</w:t>
            </w:r>
            <w:r>
              <w:rPr>
                <w:rFonts w:ascii="Times New Roman" w:hAnsi="Times New Roman"/>
              </w:rPr>
              <w:t>зультат предоставления субсидии</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Контрольная точка 1</w:t>
            </w:r>
            <w:r>
              <w:rPr>
                <w:rFonts w:ascii="Times New Roman" w:hAnsi="Times New Roman"/>
              </w:rPr>
              <w:t>.1</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Контрольная точка 2</w:t>
            </w:r>
            <w:r>
              <w:rPr>
                <w:rFonts w:ascii="Times New Roman" w:hAnsi="Times New Roman"/>
              </w:rPr>
              <w:t>.1</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 xml:space="preserve">Контрольная точка </w:t>
            </w:r>
            <w:r>
              <w:rPr>
                <w:rFonts w:ascii="Times New Roman" w:hAnsi="Times New Roman"/>
                <w:lang w:val="en-US"/>
              </w:rPr>
              <w:t>n</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bl>
    <w:p w:rsidR="00D009C3" w:rsidRDefault="00D009C3" w:rsidP="00D009C3"/>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D009C3" w:rsidRPr="00A10BBE" w:rsidTr="00124411">
        <w:tc>
          <w:tcPr>
            <w:tcW w:w="3606" w:type="dxa"/>
            <w:tcBorders>
              <w:top w:val="nil"/>
              <w:left w:val="nil"/>
              <w:bottom w:val="nil"/>
              <w:right w:val="nil"/>
            </w:tcBorders>
          </w:tcPr>
          <w:p w:rsidR="00D009C3" w:rsidRPr="005D5A91" w:rsidRDefault="00D009C3" w:rsidP="00124411">
            <w:pPr>
              <w:pStyle w:val="ConsPlusNormal"/>
              <w:ind w:firstLine="0"/>
              <w:rPr>
                <w:rFonts w:ascii="Times New Roman" w:hAnsi="Times New Roman"/>
                <w:sz w:val="24"/>
                <w:szCs w:val="24"/>
              </w:rPr>
            </w:pPr>
            <w:r w:rsidRPr="006B2C80">
              <w:rPr>
                <w:rFonts w:ascii="Times New Roman" w:hAnsi="Times New Roman"/>
                <w:sz w:val="24"/>
                <w:szCs w:val="24"/>
              </w:rPr>
              <w:t>Руководитель юридического лица</w:t>
            </w:r>
            <w:r>
              <w:rPr>
                <w:rFonts w:ascii="Times New Roman" w:hAnsi="Times New Roman"/>
                <w:sz w:val="24"/>
                <w:szCs w:val="24"/>
              </w:rPr>
              <w:t xml:space="preserve"> </w:t>
            </w:r>
            <w:r w:rsidRPr="006B2C80">
              <w:rPr>
                <w:rFonts w:ascii="Times New Roman" w:hAnsi="Times New Roman"/>
                <w:sz w:val="24"/>
                <w:szCs w:val="24"/>
              </w:rPr>
              <w:t>(индивидуальный предприниматель)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(подпись)</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(расшифровка подписи)</w:t>
            </w: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ind w:firstLine="0"/>
              <w:rPr>
                <w:rFonts w:ascii="Times New Roman" w:hAnsi="Times New Roman"/>
                <w:sz w:val="24"/>
                <w:szCs w:val="24"/>
              </w:rPr>
            </w:pPr>
            <w:r w:rsidRPr="005D5A91">
              <w:rPr>
                <w:rFonts w:ascii="Times New Roman" w:hAnsi="Times New Roman"/>
                <w:sz w:val="24"/>
                <w:szCs w:val="24"/>
              </w:rPr>
              <w:t>Исполнитель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(фамилия, инициалы)</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(телефон)</w:t>
            </w: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spacing w:line="480" w:lineRule="auto"/>
              <w:ind w:firstLine="0"/>
              <w:rPr>
                <w:rFonts w:ascii="Times New Roman" w:hAnsi="Times New Roman"/>
                <w:sz w:val="24"/>
                <w:szCs w:val="24"/>
              </w:rPr>
            </w:pPr>
            <w:r>
              <w:rPr>
                <w:rFonts w:ascii="Times New Roman" w:hAnsi="Times New Roman"/>
                <w:sz w:val="24"/>
                <w:szCs w:val="24"/>
              </w:rPr>
              <w:t>«__»</w:t>
            </w:r>
            <w:r w:rsidRPr="005D5A91">
              <w:rPr>
                <w:rFonts w:ascii="Times New Roman" w:hAnsi="Times New Roman"/>
                <w:sz w:val="24"/>
                <w:szCs w:val="24"/>
              </w:rPr>
              <w:t xml:space="preserve"> ______ 20__ г.</w:t>
            </w:r>
            <w:r w:rsidR="006A2FE9">
              <w:rPr>
                <w:rFonts w:ascii="Times New Roman" w:hAnsi="Times New Roman"/>
                <w:sz w:val="24"/>
                <w:szCs w:val="24"/>
              </w:rPr>
              <w:t>».</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nil"/>
              <w:right w:val="nil"/>
            </w:tcBorders>
          </w:tcPr>
          <w:p w:rsidR="00D009C3" w:rsidRPr="00A10BBE" w:rsidRDefault="00D009C3" w:rsidP="00124411">
            <w:pPr>
              <w:pStyle w:val="ConsPlusNormal"/>
              <w:rPr>
                <w:rFonts w:ascii="Times New Roman" w:hAnsi="Times New Roman"/>
              </w:rPr>
            </w:pPr>
          </w:p>
        </w:tc>
      </w:tr>
    </w:tbl>
    <w:p w:rsidR="00D009C3" w:rsidRDefault="00D009C3" w:rsidP="00D009C3">
      <w:pPr>
        <w:sectPr w:rsidR="00D009C3" w:rsidSect="00D009C3">
          <w:footnotePr>
            <w:pos w:val="beneathText"/>
          </w:footnotePr>
          <w:pgSz w:w="16837" w:h="11905" w:orient="landscape"/>
          <w:pgMar w:top="709" w:right="567" w:bottom="0" w:left="992" w:header="578" w:footer="119" w:gutter="0"/>
          <w:pgNumType w:start="2"/>
          <w:cols w:space="720"/>
          <w:titlePg/>
          <w:docGrid w:linePitch="326"/>
        </w:sectPr>
      </w:pPr>
    </w:p>
    <w:p w:rsidR="00502CF0" w:rsidRPr="007C7890" w:rsidRDefault="00502CF0" w:rsidP="00502CF0">
      <w:pPr>
        <w:ind w:left="5103"/>
        <w:rPr>
          <w:sz w:val="28"/>
          <w:szCs w:val="28"/>
        </w:rPr>
      </w:pPr>
      <w:r w:rsidRPr="007C7890">
        <w:rPr>
          <w:sz w:val="28"/>
          <w:szCs w:val="28"/>
        </w:rPr>
        <w:lastRenderedPageBreak/>
        <w:t xml:space="preserve">Приложение </w:t>
      </w:r>
      <w:r>
        <w:rPr>
          <w:sz w:val="28"/>
          <w:szCs w:val="28"/>
        </w:rPr>
        <w:t xml:space="preserve">2 </w:t>
      </w:r>
      <w:r w:rsidRPr="007C7890">
        <w:rPr>
          <w:sz w:val="28"/>
          <w:szCs w:val="28"/>
        </w:rPr>
        <w:t xml:space="preserve">к постановлению </w:t>
      </w:r>
    </w:p>
    <w:p w:rsidR="00502CF0" w:rsidRPr="007C7890" w:rsidRDefault="00502CF0" w:rsidP="00502CF0">
      <w:pPr>
        <w:ind w:left="5103"/>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5103"/>
        <w:rPr>
          <w:sz w:val="28"/>
          <w:szCs w:val="28"/>
        </w:rPr>
      </w:pPr>
      <w:r>
        <w:rPr>
          <w:sz w:val="28"/>
          <w:szCs w:val="28"/>
        </w:rPr>
        <w:t xml:space="preserve">от </w:t>
      </w:r>
      <w:r w:rsidR="00C25F41">
        <w:rPr>
          <w:sz w:val="28"/>
          <w:szCs w:val="28"/>
        </w:rPr>
        <w:t>14.10.2024</w:t>
      </w:r>
      <w:r w:rsidRPr="007B7C64">
        <w:rPr>
          <w:sz w:val="28"/>
          <w:szCs w:val="28"/>
        </w:rPr>
        <w:t xml:space="preserve"> № </w:t>
      </w:r>
      <w:r w:rsidR="00C25F41">
        <w:rPr>
          <w:sz w:val="28"/>
          <w:szCs w:val="28"/>
        </w:rPr>
        <w:t>747</w:t>
      </w:r>
      <w:bookmarkStart w:id="10" w:name="_GoBack"/>
      <w:bookmarkEnd w:id="10"/>
    </w:p>
    <w:p w:rsidR="00502CF0" w:rsidRDefault="00502CF0" w:rsidP="00502CF0">
      <w:pPr>
        <w:ind w:left="5103"/>
        <w:rPr>
          <w:sz w:val="28"/>
          <w:szCs w:val="28"/>
        </w:rPr>
      </w:pPr>
    </w:p>
    <w:p w:rsidR="00502CF0" w:rsidRPr="00B10131" w:rsidRDefault="00502CF0" w:rsidP="00502CF0">
      <w:pPr>
        <w:ind w:left="5103"/>
        <w:rPr>
          <w:sz w:val="28"/>
          <w:szCs w:val="28"/>
        </w:rPr>
      </w:pPr>
      <w:r>
        <w:rPr>
          <w:sz w:val="28"/>
          <w:szCs w:val="28"/>
        </w:rPr>
        <w:t>«</w:t>
      </w:r>
      <w:r w:rsidRPr="00B10131">
        <w:rPr>
          <w:sz w:val="28"/>
          <w:szCs w:val="28"/>
        </w:rPr>
        <w:t xml:space="preserve">Приложение </w:t>
      </w:r>
      <w:r>
        <w:rPr>
          <w:sz w:val="28"/>
          <w:szCs w:val="28"/>
        </w:rPr>
        <w:t>2</w:t>
      </w:r>
      <w:r w:rsidRPr="00B10131">
        <w:rPr>
          <w:sz w:val="28"/>
          <w:szCs w:val="28"/>
        </w:rPr>
        <w:t xml:space="preserve"> к постановлению </w:t>
      </w:r>
    </w:p>
    <w:p w:rsidR="00502CF0" w:rsidRPr="00B10131" w:rsidRDefault="00502CF0" w:rsidP="00502CF0">
      <w:pPr>
        <w:ind w:left="5103"/>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pStyle w:val="ConsPlusNormal"/>
        <w:widowControl/>
        <w:ind w:left="5387"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Состав</w:t>
      </w: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 xml:space="preserve">конкурсной комиссии по проведению конкурса </w:t>
      </w:r>
      <w:proofErr w:type="gramStart"/>
      <w:r w:rsidRPr="00B10131">
        <w:rPr>
          <w:rFonts w:ascii="Times New Roman" w:hAnsi="Times New Roman"/>
          <w:sz w:val="28"/>
          <w:szCs w:val="28"/>
        </w:rPr>
        <w:t>предпринимательских</w:t>
      </w:r>
      <w:proofErr w:type="gramEnd"/>
    </w:p>
    <w:p w:rsidR="00502CF0" w:rsidRPr="00B10131" w:rsidRDefault="00502CF0" w:rsidP="00502CF0">
      <w:pPr>
        <w:pStyle w:val="ConsPlusNormal"/>
        <w:widowControl/>
        <w:ind w:firstLine="0"/>
        <w:jc w:val="center"/>
        <w:outlineLvl w:val="0"/>
        <w:rPr>
          <w:rFonts w:ascii="Times New Roman" w:hAnsi="Times New Roman"/>
          <w:color w:val="000000"/>
          <w:sz w:val="28"/>
          <w:szCs w:val="28"/>
        </w:rPr>
      </w:pPr>
      <w:r w:rsidRPr="00B10131">
        <w:rPr>
          <w:rFonts w:ascii="Times New Roman" w:hAnsi="Times New Roman"/>
          <w:sz w:val="28"/>
          <w:szCs w:val="28"/>
        </w:rPr>
        <w:t>проектов «Новая волна»</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jc w:val="both"/>
        <w:rPr>
          <w:sz w:val="28"/>
          <w:szCs w:val="28"/>
        </w:rPr>
      </w:pPr>
      <w:r w:rsidRPr="00B10131">
        <w:rPr>
          <w:sz w:val="28"/>
          <w:szCs w:val="28"/>
        </w:rPr>
        <w:t>Председатель конкурсной комиссии:</w:t>
      </w:r>
    </w:p>
    <w:p w:rsidR="00502CF0" w:rsidRPr="00B10131" w:rsidRDefault="00502CF0" w:rsidP="00502CF0">
      <w:pPr>
        <w:ind w:left="4956" w:hanging="4956"/>
        <w:jc w:val="both"/>
        <w:rPr>
          <w:sz w:val="28"/>
          <w:szCs w:val="28"/>
        </w:rPr>
      </w:pPr>
      <w:r w:rsidRPr="00B10131">
        <w:rPr>
          <w:sz w:val="28"/>
          <w:szCs w:val="28"/>
        </w:rPr>
        <w:t xml:space="preserve">заместитель Главы </w:t>
      </w:r>
      <w:proofErr w:type="spellStart"/>
      <w:r w:rsidRPr="00B10131">
        <w:rPr>
          <w:sz w:val="28"/>
          <w:szCs w:val="28"/>
        </w:rPr>
        <w:t>Молчановского</w:t>
      </w:r>
      <w:proofErr w:type="spellEnd"/>
      <w:r w:rsidRPr="00B10131">
        <w:rPr>
          <w:sz w:val="28"/>
          <w:szCs w:val="28"/>
        </w:rPr>
        <w:t xml:space="preserve"> района по экономической политике;</w:t>
      </w:r>
    </w:p>
    <w:p w:rsidR="00502CF0" w:rsidRPr="00B10131" w:rsidRDefault="00502CF0" w:rsidP="00502CF0">
      <w:pPr>
        <w:ind w:left="4956" w:hanging="4956"/>
        <w:jc w:val="both"/>
        <w:rPr>
          <w:sz w:val="28"/>
          <w:szCs w:val="28"/>
        </w:rPr>
      </w:pPr>
    </w:p>
    <w:p w:rsidR="00502CF0" w:rsidRPr="00B10131" w:rsidRDefault="00502CF0" w:rsidP="00502CF0">
      <w:pPr>
        <w:ind w:left="4956" w:hanging="4956"/>
        <w:jc w:val="both"/>
        <w:rPr>
          <w:sz w:val="28"/>
          <w:szCs w:val="28"/>
        </w:rPr>
      </w:pPr>
      <w:r w:rsidRPr="00B10131">
        <w:rPr>
          <w:sz w:val="28"/>
          <w:szCs w:val="28"/>
        </w:rPr>
        <w:t>Заместитель председателя конкурсной комиссии:</w:t>
      </w:r>
    </w:p>
    <w:p w:rsidR="00502CF0" w:rsidRPr="00B10131" w:rsidRDefault="00502CF0" w:rsidP="007B7C64">
      <w:pPr>
        <w:pStyle w:val="ConsPlusNormal"/>
        <w:widowControl/>
        <w:ind w:firstLine="0"/>
        <w:jc w:val="both"/>
        <w:rPr>
          <w:rFonts w:ascii="Times New Roman" w:hAnsi="Times New Roman"/>
          <w:sz w:val="28"/>
          <w:szCs w:val="28"/>
        </w:rPr>
      </w:pPr>
      <w:r w:rsidRPr="00B10131">
        <w:rPr>
          <w:rFonts w:ascii="Times New Roman" w:hAnsi="Times New Roman"/>
          <w:sz w:val="28"/>
          <w:szCs w:val="28"/>
        </w:rPr>
        <w:t xml:space="preserve">начальник отдела экономического анализа и прогнозирования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502CF0" w:rsidRPr="00B10131" w:rsidRDefault="00502CF0" w:rsidP="00502CF0">
      <w:pPr>
        <w:pStyle w:val="ConsPlusNormal"/>
        <w:widowControl/>
        <w:ind w:left="4962" w:hanging="4962"/>
        <w:jc w:val="both"/>
        <w:rPr>
          <w:rFonts w:ascii="Times New Roman" w:hAnsi="Times New Roman"/>
          <w:sz w:val="28"/>
          <w:szCs w:val="28"/>
        </w:rPr>
      </w:pPr>
    </w:p>
    <w:p w:rsidR="00502CF0" w:rsidRPr="00B10131" w:rsidRDefault="00502CF0" w:rsidP="00502CF0">
      <w:pPr>
        <w:ind w:left="4956" w:hanging="4956"/>
        <w:jc w:val="both"/>
        <w:rPr>
          <w:sz w:val="28"/>
          <w:szCs w:val="28"/>
        </w:rPr>
      </w:pPr>
      <w:r w:rsidRPr="00B10131">
        <w:rPr>
          <w:sz w:val="28"/>
          <w:szCs w:val="28"/>
        </w:rPr>
        <w:t>Секретарь конкурсной комиссии:</w:t>
      </w:r>
    </w:p>
    <w:p w:rsidR="00502CF0" w:rsidRPr="00B10131" w:rsidRDefault="00502CF0" w:rsidP="00502CF0">
      <w:pPr>
        <w:jc w:val="both"/>
        <w:rPr>
          <w:sz w:val="28"/>
          <w:szCs w:val="28"/>
        </w:rPr>
      </w:pPr>
      <w:r w:rsidRPr="00B10131">
        <w:rPr>
          <w:sz w:val="28"/>
          <w:szCs w:val="28"/>
        </w:rPr>
        <w:t xml:space="preserve">главный специалист по развитию малого бизнеса и целевым программам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jc w:val="both"/>
        <w:rPr>
          <w:sz w:val="28"/>
          <w:szCs w:val="28"/>
        </w:rPr>
      </w:pPr>
    </w:p>
    <w:p w:rsidR="00502CF0" w:rsidRPr="00B10131" w:rsidRDefault="00502CF0" w:rsidP="00502CF0">
      <w:pPr>
        <w:ind w:left="4956" w:hanging="4956"/>
        <w:jc w:val="both"/>
        <w:rPr>
          <w:sz w:val="28"/>
          <w:szCs w:val="28"/>
        </w:rPr>
      </w:pPr>
      <w:r w:rsidRPr="00B10131">
        <w:rPr>
          <w:sz w:val="28"/>
          <w:szCs w:val="28"/>
        </w:rPr>
        <w:t>Члены комиссии:</w:t>
      </w:r>
    </w:p>
    <w:p w:rsidR="00502CF0" w:rsidRPr="00B10131" w:rsidRDefault="00502CF0" w:rsidP="00E72265">
      <w:pPr>
        <w:pStyle w:val="a6"/>
        <w:numPr>
          <w:ilvl w:val="0"/>
          <w:numId w:val="7"/>
        </w:numPr>
        <w:spacing w:after="160" w:line="256" w:lineRule="auto"/>
        <w:ind w:left="0" w:firstLine="0"/>
        <w:jc w:val="both"/>
        <w:rPr>
          <w:sz w:val="28"/>
          <w:szCs w:val="28"/>
        </w:rPr>
      </w:pPr>
      <w:r w:rsidRPr="00B10131">
        <w:rPr>
          <w:sz w:val="28"/>
          <w:szCs w:val="28"/>
        </w:rPr>
        <w:t xml:space="preserve">управляющий делами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left="0" w:firstLine="0"/>
        <w:jc w:val="both"/>
        <w:rPr>
          <w:sz w:val="28"/>
          <w:szCs w:val="28"/>
        </w:rPr>
      </w:pPr>
      <w:r w:rsidRPr="00B10131">
        <w:rPr>
          <w:sz w:val="28"/>
          <w:szCs w:val="28"/>
        </w:rPr>
        <w:t xml:space="preserve">председатель общества инвалидов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E72265">
      <w:pPr>
        <w:pStyle w:val="a6"/>
        <w:numPr>
          <w:ilvl w:val="0"/>
          <w:numId w:val="7"/>
        </w:numPr>
        <w:spacing w:after="160" w:line="256" w:lineRule="auto"/>
        <w:ind w:left="0" w:firstLine="0"/>
        <w:jc w:val="both"/>
        <w:rPr>
          <w:sz w:val="28"/>
          <w:szCs w:val="28"/>
        </w:rPr>
      </w:pPr>
      <w:r w:rsidRPr="00B10131">
        <w:rPr>
          <w:sz w:val="28"/>
          <w:szCs w:val="28"/>
        </w:rPr>
        <w:t xml:space="preserve">специалист </w:t>
      </w:r>
      <w:r>
        <w:rPr>
          <w:sz w:val="28"/>
          <w:szCs w:val="28"/>
        </w:rPr>
        <w:t xml:space="preserve">первой категории </w:t>
      </w:r>
      <w:r w:rsidRPr="00B10131">
        <w:rPr>
          <w:sz w:val="28"/>
          <w:szCs w:val="28"/>
        </w:rPr>
        <w:t xml:space="preserve">по торговле, общественному питанию и социально – трудовым отношениям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hanging="720"/>
        <w:jc w:val="both"/>
        <w:rPr>
          <w:sz w:val="28"/>
          <w:szCs w:val="28"/>
        </w:rPr>
      </w:pPr>
      <w:r w:rsidRPr="00B10131">
        <w:rPr>
          <w:sz w:val="28"/>
          <w:szCs w:val="28"/>
        </w:rPr>
        <w:t xml:space="preserve">Председатель Думы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E72265">
      <w:pPr>
        <w:pStyle w:val="a6"/>
        <w:numPr>
          <w:ilvl w:val="0"/>
          <w:numId w:val="7"/>
        </w:numPr>
        <w:ind w:left="0" w:firstLine="0"/>
        <w:jc w:val="both"/>
        <w:rPr>
          <w:sz w:val="28"/>
          <w:szCs w:val="28"/>
        </w:rPr>
      </w:pPr>
      <w:r w:rsidRPr="00B10131">
        <w:rPr>
          <w:sz w:val="28"/>
          <w:szCs w:val="28"/>
        </w:rPr>
        <w:t xml:space="preserve">начальник Управления финансов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hanging="720"/>
        <w:jc w:val="both"/>
        <w:rPr>
          <w:sz w:val="28"/>
          <w:szCs w:val="28"/>
        </w:rPr>
      </w:pPr>
      <w:r w:rsidRPr="00B10131">
        <w:rPr>
          <w:sz w:val="28"/>
          <w:szCs w:val="28"/>
        </w:rPr>
        <w:t xml:space="preserve">начальник МКУ «ОУМИ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ConsPlusNormal"/>
        <w:widowControl/>
        <w:numPr>
          <w:ilvl w:val="0"/>
          <w:numId w:val="7"/>
        </w:numPr>
        <w:suppressAutoHyphens/>
        <w:ind w:left="0" w:firstLine="0"/>
        <w:jc w:val="both"/>
        <w:rPr>
          <w:rFonts w:ascii="Times New Roman" w:hAnsi="Times New Roman"/>
          <w:sz w:val="28"/>
          <w:szCs w:val="28"/>
        </w:rPr>
      </w:pPr>
      <w:r w:rsidRPr="00B10131">
        <w:rPr>
          <w:rFonts w:ascii="Times New Roman" w:hAnsi="Times New Roman"/>
          <w:sz w:val="28"/>
          <w:szCs w:val="28"/>
        </w:rPr>
        <w:t xml:space="preserve">директор ОГКУ «Центр занятости населения </w:t>
      </w:r>
      <w:proofErr w:type="spellStart"/>
      <w:r w:rsidRPr="00B10131">
        <w:rPr>
          <w:rFonts w:ascii="Times New Roman" w:hAnsi="Times New Roman"/>
          <w:sz w:val="28"/>
          <w:szCs w:val="28"/>
        </w:rPr>
        <w:t>Молчановск</w:t>
      </w:r>
      <w:r>
        <w:rPr>
          <w:rFonts w:ascii="Times New Roman" w:hAnsi="Times New Roman"/>
          <w:sz w:val="28"/>
          <w:szCs w:val="28"/>
        </w:rPr>
        <w:t>ого</w:t>
      </w:r>
      <w:proofErr w:type="spellEnd"/>
      <w:r>
        <w:rPr>
          <w:rFonts w:ascii="Times New Roman" w:hAnsi="Times New Roman"/>
          <w:sz w:val="28"/>
          <w:szCs w:val="28"/>
        </w:rPr>
        <w:t xml:space="preserve"> района» (по согласованию)</w:t>
      </w:r>
      <w:proofErr w:type="gramStart"/>
      <w:r>
        <w:rPr>
          <w:rFonts w:ascii="Times New Roman" w:hAnsi="Times New Roman"/>
          <w:sz w:val="28"/>
          <w:szCs w:val="28"/>
        </w:rPr>
        <w:t>.»</w:t>
      </w:r>
      <w:proofErr w:type="gramEnd"/>
      <w:r w:rsidR="00E22605">
        <w:rPr>
          <w:rFonts w:ascii="Times New Roman" w:hAnsi="Times New Roman"/>
          <w:sz w:val="28"/>
          <w:szCs w:val="28"/>
        </w:rPr>
        <w:t>.</w:t>
      </w:r>
    </w:p>
    <w:p w:rsidR="00502CF0" w:rsidRPr="00B10131" w:rsidRDefault="00502CF0" w:rsidP="00502CF0">
      <w:pPr>
        <w:pStyle w:val="ConsPlusNormal"/>
        <w:widowControl/>
        <w:ind w:firstLine="0"/>
        <w:jc w:val="both"/>
        <w:rPr>
          <w:rFonts w:ascii="Times New Roman" w:hAnsi="Times New Roman"/>
          <w:sz w:val="28"/>
          <w:szCs w:val="28"/>
        </w:rPr>
      </w:pPr>
    </w:p>
    <w:p w:rsidR="00502CF0" w:rsidRPr="00B10131" w:rsidRDefault="00502CF0" w:rsidP="00502CF0">
      <w:pPr>
        <w:pStyle w:val="ConsPlusNormal"/>
        <w:ind w:firstLine="0"/>
        <w:rPr>
          <w:rFonts w:ascii="Times New Roman" w:hAnsi="Times New Roman"/>
          <w:sz w:val="28"/>
          <w:szCs w:val="28"/>
          <w:lang w:eastAsia="ar-SA"/>
        </w:rPr>
      </w:pP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ind w:left="2832" w:firstLine="287"/>
        <w:jc w:val="center"/>
        <w:rPr>
          <w:sz w:val="28"/>
          <w:szCs w:val="28"/>
        </w:rPr>
      </w:pPr>
    </w:p>
    <w:p w:rsidR="00502CF0" w:rsidRPr="00B10131" w:rsidRDefault="00502CF0" w:rsidP="00502CF0">
      <w:pPr>
        <w:ind w:left="2832" w:firstLine="287"/>
        <w:jc w:val="center"/>
        <w:rPr>
          <w:sz w:val="28"/>
          <w:szCs w:val="28"/>
        </w:rPr>
      </w:pPr>
    </w:p>
    <w:p w:rsidR="00502CF0" w:rsidRDefault="00502CF0">
      <w:pPr>
        <w:spacing w:after="200" w:line="276" w:lineRule="auto"/>
        <w:rPr>
          <w:sz w:val="20"/>
          <w:szCs w:val="20"/>
        </w:rPr>
      </w:pPr>
    </w:p>
    <w:p w:rsidR="00694B5F" w:rsidRDefault="00694B5F"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p>
    <w:sectPr w:rsidR="00694B5F" w:rsidSect="00D009C3">
      <w:footnotePr>
        <w:pos w:val="beneathText"/>
      </w:footnotePr>
      <w:pgSz w:w="11905" w:h="16837"/>
      <w:pgMar w:top="567" w:right="706" w:bottom="992" w:left="1276" w:header="578" w:footer="11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1E" w:rsidRDefault="00E57D1E" w:rsidP="004865F5">
      <w:r>
        <w:separator/>
      </w:r>
    </w:p>
  </w:endnote>
  <w:endnote w:type="continuationSeparator" w:id="0">
    <w:p w:rsidR="00E57D1E" w:rsidRDefault="00E57D1E" w:rsidP="004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1E" w:rsidRDefault="00E57D1E" w:rsidP="004865F5">
      <w:r>
        <w:separator/>
      </w:r>
    </w:p>
  </w:footnote>
  <w:footnote w:type="continuationSeparator" w:id="0">
    <w:p w:rsidR="00E57D1E" w:rsidRDefault="00E57D1E" w:rsidP="004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37455"/>
      <w:docPartObj>
        <w:docPartGallery w:val="Page Numbers (Top of Page)"/>
        <w:docPartUnique/>
      </w:docPartObj>
    </w:sdtPr>
    <w:sdtEndPr/>
    <w:sdtContent>
      <w:p w:rsidR="0023675F" w:rsidRDefault="0023675F">
        <w:pPr>
          <w:pStyle w:val="af"/>
          <w:jc w:val="center"/>
        </w:pPr>
        <w:r>
          <w:fldChar w:fldCharType="begin"/>
        </w:r>
        <w:r>
          <w:instrText>PAGE   \* MERGEFORMAT</w:instrText>
        </w:r>
        <w:r>
          <w:fldChar w:fldCharType="separate"/>
        </w:r>
        <w:r w:rsidR="00C25F41">
          <w:rPr>
            <w:noProof/>
          </w:rPr>
          <w:t>7</w:t>
        </w:r>
        <w:r>
          <w:fldChar w:fldCharType="end"/>
        </w:r>
      </w:p>
    </w:sdtContent>
  </w:sdt>
  <w:p w:rsidR="0023675F" w:rsidRDefault="0023675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5F" w:rsidRDefault="0023675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3E2C"/>
    <w:multiLevelType w:val="hybridMultilevel"/>
    <w:tmpl w:val="7F86BF7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50A85"/>
    <w:multiLevelType w:val="hybridMultilevel"/>
    <w:tmpl w:val="5EBCB6AA"/>
    <w:lvl w:ilvl="0" w:tplc="D4A45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C60003"/>
    <w:multiLevelType w:val="hybridMultilevel"/>
    <w:tmpl w:val="B06476B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72C99"/>
    <w:multiLevelType w:val="hybridMultilevel"/>
    <w:tmpl w:val="7D14D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EE80779"/>
    <w:multiLevelType w:val="hybridMultilevel"/>
    <w:tmpl w:val="D1B0FDB0"/>
    <w:lvl w:ilvl="0" w:tplc="E93A00D8">
      <w:start w:val="1"/>
      <w:numFmt w:val="decimal"/>
      <w:suff w:val="space"/>
      <w:lvlText w:val="%1)"/>
      <w:lvlJc w:val="left"/>
      <w:pPr>
        <w:ind w:left="107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43D91722"/>
    <w:multiLevelType w:val="hybridMultilevel"/>
    <w:tmpl w:val="905EE88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5788B"/>
    <w:multiLevelType w:val="hybridMultilevel"/>
    <w:tmpl w:val="B77221EC"/>
    <w:lvl w:ilvl="0" w:tplc="3A0C40AE">
      <w:start w:val="1"/>
      <w:numFmt w:val="decimal"/>
      <w:lvlText w:val="%1."/>
      <w:lvlJc w:val="left"/>
      <w:pPr>
        <w:ind w:left="1801" w:hanging="1092"/>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3D58C7"/>
    <w:multiLevelType w:val="hybridMultilevel"/>
    <w:tmpl w:val="C0423DF2"/>
    <w:lvl w:ilvl="0" w:tplc="F3FEFF86">
      <w:start w:val="1"/>
      <w:numFmt w:val="decimal"/>
      <w:suff w:val="space"/>
      <w:lvlText w:val="%1)"/>
      <w:lvlJc w:val="left"/>
      <w:pPr>
        <w:ind w:left="1886"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
  </w:num>
  <w:num w:numId="11">
    <w:abstractNumId w:val="9"/>
  </w:num>
  <w:num w:numId="12">
    <w:abstractNumId w:val="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D"/>
    <w:rsid w:val="000044D7"/>
    <w:rsid w:val="0001052F"/>
    <w:rsid w:val="0001538A"/>
    <w:rsid w:val="00015C51"/>
    <w:rsid w:val="00016E3D"/>
    <w:rsid w:val="00023801"/>
    <w:rsid w:val="0003128C"/>
    <w:rsid w:val="0003462D"/>
    <w:rsid w:val="0003488A"/>
    <w:rsid w:val="00042A1D"/>
    <w:rsid w:val="00050A49"/>
    <w:rsid w:val="000512B9"/>
    <w:rsid w:val="00052569"/>
    <w:rsid w:val="000547C7"/>
    <w:rsid w:val="00060827"/>
    <w:rsid w:val="00061487"/>
    <w:rsid w:val="0007002D"/>
    <w:rsid w:val="00077980"/>
    <w:rsid w:val="00080FB9"/>
    <w:rsid w:val="000837F6"/>
    <w:rsid w:val="00084F62"/>
    <w:rsid w:val="00086655"/>
    <w:rsid w:val="00095A4B"/>
    <w:rsid w:val="000960AF"/>
    <w:rsid w:val="00096AC1"/>
    <w:rsid w:val="000A56B9"/>
    <w:rsid w:val="000A5BFB"/>
    <w:rsid w:val="000A5C61"/>
    <w:rsid w:val="000B481E"/>
    <w:rsid w:val="000B559D"/>
    <w:rsid w:val="000C5F05"/>
    <w:rsid w:val="000C7E01"/>
    <w:rsid w:val="000D15C6"/>
    <w:rsid w:val="000D1827"/>
    <w:rsid w:val="000D3AD4"/>
    <w:rsid w:val="000D60F5"/>
    <w:rsid w:val="000D797C"/>
    <w:rsid w:val="000D7CCA"/>
    <w:rsid w:val="000E0323"/>
    <w:rsid w:val="000E2170"/>
    <w:rsid w:val="000E403D"/>
    <w:rsid w:val="000E7EB4"/>
    <w:rsid w:val="00104350"/>
    <w:rsid w:val="0010451F"/>
    <w:rsid w:val="001139DD"/>
    <w:rsid w:val="00113D97"/>
    <w:rsid w:val="001144D5"/>
    <w:rsid w:val="00120A67"/>
    <w:rsid w:val="00124411"/>
    <w:rsid w:val="00126F80"/>
    <w:rsid w:val="00133E14"/>
    <w:rsid w:val="00134837"/>
    <w:rsid w:val="00137B6F"/>
    <w:rsid w:val="00150064"/>
    <w:rsid w:val="0015158B"/>
    <w:rsid w:val="001558FA"/>
    <w:rsid w:val="00157174"/>
    <w:rsid w:val="0016490C"/>
    <w:rsid w:val="00171BF9"/>
    <w:rsid w:val="00173FF5"/>
    <w:rsid w:val="001817A5"/>
    <w:rsid w:val="001928AF"/>
    <w:rsid w:val="00195120"/>
    <w:rsid w:val="00196BB1"/>
    <w:rsid w:val="001A4879"/>
    <w:rsid w:val="001A5178"/>
    <w:rsid w:val="001A5D28"/>
    <w:rsid w:val="001B698D"/>
    <w:rsid w:val="001D74C0"/>
    <w:rsid w:val="001D7D06"/>
    <w:rsid w:val="001E7C9F"/>
    <w:rsid w:val="00203B6D"/>
    <w:rsid w:val="00212705"/>
    <w:rsid w:val="00213BAA"/>
    <w:rsid w:val="002211D3"/>
    <w:rsid w:val="002257E3"/>
    <w:rsid w:val="002363F6"/>
    <w:rsid w:val="0023675F"/>
    <w:rsid w:val="00251F4C"/>
    <w:rsid w:val="002550C1"/>
    <w:rsid w:val="002572E3"/>
    <w:rsid w:val="00267795"/>
    <w:rsid w:val="00284071"/>
    <w:rsid w:val="00291FA6"/>
    <w:rsid w:val="00293CB4"/>
    <w:rsid w:val="002973DC"/>
    <w:rsid w:val="002A2247"/>
    <w:rsid w:val="002A4083"/>
    <w:rsid w:val="002A6058"/>
    <w:rsid w:val="002A7DD5"/>
    <w:rsid w:val="002B0525"/>
    <w:rsid w:val="002B1163"/>
    <w:rsid w:val="002B2B8E"/>
    <w:rsid w:val="002B3047"/>
    <w:rsid w:val="002B5C1D"/>
    <w:rsid w:val="002B697D"/>
    <w:rsid w:val="002B6A2A"/>
    <w:rsid w:val="002C3EC9"/>
    <w:rsid w:val="002C3F7A"/>
    <w:rsid w:val="002D3155"/>
    <w:rsid w:val="002D38E5"/>
    <w:rsid w:val="002D50E0"/>
    <w:rsid w:val="002E26AF"/>
    <w:rsid w:val="002E3EB3"/>
    <w:rsid w:val="002E5C7C"/>
    <w:rsid w:val="002F3FCD"/>
    <w:rsid w:val="002F513D"/>
    <w:rsid w:val="002F5CB6"/>
    <w:rsid w:val="002F67FA"/>
    <w:rsid w:val="0031747D"/>
    <w:rsid w:val="00323516"/>
    <w:rsid w:val="00323C46"/>
    <w:rsid w:val="00332E8B"/>
    <w:rsid w:val="003438B8"/>
    <w:rsid w:val="003560D5"/>
    <w:rsid w:val="00357B31"/>
    <w:rsid w:val="0036082D"/>
    <w:rsid w:val="00371496"/>
    <w:rsid w:val="003733C3"/>
    <w:rsid w:val="00374565"/>
    <w:rsid w:val="00374736"/>
    <w:rsid w:val="003764F7"/>
    <w:rsid w:val="0038343A"/>
    <w:rsid w:val="00386F18"/>
    <w:rsid w:val="00394BD6"/>
    <w:rsid w:val="00395453"/>
    <w:rsid w:val="003957F3"/>
    <w:rsid w:val="00395B8D"/>
    <w:rsid w:val="003A2D49"/>
    <w:rsid w:val="003B2D55"/>
    <w:rsid w:val="003B542E"/>
    <w:rsid w:val="003B7714"/>
    <w:rsid w:val="003C021A"/>
    <w:rsid w:val="003D29C0"/>
    <w:rsid w:val="003D531E"/>
    <w:rsid w:val="003E219D"/>
    <w:rsid w:val="003E5B66"/>
    <w:rsid w:val="003F1726"/>
    <w:rsid w:val="004044F3"/>
    <w:rsid w:val="00406514"/>
    <w:rsid w:val="00407BA9"/>
    <w:rsid w:val="00414FBA"/>
    <w:rsid w:val="00437A68"/>
    <w:rsid w:val="00440DAF"/>
    <w:rsid w:val="00441FA4"/>
    <w:rsid w:val="00442901"/>
    <w:rsid w:val="00446AEF"/>
    <w:rsid w:val="00454002"/>
    <w:rsid w:val="0045693A"/>
    <w:rsid w:val="00464ADD"/>
    <w:rsid w:val="00466E7E"/>
    <w:rsid w:val="00473ED8"/>
    <w:rsid w:val="00476ABF"/>
    <w:rsid w:val="004865F5"/>
    <w:rsid w:val="00492B23"/>
    <w:rsid w:val="00495773"/>
    <w:rsid w:val="004A23E5"/>
    <w:rsid w:val="004A28E7"/>
    <w:rsid w:val="004B065E"/>
    <w:rsid w:val="004B210D"/>
    <w:rsid w:val="004B4A53"/>
    <w:rsid w:val="004B5F67"/>
    <w:rsid w:val="004B6CC9"/>
    <w:rsid w:val="004C1AEB"/>
    <w:rsid w:val="004C2453"/>
    <w:rsid w:val="004C503A"/>
    <w:rsid w:val="004C7F1E"/>
    <w:rsid w:val="004C7F38"/>
    <w:rsid w:val="004D3505"/>
    <w:rsid w:val="004D4A9D"/>
    <w:rsid w:val="004D563B"/>
    <w:rsid w:val="004E2417"/>
    <w:rsid w:val="004E431A"/>
    <w:rsid w:val="004E68B4"/>
    <w:rsid w:val="004F7069"/>
    <w:rsid w:val="005007B4"/>
    <w:rsid w:val="00500C2C"/>
    <w:rsid w:val="00502CF0"/>
    <w:rsid w:val="00504120"/>
    <w:rsid w:val="0050747B"/>
    <w:rsid w:val="00512464"/>
    <w:rsid w:val="005127AE"/>
    <w:rsid w:val="00512A4A"/>
    <w:rsid w:val="00513FEB"/>
    <w:rsid w:val="0052300A"/>
    <w:rsid w:val="005244F1"/>
    <w:rsid w:val="005305C3"/>
    <w:rsid w:val="00535037"/>
    <w:rsid w:val="005403C5"/>
    <w:rsid w:val="0054170E"/>
    <w:rsid w:val="005471D8"/>
    <w:rsid w:val="005533E6"/>
    <w:rsid w:val="0055525B"/>
    <w:rsid w:val="0056188C"/>
    <w:rsid w:val="005646FA"/>
    <w:rsid w:val="00564A81"/>
    <w:rsid w:val="00570D10"/>
    <w:rsid w:val="005714E8"/>
    <w:rsid w:val="00572249"/>
    <w:rsid w:val="005817E2"/>
    <w:rsid w:val="005823DE"/>
    <w:rsid w:val="00596EE1"/>
    <w:rsid w:val="00597560"/>
    <w:rsid w:val="005A0B88"/>
    <w:rsid w:val="005A3546"/>
    <w:rsid w:val="005B15CD"/>
    <w:rsid w:val="005B26C6"/>
    <w:rsid w:val="005B28D7"/>
    <w:rsid w:val="005B7C98"/>
    <w:rsid w:val="005C2C2B"/>
    <w:rsid w:val="005C4BF9"/>
    <w:rsid w:val="005C5B41"/>
    <w:rsid w:val="005D6371"/>
    <w:rsid w:val="005E25CB"/>
    <w:rsid w:val="005E59B6"/>
    <w:rsid w:val="005E7176"/>
    <w:rsid w:val="005F10FB"/>
    <w:rsid w:val="005F3C7F"/>
    <w:rsid w:val="005F595B"/>
    <w:rsid w:val="005F5ED9"/>
    <w:rsid w:val="00601632"/>
    <w:rsid w:val="00602BD2"/>
    <w:rsid w:val="00604F9E"/>
    <w:rsid w:val="006073BC"/>
    <w:rsid w:val="00613E21"/>
    <w:rsid w:val="006166DA"/>
    <w:rsid w:val="006212D8"/>
    <w:rsid w:val="006217F1"/>
    <w:rsid w:val="0063355E"/>
    <w:rsid w:val="00634904"/>
    <w:rsid w:val="00635B5B"/>
    <w:rsid w:val="0063600D"/>
    <w:rsid w:val="00640F15"/>
    <w:rsid w:val="006413DD"/>
    <w:rsid w:val="0064297E"/>
    <w:rsid w:val="00642B5D"/>
    <w:rsid w:val="00644FB2"/>
    <w:rsid w:val="0065122B"/>
    <w:rsid w:val="006604A7"/>
    <w:rsid w:val="00670A71"/>
    <w:rsid w:val="00677872"/>
    <w:rsid w:val="00684616"/>
    <w:rsid w:val="00686236"/>
    <w:rsid w:val="00686EB9"/>
    <w:rsid w:val="00694B5F"/>
    <w:rsid w:val="006956F7"/>
    <w:rsid w:val="006A2689"/>
    <w:rsid w:val="006A2FE9"/>
    <w:rsid w:val="006A4F68"/>
    <w:rsid w:val="006B32F4"/>
    <w:rsid w:val="006B54E1"/>
    <w:rsid w:val="006C6135"/>
    <w:rsid w:val="006C626F"/>
    <w:rsid w:val="006D043E"/>
    <w:rsid w:val="006D04C9"/>
    <w:rsid w:val="006D1EB3"/>
    <w:rsid w:val="006E26D6"/>
    <w:rsid w:val="006E40FB"/>
    <w:rsid w:val="006E42DB"/>
    <w:rsid w:val="006E7544"/>
    <w:rsid w:val="006E7EBB"/>
    <w:rsid w:val="006F12F0"/>
    <w:rsid w:val="006F1527"/>
    <w:rsid w:val="006F33D0"/>
    <w:rsid w:val="006F3BCF"/>
    <w:rsid w:val="006F4568"/>
    <w:rsid w:val="0070185C"/>
    <w:rsid w:val="00712EEE"/>
    <w:rsid w:val="00713ADE"/>
    <w:rsid w:val="007166B3"/>
    <w:rsid w:val="00717FBD"/>
    <w:rsid w:val="00720AD2"/>
    <w:rsid w:val="007216A2"/>
    <w:rsid w:val="0072388E"/>
    <w:rsid w:val="00726B20"/>
    <w:rsid w:val="0073363F"/>
    <w:rsid w:val="007440AE"/>
    <w:rsid w:val="00751A68"/>
    <w:rsid w:val="0075461E"/>
    <w:rsid w:val="00761CDD"/>
    <w:rsid w:val="00765236"/>
    <w:rsid w:val="00775E25"/>
    <w:rsid w:val="00781410"/>
    <w:rsid w:val="007832BD"/>
    <w:rsid w:val="00783599"/>
    <w:rsid w:val="007946DA"/>
    <w:rsid w:val="007A1118"/>
    <w:rsid w:val="007A7465"/>
    <w:rsid w:val="007A76AC"/>
    <w:rsid w:val="007B3F2A"/>
    <w:rsid w:val="007B64A2"/>
    <w:rsid w:val="007B7C64"/>
    <w:rsid w:val="007C2262"/>
    <w:rsid w:val="007C4A9D"/>
    <w:rsid w:val="007C6607"/>
    <w:rsid w:val="007D65DC"/>
    <w:rsid w:val="007E3ACC"/>
    <w:rsid w:val="007F3429"/>
    <w:rsid w:val="007F3791"/>
    <w:rsid w:val="007F6D86"/>
    <w:rsid w:val="008001EF"/>
    <w:rsid w:val="00803A81"/>
    <w:rsid w:val="00817BDF"/>
    <w:rsid w:val="00830840"/>
    <w:rsid w:val="00834A70"/>
    <w:rsid w:val="0083792B"/>
    <w:rsid w:val="00843995"/>
    <w:rsid w:val="00843A44"/>
    <w:rsid w:val="00844013"/>
    <w:rsid w:val="0084646B"/>
    <w:rsid w:val="00846E6B"/>
    <w:rsid w:val="0084702E"/>
    <w:rsid w:val="008544CE"/>
    <w:rsid w:val="00862FD3"/>
    <w:rsid w:val="00873354"/>
    <w:rsid w:val="008742F0"/>
    <w:rsid w:val="0087656C"/>
    <w:rsid w:val="00877EB4"/>
    <w:rsid w:val="008810E4"/>
    <w:rsid w:val="00884B43"/>
    <w:rsid w:val="00890B37"/>
    <w:rsid w:val="00893099"/>
    <w:rsid w:val="008A106F"/>
    <w:rsid w:val="008B10F9"/>
    <w:rsid w:val="008B43FD"/>
    <w:rsid w:val="008C086A"/>
    <w:rsid w:val="008C2BF3"/>
    <w:rsid w:val="008C6604"/>
    <w:rsid w:val="008C7C8A"/>
    <w:rsid w:val="008D3C2E"/>
    <w:rsid w:val="008E0207"/>
    <w:rsid w:val="008E18C1"/>
    <w:rsid w:val="008E3C20"/>
    <w:rsid w:val="008E4DA6"/>
    <w:rsid w:val="008F2A32"/>
    <w:rsid w:val="008F4288"/>
    <w:rsid w:val="009000E7"/>
    <w:rsid w:val="00901F6A"/>
    <w:rsid w:val="009057D1"/>
    <w:rsid w:val="009153CA"/>
    <w:rsid w:val="009253B2"/>
    <w:rsid w:val="00933534"/>
    <w:rsid w:val="00934165"/>
    <w:rsid w:val="0093447E"/>
    <w:rsid w:val="00934DAE"/>
    <w:rsid w:val="00936A30"/>
    <w:rsid w:val="0093785A"/>
    <w:rsid w:val="00943951"/>
    <w:rsid w:val="0095032F"/>
    <w:rsid w:val="009652CB"/>
    <w:rsid w:val="009665FA"/>
    <w:rsid w:val="00966637"/>
    <w:rsid w:val="00971CEE"/>
    <w:rsid w:val="00984049"/>
    <w:rsid w:val="0098505A"/>
    <w:rsid w:val="00992010"/>
    <w:rsid w:val="00993A46"/>
    <w:rsid w:val="00996088"/>
    <w:rsid w:val="009A1107"/>
    <w:rsid w:val="009B2E89"/>
    <w:rsid w:val="009B420E"/>
    <w:rsid w:val="009B62F8"/>
    <w:rsid w:val="009C5A96"/>
    <w:rsid w:val="009D42E0"/>
    <w:rsid w:val="009D5785"/>
    <w:rsid w:val="009D761E"/>
    <w:rsid w:val="009E3E63"/>
    <w:rsid w:val="009E5B8C"/>
    <w:rsid w:val="009E6B0F"/>
    <w:rsid w:val="00A106A6"/>
    <w:rsid w:val="00A11166"/>
    <w:rsid w:val="00A15890"/>
    <w:rsid w:val="00A15B20"/>
    <w:rsid w:val="00A22EB0"/>
    <w:rsid w:val="00A3189D"/>
    <w:rsid w:val="00A33126"/>
    <w:rsid w:val="00A3580E"/>
    <w:rsid w:val="00A358DB"/>
    <w:rsid w:val="00A421C6"/>
    <w:rsid w:val="00A42835"/>
    <w:rsid w:val="00A51938"/>
    <w:rsid w:val="00A553B0"/>
    <w:rsid w:val="00A5719F"/>
    <w:rsid w:val="00A627CB"/>
    <w:rsid w:val="00A62DA7"/>
    <w:rsid w:val="00A64C96"/>
    <w:rsid w:val="00A82EB6"/>
    <w:rsid w:val="00A83158"/>
    <w:rsid w:val="00A90801"/>
    <w:rsid w:val="00A92317"/>
    <w:rsid w:val="00AB0A18"/>
    <w:rsid w:val="00AB76D2"/>
    <w:rsid w:val="00AC28CF"/>
    <w:rsid w:val="00AD049E"/>
    <w:rsid w:val="00AE2571"/>
    <w:rsid w:val="00AF0BEC"/>
    <w:rsid w:val="00AF1ACA"/>
    <w:rsid w:val="00AF1F0F"/>
    <w:rsid w:val="00B0030F"/>
    <w:rsid w:val="00B10D7A"/>
    <w:rsid w:val="00B11CDD"/>
    <w:rsid w:val="00B1680C"/>
    <w:rsid w:val="00B16D35"/>
    <w:rsid w:val="00B22409"/>
    <w:rsid w:val="00B22828"/>
    <w:rsid w:val="00B23300"/>
    <w:rsid w:val="00B24162"/>
    <w:rsid w:val="00B25FCB"/>
    <w:rsid w:val="00B366C3"/>
    <w:rsid w:val="00B47A54"/>
    <w:rsid w:val="00B532F0"/>
    <w:rsid w:val="00B61E91"/>
    <w:rsid w:val="00B82231"/>
    <w:rsid w:val="00B84D72"/>
    <w:rsid w:val="00B86E8C"/>
    <w:rsid w:val="00B9325F"/>
    <w:rsid w:val="00B93D6F"/>
    <w:rsid w:val="00B94952"/>
    <w:rsid w:val="00B95001"/>
    <w:rsid w:val="00B97469"/>
    <w:rsid w:val="00B975CA"/>
    <w:rsid w:val="00BA013D"/>
    <w:rsid w:val="00BA0914"/>
    <w:rsid w:val="00BB5498"/>
    <w:rsid w:val="00BC1B16"/>
    <w:rsid w:val="00BC50B1"/>
    <w:rsid w:val="00BC5F2A"/>
    <w:rsid w:val="00BD01F5"/>
    <w:rsid w:val="00BD21B0"/>
    <w:rsid w:val="00BD4CB6"/>
    <w:rsid w:val="00BE7B4B"/>
    <w:rsid w:val="00BF0A37"/>
    <w:rsid w:val="00BF161C"/>
    <w:rsid w:val="00BF2C44"/>
    <w:rsid w:val="00BF6385"/>
    <w:rsid w:val="00C01FB4"/>
    <w:rsid w:val="00C045BE"/>
    <w:rsid w:val="00C07592"/>
    <w:rsid w:val="00C0785F"/>
    <w:rsid w:val="00C1299D"/>
    <w:rsid w:val="00C12AFC"/>
    <w:rsid w:val="00C25A3C"/>
    <w:rsid w:val="00C25F41"/>
    <w:rsid w:val="00C270BE"/>
    <w:rsid w:val="00C27675"/>
    <w:rsid w:val="00C33621"/>
    <w:rsid w:val="00C35858"/>
    <w:rsid w:val="00C36AB3"/>
    <w:rsid w:val="00C402DD"/>
    <w:rsid w:val="00C50053"/>
    <w:rsid w:val="00C53723"/>
    <w:rsid w:val="00C63BDB"/>
    <w:rsid w:val="00C67020"/>
    <w:rsid w:val="00C73CBF"/>
    <w:rsid w:val="00C73D57"/>
    <w:rsid w:val="00C74D65"/>
    <w:rsid w:val="00C75C69"/>
    <w:rsid w:val="00C8048E"/>
    <w:rsid w:val="00C91E0B"/>
    <w:rsid w:val="00C95351"/>
    <w:rsid w:val="00CA02FE"/>
    <w:rsid w:val="00CA0AD1"/>
    <w:rsid w:val="00CA41E7"/>
    <w:rsid w:val="00CB1E9A"/>
    <w:rsid w:val="00CB6FD3"/>
    <w:rsid w:val="00CC4687"/>
    <w:rsid w:val="00CC6453"/>
    <w:rsid w:val="00CD52CB"/>
    <w:rsid w:val="00CE58F9"/>
    <w:rsid w:val="00CE6243"/>
    <w:rsid w:val="00CF551E"/>
    <w:rsid w:val="00D009C3"/>
    <w:rsid w:val="00D00F82"/>
    <w:rsid w:val="00D02A80"/>
    <w:rsid w:val="00D0748B"/>
    <w:rsid w:val="00D24F16"/>
    <w:rsid w:val="00D3161C"/>
    <w:rsid w:val="00D34120"/>
    <w:rsid w:val="00D35AB7"/>
    <w:rsid w:val="00D43290"/>
    <w:rsid w:val="00D46B44"/>
    <w:rsid w:val="00D47FF4"/>
    <w:rsid w:val="00D72488"/>
    <w:rsid w:val="00D73066"/>
    <w:rsid w:val="00D769D3"/>
    <w:rsid w:val="00D83373"/>
    <w:rsid w:val="00D86FFA"/>
    <w:rsid w:val="00D948CA"/>
    <w:rsid w:val="00D95C58"/>
    <w:rsid w:val="00DA139F"/>
    <w:rsid w:val="00DA21F8"/>
    <w:rsid w:val="00DB236B"/>
    <w:rsid w:val="00DC36EA"/>
    <w:rsid w:val="00DD020F"/>
    <w:rsid w:val="00DD2EED"/>
    <w:rsid w:val="00DD5B8B"/>
    <w:rsid w:val="00DD61B0"/>
    <w:rsid w:val="00DD6AEC"/>
    <w:rsid w:val="00DF73D1"/>
    <w:rsid w:val="00E055A3"/>
    <w:rsid w:val="00E06543"/>
    <w:rsid w:val="00E07470"/>
    <w:rsid w:val="00E20643"/>
    <w:rsid w:val="00E21439"/>
    <w:rsid w:val="00E22605"/>
    <w:rsid w:val="00E22D85"/>
    <w:rsid w:val="00E31BEF"/>
    <w:rsid w:val="00E36CF0"/>
    <w:rsid w:val="00E4008E"/>
    <w:rsid w:val="00E46DE3"/>
    <w:rsid w:val="00E50920"/>
    <w:rsid w:val="00E518BD"/>
    <w:rsid w:val="00E51A23"/>
    <w:rsid w:val="00E57D1E"/>
    <w:rsid w:val="00E63FFC"/>
    <w:rsid w:val="00E72265"/>
    <w:rsid w:val="00E73A99"/>
    <w:rsid w:val="00E74A5E"/>
    <w:rsid w:val="00E83E99"/>
    <w:rsid w:val="00E85D40"/>
    <w:rsid w:val="00E927FD"/>
    <w:rsid w:val="00E953D7"/>
    <w:rsid w:val="00E96395"/>
    <w:rsid w:val="00EA3D6A"/>
    <w:rsid w:val="00EA7CC5"/>
    <w:rsid w:val="00EB2809"/>
    <w:rsid w:val="00EB3773"/>
    <w:rsid w:val="00EC170E"/>
    <w:rsid w:val="00EC591B"/>
    <w:rsid w:val="00EC77E4"/>
    <w:rsid w:val="00EC7A1F"/>
    <w:rsid w:val="00ED0E20"/>
    <w:rsid w:val="00ED24F2"/>
    <w:rsid w:val="00EE0EF0"/>
    <w:rsid w:val="00EE6A38"/>
    <w:rsid w:val="00EF4155"/>
    <w:rsid w:val="00F0436A"/>
    <w:rsid w:val="00F057BE"/>
    <w:rsid w:val="00F1060F"/>
    <w:rsid w:val="00F31A37"/>
    <w:rsid w:val="00F33D2C"/>
    <w:rsid w:val="00F35DDE"/>
    <w:rsid w:val="00F40A82"/>
    <w:rsid w:val="00F4627B"/>
    <w:rsid w:val="00F51804"/>
    <w:rsid w:val="00F55A90"/>
    <w:rsid w:val="00F561A6"/>
    <w:rsid w:val="00F60155"/>
    <w:rsid w:val="00F61258"/>
    <w:rsid w:val="00F71C96"/>
    <w:rsid w:val="00F735E5"/>
    <w:rsid w:val="00F764A9"/>
    <w:rsid w:val="00F776BC"/>
    <w:rsid w:val="00F77879"/>
    <w:rsid w:val="00F804F1"/>
    <w:rsid w:val="00F81B50"/>
    <w:rsid w:val="00F90C92"/>
    <w:rsid w:val="00F925ED"/>
    <w:rsid w:val="00F92935"/>
    <w:rsid w:val="00F953A6"/>
    <w:rsid w:val="00FA1C5F"/>
    <w:rsid w:val="00FA7D92"/>
    <w:rsid w:val="00FB1877"/>
    <w:rsid w:val="00FB20F9"/>
    <w:rsid w:val="00FB35D1"/>
    <w:rsid w:val="00FC7455"/>
    <w:rsid w:val="00FD30FC"/>
    <w:rsid w:val="00FE564C"/>
    <w:rsid w:val="00FE7023"/>
    <w:rsid w:val="00FF21A9"/>
    <w:rsid w:val="00FF7469"/>
    <w:rsid w:val="00FF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qFormat/>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 w:type="character" w:customStyle="1" w:styleId="ConsPlusNormal0">
    <w:name w:val="ConsPlusNormal Знак"/>
    <w:link w:val="ConsPlusNormal"/>
    <w:rsid w:val="00A82EB6"/>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qFormat/>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 w:type="character" w:customStyle="1" w:styleId="ConsPlusNormal0">
    <w:name w:val="ConsPlusNormal Знак"/>
    <w:link w:val="ConsPlusNormal"/>
    <w:rsid w:val="00A82EB6"/>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6618">
      <w:bodyDiv w:val="1"/>
      <w:marLeft w:val="0"/>
      <w:marRight w:val="0"/>
      <w:marTop w:val="0"/>
      <w:marBottom w:val="0"/>
      <w:divBdr>
        <w:top w:val="none" w:sz="0" w:space="0" w:color="auto"/>
        <w:left w:val="none" w:sz="0" w:space="0" w:color="auto"/>
        <w:bottom w:val="none" w:sz="0" w:space="0" w:color="auto"/>
        <w:right w:val="none" w:sz="0" w:space="0" w:color="auto"/>
      </w:divBdr>
    </w:div>
    <w:div w:id="549807188">
      <w:bodyDiv w:val="1"/>
      <w:marLeft w:val="0"/>
      <w:marRight w:val="0"/>
      <w:marTop w:val="0"/>
      <w:marBottom w:val="0"/>
      <w:divBdr>
        <w:top w:val="none" w:sz="0" w:space="0" w:color="auto"/>
        <w:left w:val="none" w:sz="0" w:space="0" w:color="auto"/>
        <w:bottom w:val="none" w:sz="0" w:space="0" w:color="auto"/>
        <w:right w:val="none" w:sz="0" w:space="0" w:color="auto"/>
      </w:divBdr>
    </w:div>
    <w:div w:id="1232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85540&amp;dst=100015" TargetMode="External"/><Relationship Id="rId18" Type="http://schemas.openxmlformats.org/officeDocument/2006/relationships/hyperlink" Target="consultantplus://offline/ref=153D41C753ED986B9D018B5F9AFAF44EF600A9667284CEDC085242562AB03BC94941647877DF92109570DC1DD05F38F67BA8E71E7AE87263IFf9I" TargetMode="External"/><Relationship Id="rId26" Type="http://schemas.openxmlformats.org/officeDocument/2006/relationships/hyperlink" Target="consultantplus://offline/ref=153D41C753ED986B9D018B5F9AFAF44EF600A9667284CEDC085242562AB03BC94941647877DC9A129270DC1DD05F38F67BA8E71E7AE87263IFf9I" TargetMode="External"/><Relationship Id="rId39" Type="http://schemas.openxmlformats.org/officeDocument/2006/relationships/hyperlink" Target="consultantplus://offline/ref=153D41C753ED986B9D018B5F9AFAF44EF600A9667284CEDC085242562AB03BC94941647877DB96139670DC1DD05F38F67BA8E71E7AE87263IFf9I" TargetMode="External"/><Relationship Id="rId21" Type="http://schemas.openxmlformats.org/officeDocument/2006/relationships/hyperlink" Target="consultantplus://offline/ref=153D41C753ED986B9D018B5F9AFAF44EF600A9667284CEDC085242562AB03BC94941647877DE9A129270DC1DD05F38F67BA8E71E7AE87263IFf9I" TargetMode="External"/><Relationship Id="rId34" Type="http://schemas.openxmlformats.org/officeDocument/2006/relationships/hyperlink" Target="consultantplus://offline/ref=153D41C753ED986B9D018B5F9AFAF44EF600A9667284CEDC085242562AB03BC94941647877DA90149170DC1DD05F38F67BA8E71E7AE87263IFf9I" TargetMode="External"/><Relationship Id="rId42" Type="http://schemas.openxmlformats.org/officeDocument/2006/relationships/hyperlink" Target="consultantplus://offline/ref=153D41C753ED986B9D018B5F9AFAF44EF600A9667284CEDC085242562AB03BC94941647877DB96119670DC1DD05F38F67BA8E71E7AE87263IFf9I" TargetMode="External"/><Relationship Id="rId47" Type="http://schemas.openxmlformats.org/officeDocument/2006/relationships/hyperlink" Target="consultantplus://offline/ref=504D1C277A20392C5FE3AEDABD95DEA02256ED613605A3D5712BE3412F2F02B931D94B3CC0878DE75A174EC840B921C2503693A548C9509Fe8WDH" TargetMode="External"/><Relationship Id="rId50" Type="http://schemas.openxmlformats.org/officeDocument/2006/relationships/hyperlink" Target="consultantplus://offline/ref=2A2AE39BCB5E7CB8647D85CBF6E4A83A5323468EFF7C2D60B215B2A1636ADFC4C1EB8F4BE422D1DA75E519A0F23D2DA1F19588FC0CEF3784FCC24B39r96BH" TargetMode="External"/><Relationship Id="rId55" Type="http://schemas.openxmlformats.org/officeDocument/2006/relationships/image" Target="media/image4.wmf"/><Relationship Id="rId63" Type="http://schemas.openxmlformats.org/officeDocument/2006/relationships/hyperlink" Target="consultantplus://offline/ref=F83D8E9E7450C6523EB41A1205327EAB018BD38E395253454D148A5F6724D0ACBC6749F5F5ADBD34E2D16851DCFD4FD60F82F2B9B773t8v0G" TargetMode="Externa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91&amp;n=185540&amp;dst=100051" TargetMode="External"/><Relationship Id="rId29" Type="http://schemas.openxmlformats.org/officeDocument/2006/relationships/hyperlink" Target="consultantplus://offline/ref=153D41C753ED986B9D018B5F9AFAF44EF600A9667284CEDC085242562AB03BC94941647877DB9B119E70DC1DD05F38F67BA8E71E7AE87263IFf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consultantplus://offline/ref=153D41C753ED986B9D018B5F9AFAF44EF600A9667284CEDC085242562AB03BC94941647877D993119E70DC1DD05F38F67BA8E71E7AE87263IFf9I" TargetMode="External"/><Relationship Id="rId32" Type="http://schemas.openxmlformats.org/officeDocument/2006/relationships/hyperlink" Target="consultantplus://offline/ref=153D41C753ED986B9D018B5F9AFAF44EF600A9667284CEDC085242562AB03BC94941647877DA93129070DC1DD05F38F67BA8E71E7AE87263IFf9I" TargetMode="External"/><Relationship Id="rId37" Type="http://schemas.openxmlformats.org/officeDocument/2006/relationships/hyperlink" Target="consultantplus://offline/ref=153D41C753ED986B9D018B5F9AFAF44EF600A9667284CEDC085242562AB03BC94941647877DA961A9470DC1DD05F38F67BA8E71E7AE87263IFf9I" TargetMode="External"/><Relationship Id="rId40" Type="http://schemas.openxmlformats.org/officeDocument/2006/relationships/hyperlink" Target="consultantplus://offline/ref=153D41C753ED986B9D018B5F9AFAF44EF600A9667284CEDC085242562AB03BC94941647877DB96139470DC1DD05F38F67BA8E71E7AE87263IFf9I" TargetMode="External"/><Relationship Id="rId45" Type="http://schemas.openxmlformats.org/officeDocument/2006/relationships/hyperlink" Target="https://login.consultant.ru/link/?req=doc&amp;base=LAW&amp;n=482899&amp;dst=5769" TargetMode="External"/><Relationship Id="rId53" Type="http://schemas.openxmlformats.org/officeDocument/2006/relationships/image" Target="media/image2.wmf"/><Relationship Id="rId58" Type="http://schemas.openxmlformats.org/officeDocument/2006/relationships/hyperlink" Target="consultantplus://offline/ref=EDE2B6ECB0B347EBE980602A24E7CFE3E0527DAC9D2F2BA614A7D7917DD33B35968B6E61F2A808E6348079D028F52FE2EC78CD728DADV436I" TargetMode="External"/><Relationship Id="rId66" Type="http://schemas.openxmlformats.org/officeDocument/2006/relationships/hyperlink" Target="consultantplus://offline/ref=CA31719E59E081CCB1038C86BF3A7A3D4EF14C6C857B5091CFB115FCAC62CCF0F0794DA5EC6D801BFDD1430078F7B8F920530602B1DAFC2DJ" TargetMode="External"/><Relationship Id="rId5" Type="http://schemas.openxmlformats.org/officeDocument/2006/relationships/settings" Target="settings.xml"/><Relationship Id="rId15" Type="http://schemas.openxmlformats.org/officeDocument/2006/relationships/hyperlink" Target="https://login.consultant.ru/link/?req=doc&amp;base=LAW&amp;n=482899&amp;dst=5769" TargetMode="External"/><Relationship Id="rId23" Type="http://schemas.openxmlformats.org/officeDocument/2006/relationships/hyperlink" Target="consultantplus://offline/ref=153D41C753ED986B9D018B5F9AFAF44EF600A9667284CEDC085242562AB03BC94941647877DD9B139F70DC1DD05F38F67BA8E71E7AE87263IFf9I" TargetMode="External"/><Relationship Id="rId28" Type="http://schemas.openxmlformats.org/officeDocument/2006/relationships/hyperlink" Target="consultantplus://offline/ref=153D41C753ED986B9D018B5F9AFAF44EF600A9667284CEDC085242562AB03BC94941647877DB90159370DC1DD05F38F67BA8E71E7AE87263IFf9I" TargetMode="External"/><Relationship Id="rId36" Type="http://schemas.openxmlformats.org/officeDocument/2006/relationships/hyperlink" Target="consultantplus://offline/ref=153D41C753ED986B9D018B5F9AFAF44EF600A9667284CEDC085242562AB03BC94941647877DA96169370DC1DD05F38F67BA8E71E7AE87263IFf9I" TargetMode="External"/><Relationship Id="rId49" Type="http://schemas.openxmlformats.org/officeDocument/2006/relationships/hyperlink" Target="consultantplus://offline/ref=685D2F466DC0104B3FB119DECAFDDABAF1FCA5E8D4BC9AE3B02EFD230C0B02230A871BF6DB6CBEF668E019BA3172I" TargetMode="External"/><Relationship Id="rId57" Type="http://schemas.openxmlformats.org/officeDocument/2006/relationships/hyperlink" Target="consultantplus://offline/ref=EDE2B6ECB0B347EBE980602A24E7CFE3E0527DAC9D2F2BA614A7D7917DD33B35968B6E61F2AA0EE6348079D028F52FE2EC78CD728DADV436I" TargetMode="External"/><Relationship Id="rId61" Type="http://schemas.openxmlformats.org/officeDocument/2006/relationships/hyperlink" Target="https://login.consultant.ru/link/?req=doc&amp;base=LAW&amp;n=479333&amp;dst=100104" TargetMode="External"/><Relationship Id="rId10" Type="http://schemas.openxmlformats.org/officeDocument/2006/relationships/hyperlink" Target="http://www.molchanovo.gosuslugi.ru" TargetMode="External"/><Relationship Id="rId19" Type="http://schemas.openxmlformats.org/officeDocument/2006/relationships/hyperlink" Target="consultantplus://offline/ref=153D41C753ED986B9D018B5F9AFAF44EF600A9667284CEDC085242562AB03BC94941647877DF971A9170DC1DD05F38F67BA8E71E7AE87263IFf9I" TargetMode="External"/><Relationship Id="rId31" Type="http://schemas.openxmlformats.org/officeDocument/2006/relationships/hyperlink" Target="consultantplus://offline/ref=153D41C753ED986B9D018B5F9AFAF44EF600A9667284CEDC085242562AB03BC94941647877DB9A159370DC1DD05F38F67BA8E71E7AE87263IFf9I" TargetMode="External"/><Relationship Id="rId44" Type="http://schemas.openxmlformats.org/officeDocument/2006/relationships/hyperlink" Target="consultantplus://offline/ref=153D41C753ED986B9D018B5F9AFAF44EF600A9667284CEDC085242562AB03BC94941647877DB96109570DC1DD05F38F67BA8E71E7AE87263IFf9I" TargetMode="External"/><Relationship Id="rId52" Type="http://schemas.openxmlformats.org/officeDocument/2006/relationships/hyperlink" Target="file:///C:\Users\TurinaVV\Desktop\&#1056;&#1072;&#1079;&#1085;&#1086;&#1077;\&#1042;&#1077;&#1088;&#1072;\Downloads\NPA_____579_ot_06.10.2021.docx" TargetMode="External"/><Relationship Id="rId60" Type="http://schemas.openxmlformats.org/officeDocument/2006/relationships/hyperlink" Target="https://login.consultant.ru/link/?req=doc&amp;base=LAW&amp;n=471848&amp;dst=217" TargetMode="External"/><Relationship Id="rId65" Type="http://schemas.openxmlformats.org/officeDocument/2006/relationships/hyperlink" Target="consultantplus://offline/ref=CA31719E59E081CCB1038C86BF3A7A3D4EF14C6C857B5091CFB115FCAC62CCF0F0794DA5EC6F861BFDD1430078F7B8F920530602B1DAFC2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5999" TargetMode="External"/><Relationship Id="rId22" Type="http://schemas.openxmlformats.org/officeDocument/2006/relationships/hyperlink" Target="consultantplus://offline/ref=153D41C753ED986B9D018B5F9AFAF44EF600A9667284CEDC085242562AB03BC94941647877DD94139E70DC1DD05F38F67BA8E71E7AE87263IFf9I" TargetMode="External"/><Relationship Id="rId27" Type="http://schemas.openxmlformats.org/officeDocument/2006/relationships/hyperlink" Target="consultantplus://offline/ref=153D41C753ED986B9D018B5F9AFAF44EF600A9667284CEDC085242562AB03BC94941647877DB90139270DC1DD05F38F67BA8E71E7AE87263IFf9I" TargetMode="External"/><Relationship Id="rId30" Type="http://schemas.openxmlformats.org/officeDocument/2006/relationships/hyperlink" Target="consultantplus://offline/ref=153D41C753ED986B9D018B5F9AFAF44EF600A9667284CEDC085242562AB03BC94941647877DB9A119370DC1DD05F38F67BA8E71E7AE87263IFf9I" TargetMode="External"/><Relationship Id="rId35" Type="http://schemas.openxmlformats.org/officeDocument/2006/relationships/hyperlink" Target="consultantplus://offline/ref=153D41C753ED986B9D018B5F9AFAF44EF600A9667284CEDC085242562AB03BC94941647877DA97179770DC1DD05F38F67BA8E71E7AE87263IFf9I" TargetMode="External"/><Relationship Id="rId43" Type="http://schemas.openxmlformats.org/officeDocument/2006/relationships/hyperlink" Target="consultantplus://offline/ref=153D41C753ED986B9D018B5F9AFAF44EF600A9667284CEDC085242562AB03BC94941647877DB96119270DC1DD05F38F67BA8E71E7AE87263IFf9I" TargetMode="External"/><Relationship Id="rId48" Type="http://schemas.openxmlformats.org/officeDocument/2006/relationships/hyperlink" Target="consultantplus://offline/ref=504D1C277A20392C5FE3AEDABD95DEA0285FE9683207FEDF7972EF4328205DAE3690473DC0878AE650484BDD51E12DC14C2897BF54CB51e9W7H" TargetMode="External"/><Relationship Id="rId56" Type="http://schemas.openxmlformats.org/officeDocument/2006/relationships/image" Target="media/image5.wmf"/><Relationship Id="rId64" Type="http://schemas.openxmlformats.org/officeDocument/2006/relationships/hyperlink" Target="consultantplus://offline/ref=F83D8E9E7450C6523EB41A1205327EAB018BD38E395253454D148A5F6724D0ACBC6749F5F5AFBB34E2D16851DCFD4FD60F82F2B9B773t8v0G"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82899&amp;dst=5769" TargetMode="External"/><Relationship Id="rId3" Type="http://schemas.openxmlformats.org/officeDocument/2006/relationships/styles" Target="styl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RLAW091&amp;n=185540&amp;dst=100122" TargetMode="External"/><Relationship Id="rId25" Type="http://schemas.openxmlformats.org/officeDocument/2006/relationships/hyperlink" Target="consultantplus://offline/ref=153D41C753ED986B9D018B5F9AFAF44EF600A9667284CEDC085242562AB03BC94941647877DC93159670DC1DD05F38F67BA8E71E7AE87263IFf9I" TargetMode="External"/><Relationship Id="rId33" Type="http://schemas.openxmlformats.org/officeDocument/2006/relationships/hyperlink" Target="consultantplus://offline/ref=153D41C753ED986B9D018B5F9AFAF44EF600A9667284CEDC085242562AB03BC94941647877DA90119070DC1DD05F38F67BA8E71E7AE87263IFf9I" TargetMode="External"/><Relationship Id="rId38" Type="http://schemas.openxmlformats.org/officeDocument/2006/relationships/hyperlink" Target="consultantplus://offline/ref=153D41C753ED986B9D018B5F9AFAF44EF600A9667284CEDC085242562AB03BC94941647877DB971A9E70DC1DD05F38F67BA8E71E7AE87263IFf9I" TargetMode="External"/><Relationship Id="rId46" Type="http://schemas.openxmlformats.org/officeDocument/2006/relationships/hyperlink" Target="consultantplus://offline/ref=93BC57764286C86F055AC9488A42759D27EA6B2EF21C7B61FF706C2D45A3AC83EE6ACBBBA01758CF63CE2981E5686198350B4417E829A10365S4H" TargetMode="External"/><Relationship Id="rId59" Type="http://schemas.openxmlformats.org/officeDocument/2006/relationships/hyperlink" Target="https://login.consultant.ru/link/?req=doc&amp;base=RLAW091&amp;n=185540&amp;dst=100222" TargetMode="External"/><Relationship Id="rId67" Type="http://schemas.openxmlformats.org/officeDocument/2006/relationships/header" Target="header1.xml"/><Relationship Id="rId20" Type="http://schemas.openxmlformats.org/officeDocument/2006/relationships/hyperlink" Target="consultantplus://offline/ref=153D41C753ED986B9D018B5F9AFAF44EF600A9667284CEDC085242562AB03BC94941647877DF94129770DC1DD05F38F67BA8E71E7AE87263IFf9I" TargetMode="External"/><Relationship Id="rId41" Type="http://schemas.openxmlformats.org/officeDocument/2006/relationships/hyperlink" Target="consultantplus://offline/ref=153D41C753ED986B9D018B5F9AFAF44EF600A9667284CEDC085242562AB03BC94941647877DB96139E70DC1DD05F38F67BA8E71E7AE87263IFf9I" TargetMode="External"/><Relationship Id="rId54" Type="http://schemas.openxmlformats.org/officeDocument/2006/relationships/image" Target="media/image3.wmf"/><Relationship Id="rId62" Type="http://schemas.openxmlformats.org/officeDocument/2006/relationships/hyperlink" Target="consultantplus://offline/ref=F36BD86B9C28986545D382968CD607A8A5C22C78416D15CCABD484176042EDD6FF9A6004C8D20BFAEC664D4Ci7zF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6B9E-B354-4A34-82D6-0B76DF0F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44</Pages>
  <Words>14044</Words>
  <Characters>80057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Вера В. Тюрина</cp:lastModifiedBy>
  <cp:revision>113</cp:revision>
  <cp:lastPrinted>2024-10-14T05:06:00Z</cp:lastPrinted>
  <dcterms:created xsi:type="dcterms:W3CDTF">2022-05-15T08:09:00Z</dcterms:created>
  <dcterms:modified xsi:type="dcterms:W3CDTF">2024-10-14T09:31:00Z</dcterms:modified>
</cp:coreProperties>
</file>