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72" w:rsidRPr="00C51472" w:rsidRDefault="00C51472" w:rsidP="00C51472">
      <w:pPr>
        <w:spacing w:after="0" w:line="240" w:lineRule="auto"/>
        <w:jc w:val="center"/>
        <w:rPr>
          <w:rFonts w:ascii="Times New Roman" w:eastAsia="Calibri" w:hAnsi="Times New Roman" w:cs="Times New Roman"/>
          <w:color w:val="000000"/>
          <w:sz w:val="28"/>
          <w:szCs w:val="34"/>
          <w:lang w:eastAsia="ru-RU"/>
        </w:rPr>
      </w:pPr>
      <w:r w:rsidRPr="00C51472">
        <w:rPr>
          <w:rFonts w:ascii="Times New Roman" w:eastAsia="Calibri" w:hAnsi="Times New Roman" w:cs="Times New Roman"/>
          <w:b/>
          <w:caps/>
          <w:noProof/>
          <w:sz w:val="34"/>
          <w:szCs w:val="34"/>
          <w:lang w:eastAsia="ru-RU"/>
        </w:rPr>
        <w:drawing>
          <wp:inline distT="0" distB="0" distL="0" distR="0" wp14:anchorId="4D5A4EC1" wp14:editId="04B22941">
            <wp:extent cx="571500" cy="723900"/>
            <wp:effectExtent l="0" t="0" r="0" b="0"/>
            <wp:docPr id="2"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C51472" w:rsidRPr="00C51472" w:rsidRDefault="00C51472" w:rsidP="00C51472">
      <w:pPr>
        <w:snapToGrid w:val="0"/>
        <w:spacing w:after="0" w:line="240" w:lineRule="auto"/>
        <w:jc w:val="center"/>
        <w:rPr>
          <w:rFonts w:ascii="Times New Roman" w:eastAsia="Calibri" w:hAnsi="Times New Roman" w:cs="Times New Roman"/>
          <w:b/>
          <w:color w:val="000000"/>
          <w:sz w:val="28"/>
          <w:szCs w:val="28"/>
          <w:lang w:eastAsia="ru-RU"/>
        </w:rPr>
      </w:pPr>
      <w:r w:rsidRPr="00C51472">
        <w:rPr>
          <w:rFonts w:ascii="Times New Roman" w:eastAsia="Calibri" w:hAnsi="Times New Roman" w:cs="Times New Roman"/>
          <w:b/>
          <w:color w:val="000000"/>
          <w:sz w:val="28"/>
          <w:szCs w:val="28"/>
          <w:lang w:eastAsia="ru-RU"/>
        </w:rPr>
        <w:t>АДМИНИСТРАЦИЯ МОЛЧАНОВСКОГО РАЙОНА</w:t>
      </w:r>
    </w:p>
    <w:p w:rsidR="00C51472" w:rsidRPr="00C51472" w:rsidRDefault="00C51472" w:rsidP="00C51472">
      <w:pPr>
        <w:spacing w:after="0" w:line="360" w:lineRule="auto"/>
        <w:jc w:val="center"/>
        <w:rPr>
          <w:rFonts w:ascii="Times New Roman" w:eastAsia="Calibri" w:hAnsi="Times New Roman" w:cs="Times New Roman"/>
          <w:b/>
          <w:color w:val="000000"/>
          <w:sz w:val="28"/>
          <w:szCs w:val="28"/>
          <w:lang w:eastAsia="ru-RU"/>
        </w:rPr>
      </w:pPr>
      <w:r w:rsidRPr="00C51472">
        <w:rPr>
          <w:rFonts w:ascii="Times New Roman" w:eastAsia="Calibri" w:hAnsi="Times New Roman" w:cs="Times New Roman"/>
          <w:b/>
          <w:color w:val="000000"/>
          <w:sz w:val="28"/>
          <w:szCs w:val="28"/>
          <w:lang w:eastAsia="ru-RU"/>
        </w:rPr>
        <w:t>ТОМСКОЙ ОБЛАСТИ</w:t>
      </w:r>
    </w:p>
    <w:p w:rsidR="00C51472" w:rsidRPr="00C51472" w:rsidRDefault="00C51472" w:rsidP="00C51472">
      <w:pPr>
        <w:spacing w:after="0" w:line="240" w:lineRule="auto"/>
        <w:jc w:val="center"/>
        <w:rPr>
          <w:rFonts w:ascii="Times New Roman" w:eastAsia="Calibri" w:hAnsi="Times New Roman" w:cs="Times New Roman"/>
          <w:b/>
          <w:color w:val="000000"/>
          <w:sz w:val="28"/>
          <w:szCs w:val="28"/>
          <w:lang w:eastAsia="ru-RU"/>
        </w:rPr>
      </w:pPr>
      <w:r w:rsidRPr="00C51472">
        <w:rPr>
          <w:rFonts w:ascii="Times New Roman" w:eastAsia="Calibri" w:hAnsi="Times New Roman" w:cs="Times New Roman"/>
          <w:b/>
          <w:color w:val="000000"/>
          <w:sz w:val="28"/>
          <w:szCs w:val="28"/>
          <w:lang w:eastAsia="ru-RU"/>
        </w:rPr>
        <w:t>ПОСТАНОВЛЕНИЕ</w:t>
      </w:r>
    </w:p>
    <w:p w:rsidR="00C51472" w:rsidRPr="00C51472" w:rsidRDefault="00C51472" w:rsidP="00C51472">
      <w:pPr>
        <w:spacing w:after="0" w:line="240" w:lineRule="auto"/>
        <w:rPr>
          <w:rFonts w:ascii="Times New Roman" w:eastAsia="Calibri" w:hAnsi="Times New Roman" w:cs="Times New Roman"/>
          <w:color w:val="000000"/>
          <w:sz w:val="28"/>
          <w:szCs w:val="28"/>
          <w:lang w:eastAsia="ru-RU"/>
        </w:rPr>
      </w:pPr>
    </w:p>
    <w:p w:rsidR="00C12417" w:rsidRPr="00410D3C" w:rsidRDefault="00410D3C" w:rsidP="00C51472">
      <w:pPr>
        <w:rPr>
          <w:rFonts w:ascii="Times New Roman" w:hAnsi="Times New Roman" w:cs="Times New Roman"/>
          <w:sz w:val="28"/>
          <w:szCs w:val="28"/>
        </w:rPr>
      </w:pPr>
      <w:r w:rsidRPr="00410D3C">
        <w:rPr>
          <w:rFonts w:ascii="Times New Roman" w:hAnsi="Times New Roman" w:cs="Times New Roman"/>
          <w:sz w:val="28"/>
          <w:szCs w:val="28"/>
        </w:rPr>
        <w:t>25.02.2025</w:t>
      </w:r>
      <w:r w:rsidR="00C12417" w:rsidRPr="00410D3C">
        <w:rPr>
          <w:rFonts w:ascii="Times New Roman" w:hAnsi="Times New Roman" w:cs="Times New Roman"/>
          <w:sz w:val="28"/>
          <w:szCs w:val="28"/>
        </w:rPr>
        <w:t xml:space="preserve">        </w:t>
      </w:r>
      <w:r w:rsidR="00372D87" w:rsidRPr="00410D3C">
        <w:rPr>
          <w:rFonts w:ascii="Times New Roman" w:hAnsi="Times New Roman" w:cs="Times New Roman"/>
          <w:sz w:val="28"/>
          <w:szCs w:val="28"/>
        </w:rPr>
        <w:t xml:space="preserve">                   </w:t>
      </w:r>
      <w:r w:rsidR="00C12417" w:rsidRPr="00410D3C">
        <w:rPr>
          <w:rFonts w:ascii="Times New Roman" w:hAnsi="Times New Roman" w:cs="Times New Roman"/>
          <w:sz w:val="28"/>
          <w:szCs w:val="28"/>
        </w:rPr>
        <w:t xml:space="preserve">                   </w:t>
      </w:r>
      <w:r>
        <w:rPr>
          <w:rFonts w:ascii="Times New Roman" w:hAnsi="Times New Roman" w:cs="Times New Roman"/>
          <w:sz w:val="28"/>
          <w:szCs w:val="28"/>
        </w:rPr>
        <w:t xml:space="preserve">          </w:t>
      </w:r>
      <w:r w:rsidR="00C51472" w:rsidRPr="00410D3C">
        <w:rPr>
          <w:rFonts w:ascii="Times New Roman" w:hAnsi="Times New Roman" w:cs="Times New Roman"/>
          <w:sz w:val="28"/>
          <w:szCs w:val="28"/>
        </w:rPr>
        <w:t xml:space="preserve">                         </w:t>
      </w:r>
      <w:r w:rsidR="00194252" w:rsidRPr="00410D3C">
        <w:rPr>
          <w:rFonts w:ascii="Times New Roman" w:hAnsi="Times New Roman" w:cs="Times New Roman"/>
          <w:sz w:val="28"/>
          <w:szCs w:val="28"/>
        </w:rPr>
        <w:t xml:space="preserve">                              </w:t>
      </w:r>
      <w:r w:rsidR="00C12417" w:rsidRPr="00410D3C">
        <w:rPr>
          <w:rFonts w:ascii="Times New Roman" w:hAnsi="Times New Roman" w:cs="Times New Roman"/>
          <w:sz w:val="28"/>
          <w:szCs w:val="28"/>
        </w:rPr>
        <w:t xml:space="preserve"> </w:t>
      </w:r>
      <w:r w:rsidRPr="00410D3C">
        <w:rPr>
          <w:rFonts w:ascii="Times New Roman" w:hAnsi="Times New Roman" w:cs="Times New Roman"/>
          <w:sz w:val="28"/>
          <w:szCs w:val="28"/>
        </w:rPr>
        <w:t>№ 112</w:t>
      </w:r>
    </w:p>
    <w:p w:rsidR="00C12417" w:rsidRDefault="00C12417" w:rsidP="00C12417">
      <w:pPr>
        <w:jc w:val="center"/>
        <w:rPr>
          <w:rFonts w:ascii="Times New Roman" w:eastAsia="Times New Roman" w:hAnsi="Times New Roman" w:cs="Times New Roman"/>
          <w:color w:val="000000"/>
          <w:sz w:val="28"/>
          <w:szCs w:val="28"/>
          <w:lang w:eastAsia="ar-SA"/>
        </w:rPr>
      </w:pPr>
      <w:r w:rsidRPr="00C12417">
        <w:rPr>
          <w:rFonts w:ascii="Times New Roman" w:eastAsia="Times New Roman" w:hAnsi="Times New Roman" w:cs="Times New Roman"/>
          <w:color w:val="000000"/>
          <w:sz w:val="28"/>
          <w:szCs w:val="28"/>
          <w:lang w:eastAsia="ar-SA"/>
        </w:rPr>
        <w:t>с. Молчаново</w:t>
      </w:r>
    </w:p>
    <w:p w:rsidR="006B1806" w:rsidRDefault="00C12417" w:rsidP="00C51472">
      <w:pPr>
        <w:suppressAutoHyphens/>
        <w:snapToGrid w:val="0"/>
        <w:spacing w:after="0" w:line="240" w:lineRule="auto"/>
        <w:jc w:val="center"/>
        <w:rPr>
          <w:rFonts w:ascii="Times New Roman" w:eastAsia="Times New Roman" w:hAnsi="Times New Roman" w:cs="Times New Roman"/>
          <w:sz w:val="28"/>
          <w:szCs w:val="28"/>
          <w:lang w:eastAsia="ar-SA"/>
        </w:rPr>
      </w:pPr>
      <w:r w:rsidRPr="00C12417">
        <w:rPr>
          <w:rFonts w:ascii="Times New Roman" w:eastAsia="Times New Roman" w:hAnsi="Times New Roman" w:cs="Times New Roman"/>
          <w:sz w:val="28"/>
          <w:szCs w:val="28"/>
          <w:lang w:eastAsia="ar-SA"/>
        </w:rPr>
        <w:t>Об</w:t>
      </w:r>
      <w:r w:rsidR="003E0CBE">
        <w:rPr>
          <w:rFonts w:ascii="Times New Roman" w:eastAsia="Times New Roman" w:hAnsi="Times New Roman" w:cs="Times New Roman"/>
          <w:sz w:val="28"/>
          <w:szCs w:val="28"/>
          <w:lang w:eastAsia="ar-SA"/>
        </w:rPr>
        <w:t xml:space="preserve"> </w:t>
      </w:r>
      <w:r w:rsidRPr="00C12417">
        <w:rPr>
          <w:rFonts w:ascii="Times New Roman" w:eastAsia="Times New Roman" w:hAnsi="Times New Roman" w:cs="Times New Roman"/>
          <w:sz w:val="28"/>
          <w:szCs w:val="28"/>
          <w:lang w:eastAsia="ar-SA"/>
        </w:rPr>
        <w:t>утверждении</w:t>
      </w:r>
      <w:r w:rsidR="003E0CBE">
        <w:rPr>
          <w:rFonts w:ascii="Times New Roman" w:eastAsia="Times New Roman" w:hAnsi="Times New Roman" w:cs="Times New Roman"/>
          <w:sz w:val="28"/>
          <w:szCs w:val="28"/>
          <w:lang w:eastAsia="ar-SA"/>
        </w:rPr>
        <w:t xml:space="preserve"> </w:t>
      </w:r>
      <w:r w:rsidRPr="00C12417">
        <w:rPr>
          <w:rFonts w:ascii="Times New Roman" w:eastAsia="Times New Roman" w:hAnsi="Times New Roman" w:cs="Times New Roman"/>
          <w:sz w:val="28"/>
          <w:szCs w:val="28"/>
          <w:lang w:eastAsia="ar-SA"/>
        </w:rPr>
        <w:t>Положения</w:t>
      </w:r>
      <w:r w:rsidR="00E55497">
        <w:rPr>
          <w:rFonts w:ascii="Times New Roman" w:eastAsia="Times New Roman" w:hAnsi="Times New Roman" w:cs="Times New Roman"/>
          <w:sz w:val="28"/>
          <w:szCs w:val="28"/>
          <w:lang w:eastAsia="ar-SA"/>
        </w:rPr>
        <w:t xml:space="preserve"> </w:t>
      </w:r>
      <w:r w:rsidRPr="00C12417">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xml:space="preserve"> </w:t>
      </w:r>
      <w:r w:rsidRPr="00C12417">
        <w:rPr>
          <w:rFonts w:ascii="Times New Roman" w:eastAsia="Times New Roman" w:hAnsi="Times New Roman" w:cs="Times New Roman"/>
          <w:sz w:val="28"/>
          <w:szCs w:val="28"/>
          <w:lang w:eastAsia="ar-SA"/>
        </w:rPr>
        <w:t>системе</w:t>
      </w:r>
      <w:r w:rsidR="002B4B22">
        <w:rPr>
          <w:rFonts w:ascii="Times New Roman" w:eastAsia="Times New Roman" w:hAnsi="Times New Roman" w:cs="Times New Roman"/>
          <w:sz w:val="28"/>
          <w:szCs w:val="28"/>
          <w:lang w:eastAsia="ar-SA"/>
        </w:rPr>
        <w:t xml:space="preserve"> </w:t>
      </w:r>
      <w:r w:rsidR="00E55497">
        <w:rPr>
          <w:rFonts w:ascii="Times New Roman" w:eastAsia="Times New Roman" w:hAnsi="Times New Roman" w:cs="Times New Roman"/>
          <w:sz w:val="28"/>
          <w:szCs w:val="28"/>
          <w:lang w:eastAsia="ar-SA"/>
        </w:rPr>
        <w:t>о</w:t>
      </w:r>
      <w:r w:rsidRPr="00C12417">
        <w:rPr>
          <w:rFonts w:ascii="Times New Roman" w:eastAsia="Times New Roman" w:hAnsi="Times New Roman" w:cs="Times New Roman"/>
          <w:sz w:val="28"/>
          <w:szCs w:val="28"/>
          <w:lang w:eastAsia="ar-SA"/>
        </w:rPr>
        <w:t>платы</w:t>
      </w:r>
      <w:r w:rsidR="00E55497">
        <w:rPr>
          <w:rFonts w:ascii="Times New Roman" w:eastAsia="Times New Roman" w:hAnsi="Times New Roman" w:cs="Times New Roman"/>
          <w:sz w:val="28"/>
          <w:szCs w:val="28"/>
          <w:lang w:eastAsia="ar-SA"/>
        </w:rPr>
        <w:t xml:space="preserve"> труда</w:t>
      </w:r>
      <w:r w:rsidR="002B4B22">
        <w:rPr>
          <w:rFonts w:ascii="Times New Roman" w:eastAsia="Times New Roman" w:hAnsi="Times New Roman" w:cs="Times New Roman"/>
          <w:sz w:val="28"/>
          <w:szCs w:val="28"/>
          <w:lang w:eastAsia="ar-SA"/>
        </w:rPr>
        <w:t xml:space="preserve"> </w:t>
      </w:r>
      <w:r w:rsidRPr="00C12417">
        <w:rPr>
          <w:rFonts w:ascii="Times New Roman" w:eastAsia="Times New Roman" w:hAnsi="Times New Roman" w:cs="Times New Roman"/>
          <w:sz w:val="28"/>
          <w:szCs w:val="28"/>
          <w:lang w:eastAsia="ar-SA"/>
        </w:rPr>
        <w:t>руководител</w:t>
      </w:r>
      <w:r w:rsidR="00C51472">
        <w:rPr>
          <w:rFonts w:ascii="Times New Roman" w:eastAsia="Times New Roman" w:hAnsi="Times New Roman" w:cs="Times New Roman"/>
          <w:sz w:val="28"/>
          <w:szCs w:val="28"/>
          <w:lang w:eastAsia="ar-SA"/>
        </w:rPr>
        <w:t>я</w:t>
      </w:r>
      <w:r w:rsidRPr="00C12417">
        <w:rPr>
          <w:rFonts w:ascii="Times New Roman" w:eastAsia="Times New Roman" w:hAnsi="Times New Roman" w:cs="Times New Roman"/>
          <w:sz w:val="28"/>
          <w:szCs w:val="28"/>
          <w:lang w:eastAsia="ar-SA"/>
        </w:rPr>
        <w:t>,</w:t>
      </w:r>
      <w:r w:rsidR="00E55497">
        <w:rPr>
          <w:rFonts w:ascii="Times New Roman" w:eastAsia="Times New Roman" w:hAnsi="Times New Roman" w:cs="Times New Roman"/>
          <w:sz w:val="28"/>
          <w:szCs w:val="28"/>
          <w:lang w:eastAsia="ar-SA"/>
        </w:rPr>
        <w:t xml:space="preserve"> </w:t>
      </w:r>
      <w:r w:rsidRPr="00C12417">
        <w:rPr>
          <w:rFonts w:ascii="Times New Roman" w:eastAsia="Times New Roman" w:hAnsi="Times New Roman" w:cs="Times New Roman"/>
          <w:sz w:val="28"/>
          <w:szCs w:val="28"/>
          <w:lang w:eastAsia="ar-SA"/>
        </w:rPr>
        <w:t>заместител</w:t>
      </w:r>
      <w:r w:rsidR="00C51472">
        <w:rPr>
          <w:rFonts w:ascii="Times New Roman" w:eastAsia="Times New Roman" w:hAnsi="Times New Roman" w:cs="Times New Roman"/>
          <w:sz w:val="28"/>
          <w:szCs w:val="28"/>
          <w:lang w:eastAsia="ar-SA"/>
        </w:rPr>
        <w:t>я</w:t>
      </w:r>
      <w:r w:rsidR="00715323">
        <w:rPr>
          <w:rFonts w:ascii="Times New Roman" w:eastAsia="Times New Roman" w:hAnsi="Times New Roman" w:cs="Times New Roman"/>
          <w:sz w:val="28"/>
          <w:szCs w:val="28"/>
          <w:lang w:eastAsia="ar-SA"/>
        </w:rPr>
        <w:t xml:space="preserve"> руководителя</w:t>
      </w:r>
      <w:r w:rsidR="00C51472">
        <w:rPr>
          <w:rFonts w:ascii="Times New Roman" w:eastAsia="Times New Roman" w:hAnsi="Times New Roman" w:cs="Times New Roman"/>
          <w:sz w:val="28"/>
          <w:szCs w:val="28"/>
          <w:lang w:eastAsia="ar-SA"/>
        </w:rPr>
        <w:t xml:space="preserve"> </w:t>
      </w:r>
      <w:r w:rsidRPr="00C12417">
        <w:rPr>
          <w:rFonts w:ascii="Times New Roman" w:eastAsia="Times New Roman" w:hAnsi="Times New Roman" w:cs="Times New Roman"/>
          <w:sz w:val="28"/>
          <w:szCs w:val="28"/>
          <w:lang w:eastAsia="ar-SA"/>
        </w:rPr>
        <w:t xml:space="preserve">и </w:t>
      </w:r>
      <w:r w:rsidR="00C51472">
        <w:rPr>
          <w:rFonts w:ascii="Times New Roman" w:eastAsia="Times New Roman" w:hAnsi="Times New Roman" w:cs="Times New Roman"/>
          <w:sz w:val="28"/>
          <w:szCs w:val="28"/>
          <w:lang w:eastAsia="ar-SA"/>
        </w:rPr>
        <w:t xml:space="preserve">начальника отдела - </w:t>
      </w:r>
      <w:r w:rsidR="00037900">
        <w:rPr>
          <w:rFonts w:ascii="Times New Roman" w:eastAsia="Times New Roman" w:hAnsi="Times New Roman" w:cs="Times New Roman"/>
          <w:sz w:val="28"/>
          <w:szCs w:val="28"/>
          <w:lang w:eastAsia="ar-SA"/>
        </w:rPr>
        <w:t>главн</w:t>
      </w:r>
      <w:r w:rsidR="00C51472">
        <w:rPr>
          <w:rFonts w:ascii="Times New Roman" w:eastAsia="Times New Roman" w:hAnsi="Times New Roman" w:cs="Times New Roman"/>
          <w:sz w:val="28"/>
          <w:szCs w:val="28"/>
          <w:lang w:eastAsia="ar-SA"/>
        </w:rPr>
        <w:t>ого</w:t>
      </w:r>
      <w:r w:rsidR="003E0CBE">
        <w:rPr>
          <w:rFonts w:ascii="Times New Roman" w:eastAsia="Times New Roman" w:hAnsi="Times New Roman" w:cs="Times New Roman"/>
          <w:sz w:val="28"/>
          <w:szCs w:val="28"/>
          <w:lang w:eastAsia="ar-SA"/>
        </w:rPr>
        <w:t xml:space="preserve"> </w:t>
      </w:r>
      <w:r w:rsidR="00037900">
        <w:rPr>
          <w:rFonts w:ascii="Times New Roman" w:eastAsia="Times New Roman" w:hAnsi="Times New Roman" w:cs="Times New Roman"/>
          <w:sz w:val="28"/>
          <w:szCs w:val="28"/>
          <w:lang w:eastAsia="ar-SA"/>
        </w:rPr>
        <w:t>бухгалтер</w:t>
      </w:r>
      <w:r w:rsidR="00C51472">
        <w:rPr>
          <w:rFonts w:ascii="Times New Roman" w:eastAsia="Times New Roman" w:hAnsi="Times New Roman" w:cs="Times New Roman"/>
          <w:sz w:val="28"/>
          <w:szCs w:val="28"/>
          <w:lang w:eastAsia="ar-SA"/>
        </w:rPr>
        <w:t>а</w:t>
      </w:r>
      <w:r w:rsidR="002B4B22">
        <w:rPr>
          <w:rFonts w:ascii="Times New Roman" w:eastAsia="Times New Roman" w:hAnsi="Times New Roman" w:cs="Times New Roman"/>
          <w:sz w:val="28"/>
          <w:szCs w:val="28"/>
          <w:lang w:eastAsia="ar-SA"/>
        </w:rPr>
        <w:t xml:space="preserve"> муни</w:t>
      </w:r>
      <w:r w:rsidRPr="00C12417">
        <w:rPr>
          <w:rFonts w:ascii="Times New Roman" w:eastAsia="Times New Roman" w:hAnsi="Times New Roman" w:cs="Times New Roman"/>
          <w:sz w:val="28"/>
          <w:szCs w:val="28"/>
          <w:lang w:eastAsia="ar-SA"/>
        </w:rPr>
        <w:t>ципальн</w:t>
      </w:r>
      <w:r w:rsidR="00C51472">
        <w:rPr>
          <w:rFonts w:ascii="Times New Roman" w:eastAsia="Times New Roman" w:hAnsi="Times New Roman" w:cs="Times New Roman"/>
          <w:sz w:val="28"/>
          <w:szCs w:val="28"/>
          <w:lang w:eastAsia="ar-SA"/>
        </w:rPr>
        <w:t>ого</w:t>
      </w:r>
      <w:r w:rsidR="002B4B22">
        <w:rPr>
          <w:rFonts w:ascii="Times New Roman" w:eastAsia="Times New Roman" w:hAnsi="Times New Roman" w:cs="Times New Roman"/>
          <w:sz w:val="28"/>
          <w:szCs w:val="28"/>
          <w:lang w:eastAsia="ar-SA"/>
        </w:rPr>
        <w:t xml:space="preserve"> </w:t>
      </w:r>
      <w:r w:rsidR="00C51472">
        <w:rPr>
          <w:rFonts w:ascii="Times New Roman" w:eastAsia="Times New Roman" w:hAnsi="Times New Roman" w:cs="Times New Roman"/>
          <w:sz w:val="28"/>
          <w:szCs w:val="28"/>
          <w:lang w:eastAsia="ar-SA"/>
        </w:rPr>
        <w:t>казенного учреждения</w:t>
      </w:r>
      <w:r w:rsidR="002B4B22">
        <w:rPr>
          <w:rFonts w:ascii="Times New Roman" w:eastAsia="Times New Roman" w:hAnsi="Times New Roman" w:cs="Times New Roman"/>
          <w:sz w:val="28"/>
          <w:szCs w:val="28"/>
          <w:lang w:eastAsia="ar-SA"/>
        </w:rPr>
        <w:t xml:space="preserve"> </w:t>
      </w:r>
      <w:r w:rsidR="007D75B5">
        <w:rPr>
          <w:rFonts w:ascii="Times New Roman" w:eastAsia="Times New Roman" w:hAnsi="Times New Roman" w:cs="Times New Roman"/>
          <w:sz w:val="28"/>
          <w:szCs w:val="28"/>
          <w:lang w:eastAsia="ar-SA"/>
        </w:rPr>
        <w:t>«</w:t>
      </w:r>
      <w:r w:rsidR="00C51472">
        <w:rPr>
          <w:rFonts w:ascii="Times New Roman" w:eastAsia="Times New Roman" w:hAnsi="Times New Roman" w:cs="Times New Roman"/>
          <w:sz w:val="28"/>
          <w:szCs w:val="28"/>
          <w:lang w:eastAsia="ar-SA"/>
        </w:rPr>
        <w:t>Централизованная бухгалтерия</w:t>
      </w:r>
      <w:r w:rsidR="00494238">
        <w:rPr>
          <w:rFonts w:ascii="Times New Roman" w:eastAsia="Times New Roman" w:hAnsi="Times New Roman" w:cs="Times New Roman"/>
          <w:sz w:val="28"/>
          <w:szCs w:val="28"/>
          <w:lang w:eastAsia="ar-SA"/>
        </w:rPr>
        <w:t xml:space="preserve"> по обслуживанию муниципальных учреждений Молчановского района</w:t>
      </w:r>
      <w:r w:rsidR="007D75B5">
        <w:rPr>
          <w:rFonts w:ascii="Times New Roman" w:eastAsia="Times New Roman" w:hAnsi="Times New Roman" w:cs="Times New Roman"/>
          <w:sz w:val="28"/>
          <w:szCs w:val="28"/>
          <w:lang w:eastAsia="ar-SA"/>
        </w:rPr>
        <w:t>»</w:t>
      </w:r>
    </w:p>
    <w:p w:rsidR="00C12417" w:rsidRDefault="00C12417" w:rsidP="00C12417">
      <w:pPr>
        <w:suppressAutoHyphens/>
        <w:snapToGrid w:val="0"/>
        <w:spacing w:after="0" w:line="240" w:lineRule="auto"/>
        <w:rPr>
          <w:rFonts w:ascii="Times New Roman" w:eastAsia="Times New Roman" w:hAnsi="Times New Roman" w:cs="Times New Roman"/>
          <w:sz w:val="28"/>
          <w:szCs w:val="28"/>
          <w:lang w:eastAsia="ar-SA"/>
        </w:rPr>
      </w:pPr>
    </w:p>
    <w:p w:rsidR="00194252" w:rsidRDefault="00194252" w:rsidP="00C51472">
      <w:pPr>
        <w:suppressAutoHyphens/>
        <w:snapToGrid w:val="0"/>
        <w:spacing w:after="0" w:line="240" w:lineRule="auto"/>
        <w:ind w:firstLine="709"/>
        <w:jc w:val="both"/>
        <w:rPr>
          <w:rFonts w:ascii="Times New Roman" w:eastAsia="Times New Roman" w:hAnsi="Times New Roman" w:cs="Times New Roman"/>
          <w:sz w:val="28"/>
          <w:szCs w:val="28"/>
          <w:lang w:eastAsia="ar-SA"/>
        </w:rPr>
      </w:pPr>
      <w:r w:rsidRPr="00D74C9C">
        <w:rPr>
          <w:rFonts w:ascii="Times New Roman" w:eastAsia="Times New Roman" w:hAnsi="Times New Roman" w:cs="Times New Roman"/>
          <w:sz w:val="28"/>
          <w:szCs w:val="28"/>
          <w:lang w:eastAsia="ar-SA"/>
        </w:rPr>
        <w:t>В соответствии с Трудовым кодексом</w:t>
      </w:r>
      <w:r>
        <w:rPr>
          <w:rFonts w:ascii="Times New Roman" w:eastAsia="Times New Roman" w:hAnsi="Times New Roman" w:cs="Times New Roman"/>
          <w:sz w:val="28"/>
          <w:szCs w:val="28"/>
          <w:lang w:eastAsia="ar-SA"/>
        </w:rPr>
        <w:t xml:space="preserve"> Российской Федерации, </w:t>
      </w:r>
      <w:r w:rsidRPr="005A461A">
        <w:rPr>
          <w:rFonts w:ascii="Times New Roman" w:eastAsia="Times New Roman" w:hAnsi="Times New Roman" w:cs="Times New Roman"/>
          <w:sz w:val="28"/>
          <w:szCs w:val="28"/>
          <w:lang w:eastAsia="ar-SA"/>
        </w:rPr>
        <w:t xml:space="preserve">Федеральным законом от 06.10.2003 № 131 </w:t>
      </w:r>
      <w:r w:rsidR="00C51472">
        <w:rPr>
          <w:rFonts w:ascii="Times New Roman" w:eastAsia="Times New Roman" w:hAnsi="Times New Roman" w:cs="Times New Roman"/>
          <w:sz w:val="28"/>
          <w:szCs w:val="28"/>
          <w:lang w:eastAsia="ar-SA"/>
        </w:rPr>
        <w:t>-</w:t>
      </w:r>
      <w:r w:rsidRPr="005A461A">
        <w:rPr>
          <w:rFonts w:ascii="Times New Roman" w:eastAsia="Times New Roman" w:hAnsi="Times New Roman" w:cs="Times New Roman"/>
          <w:sz w:val="28"/>
          <w:szCs w:val="28"/>
          <w:lang w:eastAsia="ar-SA"/>
        </w:rPr>
        <w:t xml:space="preserve"> ФЗ «Об общих принципах организации местного самоуправления в Российской Федерации»</w:t>
      </w:r>
      <w:r w:rsidR="00C51472">
        <w:rPr>
          <w:rFonts w:ascii="Times New Roman" w:eastAsia="Times New Roman" w:hAnsi="Times New Roman" w:cs="Times New Roman"/>
          <w:sz w:val="28"/>
          <w:szCs w:val="28"/>
          <w:lang w:eastAsia="ar-SA"/>
        </w:rPr>
        <w:t xml:space="preserve">, </w:t>
      </w:r>
      <w:r w:rsidR="00C51472" w:rsidRPr="00C51472">
        <w:rPr>
          <w:rFonts w:ascii="Times New Roman" w:eastAsia="Times New Roman" w:hAnsi="Times New Roman" w:cs="Times New Roman"/>
          <w:sz w:val="28"/>
          <w:szCs w:val="28"/>
          <w:lang w:eastAsia="ar-SA"/>
        </w:rPr>
        <w:t>постановлением Администрации Томской области от 08.08.2012 №</w:t>
      </w:r>
      <w:r w:rsidR="00C51472">
        <w:rPr>
          <w:rFonts w:ascii="Times New Roman" w:eastAsia="Times New Roman" w:hAnsi="Times New Roman" w:cs="Times New Roman"/>
          <w:sz w:val="28"/>
          <w:szCs w:val="28"/>
          <w:lang w:eastAsia="ar-SA"/>
        </w:rPr>
        <w:t xml:space="preserve"> </w:t>
      </w:r>
      <w:r w:rsidR="00C51472" w:rsidRPr="00C51472">
        <w:rPr>
          <w:rFonts w:ascii="Times New Roman" w:eastAsia="Times New Roman" w:hAnsi="Times New Roman" w:cs="Times New Roman"/>
          <w:sz w:val="28"/>
          <w:szCs w:val="28"/>
          <w:lang w:eastAsia="ar-SA"/>
        </w:rPr>
        <w:t>303а «О системе оплаты труда руководителей, их заместителей и главных бухгалтеров областных государственных автономных, казенных и бюджетных учреждений»</w:t>
      </w:r>
    </w:p>
    <w:p w:rsidR="00194252" w:rsidRDefault="00194252" w:rsidP="00C51472">
      <w:pPr>
        <w:suppressAutoHyphens/>
        <w:snapToGrid w:val="0"/>
        <w:spacing w:after="0" w:line="240" w:lineRule="auto"/>
        <w:ind w:firstLine="709"/>
        <w:jc w:val="both"/>
        <w:rPr>
          <w:rFonts w:ascii="Times New Roman" w:hAnsi="Times New Roman" w:cs="Times New Roman"/>
          <w:sz w:val="28"/>
          <w:szCs w:val="28"/>
        </w:rPr>
      </w:pPr>
    </w:p>
    <w:p w:rsidR="00C12417" w:rsidRDefault="00C12417" w:rsidP="00C51472">
      <w:pPr>
        <w:spacing w:after="0"/>
        <w:ind w:firstLine="709"/>
        <w:rPr>
          <w:rFonts w:ascii="Times New Roman" w:hAnsi="Times New Roman" w:cs="Times New Roman"/>
          <w:color w:val="000000"/>
          <w:sz w:val="28"/>
          <w:szCs w:val="28"/>
        </w:rPr>
      </w:pPr>
      <w:r w:rsidRPr="00C12417">
        <w:rPr>
          <w:rFonts w:ascii="Times New Roman" w:hAnsi="Times New Roman" w:cs="Times New Roman"/>
          <w:color w:val="000000"/>
          <w:sz w:val="28"/>
          <w:szCs w:val="28"/>
        </w:rPr>
        <w:t>ПОСТАНОВЛЯЮ:</w:t>
      </w:r>
    </w:p>
    <w:p w:rsidR="00C12417" w:rsidRPr="00C12417" w:rsidRDefault="00D131D6" w:rsidP="00C51472">
      <w:pPr>
        <w:suppressAutoHyphens/>
        <w:snapToGri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C51472">
        <w:rPr>
          <w:rFonts w:ascii="Times New Roman" w:eastAsia="Times New Roman" w:hAnsi="Times New Roman" w:cs="Times New Roman"/>
          <w:sz w:val="28"/>
          <w:szCs w:val="28"/>
          <w:lang w:eastAsia="ar-SA"/>
        </w:rPr>
        <w:t xml:space="preserve"> </w:t>
      </w:r>
      <w:r w:rsidR="00C12417" w:rsidRPr="00C12417">
        <w:rPr>
          <w:rFonts w:ascii="Times New Roman" w:eastAsia="Times New Roman" w:hAnsi="Times New Roman" w:cs="Times New Roman"/>
          <w:sz w:val="28"/>
          <w:szCs w:val="28"/>
          <w:lang w:eastAsia="ar-SA"/>
        </w:rPr>
        <w:t xml:space="preserve">Утвердить Положение </w:t>
      </w:r>
      <w:r w:rsidR="00C51472" w:rsidRPr="00C51472">
        <w:rPr>
          <w:rFonts w:ascii="Times New Roman" w:eastAsia="Times New Roman" w:hAnsi="Times New Roman" w:cs="Times New Roman"/>
          <w:sz w:val="28"/>
          <w:szCs w:val="28"/>
          <w:lang w:eastAsia="ar-SA"/>
        </w:rPr>
        <w:t xml:space="preserve">о системе оплаты труда руководителя, заместителя </w:t>
      </w:r>
      <w:r w:rsidR="00715323">
        <w:rPr>
          <w:rFonts w:ascii="Times New Roman" w:eastAsia="Times New Roman" w:hAnsi="Times New Roman" w:cs="Times New Roman"/>
          <w:sz w:val="28"/>
          <w:szCs w:val="28"/>
          <w:lang w:eastAsia="ar-SA"/>
        </w:rPr>
        <w:t xml:space="preserve">руководителя </w:t>
      </w:r>
      <w:r w:rsidR="00C51472" w:rsidRPr="00C51472">
        <w:rPr>
          <w:rFonts w:ascii="Times New Roman" w:eastAsia="Times New Roman" w:hAnsi="Times New Roman" w:cs="Times New Roman"/>
          <w:sz w:val="28"/>
          <w:szCs w:val="28"/>
          <w:lang w:eastAsia="ar-SA"/>
        </w:rPr>
        <w:t>и начальника отдела - главного бухгалтера муниципального казенного учреждения «Централизованная бухгалтерия</w:t>
      </w:r>
      <w:r w:rsidR="00494238">
        <w:rPr>
          <w:rFonts w:ascii="Times New Roman" w:eastAsia="Times New Roman" w:hAnsi="Times New Roman" w:cs="Times New Roman"/>
          <w:sz w:val="28"/>
          <w:szCs w:val="28"/>
          <w:lang w:eastAsia="ar-SA"/>
        </w:rPr>
        <w:t xml:space="preserve"> по обслуживанию муниципальных учреждений Молчановского района</w:t>
      </w:r>
      <w:r w:rsidR="00C51472" w:rsidRPr="00C51472">
        <w:rPr>
          <w:rFonts w:ascii="Times New Roman" w:eastAsia="Times New Roman" w:hAnsi="Times New Roman" w:cs="Times New Roman"/>
          <w:sz w:val="28"/>
          <w:szCs w:val="28"/>
          <w:lang w:eastAsia="ar-SA"/>
        </w:rPr>
        <w:t>»</w:t>
      </w:r>
      <w:r w:rsidR="00C51472">
        <w:rPr>
          <w:rFonts w:ascii="Times New Roman" w:eastAsia="Times New Roman" w:hAnsi="Times New Roman" w:cs="Times New Roman"/>
          <w:sz w:val="28"/>
          <w:szCs w:val="28"/>
          <w:lang w:eastAsia="ar-SA"/>
        </w:rPr>
        <w:t xml:space="preserve"> </w:t>
      </w:r>
      <w:r w:rsidR="00C12417" w:rsidRPr="00C12417">
        <w:rPr>
          <w:rFonts w:ascii="Times New Roman" w:eastAsia="Times New Roman" w:hAnsi="Times New Roman" w:cs="Times New Roman"/>
          <w:sz w:val="28"/>
          <w:szCs w:val="28"/>
          <w:lang w:eastAsia="ar-SA"/>
        </w:rPr>
        <w:t>согласно приложению</w:t>
      </w:r>
      <w:r w:rsidR="00AA3C2B">
        <w:rPr>
          <w:rFonts w:ascii="Times New Roman" w:eastAsia="Times New Roman" w:hAnsi="Times New Roman" w:cs="Times New Roman"/>
          <w:sz w:val="28"/>
          <w:szCs w:val="28"/>
          <w:lang w:eastAsia="ar-SA"/>
        </w:rPr>
        <w:t xml:space="preserve"> </w:t>
      </w:r>
      <w:r w:rsidR="00C12417" w:rsidRPr="00C12417">
        <w:rPr>
          <w:rFonts w:ascii="Times New Roman" w:eastAsia="Times New Roman" w:hAnsi="Times New Roman" w:cs="Times New Roman"/>
          <w:sz w:val="28"/>
          <w:szCs w:val="28"/>
          <w:lang w:eastAsia="ar-SA"/>
        </w:rPr>
        <w:t xml:space="preserve">к настоящему постановлению. </w:t>
      </w:r>
    </w:p>
    <w:p w:rsidR="00C51472" w:rsidRPr="00C51472" w:rsidRDefault="00C51472" w:rsidP="00C51472">
      <w:pPr>
        <w:suppressAutoHyphens/>
        <w:spacing w:after="0" w:line="240" w:lineRule="auto"/>
        <w:ind w:firstLine="709"/>
        <w:jc w:val="both"/>
        <w:rPr>
          <w:rFonts w:ascii="Times New Roman" w:eastAsia="Times New Roman" w:hAnsi="Times New Roman" w:cs="Times New Roman"/>
          <w:sz w:val="28"/>
          <w:szCs w:val="28"/>
          <w:lang w:eastAsia="ar-SA"/>
        </w:rPr>
      </w:pPr>
      <w:r w:rsidRPr="00C51472">
        <w:rPr>
          <w:rFonts w:ascii="Times New Roman" w:eastAsia="Times New Roman" w:hAnsi="Times New Roman" w:cs="Times New Roman"/>
          <w:sz w:val="28"/>
          <w:szCs w:val="28"/>
          <w:lang w:eastAsia="ar-SA"/>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w:t>
      </w:r>
      <w:r w:rsidR="003C7102">
        <w:rPr>
          <w:rFonts w:ascii="Times New Roman" w:eastAsia="Times New Roman" w:hAnsi="Times New Roman" w:cs="Times New Roman"/>
          <w:sz w:val="28"/>
          <w:szCs w:val="28"/>
          <w:lang w:eastAsia="ar-SA"/>
        </w:rPr>
        <w:t xml:space="preserve"> муниципальный район</w:t>
      </w:r>
      <w:r w:rsidRPr="00C51472">
        <w:rPr>
          <w:rFonts w:ascii="Times New Roman" w:eastAsia="Times New Roman" w:hAnsi="Times New Roman" w:cs="Times New Roman"/>
          <w:sz w:val="28"/>
          <w:szCs w:val="28"/>
          <w:lang w:eastAsia="ar-SA"/>
        </w:rPr>
        <w:t xml:space="preserve"> </w:t>
      </w:r>
      <w:r w:rsidR="003C7102">
        <w:rPr>
          <w:rFonts w:ascii="Times New Roman" w:eastAsia="Times New Roman" w:hAnsi="Times New Roman" w:cs="Times New Roman"/>
          <w:sz w:val="28"/>
          <w:szCs w:val="28"/>
          <w:lang w:eastAsia="ar-SA"/>
        </w:rPr>
        <w:t xml:space="preserve">Томской области </w:t>
      </w:r>
      <w:r w:rsidRPr="00C51472">
        <w:rPr>
          <w:rFonts w:ascii="Times New Roman" w:eastAsia="Times New Roman" w:hAnsi="Times New Roman" w:cs="Times New Roman"/>
          <w:sz w:val="28"/>
          <w:szCs w:val="28"/>
          <w:lang w:eastAsia="ar-SA"/>
        </w:rPr>
        <w:t>(https://molchanovo.gosuslugi.ru).</w:t>
      </w:r>
    </w:p>
    <w:p w:rsidR="00C51472" w:rsidRPr="00C51472" w:rsidRDefault="00C51472" w:rsidP="00C51472">
      <w:pPr>
        <w:suppressAutoHyphens/>
        <w:spacing w:after="0" w:line="240" w:lineRule="auto"/>
        <w:ind w:firstLine="709"/>
        <w:jc w:val="both"/>
        <w:rPr>
          <w:rFonts w:ascii="Times New Roman" w:eastAsia="Times New Roman" w:hAnsi="Times New Roman" w:cs="Times New Roman"/>
          <w:sz w:val="28"/>
          <w:szCs w:val="28"/>
          <w:lang w:eastAsia="ar-SA"/>
        </w:rPr>
      </w:pPr>
      <w:r w:rsidRPr="00C51472">
        <w:rPr>
          <w:rFonts w:ascii="Times New Roman" w:eastAsia="Times New Roman" w:hAnsi="Times New Roman" w:cs="Times New Roman"/>
          <w:sz w:val="28"/>
          <w:szCs w:val="28"/>
          <w:lang w:eastAsia="ar-SA"/>
        </w:rPr>
        <w:t>3. Настоящее постановление вступает в силу со дня его официального опубликования.</w:t>
      </w:r>
    </w:p>
    <w:p w:rsidR="003C74A1" w:rsidRDefault="00414FBE" w:rsidP="00C5147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3C74A1" w:rsidRPr="00390448">
        <w:rPr>
          <w:rFonts w:ascii="Times New Roman" w:eastAsia="Times New Roman" w:hAnsi="Times New Roman" w:cs="Times New Roman"/>
          <w:sz w:val="28"/>
          <w:szCs w:val="28"/>
          <w:lang w:eastAsia="ar-SA"/>
        </w:rPr>
        <w:t xml:space="preserve">. Контроль за исполнением настоящего постановления возложить </w:t>
      </w:r>
      <w:r w:rsidR="003C74A1">
        <w:rPr>
          <w:rFonts w:ascii="Times New Roman" w:eastAsia="Times New Roman" w:hAnsi="Times New Roman" w:cs="Times New Roman"/>
          <w:sz w:val="28"/>
          <w:szCs w:val="28"/>
          <w:lang w:eastAsia="ar-SA"/>
        </w:rPr>
        <w:t xml:space="preserve">на </w:t>
      </w:r>
      <w:r w:rsidR="00C51472">
        <w:rPr>
          <w:rFonts w:ascii="Times New Roman" w:eastAsia="Times New Roman" w:hAnsi="Times New Roman" w:cs="Times New Roman"/>
          <w:sz w:val="28"/>
          <w:szCs w:val="28"/>
          <w:lang w:eastAsia="ar-SA"/>
        </w:rPr>
        <w:t>з</w:t>
      </w:r>
      <w:r w:rsidR="003C74A1">
        <w:rPr>
          <w:rFonts w:ascii="Times New Roman" w:eastAsia="Times New Roman" w:hAnsi="Times New Roman" w:cs="Times New Roman"/>
          <w:sz w:val="28"/>
          <w:szCs w:val="28"/>
          <w:lang w:eastAsia="ar-SA"/>
        </w:rPr>
        <w:t>аместителя</w:t>
      </w:r>
      <w:r w:rsidR="003C74A1" w:rsidRPr="0082647A">
        <w:rPr>
          <w:rFonts w:ascii="Times New Roman" w:eastAsia="Times New Roman" w:hAnsi="Times New Roman" w:cs="Times New Roman"/>
          <w:sz w:val="28"/>
          <w:szCs w:val="28"/>
          <w:lang w:eastAsia="ar-SA"/>
        </w:rPr>
        <w:t xml:space="preserve"> Главы Молчановского района </w:t>
      </w:r>
      <w:r w:rsidR="00C51472">
        <w:rPr>
          <w:rFonts w:ascii="Times New Roman" w:eastAsia="Times New Roman" w:hAnsi="Times New Roman" w:cs="Times New Roman"/>
          <w:sz w:val="28"/>
          <w:szCs w:val="28"/>
          <w:lang w:eastAsia="ar-SA"/>
        </w:rPr>
        <w:t>по экономической</w:t>
      </w:r>
      <w:r w:rsidR="003C74A1" w:rsidRPr="0082647A">
        <w:rPr>
          <w:rFonts w:ascii="Times New Roman" w:eastAsia="Times New Roman" w:hAnsi="Times New Roman" w:cs="Times New Roman"/>
          <w:sz w:val="28"/>
          <w:szCs w:val="28"/>
          <w:lang w:eastAsia="ar-SA"/>
        </w:rPr>
        <w:t xml:space="preserve"> политике</w:t>
      </w:r>
      <w:r w:rsidR="003C74A1">
        <w:rPr>
          <w:rFonts w:ascii="Times New Roman" w:eastAsia="Times New Roman" w:hAnsi="Times New Roman" w:cs="Times New Roman"/>
          <w:sz w:val="28"/>
          <w:szCs w:val="28"/>
          <w:lang w:eastAsia="ar-SA"/>
        </w:rPr>
        <w:t>.</w:t>
      </w:r>
    </w:p>
    <w:p w:rsidR="00C12417" w:rsidRDefault="00C12417" w:rsidP="00C51472">
      <w:pPr>
        <w:spacing w:after="0" w:line="240" w:lineRule="auto"/>
        <w:ind w:firstLine="709"/>
        <w:rPr>
          <w:rFonts w:ascii="Times New Roman" w:hAnsi="Times New Roman" w:cs="Times New Roman"/>
          <w:sz w:val="28"/>
          <w:szCs w:val="28"/>
        </w:rPr>
      </w:pPr>
    </w:p>
    <w:p w:rsidR="00194252" w:rsidRDefault="00194252" w:rsidP="00C51472">
      <w:pPr>
        <w:spacing w:after="0" w:line="240" w:lineRule="auto"/>
        <w:ind w:firstLine="709"/>
        <w:rPr>
          <w:rFonts w:ascii="Times New Roman" w:hAnsi="Times New Roman" w:cs="Times New Roman"/>
          <w:sz w:val="28"/>
          <w:szCs w:val="28"/>
        </w:rPr>
      </w:pPr>
    </w:p>
    <w:p w:rsidR="00194252" w:rsidRDefault="00194252" w:rsidP="00C51472">
      <w:pPr>
        <w:spacing w:after="0" w:line="240" w:lineRule="auto"/>
        <w:rPr>
          <w:rFonts w:ascii="Times New Roman" w:hAnsi="Times New Roman" w:cs="Times New Roman"/>
          <w:sz w:val="28"/>
          <w:szCs w:val="28"/>
        </w:rPr>
      </w:pPr>
    </w:p>
    <w:p w:rsidR="00372D87" w:rsidRDefault="00DB0F98" w:rsidP="00C12417">
      <w:pPr>
        <w:rPr>
          <w:rFonts w:ascii="Times New Roman" w:hAnsi="Times New Roman" w:cs="Times New Roman"/>
          <w:sz w:val="28"/>
          <w:szCs w:val="28"/>
        </w:rPr>
      </w:pPr>
      <w:r>
        <w:rPr>
          <w:rFonts w:ascii="Times New Roman" w:hAnsi="Times New Roman" w:cs="Times New Roman"/>
          <w:sz w:val="28"/>
          <w:szCs w:val="28"/>
        </w:rPr>
        <w:t>Глав</w:t>
      </w:r>
      <w:r w:rsidR="003C7102">
        <w:rPr>
          <w:rFonts w:ascii="Times New Roman" w:hAnsi="Times New Roman" w:cs="Times New Roman"/>
          <w:sz w:val="28"/>
          <w:szCs w:val="28"/>
        </w:rPr>
        <w:t>а</w:t>
      </w:r>
      <w:r w:rsidR="00C12417" w:rsidRPr="00C12417">
        <w:rPr>
          <w:rFonts w:ascii="Times New Roman" w:hAnsi="Times New Roman" w:cs="Times New Roman"/>
          <w:sz w:val="28"/>
          <w:szCs w:val="28"/>
        </w:rPr>
        <w:t xml:space="preserve"> Молчановского района                          </w:t>
      </w:r>
      <w:r w:rsidR="00D06706">
        <w:rPr>
          <w:rFonts w:ascii="Times New Roman" w:hAnsi="Times New Roman" w:cs="Times New Roman"/>
          <w:sz w:val="28"/>
          <w:szCs w:val="28"/>
        </w:rPr>
        <w:t xml:space="preserve">      </w:t>
      </w:r>
      <w:r>
        <w:rPr>
          <w:rFonts w:ascii="Times New Roman" w:hAnsi="Times New Roman" w:cs="Times New Roman"/>
          <w:sz w:val="28"/>
          <w:szCs w:val="28"/>
        </w:rPr>
        <w:t xml:space="preserve">       </w:t>
      </w:r>
      <w:r w:rsidR="00C12417" w:rsidRPr="00C12417">
        <w:rPr>
          <w:rFonts w:ascii="Times New Roman" w:hAnsi="Times New Roman" w:cs="Times New Roman"/>
          <w:sz w:val="28"/>
          <w:szCs w:val="28"/>
        </w:rPr>
        <w:t xml:space="preserve">       </w:t>
      </w:r>
      <w:r w:rsidR="00C12417">
        <w:rPr>
          <w:rFonts w:ascii="Times New Roman" w:hAnsi="Times New Roman" w:cs="Times New Roman"/>
          <w:sz w:val="28"/>
          <w:szCs w:val="28"/>
        </w:rPr>
        <w:t xml:space="preserve">        </w:t>
      </w:r>
      <w:r w:rsidR="00C12417" w:rsidRPr="00C12417">
        <w:rPr>
          <w:rFonts w:ascii="Times New Roman" w:hAnsi="Times New Roman" w:cs="Times New Roman"/>
          <w:sz w:val="28"/>
          <w:szCs w:val="28"/>
        </w:rPr>
        <w:t xml:space="preserve">   </w:t>
      </w:r>
      <w:r w:rsidR="003C7102">
        <w:rPr>
          <w:rFonts w:ascii="Times New Roman" w:hAnsi="Times New Roman" w:cs="Times New Roman"/>
          <w:sz w:val="28"/>
          <w:szCs w:val="28"/>
        </w:rPr>
        <w:t xml:space="preserve">    </w:t>
      </w:r>
      <w:r w:rsidR="00C12417" w:rsidRPr="00C12417">
        <w:rPr>
          <w:rFonts w:ascii="Times New Roman" w:hAnsi="Times New Roman" w:cs="Times New Roman"/>
          <w:sz w:val="28"/>
          <w:szCs w:val="28"/>
        </w:rPr>
        <w:t xml:space="preserve">     </w:t>
      </w:r>
      <w:r w:rsidR="003C7102">
        <w:rPr>
          <w:rFonts w:ascii="Times New Roman" w:hAnsi="Times New Roman" w:cs="Times New Roman"/>
          <w:sz w:val="28"/>
          <w:szCs w:val="28"/>
        </w:rPr>
        <w:t>Ю.Ю. Сальков</w:t>
      </w:r>
    </w:p>
    <w:p w:rsidR="00B04A09" w:rsidRDefault="00B04A09" w:rsidP="00372D87">
      <w:pPr>
        <w:suppressAutoHyphens/>
        <w:snapToGrid w:val="0"/>
        <w:spacing w:after="0" w:line="240" w:lineRule="auto"/>
        <w:rPr>
          <w:rFonts w:ascii="Times New Roman" w:eastAsia="Times New Roman" w:hAnsi="Times New Roman" w:cs="Times New Roman"/>
          <w:color w:val="000000"/>
          <w:sz w:val="20"/>
          <w:szCs w:val="20"/>
          <w:lang w:eastAsia="ar-SA"/>
        </w:rPr>
      </w:pPr>
    </w:p>
    <w:p w:rsidR="00B04A09" w:rsidRDefault="00B04A09" w:rsidP="00372D87">
      <w:pPr>
        <w:suppressAutoHyphens/>
        <w:snapToGrid w:val="0"/>
        <w:spacing w:after="0" w:line="240" w:lineRule="auto"/>
        <w:rPr>
          <w:rFonts w:ascii="Times New Roman" w:eastAsia="Times New Roman" w:hAnsi="Times New Roman" w:cs="Times New Roman"/>
          <w:color w:val="000000"/>
          <w:sz w:val="20"/>
          <w:szCs w:val="20"/>
          <w:lang w:eastAsia="ar-SA"/>
        </w:rPr>
      </w:pPr>
    </w:p>
    <w:p w:rsidR="00372D87" w:rsidRPr="00F05A2E" w:rsidRDefault="00C51472" w:rsidP="00372D87">
      <w:pPr>
        <w:suppressAutoHyphens/>
        <w:snapToGrid w:val="0"/>
        <w:spacing w:after="0" w:line="240" w:lineRule="auto"/>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Екатерина Васильевна Щедрова</w:t>
      </w:r>
    </w:p>
    <w:p w:rsidR="00372D87" w:rsidRPr="00F05A2E" w:rsidRDefault="00372D87" w:rsidP="00372D87">
      <w:pPr>
        <w:suppressAutoHyphens/>
        <w:snapToGrid w:val="0"/>
        <w:spacing w:after="0" w:line="240" w:lineRule="auto"/>
        <w:rPr>
          <w:rFonts w:ascii="Times New Roman" w:eastAsia="Times New Roman" w:hAnsi="Times New Roman" w:cs="Times New Roman"/>
          <w:color w:val="000000"/>
          <w:sz w:val="20"/>
          <w:szCs w:val="20"/>
          <w:lang w:eastAsia="ar-SA"/>
        </w:rPr>
      </w:pPr>
      <w:r w:rsidRPr="00F05A2E">
        <w:rPr>
          <w:rFonts w:ascii="Times New Roman" w:eastAsia="Times New Roman" w:hAnsi="Times New Roman" w:cs="Times New Roman"/>
          <w:color w:val="000000"/>
          <w:sz w:val="20"/>
          <w:szCs w:val="20"/>
          <w:lang w:eastAsia="ar-SA"/>
        </w:rPr>
        <w:t xml:space="preserve">(838256) 23 </w:t>
      </w:r>
      <w:r w:rsidR="007A3754">
        <w:rPr>
          <w:rFonts w:ascii="Times New Roman" w:eastAsia="Times New Roman" w:hAnsi="Times New Roman" w:cs="Times New Roman"/>
          <w:color w:val="000000"/>
          <w:sz w:val="20"/>
          <w:szCs w:val="20"/>
          <w:lang w:eastAsia="ar-SA"/>
        </w:rPr>
        <w:t>2</w:t>
      </w:r>
      <w:r w:rsidRPr="00F05A2E">
        <w:rPr>
          <w:rFonts w:ascii="Times New Roman" w:eastAsia="Times New Roman" w:hAnsi="Times New Roman" w:cs="Times New Roman"/>
          <w:color w:val="000000"/>
          <w:sz w:val="20"/>
          <w:szCs w:val="20"/>
          <w:lang w:eastAsia="ar-SA"/>
        </w:rPr>
        <w:t xml:space="preserve"> </w:t>
      </w:r>
      <w:r w:rsidR="00C51472">
        <w:rPr>
          <w:rFonts w:ascii="Times New Roman" w:eastAsia="Times New Roman" w:hAnsi="Times New Roman" w:cs="Times New Roman"/>
          <w:color w:val="000000"/>
          <w:sz w:val="20"/>
          <w:szCs w:val="20"/>
          <w:lang w:eastAsia="ar-SA"/>
        </w:rPr>
        <w:t>30</w:t>
      </w:r>
    </w:p>
    <w:tbl>
      <w:tblPr>
        <w:tblW w:w="10031" w:type="dxa"/>
        <w:tblLayout w:type="fixed"/>
        <w:tblLook w:val="0000" w:firstRow="0" w:lastRow="0" w:firstColumn="0" w:lastColumn="0" w:noHBand="0" w:noVBand="0"/>
      </w:tblPr>
      <w:tblGrid>
        <w:gridCol w:w="10031"/>
      </w:tblGrid>
      <w:tr w:rsidR="00372D87" w:rsidRPr="00F05A2E" w:rsidTr="00E9619F">
        <w:trPr>
          <w:trHeight w:val="284"/>
        </w:trPr>
        <w:tc>
          <w:tcPr>
            <w:tcW w:w="10031" w:type="dxa"/>
            <w:shd w:val="clear" w:color="auto" w:fill="FFFFFF"/>
          </w:tcPr>
          <w:p w:rsidR="00372D87" w:rsidRPr="00F05A2E" w:rsidRDefault="00372D87" w:rsidP="00E9619F">
            <w:pPr>
              <w:suppressAutoHyphens/>
              <w:spacing w:after="0" w:line="240" w:lineRule="auto"/>
              <w:rPr>
                <w:rFonts w:ascii="Times New Roman" w:eastAsia="Times New Roman" w:hAnsi="Times New Roman" w:cs="Times New Roman"/>
                <w:color w:val="000000"/>
                <w:sz w:val="18"/>
                <w:szCs w:val="18"/>
                <w:lang w:eastAsia="ar-SA"/>
              </w:rPr>
            </w:pPr>
            <w:r w:rsidRPr="00F05A2E">
              <w:rPr>
                <w:rFonts w:ascii="Times New Roman" w:eastAsia="Times New Roman" w:hAnsi="Times New Roman" w:cs="Times New Roman"/>
                <w:color w:val="000000"/>
                <w:sz w:val="18"/>
                <w:szCs w:val="18"/>
                <w:lang w:eastAsia="ar-SA"/>
              </w:rPr>
              <w:t>В дело – 1</w:t>
            </w:r>
          </w:p>
          <w:p w:rsidR="00372D87" w:rsidRDefault="00C51472" w:rsidP="00E9619F">
            <w:pPr>
              <w:suppressAutoHyphens/>
              <w:spacing w:after="0" w:line="240" w:lineRule="auto"/>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ОЭАиП/Литвиненко</w:t>
            </w:r>
            <w:r w:rsidR="00DC1B95">
              <w:rPr>
                <w:rFonts w:ascii="Times New Roman" w:eastAsia="Times New Roman" w:hAnsi="Times New Roman" w:cs="Times New Roman"/>
                <w:color w:val="000000"/>
                <w:sz w:val="18"/>
                <w:szCs w:val="18"/>
                <w:lang w:eastAsia="ar-SA"/>
              </w:rPr>
              <w:t xml:space="preserve"> В.А.</w:t>
            </w:r>
            <w:r w:rsidR="00372D87" w:rsidRPr="00F05A2E">
              <w:rPr>
                <w:rFonts w:ascii="Times New Roman" w:eastAsia="Times New Roman" w:hAnsi="Times New Roman" w:cs="Times New Roman"/>
                <w:color w:val="000000"/>
                <w:sz w:val="18"/>
                <w:szCs w:val="18"/>
                <w:lang w:eastAsia="ar-SA"/>
              </w:rPr>
              <w:t xml:space="preserve"> – 1</w:t>
            </w:r>
          </w:p>
          <w:p w:rsidR="00372D87" w:rsidRDefault="00372D87" w:rsidP="00E9619F">
            <w:pPr>
              <w:suppressAutoHyphens/>
              <w:spacing w:after="0" w:line="240" w:lineRule="auto"/>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 xml:space="preserve">Управление финансов </w:t>
            </w:r>
            <w:r w:rsidRPr="00F05A2E">
              <w:rPr>
                <w:rFonts w:ascii="Times New Roman" w:eastAsia="Times New Roman" w:hAnsi="Times New Roman" w:cs="Times New Roman"/>
                <w:color w:val="000000"/>
                <w:sz w:val="18"/>
                <w:szCs w:val="18"/>
                <w:lang w:eastAsia="ar-SA"/>
              </w:rPr>
              <w:t>–</w:t>
            </w:r>
            <w:r>
              <w:rPr>
                <w:rFonts w:ascii="Times New Roman" w:eastAsia="Times New Roman" w:hAnsi="Times New Roman" w:cs="Times New Roman"/>
                <w:color w:val="000000"/>
                <w:sz w:val="18"/>
                <w:szCs w:val="18"/>
                <w:lang w:eastAsia="ar-SA"/>
              </w:rPr>
              <w:t xml:space="preserve"> 1</w:t>
            </w:r>
          </w:p>
          <w:p w:rsidR="00DC1B95" w:rsidRDefault="00DC1B95" w:rsidP="00E9619F">
            <w:pPr>
              <w:suppressAutoHyphens/>
              <w:spacing w:after="0" w:line="240" w:lineRule="auto"/>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Потуданская М.В.-</w:t>
            </w:r>
            <w:r w:rsidR="00DB0F98">
              <w:rPr>
                <w:rFonts w:ascii="Times New Roman" w:eastAsia="Times New Roman" w:hAnsi="Times New Roman" w:cs="Times New Roman"/>
                <w:color w:val="000000"/>
                <w:sz w:val="18"/>
                <w:szCs w:val="18"/>
                <w:lang w:eastAsia="ar-SA"/>
              </w:rPr>
              <w:t xml:space="preserve"> </w:t>
            </w:r>
            <w:r>
              <w:rPr>
                <w:rFonts w:ascii="Times New Roman" w:eastAsia="Times New Roman" w:hAnsi="Times New Roman" w:cs="Times New Roman"/>
                <w:color w:val="000000"/>
                <w:sz w:val="18"/>
                <w:szCs w:val="18"/>
                <w:lang w:eastAsia="ar-SA"/>
              </w:rPr>
              <w:t>1</w:t>
            </w:r>
          </w:p>
          <w:p w:rsidR="00372D87" w:rsidRPr="003C7102" w:rsidRDefault="00DB0F98" w:rsidP="00C51472">
            <w:pPr>
              <w:suppressAutoHyphens/>
              <w:spacing w:after="0" w:line="240" w:lineRule="auto"/>
              <w:rPr>
                <w:rFonts w:ascii="Times New Roman" w:eastAsia="Times New Roman" w:hAnsi="Times New Roman" w:cs="Times New Roman"/>
                <w:color w:val="000000"/>
                <w:sz w:val="18"/>
                <w:szCs w:val="18"/>
                <w:lang w:eastAsia="ar-SA"/>
              </w:rPr>
            </w:pPr>
            <w:r w:rsidRPr="003C7102">
              <w:rPr>
                <w:rFonts w:ascii="Times New Roman" w:eastAsia="Times New Roman" w:hAnsi="Times New Roman" w:cs="Times New Roman"/>
                <w:color w:val="000000"/>
                <w:sz w:val="18"/>
                <w:szCs w:val="18"/>
                <w:lang w:eastAsia="ar-SA"/>
              </w:rPr>
              <w:t>Торопова Г.В. - 1</w:t>
            </w:r>
          </w:p>
        </w:tc>
      </w:tr>
    </w:tbl>
    <w:p w:rsidR="00C51472" w:rsidRPr="00C51472" w:rsidRDefault="00C51472" w:rsidP="00C51472">
      <w:pPr>
        <w:autoSpaceDE w:val="0"/>
        <w:autoSpaceDN w:val="0"/>
        <w:adjustRightInd w:val="0"/>
        <w:spacing w:after="0" w:line="240" w:lineRule="auto"/>
        <w:ind w:firstLine="5103"/>
        <w:rPr>
          <w:rFonts w:ascii="Times New Roman" w:eastAsia="Times New Roman" w:hAnsi="Times New Roman" w:cs="Times New Roman"/>
          <w:bCs/>
          <w:sz w:val="28"/>
          <w:szCs w:val="28"/>
          <w:lang w:eastAsia="ru-RU"/>
        </w:rPr>
      </w:pPr>
      <w:r w:rsidRPr="00C51472">
        <w:rPr>
          <w:rFonts w:ascii="Times New Roman" w:eastAsia="Times New Roman" w:hAnsi="Times New Roman" w:cs="Times New Roman"/>
          <w:bCs/>
          <w:sz w:val="28"/>
          <w:szCs w:val="28"/>
          <w:lang w:eastAsia="ru-RU"/>
        </w:rPr>
        <w:lastRenderedPageBreak/>
        <w:t>Приложение</w:t>
      </w:r>
    </w:p>
    <w:p w:rsidR="00C51472" w:rsidRPr="00C51472" w:rsidRDefault="00C51472" w:rsidP="00C51472">
      <w:pPr>
        <w:autoSpaceDE w:val="0"/>
        <w:autoSpaceDN w:val="0"/>
        <w:adjustRightInd w:val="0"/>
        <w:spacing w:after="0" w:line="240" w:lineRule="auto"/>
        <w:ind w:left="4395" w:firstLine="708"/>
        <w:rPr>
          <w:rFonts w:ascii="Times New Roman" w:eastAsia="Times New Roman" w:hAnsi="Times New Roman" w:cs="Times New Roman"/>
          <w:bCs/>
          <w:sz w:val="28"/>
          <w:szCs w:val="28"/>
          <w:lang w:eastAsia="ru-RU"/>
        </w:rPr>
      </w:pPr>
      <w:r w:rsidRPr="00C51472">
        <w:rPr>
          <w:rFonts w:ascii="Times New Roman" w:eastAsia="Times New Roman" w:hAnsi="Times New Roman" w:cs="Times New Roman"/>
          <w:bCs/>
          <w:sz w:val="28"/>
          <w:szCs w:val="28"/>
          <w:lang w:eastAsia="ru-RU"/>
        </w:rPr>
        <w:t>УТВЕРЖДЕН</w:t>
      </w:r>
      <w:r w:rsidR="00BA4648">
        <w:rPr>
          <w:rFonts w:ascii="Times New Roman" w:eastAsia="Times New Roman" w:hAnsi="Times New Roman" w:cs="Times New Roman"/>
          <w:bCs/>
          <w:sz w:val="28"/>
          <w:szCs w:val="28"/>
          <w:lang w:eastAsia="ru-RU"/>
        </w:rPr>
        <w:t>О</w:t>
      </w:r>
    </w:p>
    <w:p w:rsidR="00C51472" w:rsidRPr="00C51472" w:rsidRDefault="00C51472" w:rsidP="00C51472">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постановлением Администрации </w:t>
      </w:r>
      <w:r w:rsidRPr="00C51472">
        <w:rPr>
          <w:rFonts w:ascii="Times New Roman" w:eastAsia="Times New Roman" w:hAnsi="Times New Roman" w:cs="Times New Roman"/>
          <w:bCs/>
          <w:sz w:val="28"/>
          <w:szCs w:val="28"/>
          <w:lang w:eastAsia="ru-RU"/>
        </w:rPr>
        <w:t xml:space="preserve">Молчановского района                                  от </w:t>
      </w:r>
      <w:r w:rsidR="00410D3C">
        <w:rPr>
          <w:rFonts w:ascii="Times New Roman" w:eastAsia="Times New Roman" w:hAnsi="Times New Roman" w:cs="Times New Roman"/>
          <w:bCs/>
          <w:sz w:val="28"/>
          <w:szCs w:val="28"/>
          <w:lang w:eastAsia="ru-RU"/>
        </w:rPr>
        <w:t>25.02.2025</w:t>
      </w:r>
      <w:r w:rsidRPr="00C51472">
        <w:rPr>
          <w:rFonts w:ascii="Times New Roman" w:eastAsia="Times New Roman" w:hAnsi="Times New Roman" w:cs="Times New Roman"/>
          <w:bCs/>
          <w:sz w:val="28"/>
          <w:szCs w:val="28"/>
          <w:lang w:eastAsia="ru-RU"/>
        </w:rPr>
        <w:t xml:space="preserve"> № </w:t>
      </w:r>
      <w:r w:rsidR="00410D3C">
        <w:rPr>
          <w:rFonts w:ascii="Times New Roman" w:eastAsia="Times New Roman" w:hAnsi="Times New Roman" w:cs="Times New Roman"/>
          <w:bCs/>
          <w:sz w:val="28"/>
          <w:szCs w:val="28"/>
          <w:lang w:eastAsia="ru-RU"/>
        </w:rPr>
        <w:t>112</w:t>
      </w:r>
    </w:p>
    <w:p w:rsidR="004C183B" w:rsidRPr="004C183B" w:rsidRDefault="004C183B" w:rsidP="004C183B">
      <w:pPr>
        <w:tabs>
          <w:tab w:val="left" w:pos="585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4C183B">
        <w:rPr>
          <w:rFonts w:ascii="Times New Roman" w:eastAsia="Times New Roman" w:hAnsi="Times New Roman" w:cs="Times New Roman"/>
          <w:bCs/>
          <w:sz w:val="28"/>
          <w:szCs w:val="28"/>
          <w:lang w:eastAsia="ru-RU"/>
        </w:rPr>
        <w:tab/>
      </w:r>
    </w:p>
    <w:p w:rsidR="004C183B" w:rsidRDefault="00C51472" w:rsidP="00C51472">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12417">
        <w:rPr>
          <w:rFonts w:ascii="Times New Roman" w:eastAsia="Times New Roman" w:hAnsi="Times New Roman" w:cs="Times New Roman"/>
          <w:sz w:val="28"/>
          <w:szCs w:val="28"/>
          <w:lang w:eastAsia="ar-SA"/>
        </w:rPr>
        <w:t xml:space="preserve">Положение </w:t>
      </w:r>
      <w:r w:rsidRPr="00C51472">
        <w:rPr>
          <w:rFonts w:ascii="Times New Roman" w:eastAsia="Times New Roman" w:hAnsi="Times New Roman" w:cs="Times New Roman"/>
          <w:sz w:val="28"/>
          <w:szCs w:val="28"/>
          <w:lang w:eastAsia="ar-SA"/>
        </w:rPr>
        <w:t>о системе оплаты труда руководителя, заместителя</w:t>
      </w:r>
      <w:r w:rsidR="00715323">
        <w:rPr>
          <w:rFonts w:ascii="Times New Roman" w:eastAsia="Times New Roman" w:hAnsi="Times New Roman" w:cs="Times New Roman"/>
          <w:sz w:val="28"/>
          <w:szCs w:val="28"/>
          <w:lang w:eastAsia="ar-SA"/>
        </w:rPr>
        <w:t xml:space="preserve"> руководителя</w:t>
      </w:r>
      <w:r w:rsidRPr="00C51472">
        <w:rPr>
          <w:rFonts w:ascii="Times New Roman" w:eastAsia="Times New Roman" w:hAnsi="Times New Roman" w:cs="Times New Roman"/>
          <w:sz w:val="28"/>
          <w:szCs w:val="28"/>
          <w:lang w:eastAsia="ar-SA"/>
        </w:rPr>
        <w:t xml:space="preserve"> и начальника отдела - главного бухгалтера муниципального казенного учреждения «Централизованная бухгалтерия</w:t>
      </w:r>
      <w:r w:rsidR="00494238">
        <w:rPr>
          <w:rFonts w:ascii="Times New Roman" w:eastAsia="Times New Roman" w:hAnsi="Times New Roman" w:cs="Times New Roman"/>
          <w:sz w:val="28"/>
          <w:szCs w:val="28"/>
          <w:lang w:eastAsia="ar-SA"/>
        </w:rPr>
        <w:t xml:space="preserve"> по обслуживанию муниципальных учреждений Молчановского района</w:t>
      </w:r>
      <w:r w:rsidRPr="00C51472">
        <w:rPr>
          <w:rFonts w:ascii="Times New Roman" w:eastAsia="Times New Roman" w:hAnsi="Times New Roman" w:cs="Times New Roman"/>
          <w:sz w:val="28"/>
          <w:szCs w:val="28"/>
          <w:lang w:eastAsia="ar-SA"/>
        </w:rPr>
        <w:t>»</w:t>
      </w:r>
    </w:p>
    <w:p w:rsidR="00C51472" w:rsidRPr="004C183B" w:rsidRDefault="00C51472" w:rsidP="00C5147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smartTag w:uri="urn:schemas-microsoft-com:office:smarttags" w:element="place">
        <w:r w:rsidRPr="004C183B">
          <w:rPr>
            <w:rFonts w:ascii="Times New Roman" w:eastAsia="Times New Roman" w:hAnsi="Times New Roman" w:cs="Times New Roman"/>
            <w:sz w:val="28"/>
            <w:szCs w:val="28"/>
            <w:lang w:val="en-US" w:eastAsia="ru-RU"/>
          </w:rPr>
          <w:t>I</w:t>
        </w:r>
        <w:r w:rsidRPr="004C183B">
          <w:rPr>
            <w:rFonts w:ascii="Times New Roman" w:eastAsia="Times New Roman" w:hAnsi="Times New Roman" w:cs="Times New Roman"/>
            <w:sz w:val="28"/>
            <w:szCs w:val="28"/>
            <w:lang w:eastAsia="ru-RU"/>
          </w:rPr>
          <w:t>.</w:t>
        </w:r>
      </w:smartTag>
      <w:r w:rsidRPr="004C183B">
        <w:rPr>
          <w:rFonts w:ascii="Times New Roman" w:eastAsia="Times New Roman" w:hAnsi="Times New Roman" w:cs="Times New Roman"/>
          <w:sz w:val="28"/>
          <w:szCs w:val="28"/>
          <w:lang w:eastAsia="ru-RU"/>
        </w:rPr>
        <w:t xml:space="preserve"> Общие положения</w:t>
      </w:r>
    </w:p>
    <w:p w:rsidR="004C183B" w:rsidRPr="004C183B" w:rsidRDefault="004C183B" w:rsidP="004C18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183B" w:rsidRPr="004C183B" w:rsidRDefault="004C183B" w:rsidP="00DA3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 xml:space="preserve">1. Настоящее Положение определяет систему оплаты труда </w:t>
      </w:r>
      <w:r w:rsidR="00DA31EB" w:rsidRPr="00DA31EB">
        <w:rPr>
          <w:rFonts w:ascii="Times New Roman" w:eastAsia="Times New Roman" w:hAnsi="Times New Roman" w:cs="Times New Roman"/>
          <w:sz w:val="28"/>
          <w:szCs w:val="28"/>
          <w:lang w:eastAsia="ru-RU"/>
        </w:rPr>
        <w:t>руководителя, заместителя</w:t>
      </w:r>
      <w:r w:rsidR="00715323">
        <w:rPr>
          <w:rFonts w:ascii="Times New Roman" w:eastAsia="Times New Roman" w:hAnsi="Times New Roman" w:cs="Times New Roman"/>
          <w:sz w:val="28"/>
          <w:szCs w:val="28"/>
          <w:lang w:eastAsia="ru-RU"/>
        </w:rPr>
        <w:t xml:space="preserve"> руководителя</w:t>
      </w:r>
      <w:r w:rsidR="00DA31EB" w:rsidRPr="00DA31EB">
        <w:rPr>
          <w:rFonts w:ascii="Times New Roman" w:eastAsia="Times New Roman" w:hAnsi="Times New Roman" w:cs="Times New Roman"/>
          <w:sz w:val="28"/>
          <w:szCs w:val="28"/>
          <w:lang w:eastAsia="ru-RU"/>
        </w:rPr>
        <w:t xml:space="preserve"> и начальника отдела - главного бухгалтера муниципального казенного учреждения «Централизованная бухгалтерия</w:t>
      </w:r>
      <w:r w:rsidR="00494238">
        <w:rPr>
          <w:rFonts w:ascii="Times New Roman" w:eastAsia="Times New Roman" w:hAnsi="Times New Roman" w:cs="Times New Roman"/>
          <w:sz w:val="28"/>
          <w:szCs w:val="28"/>
          <w:lang w:eastAsia="ru-RU"/>
        </w:rPr>
        <w:t xml:space="preserve"> </w:t>
      </w:r>
      <w:r w:rsidR="00494238">
        <w:rPr>
          <w:rFonts w:ascii="Times New Roman" w:eastAsia="Times New Roman" w:hAnsi="Times New Roman" w:cs="Times New Roman"/>
          <w:sz w:val="28"/>
          <w:szCs w:val="28"/>
          <w:lang w:eastAsia="ar-SA"/>
        </w:rPr>
        <w:t>по обслуживанию муниципальных учреждений Молчановского района</w:t>
      </w:r>
      <w:r w:rsidR="00DA31EB" w:rsidRPr="00DA31EB">
        <w:rPr>
          <w:rFonts w:ascii="Times New Roman" w:eastAsia="Times New Roman" w:hAnsi="Times New Roman" w:cs="Times New Roman"/>
          <w:sz w:val="28"/>
          <w:szCs w:val="28"/>
          <w:lang w:eastAsia="ru-RU"/>
        </w:rPr>
        <w:t>»</w:t>
      </w:r>
      <w:r w:rsidRPr="004C183B">
        <w:rPr>
          <w:rFonts w:ascii="Times New Roman" w:eastAsia="Times New Roman" w:hAnsi="Times New Roman" w:cs="Times New Roman"/>
          <w:sz w:val="28"/>
          <w:szCs w:val="28"/>
          <w:lang w:eastAsia="ru-RU"/>
        </w:rPr>
        <w:t xml:space="preserve"> (далее - Учреждени</w:t>
      </w:r>
      <w:r w:rsidR="00DA31EB">
        <w:rPr>
          <w:rFonts w:ascii="Times New Roman" w:eastAsia="Times New Roman" w:hAnsi="Times New Roman" w:cs="Times New Roman"/>
          <w:sz w:val="28"/>
          <w:szCs w:val="28"/>
          <w:lang w:eastAsia="ru-RU"/>
        </w:rPr>
        <w:t>е)</w:t>
      </w:r>
      <w:r w:rsidRPr="004C183B">
        <w:rPr>
          <w:rFonts w:ascii="Times New Roman" w:eastAsia="Times New Roman" w:hAnsi="Times New Roman" w:cs="Times New Roman"/>
          <w:sz w:val="28"/>
          <w:szCs w:val="28"/>
          <w:lang w:eastAsia="ru-RU"/>
        </w:rPr>
        <w:t>, устанавливая для н</w:t>
      </w:r>
      <w:r w:rsidR="00BA4648">
        <w:rPr>
          <w:rFonts w:ascii="Times New Roman" w:eastAsia="Times New Roman" w:hAnsi="Times New Roman" w:cs="Times New Roman"/>
          <w:sz w:val="28"/>
          <w:szCs w:val="28"/>
          <w:lang w:eastAsia="ru-RU"/>
        </w:rPr>
        <w:t>их</w:t>
      </w:r>
      <w:r w:rsidRPr="004C183B">
        <w:rPr>
          <w:rFonts w:ascii="Times New Roman" w:eastAsia="Times New Roman" w:hAnsi="Times New Roman" w:cs="Times New Roman"/>
          <w:sz w:val="28"/>
          <w:szCs w:val="28"/>
          <w:lang w:eastAsia="ru-RU"/>
        </w:rPr>
        <w:t xml:space="preserve">: </w:t>
      </w:r>
      <w:bookmarkStart w:id="0" w:name="_GoBack"/>
      <w:bookmarkEnd w:id="0"/>
    </w:p>
    <w:p w:rsidR="004C183B" w:rsidRPr="004C183B" w:rsidRDefault="004C183B" w:rsidP="00DB0F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размеры должностных окладов;</w:t>
      </w:r>
    </w:p>
    <w:p w:rsidR="004C183B" w:rsidRPr="004C183B" w:rsidRDefault="004C183B" w:rsidP="00DB0F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виды компенсационных выплат;</w:t>
      </w:r>
    </w:p>
    <w:p w:rsidR="004C183B" w:rsidRPr="004C183B" w:rsidRDefault="004C183B" w:rsidP="00DB0F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виды, основания выплаты</w:t>
      </w:r>
      <w:r w:rsidR="00DA31EB">
        <w:rPr>
          <w:rFonts w:ascii="Times New Roman" w:eastAsia="Times New Roman" w:hAnsi="Times New Roman" w:cs="Times New Roman"/>
          <w:sz w:val="28"/>
          <w:szCs w:val="28"/>
          <w:lang w:eastAsia="ru-RU"/>
        </w:rPr>
        <w:t xml:space="preserve"> и размеры стимулирующих выплат</w:t>
      </w:r>
      <w:r w:rsidR="000908ED">
        <w:rPr>
          <w:rFonts w:ascii="Times New Roman" w:eastAsia="Times New Roman" w:hAnsi="Times New Roman" w:cs="Times New Roman"/>
          <w:sz w:val="28"/>
          <w:szCs w:val="28"/>
          <w:lang w:eastAsia="ru-RU"/>
        </w:rPr>
        <w:t>, в частности премий</w:t>
      </w:r>
      <w:r w:rsidRPr="004C183B">
        <w:rPr>
          <w:rFonts w:ascii="Times New Roman" w:eastAsia="Times New Roman" w:hAnsi="Times New Roman" w:cs="Times New Roman"/>
          <w:sz w:val="28"/>
          <w:szCs w:val="28"/>
          <w:lang w:eastAsia="ru-RU"/>
        </w:rPr>
        <w:t>.</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 xml:space="preserve">2. Выплаты, указанные в </w:t>
      </w:r>
      <w:r w:rsidRPr="00A01095">
        <w:rPr>
          <w:rFonts w:ascii="Times New Roman" w:eastAsia="Times New Roman" w:hAnsi="Times New Roman" w:cs="Times New Roman"/>
          <w:sz w:val="28"/>
          <w:szCs w:val="28"/>
          <w:lang w:eastAsia="ru-RU"/>
        </w:rPr>
        <w:t xml:space="preserve">разделах </w:t>
      </w:r>
      <w:r w:rsidRPr="00A01095">
        <w:rPr>
          <w:rFonts w:ascii="Times New Roman" w:eastAsia="Times New Roman" w:hAnsi="Times New Roman" w:cs="Times New Roman"/>
          <w:sz w:val="28"/>
          <w:szCs w:val="28"/>
          <w:lang w:val="en-US" w:eastAsia="ru-RU"/>
        </w:rPr>
        <w:t>III</w:t>
      </w:r>
      <w:r w:rsidRPr="00A01095">
        <w:rPr>
          <w:rFonts w:ascii="Times New Roman" w:eastAsia="Times New Roman" w:hAnsi="Times New Roman" w:cs="Times New Roman"/>
          <w:sz w:val="28"/>
          <w:szCs w:val="28"/>
          <w:lang w:eastAsia="ru-RU"/>
        </w:rPr>
        <w:t>-</w:t>
      </w:r>
      <w:r w:rsidRPr="00A01095">
        <w:rPr>
          <w:rFonts w:ascii="Times New Roman" w:eastAsia="Times New Roman" w:hAnsi="Times New Roman" w:cs="Times New Roman"/>
          <w:sz w:val="28"/>
          <w:szCs w:val="28"/>
          <w:lang w:val="en-US" w:eastAsia="ru-RU"/>
        </w:rPr>
        <w:t>VII</w:t>
      </w:r>
      <w:r w:rsidRPr="00A01095">
        <w:rPr>
          <w:rFonts w:ascii="Times New Roman" w:eastAsia="Times New Roman" w:hAnsi="Times New Roman" w:cs="Times New Roman"/>
          <w:sz w:val="28"/>
          <w:szCs w:val="28"/>
          <w:lang w:eastAsia="ru-RU"/>
        </w:rPr>
        <w:t xml:space="preserve"> настоящего</w:t>
      </w:r>
      <w:r w:rsidRPr="004C183B">
        <w:rPr>
          <w:rFonts w:ascii="Times New Roman" w:eastAsia="Times New Roman" w:hAnsi="Times New Roman" w:cs="Times New Roman"/>
          <w:sz w:val="28"/>
          <w:szCs w:val="28"/>
          <w:lang w:eastAsia="ru-RU"/>
        </w:rPr>
        <w:t xml:space="preserve"> Положения, и должностной оклад не о</w:t>
      </w:r>
      <w:r w:rsidR="00DA31EB">
        <w:rPr>
          <w:rFonts w:ascii="Times New Roman" w:eastAsia="Times New Roman" w:hAnsi="Times New Roman" w:cs="Times New Roman"/>
          <w:sz w:val="28"/>
          <w:szCs w:val="28"/>
          <w:lang w:eastAsia="ru-RU"/>
        </w:rPr>
        <w:t>бразуют новый должностной оклад</w:t>
      </w:r>
      <w:r w:rsidRPr="004C183B">
        <w:rPr>
          <w:rFonts w:ascii="Times New Roman" w:eastAsia="Times New Roman" w:hAnsi="Times New Roman" w:cs="Times New Roman"/>
          <w:sz w:val="28"/>
          <w:szCs w:val="28"/>
          <w:lang w:eastAsia="ru-RU"/>
        </w:rPr>
        <w:t xml:space="preserve"> и не учитываются при исчислении иных компенсационных и стимулирующих выплат, за исключением исчисления районного коэффициента к заработной плате и процентной надбавки к заработной плате за стаж работы в местности, приравненной к районам Крайнего Севера. </w:t>
      </w:r>
    </w:p>
    <w:p w:rsidR="004C183B" w:rsidRPr="004C183B" w:rsidRDefault="004C183B" w:rsidP="004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3. Обеспечение расходов на выплату руководител</w:t>
      </w:r>
      <w:r w:rsidR="00DA31EB">
        <w:rPr>
          <w:rFonts w:ascii="Times New Roman" w:eastAsia="Times New Roman" w:hAnsi="Times New Roman" w:cs="Times New Roman"/>
          <w:sz w:val="28"/>
          <w:szCs w:val="28"/>
          <w:lang w:eastAsia="ru-RU"/>
        </w:rPr>
        <w:t>ю</w:t>
      </w:r>
      <w:r w:rsidRPr="004C183B">
        <w:rPr>
          <w:rFonts w:ascii="Times New Roman" w:eastAsia="Times New Roman" w:hAnsi="Times New Roman" w:cs="Times New Roman"/>
          <w:sz w:val="28"/>
          <w:szCs w:val="28"/>
          <w:lang w:eastAsia="ru-RU"/>
        </w:rPr>
        <w:t>, заместител</w:t>
      </w:r>
      <w:r w:rsidR="00DA31EB">
        <w:rPr>
          <w:rFonts w:ascii="Times New Roman" w:eastAsia="Times New Roman" w:hAnsi="Times New Roman" w:cs="Times New Roman"/>
          <w:sz w:val="28"/>
          <w:szCs w:val="28"/>
          <w:lang w:eastAsia="ru-RU"/>
        </w:rPr>
        <w:t>ю</w:t>
      </w:r>
      <w:r w:rsidRPr="004C183B">
        <w:rPr>
          <w:rFonts w:ascii="Times New Roman" w:eastAsia="Times New Roman" w:hAnsi="Times New Roman" w:cs="Times New Roman"/>
          <w:sz w:val="28"/>
          <w:szCs w:val="28"/>
          <w:lang w:eastAsia="ru-RU"/>
        </w:rPr>
        <w:t xml:space="preserve"> руководител</w:t>
      </w:r>
      <w:r w:rsidR="00DA31EB">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и </w:t>
      </w:r>
      <w:r w:rsidR="00DA31EB" w:rsidRPr="00C51472">
        <w:rPr>
          <w:rFonts w:ascii="Times New Roman" w:eastAsia="Times New Roman" w:hAnsi="Times New Roman" w:cs="Times New Roman"/>
          <w:sz w:val="28"/>
          <w:szCs w:val="28"/>
          <w:lang w:eastAsia="ar-SA"/>
        </w:rPr>
        <w:t>начальник</w:t>
      </w:r>
      <w:r w:rsidR="00DA31EB">
        <w:rPr>
          <w:rFonts w:ascii="Times New Roman" w:eastAsia="Times New Roman" w:hAnsi="Times New Roman" w:cs="Times New Roman"/>
          <w:sz w:val="28"/>
          <w:szCs w:val="28"/>
          <w:lang w:eastAsia="ar-SA"/>
        </w:rPr>
        <w:t>у</w:t>
      </w:r>
      <w:r w:rsidR="00DA31EB" w:rsidRPr="00C51472">
        <w:rPr>
          <w:rFonts w:ascii="Times New Roman" w:eastAsia="Times New Roman" w:hAnsi="Times New Roman" w:cs="Times New Roman"/>
          <w:sz w:val="28"/>
          <w:szCs w:val="28"/>
          <w:lang w:eastAsia="ar-SA"/>
        </w:rPr>
        <w:t xml:space="preserve"> отдела - главно</w:t>
      </w:r>
      <w:r w:rsidR="00DA31EB">
        <w:rPr>
          <w:rFonts w:ascii="Times New Roman" w:eastAsia="Times New Roman" w:hAnsi="Times New Roman" w:cs="Times New Roman"/>
          <w:sz w:val="28"/>
          <w:szCs w:val="28"/>
          <w:lang w:eastAsia="ar-SA"/>
        </w:rPr>
        <w:t>му</w:t>
      </w:r>
      <w:r w:rsidR="00DA31EB" w:rsidRPr="00C51472">
        <w:rPr>
          <w:rFonts w:ascii="Times New Roman" w:eastAsia="Times New Roman" w:hAnsi="Times New Roman" w:cs="Times New Roman"/>
          <w:sz w:val="28"/>
          <w:szCs w:val="28"/>
          <w:lang w:eastAsia="ar-SA"/>
        </w:rPr>
        <w:t xml:space="preserve"> бухгалтер</w:t>
      </w:r>
      <w:r w:rsidR="00DA31EB">
        <w:rPr>
          <w:rFonts w:ascii="Times New Roman" w:eastAsia="Times New Roman" w:hAnsi="Times New Roman" w:cs="Times New Roman"/>
          <w:sz w:val="28"/>
          <w:szCs w:val="28"/>
          <w:lang w:eastAsia="ar-SA"/>
        </w:rPr>
        <w:t>у</w:t>
      </w:r>
      <w:r w:rsidR="00DA31EB" w:rsidRPr="00C51472">
        <w:rPr>
          <w:rFonts w:ascii="Times New Roman" w:eastAsia="Times New Roman" w:hAnsi="Times New Roman" w:cs="Times New Roman"/>
          <w:sz w:val="28"/>
          <w:szCs w:val="28"/>
          <w:lang w:eastAsia="ar-SA"/>
        </w:rPr>
        <w:t xml:space="preserve"> </w:t>
      </w:r>
      <w:r w:rsidRPr="004C183B">
        <w:rPr>
          <w:rFonts w:ascii="Times New Roman" w:eastAsia="Times New Roman" w:hAnsi="Times New Roman" w:cs="Times New Roman"/>
          <w:sz w:val="28"/>
          <w:szCs w:val="28"/>
          <w:lang w:eastAsia="ru-RU"/>
        </w:rPr>
        <w:t>Учреждени</w:t>
      </w:r>
      <w:r w:rsidR="00715323">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заработной платы (в том числе на премирование), материальной помощи, а также средней заработной платы (среднего заработка) во всех случаях ее выплаты, указанных в трудовом законодательстве, иных нормативных правовых актах, содержащих нормы трудового права, трудовом договоре (в том числе в случаях выплаты средней заработной платы (среднего заработка) после увольнения работника) осуществляется за счет бюджетных ассигнований Учрежден</w:t>
      </w:r>
      <w:r w:rsidR="00DA31EB">
        <w:rPr>
          <w:rFonts w:ascii="Times New Roman" w:eastAsia="Times New Roman" w:hAnsi="Times New Roman" w:cs="Times New Roman"/>
          <w:sz w:val="28"/>
          <w:szCs w:val="28"/>
          <w:lang w:eastAsia="ru-RU"/>
        </w:rPr>
        <w:t>ия</w:t>
      </w:r>
      <w:r w:rsidR="00DB0F98">
        <w:rPr>
          <w:rFonts w:ascii="Times New Roman" w:eastAsia="Times New Roman" w:hAnsi="Times New Roman" w:cs="Times New Roman"/>
          <w:sz w:val="28"/>
          <w:szCs w:val="28"/>
          <w:lang w:eastAsia="ru-RU"/>
        </w:rPr>
        <w:t>.</w:t>
      </w:r>
    </w:p>
    <w:p w:rsidR="004C183B" w:rsidRPr="004C183B" w:rsidRDefault="004C183B" w:rsidP="004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 xml:space="preserve">В случаях если Учреждение, в штате которого работник, указанный в </w:t>
      </w:r>
      <w:hyperlink w:anchor="P214" w:history="1">
        <w:r w:rsidRPr="004C183B">
          <w:rPr>
            <w:rFonts w:ascii="Times New Roman" w:eastAsia="Times New Roman" w:hAnsi="Times New Roman" w:cs="Times New Roman"/>
            <w:sz w:val="28"/>
            <w:szCs w:val="28"/>
            <w:lang w:eastAsia="ru-RU"/>
          </w:rPr>
          <w:t>пункте 1</w:t>
        </w:r>
      </w:hyperlink>
      <w:r w:rsidRPr="004C183B">
        <w:rPr>
          <w:rFonts w:ascii="Times New Roman" w:eastAsia="Times New Roman" w:hAnsi="Times New Roman" w:cs="Times New Roman"/>
          <w:sz w:val="28"/>
          <w:szCs w:val="28"/>
          <w:lang w:eastAsia="ru-RU"/>
        </w:rPr>
        <w:t xml:space="preserve"> настоящего Положения, осуществлял свою трудовую функцию, подверглось реорганизации в форме присоединения либо слияния, с самим указанным работником трудовой договор был прекращен до окончания реорганизации, и при этом после окончания реорганизации осталась задолженность перед указанным работником по выплате заработной платы, материальной помощи, средней заработной платы (среднего заработка) либо данная задолженность возникла уже после окончания реорганизации, то эта задолженность погашается за счет средств Учреждения, являющегося правопреемником реорганизованного Учреждения.</w:t>
      </w:r>
    </w:p>
    <w:p w:rsidR="004C183B" w:rsidRPr="004C183B" w:rsidRDefault="004C183B" w:rsidP="004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 xml:space="preserve">4. В случае если Учреждение находится в стадии ликвидации и сокращение </w:t>
      </w:r>
      <w:r w:rsidRPr="004C183B">
        <w:rPr>
          <w:rFonts w:ascii="Times New Roman" w:eastAsia="Times New Roman" w:hAnsi="Times New Roman" w:cs="Times New Roman"/>
          <w:sz w:val="28"/>
          <w:szCs w:val="28"/>
          <w:lang w:eastAsia="ru-RU"/>
        </w:rPr>
        <w:lastRenderedPageBreak/>
        <w:t>численности работников (со дня подачи уведомления о прекращении деятельности в государственные органы) составило не менее 75%, то премирование руководител</w:t>
      </w:r>
      <w:r w:rsidR="00715323">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Учреждени</w:t>
      </w:r>
      <w:r w:rsidR="00715323">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осуществляется в размере 25% от годового премиального фонда.</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val="en-US" w:eastAsia="ru-RU"/>
        </w:rPr>
        <w:t>II</w:t>
      </w:r>
      <w:r w:rsidRPr="004C183B">
        <w:rPr>
          <w:rFonts w:ascii="Times New Roman" w:eastAsia="Times New Roman" w:hAnsi="Times New Roman" w:cs="Times New Roman"/>
          <w:sz w:val="28"/>
          <w:szCs w:val="28"/>
          <w:lang w:eastAsia="ru-RU"/>
        </w:rPr>
        <w:t>. Должностные оклады</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 xml:space="preserve">                                                      Таблица 1. Группы по оплате и размеры </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 xml:space="preserve">                                                      должностн</w:t>
      </w:r>
      <w:r w:rsidR="00715323">
        <w:rPr>
          <w:rFonts w:ascii="Times New Roman" w:eastAsia="Times New Roman" w:hAnsi="Times New Roman" w:cs="Times New Roman"/>
          <w:sz w:val="28"/>
          <w:szCs w:val="28"/>
          <w:lang w:eastAsia="ru-RU"/>
        </w:rPr>
        <w:t>ого</w:t>
      </w:r>
      <w:r w:rsidRPr="004C183B">
        <w:rPr>
          <w:rFonts w:ascii="Times New Roman" w:eastAsia="Times New Roman" w:hAnsi="Times New Roman" w:cs="Times New Roman"/>
          <w:sz w:val="28"/>
          <w:szCs w:val="28"/>
          <w:lang w:eastAsia="ru-RU"/>
        </w:rPr>
        <w:t xml:space="preserve"> оклад</w:t>
      </w:r>
      <w:r w:rsidR="00715323">
        <w:rPr>
          <w:rFonts w:ascii="Times New Roman" w:eastAsia="Times New Roman" w:hAnsi="Times New Roman" w:cs="Times New Roman"/>
          <w:sz w:val="28"/>
          <w:szCs w:val="28"/>
          <w:lang w:eastAsia="ru-RU"/>
        </w:rPr>
        <w:t>а</w:t>
      </w:r>
      <w:r w:rsidRPr="004C183B">
        <w:rPr>
          <w:rFonts w:ascii="Times New Roman" w:eastAsia="Times New Roman" w:hAnsi="Times New Roman" w:cs="Times New Roman"/>
          <w:sz w:val="28"/>
          <w:szCs w:val="28"/>
          <w:lang w:eastAsia="ru-RU"/>
        </w:rPr>
        <w:t xml:space="preserve"> руководител</w:t>
      </w:r>
      <w:r w:rsidR="00DA31EB">
        <w:rPr>
          <w:rFonts w:ascii="Times New Roman" w:eastAsia="Times New Roman" w:hAnsi="Times New Roman" w:cs="Times New Roman"/>
          <w:sz w:val="28"/>
          <w:szCs w:val="28"/>
          <w:lang w:eastAsia="ru-RU"/>
        </w:rPr>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5475"/>
      </w:tblGrid>
      <w:tr w:rsidR="004C183B" w:rsidRPr="004C183B" w:rsidTr="00E9619F">
        <w:tc>
          <w:tcPr>
            <w:tcW w:w="4353" w:type="dxa"/>
            <w:shd w:val="clear" w:color="auto" w:fill="auto"/>
          </w:tcPr>
          <w:p w:rsidR="004C183B" w:rsidRPr="004C183B" w:rsidRDefault="004C183B" w:rsidP="00DA31EB">
            <w:pPr>
              <w:autoSpaceDE w:val="0"/>
              <w:autoSpaceDN w:val="0"/>
              <w:adjustRightInd w:val="0"/>
              <w:spacing w:after="0" w:line="240" w:lineRule="auto"/>
              <w:ind w:right="-366"/>
              <w:jc w:val="center"/>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Группа по оплате труда руководител</w:t>
            </w:r>
            <w:r w:rsidR="00DA31EB">
              <w:rPr>
                <w:rFonts w:ascii="Times New Roman" w:eastAsia="Times New Roman" w:hAnsi="Times New Roman" w:cs="Times New Roman"/>
                <w:sz w:val="28"/>
                <w:szCs w:val="28"/>
                <w:lang w:eastAsia="ru-RU"/>
              </w:rPr>
              <w:t>я</w:t>
            </w:r>
          </w:p>
        </w:tc>
        <w:tc>
          <w:tcPr>
            <w:tcW w:w="5475" w:type="dxa"/>
            <w:shd w:val="clear" w:color="auto" w:fill="auto"/>
          </w:tcPr>
          <w:p w:rsidR="004C183B" w:rsidRPr="004C183B" w:rsidRDefault="004C183B" w:rsidP="004C183B">
            <w:pPr>
              <w:autoSpaceDE w:val="0"/>
              <w:autoSpaceDN w:val="0"/>
              <w:adjustRightInd w:val="0"/>
              <w:spacing w:after="0" w:line="240" w:lineRule="auto"/>
              <w:ind w:right="248"/>
              <w:jc w:val="center"/>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Р</w:t>
            </w:r>
            <w:r w:rsidR="00DA31EB">
              <w:rPr>
                <w:rFonts w:ascii="Times New Roman" w:eastAsia="Times New Roman" w:hAnsi="Times New Roman" w:cs="Times New Roman"/>
                <w:sz w:val="28"/>
                <w:szCs w:val="28"/>
                <w:lang w:eastAsia="ru-RU"/>
              </w:rPr>
              <w:t>азмер должностного оклада (рублей</w:t>
            </w:r>
            <w:r w:rsidRPr="004C183B">
              <w:rPr>
                <w:rFonts w:ascii="Times New Roman" w:eastAsia="Times New Roman" w:hAnsi="Times New Roman" w:cs="Times New Roman"/>
                <w:sz w:val="28"/>
                <w:szCs w:val="28"/>
                <w:lang w:eastAsia="ru-RU"/>
              </w:rPr>
              <w:t>)</w:t>
            </w:r>
          </w:p>
        </w:tc>
      </w:tr>
      <w:tr w:rsidR="004C183B" w:rsidRPr="004C183B" w:rsidTr="00E9619F">
        <w:tc>
          <w:tcPr>
            <w:tcW w:w="4353" w:type="dxa"/>
            <w:shd w:val="clear" w:color="auto" w:fill="auto"/>
          </w:tcPr>
          <w:p w:rsidR="004C183B" w:rsidRPr="004C183B" w:rsidRDefault="004C183B" w:rsidP="004C183B">
            <w:pPr>
              <w:autoSpaceDE w:val="0"/>
              <w:autoSpaceDN w:val="0"/>
              <w:adjustRightInd w:val="0"/>
              <w:spacing w:after="0" w:line="240" w:lineRule="auto"/>
              <w:ind w:right="-366"/>
              <w:jc w:val="center"/>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val="en-US" w:eastAsia="ru-RU"/>
              </w:rPr>
              <w:t>I</w:t>
            </w:r>
          </w:p>
        </w:tc>
        <w:tc>
          <w:tcPr>
            <w:tcW w:w="5475" w:type="dxa"/>
            <w:shd w:val="clear" w:color="auto" w:fill="auto"/>
          </w:tcPr>
          <w:p w:rsidR="004C183B" w:rsidRPr="004C183B" w:rsidRDefault="009921D2" w:rsidP="004C183B">
            <w:pPr>
              <w:autoSpaceDE w:val="0"/>
              <w:autoSpaceDN w:val="0"/>
              <w:adjustRightInd w:val="0"/>
              <w:spacing w:after="0" w:line="240" w:lineRule="auto"/>
              <w:ind w:right="24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22232</w:t>
            </w:r>
          </w:p>
        </w:tc>
      </w:tr>
      <w:tr w:rsidR="004C183B" w:rsidRPr="004C183B" w:rsidTr="00E9619F">
        <w:tc>
          <w:tcPr>
            <w:tcW w:w="4353" w:type="dxa"/>
            <w:shd w:val="clear" w:color="auto" w:fill="auto"/>
          </w:tcPr>
          <w:p w:rsidR="004C183B" w:rsidRPr="004C183B" w:rsidRDefault="004C183B" w:rsidP="004C183B">
            <w:pPr>
              <w:autoSpaceDE w:val="0"/>
              <w:autoSpaceDN w:val="0"/>
              <w:adjustRightInd w:val="0"/>
              <w:spacing w:after="0" w:line="240" w:lineRule="auto"/>
              <w:ind w:right="-366"/>
              <w:jc w:val="center"/>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val="en-US" w:eastAsia="ru-RU"/>
              </w:rPr>
              <w:t>II</w:t>
            </w:r>
          </w:p>
        </w:tc>
        <w:tc>
          <w:tcPr>
            <w:tcW w:w="5475" w:type="dxa"/>
            <w:shd w:val="clear" w:color="auto" w:fill="auto"/>
          </w:tcPr>
          <w:p w:rsidR="004C183B" w:rsidRPr="004C183B" w:rsidRDefault="009921D2" w:rsidP="004C183B">
            <w:pPr>
              <w:autoSpaceDE w:val="0"/>
              <w:autoSpaceDN w:val="0"/>
              <w:adjustRightInd w:val="0"/>
              <w:spacing w:after="0" w:line="240" w:lineRule="auto"/>
              <w:ind w:right="24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20393</w:t>
            </w:r>
          </w:p>
        </w:tc>
      </w:tr>
      <w:tr w:rsidR="004C183B" w:rsidRPr="004C183B" w:rsidTr="00E9619F">
        <w:tc>
          <w:tcPr>
            <w:tcW w:w="4353" w:type="dxa"/>
            <w:shd w:val="clear" w:color="auto" w:fill="auto"/>
          </w:tcPr>
          <w:p w:rsidR="004C183B" w:rsidRPr="004C183B" w:rsidRDefault="004C183B" w:rsidP="004C183B">
            <w:pPr>
              <w:autoSpaceDE w:val="0"/>
              <w:autoSpaceDN w:val="0"/>
              <w:adjustRightInd w:val="0"/>
              <w:spacing w:after="0" w:line="240" w:lineRule="auto"/>
              <w:ind w:right="-366"/>
              <w:jc w:val="center"/>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val="en-US" w:eastAsia="ru-RU"/>
              </w:rPr>
              <w:t>III</w:t>
            </w:r>
          </w:p>
        </w:tc>
        <w:tc>
          <w:tcPr>
            <w:tcW w:w="5475" w:type="dxa"/>
            <w:shd w:val="clear" w:color="auto" w:fill="auto"/>
          </w:tcPr>
          <w:p w:rsidR="004C183B" w:rsidRPr="004C183B" w:rsidRDefault="009921D2" w:rsidP="004C183B">
            <w:pPr>
              <w:autoSpaceDE w:val="0"/>
              <w:autoSpaceDN w:val="0"/>
              <w:adjustRightInd w:val="0"/>
              <w:spacing w:after="0" w:line="240" w:lineRule="auto"/>
              <w:ind w:right="24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18552</w:t>
            </w:r>
          </w:p>
        </w:tc>
      </w:tr>
      <w:tr w:rsidR="004C183B" w:rsidRPr="004C183B" w:rsidTr="00E9619F">
        <w:tc>
          <w:tcPr>
            <w:tcW w:w="4353" w:type="dxa"/>
            <w:shd w:val="clear" w:color="auto" w:fill="auto"/>
          </w:tcPr>
          <w:p w:rsidR="004C183B" w:rsidRPr="004C183B" w:rsidRDefault="004C183B" w:rsidP="004C183B">
            <w:pPr>
              <w:autoSpaceDE w:val="0"/>
              <w:autoSpaceDN w:val="0"/>
              <w:adjustRightInd w:val="0"/>
              <w:spacing w:after="0" w:line="240" w:lineRule="auto"/>
              <w:ind w:right="-366"/>
              <w:jc w:val="center"/>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val="en-US" w:eastAsia="ru-RU"/>
              </w:rPr>
              <w:t>IV</w:t>
            </w:r>
          </w:p>
        </w:tc>
        <w:tc>
          <w:tcPr>
            <w:tcW w:w="5475" w:type="dxa"/>
            <w:shd w:val="clear" w:color="auto" w:fill="auto"/>
          </w:tcPr>
          <w:p w:rsidR="004C183B" w:rsidRPr="004C183B" w:rsidRDefault="009921D2" w:rsidP="004C183B">
            <w:pPr>
              <w:autoSpaceDE w:val="0"/>
              <w:autoSpaceDN w:val="0"/>
              <w:adjustRightInd w:val="0"/>
              <w:spacing w:after="0" w:line="240" w:lineRule="auto"/>
              <w:ind w:right="24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16710</w:t>
            </w:r>
          </w:p>
        </w:tc>
      </w:tr>
    </w:tbl>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183B" w:rsidRPr="004C183B" w:rsidRDefault="004C183B" w:rsidP="004C183B">
      <w:pPr>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 xml:space="preserve">5. </w:t>
      </w:r>
      <w:r w:rsidR="00BA4648">
        <w:rPr>
          <w:rFonts w:ascii="Times New Roman" w:eastAsia="Times New Roman" w:hAnsi="Times New Roman" w:cs="Times New Roman"/>
          <w:sz w:val="28"/>
          <w:szCs w:val="28"/>
          <w:lang w:eastAsia="ru-RU"/>
        </w:rPr>
        <w:t>Показатели и п</w:t>
      </w:r>
      <w:r w:rsidRPr="004C183B">
        <w:rPr>
          <w:rFonts w:ascii="Times New Roman" w:eastAsia="Times New Roman" w:hAnsi="Times New Roman" w:cs="Times New Roman"/>
          <w:sz w:val="28"/>
          <w:szCs w:val="28"/>
          <w:lang w:eastAsia="ru-RU"/>
        </w:rPr>
        <w:t>орядок отнесения Учрежден</w:t>
      </w:r>
      <w:r w:rsidR="00DA31EB">
        <w:rPr>
          <w:rFonts w:ascii="Times New Roman" w:eastAsia="Times New Roman" w:hAnsi="Times New Roman" w:cs="Times New Roman"/>
          <w:sz w:val="28"/>
          <w:szCs w:val="28"/>
          <w:lang w:eastAsia="ru-RU"/>
        </w:rPr>
        <w:t>ия</w:t>
      </w:r>
      <w:r w:rsidRPr="004C183B">
        <w:rPr>
          <w:rFonts w:ascii="Times New Roman" w:eastAsia="Times New Roman" w:hAnsi="Times New Roman" w:cs="Times New Roman"/>
          <w:sz w:val="28"/>
          <w:szCs w:val="28"/>
          <w:lang w:eastAsia="ru-RU"/>
        </w:rPr>
        <w:t xml:space="preserve"> к групп</w:t>
      </w:r>
      <w:r w:rsidR="00DA31EB">
        <w:rPr>
          <w:rFonts w:ascii="Times New Roman" w:eastAsia="Times New Roman" w:hAnsi="Times New Roman" w:cs="Times New Roman"/>
          <w:sz w:val="28"/>
          <w:szCs w:val="28"/>
          <w:lang w:eastAsia="ru-RU"/>
        </w:rPr>
        <w:t>е</w:t>
      </w:r>
      <w:r w:rsidRPr="004C183B">
        <w:rPr>
          <w:rFonts w:ascii="Times New Roman" w:eastAsia="Times New Roman" w:hAnsi="Times New Roman" w:cs="Times New Roman"/>
          <w:sz w:val="28"/>
          <w:szCs w:val="28"/>
          <w:lang w:eastAsia="ru-RU"/>
        </w:rPr>
        <w:t xml:space="preserve"> по оплате труда руководител</w:t>
      </w:r>
      <w:r w:rsidR="00DA31EB">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определен</w:t>
      </w:r>
      <w:r w:rsidR="00BA4648">
        <w:rPr>
          <w:rFonts w:ascii="Times New Roman" w:eastAsia="Times New Roman" w:hAnsi="Times New Roman" w:cs="Times New Roman"/>
          <w:sz w:val="28"/>
          <w:szCs w:val="28"/>
          <w:lang w:eastAsia="ru-RU"/>
        </w:rPr>
        <w:t>ы</w:t>
      </w:r>
      <w:r w:rsidRPr="004C183B">
        <w:rPr>
          <w:rFonts w:ascii="Times New Roman" w:eastAsia="Times New Roman" w:hAnsi="Times New Roman" w:cs="Times New Roman"/>
          <w:sz w:val="28"/>
          <w:szCs w:val="28"/>
          <w:lang w:eastAsia="ru-RU"/>
        </w:rPr>
        <w:t xml:space="preserve"> в Приложении № 1 к настоящему положению.</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6. Размеры должностных окладов заместител</w:t>
      </w:r>
      <w:r w:rsidR="00DA31EB">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руководителя и </w:t>
      </w:r>
      <w:r w:rsidR="00DA31EB">
        <w:rPr>
          <w:rFonts w:ascii="Times New Roman" w:eastAsia="Times New Roman" w:hAnsi="Times New Roman" w:cs="Times New Roman"/>
          <w:sz w:val="28"/>
          <w:szCs w:val="28"/>
          <w:lang w:eastAsia="ru-RU"/>
        </w:rPr>
        <w:t xml:space="preserve">начальника отдела - главного бухгалтера </w:t>
      </w:r>
      <w:r w:rsidRPr="004C183B">
        <w:rPr>
          <w:rFonts w:ascii="Times New Roman" w:eastAsia="Times New Roman" w:hAnsi="Times New Roman" w:cs="Times New Roman"/>
          <w:sz w:val="28"/>
          <w:szCs w:val="28"/>
          <w:lang w:eastAsia="ru-RU"/>
        </w:rPr>
        <w:t>Учреждени</w:t>
      </w:r>
      <w:r w:rsidR="00DA31EB">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устанавливают на 10 - 30% ниже должностного оклада руководителя.</w:t>
      </w:r>
    </w:p>
    <w:p w:rsidR="004C183B" w:rsidRPr="004C183B" w:rsidRDefault="004C183B" w:rsidP="004C183B">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val="en-US" w:eastAsia="ru-RU"/>
        </w:rPr>
        <w:t>III</w:t>
      </w:r>
      <w:r w:rsidRPr="004C183B">
        <w:rPr>
          <w:rFonts w:ascii="Times New Roman" w:eastAsia="Times New Roman" w:hAnsi="Times New Roman" w:cs="Times New Roman"/>
          <w:sz w:val="28"/>
          <w:szCs w:val="28"/>
          <w:lang w:eastAsia="ru-RU"/>
        </w:rPr>
        <w:t>. Компенсационные выплаты</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7. С учетом условий труда руководител</w:t>
      </w:r>
      <w:r w:rsidR="00DA31EB">
        <w:rPr>
          <w:rFonts w:ascii="Times New Roman" w:eastAsia="Times New Roman" w:hAnsi="Times New Roman" w:cs="Times New Roman"/>
          <w:sz w:val="28"/>
          <w:szCs w:val="28"/>
          <w:lang w:eastAsia="ru-RU"/>
        </w:rPr>
        <w:t>ю</w:t>
      </w:r>
      <w:r w:rsidRPr="004C183B">
        <w:rPr>
          <w:rFonts w:ascii="Times New Roman" w:eastAsia="Times New Roman" w:hAnsi="Times New Roman" w:cs="Times New Roman"/>
          <w:sz w:val="28"/>
          <w:szCs w:val="28"/>
          <w:lang w:eastAsia="ru-RU"/>
        </w:rPr>
        <w:t xml:space="preserve"> Учреждени</w:t>
      </w:r>
      <w:r w:rsidR="00DA31EB">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заместител</w:t>
      </w:r>
      <w:r w:rsidR="00DA31EB">
        <w:rPr>
          <w:rFonts w:ascii="Times New Roman" w:eastAsia="Times New Roman" w:hAnsi="Times New Roman" w:cs="Times New Roman"/>
          <w:sz w:val="28"/>
          <w:szCs w:val="28"/>
          <w:lang w:eastAsia="ru-RU"/>
        </w:rPr>
        <w:t>ю</w:t>
      </w:r>
      <w:r w:rsidR="00715323">
        <w:rPr>
          <w:rFonts w:ascii="Times New Roman" w:eastAsia="Times New Roman" w:hAnsi="Times New Roman" w:cs="Times New Roman"/>
          <w:sz w:val="28"/>
          <w:szCs w:val="28"/>
          <w:lang w:eastAsia="ru-RU"/>
        </w:rPr>
        <w:t xml:space="preserve"> руководителя</w:t>
      </w:r>
      <w:r w:rsidRPr="004C183B">
        <w:rPr>
          <w:rFonts w:ascii="Times New Roman" w:eastAsia="Times New Roman" w:hAnsi="Times New Roman" w:cs="Times New Roman"/>
          <w:sz w:val="28"/>
          <w:szCs w:val="28"/>
          <w:lang w:eastAsia="ru-RU"/>
        </w:rPr>
        <w:t xml:space="preserve"> и </w:t>
      </w:r>
      <w:r w:rsidR="00DA31EB">
        <w:rPr>
          <w:rFonts w:ascii="Times New Roman" w:eastAsia="Times New Roman" w:hAnsi="Times New Roman" w:cs="Times New Roman"/>
          <w:sz w:val="28"/>
          <w:szCs w:val="28"/>
          <w:lang w:eastAsia="ru-RU"/>
        </w:rPr>
        <w:t xml:space="preserve">начальнику отдела - </w:t>
      </w:r>
      <w:r w:rsidRPr="004C183B">
        <w:rPr>
          <w:rFonts w:ascii="Times New Roman" w:eastAsia="Times New Roman" w:hAnsi="Times New Roman" w:cs="Times New Roman"/>
          <w:sz w:val="28"/>
          <w:szCs w:val="28"/>
          <w:lang w:eastAsia="ru-RU"/>
        </w:rPr>
        <w:t>главн</w:t>
      </w:r>
      <w:r w:rsidR="00DA31EB">
        <w:rPr>
          <w:rFonts w:ascii="Times New Roman" w:eastAsia="Times New Roman" w:hAnsi="Times New Roman" w:cs="Times New Roman"/>
          <w:sz w:val="28"/>
          <w:szCs w:val="28"/>
          <w:lang w:eastAsia="ru-RU"/>
        </w:rPr>
        <w:t>ому</w:t>
      </w:r>
      <w:r w:rsidRPr="004C183B">
        <w:rPr>
          <w:rFonts w:ascii="Times New Roman" w:eastAsia="Times New Roman" w:hAnsi="Times New Roman" w:cs="Times New Roman"/>
          <w:sz w:val="28"/>
          <w:szCs w:val="28"/>
          <w:lang w:eastAsia="ru-RU"/>
        </w:rPr>
        <w:t xml:space="preserve"> бухгалтер</w:t>
      </w:r>
      <w:r w:rsidR="00DA31EB">
        <w:rPr>
          <w:rFonts w:ascii="Times New Roman" w:eastAsia="Times New Roman" w:hAnsi="Times New Roman" w:cs="Times New Roman"/>
          <w:sz w:val="28"/>
          <w:szCs w:val="28"/>
          <w:lang w:eastAsia="ru-RU"/>
        </w:rPr>
        <w:t>у</w:t>
      </w:r>
      <w:r w:rsidRPr="004C183B">
        <w:rPr>
          <w:rFonts w:ascii="Times New Roman" w:eastAsia="Times New Roman" w:hAnsi="Times New Roman" w:cs="Times New Roman"/>
          <w:sz w:val="28"/>
          <w:szCs w:val="28"/>
          <w:lang w:eastAsia="ru-RU"/>
        </w:rPr>
        <w:t xml:space="preserve"> устанавливаются следующие компенсационные выплаты:</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процентная надбавка к заработной плате за стаж работы в местности, приравненной к районам Крайнего Севера;</w:t>
      </w:r>
      <w:r w:rsidR="000908ED">
        <w:rPr>
          <w:rFonts w:ascii="Times New Roman" w:eastAsia="Times New Roman" w:hAnsi="Times New Roman" w:cs="Times New Roman"/>
          <w:sz w:val="28"/>
          <w:szCs w:val="28"/>
          <w:lang w:eastAsia="ru-RU"/>
        </w:rPr>
        <w:t xml:space="preserve"> </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иные выплаты, предусмотренные федеральными и региональными нормативными правовыми актами.</w:t>
      </w:r>
    </w:p>
    <w:p w:rsidR="004C183B" w:rsidRPr="004C183B" w:rsidRDefault="004C183B" w:rsidP="004C183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right="-2" w:firstLine="709"/>
        <w:jc w:val="center"/>
        <w:outlineLvl w:val="1"/>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val="en-US" w:eastAsia="ru-RU"/>
        </w:rPr>
        <w:t>IV</w:t>
      </w:r>
      <w:r w:rsidRPr="004C183B">
        <w:rPr>
          <w:rFonts w:ascii="Times New Roman" w:eastAsia="Times New Roman" w:hAnsi="Times New Roman" w:cs="Times New Roman"/>
          <w:sz w:val="28"/>
          <w:szCs w:val="28"/>
          <w:lang w:eastAsia="ru-RU"/>
        </w:rPr>
        <w:t>. Стимулирующие выплаты (кроме премий)</w:t>
      </w:r>
    </w:p>
    <w:p w:rsidR="004C183B" w:rsidRPr="004C183B" w:rsidRDefault="004C183B" w:rsidP="004C183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8. Руководител</w:t>
      </w:r>
      <w:r w:rsidR="00E9619F">
        <w:rPr>
          <w:rFonts w:ascii="Times New Roman" w:eastAsia="Times New Roman" w:hAnsi="Times New Roman" w:cs="Times New Roman"/>
          <w:sz w:val="28"/>
          <w:szCs w:val="28"/>
          <w:lang w:eastAsia="ru-RU"/>
        </w:rPr>
        <w:t>ю</w:t>
      </w:r>
      <w:r w:rsidRPr="004C183B">
        <w:rPr>
          <w:rFonts w:ascii="Times New Roman" w:eastAsia="Times New Roman" w:hAnsi="Times New Roman" w:cs="Times New Roman"/>
          <w:sz w:val="28"/>
          <w:szCs w:val="28"/>
          <w:lang w:eastAsia="ru-RU"/>
        </w:rPr>
        <w:t xml:space="preserve"> Учреждени</w:t>
      </w:r>
      <w:r w:rsidR="00E9619F">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заместител</w:t>
      </w:r>
      <w:r w:rsidR="00E9619F">
        <w:rPr>
          <w:rFonts w:ascii="Times New Roman" w:eastAsia="Times New Roman" w:hAnsi="Times New Roman" w:cs="Times New Roman"/>
          <w:sz w:val="28"/>
          <w:szCs w:val="28"/>
          <w:lang w:eastAsia="ru-RU"/>
        </w:rPr>
        <w:t>ю</w:t>
      </w:r>
      <w:r w:rsidR="00715323">
        <w:rPr>
          <w:rFonts w:ascii="Times New Roman" w:eastAsia="Times New Roman" w:hAnsi="Times New Roman" w:cs="Times New Roman"/>
          <w:sz w:val="28"/>
          <w:szCs w:val="28"/>
          <w:lang w:eastAsia="ru-RU"/>
        </w:rPr>
        <w:t xml:space="preserve"> руководителя</w:t>
      </w:r>
      <w:r w:rsidRPr="004C183B">
        <w:rPr>
          <w:rFonts w:ascii="Times New Roman" w:eastAsia="Times New Roman" w:hAnsi="Times New Roman" w:cs="Times New Roman"/>
          <w:sz w:val="28"/>
          <w:szCs w:val="28"/>
          <w:lang w:eastAsia="ru-RU"/>
        </w:rPr>
        <w:t xml:space="preserve"> и </w:t>
      </w:r>
      <w:r w:rsidR="00E9619F">
        <w:rPr>
          <w:rFonts w:ascii="Times New Roman" w:eastAsia="Times New Roman" w:hAnsi="Times New Roman" w:cs="Times New Roman"/>
          <w:sz w:val="28"/>
          <w:szCs w:val="28"/>
          <w:lang w:eastAsia="ru-RU"/>
        </w:rPr>
        <w:t xml:space="preserve">начальнику отдела - </w:t>
      </w:r>
      <w:r w:rsidRPr="004C183B">
        <w:rPr>
          <w:rFonts w:ascii="Times New Roman" w:eastAsia="Times New Roman" w:hAnsi="Times New Roman" w:cs="Times New Roman"/>
          <w:sz w:val="28"/>
          <w:szCs w:val="28"/>
          <w:lang w:eastAsia="ru-RU"/>
        </w:rPr>
        <w:t>главн</w:t>
      </w:r>
      <w:r w:rsidR="00E9619F">
        <w:rPr>
          <w:rFonts w:ascii="Times New Roman" w:eastAsia="Times New Roman" w:hAnsi="Times New Roman" w:cs="Times New Roman"/>
          <w:sz w:val="28"/>
          <w:szCs w:val="28"/>
          <w:lang w:eastAsia="ru-RU"/>
        </w:rPr>
        <w:t>ому</w:t>
      </w:r>
      <w:r w:rsidRPr="004C183B">
        <w:rPr>
          <w:rFonts w:ascii="Times New Roman" w:eastAsia="Times New Roman" w:hAnsi="Times New Roman" w:cs="Times New Roman"/>
          <w:sz w:val="28"/>
          <w:szCs w:val="28"/>
          <w:lang w:eastAsia="ru-RU"/>
        </w:rPr>
        <w:t xml:space="preserve"> бухгалтер</w:t>
      </w:r>
      <w:r w:rsidR="00E9619F">
        <w:rPr>
          <w:rFonts w:ascii="Times New Roman" w:eastAsia="Times New Roman" w:hAnsi="Times New Roman" w:cs="Times New Roman"/>
          <w:sz w:val="28"/>
          <w:szCs w:val="28"/>
          <w:lang w:eastAsia="ru-RU"/>
        </w:rPr>
        <w:t>у</w:t>
      </w:r>
      <w:r w:rsidRPr="004C183B">
        <w:rPr>
          <w:rFonts w:ascii="Times New Roman" w:eastAsia="Times New Roman" w:hAnsi="Times New Roman" w:cs="Times New Roman"/>
          <w:sz w:val="28"/>
          <w:szCs w:val="28"/>
          <w:lang w:eastAsia="ru-RU"/>
        </w:rPr>
        <w:t xml:space="preserve"> устанавливается ежемесячная надбавка:</w:t>
      </w:r>
    </w:p>
    <w:p w:rsidR="004C183B" w:rsidRPr="004C183B" w:rsidRDefault="004C183B" w:rsidP="004C183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за наличие соответствующего профилю выполняемой работы по основной должности почетного звания, начинающегося со слова «Заслуженный», - в размере 1000 рублей;</w:t>
      </w:r>
    </w:p>
    <w:p w:rsidR="004C183B" w:rsidRPr="004C183B" w:rsidRDefault="004C183B" w:rsidP="004C183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за наличие соответствующего профилю выполняемой работы по основной должности почетного звания, начинающегося со слова «Народный», - в размере 2000 рублей;</w:t>
      </w:r>
    </w:p>
    <w:p w:rsidR="004C183B" w:rsidRPr="004C183B" w:rsidRDefault="004C183B" w:rsidP="004C183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за наличие соответствующего профилю выполняемой работы по основной должности ведомственного почетного звания (нагрудного знака) - в размере 2000 рублей.</w:t>
      </w:r>
    </w:p>
    <w:p w:rsidR="004C183B" w:rsidRPr="004C183B" w:rsidRDefault="004C183B" w:rsidP="004C183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При наличии у работника двух и более почетных званий надбавка устанавливается по одному из них по выбору работника.</w:t>
      </w:r>
    </w:p>
    <w:p w:rsidR="004C183B" w:rsidRPr="004C183B" w:rsidRDefault="004C183B" w:rsidP="004C183B">
      <w:pPr>
        <w:autoSpaceDE w:val="0"/>
        <w:autoSpaceDN w:val="0"/>
        <w:adjustRightInd w:val="0"/>
        <w:spacing w:after="0" w:line="240" w:lineRule="auto"/>
        <w:ind w:right="-2" w:firstLine="709"/>
        <w:jc w:val="center"/>
        <w:outlineLvl w:val="1"/>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right="-2" w:firstLine="709"/>
        <w:jc w:val="center"/>
        <w:outlineLvl w:val="1"/>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val="en-US" w:eastAsia="ru-RU"/>
        </w:rPr>
        <w:t>V</w:t>
      </w:r>
      <w:r w:rsidRPr="004C183B">
        <w:rPr>
          <w:rFonts w:ascii="Times New Roman" w:eastAsia="Times New Roman" w:hAnsi="Times New Roman" w:cs="Times New Roman"/>
          <w:sz w:val="28"/>
          <w:szCs w:val="28"/>
          <w:lang w:eastAsia="ru-RU"/>
        </w:rPr>
        <w:t>. Премия руководител</w:t>
      </w:r>
      <w:r w:rsidR="00E9619F">
        <w:rPr>
          <w:rFonts w:ascii="Times New Roman" w:eastAsia="Times New Roman" w:hAnsi="Times New Roman" w:cs="Times New Roman"/>
          <w:sz w:val="28"/>
          <w:szCs w:val="28"/>
          <w:lang w:eastAsia="ru-RU"/>
        </w:rPr>
        <w:t>ю</w:t>
      </w:r>
      <w:r w:rsidRPr="004C183B">
        <w:rPr>
          <w:rFonts w:ascii="Times New Roman" w:eastAsia="Times New Roman" w:hAnsi="Times New Roman" w:cs="Times New Roman"/>
          <w:sz w:val="28"/>
          <w:szCs w:val="28"/>
          <w:lang w:eastAsia="ru-RU"/>
        </w:rPr>
        <w:t xml:space="preserve"> Учреждени</w:t>
      </w:r>
      <w:r w:rsidR="00E9619F">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w:t>
      </w:r>
    </w:p>
    <w:p w:rsidR="004C183B" w:rsidRPr="004C183B" w:rsidRDefault="004C183B" w:rsidP="004C183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E9619F" w:rsidRPr="00E9619F" w:rsidRDefault="00E9619F" w:rsidP="00E9619F">
      <w:pPr>
        <w:autoSpaceDE w:val="0"/>
        <w:autoSpaceDN w:val="0"/>
        <w:adjustRightInd w:val="0"/>
        <w:spacing w:after="0" w:line="240" w:lineRule="auto"/>
        <w:ind w:right="-61" w:firstLine="540"/>
        <w:jc w:val="both"/>
        <w:rPr>
          <w:rFonts w:ascii="Times New Roman" w:hAnsi="Times New Roman" w:cs="Times New Roman"/>
          <w:sz w:val="28"/>
          <w:szCs w:val="28"/>
        </w:rPr>
      </w:pPr>
      <w:r>
        <w:rPr>
          <w:rFonts w:ascii="Times New Roman" w:hAnsi="Times New Roman" w:cs="Times New Roman"/>
          <w:sz w:val="28"/>
          <w:szCs w:val="28"/>
        </w:rPr>
        <w:t>9</w:t>
      </w:r>
      <w:r w:rsidRPr="00E9619F">
        <w:rPr>
          <w:rFonts w:ascii="Times New Roman" w:hAnsi="Times New Roman" w:cs="Times New Roman"/>
          <w:sz w:val="28"/>
          <w:szCs w:val="28"/>
        </w:rPr>
        <w:t>. Руководител</w:t>
      </w:r>
      <w:r>
        <w:rPr>
          <w:rFonts w:ascii="Times New Roman" w:hAnsi="Times New Roman" w:cs="Times New Roman"/>
          <w:sz w:val="28"/>
          <w:szCs w:val="28"/>
        </w:rPr>
        <w:t>ю</w:t>
      </w:r>
      <w:r w:rsidRPr="00E9619F">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E9619F">
        <w:rPr>
          <w:rFonts w:ascii="Times New Roman" w:hAnsi="Times New Roman" w:cs="Times New Roman"/>
          <w:sz w:val="28"/>
          <w:szCs w:val="28"/>
        </w:rPr>
        <w:t xml:space="preserve"> выплачивается премия по итогам работы за месяц</w:t>
      </w:r>
      <w:r w:rsidR="00420F78">
        <w:rPr>
          <w:rFonts w:ascii="Times New Roman" w:hAnsi="Times New Roman" w:cs="Times New Roman"/>
          <w:sz w:val="28"/>
          <w:szCs w:val="28"/>
        </w:rPr>
        <w:t xml:space="preserve"> и за год</w:t>
      </w:r>
      <w:r w:rsidRPr="00E9619F">
        <w:rPr>
          <w:rFonts w:ascii="Times New Roman" w:hAnsi="Times New Roman" w:cs="Times New Roman"/>
          <w:sz w:val="28"/>
          <w:szCs w:val="28"/>
        </w:rPr>
        <w:t>.</w:t>
      </w:r>
    </w:p>
    <w:p w:rsidR="00E9619F" w:rsidRPr="00E9619F" w:rsidRDefault="00E9619F" w:rsidP="00E961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E9619F">
        <w:rPr>
          <w:rFonts w:ascii="Times New Roman" w:hAnsi="Times New Roman" w:cs="Times New Roman"/>
          <w:sz w:val="28"/>
          <w:szCs w:val="28"/>
        </w:rPr>
        <w:t>. Выплата премии руководител</w:t>
      </w:r>
      <w:r>
        <w:rPr>
          <w:rFonts w:ascii="Times New Roman" w:hAnsi="Times New Roman" w:cs="Times New Roman"/>
          <w:sz w:val="28"/>
          <w:szCs w:val="28"/>
        </w:rPr>
        <w:t>ю</w:t>
      </w:r>
      <w:r w:rsidRPr="00E9619F">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E9619F">
        <w:rPr>
          <w:rFonts w:ascii="Times New Roman" w:hAnsi="Times New Roman" w:cs="Times New Roman"/>
          <w:sz w:val="28"/>
          <w:szCs w:val="28"/>
        </w:rPr>
        <w:t xml:space="preserve"> по итогам работы за месяц производится исходя из годового размера премиального фонда без учёта начисления страховых взносов в государственные внебюджетные фонды и с учётом районного коэффициента к заработной плате, процентной надбавки к заработной плате за стаж работы в местности, приравненной к районам Крайнего Севера, в </w:t>
      </w:r>
      <w:r w:rsidRPr="00715323">
        <w:rPr>
          <w:rFonts w:ascii="Times New Roman" w:hAnsi="Times New Roman" w:cs="Times New Roman"/>
          <w:sz w:val="28"/>
          <w:szCs w:val="28"/>
        </w:rPr>
        <w:t>соответствии с приложением № 4 к настоящему</w:t>
      </w:r>
      <w:r w:rsidRPr="00E9619F">
        <w:rPr>
          <w:rFonts w:ascii="Times New Roman" w:hAnsi="Times New Roman" w:cs="Times New Roman"/>
          <w:sz w:val="28"/>
          <w:szCs w:val="28"/>
        </w:rPr>
        <w:t xml:space="preserve"> Положению.</w:t>
      </w:r>
    </w:p>
    <w:p w:rsidR="00E9619F" w:rsidRPr="00E9619F" w:rsidRDefault="00E9619F" w:rsidP="00E9619F">
      <w:pPr>
        <w:autoSpaceDE w:val="0"/>
        <w:autoSpaceDN w:val="0"/>
        <w:adjustRightInd w:val="0"/>
        <w:spacing w:after="0" w:line="240" w:lineRule="auto"/>
        <w:ind w:firstLine="540"/>
        <w:jc w:val="both"/>
        <w:rPr>
          <w:rFonts w:ascii="Times New Roman" w:hAnsi="Times New Roman" w:cs="Times New Roman"/>
          <w:sz w:val="28"/>
          <w:szCs w:val="28"/>
        </w:rPr>
      </w:pPr>
      <w:r w:rsidRPr="00E9619F">
        <w:rPr>
          <w:rFonts w:ascii="Times New Roman" w:hAnsi="Times New Roman" w:cs="Times New Roman"/>
          <w:sz w:val="28"/>
          <w:szCs w:val="28"/>
        </w:rPr>
        <w:t>1</w:t>
      </w:r>
      <w:r>
        <w:rPr>
          <w:rFonts w:ascii="Times New Roman" w:hAnsi="Times New Roman" w:cs="Times New Roman"/>
          <w:sz w:val="28"/>
          <w:szCs w:val="28"/>
        </w:rPr>
        <w:t>1</w:t>
      </w:r>
      <w:r w:rsidRPr="00E9619F">
        <w:rPr>
          <w:rFonts w:ascii="Times New Roman" w:hAnsi="Times New Roman" w:cs="Times New Roman"/>
          <w:sz w:val="28"/>
          <w:szCs w:val="28"/>
        </w:rPr>
        <w:t>. Размер выплачиваемой руководител</w:t>
      </w:r>
      <w:r>
        <w:rPr>
          <w:rFonts w:ascii="Times New Roman" w:hAnsi="Times New Roman" w:cs="Times New Roman"/>
          <w:sz w:val="28"/>
          <w:szCs w:val="28"/>
        </w:rPr>
        <w:t>ю</w:t>
      </w:r>
      <w:r w:rsidRPr="00E9619F">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E9619F">
        <w:rPr>
          <w:rFonts w:ascii="Times New Roman" w:hAnsi="Times New Roman" w:cs="Times New Roman"/>
          <w:sz w:val="28"/>
          <w:szCs w:val="28"/>
        </w:rPr>
        <w:t xml:space="preserve"> премии по итогам работы за месяц определяется исходя из показателей и критериев оценки эффективности деятельности Учреждени</w:t>
      </w:r>
      <w:r>
        <w:rPr>
          <w:rFonts w:ascii="Times New Roman" w:hAnsi="Times New Roman" w:cs="Times New Roman"/>
          <w:sz w:val="28"/>
          <w:szCs w:val="28"/>
        </w:rPr>
        <w:t>я</w:t>
      </w:r>
      <w:r w:rsidRPr="00E9619F">
        <w:rPr>
          <w:rFonts w:ascii="Times New Roman" w:hAnsi="Times New Roman" w:cs="Times New Roman"/>
          <w:sz w:val="28"/>
          <w:szCs w:val="28"/>
        </w:rPr>
        <w:t xml:space="preserve"> и условий осуществления выплат стимулирующего характера, предусмотренных трудовым договор</w:t>
      </w:r>
      <w:r w:rsidR="00715323">
        <w:rPr>
          <w:rFonts w:ascii="Times New Roman" w:hAnsi="Times New Roman" w:cs="Times New Roman"/>
          <w:sz w:val="28"/>
          <w:szCs w:val="28"/>
        </w:rPr>
        <w:t>ом</w:t>
      </w:r>
      <w:r w:rsidRPr="00E9619F">
        <w:rPr>
          <w:rFonts w:ascii="Times New Roman" w:hAnsi="Times New Roman" w:cs="Times New Roman"/>
          <w:sz w:val="28"/>
          <w:szCs w:val="28"/>
        </w:rPr>
        <w:t xml:space="preserve"> с руководител</w:t>
      </w:r>
      <w:r>
        <w:rPr>
          <w:rFonts w:ascii="Times New Roman" w:hAnsi="Times New Roman" w:cs="Times New Roman"/>
          <w:sz w:val="28"/>
          <w:szCs w:val="28"/>
        </w:rPr>
        <w:t>ем</w:t>
      </w:r>
      <w:r w:rsidRPr="00E9619F">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E9619F">
        <w:rPr>
          <w:rFonts w:ascii="Times New Roman" w:hAnsi="Times New Roman" w:cs="Times New Roman"/>
          <w:sz w:val="28"/>
          <w:szCs w:val="28"/>
        </w:rPr>
        <w:t xml:space="preserve"> (далее </w:t>
      </w:r>
      <w:r>
        <w:rPr>
          <w:rFonts w:ascii="Times New Roman" w:hAnsi="Times New Roman" w:cs="Times New Roman"/>
          <w:sz w:val="28"/>
          <w:szCs w:val="28"/>
        </w:rPr>
        <w:t>-</w:t>
      </w:r>
      <w:r w:rsidRPr="00E9619F">
        <w:rPr>
          <w:rFonts w:ascii="Times New Roman" w:hAnsi="Times New Roman" w:cs="Times New Roman"/>
          <w:sz w:val="28"/>
          <w:szCs w:val="28"/>
        </w:rPr>
        <w:t xml:space="preserve"> показатели и критерии оценки эффективности деятельности).</w:t>
      </w:r>
    </w:p>
    <w:p w:rsidR="00E9619F" w:rsidRPr="00E9619F" w:rsidRDefault="00E9619F" w:rsidP="00E9619F">
      <w:pPr>
        <w:autoSpaceDE w:val="0"/>
        <w:autoSpaceDN w:val="0"/>
        <w:adjustRightInd w:val="0"/>
        <w:spacing w:after="0" w:line="240" w:lineRule="auto"/>
        <w:ind w:firstLine="540"/>
        <w:jc w:val="both"/>
        <w:rPr>
          <w:rFonts w:ascii="Times New Roman" w:hAnsi="Times New Roman" w:cs="Times New Roman"/>
          <w:sz w:val="28"/>
          <w:szCs w:val="28"/>
        </w:rPr>
      </w:pPr>
      <w:r w:rsidRPr="00E9619F">
        <w:rPr>
          <w:rFonts w:ascii="Times New Roman" w:hAnsi="Times New Roman" w:cs="Times New Roman"/>
          <w:sz w:val="28"/>
          <w:szCs w:val="28"/>
        </w:rPr>
        <w:t>1</w:t>
      </w:r>
      <w:r>
        <w:rPr>
          <w:rFonts w:ascii="Times New Roman" w:hAnsi="Times New Roman" w:cs="Times New Roman"/>
          <w:sz w:val="28"/>
          <w:szCs w:val="28"/>
        </w:rPr>
        <w:t>2</w:t>
      </w:r>
      <w:r w:rsidRPr="00E9619F">
        <w:rPr>
          <w:rFonts w:ascii="Times New Roman" w:hAnsi="Times New Roman" w:cs="Times New Roman"/>
          <w:sz w:val="28"/>
          <w:szCs w:val="28"/>
        </w:rPr>
        <w:t>. Оценка достигнутого Учреждени</w:t>
      </w:r>
      <w:r>
        <w:rPr>
          <w:rFonts w:ascii="Times New Roman" w:hAnsi="Times New Roman" w:cs="Times New Roman"/>
          <w:sz w:val="28"/>
          <w:szCs w:val="28"/>
        </w:rPr>
        <w:t>ем</w:t>
      </w:r>
      <w:r w:rsidRPr="00E9619F">
        <w:rPr>
          <w:rFonts w:ascii="Times New Roman" w:hAnsi="Times New Roman" w:cs="Times New Roman"/>
          <w:sz w:val="28"/>
          <w:szCs w:val="28"/>
        </w:rPr>
        <w:t xml:space="preserve"> результата выполнения показателей и критериев оценки эффективности деятельности и определение размера премии за месяц осуществляется Комиссией по оценке выполнения показателей и критериев оценки эффективности (далее </w:t>
      </w:r>
      <w:r>
        <w:rPr>
          <w:rFonts w:ascii="Times New Roman" w:hAnsi="Times New Roman" w:cs="Times New Roman"/>
          <w:sz w:val="28"/>
          <w:szCs w:val="28"/>
        </w:rPr>
        <w:t>-</w:t>
      </w:r>
      <w:r w:rsidRPr="00E9619F">
        <w:rPr>
          <w:rFonts w:ascii="Times New Roman" w:hAnsi="Times New Roman" w:cs="Times New Roman"/>
          <w:sz w:val="28"/>
          <w:szCs w:val="28"/>
        </w:rPr>
        <w:t xml:space="preserve"> Комиссия) с составлением соответствующего заключения, подписываемого членами Комиссии.</w:t>
      </w:r>
    </w:p>
    <w:p w:rsidR="00E9619F" w:rsidRPr="00715323" w:rsidRDefault="00E9619F" w:rsidP="00E961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619F">
        <w:rPr>
          <w:rFonts w:ascii="Times New Roman" w:eastAsia="Times New Roman" w:hAnsi="Times New Roman" w:cs="Times New Roman"/>
          <w:sz w:val="28"/>
          <w:szCs w:val="28"/>
          <w:lang w:eastAsia="ru-RU"/>
        </w:rPr>
        <w:t>1</w:t>
      </w:r>
      <w:r w:rsidR="0070220B">
        <w:rPr>
          <w:rFonts w:ascii="Times New Roman" w:eastAsia="Times New Roman" w:hAnsi="Times New Roman" w:cs="Times New Roman"/>
          <w:sz w:val="28"/>
          <w:szCs w:val="28"/>
          <w:lang w:eastAsia="ru-RU"/>
        </w:rPr>
        <w:t>3</w:t>
      </w:r>
      <w:r w:rsidRPr="00E9619F">
        <w:rPr>
          <w:rFonts w:ascii="Times New Roman" w:eastAsia="Times New Roman" w:hAnsi="Times New Roman" w:cs="Times New Roman"/>
          <w:sz w:val="28"/>
          <w:szCs w:val="28"/>
          <w:lang w:eastAsia="ru-RU"/>
        </w:rPr>
        <w:t>. Размер премиального фонда руководител</w:t>
      </w:r>
      <w:r>
        <w:rPr>
          <w:rFonts w:ascii="Times New Roman" w:eastAsia="Times New Roman" w:hAnsi="Times New Roman" w:cs="Times New Roman"/>
          <w:sz w:val="28"/>
          <w:szCs w:val="28"/>
          <w:lang w:eastAsia="ru-RU"/>
        </w:rPr>
        <w:t>я</w:t>
      </w:r>
      <w:r w:rsidRPr="00E9619F">
        <w:rPr>
          <w:rFonts w:ascii="Times New Roman" w:eastAsia="Times New Roman" w:hAnsi="Times New Roman" w:cs="Times New Roman"/>
          <w:sz w:val="28"/>
          <w:szCs w:val="28"/>
          <w:lang w:eastAsia="ru-RU"/>
        </w:rPr>
        <w:t xml:space="preserve"> Учреждени</w:t>
      </w:r>
      <w:r>
        <w:rPr>
          <w:rFonts w:ascii="Times New Roman" w:eastAsia="Times New Roman" w:hAnsi="Times New Roman" w:cs="Times New Roman"/>
          <w:sz w:val="28"/>
          <w:szCs w:val="28"/>
          <w:lang w:eastAsia="ru-RU"/>
        </w:rPr>
        <w:t>я</w:t>
      </w:r>
      <w:r w:rsidRPr="00E9619F">
        <w:rPr>
          <w:rFonts w:ascii="Times New Roman" w:eastAsia="Times New Roman" w:hAnsi="Times New Roman" w:cs="Times New Roman"/>
          <w:sz w:val="28"/>
          <w:szCs w:val="28"/>
          <w:lang w:eastAsia="ru-RU"/>
        </w:rPr>
        <w:t xml:space="preserve"> утверждается на текущий финансовый год распоряжением Администрации Молчановского района. Размер выплачиваемой руководител</w:t>
      </w:r>
      <w:r>
        <w:rPr>
          <w:rFonts w:ascii="Times New Roman" w:eastAsia="Times New Roman" w:hAnsi="Times New Roman" w:cs="Times New Roman"/>
          <w:sz w:val="28"/>
          <w:szCs w:val="28"/>
          <w:lang w:eastAsia="ru-RU"/>
        </w:rPr>
        <w:t>ю</w:t>
      </w:r>
      <w:r w:rsidRPr="00E9619F">
        <w:rPr>
          <w:rFonts w:ascii="Times New Roman" w:eastAsia="Times New Roman" w:hAnsi="Times New Roman" w:cs="Times New Roman"/>
          <w:sz w:val="28"/>
          <w:szCs w:val="28"/>
          <w:lang w:eastAsia="ru-RU"/>
        </w:rPr>
        <w:t xml:space="preserve"> Учреждени</w:t>
      </w:r>
      <w:r>
        <w:rPr>
          <w:rFonts w:ascii="Times New Roman" w:eastAsia="Times New Roman" w:hAnsi="Times New Roman" w:cs="Times New Roman"/>
          <w:sz w:val="28"/>
          <w:szCs w:val="28"/>
          <w:lang w:eastAsia="ru-RU"/>
        </w:rPr>
        <w:t>я</w:t>
      </w:r>
      <w:r w:rsidRPr="00E9619F">
        <w:rPr>
          <w:rFonts w:ascii="Times New Roman" w:eastAsia="Times New Roman" w:hAnsi="Times New Roman" w:cs="Times New Roman"/>
          <w:sz w:val="28"/>
          <w:szCs w:val="28"/>
          <w:lang w:eastAsia="ru-RU"/>
        </w:rPr>
        <w:t xml:space="preserve"> премии по итогам работы за месяц не может превышать размера, установленного для соответствующего периода времени в соответствии с распределением годового размера премиального фонда </w:t>
      </w:r>
      <w:r w:rsidRPr="00715323">
        <w:rPr>
          <w:rFonts w:ascii="Times New Roman" w:eastAsia="Times New Roman" w:hAnsi="Times New Roman" w:cs="Times New Roman"/>
          <w:sz w:val="28"/>
          <w:szCs w:val="28"/>
          <w:lang w:eastAsia="ru-RU"/>
        </w:rPr>
        <w:t>руководителю согласно Приложению № 4 к настоящему Положению.</w:t>
      </w:r>
    </w:p>
    <w:p w:rsidR="00E9619F" w:rsidRDefault="00E9619F" w:rsidP="00E9619F">
      <w:pPr>
        <w:autoSpaceDE w:val="0"/>
        <w:autoSpaceDN w:val="0"/>
        <w:adjustRightInd w:val="0"/>
        <w:spacing w:after="0" w:line="240" w:lineRule="auto"/>
        <w:ind w:firstLine="540"/>
        <w:jc w:val="both"/>
        <w:rPr>
          <w:rFonts w:ascii="Times New Roman" w:hAnsi="Times New Roman" w:cs="Times New Roman"/>
          <w:sz w:val="28"/>
          <w:szCs w:val="28"/>
        </w:rPr>
      </w:pPr>
      <w:r w:rsidRPr="00715323">
        <w:rPr>
          <w:rFonts w:ascii="Times New Roman" w:hAnsi="Times New Roman" w:cs="Times New Roman"/>
          <w:sz w:val="28"/>
          <w:szCs w:val="28"/>
        </w:rPr>
        <w:t>1</w:t>
      </w:r>
      <w:r w:rsidR="0070220B" w:rsidRPr="00715323">
        <w:rPr>
          <w:rFonts w:ascii="Times New Roman" w:hAnsi="Times New Roman" w:cs="Times New Roman"/>
          <w:sz w:val="28"/>
          <w:szCs w:val="28"/>
        </w:rPr>
        <w:t>4</w:t>
      </w:r>
      <w:r w:rsidRPr="00715323">
        <w:rPr>
          <w:rFonts w:ascii="Times New Roman" w:hAnsi="Times New Roman" w:cs="Times New Roman"/>
          <w:sz w:val="28"/>
          <w:szCs w:val="28"/>
        </w:rPr>
        <w:t>. Показатели и критерии оценки эффективности деятельности, условия премирования и депремирования руководител</w:t>
      </w:r>
      <w:r w:rsidR="0070220B" w:rsidRPr="00715323">
        <w:rPr>
          <w:rFonts w:ascii="Times New Roman" w:hAnsi="Times New Roman" w:cs="Times New Roman"/>
          <w:sz w:val="28"/>
          <w:szCs w:val="28"/>
        </w:rPr>
        <w:t>я</w:t>
      </w:r>
      <w:r w:rsidRPr="00715323">
        <w:rPr>
          <w:rFonts w:ascii="Times New Roman" w:hAnsi="Times New Roman" w:cs="Times New Roman"/>
          <w:sz w:val="28"/>
          <w:szCs w:val="28"/>
        </w:rPr>
        <w:t xml:space="preserve"> Учреждени</w:t>
      </w:r>
      <w:r w:rsidR="0070220B" w:rsidRPr="00715323">
        <w:rPr>
          <w:rFonts w:ascii="Times New Roman" w:hAnsi="Times New Roman" w:cs="Times New Roman"/>
          <w:sz w:val="28"/>
          <w:szCs w:val="28"/>
        </w:rPr>
        <w:t>я</w:t>
      </w:r>
      <w:r w:rsidRPr="00715323">
        <w:rPr>
          <w:rFonts w:ascii="Times New Roman" w:hAnsi="Times New Roman" w:cs="Times New Roman"/>
          <w:sz w:val="28"/>
          <w:szCs w:val="28"/>
        </w:rPr>
        <w:t>, состав и полномочия Комиссии, формы, сроки и порядок представления Учреждением отчетности о выполнении указанных показателей и критериев оценки эффективности деятельности устанавливает Приложение № 2 к</w:t>
      </w:r>
      <w:r w:rsidRPr="00E9619F">
        <w:rPr>
          <w:rFonts w:ascii="Times New Roman" w:hAnsi="Times New Roman" w:cs="Times New Roman"/>
          <w:sz w:val="28"/>
          <w:szCs w:val="28"/>
        </w:rPr>
        <w:t xml:space="preserve"> настоящему Положению.</w:t>
      </w:r>
    </w:p>
    <w:p w:rsidR="00420F78" w:rsidRPr="00E9619F" w:rsidRDefault="00420F78" w:rsidP="00420F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4339F6">
        <w:rPr>
          <w:rFonts w:ascii="Times New Roman" w:hAnsi="Times New Roman" w:cs="Times New Roman"/>
          <w:sz w:val="28"/>
          <w:szCs w:val="28"/>
        </w:rPr>
        <w:t>Премия руководител</w:t>
      </w:r>
      <w:r>
        <w:rPr>
          <w:rFonts w:ascii="Times New Roman" w:hAnsi="Times New Roman" w:cs="Times New Roman"/>
          <w:sz w:val="28"/>
          <w:szCs w:val="28"/>
        </w:rPr>
        <w:t>я</w:t>
      </w:r>
      <w:r w:rsidRPr="004339F6">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4339F6">
        <w:rPr>
          <w:rFonts w:ascii="Times New Roman" w:hAnsi="Times New Roman" w:cs="Times New Roman"/>
          <w:sz w:val="28"/>
          <w:szCs w:val="28"/>
        </w:rPr>
        <w:t xml:space="preserve"> за период нахождения в отпуске является экономией премиального фонда и выплачивается руководител</w:t>
      </w:r>
      <w:r>
        <w:rPr>
          <w:rFonts w:ascii="Times New Roman" w:hAnsi="Times New Roman" w:cs="Times New Roman"/>
          <w:sz w:val="28"/>
          <w:szCs w:val="28"/>
        </w:rPr>
        <w:t>ю</w:t>
      </w:r>
      <w:r w:rsidRPr="004339F6">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4339F6">
        <w:rPr>
          <w:rFonts w:ascii="Times New Roman" w:hAnsi="Times New Roman" w:cs="Times New Roman"/>
          <w:sz w:val="28"/>
          <w:szCs w:val="28"/>
        </w:rPr>
        <w:t xml:space="preserve"> по итогам работы за год при достижении более высоких показателей эффективности деятельности Учрежден</w:t>
      </w:r>
      <w:r>
        <w:rPr>
          <w:rFonts w:ascii="Times New Roman" w:hAnsi="Times New Roman" w:cs="Times New Roman"/>
          <w:sz w:val="28"/>
          <w:szCs w:val="28"/>
        </w:rPr>
        <w:t>ия</w:t>
      </w:r>
      <w:r w:rsidRPr="004339F6">
        <w:rPr>
          <w:rFonts w:ascii="Times New Roman" w:hAnsi="Times New Roman" w:cs="Times New Roman"/>
          <w:sz w:val="28"/>
          <w:szCs w:val="28"/>
        </w:rPr>
        <w:t xml:space="preserve"> либо за выполнение особо важных и сложных заданий по поручению Главы Молчановского района.</w:t>
      </w:r>
    </w:p>
    <w:p w:rsidR="00E9619F" w:rsidRPr="00E9619F" w:rsidRDefault="0070220B" w:rsidP="00E961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20F78">
        <w:rPr>
          <w:rFonts w:ascii="Times New Roman" w:hAnsi="Times New Roman" w:cs="Times New Roman"/>
          <w:sz w:val="28"/>
          <w:szCs w:val="28"/>
        </w:rPr>
        <w:t>6</w:t>
      </w:r>
      <w:r w:rsidR="00E9619F" w:rsidRPr="00E9619F">
        <w:rPr>
          <w:rFonts w:ascii="Times New Roman" w:hAnsi="Times New Roman" w:cs="Times New Roman"/>
          <w:sz w:val="28"/>
          <w:szCs w:val="28"/>
        </w:rPr>
        <w:t>. Неиспользованные средства годового премиального фонда руководител</w:t>
      </w:r>
      <w:r>
        <w:rPr>
          <w:rFonts w:ascii="Times New Roman" w:hAnsi="Times New Roman" w:cs="Times New Roman"/>
          <w:sz w:val="28"/>
          <w:szCs w:val="28"/>
        </w:rPr>
        <w:t>ю</w:t>
      </w:r>
      <w:r w:rsidR="00E9619F" w:rsidRPr="00E9619F">
        <w:rPr>
          <w:rFonts w:ascii="Times New Roman" w:hAnsi="Times New Roman" w:cs="Times New Roman"/>
          <w:sz w:val="28"/>
          <w:szCs w:val="28"/>
        </w:rPr>
        <w:t xml:space="preserve"> Учреждения, предусмотренные для начисления премии по итогам работы за месяц, могут быть направлены на выплаты стимулирующего характера работникам Учреждения, за исключением заместител</w:t>
      </w:r>
      <w:r>
        <w:rPr>
          <w:rFonts w:ascii="Times New Roman" w:hAnsi="Times New Roman" w:cs="Times New Roman"/>
          <w:sz w:val="28"/>
          <w:szCs w:val="28"/>
        </w:rPr>
        <w:t>я</w:t>
      </w:r>
      <w:r w:rsidR="00E9619F" w:rsidRPr="00E9619F">
        <w:rPr>
          <w:rFonts w:ascii="Times New Roman" w:hAnsi="Times New Roman" w:cs="Times New Roman"/>
          <w:sz w:val="28"/>
          <w:szCs w:val="28"/>
        </w:rPr>
        <w:t xml:space="preserve"> руководителя и </w:t>
      </w:r>
      <w:r>
        <w:rPr>
          <w:rFonts w:ascii="Times New Roman" w:hAnsi="Times New Roman" w:cs="Times New Roman"/>
          <w:sz w:val="28"/>
          <w:szCs w:val="28"/>
        </w:rPr>
        <w:t xml:space="preserve">начальника отдела - </w:t>
      </w:r>
      <w:r w:rsidR="00E9619F" w:rsidRPr="00E9619F">
        <w:rPr>
          <w:rFonts w:ascii="Times New Roman" w:hAnsi="Times New Roman" w:cs="Times New Roman"/>
          <w:sz w:val="28"/>
          <w:szCs w:val="28"/>
        </w:rPr>
        <w:t>главн</w:t>
      </w:r>
      <w:r>
        <w:rPr>
          <w:rFonts w:ascii="Times New Roman" w:hAnsi="Times New Roman" w:cs="Times New Roman"/>
          <w:sz w:val="28"/>
          <w:szCs w:val="28"/>
        </w:rPr>
        <w:t>ого</w:t>
      </w:r>
      <w:r w:rsidR="00E9619F" w:rsidRPr="00E9619F">
        <w:rPr>
          <w:rFonts w:ascii="Times New Roman" w:hAnsi="Times New Roman" w:cs="Times New Roman"/>
          <w:sz w:val="28"/>
          <w:szCs w:val="28"/>
        </w:rPr>
        <w:t xml:space="preserve"> бухгалтер</w:t>
      </w:r>
      <w:r>
        <w:rPr>
          <w:rFonts w:ascii="Times New Roman" w:hAnsi="Times New Roman" w:cs="Times New Roman"/>
          <w:sz w:val="28"/>
          <w:szCs w:val="28"/>
        </w:rPr>
        <w:t>а</w:t>
      </w:r>
      <w:r w:rsidR="00E9619F" w:rsidRPr="00E9619F">
        <w:rPr>
          <w:rFonts w:ascii="Times New Roman" w:hAnsi="Times New Roman" w:cs="Times New Roman"/>
          <w:sz w:val="28"/>
          <w:szCs w:val="28"/>
        </w:rPr>
        <w:t xml:space="preserve"> Учреждения.</w:t>
      </w:r>
    </w:p>
    <w:p w:rsidR="004C183B" w:rsidRPr="004C183B" w:rsidRDefault="004C183B" w:rsidP="004C183B">
      <w:pPr>
        <w:autoSpaceDE w:val="0"/>
        <w:autoSpaceDN w:val="0"/>
        <w:adjustRightInd w:val="0"/>
        <w:spacing w:after="0" w:line="240" w:lineRule="auto"/>
        <w:ind w:right="-366" w:firstLine="709"/>
        <w:jc w:val="center"/>
        <w:outlineLvl w:val="1"/>
        <w:rPr>
          <w:rFonts w:ascii="Times New Roman" w:eastAsia="Times New Roman" w:hAnsi="Times New Roman" w:cs="Times New Roman"/>
          <w:sz w:val="28"/>
          <w:szCs w:val="28"/>
          <w:lang w:eastAsia="ru-RU"/>
        </w:rPr>
      </w:pPr>
    </w:p>
    <w:p w:rsidR="003C7102" w:rsidRPr="00410D3C" w:rsidRDefault="003C7102" w:rsidP="004C183B">
      <w:pPr>
        <w:autoSpaceDE w:val="0"/>
        <w:autoSpaceDN w:val="0"/>
        <w:adjustRightInd w:val="0"/>
        <w:spacing w:after="0" w:line="240" w:lineRule="auto"/>
        <w:ind w:right="-366" w:firstLine="709"/>
        <w:jc w:val="center"/>
        <w:outlineLvl w:val="1"/>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right="-366" w:firstLine="709"/>
        <w:jc w:val="center"/>
        <w:outlineLvl w:val="1"/>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val="en-US" w:eastAsia="ru-RU"/>
        </w:rPr>
        <w:lastRenderedPageBreak/>
        <w:t>VI</w:t>
      </w:r>
      <w:r w:rsidRPr="004C183B">
        <w:rPr>
          <w:rFonts w:ascii="Times New Roman" w:eastAsia="Times New Roman" w:hAnsi="Times New Roman" w:cs="Times New Roman"/>
          <w:sz w:val="28"/>
          <w:szCs w:val="28"/>
          <w:lang w:eastAsia="ru-RU"/>
        </w:rPr>
        <w:t>. Премии заместите</w:t>
      </w:r>
      <w:r w:rsidR="00715323">
        <w:rPr>
          <w:rFonts w:ascii="Times New Roman" w:eastAsia="Times New Roman" w:hAnsi="Times New Roman" w:cs="Times New Roman"/>
          <w:sz w:val="28"/>
          <w:szCs w:val="28"/>
          <w:lang w:eastAsia="ru-RU"/>
        </w:rPr>
        <w:t>лю</w:t>
      </w:r>
      <w:r w:rsidRPr="004C183B">
        <w:rPr>
          <w:rFonts w:ascii="Times New Roman" w:eastAsia="Times New Roman" w:hAnsi="Times New Roman" w:cs="Times New Roman"/>
          <w:sz w:val="28"/>
          <w:szCs w:val="28"/>
          <w:lang w:eastAsia="ru-RU"/>
        </w:rPr>
        <w:t xml:space="preserve"> руководителя и </w:t>
      </w:r>
      <w:r w:rsidR="00715323">
        <w:rPr>
          <w:rFonts w:ascii="Times New Roman" w:eastAsia="Times New Roman" w:hAnsi="Times New Roman" w:cs="Times New Roman"/>
          <w:sz w:val="28"/>
          <w:szCs w:val="28"/>
          <w:lang w:eastAsia="ru-RU"/>
        </w:rPr>
        <w:t xml:space="preserve">начальнику отдела - </w:t>
      </w:r>
      <w:r w:rsidRPr="004C183B">
        <w:rPr>
          <w:rFonts w:ascii="Times New Roman" w:eastAsia="Times New Roman" w:hAnsi="Times New Roman" w:cs="Times New Roman"/>
          <w:sz w:val="28"/>
          <w:szCs w:val="28"/>
          <w:lang w:eastAsia="ru-RU"/>
        </w:rPr>
        <w:t>главн</w:t>
      </w:r>
      <w:r w:rsidR="00715323">
        <w:rPr>
          <w:rFonts w:ascii="Times New Roman" w:eastAsia="Times New Roman" w:hAnsi="Times New Roman" w:cs="Times New Roman"/>
          <w:sz w:val="28"/>
          <w:szCs w:val="28"/>
          <w:lang w:eastAsia="ru-RU"/>
        </w:rPr>
        <w:t>ому</w:t>
      </w:r>
      <w:r w:rsidRPr="004C183B">
        <w:rPr>
          <w:rFonts w:ascii="Times New Roman" w:eastAsia="Times New Roman" w:hAnsi="Times New Roman" w:cs="Times New Roman"/>
          <w:sz w:val="28"/>
          <w:szCs w:val="28"/>
          <w:lang w:eastAsia="ru-RU"/>
        </w:rPr>
        <w:t xml:space="preserve"> бухгалтер</w:t>
      </w:r>
      <w:r w:rsidR="00715323">
        <w:rPr>
          <w:rFonts w:ascii="Times New Roman" w:eastAsia="Times New Roman" w:hAnsi="Times New Roman" w:cs="Times New Roman"/>
          <w:sz w:val="28"/>
          <w:szCs w:val="28"/>
          <w:lang w:eastAsia="ru-RU"/>
        </w:rPr>
        <w:t>у</w:t>
      </w:r>
      <w:r w:rsidRPr="004C183B">
        <w:rPr>
          <w:rFonts w:ascii="Times New Roman" w:eastAsia="Times New Roman" w:hAnsi="Times New Roman" w:cs="Times New Roman"/>
          <w:sz w:val="28"/>
          <w:szCs w:val="28"/>
          <w:lang w:eastAsia="ru-RU"/>
        </w:rPr>
        <w:t xml:space="preserve"> Учреждени</w:t>
      </w:r>
      <w:r w:rsidR="00715323">
        <w:rPr>
          <w:rFonts w:ascii="Times New Roman" w:eastAsia="Times New Roman" w:hAnsi="Times New Roman" w:cs="Times New Roman"/>
          <w:sz w:val="28"/>
          <w:szCs w:val="28"/>
          <w:lang w:eastAsia="ru-RU"/>
        </w:rPr>
        <w:t>я</w:t>
      </w:r>
    </w:p>
    <w:p w:rsidR="004C183B" w:rsidRPr="004C183B" w:rsidRDefault="004C183B" w:rsidP="004C183B">
      <w:pPr>
        <w:autoSpaceDE w:val="0"/>
        <w:autoSpaceDN w:val="0"/>
        <w:adjustRightInd w:val="0"/>
        <w:spacing w:after="0" w:line="240" w:lineRule="auto"/>
        <w:ind w:right="-366" w:firstLine="709"/>
        <w:jc w:val="both"/>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1</w:t>
      </w:r>
      <w:r w:rsidR="006E1621">
        <w:rPr>
          <w:rFonts w:ascii="Times New Roman" w:eastAsia="Times New Roman" w:hAnsi="Times New Roman" w:cs="Times New Roman"/>
          <w:sz w:val="28"/>
          <w:szCs w:val="28"/>
          <w:lang w:eastAsia="ru-RU"/>
        </w:rPr>
        <w:t>7</w:t>
      </w:r>
      <w:r w:rsidRPr="004C183B">
        <w:rPr>
          <w:rFonts w:ascii="Times New Roman" w:eastAsia="Times New Roman" w:hAnsi="Times New Roman" w:cs="Times New Roman"/>
          <w:sz w:val="28"/>
          <w:szCs w:val="28"/>
          <w:lang w:eastAsia="ru-RU"/>
        </w:rPr>
        <w:t>. Заместител</w:t>
      </w:r>
      <w:r w:rsidR="0074411D">
        <w:rPr>
          <w:rFonts w:ascii="Times New Roman" w:eastAsia="Times New Roman" w:hAnsi="Times New Roman" w:cs="Times New Roman"/>
          <w:sz w:val="28"/>
          <w:szCs w:val="28"/>
          <w:lang w:eastAsia="ru-RU"/>
        </w:rPr>
        <w:t>ю</w:t>
      </w:r>
      <w:r w:rsidRPr="004C183B">
        <w:rPr>
          <w:rFonts w:ascii="Times New Roman" w:eastAsia="Times New Roman" w:hAnsi="Times New Roman" w:cs="Times New Roman"/>
          <w:sz w:val="28"/>
          <w:szCs w:val="28"/>
          <w:lang w:eastAsia="ru-RU"/>
        </w:rPr>
        <w:t xml:space="preserve"> руководителя и </w:t>
      </w:r>
      <w:r w:rsidR="0074411D">
        <w:rPr>
          <w:rFonts w:ascii="Times New Roman" w:eastAsia="Times New Roman" w:hAnsi="Times New Roman" w:cs="Times New Roman"/>
          <w:sz w:val="28"/>
          <w:szCs w:val="28"/>
          <w:lang w:eastAsia="ru-RU"/>
        </w:rPr>
        <w:t xml:space="preserve">начальнику отдела - </w:t>
      </w:r>
      <w:r w:rsidRPr="004C183B">
        <w:rPr>
          <w:rFonts w:ascii="Times New Roman" w:eastAsia="Times New Roman" w:hAnsi="Times New Roman" w:cs="Times New Roman"/>
          <w:sz w:val="28"/>
          <w:szCs w:val="28"/>
          <w:lang w:eastAsia="ru-RU"/>
        </w:rPr>
        <w:t>главн</w:t>
      </w:r>
      <w:r w:rsidR="0074411D">
        <w:rPr>
          <w:rFonts w:ascii="Times New Roman" w:eastAsia="Times New Roman" w:hAnsi="Times New Roman" w:cs="Times New Roman"/>
          <w:sz w:val="28"/>
          <w:szCs w:val="28"/>
          <w:lang w:eastAsia="ru-RU"/>
        </w:rPr>
        <w:t>ому</w:t>
      </w:r>
      <w:r w:rsidRPr="004C183B">
        <w:rPr>
          <w:rFonts w:ascii="Times New Roman" w:eastAsia="Times New Roman" w:hAnsi="Times New Roman" w:cs="Times New Roman"/>
          <w:sz w:val="28"/>
          <w:szCs w:val="28"/>
          <w:lang w:eastAsia="ru-RU"/>
        </w:rPr>
        <w:t xml:space="preserve"> бухгалтер</w:t>
      </w:r>
      <w:r w:rsidR="0074411D">
        <w:rPr>
          <w:rFonts w:ascii="Times New Roman" w:eastAsia="Times New Roman" w:hAnsi="Times New Roman" w:cs="Times New Roman"/>
          <w:sz w:val="28"/>
          <w:szCs w:val="28"/>
          <w:lang w:eastAsia="ru-RU"/>
        </w:rPr>
        <w:t>у</w:t>
      </w:r>
      <w:r w:rsidRPr="004C183B">
        <w:rPr>
          <w:rFonts w:ascii="Times New Roman" w:eastAsia="Times New Roman" w:hAnsi="Times New Roman" w:cs="Times New Roman"/>
          <w:sz w:val="28"/>
          <w:szCs w:val="28"/>
          <w:lang w:eastAsia="ru-RU"/>
        </w:rPr>
        <w:t xml:space="preserve"> Учреждени</w:t>
      </w:r>
      <w:r w:rsidR="0074411D">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выплачиваются:</w:t>
      </w:r>
    </w:p>
    <w:p w:rsidR="004C183B" w:rsidRPr="004C183B" w:rsidRDefault="006E1621" w:rsidP="006E162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183B" w:rsidRPr="004C183B">
        <w:rPr>
          <w:rFonts w:ascii="Times New Roman" w:eastAsia="Times New Roman" w:hAnsi="Times New Roman" w:cs="Times New Roman"/>
          <w:sz w:val="28"/>
          <w:szCs w:val="28"/>
          <w:lang w:eastAsia="ru-RU"/>
        </w:rPr>
        <w:t>ежемесячная премия по итогам работы за месяц;</w:t>
      </w:r>
    </w:p>
    <w:p w:rsidR="004C183B" w:rsidRPr="004C183B" w:rsidRDefault="006E1621" w:rsidP="006E162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183B" w:rsidRPr="004C183B">
        <w:rPr>
          <w:rFonts w:ascii="Times New Roman" w:eastAsia="Times New Roman" w:hAnsi="Times New Roman" w:cs="Times New Roman"/>
          <w:sz w:val="28"/>
          <w:szCs w:val="28"/>
          <w:lang w:eastAsia="ru-RU"/>
        </w:rPr>
        <w:t>единовременная премия за выполнен</w:t>
      </w:r>
      <w:r w:rsidR="00415B94">
        <w:rPr>
          <w:rFonts w:ascii="Times New Roman" w:eastAsia="Times New Roman" w:hAnsi="Times New Roman" w:cs="Times New Roman"/>
          <w:sz w:val="28"/>
          <w:szCs w:val="28"/>
          <w:lang w:eastAsia="ru-RU"/>
        </w:rPr>
        <w:t>ие особо важных и сложных работ.</w:t>
      </w:r>
    </w:p>
    <w:p w:rsidR="004C183B" w:rsidRPr="004C183B" w:rsidRDefault="00715323"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E1621">
        <w:rPr>
          <w:rFonts w:ascii="Times New Roman" w:eastAsia="Times New Roman" w:hAnsi="Times New Roman" w:cs="Times New Roman"/>
          <w:sz w:val="28"/>
          <w:szCs w:val="28"/>
          <w:lang w:eastAsia="ru-RU"/>
        </w:rPr>
        <w:t>8</w:t>
      </w:r>
      <w:r w:rsidR="004C183B" w:rsidRPr="004C183B">
        <w:rPr>
          <w:rFonts w:ascii="Times New Roman" w:eastAsia="Times New Roman" w:hAnsi="Times New Roman" w:cs="Times New Roman"/>
          <w:sz w:val="28"/>
          <w:szCs w:val="28"/>
          <w:lang w:eastAsia="ru-RU"/>
        </w:rPr>
        <w:t>. Общая сумма указанных премий, выплаченных Учреждени</w:t>
      </w:r>
      <w:r w:rsidR="0074411D">
        <w:rPr>
          <w:rFonts w:ascii="Times New Roman" w:eastAsia="Times New Roman" w:hAnsi="Times New Roman" w:cs="Times New Roman"/>
          <w:sz w:val="28"/>
          <w:szCs w:val="28"/>
          <w:lang w:eastAsia="ru-RU"/>
        </w:rPr>
        <w:t>ем</w:t>
      </w:r>
      <w:r w:rsidR="004C183B" w:rsidRPr="004C183B">
        <w:rPr>
          <w:rFonts w:ascii="Times New Roman" w:eastAsia="Times New Roman" w:hAnsi="Times New Roman" w:cs="Times New Roman"/>
          <w:sz w:val="28"/>
          <w:szCs w:val="28"/>
          <w:lang w:eastAsia="ru-RU"/>
        </w:rPr>
        <w:t xml:space="preserve"> заместител</w:t>
      </w:r>
      <w:r w:rsidR="0074411D">
        <w:rPr>
          <w:rFonts w:ascii="Times New Roman" w:eastAsia="Times New Roman" w:hAnsi="Times New Roman" w:cs="Times New Roman"/>
          <w:sz w:val="28"/>
          <w:szCs w:val="28"/>
          <w:lang w:eastAsia="ru-RU"/>
        </w:rPr>
        <w:t>ю</w:t>
      </w:r>
      <w:r w:rsidR="004C183B" w:rsidRPr="004C183B">
        <w:rPr>
          <w:rFonts w:ascii="Times New Roman" w:eastAsia="Times New Roman" w:hAnsi="Times New Roman" w:cs="Times New Roman"/>
          <w:sz w:val="28"/>
          <w:szCs w:val="28"/>
          <w:lang w:eastAsia="ru-RU"/>
        </w:rPr>
        <w:t xml:space="preserve"> руководителя, </w:t>
      </w:r>
      <w:r w:rsidR="0074411D">
        <w:rPr>
          <w:rFonts w:ascii="Times New Roman" w:eastAsia="Times New Roman" w:hAnsi="Times New Roman" w:cs="Times New Roman"/>
          <w:sz w:val="28"/>
          <w:szCs w:val="28"/>
          <w:lang w:eastAsia="ru-RU"/>
        </w:rPr>
        <w:t xml:space="preserve">начальнику отдела - </w:t>
      </w:r>
      <w:r w:rsidR="004C183B" w:rsidRPr="004C183B">
        <w:rPr>
          <w:rFonts w:ascii="Times New Roman" w:eastAsia="Times New Roman" w:hAnsi="Times New Roman" w:cs="Times New Roman"/>
          <w:sz w:val="28"/>
          <w:szCs w:val="28"/>
          <w:lang w:eastAsia="ru-RU"/>
        </w:rPr>
        <w:t>главн</w:t>
      </w:r>
      <w:r w:rsidR="0074411D">
        <w:rPr>
          <w:rFonts w:ascii="Times New Roman" w:eastAsia="Times New Roman" w:hAnsi="Times New Roman" w:cs="Times New Roman"/>
          <w:sz w:val="28"/>
          <w:szCs w:val="28"/>
          <w:lang w:eastAsia="ru-RU"/>
        </w:rPr>
        <w:t>ому</w:t>
      </w:r>
      <w:r w:rsidR="004C183B" w:rsidRPr="004C183B">
        <w:rPr>
          <w:rFonts w:ascii="Times New Roman" w:eastAsia="Times New Roman" w:hAnsi="Times New Roman" w:cs="Times New Roman"/>
          <w:sz w:val="28"/>
          <w:szCs w:val="28"/>
          <w:lang w:eastAsia="ru-RU"/>
        </w:rPr>
        <w:t xml:space="preserve"> бухгалтер</w:t>
      </w:r>
      <w:r w:rsidR="0074411D">
        <w:rPr>
          <w:rFonts w:ascii="Times New Roman" w:eastAsia="Times New Roman" w:hAnsi="Times New Roman" w:cs="Times New Roman"/>
          <w:sz w:val="28"/>
          <w:szCs w:val="28"/>
          <w:lang w:eastAsia="ru-RU"/>
        </w:rPr>
        <w:t>у</w:t>
      </w:r>
      <w:r w:rsidR="004C183B" w:rsidRPr="004C183B">
        <w:rPr>
          <w:rFonts w:ascii="Times New Roman" w:eastAsia="Times New Roman" w:hAnsi="Times New Roman" w:cs="Times New Roman"/>
          <w:sz w:val="28"/>
          <w:szCs w:val="28"/>
          <w:lang w:eastAsia="ru-RU"/>
        </w:rPr>
        <w:t xml:space="preserve"> Учреждени</w:t>
      </w:r>
      <w:r w:rsidR="0074411D">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в течение финансового года, не может превышать 80 процентов от годового премиального фонда руководителя Учреждени</w:t>
      </w:r>
      <w:r w:rsidR="0074411D">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без учета начислений страховых взносов в государственные внебюджетные фонды.</w:t>
      </w:r>
    </w:p>
    <w:p w:rsidR="004C183B" w:rsidRPr="004C183B" w:rsidRDefault="00715323" w:rsidP="004C18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E1621">
        <w:rPr>
          <w:rFonts w:ascii="Times New Roman" w:eastAsia="Times New Roman" w:hAnsi="Times New Roman" w:cs="Times New Roman"/>
          <w:sz w:val="28"/>
          <w:szCs w:val="28"/>
          <w:lang w:eastAsia="ru-RU"/>
        </w:rPr>
        <w:t>9</w:t>
      </w:r>
      <w:r w:rsidR="004C183B" w:rsidRPr="004C183B">
        <w:rPr>
          <w:rFonts w:ascii="Times New Roman" w:eastAsia="Times New Roman" w:hAnsi="Times New Roman" w:cs="Times New Roman"/>
          <w:sz w:val="28"/>
          <w:szCs w:val="28"/>
          <w:lang w:eastAsia="ru-RU"/>
        </w:rPr>
        <w:t>. Ежемесячная премия по итогам работы за календарный месяц заместител</w:t>
      </w:r>
      <w:r w:rsidR="0074411D">
        <w:rPr>
          <w:rFonts w:ascii="Times New Roman" w:eastAsia="Times New Roman" w:hAnsi="Times New Roman" w:cs="Times New Roman"/>
          <w:sz w:val="28"/>
          <w:szCs w:val="28"/>
          <w:lang w:eastAsia="ru-RU"/>
        </w:rPr>
        <w:t>ю</w:t>
      </w:r>
      <w:r w:rsidR="004C183B" w:rsidRPr="004C183B">
        <w:rPr>
          <w:rFonts w:ascii="Times New Roman" w:eastAsia="Times New Roman" w:hAnsi="Times New Roman" w:cs="Times New Roman"/>
          <w:sz w:val="28"/>
          <w:szCs w:val="28"/>
          <w:lang w:eastAsia="ru-RU"/>
        </w:rPr>
        <w:t xml:space="preserve"> руководителя и </w:t>
      </w:r>
      <w:r w:rsidR="0074411D">
        <w:rPr>
          <w:rFonts w:ascii="Times New Roman" w:eastAsia="Times New Roman" w:hAnsi="Times New Roman" w:cs="Times New Roman"/>
          <w:sz w:val="28"/>
          <w:szCs w:val="28"/>
          <w:lang w:eastAsia="ru-RU"/>
        </w:rPr>
        <w:t xml:space="preserve">начальнику отдела - </w:t>
      </w:r>
      <w:r w:rsidR="004C183B" w:rsidRPr="004C183B">
        <w:rPr>
          <w:rFonts w:ascii="Times New Roman" w:eastAsia="Times New Roman" w:hAnsi="Times New Roman" w:cs="Times New Roman"/>
          <w:sz w:val="28"/>
          <w:szCs w:val="28"/>
          <w:lang w:eastAsia="ru-RU"/>
        </w:rPr>
        <w:t>главн</w:t>
      </w:r>
      <w:r w:rsidR="0074411D">
        <w:rPr>
          <w:rFonts w:ascii="Times New Roman" w:eastAsia="Times New Roman" w:hAnsi="Times New Roman" w:cs="Times New Roman"/>
          <w:sz w:val="28"/>
          <w:szCs w:val="28"/>
          <w:lang w:eastAsia="ru-RU"/>
        </w:rPr>
        <w:t>ому</w:t>
      </w:r>
      <w:r w:rsidR="004C183B" w:rsidRPr="004C183B">
        <w:rPr>
          <w:rFonts w:ascii="Times New Roman" w:eastAsia="Times New Roman" w:hAnsi="Times New Roman" w:cs="Times New Roman"/>
          <w:sz w:val="28"/>
          <w:szCs w:val="28"/>
          <w:lang w:eastAsia="ru-RU"/>
        </w:rPr>
        <w:t xml:space="preserve"> бухгалтер</w:t>
      </w:r>
      <w:r w:rsidR="0074411D">
        <w:rPr>
          <w:rFonts w:ascii="Times New Roman" w:eastAsia="Times New Roman" w:hAnsi="Times New Roman" w:cs="Times New Roman"/>
          <w:sz w:val="28"/>
          <w:szCs w:val="28"/>
          <w:lang w:eastAsia="ru-RU"/>
        </w:rPr>
        <w:t xml:space="preserve">у </w:t>
      </w:r>
      <w:r w:rsidR="004C183B" w:rsidRPr="004C183B">
        <w:rPr>
          <w:rFonts w:ascii="Times New Roman" w:eastAsia="Times New Roman" w:hAnsi="Times New Roman" w:cs="Times New Roman"/>
          <w:sz w:val="28"/>
          <w:szCs w:val="28"/>
          <w:lang w:eastAsia="ru-RU"/>
        </w:rPr>
        <w:t>Учреждени</w:t>
      </w:r>
      <w:r w:rsidR="0074411D">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начисляется пропорционально фактически отработанному времени. При исчислении фактически отработанного времени для начисления ежемесячной премии по итогам работы за календарный месяц не учитываются периоды, когда за заместител</w:t>
      </w:r>
      <w:r w:rsidR="0074411D">
        <w:rPr>
          <w:rFonts w:ascii="Times New Roman" w:eastAsia="Times New Roman" w:hAnsi="Times New Roman" w:cs="Times New Roman"/>
          <w:sz w:val="28"/>
          <w:szCs w:val="28"/>
          <w:lang w:eastAsia="ru-RU"/>
        </w:rPr>
        <w:t>ем</w:t>
      </w:r>
      <w:r w:rsidR="004C183B" w:rsidRPr="004C183B">
        <w:rPr>
          <w:rFonts w:ascii="Times New Roman" w:eastAsia="Times New Roman" w:hAnsi="Times New Roman" w:cs="Times New Roman"/>
          <w:sz w:val="28"/>
          <w:szCs w:val="28"/>
          <w:lang w:eastAsia="ru-RU"/>
        </w:rPr>
        <w:t xml:space="preserve"> руководителя и</w:t>
      </w:r>
      <w:r w:rsidR="0074411D">
        <w:rPr>
          <w:rFonts w:ascii="Times New Roman" w:eastAsia="Times New Roman" w:hAnsi="Times New Roman" w:cs="Times New Roman"/>
          <w:sz w:val="28"/>
          <w:szCs w:val="28"/>
          <w:lang w:eastAsia="ru-RU"/>
        </w:rPr>
        <w:t xml:space="preserve"> начальником отдела -</w:t>
      </w:r>
      <w:r w:rsidR="004C183B" w:rsidRPr="004C183B">
        <w:rPr>
          <w:rFonts w:ascii="Times New Roman" w:eastAsia="Times New Roman" w:hAnsi="Times New Roman" w:cs="Times New Roman"/>
          <w:sz w:val="28"/>
          <w:szCs w:val="28"/>
          <w:lang w:eastAsia="ru-RU"/>
        </w:rPr>
        <w:t xml:space="preserve"> главным бухгалтер</w:t>
      </w:r>
      <w:r w:rsidR="0074411D">
        <w:rPr>
          <w:rFonts w:ascii="Times New Roman" w:eastAsia="Times New Roman" w:hAnsi="Times New Roman" w:cs="Times New Roman"/>
          <w:sz w:val="28"/>
          <w:szCs w:val="28"/>
          <w:lang w:eastAsia="ru-RU"/>
        </w:rPr>
        <w:t xml:space="preserve">ом </w:t>
      </w:r>
      <w:r w:rsidR="004C183B" w:rsidRPr="004C183B">
        <w:rPr>
          <w:rFonts w:ascii="Times New Roman" w:eastAsia="Times New Roman" w:hAnsi="Times New Roman" w:cs="Times New Roman"/>
          <w:sz w:val="28"/>
          <w:szCs w:val="28"/>
          <w:lang w:eastAsia="ru-RU"/>
        </w:rPr>
        <w:t>Учреждени</w:t>
      </w:r>
      <w:r w:rsidR="0074411D">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сохранялся средний заработок в соответствии с законодательством Российской Федерации, а также периоды без оплаты.</w:t>
      </w:r>
    </w:p>
    <w:p w:rsidR="004C183B" w:rsidRPr="004C183B" w:rsidRDefault="006E1621" w:rsidP="004C18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4C183B" w:rsidRPr="004C183B">
        <w:rPr>
          <w:rFonts w:ascii="Times New Roman" w:eastAsia="Times New Roman" w:hAnsi="Times New Roman" w:cs="Times New Roman"/>
          <w:sz w:val="28"/>
          <w:szCs w:val="28"/>
          <w:lang w:eastAsia="ru-RU"/>
        </w:rPr>
        <w:t>. При наличии дисциплинарного взыскания ежемесячная премия по итогам работы за календарный месяц заместител</w:t>
      </w:r>
      <w:r w:rsidR="0074411D">
        <w:rPr>
          <w:rFonts w:ascii="Times New Roman" w:eastAsia="Times New Roman" w:hAnsi="Times New Roman" w:cs="Times New Roman"/>
          <w:sz w:val="28"/>
          <w:szCs w:val="28"/>
          <w:lang w:eastAsia="ru-RU"/>
        </w:rPr>
        <w:t>ю</w:t>
      </w:r>
      <w:r w:rsidR="004C183B" w:rsidRPr="004C183B">
        <w:rPr>
          <w:rFonts w:ascii="Times New Roman" w:eastAsia="Times New Roman" w:hAnsi="Times New Roman" w:cs="Times New Roman"/>
          <w:sz w:val="28"/>
          <w:szCs w:val="28"/>
          <w:lang w:eastAsia="ru-RU"/>
        </w:rPr>
        <w:t xml:space="preserve"> руководител</w:t>
      </w:r>
      <w:r w:rsidR="0074411D">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и </w:t>
      </w:r>
      <w:r w:rsidR="0074411D">
        <w:rPr>
          <w:rFonts w:ascii="Times New Roman" w:eastAsia="Times New Roman" w:hAnsi="Times New Roman" w:cs="Times New Roman"/>
          <w:sz w:val="28"/>
          <w:szCs w:val="28"/>
          <w:lang w:eastAsia="ru-RU"/>
        </w:rPr>
        <w:t xml:space="preserve">начальнику отдела - </w:t>
      </w:r>
      <w:r w:rsidR="004C183B" w:rsidRPr="004C183B">
        <w:rPr>
          <w:rFonts w:ascii="Times New Roman" w:eastAsia="Times New Roman" w:hAnsi="Times New Roman" w:cs="Times New Roman"/>
          <w:sz w:val="28"/>
          <w:szCs w:val="28"/>
          <w:lang w:eastAsia="ru-RU"/>
        </w:rPr>
        <w:t>главн</w:t>
      </w:r>
      <w:r w:rsidR="0074411D">
        <w:rPr>
          <w:rFonts w:ascii="Times New Roman" w:eastAsia="Times New Roman" w:hAnsi="Times New Roman" w:cs="Times New Roman"/>
          <w:sz w:val="28"/>
          <w:szCs w:val="28"/>
          <w:lang w:eastAsia="ru-RU"/>
        </w:rPr>
        <w:t>ому</w:t>
      </w:r>
      <w:r w:rsidR="004C183B" w:rsidRPr="004C183B">
        <w:rPr>
          <w:rFonts w:ascii="Times New Roman" w:eastAsia="Times New Roman" w:hAnsi="Times New Roman" w:cs="Times New Roman"/>
          <w:sz w:val="28"/>
          <w:szCs w:val="28"/>
          <w:lang w:eastAsia="ru-RU"/>
        </w:rPr>
        <w:t xml:space="preserve"> бухгалтер</w:t>
      </w:r>
      <w:r w:rsidR="0074411D">
        <w:rPr>
          <w:rFonts w:ascii="Times New Roman" w:eastAsia="Times New Roman" w:hAnsi="Times New Roman" w:cs="Times New Roman"/>
          <w:sz w:val="28"/>
          <w:szCs w:val="28"/>
          <w:lang w:eastAsia="ru-RU"/>
        </w:rPr>
        <w:t>у</w:t>
      </w:r>
      <w:r w:rsidR="004C183B" w:rsidRPr="004C183B">
        <w:rPr>
          <w:rFonts w:ascii="Times New Roman" w:eastAsia="Times New Roman" w:hAnsi="Times New Roman" w:cs="Times New Roman"/>
          <w:sz w:val="28"/>
          <w:szCs w:val="28"/>
          <w:lang w:eastAsia="ru-RU"/>
        </w:rPr>
        <w:t xml:space="preserve"> Учреждени</w:t>
      </w:r>
      <w:r w:rsidR="0074411D">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не начисляется. </w:t>
      </w:r>
    </w:p>
    <w:p w:rsidR="004C183B" w:rsidRPr="004C183B" w:rsidRDefault="0074411D"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E1621">
        <w:rPr>
          <w:rFonts w:ascii="Times New Roman" w:eastAsia="Times New Roman" w:hAnsi="Times New Roman" w:cs="Times New Roman"/>
          <w:sz w:val="28"/>
          <w:szCs w:val="28"/>
          <w:lang w:eastAsia="ru-RU"/>
        </w:rPr>
        <w:t>1</w:t>
      </w:r>
      <w:r w:rsidR="004C183B" w:rsidRPr="004C183B">
        <w:rPr>
          <w:rFonts w:ascii="Times New Roman" w:eastAsia="Times New Roman" w:hAnsi="Times New Roman" w:cs="Times New Roman"/>
          <w:sz w:val="28"/>
          <w:szCs w:val="28"/>
          <w:lang w:eastAsia="ru-RU"/>
        </w:rPr>
        <w:t>. Основания для выплаты премии по итогам работы за календарный месяц и ее размеры устанавливаются в локальных нормативных актах Учреждени</w:t>
      </w:r>
      <w:r>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принимаемыми Учреждени</w:t>
      </w:r>
      <w:r>
        <w:rPr>
          <w:rFonts w:ascii="Times New Roman" w:eastAsia="Times New Roman" w:hAnsi="Times New Roman" w:cs="Times New Roman"/>
          <w:sz w:val="28"/>
          <w:szCs w:val="28"/>
          <w:lang w:eastAsia="ru-RU"/>
        </w:rPr>
        <w:t>ем</w:t>
      </w:r>
      <w:r w:rsidR="004C183B" w:rsidRPr="004C183B">
        <w:rPr>
          <w:rFonts w:ascii="Times New Roman" w:eastAsia="Times New Roman" w:hAnsi="Times New Roman" w:cs="Times New Roman"/>
          <w:sz w:val="28"/>
          <w:szCs w:val="28"/>
          <w:lang w:eastAsia="ru-RU"/>
        </w:rPr>
        <w:t xml:space="preserve"> с учетом мнения представительного органа работников. </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 xml:space="preserve">При установлении оснований для выплаты ежемесячной премии по итогам работы за календарный месяц должен учитываться объем участия заместителя руководителя и </w:t>
      </w:r>
      <w:r w:rsidR="0074411D">
        <w:rPr>
          <w:rFonts w:ascii="Times New Roman" w:eastAsia="Times New Roman" w:hAnsi="Times New Roman" w:cs="Times New Roman"/>
          <w:sz w:val="28"/>
          <w:szCs w:val="28"/>
          <w:lang w:eastAsia="ru-RU"/>
        </w:rPr>
        <w:t xml:space="preserve">начальника отдела - </w:t>
      </w:r>
      <w:r w:rsidRPr="004C183B">
        <w:rPr>
          <w:rFonts w:ascii="Times New Roman" w:eastAsia="Times New Roman" w:hAnsi="Times New Roman" w:cs="Times New Roman"/>
          <w:sz w:val="28"/>
          <w:szCs w:val="28"/>
          <w:lang w:eastAsia="ru-RU"/>
        </w:rPr>
        <w:t>главного бухгалтера Учреждени</w:t>
      </w:r>
      <w:r w:rsidR="0074411D">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в выполнении Учреждени</w:t>
      </w:r>
      <w:r w:rsidR="0074411D">
        <w:rPr>
          <w:rFonts w:ascii="Times New Roman" w:eastAsia="Times New Roman" w:hAnsi="Times New Roman" w:cs="Times New Roman"/>
          <w:sz w:val="28"/>
          <w:szCs w:val="28"/>
          <w:lang w:eastAsia="ru-RU"/>
        </w:rPr>
        <w:t>ем</w:t>
      </w:r>
      <w:r w:rsidRPr="004C183B">
        <w:rPr>
          <w:rFonts w:ascii="Times New Roman" w:eastAsia="Times New Roman" w:hAnsi="Times New Roman" w:cs="Times New Roman"/>
          <w:sz w:val="28"/>
          <w:szCs w:val="28"/>
          <w:lang w:eastAsia="ru-RU"/>
        </w:rPr>
        <w:t xml:space="preserve"> показателей</w:t>
      </w:r>
      <w:r w:rsidR="00BA4648">
        <w:rPr>
          <w:rFonts w:ascii="Times New Roman" w:eastAsia="Times New Roman" w:hAnsi="Times New Roman" w:cs="Times New Roman"/>
          <w:sz w:val="28"/>
          <w:szCs w:val="28"/>
          <w:lang w:eastAsia="ru-RU"/>
        </w:rPr>
        <w:t xml:space="preserve"> и критериев оценки эффективности деятельности Учреждения</w:t>
      </w:r>
      <w:r w:rsidRPr="004C183B">
        <w:rPr>
          <w:rFonts w:ascii="Times New Roman" w:eastAsia="Times New Roman" w:hAnsi="Times New Roman" w:cs="Times New Roman"/>
          <w:sz w:val="28"/>
          <w:szCs w:val="28"/>
          <w:lang w:eastAsia="ru-RU"/>
        </w:rPr>
        <w:t>.</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Размеры ежемесячной премии по итогам работы за календарный месяц должны устанавливаться в зависимости от объема выполнения Учреждени</w:t>
      </w:r>
      <w:r w:rsidR="00A30CED">
        <w:rPr>
          <w:rFonts w:ascii="Times New Roman" w:eastAsia="Times New Roman" w:hAnsi="Times New Roman" w:cs="Times New Roman"/>
          <w:sz w:val="28"/>
          <w:szCs w:val="28"/>
          <w:lang w:eastAsia="ru-RU"/>
        </w:rPr>
        <w:t>ем</w:t>
      </w:r>
      <w:r w:rsidRPr="004C183B">
        <w:rPr>
          <w:rFonts w:ascii="Times New Roman" w:eastAsia="Times New Roman" w:hAnsi="Times New Roman" w:cs="Times New Roman"/>
          <w:sz w:val="28"/>
          <w:szCs w:val="28"/>
          <w:lang w:eastAsia="ru-RU"/>
        </w:rPr>
        <w:t xml:space="preserve"> показателей и критериев оценки эффективности деятельности</w:t>
      </w:r>
      <w:r w:rsidR="00BA4648">
        <w:rPr>
          <w:rFonts w:ascii="Times New Roman" w:eastAsia="Times New Roman" w:hAnsi="Times New Roman" w:cs="Times New Roman"/>
          <w:sz w:val="28"/>
          <w:szCs w:val="28"/>
          <w:lang w:eastAsia="ru-RU"/>
        </w:rPr>
        <w:t xml:space="preserve"> Учреждения</w:t>
      </w:r>
      <w:r w:rsidRPr="004C183B">
        <w:rPr>
          <w:rFonts w:ascii="Times New Roman" w:eastAsia="Times New Roman" w:hAnsi="Times New Roman" w:cs="Times New Roman"/>
          <w:sz w:val="28"/>
          <w:szCs w:val="28"/>
          <w:lang w:eastAsia="ru-RU"/>
        </w:rPr>
        <w:t>.</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Локальными нормативными актами Учреждени</w:t>
      </w:r>
      <w:r w:rsidR="00A30CED">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принимаемыми Учреждени</w:t>
      </w:r>
      <w:r w:rsidR="00A30CED">
        <w:rPr>
          <w:rFonts w:ascii="Times New Roman" w:eastAsia="Times New Roman" w:hAnsi="Times New Roman" w:cs="Times New Roman"/>
          <w:sz w:val="28"/>
          <w:szCs w:val="28"/>
          <w:lang w:eastAsia="ru-RU"/>
        </w:rPr>
        <w:t>ем</w:t>
      </w:r>
      <w:r w:rsidRPr="004C183B">
        <w:rPr>
          <w:rFonts w:ascii="Times New Roman" w:eastAsia="Times New Roman" w:hAnsi="Times New Roman" w:cs="Times New Roman"/>
          <w:sz w:val="28"/>
          <w:szCs w:val="28"/>
          <w:lang w:eastAsia="ru-RU"/>
        </w:rPr>
        <w:t xml:space="preserve"> с учетом мнения представительного органа работников, могут предусматриваться основания для лишения заместител</w:t>
      </w:r>
      <w:r w:rsidR="00A30CED">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руководител</w:t>
      </w:r>
      <w:r w:rsidR="00A30CED">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и </w:t>
      </w:r>
      <w:r w:rsidR="00A30CED">
        <w:rPr>
          <w:rFonts w:ascii="Times New Roman" w:eastAsia="Times New Roman" w:hAnsi="Times New Roman" w:cs="Times New Roman"/>
          <w:sz w:val="28"/>
          <w:szCs w:val="28"/>
          <w:lang w:eastAsia="ru-RU"/>
        </w:rPr>
        <w:t xml:space="preserve">начальника отдела - </w:t>
      </w:r>
      <w:r w:rsidRPr="004C183B">
        <w:rPr>
          <w:rFonts w:ascii="Times New Roman" w:eastAsia="Times New Roman" w:hAnsi="Times New Roman" w:cs="Times New Roman"/>
          <w:sz w:val="28"/>
          <w:szCs w:val="28"/>
          <w:lang w:eastAsia="ru-RU"/>
        </w:rPr>
        <w:t>главн</w:t>
      </w:r>
      <w:r w:rsidR="00A30CED">
        <w:rPr>
          <w:rFonts w:ascii="Times New Roman" w:eastAsia="Times New Roman" w:hAnsi="Times New Roman" w:cs="Times New Roman"/>
          <w:sz w:val="28"/>
          <w:szCs w:val="28"/>
          <w:lang w:eastAsia="ru-RU"/>
        </w:rPr>
        <w:t>ого</w:t>
      </w:r>
      <w:r w:rsidRPr="004C183B">
        <w:rPr>
          <w:rFonts w:ascii="Times New Roman" w:eastAsia="Times New Roman" w:hAnsi="Times New Roman" w:cs="Times New Roman"/>
          <w:sz w:val="28"/>
          <w:szCs w:val="28"/>
          <w:lang w:eastAsia="ru-RU"/>
        </w:rPr>
        <w:t xml:space="preserve"> бухгалтер</w:t>
      </w:r>
      <w:r w:rsidR="00A30CED">
        <w:rPr>
          <w:rFonts w:ascii="Times New Roman" w:eastAsia="Times New Roman" w:hAnsi="Times New Roman" w:cs="Times New Roman"/>
          <w:sz w:val="28"/>
          <w:szCs w:val="28"/>
          <w:lang w:eastAsia="ru-RU"/>
        </w:rPr>
        <w:t>а</w:t>
      </w:r>
      <w:r w:rsidRPr="004C183B">
        <w:rPr>
          <w:rFonts w:ascii="Times New Roman" w:eastAsia="Times New Roman" w:hAnsi="Times New Roman" w:cs="Times New Roman"/>
          <w:sz w:val="28"/>
          <w:szCs w:val="28"/>
          <w:lang w:eastAsia="ru-RU"/>
        </w:rPr>
        <w:t xml:space="preserve"> Учреждени</w:t>
      </w:r>
      <w:r w:rsidR="00A30CED">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премии по итогам работы за календарный месяц или уменьшения ее размера.</w:t>
      </w:r>
    </w:p>
    <w:p w:rsidR="004C183B" w:rsidRPr="004C183B" w:rsidRDefault="00A30CED"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E1621">
        <w:rPr>
          <w:rFonts w:ascii="Times New Roman" w:eastAsia="Times New Roman" w:hAnsi="Times New Roman" w:cs="Times New Roman"/>
          <w:sz w:val="28"/>
          <w:szCs w:val="28"/>
          <w:lang w:eastAsia="ru-RU"/>
        </w:rPr>
        <w:t>2</w:t>
      </w:r>
      <w:r w:rsidR="004C183B" w:rsidRPr="004C183B">
        <w:rPr>
          <w:rFonts w:ascii="Times New Roman" w:eastAsia="Times New Roman" w:hAnsi="Times New Roman" w:cs="Times New Roman"/>
          <w:sz w:val="28"/>
          <w:szCs w:val="28"/>
          <w:lang w:eastAsia="ru-RU"/>
        </w:rPr>
        <w:t>. При определении размера выплачиваемой заместител</w:t>
      </w:r>
      <w:r>
        <w:rPr>
          <w:rFonts w:ascii="Times New Roman" w:eastAsia="Times New Roman" w:hAnsi="Times New Roman" w:cs="Times New Roman"/>
          <w:sz w:val="28"/>
          <w:szCs w:val="28"/>
          <w:lang w:eastAsia="ru-RU"/>
        </w:rPr>
        <w:t>ю</w:t>
      </w:r>
      <w:r w:rsidR="004C183B" w:rsidRPr="004C183B">
        <w:rPr>
          <w:rFonts w:ascii="Times New Roman" w:eastAsia="Times New Roman" w:hAnsi="Times New Roman" w:cs="Times New Roman"/>
          <w:sz w:val="28"/>
          <w:szCs w:val="28"/>
          <w:lang w:eastAsia="ru-RU"/>
        </w:rPr>
        <w:t xml:space="preserve"> руководител</w:t>
      </w:r>
      <w:r>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начальнику отдела - </w:t>
      </w:r>
      <w:r w:rsidR="004C183B" w:rsidRPr="004C183B">
        <w:rPr>
          <w:rFonts w:ascii="Times New Roman" w:eastAsia="Times New Roman" w:hAnsi="Times New Roman" w:cs="Times New Roman"/>
          <w:sz w:val="28"/>
          <w:szCs w:val="28"/>
          <w:lang w:eastAsia="ru-RU"/>
        </w:rPr>
        <w:t>главн</w:t>
      </w:r>
      <w:r>
        <w:rPr>
          <w:rFonts w:ascii="Times New Roman" w:eastAsia="Times New Roman" w:hAnsi="Times New Roman" w:cs="Times New Roman"/>
          <w:sz w:val="28"/>
          <w:szCs w:val="28"/>
          <w:lang w:eastAsia="ru-RU"/>
        </w:rPr>
        <w:t>ому</w:t>
      </w:r>
      <w:r w:rsidR="004C183B" w:rsidRPr="004C183B">
        <w:rPr>
          <w:rFonts w:ascii="Times New Roman" w:eastAsia="Times New Roman" w:hAnsi="Times New Roman" w:cs="Times New Roman"/>
          <w:sz w:val="28"/>
          <w:szCs w:val="28"/>
          <w:lang w:eastAsia="ru-RU"/>
        </w:rPr>
        <w:t xml:space="preserve"> бухгалтер</w:t>
      </w:r>
      <w:r>
        <w:rPr>
          <w:rFonts w:ascii="Times New Roman" w:eastAsia="Times New Roman" w:hAnsi="Times New Roman" w:cs="Times New Roman"/>
          <w:sz w:val="28"/>
          <w:szCs w:val="28"/>
          <w:lang w:eastAsia="ru-RU"/>
        </w:rPr>
        <w:t>у</w:t>
      </w:r>
      <w:r w:rsidR="004C183B" w:rsidRPr="004C183B">
        <w:rPr>
          <w:rFonts w:ascii="Times New Roman" w:eastAsia="Times New Roman" w:hAnsi="Times New Roman" w:cs="Times New Roman"/>
          <w:sz w:val="28"/>
          <w:szCs w:val="28"/>
          <w:lang w:eastAsia="ru-RU"/>
        </w:rPr>
        <w:t xml:space="preserve"> Учреждени</w:t>
      </w:r>
      <w:r>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премии за выполнение особо важных и сложных работ должны учитываться следующие основания:</w:t>
      </w:r>
    </w:p>
    <w:p w:rsidR="004C183B" w:rsidRPr="004C183B" w:rsidRDefault="006E1621" w:rsidP="006E16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183B" w:rsidRPr="004C183B">
        <w:rPr>
          <w:rFonts w:ascii="Times New Roman" w:eastAsia="Times New Roman" w:hAnsi="Times New Roman" w:cs="Times New Roman"/>
          <w:sz w:val="28"/>
          <w:szCs w:val="28"/>
          <w:lang w:eastAsia="ru-RU"/>
        </w:rPr>
        <w:t>степень важности выполненной работы;</w:t>
      </w:r>
    </w:p>
    <w:p w:rsidR="004C183B" w:rsidRPr="004C183B" w:rsidRDefault="006E1621" w:rsidP="006E16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183B" w:rsidRPr="004C183B">
        <w:rPr>
          <w:rFonts w:ascii="Times New Roman" w:eastAsia="Times New Roman" w:hAnsi="Times New Roman" w:cs="Times New Roman"/>
          <w:sz w:val="28"/>
          <w:szCs w:val="28"/>
          <w:lang w:eastAsia="ru-RU"/>
        </w:rPr>
        <w:t>качество результата выполненной работы;</w:t>
      </w:r>
    </w:p>
    <w:p w:rsidR="004C183B" w:rsidRPr="004C183B" w:rsidRDefault="006E1621" w:rsidP="006E16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183B" w:rsidRPr="004C183B">
        <w:rPr>
          <w:rFonts w:ascii="Times New Roman" w:eastAsia="Times New Roman" w:hAnsi="Times New Roman" w:cs="Times New Roman"/>
          <w:sz w:val="28"/>
          <w:szCs w:val="28"/>
          <w:lang w:eastAsia="ru-RU"/>
        </w:rPr>
        <w:t>оперативность выполнения работы;</w:t>
      </w:r>
    </w:p>
    <w:p w:rsidR="004C183B" w:rsidRPr="004C183B" w:rsidRDefault="006E1621" w:rsidP="006E16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183B" w:rsidRPr="004C183B">
        <w:rPr>
          <w:rFonts w:ascii="Times New Roman" w:eastAsia="Times New Roman" w:hAnsi="Times New Roman" w:cs="Times New Roman"/>
          <w:sz w:val="28"/>
          <w:szCs w:val="28"/>
          <w:lang w:eastAsia="ru-RU"/>
        </w:rPr>
        <w:t>интенсивность труда при выполнении работы.</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lastRenderedPageBreak/>
        <w:t>Локальными нормативными актами Учреждени</w:t>
      </w:r>
      <w:r w:rsidR="00A30CED">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принимаемыми Учреждени</w:t>
      </w:r>
      <w:r w:rsidR="00A30CED">
        <w:rPr>
          <w:rFonts w:ascii="Times New Roman" w:eastAsia="Times New Roman" w:hAnsi="Times New Roman" w:cs="Times New Roman"/>
          <w:sz w:val="28"/>
          <w:szCs w:val="28"/>
          <w:lang w:eastAsia="ru-RU"/>
        </w:rPr>
        <w:t>ем</w:t>
      </w:r>
      <w:r w:rsidRPr="004C183B">
        <w:rPr>
          <w:rFonts w:ascii="Times New Roman" w:eastAsia="Times New Roman" w:hAnsi="Times New Roman" w:cs="Times New Roman"/>
          <w:sz w:val="28"/>
          <w:szCs w:val="28"/>
          <w:lang w:eastAsia="ru-RU"/>
        </w:rPr>
        <w:t xml:space="preserve"> с учетом мнения представительного органа работников, вышеуказанные основания могут конкретизироваться в зависимости от специфики деятельности Учреждени</w:t>
      </w:r>
      <w:r w:rsidR="00A30CED">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и (или) работников Учреждени</w:t>
      </w:r>
      <w:r w:rsidR="00A30CED">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Размер единовременной премии за выполнение особо важных и сложных работ предельным размером не ограничивается, если локальными нормативными актами Учреждени</w:t>
      </w:r>
      <w:r w:rsidR="00A30CED">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принимаемым Учреждени</w:t>
      </w:r>
      <w:r w:rsidR="00A30CED">
        <w:rPr>
          <w:rFonts w:ascii="Times New Roman" w:eastAsia="Times New Roman" w:hAnsi="Times New Roman" w:cs="Times New Roman"/>
          <w:sz w:val="28"/>
          <w:szCs w:val="28"/>
          <w:lang w:eastAsia="ru-RU"/>
        </w:rPr>
        <w:t>ем</w:t>
      </w:r>
      <w:r w:rsidRPr="004C183B">
        <w:rPr>
          <w:rFonts w:ascii="Times New Roman" w:eastAsia="Times New Roman" w:hAnsi="Times New Roman" w:cs="Times New Roman"/>
          <w:sz w:val="28"/>
          <w:szCs w:val="28"/>
          <w:lang w:eastAsia="ru-RU"/>
        </w:rPr>
        <w:t xml:space="preserve"> с учетом мнения представительного органа работников, не установлены определенные размеры указанной премии в зависимости от наличия определенных оснований для ее выплаты.</w:t>
      </w:r>
    </w:p>
    <w:p w:rsidR="004C183B" w:rsidRPr="004C183B" w:rsidRDefault="004C183B" w:rsidP="004C183B">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val="en-US" w:eastAsia="ru-RU"/>
        </w:rPr>
        <w:t>VII</w:t>
      </w:r>
      <w:r w:rsidRPr="004C183B">
        <w:rPr>
          <w:rFonts w:ascii="Times New Roman" w:eastAsia="Times New Roman" w:hAnsi="Times New Roman" w:cs="Times New Roman"/>
          <w:sz w:val="28"/>
          <w:szCs w:val="28"/>
          <w:lang w:eastAsia="ru-RU"/>
        </w:rPr>
        <w:t>. Материальная помощь</w:t>
      </w:r>
    </w:p>
    <w:p w:rsidR="004C183B" w:rsidRPr="004C183B" w:rsidRDefault="004C183B" w:rsidP="004C183B">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2</w:t>
      </w:r>
      <w:r w:rsidR="006E1621">
        <w:rPr>
          <w:rFonts w:ascii="Times New Roman" w:eastAsia="Times New Roman" w:hAnsi="Times New Roman" w:cs="Times New Roman"/>
          <w:sz w:val="28"/>
          <w:szCs w:val="28"/>
          <w:lang w:eastAsia="ru-RU"/>
        </w:rPr>
        <w:t>3</w:t>
      </w:r>
      <w:r w:rsidRPr="004C183B">
        <w:rPr>
          <w:rFonts w:ascii="Times New Roman" w:eastAsia="Times New Roman" w:hAnsi="Times New Roman" w:cs="Times New Roman"/>
          <w:sz w:val="28"/>
          <w:szCs w:val="28"/>
          <w:lang w:eastAsia="ru-RU"/>
        </w:rPr>
        <w:t>. Из фонда оплаты труда работников Учреждени</w:t>
      </w:r>
      <w:r w:rsidR="00A30CED">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руководител</w:t>
      </w:r>
      <w:r w:rsidR="008E31FA">
        <w:rPr>
          <w:rFonts w:ascii="Times New Roman" w:eastAsia="Times New Roman" w:hAnsi="Times New Roman" w:cs="Times New Roman"/>
          <w:sz w:val="28"/>
          <w:szCs w:val="28"/>
          <w:lang w:eastAsia="ru-RU"/>
        </w:rPr>
        <w:t>ю</w:t>
      </w:r>
      <w:r w:rsidRPr="004C183B">
        <w:rPr>
          <w:rFonts w:ascii="Times New Roman" w:eastAsia="Times New Roman" w:hAnsi="Times New Roman" w:cs="Times New Roman"/>
          <w:sz w:val="28"/>
          <w:szCs w:val="28"/>
          <w:lang w:eastAsia="ru-RU"/>
        </w:rPr>
        <w:t xml:space="preserve"> Учреждени</w:t>
      </w:r>
      <w:r w:rsidR="008E31FA">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заместител</w:t>
      </w:r>
      <w:r w:rsidR="008E31FA">
        <w:rPr>
          <w:rFonts w:ascii="Times New Roman" w:eastAsia="Times New Roman" w:hAnsi="Times New Roman" w:cs="Times New Roman"/>
          <w:sz w:val="28"/>
          <w:szCs w:val="28"/>
          <w:lang w:eastAsia="ru-RU"/>
        </w:rPr>
        <w:t>ю</w:t>
      </w:r>
      <w:r w:rsidR="00715323">
        <w:rPr>
          <w:rFonts w:ascii="Times New Roman" w:eastAsia="Times New Roman" w:hAnsi="Times New Roman" w:cs="Times New Roman"/>
          <w:sz w:val="28"/>
          <w:szCs w:val="28"/>
          <w:lang w:eastAsia="ru-RU"/>
        </w:rPr>
        <w:t xml:space="preserve"> руководителя</w:t>
      </w:r>
      <w:r w:rsidRPr="004C183B">
        <w:rPr>
          <w:rFonts w:ascii="Times New Roman" w:eastAsia="Times New Roman" w:hAnsi="Times New Roman" w:cs="Times New Roman"/>
          <w:sz w:val="28"/>
          <w:szCs w:val="28"/>
          <w:lang w:eastAsia="ru-RU"/>
        </w:rPr>
        <w:t xml:space="preserve"> и </w:t>
      </w:r>
      <w:r w:rsidR="008E31FA">
        <w:rPr>
          <w:rFonts w:ascii="Times New Roman" w:eastAsia="Times New Roman" w:hAnsi="Times New Roman" w:cs="Times New Roman"/>
          <w:sz w:val="28"/>
          <w:szCs w:val="28"/>
          <w:lang w:eastAsia="ru-RU"/>
        </w:rPr>
        <w:t xml:space="preserve">начальнику отдела - </w:t>
      </w:r>
      <w:r w:rsidRPr="004C183B">
        <w:rPr>
          <w:rFonts w:ascii="Times New Roman" w:eastAsia="Times New Roman" w:hAnsi="Times New Roman" w:cs="Times New Roman"/>
          <w:sz w:val="28"/>
          <w:szCs w:val="28"/>
          <w:lang w:eastAsia="ru-RU"/>
        </w:rPr>
        <w:t>главн</w:t>
      </w:r>
      <w:r w:rsidR="008E31FA">
        <w:rPr>
          <w:rFonts w:ascii="Times New Roman" w:eastAsia="Times New Roman" w:hAnsi="Times New Roman" w:cs="Times New Roman"/>
          <w:sz w:val="28"/>
          <w:szCs w:val="28"/>
          <w:lang w:eastAsia="ru-RU"/>
        </w:rPr>
        <w:t>ом</w:t>
      </w:r>
      <w:r w:rsidRPr="004C183B">
        <w:rPr>
          <w:rFonts w:ascii="Times New Roman" w:eastAsia="Times New Roman" w:hAnsi="Times New Roman" w:cs="Times New Roman"/>
          <w:sz w:val="28"/>
          <w:szCs w:val="28"/>
          <w:lang w:eastAsia="ru-RU"/>
        </w:rPr>
        <w:t xml:space="preserve"> бухгалтер</w:t>
      </w:r>
      <w:r w:rsidR="008E31FA">
        <w:rPr>
          <w:rFonts w:ascii="Times New Roman" w:eastAsia="Times New Roman" w:hAnsi="Times New Roman" w:cs="Times New Roman"/>
          <w:sz w:val="28"/>
          <w:szCs w:val="28"/>
          <w:lang w:eastAsia="ru-RU"/>
        </w:rPr>
        <w:t>у</w:t>
      </w:r>
      <w:r w:rsidRPr="004C183B">
        <w:rPr>
          <w:rFonts w:ascii="Times New Roman" w:eastAsia="Times New Roman" w:hAnsi="Times New Roman" w:cs="Times New Roman"/>
          <w:sz w:val="28"/>
          <w:szCs w:val="28"/>
          <w:lang w:eastAsia="ru-RU"/>
        </w:rPr>
        <w:t xml:space="preserve"> по их письменному заявлению может оказываться материальная помощь. Общая сумма выплаченной в течение финансового года материальной помощи не должна превышать </w:t>
      </w:r>
      <w:r w:rsidRPr="00DB0F98">
        <w:rPr>
          <w:rFonts w:ascii="Times New Roman" w:eastAsia="Times New Roman" w:hAnsi="Times New Roman" w:cs="Times New Roman"/>
          <w:sz w:val="28"/>
          <w:szCs w:val="28"/>
          <w:lang w:eastAsia="ru-RU"/>
        </w:rPr>
        <w:t>двух должностных окладов</w:t>
      </w:r>
      <w:r w:rsidRPr="004C183B">
        <w:rPr>
          <w:rFonts w:ascii="Times New Roman" w:eastAsia="Times New Roman" w:hAnsi="Times New Roman" w:cs="Times New Roman"/>
          <w:sz w:val="28"/>
          <w:szCs w:val="28"/>
          <w:lang w:eastAsia="ru-RU"/>
        </w:rPr>
        <w:t xml:space="preserve"> работника, которому она выплачивается.</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Порядок и основания оказания материальной помощи указанным работникам Учреждени</w:t>
      </w:r>
      <w:r w:rsidR="008E31FA">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а также ее размеры определяются в локальных нормативных актах, принимаемых Учреждени</w:t>
      </w:r>
      <w:r w:rsidR="008E31FA">
        <w:rPr>
          <w:rFonts w:ascii="Times New Roman" w:eastAsia="Times New Roman" w:hAnsi="Times New Roman" w:cs="Times New Roman"/>
          <w:sz w:val="28"/>
          <w:szCs w:val="28"/>
          <w:lang w:eastAsia="ru-RU"/>
        </w:rPr>
        <w:t>ем</w:t>
      </w:r>
      <w:r w:rsidRPr="004C183B">
        <w:rPr>
          <w:rFonts w:ascii="Times New Roman" w:eastAsia="Times New Roman" w:hAnsi="Times New Roman" w:cs="Times New Roman"/>
          <w:sz w:val="28"/>
          <w:szCs w:val="28"/>
          <w:lang w:eastAsia="ru-RU"/>
        </w:rPr>
        <w:t xml:space="preserve"> с учетом мнения представительного органа работников.</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Решение об оказании материальной помощи и ее конкретных размерах принимает:</w:t>
      </w:r>
    </w:p>
    <w:p w:rsidR="004C183B" w:rsidRPr="004C183B" w:rsidRDefault="00BA4648" w:rsidP="00BA46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183B" w:rsidRPr="004C183B">
        <w:rPr>
          <w:rFonts w:ascii="Times New Roman" w:eastAsia="Times New Roman" w:hAnsi="Times New Roman" w:cs="Times New Roman"/>
          <w:sz w:val="28"/>
          <w:szCs w:val="28"/>
          <w:lang w:eastAsia="ru-RU"/>
        </w:rPr>
        <w:t>в отношении руководител</w:t>
      </w:r>
      <w:r w:rsidR="008E31FA">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Учреждени</w:t>
      </w:r>
      <w:r w:rsidR="008E31FA">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w:t>
      </w:r>
      <w:r w:rsidR="008E31FA">
        <w:rPr>
          <w:rFonts w:ascii="Times New Roman" w:eastAsia="Times New Roman" w:hAnsi="Times New Roman" w:cs="Times New Roman"/>
          <w:sz w:val="28"/>
          <w:szCs w:val="28"/>
          <w:lang w:eastAsia="ru-RU"/>
        </w:rPr>
        <w:t xml:space="preserve">- </w:t>
      </w:r>
      <w:r w:rsidR="008E31FA" w:rsidRPr="004339F6">
        <w:rPr>
          <w:rFonts w:ascii="Times New Roman" w:hAnsi="Times New Roman" w:cs="Times New Roman"/>
          <w:sz w:val="28"/>
          <w:szCs w:val="28"/>
        </w:rPr>
        <w:t>Администрация Молчановского района, выполняющая в отношении Учреждени</w:t>
      </w:r>
      <w:r w:rsidR="008E31FA">
        <w:rPr>
          <w:rFonts w:ascii="Times New Roman" w:hAnsi="Times New Roman" w:cs="Times New Roman"/>
          <w:sz w:val="28"/>
          <w:szCs w:val="28"/>
        </w:rPr>
        <w:t>я</w:t>
      </w:r>
      <w:r w:rsidR="008E31FA" w:rsidRPr="004339F6">
        <w:rPr>
          <w:rFonts w:ascii="Times New Roman" w:hAnsi="Times New Roman" w:cs="Times New Roman"/>
          <w:sz w:val="28"/>
          <w:szCs w:val="28"/>
        </w:rPr>
        <w:t xml:space="preserve"> функции и полномочия учредителя</w:t>
      </w:r>
      <w:r w:rsidR="004C183B" w:rsidRPr="004C183B">
        <w:rPr>
          <w:rFonts w:ascii="Times New Roman" w:eastAsia="Times New Roman" w:hAnsi="Times New Roman" w:cs="Times New Roman"/>
          <w:sz w:val="28"/>
          <w:szCs w:val="28"/>
          <w:lang w:eastAsia="ru-RU"/>
        </w:rPr>
        <w:t>;</w:t>
      </w:r>
    </w:p>
    <w:p w:rsidR="004C183B" w:rsidRPr="004C183B" w:rsidRDefault="00BA4648" w:rsidP="00BA46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183B" w:rsidRPr="004C183B">
        <w:rPr>
          <w:rFonts w:ascii="Times New Roman" w:eastAsia="Times New Roman" w:hAnsi="Times New Roman" w:cs="Times New Roman"/>
          <w:sz w:val="28"/>
          <w:szCs w:val="28"/>
          <w:lang w:eastAsia="ru-RU"/>
        </w:rPr>
        <w:t>в отношении заместител</w:t>
      </w:r>
      <w:r w:rsidR="008E31FA">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руководител</w:t>
      </w:r>
      <w:r w:rsidR="008E31FA">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и </w:t>
      </w:r>
      <w:r w:rsidR="008E31FA">
        <w:rPr>
          <w:rFonts w:ascii="Times New Roman" w:eastAsia="Times New Roman" w:hAnsi="Times New Roman" w:cs="Times New Roman"/>
          <w:sz w:val="28"/>
          <w:szCs w:val="28"/>
          <w:lang w:eastAsia="ru-RU"/>
        </w:rPr>
        <w:t xml:space="preserve">начальника отдела - </w:t>
      </w:r>
      <w:r w:rsidR="004C183B" w:rsidRPr="004C183B">
        <w:rPr>
          <w:rFonts w:ascii="Times New Roman" w:eastAsia="Times New Roman" w:hAnsi="Times New Roman" w:cs="Times New Roman"/>
          <w:sz w:val="28"/>
          <w:szCs w:val="28"/>
          <w:lang w:eastAsia="ru-RU"/>
        </w:rPr>
        <w:t>главн</w:t>
      </w:r>
      <w:r w:rsidR="008E31FA">
        <w:rPr>
          <w:rFonts w:ascii="Times New Roman" w:eastAsia="Times New Roman" w:hAnsi="Times New Roman" w:cs="Times New Roman"/>
          <w:sz w:val="28"/>
          <w:szCs w:val="28"/>
          <w:lang w:eastAsia="ru-RU"/>
        </w:rPr>
        <w:t>ого</w:t>
      </w:r>
      <w:r w:rsidR="004C183B" w:rsidRPr="004C183B">
        <w:rPr>
          <w:rFonts w:ascii="Times New Roman" w:eastAsia="Times New Roman" w:hAnsi="Times New Roman" w:cs="Times New Roman"/>
          <w:sz w:val="28"/>
          <w:szCs w:val="28"/>
          <w:lang w:eastAsia="ru-RU"/>
        </w:rPr>
        <w:t xml:space="preserve"> бухгалтер</w:t>
      </w:r>
      <w:r w:rsidR="008E31FA">
        <w:rPr>
          <w:rFonts w:ascii="Times New Roman" w:eastAsia="Times New Roman" w:hAnsi="Times New Roman" w:cs="Times New Roman"/>
          <w:sz w:val="28"/>
          <w:szCs w:val="28"/>
          <w:lang w:eastAsia="ru-RU"/>
        </w:rPr>
        <w:t>а</w:t>
      </w:r>
      <w:r w:rsidR="004C183B" w:rsidRPr="004C183B">
        <w:rPr>
          <w:rFonts w:ascii="Times New Roman" w:eastAsia="Times New Roman" w:hAnsi="Times New Roman" w:cs="Times New Roman"/>
          <w:sz w:val="28"/>
          <w:szCs w:val="28"/>
          <w:lang w:eastAsia="ru-RU"/>
        </w:rPr>
        <w:t xml:space="preserve"> Учреждени</w:t>
      </w:r>
      <w:r w:rsidR="008E31FA">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 руководител</w:t>
      </w:r>
      <w:r w:rsidR="008E31FA">
        <w:rPr>
          <w:rFonts w:ascii="Times New Roman" w:eastAsia="Times New Roman" w:hAnsi="Times New Roman" w:cs="Times New Roman"/>
          <w:sz w:val="28"/>
          <w:szCs w:val="28"/>
          <w:lang w:eastAsia="ru-RU"/>
        </w:rPr>
        <w:t>ь</w:t>
      </w:r>
      <w:r w:rsidR="004C183B" w:rsidRPr="004C183B">
        <w:rPr>
          <w:rFonts w:ascii="Times New Roman" w:eastAsia="Times New Roman" w:hAnsi="Times New Roman" w:cs="Times New Roman"/>
          <w:sz w:val="28"/>
          <w:szCs w:val="28"/>
          <w:lang w:eastAsia="ru-RU"/>
        </w:rPr>
        <w:t xml:space="preserve"> Учреждени</w:t>
      </w:r>
      <w:r w:rsidR="008E31FA">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w:t>
      </w: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2</w:t>
      </w:r>
      <w:r w:rsidR="006E1621">
        <w:rPr>
          <w:rFonts w:ascii="Times New Roman" w:eastAsia="Times New Roman" w:hAnsi="Times New Roman" w:cs="Times New Roman"/>
          <w:sz w:val="28"/>
          <w:szCs w:val="28"/>
          <w:lang w:eastAsia="ru-RU"/>
        </w:rPr>
        <w:t>4</w:t>
      </w:r>
      <w:r w:rsidRPr="004C183B">
        <w:rPr>
          <w:rFonts w:ascii="Times New Roman" w:eastAsia="Times New Roman" w:hAnsi="Times New Roman" w:cs="Times New Roman"/>
          <w:sz w:val="28"/>
          <w:szCs w:val="28"/>
          <w:lang w:eastAsia="ru-RU"/>
        </w:rPr>
        <w:t>. Материальная помощь не является составной частью заработной платы руководител</w:t>
      </w:r>
      <w:r w:rsidR="008E31FA">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заместител</w:t>
      </w:r>
      <w:r w:rsidR="008E31FA">
        <w:rPr>
          <w:rFonts w:ascii="Times New Roman" w:eastAsia="Times New Roman" w:hAnsi="Times New Roman" w:cs="Times New Roman"/>
          <w:sz w:val="28"/>
          <w:szCs w:val="28"/>
          <w:lang w:eastAsia="ru-RU"/>
        </w:rPr>
        <w:t>я</w:t>
      </w:r>
      <w:r w:rsidR="00715323">
        <w:rPr>
          <w:rFonts w:ascii="Times New Roman" w:eastAsia="Times New Roman" w:hAnsi="Times New Roman" w:cs="Times New Roman"/>
          <w:sz w:val="28"/>
          <w:szCs w:val="28"/>
          <w:lang w:eastAsia="ru-RU"/>
        </w:rPr>
        <w:t xml:space="preserve"> руководителя</w:t>
      </w:r>
      <w:r w:rsidRPr="004C183B">
        <w:rPr>
          <w:rFonts w:ascii="Times New Roman" w:eastAsia="Times New Roman" w:hAnsi="Times New Roman" w:cs="Times New Roman"/>
          <w:sz w:val="28"/>
          <w:szCs w:val="28"/>
          <w:lang w:eastAsia="ru-RU"/>
        </w:rPr>
        <w:t xml:space="preserve"> и</w:t>
      </w:r>
      <w:r w:rsidR="008E31FA">
        <w:rPr>
          <w:rFonts w:ascii="Times New Roman" w:eastAsia="Times New Roman" w:hAnsi="Times New Roman" w:cs="Times New Roman"/>
          <w:sz w:val="28"/>
          <w:szCs w:val="28"/>
          <w:lang w:eastAsia="ru-RU"/>
        </w:rPr>
        <w:t xml:space="preserve"> начальника отдела -</w:t>
      </w:r>
      <w:r w:rsidRPr="004C183B">
        <w:rPr>
          <w:rFonts w:ascii="Times New Roman" w:eastAsia="Times New Roman" w:hAnsi="Times New Roman" w:cs="Times New Roman"/>
          <w:sz w:val="28"/>
          <w:szCs w:val="28"/>
          <w:lang w:eastAsia="ru-RU"/>
        </w:rPr>
        <w:t xml:space="preserve"> главн</w:t>
      </w:r>
      <w:r w:rsidR="008E31FA">
        <w:rPr>
          <w:rFonts w:ascii="Times New Roman" w:eastAsia="Times New Roman" w:hAnsi="Times New Roman" w:cs="Times New Roman"/>
          <w:sz w:val="28"/>
          <w:szCs w:val="28"/>
          <w:lang w:eastAsia="ru-RU"/>
        </w:rPr>
        <w:t>ого</w:t>
      </w:r>
      <w:r w:rsidRPr="004C183B">
        <w:rPr>
          <w:rFonts w:ascii="Times New Roman" w:eastAsia="Times New Roman" w:hAnsi="Times New Roman" w:cs="Times New Roman"/>
          <w:sz w:val="28"/>
          <w:szCs w:val="28"/>
          <w:lang w:eastAsia="ru-RU"/>
        </w:rPr>
        <w:t xml:space="preserve"> бухгалтер</w:t>
      </w:r>
      <w:r w:rsidR="008E31FA">
        <w:rPr>
          <w:rFonts w:ascii="Times New Roman" w:eastAsia="Times New Roman" w:hAnsi="Times New Roman" w:cs="Times New Roman"/>
          <w:sz w:val="28"/>
          <w:szCs w:val="28"/>
          <w:lang w:eastAsia="ru-RU"/>
        </w:rPr>
        <w:t xml:space="preserve">а </w:t>
      </w:r>
      <w:r w:rsidRPr="004C183B">
        <w:rPr>
          <w:rFonts w:ascii="Times New Roman" w:eastAsia="Times New Roman" w:hAnsi="Times New Roman" w:cs="Times New Roman"/>
          <w:sz w:val="28"/>
          <w:szCs w:val="28"/>
          <w:lang w:eastAsia="ru-RU"/>
        </w:rPr>
        <w:t>Учреждени</w:t>
      </w:r>
      <w:r w:rsidR="008E31FA">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w:t>
      </w:r>
    </w:p>
    <w:tbl>
      <w:tblPr>
        <w:tblW w:w="0" w:type="auto"/>
        <w:tblLook w:val="04A0" w:firstRow="1" w:lastRow="0" w:firstColumn="1" w:lastColumn="0" w:noHBand="0" w:noVBand="1"/>
      </w:tblPr>
      <w:tblGrid>
        <w:gridCol w:w="3987"/>
        <w:gridCol w:w="6152"/>
      </w:tblGrid>
      <w:tr w:rsidR="004C183B" w:rsidRPr="004C183B" w:rsidTr="00537010">
        <w:tc>
          <w:tcPr>
            <w:tcW w:w="3987" w:type="dxa"/>
            <w:shd w:val="clear" w:color="auto" w:fill="auto"/>
          </w:tcPr>
          <w:p w:rsidR="004C183B" w:rsidRPr="004C183B" w:rsidRDefault="004C183B" w:rsidP="004C183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6152" w:type="dxa"/>
            <w:shd w:val="clear" w:color="auto" w:fill="auto"/>
          </w:tcPr>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04A09" w:rsidRDefault="00B04A09"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4E5116" w:rsidRDefault="004E5116"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4E5116" w:rsidRDefault="004E5116"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B0164" w:rsidRPr="006B0164" w:rsidRDefault="004C183B" w:rsidP="006B016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C183B">
              <w:rPr>
                <w:rFonts w:ascii="Times New Roman" w:eastAsia="Times New Roman" w:hAnsi="Times New Roman" w:cs="Times New Roman"/>
                <w:bCs/>
                <w:sz w:val="28"/>
                <w:szCs w:val="28"/>
                <w:lang w:eastAsia="ru-RU"/>
              </w:rPr>
              <w:lastRenderedPageBreak/>
              <w:t>П</w:t>
            </w:r>
            <w:r w:rsidR="006B0164">
              <w:rPr>
                <w:rFonts w:ascii="Times New Roman" w:eastAsia="Times New Roman" w:hAnsi="Times New Roman" w:cs="Times New Roman"/>
                <w:bCs/>
                <w:sz w:val="28"/>
                <w:szCs w:val="28"/>
                <w:lang w:eastAsia="ru-RU"/>
              </w:rPr>
              <w:t xml:space="preserve">риложение </w:t>
            </w:r>
            <w:r w:rsidRPr="004C183B">
              <w:rPr>
                <w:rFonts w:ascii="Times New Roman" w:eastAsia="Times New Roman" w:hAnsi="Times New Roman" w:cs="Times New Roman"/>
                <w:bCs/>
                <w:sz w:val="28"/>
                <w:szCs w:val="28"/>
                <w:lang w:eastAsia="ru-RU"/>
              </w:rPr>
              <w:t xml:space="preserve">№ 1 к </w:t>
            </w:r>
            <w:r w:rsidR="006B0164" w:rsidRPr="006B0164">
              <w:rPr>
                <w:rFonts w:ascii="Times New Roman" w:eastAsia="Times New Roman" w:hAnsi="Times New Roman" w:cs="Times New Roman"/>
                <w:bCs/>
                <w:sz w:val="28"/>
                <w:szCs w:val="28"/>
                <w:lang w:eastAsia="ru-RU"/>
              </w:rPr>
              <w:t>Положени</w:t>
            </w:r>
            <w:r w:rsidR="00BA4648">
              <w:rPr>
                <w:rFonts w:ascii="Times New Roman" w:eastAsia="Times New Roman" w:hAnsi="Times New Roman" w:cs="Times New Roman"/>
                <w:bCs/>
                <w:sz w:val="28"/>
                <w:szCs w:val="28"/>
                <w:lang w:eastAsia="ru-RU"/>
              </w:rPr>
              <w:t>ю</w:t>
            </w:r>
            <w:r w:rsidR="006B0164" w:rsidRPr="006B0164">
              <w:rPr>
                <w:rFonts w:ascii="Times New Roman" w:eastAsia="Times New Roman" w:hAnsi="Times New Roman" w:cs="Times New Roman"/>
                <w:bCs/>
                <w:sz w:val="28"/>
                <w:szCs w:val="28"/>
                <w:lang w:eastAsia="ru-RU"/>
              </w:rPr>
              <w:t xml:space="preserve"> о системе оплаты труда руководителя, заместителя</w:t>
            </w:r>
            <w:r w:rsidR="00715323">
              <w:rPr>
                <w:rFonts w:ascii="Times New Roman" w:eastAsia="Times New Roman" w:hAnsi="Times New Roman" w:cs="Times New Roman"/>
                <w:bCs/>
                <w:sz w:val="28"/>
                <w:szCs w:val="28"/>
                <w:lang w:eastAsia="ru-RU"/>
              </w:rPr>
              <w:t xml:space="preserve"> руководителя</w:t>
            </w:r>
            <w:r w:rsidR="006B0164" w:rsidRPr="006B0164">
              <w:rPr>
                <w:rFonts w:ascii="Times New Roman" w:eastAsia="Times New Roman" w:hAnsi="Times New Roman" w:cs="Times New Roman"/>
                <w:bCs/>
                <w:sz w:val="28"/>
                <w:szCs w:val="28"/>
                <w:lang w:eastAsia="ru-RU"/>
              </w:rPr>
              <w:t xml:space="preserve"> и начальника отдела - главного бухгалтера муниципального казенного учреждения «Централизованная бухгалтерия</w:t>
            </w:r>
            <w:r w:rsidR="00494238">
              <w:rPr>
                <w:rFonts w:ascii="Times New Roman" w:eastAsia="Times New Roman" w:hAnsi="Times New Roman" w:cs="Times New Roman"/>
                <w:bCs/>
                <w:sz w:val="28"/>
                <w:szCs w:val="28"/>
                <w:lang w:eastAsia="ru-RU"/>
              </w:rPr>
              <w:t xml:space="preserve"> </w:t>
            </w:r>
            <w:r w:rsidR="00494238">
              <w:rPr>
                <w:rFonts w:ascii="Times New Roman" w:eastAsia="Times New Roman" w:hAnsi="Times New Roman" w:cs="Times New Roman"/>
                <w:sz w:val="28"/>
                <w:szCs w:val="28"/>
                <w:lang w:eastAsia="ar-SA"/>
              </w:rPr>
              <w:t>по обслуживанию муниципальных учреждений Молчановского района</w:t>
            </w:r>
            <w:r w:rsidR="006B0164" w:rsidRPr="006B0164">
              <w:rPr>
                <w:rFonts w:ascii="Times New Roman" w:eastAsia="Times New Roman" w:hAnsi="Times New Roman" w:cs="Times New Roman"/>
                <w:bCs/>
                <w:sz w:val="28"/>
                <w:szCs w:val="28"/>
                <w:lang w:eastAsia="ru-RU"/>
              </w:rPr>
              <w:t>»</w:t>
            </w:r>
          </w:p>
          <w:p w:rsidR="004C183B" w:rsidRPr="004C183B" w:rsidRDefault="004C183B" w:rsidP="004C183B">
            <w:pPr>
              <w:autoSpaceDE w:val="0"/>
              <w:autoSpaceDN w:val="0"/>
              <w:adjustRightInd w:val="0"/>
              <w:spacing w:after="0" w:line="240" w:lineRule="auto"/>
              <w:rPr>
                <w:rFonts w:ascii="Times New Roman" w:eastAsia="Times New Roman" w:hAnsi="Times New Roman" w:cs="Times New Roman"/>
                <w:bCs/>
                <w:sz w:val="28"/>
                <w:szCs w:val="28"/>
                <w:lang w:eastAsia="ru-RU"/>
              </w:rPr>
            </w:pPr>
          </w:p>
        </w:tc>
      </w:tr>
    </w:tbl>
    <w:p w:rsidR="004C183B" w:rsidRPr="004C183B" w:rsidRDefault="004C183B" w:rsidP="004C183B">
      <w:pPr>
        <w:spacing w:after="0" w:line="240" w:lineRule="auto"/>
        <w:jc w:val="center"/>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lastRenderedPageBreak/>
        <w:t>Объемные показатели</w:t>
      </w:r>
    </w:p>
    <w:p w:rsidR="004C183B" w:rsidRPr="006B0164" w:rsidRDefault="004C183B" w:rsidP="006B0164">
      <w:pPr>
        <w:spacing w:after="0" w:line="240" w:lineRule="auto"/>
        <w:jc w:val="center"/>
        <w:rPr>
          <w:rFonts w:ascii="Times New Roman" w:eastAsia="Times New Roman" w:hAnsi="Times New Roman" w:cs="Times New Roman"/>
          <w:bCs/>
          <w:sz w:val="28"/>
          <w:szCs w:val="28"/>
          <w:lang w:eastAsia="ru-RU"/>
        </w:rPr>
      </w:pPr>
      <w:r w:rsidRPr="004C183B">
        <w:rPr>
          <w:rFonts w:ascii="Times New Roman" w:eastAsia="Times New Roman" w:hAnsi="Times New Roman" w:cs="Times New Roman"/>
          <w:sz w:val="28"/>
          <w:szCs w:val="28"/>
          <w:lang w:eastAsia="ru-RU"/>
        </w:rPr>
        <w:t xml:space="preserve">и порядок отнесения </w:t>
      </w:r>
      <w:r w:rsidR="006B0164" w:rsidRPr="006B0164">
        <w:rPr>
          <w:rFonts w:ascii="Times New Roman" w:eastAsia="Times New Roman" w:hAnsi="Times New Roman" w:cs="Times New Roman"/>
          <w:bCs/>
          <w:sz w:val="28"/>
          <w:szCs w:val="28"/>
          <w:lang w:eastAsia="ru-RU"/>
        </w:rPr>
        <w:t>муниципального казенного учреждения «Централизованная бухгалтерия</w:t>
      </w:r>
      <w:r w:rsidR="00494238">
        <w:rPr>
          <w:rFonts w:ascii="Times New Roman" w:eastAsia="Times New Roman" w:hAnsi="Times New Roman" w:cs="Times New Roman"/>
          <w:bCs/>
          <w:sz w:val="28"/>
          <w:szCs w:val="28"/>
          <w:lang w:eastAsia="ru-RU"/>
        </w:rPr>
        <w:t xml:space="preserve"> </w:t>
      </w:r>
      <w:r w:rsidR="00494238">
        <w:rPr>
          <w:rFonts w:ascii="Times New Roman" w:eastAsia="Times New Roman" w:hAnsi="Times New Roman" w:cs="Times New Roman"/>
          <w:sz w:val="28"/>
          <w:szCs w:val="28"/>
          <w:lang w:eastAsia="ar-SA"/>
        </w:rPr>
        <w:t>по обслуживанию муниципальных учреждений Молчановского района</w:t>
      </w:r>
      <w:r w:rsidR="006B0164" w:rsidRPr="006B0164">
        <w:rPr>
          <w:rFonts w:ascii="Times New Roman" w:eastAsia="Times New Roman" w:hAnsi="Times New Roman" w:cs="Times New Roman"/>
          <w:bCs/>
          <w:sz w:val="28"/>
          <w:szCs w:val="28"/>
          <w:lang w:eastAsia="ru-RU"/>
        </w:rPr>
        <w:t>»</w:t>
      </w:r>
      <w:r w:rsidR="006B0164">
        <w:rPr>
          <w:rFonts w:ascii="Times New Roman" w:eastAsia="Times New Roman" w:hAnsi="Times New Roman" w:cs="Times New Roman"/>
          <w:bCs/>
          <w:sz w:val="28"/>
          <w:szCs w:val="28"/>
          <w:lang w:eastAsia="ru-RU"/>
        </w:rPr>
        <w:t xml:space="preserve"> </w:t>
      </w:r>
      <w:r w:rsidRPr="004C183B">
        <w:rPr>
          <w:rFonts w:ascii="Times New Roman" w:eastAsia="Times New Roman" w:hAnsi="Times New Roman" w:cs="Times New Roman"/>
          <w:sz w:val="28"/>
          <w:szCs w:val="28"/>
          <w:lang w:eastAsia="ru-RU"/>
        </w:rPr>
        <w:t>к групп</w:t>
      </w:r>
      <w:r w:rsidR="00715323">
        <w:rPr>
          <w:rFonts w:ascii="Times New Roman" w:eastAsia="Times New Roman" w:hAnsi="Times New Roman" w:cs="Times New Roman"/>
          <w:sz w:val="28"/>
          <w:szCs w:val="28"/>
          <w:lang w:eastAsia="ru-RU"/>
        </w:rPr>
        <w:t>е</w:t>
      </w:r>
      <w:r w:rsidRPr="004C183B">
        <w:rPr>
          <w:rFonts w:ascii="Times New Roman" w:eastAsia="Times New Roman" w:hAnsi="Times New Roman" w:cs="Times New Roman"/>
          <w:sz w:val="28"/>
          <w:szCs w:val="28"/>
          <w:lang w:eastAsia="ru-RU"/>
        </w:rPr>
        <w:t xml:space="preserve"> по оплате труда руководител</w:t>
      </w:r>
      <w:r w:rsidR="00715323">
        <w:rPr>
          <w:rFonts w:ascii="Times New Roman" w:eastAsia="Times New Roman" w:hAnsi="Times New Roman" w:cs="Times New Roman"/>
          <w:sz w:val="28"/>
          <w:szCs w:val="28"/>
          <w:lang w:eastAsia="ru-RU"/>
        </w:rPr>
        <w:t>я</w:t>
      </w:r>
    </w:p>
    <w:p w:rsidR="004C183B" w:rsidRDefault="004C183B" w:rsidP="004C183B">
      <w:pPr>
        <w:spacing w:after="0" w:line="240" w:lineRule="auto"/>
        <w:jc w:val="center"/>
        <w:rPr>
          <w:rFonts w:ascii="Times New Roman" w:eastAsia="Times New Roman" w:hAnsi="Times New Roman" w:cs="Times New Roman"/>
          <w:sz w:val="28"/>
          <w:szCs w:val="28"/>
          <w:lang w:eastAsia="ru-RU"/>
        </w:rPr>
      </w:pPr>
    </w:p>
    <w:p w:rsidR="00715323" w:rsidRPr="00715323" w:rsidRDefault="00715323" w:rsidP="00715323">
      <w:pPr>
        <w:pStyle w:val="af"/>
        <w:numPr>
          <w:ilvl w:val="0"/>
          <w:numId w:val="14"/>
        </w:numPr>
        <w:spacing w:after="0" w:line="240" w:lineRule="auto"/>
        <w:jc w:val="center"/>
        <w:rPr>
          <w:rFonts w:ascii="Times New Roman" w:eastAsia="Times New Roman" w:hAnsi="Times New Roman" w:cs="Times New Roman"/>
          <w:sz w:val="28"/>
          <w:szCs w:val="28"/>
          <w:lang w:eastAsia="ru-RU"/>
        </w:rPr>
      </w:pPr>
      <w:r w:rsidRPr="00715323">
        <w:rPr>
          <w:rFonts w:ascii="Times New Roman" w:eastAsia="Times New Roman" w:hAnsi="Times New Roman" w:cs="Times New Roman"/>
          <w:sz w:val="28"/>
          <w:szCs w:val="28"/>
          <w:lang w:eastAsia="ru-RU"/>
        </w:rPr>
        <w:t>Общие положения</w:t>
      </w:r>
    </w:p>
    <w:p w:rsidR="00715323" w:rsidRPr="00715323" w:rsidRDefault="00715323" w:rsidP="004C183B">
      <w:pPr>
        <w:spacing w:after="0" w:line="240" w:lineRule="auto"/>
        <w:jc w:val="center"/>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1. Основным критерием для определения размер</w:t>
      </w:r>
      <w:r w:rsidR="00715323">
        <w:rPr>
          <w:rFonts w:ascii="Times New Roman" w:eastAsia="Times New Roman" w:hAnsi="Times New Roman" w:cs="Times New Roman"/>
          <w:sz w:val="28"/>
          <w:szCs w:val="28"/>
          <w:lang w:eastAsia="ru-RU"/>
        </w:rPr>
        <w:t>а</w:t>
      </w:r>
      <w:r w:rsidRPr="004C183B">
        <w:rPr>
          <w:rFonts w:ascii="Times New Roman" w:eastAsia="Times New Roman" w:hAnsi="Times New Roman" w:cs="Times New Roman"/>
          <w:sz w:val="28"/>
          <w:szCs w:val="28"/>
          <w:lang w:eastAsia="ru-RU"/>
        </w:rPr>
        <w:t xml:space="preserve"> должностн</w:t>
      </w:r>
      <w:r w:rsidR="00715323">
        <w:rPr>
          <w:rFonts w:ascii="Times New Roman" w:eastAsia="Times New Roman" w:hAnsi="Times New Roman" w:cs="Times New Roman"/>
          <w:sz w:val="28"/>
          <w:szCs w:val="28"/>
          <w:lang w:eastAsia="ru-RU"/>
        </w:rPr>
        <w:t>ого</w:t>
      </w:r>
      <w:r w:rsidRPr="004C183B">
        <w:rPr>
          <w:rFonts w:ascii="Times New Roman" w:eastAsia="Times New Roman" w:hAnsi="Times New Roman" w:cs="Times New Roman"/>
          <w:sz w:val="28"/>
          <w:szCs w:val="28"/>
          <w:lang w:eastAsia="ru-RU"/>
        </w:rPr>
        <w:t xml:space="preserve"> оклад</w:t>
      </w:r>
      <w:r w:rsidR="00715323">
        <w:rPr>
          <w:rFonts w:ascii="Times New Roman" w:eastAsia="Times New Roman" w:hAnsi="Times New Roman" w:cs="Times New Roman"/>
          <w:sz w:val="28"/>
          <w:szCs w:val="28"/>
          <w:lang w:eastAsia="ru-RU"/>
        </w:rPr>
        <w:t>а</w:t>
      </w:r>
      <w:r w:rsidRPr="004C183B">
        <w:rPr>
          <w:rFonts w:ascii="Times New Roman" w:eastAsia="Times New Roman" w:hAnsi="Times New Roman" w:cs="Times New Roman"/>
          <w:sz w:val="28"/>
          <w:szCs w:val="28"/>
          <w:lang w:eastAsia="ru-RU"/>
        </w:rPr>
        <w:t xml:space="preserve"> руководител</w:t>
      </w:r>
      <w:r w:rsidR="00715323">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Учреждени</w:t>
      </w:r>
      <w:r w:rsidR="00715323">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являются группы по оплате труда руководител</w:t>
      </w:r>
      <w:r w:rsidR="00715323">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Учреждени</w:t>
      </w:r>
      <w:r w:rsidR="00715323">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определяемые на основе объемных показателей.</w:t>
      </w:r>
    </w:p>
    <w:p w:rsidR="006B0164" w:rsidRPr="00795099" w:rsidRDefault="00795099" w:rsidP="006B0164">
      <w:pPr>
        <w:pStyle w:val="1"/>
        <w:spacing w:before="0" w:after="0"/>
        <w:ind w:firstLine="720"/>
        <w:jc w:val="both"/>
        <w:rPr>
          <w:rFonts w:ascii="Times New Roman" w:hAnsi="Times New Roman" w:cs="Times New Roman"/>
          <w:b w:val="0"/>
          <w:bCs w:val="0"/>
          <w:color w:val="auto"/>
          <w:sz w:val="28"/>
          <w:szCs w:val="28"/>
        </w:rPr>
      </w:pPr>
      <w:r w:rsidRPr="00795099">
        <w:rPr>
          <w:rFonts w:ascii="Times New Roman" w:hAnsi="Times New Roman" w:cs="Times New Roman"/>
          <w:b w:val="0"/>
          <w:bCs w:val="0"/>
          <w:color w:val="auto"/>
          <w:sz w:val="28"/>
          <w:szCs w:val="28"/>
        </w:rPr>
        <w:t>2.</w:t>
      </w:r>
      <w:r w:rsidR="006B0164" w:rsidRPr="00795099">
        <w:rPr>
          <w:rFonts w:ascii="Times New Roman" w:hAnsi="Times New Roman" w:cs="Times New Roman"/>
          <w:b w:val="0"/>
          <w:bCs w:val="0"/>
          <w:color w:val="auto"/>
          <w:sz w:val="28"/>
          <w:szCs w:val="28"/>
        </w:rPr>
        <w:t xml:space="preserve"> По объемным показателям для установления размера должностного оклада руководителю </w:t>
      </w:r>
      <w:r w:rsidR="00715323">
        <w:rPr>
          <w:rFonts w:ascii="Times New Roman" w:hAnsi="Times New Roman" w:cs="Times New Roman"/>
          <w:b w:val="0"/>
          <w:bCs w:val="0"/>
          <w:color w:val="auto"/>
          <w:sz w:val="28"/>
          <w:szCs w:val="28"/>
        </w:rPr>
        <w:t>Учреждения</w:t>
      </w:r>
      <w:r w:rsidR="006B0164" w:rsidRPr="00795099">
        <w:rPr>
          <w:rFonts w:ascii="Times New Roman" w:hAnsi="Times New Roman" w:cs="Times New Roman"/>
          <w:b w:val="0"/>
          <w:bCs w:val="0"/>
          <w:color w:val="auto"/>
          <w:sz w:val="28"/>
          <w:szCs w:val="28"/>
        </w:rPr>
        <w:t xml:space="preserve"> установлено четыре группы по оплате труда. </w:t>
      </w:r>
    </w:p>
    <w:p w:rsidR="006B0164" w:rsidRPr="00795099" w:rsidRDefault="006B0164" w:rsidP="006B0164">
      <w:pPr>
        <w:pStyle w:val="1"/>
        <w:spacing w:before="0" w:after="0"/>
        <w:ind w:firstLine="720"/>
        <w:jc w:val="both"/>
        <w:rPr>
          <w:rFonts w:ascii="Times New Roman" w:hAnsi="Times New Roman" w:cs="Times New Roman"/>
          <w:b w:val="0"/>
          <w:bCs w:val="0"/>
          <w:color w:val="auto"/>
          <w:sz w:val="28"/>
          <w:szCs w:val="28"/>
        </w:rPr>
      </w:pPr>
      <w:r w:rsidRPr="00795099">
        <w:rPr>
          <w:rFonts w:ascii="Times New Roman" w:hAnsi="Times New Roman" w:cs="Times New Roman"/>
          <w:b w:val="0"/>
          <w:bCs w:val="0"/>
          <w:color w:val="auto"/>
          <w:sz w:val="28"/>
          <w:szCs w:val="28"/>
        </w:rPr>
        <w:t xml:space="preserve">Отнесение </w:t>
      </w:r>
      <w:r w:rsidR="00795099" w:rsidRPr="00795099">
        <w:rPr>
          <w:rFonts w:ascii="Times New Roman" w:hAnsi="Times New Roman" w:cs="Times New Roman"/>
          <w:b w:val="0"/>
          <w:bCs w:val="0"/>
          <w:color w:val="auto"/>
          <w:sz w:val="28"/>
          <w:szCs w:val="28"/>
        </w:rPr>
        <w:t>Учреждения</w:t>
      </w:r>
      <w:r w:rsidRPr="00795099">
        <w:rPr>
          <w:rFonts w:ascii="Times New Roman" w:hAnsi="Times New Roman" w:cs="Times New Roman"/>
          <w:b w:val="0"/>
          <w:bCs w:val="0"/>
          <w:color w:val="auto"/>
          <w:sz w:val="28"/>
          <w:szCs w:val="28"/>
        </w:rPr>
        <w:t xml:space="preserve"> к одной из четырех групп по оплате труда руководителя производится по сумме баллов после оценки сложности руководства учреждением по показателям, предусмотренным в таблице </w:t>
      </w:r>
      <w:r w:rsidR="00795099" w:rsidRPr="00795099">
        <w:rPr>
          <w:rFonts w:ascii="Times New Roman" w:hAnsi="Times New Roman" w:cs="Times New Roman"/>
          <w:b w:val="0"/>
          <w:bCs w:val="0"/>
          <w:color w:val="auto"/>
          <w:sz w:val="28"/>
          <w:szCs w:val="28"/>
        </w:rPr>
        <w:t>1</w:t>
      </w:r>
      <w:r w:rsidRPr="00795099">
        <w:rPr>
          <w:rFonts w:ascii="Times New Roman" w:hAnsi="Times New Roman" w:cs="Times New Roman"/>
          <w:b w:val="0"/>
          <w:bCs w:val="0"/>
          <w:color w:val="auto"/>
          <w:sz w:val="28"/>
          <w:szCs w:val="28"/>
        </w:rPr>
        <w:t>.</w:t>
      </w:r>
    </w:p>
    <w:p w:rsidR="00795099" w:rsidRDefault="00795099" w:rsidP="00795099">
      <w:pPr>
        <w:pStyle w:val="1"/>
        <w:spacing w:before="0" w:after="0"/>
        <w:rPr>
          <w:rFonts w:ascii="Times New Roman" w:hAnsi="Times New Roman" w:cs="Times New Roman"/>
          <w:color w:val="auto"/>
        </w:rPr>
      </w:pPr>
    </w:p>
    <w:p w:rsidR="00795099" w:rsidRPr="004E5116" w:rsidRDefault="006B0164" w:rsidP="00795099">
      <w:pPr>
        <w:pStyle w:val="1"/>
        <w:spacing w:before="0" w:after="0"/>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 xml:space="preserve">Объемные показатели </w:t>
      </w:r>
      <w:r w:rsidR="00795099" w:rsidRPr="004E5116">
        <w:rPr>
          <w:rFonts w:ascii="Times New Roman" w:hAnsi="Times New Roman" w:cs="Times New Roman"/>
          <w:b w:val="0"/>
          <w:bCs w:val="0"/>
          <w:color w:val="auto"/>
          <w:sz w:val="28"/>
          <w:szCs w:val="28"/>
        </w:rPr>
        <w:t xml:space="preserve">муниципального казенного учреждения </w:t>
      </w:r>
    </w:p>
    <w:p w:rsidR="004E5116" w:rsidRDefault="00795099" w:rsidP="004E5116">
      <w:pPr>
        <w:pStyle w:val="1"/>
        <w:spacing w:before="0" w:after="0"/>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«Централизованная бухгалтерия</w:t>
      </w:r>
      <w:r w:rsidR="00494238">
        <w:rPr>
          <w:rFonts w:ascii="Times New Roman" w:hAnsi="Times New Roman" w:cs="Times New Roman"/>
          <w:b w:val="0"/>
          <w:bCs w:val="0"/>
          <w:color w:val="auto"/>
          <w:sz w:val="28"/>
          <w:szCs w:val="28"/>
        </w:rPr>
        <w:t xml:space="preserve"> </w:t>
      </w:r>
      <w:r w:rsidR="00494238" w:rsidRPr="00494238">
        <w:rPr>
          <w:rFonts w:ascii="Times New Roman" w:hAnsi="Times New Roman" w:cs="Times New Roman"/>
          <w:b w:val="0"/>
          <w:bCs w:val="0"/>
          <w:color w:val="auto"/>
          <w:sz w:val="28"/>
          <w:szCs w:val="28"/>
        </w:rPr>
        <w:t>по обслуживанию муниципальных учреждений Молчановского района</w:t>
      </w:r>
      <w:r w:rsidRPr="004E5116">
        <w:rPr>
          <w:rFonts w:ascii="Times New Roman" w:hAnsi="Times New Roman" w:cs="Times New Roman"/>
          <w:b w:val="0"/>
          <w:bCs w:val="0"/>
          <w:color w:val="auto"/>
          <w:sz w:val="28"/>
          <w:szCs w:val="28"/>
        </w:rPr>
        <w:t xml:space="preserve">» </w:t>
      </w:r>
    </w:p>
    <w:p w:rsidR="006B0164" w:rsidRPr="004E5116" w:rsidRDefault="00795099" w:rsidP="004E5116">
      <w:pPr>
        <w:pStyle w:val="1"/>
        <w:spacing w:before="0" w:after="0"/>
        <w:jc w:val="right"/>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 xml:space="preserve">                                                                                                                                                   </w:t>
      </w:r>
      <w:r w:rsidR="006B0164" w:rsidRPr="004E5116">
        <w:rPr>
          <w:rFonts w:ascii="Times New Roman" w:hAnsi="Times New Roman" w:cs="Times New Roman"/>
          <w:b w:val="0"/>
          <w:bCs w:val="0"/>
          <w:color w:val="auto"/>
          <w:sz w:val="28"/>
          <w:szCs w:val="28"/>
        </w:rPr>
        <w:t xml:space="preserve">Таблица </w:t>
      </w:r>
      <w:r w:rsidRPr="004E5116">
        <w:rPr>
          <w:rFonts w:ascii="Times New Roman" w:hAnsi="Times New Roman" w:cs="Times New Roman"/>
          <w:b w:val="0"/>
          <w:bCs w:val="0"/>
          <w:color w:val="auto"/>
          <w:sz w:val="28"/>
          <w:szCs w:val="28"/>
        </w:rPr>
        <w:t>1</w:t>
      </w:r>
    </w:p>
    <w:tbl>
      <w:tblPr>
        <w:tblW w:w="99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4110"/>
        <w:gridCol w:w="1471"/>
      </w:tblGrid>
      <w:tr w:rsidR="006B0164" w:rsidRPr="004E5116" w:rsidTr="00EC758E">
        <w:tc>
          <w:tcPr>
            <w:tcW w:w="4395" w:type="dxa"/>
            <w:tcBorders>
              <w:top w:val="single" w:sz="4" w:space="0" w:color="auto"/>
              <w:bottom w:val="single" w:sz="4" w:space="0" w:color="auto"/>
              <w:right w:val="single" w:sz="4" w:space="0" w:color="auto"/>
            </w:tcBorders>
          </w:tcPr>
          <w:p w:rsidR="006B0164" w:rsidRPr="004E5116" w:rsidRDefault="006B0164" w:rsidP="00EC758E">
            <w:pPr>
              <w:pStyle w:val="1"/>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Объемные показатели</w:t>
            </w:r>
          </w:p>
        </w:tc>
        <w:tc>
          <w:tcPr>
            <w:tcW w:w="4110" w:type="dxa"/>
            <w:tcBorders>
              <w:top w:val="single" w:sz="4" w:space="0" w:color="auto"/>
              <w:left w:val="single" w:sz="4" w:space="0" w:color="auto"/>
              <w:bottom w:val="single" w:sz="4" w:space="0" w:color="auto"/>
              <w:right w:val="single" w:sz="4" w:space="0" w:color="auto"/>
            </w:tcBorders>
          </w:tcPr>
          <w:p w:rsidR="006B0164" w:rsidRPr="004E5116" w:rsidRDefault="006B0164" w:rsidP="00EC758E">
            <w:pPr>
              <w:pStyle w:val="1"/>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Условия</w:t>
            </w:r>
          </w:p>
        </w:tc>
        <w:tc>
          <w:tcPr>
            <w:tcW w:w="1471" w:type="dxa"/>
            <w:tcBorders>
              <w:top w:val="single" w:sz="4" w:space="0" w:color="auto"/>
              <w:left w:val="single" w:sz="4" w:space="0" w:color="auto"/>
              <w:bottom w:val="single" w:sz="4" w:space="0" w:color="auto"/>
            </w:tcBorders>
          </w:tcPr>
          <w:p w:rsidR="006B0164" w:rsidRPr="004E5116" w:rsidRDefault="006B0164" w:rsidP="00EC758E">
            <w:pPr>
              <w:pStyle w:val="1"/>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Количество баллов</w:t>
            </w:r>
          </w:p>
        </w:tc>
      </w:tr>
      <w:tr w:rsidR="006B0164" w:rsidRPr="004E5116" w:rsidTr="00EC758E">
        <w:tc>
          <w:tcPr>
            <w:tcW w:w="4395" w:type="dxa"/>
            <w:vMerge w:val="restart"/>
            <w:tcBorders>
              <w:top w:val="single" w:sz="4" w:space="0" w:color="auto"/>
              <w:right w:val="single" w:sz="4" w:space="0" w:color="auto"/>
            </w:tcBorders>
          </w:tcPr>
          <w:p w:rsidR="006B0164" w:rsidRPr="004E5116" w:rsidRDefault="006B0164" w:rsidP="00627329">
            <w:pPr>
              <w:pStyle w:val="1"/>
              <w:spacing w:before="0" w:after="0"/>
              <w:jc w:val="both"/>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 xml:space="preserve">1. Количество работников в </w:t>
            </w:r>
            <w:r w:rsidR="00627329" w:rsidRPr="004E5116">
              <w:rPr>
                <w:rFonts w:ascii="Times New Roman" w:hAnsi="Times New Roman" w:cs="Times New Roman"/>
                <w:b w:val="0"/>
                <w:bCs w:val="0"/>
                <w:color w:val="auto"/>
                <w:sz w:val="28"/>
                <w:szCs w:val="28"/>
              </w:rPr>
              <w:t>Учреждении</w:t>
            </w:r>
          </w:p>
        </w:tc>
        <w:tc>
          <w:tcPr>
            <w:tcW w:w="4110" w:type="dxa"/>
            <w:tcBorders>
              <w:top w:val="single" w:sz="4" w:space="0" w:color="auto"/>
              <w:left w:val="single" w:sz="4" w:space="0" w:color="auto"/>
              <w:bottom w:val="single" w:sz="4" w:space="0" w:color="auto"/>
              <w:right w:val="single" w:sz="4" w:space="0" w:color="auto"/>
            </w:tcBorders>
          </w:tcPr>
          <w:p w:rsidR="006B0164" w:rsidRPr="004E5116" w:rsidRDefault="006B0164" w:rsidP="00EC758E">
            <w:pPr>
              <w:pStyle w:val="1"/>
              <w:jc w:val="both"/>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за каждого работника</w:t>
            </w:r>
          </w:p>
        </w:tc>
        <w:tc>
          <w:tcPr>
            <w:tcW w:w="1471" w:type="dxa"/>
            <w:tcBorders>
              <w:top w:val="single" w:sz="4" w:space="0" w:color="auto"/>
              <w:left w:val="single" w:sz="4" w:space="0" w:color="auto"/>
              <w:bottom w:val="single" w:sz="4" w:space="0" w:color="auto"/>
            </w:tcBorders>
          </w:tcPr>
          <w:p w:rsidR="006B0164" w:rsidRPr="004E5116" w:rsidRDefault="006B0164" w:rsidP="00EC758E">
            <w:pPr>
              <w:pStyle w:val="1"/>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1</w:t>
            </w:r>
          </w:p>
        </w:tc>
      </w:tr>
      <w:tr w:rsidR="006B0164" w:rsidRPr="004E5116" w:rsidTr="00EC758E">
        <w:tc>
          <w:tcPr>
            <w:tcW w:w="4395" w:type="dxa"/>
            <w:vMerge/>
            <w:tcBorders>
              <w:bottom w:val="single" w:sz="4" w:space="0" w:color="auto"/>
              <w:right w:val="single" w:sz="4" w:space="0" w:color="auto"/>
            </w:tcBorders>
          </w:tcPr>
          <w:p w:rsidR="006B0164" w:rsidRPr="004E5116" w:rsidRDefault="006B0164" w:rsidP="00EC758E">
            <w:pPr>
              <w:pStyle w:val="1"/>
              <w:spacing w:before="0" w:after="0"/>
              <w:rPr>
                <w:rFonts w:ascii="Times New Roman" w:hAnsi="Times New Roman" w:cs="Times New Roman"/>
                <w:b w:val="0"/>
                <w:bCs w:val="0"/>
                <w:color w:val="auto"/>
                <w:sz w:val="28"/>
                <w:szCs w:val="28"/>
              </w:rPr>
            </w:pPr>
          </w:p>
        </w:tc>
        <w:tc>
          <w:tcPr>
            <w:tcW w:w="4110" w:type="dxa"/>
            <w:tcBorders>
              <w:top w:val="single" w:sz="4" w:space="0" w:color="auto"/>
              <w:left w:val="single" w:sz="4" w:space="0" w:color="auto"/>
              <w:bottom w:val="single" w:sz="4" w:space="0" w:color="auto"/>
              <w:right w:val="single" w:sz="4" w:space="0" w:color="auto"/>
            </w:tcBorders>
          </w:tcPr>
          <w:p w:rsidR="006B0164" w:rsidRPr="004E5116" w:rsidRDefault="006B0164" w:rsidP="00EC758E">
            <w:pPr>
              <w:pStyle w:val="1"/>
              <w:spacing w:before="0" w:after="0"/>
              <w:jc w:val="both"/>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дополнительно за каждого работника</w:t>
            </w:r>
            <w:r w:rsidR="00627329" w:rsidRPr="004E5116">
              <w:rPr>
                <w:rFonts w:ascii="Times New Roman" w:hAnsi="Times New Roman" w:cs="Times New Roman"/>
                <w:b w:val="0"/>
                <w:bCs w:val="0"/>
                <w:color w:val="auto"/>
                <w:sz w:val="28"/>
                <w:szCs w:val="28"/>
              </w:rPr>
              <w:t>,</w:t>
            </w:r>
            <w:r w:rsidRPr="004E5116">
              <w:rPr>
                <w:rFonts w:ascii="Times New Roman" w:hAnsi="Times New Roman" w:cs="Times New Roman"/>
                <w:b w:val="0"/>
                <w:bCs w:val="0"/>
                <w:color w:val="auto"/>
                <w:sz w:val="28"/>
                <w:szCs w:val="28"/>
              </w:rPr>
              <w:t xml:space="preserve"> имеющего высшее профессиональное образование</w:t>
            </w:r>
          </w:p>
        </w:tc>
        <w:tc>
          <w:tcPr>
            <w:tcW w:w="1471" w:type="dxa"/>
            <w:tcBorders>
              <w:top w:val="single" w:sz="4" w:space="0" w:color="auto"/>
              <w:left w:val="single" w:sz="4" w:space="0" w:color="auto"/>
              <w:bottom w:val="single" w:sz="4" w:space="0" w:color="auto"/>
            </w:tcBorders>
          </w:tcPr>
          <w:p w:rsidR="006B0164" w:rsidRPr="004E5116" w:rsidRDefault="006B0164" w:rsidP="00EC758E">
            <w:pPr>
              <w:pStyle w:val="1"/>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0,5</w:t>
            </w:r>
          </w:p>
        </w:tc>
      </w:tr>
      <w:tr w:rsidR="006B0164" w:rsidRPr="004E5116" w:rsidTr="00EC758E">
        <w:tc>
          <w:tcPr>
            <w:tcW w:w="4395" w:type="dxa"/>
            <w:tcBorders>
              <w:top w:val="single" w:sz="4" w:space="0" w:color="auto"/>
              <w:bottom w:val="single" w:sz="4" w:space="0" w:color="auto"/>
              <w:right w:val="single" w:sz="4" w:space="0" w:color="auto"/>
            </w:tcBorders>
          </w:tcPr>
          <w:p w:rsidR="006B0164" w:rsidRPr="004E5116" w:rsidRDefault="006B0164" w:rsidP="00BA4648">
            <w:pPr>
              <w:pStyle w:val="1"/>
              <w:spacing w:before="0" w:after="0"/>
              <w:jc w:val="both"/>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 xml:space="preserve">2. Количество учреждений, обслуживаемых </w:t>
            </w:r>
            <w:r w:rsidR="00627329" w:rsidRPr="004E5116">
              <w:rPr>
                <w:rFonts w:ascii="Times New Roman" w:hAnsi="Times New Roman" w:cs="Times New Roman"/>
                <w:b w:val="0"/>
                <w:bCs w:val="0"/>
                <w:color w:val="auto"/>
                <w:sz w:val="28"/>
                <w:szCs w:val="28"/>
              </w:rPr>
              <w:t>Учреждением</w:t>
            </w:r>
          </w:p>
        </w:tc>
        <w:tc>
          <w:tcPr>
            <w:tcW w:w="4110" w:type="dxa"/>
            <w:tcBorders>
              <w:top w:val="single" w:sz="4" w:space="0" w:color="auto"/>
              <w:left w:val="single" w:sz="4" w:space="0" w:color="auto"/>
              <w:bottom w:val="single" w:sz="4" w:space="0" w:color="auto"/>
              <w:right w:val="single" w:sz="4" w:space="0" w:color="auto"/>
            </w:tcBorders>
          </w:tcPr>
          <w:p w:rsidR="006B0164" w:rsidRPr="004E5116" w:rsidRDefault="006B0164" w:rsidP="00EC758E">
            <w:pPr>
              <w:pStyle w:val="1"/>
              <w:jc w:val="both"/>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из расчета за каждое учреждение</w:t>
            </w:r>
          </w:p>
        </w:tc>
        <w:tc>
          <w:tcPr>
            <w:tcW w:w="1471" w:type="dxa"/>
            <w:tcBorders>
              <w:top w:val="single" w:sz="4" w:space="0" w:color="auto"/>
              <w:left w:val="single" w:sz="4" w:space="0" w:color="auto"/>
              <w:bottom w:val="single" w:sz="4" w:space="0" w:color="auto"/>
            </w:tcBorders>
          </w:tcPr>
          <w:p w:rsidR="006B0164" w:rsidRPr="004E5116" w:rsidRDefault="006B0164" w:rsidP="00DB0F98">
            <w:pPr>
              <w:pStyle w:val="1"/>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1</w:t>
            </w:r>
            <w:r w:rsidR="00DB0F98">
              <w:rPr>
                <w:rFonts w:ascii="Times New Roman" w:hAnsi="Times New Roman" w:cs="Times New Roman"/>
                <w:b w:val="0"/>
                <w:bCs w:val="0"/>
                <w:color w:val="auto"/>
                <w:sz w:val="28"/>
                <w:szCs w:val="28"/>
              </w:rPr>
              <w:t>5</w:t>
            </w:r>
          </w:p>
        </w:tc>
      </w:tr>
      <w:tr w:rsidR="00DB0F98" w:rsidRPr="004E5116" w:rsidTr="00DB0F98">
        <w:trPr>
          <w:trHeight w:val="634"/>
        </w:trPr>
        <w:tc>
          <w:tcPr>
            <w:tcW w:w="4395" w:type="dxa"/>
            <w:vMerge w:val="restart"/>
            <w:tcBorders>
              <w:top w:val="single" w:sz="4" w:space="0" w:color="auto"/>
              <w:right w:val="single" w:sz="4" w:space="0" w:color="auto"/>
            </w:tcBorders>
          </w:tcPr>
          <w:p w:rsidR="00DB0F98" w:rsidRPr="004E5116" w:rsidRDefault="00DB0F98" w:rsidP="00DB0F98">
            <w:pPr>
              <w:pStyle w:val="1"/>
              <w:spacing w:before="0" w:after="0"/>
              <w:jc w:val="both"/>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3. Наличие используемых в работе компьютеров</w:t>
            </w:r>
          </w:p>
        </w:tc>
        <w:tc>
          <w:tcPr>
            <w:tcW w:w="4110" w:type="dxa"/>
            <w:vMerge w:val="restart"/>
            <w:tcBorders>
              <w:top w:val="single" w:sz="4" w:space="0" w:color="auto"/>
              <w:left w:val="single" w:sz="4" w:space="0" w:color="auto"/>
              <w:right w:val="single" w:sz="4" w:space="0" w:color="auto"/>
            </w:tcBorders>
          </w:tcPr>
          <w:p w:rsidR="00DB0F98" w:rsidRPr="004E5116" w:rsidRDefault="00DB0F98" w:rsidP="00DB0F98">
            <w:pPr>
              <w:pStyle w:val="1"/>
              <w:spacing w:before="0" w:after="0"/>
              <w:jc w:val="both"/>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за каждый компьютер</w:t>
            </w:r>
          </w:p>
        </w:tc>
        <w:tc>
          <w:tcPr>
            <w:tcW w:w="1471" w:type="dxa"/>
            <w:tcBorders>
              <w:top w:val="single" w:sz="4" w:space="0" w:color="auto"/>
              <w:left w:val="single" w:sz="4" w:space="0" w:color="auto"/>
            </w:tcBorders>
          </w:tcPr>
          <w:p w:rsidR="00DB0F98" w:rsidRPr="004E5116" w:rsidRDefault="00DB0F98" w:rsidP="00EC758E">
            <w:pPr>
              <w:pStyle w:val="1"/>
              <w:spacing w:before="0" w:after="0"/>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0,7</w:t>
            </w:r>
          </w:p>
        </w:tc>
      </w:tr>
      <w:tr w:rsidR="00DB0F98" w:rsidRPr="004E5116" w:rsidTr="00DB0F98">
        <w:trPr>
          <w:trHeight w:val="80"/>
        </w:trPr>
        <w:tc>
          <w:tcPr>
            <w:tcW w:w="4395" w:type="dxa"/>
            <w:vMerge/>
            <w:tcBorders>
              <w:bottom w:val="single" w:sz="4" w:space="0" w:color="auto"/>
              <w:right w:val="single" w:sz="4" w:space="0" w:color="auto"/>
            </w:tcBorders>
          </w:tcPr>
          <w:p w:rsidR="00DB0F98" w:rsidRPr="004E5116" w:rsidRDefault="00DB0F98" w:rsidP="00EC758E">
            <w:pPr>
              <w:pStyle w:val="1"/>
              <w:spacing w:before="0" w:after="0"/>
              <w:rPr>
                <w:rFonts w:ascii="Times New Roman" w:hAnsi="Times New Roman" w:cs="Times New Roman"/>
                <w:b w:val="0"/>
                <w:bCs w:val="0"/>
                <w:color w:val="auto"/>
                <w:sz w:val="28"/>
                <w:szCs w:val="28"/>
              </w:rPr>
            </w:pPr>
          </w:p>
        </w:tc>
        <w:tc>
          <w:tcPr>
            <w:tcW w:w="4110" w:type="dxa"/>
            <w:vMerge/>
            <w:tcBorders>
              <w:left w:val="single" w:sz="4" w:space="0" w:color="auto"/>
              <w:bottom w:val="single" w:sz="4" w:space="0" w:color="auto"/>
              <w:right w:val="single" w:sz="4" w:space="0" w:color="auto"/>
            </w:tcBorders>
          </w:tcPr>
          <w:p w:rsidR="00DB0F98" w:rsidRPr="004E5116" w:rsidRDefault="00DB0F98" w:rsidP="00EC758E">
            <w:pPr>
              <w:pStyle w:val="1"/>
              <w:spacing w:before="0" w:after="0"/>
              <w:rPr>
                <w:rFonts w:ascii="Times New Roman" w:hAnsi="Times New Roman" w:cs="Times New Roman"/>
                <w:b w:val="0"/>
                <w:bCs w:val="0"/>
                <w:color w:val="auto"/>
                <w:sz w:val="28"/>
                <w:szCs w:val="28"/>
              </w:rPr>
            </w:pPr>
          </w:p>
        </w:tc>
        <w:tc>
          <w:tcPr>
            <w:tcW w:w="1471" w:type="dxa"/>
            <w:tcBorders>
              <w:left w:val="single" w:sz="4" w:space="0" w:color="auto"/>
              <w:bottom w:val="single" w:sz="4" w:space="0" w:color="auto"/>
            </w:tcBorders>
          </w:tcPr>
          <w:p w:rsidR="00DB0F98" w:rsidRPr="004E5116" w:rsidRDefault="00DB0F98" w:rsidP="00DB0F98">
            <w:pPr>
              <w:pStyle w:val="1"/>
              <w:spacing w:before="0" w:after="0"/>
              <w:jc w:val="left"/>
              <w:rPr>
                <w:rFonts w:ascii="Times New Roman" w:hAnsi="Times New Roman" w:cs="Times New Roman"/>
                <w:b w:val="0"/>
                <w:bCs w:val="0"/>
                <w:color w:val="auto"/>
                <w:sz w:val="28"/>
                <w:szCs w:val="28"/>
              </w:rPr>
            </w:pPr>
          </w:p>
        </w:tc>
      </w:tr>
      <w:tr w:rsidR="00DB0F98" w:rsidRPr="004E5116" w:rsidTr="00DB0F98">
        <w:trPr>
          <w:trHeight w:val="270"/>
        </w:trPr>
        <w:tc>
          <w:tcPr>
            <w:tcW w:w="4395" w:type="dxa"/>
            <w:tcBorders>
              <w:top w:val="single" w:sz="4" w:space="0" w:color="auto"/>
              <w:bottom w:val="single" w:sz="4" w:space="0" w:color="auto"/>
              <w:right w:val="single" w:sz="4" w:space="0" w:color="auto"/>
            </w:tcBorders>
          </w:tcPr>
          <w:p w:rsidR="00DB0F98" w:rsidRPr="004E5116" w:rsidRDefault="00DB0F98" w:rsidP="00EC758E">
            <w:pPr>
              <w:pStyle w:val="1"/>
              <w:spacing w:before="0" w:after="0"/>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4. Наличие программного обеспечения</w:t>
            </w:r>
          </w:p>
        </w:tc>
        <w:tc>
          <w:tcPr>
            <w:tcW w:w="4110" w:type="dxa"/>
            <w:tcBorders>
              <w:top w:val="single" w:sz="4" w:space="0" w:color="auto"/>
              <w:left w:val="single" w:sz="4" w:space="0" w:color="auto"/>
              <w:bottom w:val="single" w:sz="4" w:space="0" w:color="auto"/>
              <w:right w:val="single" w:sz="4" w:space="0" w:color="auto"/>
            </w:tcBorders>
          </w:tcPr>
          <w:p w:rsidR="00DB0F98" w:rsidRPr="004E5116" w:rsidRDefault="00DB0F98" w:rsidP="00DB0F98">
            <w:pPr>
              <w:pStyle w:val="1"/>
              <w:spacing w:before="0" w:after="0"/>
              <w:jc w:val="left"/>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за каждое программное обеспечение</w:t>
            </w:r>
          </w:p>
        </w:tc>
        <w:tc>
          <w:tcPr>
            <w:tcW w:w="1471" w:type="dxa"/>
            <w:tcBorders>
              <w:top w:val="single" w:sz="4" w:space="0" w:color="auto"/>
              <w:left w:val="single" w:sz="4" w:space="0" w:color="auto"/>
              <w:bottom w:val="single" w:sz="4" w:space="0" w:color="auto"/>
            </w:tcBorders>
          </w:tcPr>
          <w:p w:rsidR="00DB0F98" w:rsidRPr="004E5116" w:rsidRDefault="00DB0F98" w:rsidP="00DB0F98">
            <w:pPr>
              <w:pStyle w:val="1"/>
              <w:spacing w:before="0" w:after="0"/>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0,7</w:t>
            </w:r>
          </w:p>
        </w:tc>
      </w:tr>
      <w:tr w:rsidR="006B0164" w:rsidRPr="004E5116" w:rsidTr="00EC758E">
        <w:tc>
          <w:tcPr>
            <w:tcW w:w="4395" w:type="dxa"/>
            <w:tcBorders>
              <w:top w:val="single" w:sz="4" w:space="0" w:color="auto"/>
              <w:bottom w:val="single" w:sz="4" w:space="0" w:color="auto"/>
              <w:right w:val="single" w:sz="4" w:space="0" w:color="auto"/>
            </w:tcBorders>
          </w:tcPr>
          <w:p w:rsidR="006B0164" w:rsidRPr="004E5116" w:rsidRDefault="00DB0F98" w:rsidP="00EC758E">
            <w:pPr>
              <w:pStyle w:val="1"/>
              <w:spacing w:before="0" w:after="0"/>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5</w:t>
            </w:r>
            <w:r w:rsidR="006B0164" w:rsidRPr="004E5116">
              <w:rPr>
                <w:rFonts w:ascii="Times New Roman" w:hAnsi="Times New Roman" w:cs="Times New Roman"/>
                <w:b w:val="0"/>
                <w:bCs w:val="0"/>
                <w:color w:val="auto"/>
                <w:sz w:val="28"/>
                <w:szCs w:val="28"/>
              </w:rPr>
              <w:t xml:space="preserve">. Наличие оборудованных и используемых для работы кабинетов </w:t>
            </w:r>
          </w:p>
        </w:tc>
        <w:tc>
          <w:tcPr>
            <w:tcW w:w="4110" w:type="dxa"/>
            <w:tcBorders>
              <w:top w:val="single" w:sz="4" w:space="0" w:color="auto"/>
              <w:left w:val="single" w:sz="4" w:space="0" w:color="auto"/>
              <w:bottom w:val="single" w:sz="4" w:space="0" w:color="auto"/>
              <w:right w:val="single" w:sz="4" w:space="0" w:color="auto"/>
            </w:tcBorders>
          </w:tcPr>
          <w:p w:rsidR="006B0164" w:rsidRPr="004E5116" w:rsidRDefault="006B0164" w:rsidP="00627329">
            <w:pPr>
              <w:pStyle w:val="1"/>
              <w:spacing w:before="0" w:after="0"/>
              <w:jc w:val="both"/>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 xml:space="preserve">за каждый кабинет (максимальное количество баллов - </w:t>
            </w:r>
            <w:r w:rsidR="00627329" w:rsidRPr="004E5116">
              <w:rPr>
                <w:rFonts w:ascii="Times New Roman" w:hAnsi="Times New Roman" w:cs="Times New Roman"/>
                <w:b w:val="0"/>
                <w:bCs w:val="0"/>
                <w:color w:val="auto"/>
                <w:sz w:val="28"/>
                <w:szCs w:val="28"/>
              </w:rPr>
              <w:t>45</w:t>
            </w:r>
            <w:r w:rsidRPr="004E5116">
              <w:rPr>
                <w:rFonts w:ascii="Times New Roman" w:hAnsi="Times New Roman" w:cs="Times New Roman"/>
                <w:b w:val="0"/>
                <w:bCs w:val="0"/>
                <w:color w:val="auto"/>
                <w:sz w:val="28"/>
                <w:szCs w:val="28"/>
              </w:rPr>
              <w:t>)</w:t>
            </w:r>
          </w:p>
        </w:tc>
        <w:tc>
          <w:tcPr>
            <w:tcW w:w="1471" w:type="dxa"/>
            <w:tcBorders>
              <w:top w:val="single" w:sz="4" w:space="0" w:color="auto"/>
              <w:left w:val="single" w:sz="4" w:space="0" w:color="auto"/>
              <w:bottom w:val="single" w:sz="4" w:space="0" w:color="auto"/>
            </w:tcBorders>
          </w:tcPr>
          <w:p w:rsidR="006B0164" w:rsidRPr="004E5116" w:rsidRDefault="006B0164" w:rsidP="00EC758E">
            <w:pPr>
              <w:pStyle w:val="1"/>
              <w:rPr>
                <w:rFonts w:ascii="Times New Roman" w:hAnsi="Times New Roman" w:cs="Times New Roman"/>
                <w:b w:val="0"/>
                <w:bCs w:val="0"/>
                <w:color w:val="auto"/>
                <w:sz w:val="28"/>
                <w:szCs w:val="28"/>
              </w:rPr>
            </w:pPr>
            <w:r w:rsidRPr="004E5116">
              <w:rPr>
                <w:rFonts w:ascii="Times New Roman" w:hAnsi="Times New Roman" w:cs="Times New Roman"/>
                <w:b w:val="0"/>
                <w:bCs w:val="0"/>
                <w:color w:val="auto"/>
                <w:sz w:val="28"/>
                <w:szCs w:val="28"/>
              </w:rPr>
              <w:t>15</w:t>
            </w:r>
          </w:p>
        </w:tc>
      </w:tr>
    </w:tbl>
    <w:p w:rsidR="004C183B" w:rsidRPr="004C183B" w:rsidRDefault="004C183B" w:rsidP="004C183B">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val="en-US" w:eastAsia="ru-RU"/>
        </w:rPr>
        <w:lastRenderedPageBreak/>
        <w:t>II</w:t>
      </w:r>
      <w:r w:rsidRPr="004C183B">
        <w:rPr>
          <w:rFonts w:ascii="Times New Roman" w:eastAsia="Times New Roman" w:hAnsi="Times New Roman" w:cs="Times New Roman"/>
          <w:sz w:val="28"/>
          <w:szCs w:val="28"/>
          <w:lang w:eastAsia="ru-RU"/>
        </w:rPr>
        <w:t>. Порядок отнесения к группам по оплате труда руководител</w:t>
      </w:r>
      <w:r w:rsidR="00627329">
        <w:rPr>
          <w:rFonts w:ascii="Times New Roman" w:eastAsia="Times New Roman" w:hAnsi="Times New Roman" w:cs="Times New Roman"/>
          <w:sz w:val="28"/>
          <w:szCs w:val="28"/>
          <w:lang w:eastAsia="ru-RU"/>
        </w:rPr>
        <w:t>я</w:t>
      </w:r>
      <w:r w:rsidRPr="004C183B">
        <w:rPr>
          <w:rFonts w:ascii="Times New Roman" w:eastAsia="Times New Roman" w:hAnsi="Times New Roman" w:cs="Times New Roman"/>
          <w:sz w:val="28"/>
          <w:szCs w:val="28"/>
          <w:lang w:eastAsia="ru-RU"/>
        </w:rPr>
        <w:t xml:space="preserve"> </w:t>
      </w:r>
    </w:p>
    <w:p w:rsidR="004C183B" w:rsidRPr="004C183B" w:rsidRDefault="004C183B" w:rsidP="004C183B">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Учреждени</w:t>
      </w:r>
      <w:r w:rsidR="00627329">
        <w:rPr>
          <w:rFonts w:ascii="Times New Roman" w:eastAsia="Times New Roman" w:hAnsi="Times New Roman" w:cs="Times New Roman"/>
          <w:sz w:val="28"/>
          <w:szCs w:val="28"/>
          <w:lang w:eastAsia="ru-RU"/>
        </w:rPr>
        <w:t>я</w:t>
      </w:r>
    </w:p>
    <w:p w:rsidR="004C183B" w:rsidRPr="004C183B" w:rsidRDefault="004C183B" w:rsidP="004C183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183B" w:rsidRPr="004C183B" w:rsidRDefault="00715323"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C183B" w:rsidRPr="004C183B">
        <w:rPr>
          <w:rFonts w:ascii="Times New Roman" w:eastAsia="Times New Roman" w:hAnsi="Times New Roman" w:cs="Times New Roman"/>
          <w:sz w:val="28"/>
          <w:szCs w:val="28"/>
          <w:lang w:eastAsia="ru-RU"/>
        </w:rPr>
        <w:t>. Группа по оплате труда руководител</w:t>
      </w:r>
      <w:r w:rsidR="00627329">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Учреждени</w:t>
      </w:r>
      <w:r w:rsidR="00627329">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 xml:space="preserve"> определяется не чаще одного раза в год постановлением Администрации Молчановского района по представлению муниципального казенного учреждения «</w:t>
      </w:r>
      <w:r w:rsidR="00627329">
        <w:rPr>
          <w:rFonts w:ascii="Times New Roman" w:eastAsia="Times New Roman" w:hAnsi="Times New Roman" w:cs="Times New Roman"/>
          <w:sz w:val="28"/>
          <w:szCs w:val="28"/>
          <w:lang w:eastAsia="ru-RU"/>
        </w:rPr>
        <w:t>Централизованная бухгалтерия</w:t>
      </w:r>
      <w:r w:rsidR="00494238">
        <w:rPr>
          <w:rFonts w:ascii="Times New Roman" w:eastAsia="Times New Roman" w:hAnsi="Times New Roman" w:cs="Times New Roman"/>
          <w:sz w:val="28"/>
          <w:szCs w:val="28"/>
          <w:lang w:eastAsia="ru-RU"/>
        </w:rPr>
        <w:t xml:space="preserve"> </w:t>
      </w:r>
      <w:r w:rsidR="00494238">
        <w:rPr>
          <w:rFonts w:ascii="Times New Roman" w:eastAsia="Times New Roman" w:hAnsi="Times New Roman" w:cs="Times New Roman"/>
          <w:sz w:val="28"/>
          <w:szCs w:val="28"/>
          <w:lang w:eastAsia="ar-SA"/>
        </w:rPr>
        <w:t>по обслуживанию муниципальных учреждений Молчановского района</w:t>
      </w:r>
      <w:r w:rsidR="004C183B" w:rsidRPr="004C183B">
        <w:rPr>
          <w:rFonts w:ascii="Times New Roman" w:eastAsia="Times New Roman" w:hAnsi="Times New Roman" w:cs="Times New Roman"/>
          <w:sz w:val="28"/>
          <w:szCs w:val="28"/>
          <w:lang w:eastAsia="ru-RU"/>
        </w:rPr>
        <w:t>» на основании соответствующих документов, подтверждающих наличие указанных объемов работы Учреждени</w:t>
      </w:r>
      <w:r w:rsidR="00627329">
        <w:rPr>
          <w:rFonts w:ascii="Times New Roman" w:eastAsia="Times New Roman" w:hAnsi="Times New Roman" w:cs="Times New Roman"/>
          <w:sz w:val="28"/>
          <w:szCs w:val="28"/>
          <w:lang w:eastAsia="ru-RU"/>
        </w:rPr>
        <w:t>я</w:t>
      </w:r>
      <w:r w:rsidR="004C183B" w:rsidRPr="004C183B">
        <w:rPr>
          <w:rFonts w:ascii="Times New Roman" w:eastAsia="Times New Roman" w:hAnsi="Times New Roman" w:cs="Times New Roman"/>
          <w:sz w:val="28"/>
          <w:szCs w:val="28"/>
          <w:lang w:eastAsia="ru-RU"/>
        </w:rPr>
        <w:t>.</w:t>
      </w:r>
    </w:p>
    <w:p w:rsidR="004E5116" w:rsidRDefault="004E5116" w:rsidP="006273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27329" w:rsidRPr="004E5116" w:rsidRDefault="004C183B" w:rsidP="0062732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Т</w:t>
      </w:r>
      <w:r w:rsidR="00627329" w:rsidRPr="004E5116">
        <w:rPr>
          <w:rFonts w:ascii="Times New Roman" w:eastAsia="Times New Roman" w:hAnsi="Times New Roman" w:cs="Times New Roman"/>
          <w:sz w:val="28"/>
          <w:szCs w:val="28"/>
          <w:lang w:eastAsia="ru-RU"/>
        </w:rPr>
        <w:t>аблица 2. Присвоение группы</w:t>
      </w:r>
    </w:p>
    <w:p w:rsidR="004C183B" w:rsidRPr="004E5116" w:rsidRDefault="00627329" w:rsidP="0062732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 xml:space="preserve">по оплате </w:t>
      </w:r>
      <w:r w:rsidR="004C183B" w:rsidRPr="004E5116">
        <w:rPr>
          <w:rFonts w:ascii="Times New Roman" w:eastAsia="Times New Roman" w:hAnsi="Times New Roman" w:cs="Times New Roman"/>
          <w:sz w:val="28"/>
          <w:szCs w:val="28"/>
          <w:lang w:eastAsia="ru-RU"/>
        </w:rPr>
        <w:t>труда руководител</w:t>
      </w:r>
      <w:r w:rsidR="00715323" w:rsidRPr="004E5116">
        <w:rPr>
          <w:rFonts w:ascii="Times New Roman" w:eastAsia="Times New Roman" w:hAnsi="Times New Roman" w:cs="Times New Roman"/>
          <w:sz w:val="28"/>
          <w:szCs w:val="28"/>
          <w:lang w:eastAsia="ru-RU"/>
        </w:rPr>
        <w:t>я</w:t>
      </w:r>
    </w:p>
    <w:p w:rsidR="004C183B" w:rsidRPr="004E5116" w:rsidRDefault="004C183B" w:rsidP="004C183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 xml:space="preserve">                                                                 </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798"/>
        <w:gridCol w:w="1701"/>
        <w:gridCol w:w="1701"/>
        <w:gridCol w:w="2072"/>
      </w:tblGrid>
      <w:tr w:rsidR="004C183B" w:rsidRPr="004C183B" w:rsidTr="00E9619F">
        <w:trPr>
          <w:cantSplit/>
        </w:trPr>
        <w:tc>
          <w:tcPr>
            <w:tcW w:w="2880" w:type="dxa"/>
            <w:vMerge w:val="restart"/>
            <w:vAlign w:val="center"/>
          </w:tcPr>
          <w:p w:rsidR="004C183B" w:rsidRPr="004E5116" w:rsidRDefault="004C183B" w:rsidP="004C183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Тип (вид) Учреждения</w:t>
            </w:r>
          </w:p>
        </w:tc>
        <w:tc>
          <w:tcPr>
            <w:tcW w:w="7272" w:type="dxa"/>
            <w:gridSpan w:val="4"/>
            <w:vAlign w:val="center"/>
          </w:tcPr>
          <w:p w:rsidR="004C183B" w:rsidRPr="004E5116" w:rsidRDefault="004C183B" w:rsidP="004C183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Группа, к которой Учреждение относится по оплате труда руководителя (</w:t>
            </w:r>
            <w:r w:rsidR="00627329" w:rsidRPr="004E5116">
              <w:rPr>
                <w:rFonts w:ascii="Times New Roman" w:eastAsia="Times New Roman" w:hAnsi="Times New Roman" w:cs="Times New Roman"/>
                <w:sz w:val="28"/>
                <w:szCs w:val="28"/>
                <w:lang w:eastAsia="ru-RU"/>
              </w:rPr>
              <w:t xml:space="preserve">в зависимости </w:t>
            </w:r>
            <w:r w:rsidRPr="004E5116">
              <w:rPr>
                <w:rFonts w:ascii="Times New Roman" w:eastAsia="Times New Roman" w:hAnsi="Times New Roman" w:cs="Times New Roman"/>
                <w:sz w:val="28"/>
                <w:szCs w:val="28"/>
                <w:lang w:eastAsia="ru-RU"/>
              </w:rPr>
              <w:t>от суммы баллов)</w:t>
            </w:r>
          </w:p>
        </w:tc>
      </w:tr>
      <w:tr w:rsidR="00627329" w:rsidRPr="004C183B" w:rsidTr="00627329">
        <w:trPr>
          <w:cantSplit/>
        </w:trPr>
        <w:tc>
          <w:tcPr>
            <w:tcW w:w="2880" w:type="dxa"/>
            <w:vMerge/>
            <w:vAlign w:val="center"/>
          </w:tcPr>
          <w:p w:rsidR="00627329" w:rsidRPr="004E5116" w:rsidRDefault="00627329" w:rsidP="004C183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98" w:type="dxa"/>
            <w:vAlign w:val="center"/>
          </w:tcPr>
          <w:p w:rsidR="00627329" w:rsidRPr="004E5116" w:rsidRDefault="00627329" w:rsidP="004C183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val="en-US" w:eastAsia="ru-RU"/>
              </w:rPr>
              <w:t>I</w:t>
            </w:r>
          </w:p>
        </w:tc>
        <w:tc>
          <w:tcPr>
            <w:tcW w:w="1701" w:type="dxa"/>
            <w:vAlign w:val="center"/>
          </w:tcPr>
          <w:p w:rsidR="00627329" w:rsidRPr="004E5116" w:rsidRDefault="00627329" w:rsidP="004C183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val="en-US" w:eastAsia="ru-RU"/>
              </w:rPr>
              <w:t>II</w:t>
            </w:r>
          </w:p>
        </w:tc>
        <w:tc>
          <w:tcPr>
            <w:tcW w:w="1701" w:type="dxa"/>
            <w:vAlign w:val="center"/>
          </w:tcPr>
          <w:p w:rsidR="00627329" w:rsidRPr="004E5116" w:rsidRDefault="00627329" w:rsidP="004C183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val="en-US" w:eastAsia="ru-RU"/>
              </w:rPr>
              <w:t>III</w:t>
            </w:r>
          </w:p>
        </w:tc>
        <w:tc>
          <w:tcPr>
            <w:tcW w:w="2072" w:type="dxa"/>
            <w:vAlign w:val="center"/>
          </w:tcPr>
          <w:p w:rsidR="00627329" w:rsidRPr="004E5116" w:rsidRDefault="00627329" w:rsidP="00627329">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4E5116">
              <w:rPr>
                <w:rFonts w:ascii="Times New Roman" w:eastAsia="Times New Roman" w:hAnsi="Times New Roman" w:cs="Times New Roman"/>
                <w:sz w:val="28"/>
                <w:szCs w:val="28"/>
                <w:lang w:val="en-US" w:eastAsia="ru-RU"/>
              </w:rPr>
              <w:t>IV</w:t>
            </w:r>
          </w:p>
        </w:tc>
      </w:tr>
      <w:tr w:rsidR="00627329" w:rsidRPr="004C183B" w:rsidTr="00627329">
        <w:tc>
          <w:tcPr>
            <w:tcW w:w="2880" w:type="dxa"/>
          </w:tcPr>
          <w:p w:rsidR="00627329" w:rsidRPr="004E5116" w:rsidRDefault="00627329" w:rsidP="004C183B">
            <w:pPr>
              <w:autoSpaceDE w:val="0"/>
              <w:autoSpaceDN w:val="0"/>
              <w:adjustRightInd w:val="0"/>
              <w:spacing w:after="0" w:line="240" w:lineRule="auto"/>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МКУ «Централизованная бухгалтерия</w:t>
            </w:r>
            <w:r w:rsidR="00494238">
              <w:rPr>
                <w:rFonts w:ascii="Times New Roman" w:eastAsia="Times New Roman" w:hAnsi="Times New Roman" w:cs="Times New Roman"/>
                <w:sz w:val="28"/>
                <w:szCs w:val="28"/>
                <w:lang w:eastAsia="ru-RU"/>
              </w:rPr>
              <w:t xml:space="preserve"> </w:t>
            </w:r>
            <w:r w:rsidR="00494238">
              <w:rPr>
                <w:rFonts w:ascii="Times New Roman" w:eastAsia="Times New Roman" w:hAnsi="Times New Roman" w:cs="Times New Roman"/>
                <w:sz w:val="28"/>
                <w:szCs w:val="28"/>
                <w:lang w:eastAsia="ar-SA"/>
              </w:rPr>
              <w:t>по обслуживанию муниципальных учреждений Молчановского района</w:t>
            </w:r>
            <w:r w:rsidRPr="004E5116">
              <w:rPr>
                <w:rFonts w:ascii="Times New Roman" w:eastAsia="Times New Roman" w:hAnsi="Times New Roman" w:cs="Times New Roman"/>
                <w:sz w:val="28"/>
                <w:szCs w:val="28"/>
                <w:lang w:eastAsia="ru-RU"/>
              </w:rPr>
              <w:t>»</w:t>
            </w:r>
          </w:p>
        </w:tc>
        <w:tc>
          <w:tcPr>
            <w:tcW w:w="1798" w:type="dxa"/>
            <w:vAlign w:val="center"/>
          </w:tcPr>
          <w:p w:rsidR="00627329" w:rsidRPr="004E5116" w:rsidRDefault="00627329" w:rsidP="004C183B">
            <w:pPr>
              <w:autoSpaceDE w:val="0"/>
              <w:autoSpaceDN w:val="0"/>
              <w:adjustRightInd w:val="0"/>
              <w:spacing w:after="0" w:line="240" w:lineRule="auto"/>
              <w:ind w:right="-117"/>
              <w:jc w:val="center"/>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 xml:space="preserve">свыше  </w:t>
            </w:r>
          </w:p>
          <w:p w:rsidR="00627329" w:rsidRPr="004E5116" w:rsidRDefault="00627329" w:rsidP="004C183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300</w:t>
            </w:r>
          </w:p>
        </w:tc>
        <w:tc>
          <w:tcPr>
            <w:tcW w:w="1701" w:type="dxa"/>
            <w:vAlign w:val="center"/>
          </w:tcPr>
          <w:p w:rsidR="00627329" w:rsidRPr="004E5116" w:rsidRDefault="00627329" w:rsidP="004C183B">
            <w:pPr>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 xml:space="preserve">от 250 </w:t>
            </w:r>
          </w:p>
          <w:p w:rsidR="00627329" w:rsidRPr="004E5116" w:rsidRDefault="00627329" w:rsidP="004C183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до 299</w:t>
            </w:r>
          </w:p>
        </w:tc>
        <w:tc>
          <w:tcPr>
            <w:tcW w:w="1701" w:type="dxa"/>
            <w:vAlign w:val="center"/>
          </w:tcPr>
          <w:p w:rsidR="00627329" w:rsidRPr="004E5116" w:rsidRDefault="00627329" w:rsidP="004C183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от 200 до 249</w:t>
            </w:r>
          </w:p>
        </w:tc>
        <w:tc>
          <w:tcPr>
            <w:tcW w:w="2072" w:type="dxa"/>
            <w:vAlign w:val="center"/>
          </w:tcPr>
          <w:p w:rsidR="00627329" w:rsidRPr="004E5116" w:rsidRDefault="00627329" w:rsidP="004C183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5116">
              <w:rPr>
                <w:rFonts w:ascii="Times New Roman" w:eastAsia="Times New Roman" w:hAnsi="Times New Roman" w:cs="Times New Roman"/>
                <w:sz w:val="28"/>
                <w:szCs w:val="28"/>
                <w:lang w:eastAsia="ru-RU"/>
              </w:rPr>
              <w:t>от 150 до 199</w:t>
            </w:r>
          </w:p>
        </w:tc>
      </w:tr>
    </w:tbl>
    <w:p w:rsidR="004C183B" w:rsidRPr="004C183B" w:rsidRDefault="004C183B" w:rsidP="004C183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83B">
        <w:rPr>
          <w:rFonts w:ascii="Times New Roman" w:eastAsia="Times New Roman" w:hAnsi="Times New Roman" w:cs="Times New Roman"/>
          <w:sz w:val="28"/>
          <w:szCs w:val="28"/>
          <w:lang w:eastAsia="ru-RU"/>
        </w:rPr>
        <w:t xml:space="preserve">Группа по оплате труда для вновь </w:t>
      </w:r>
      <w:r w:rsidR="00BA4648">
        <w:rPr>
          <w:rFonts w:ascii="Times New Roman" w:eastAsia="Times New Roman" w:hAnsi="Times New Roman" w:cs="Times New Roman"/>
          <w:sz w:val="28"/>
          <w:szCs w:val="28"/>
          <w:lang w:eastAsia="ru-RU"/>
        </w:rPr>
        <w:t>создаваемых</w:t>
      </w:r>
      <w:r w:rsidRPr="004C183B">
        <w:rPr>
          <w:rFonts w:ascii="Times New Roman" w:eastAsia="Times New Roman" w:hAnsi="Times New Roman" w:cs="Times New Roman"/>
          <w:sz w:val="28"/>
          <w:szCs w:val="28"/>
          <w:lang w:eastAsia="ru-RU"/>
        </w:rPr>
        <w:t xml:space="preserve"> Учреждений устанавливается исходя из плановых (проектных) показателей, но не более чем на 1 год.</w:t>
      </w:r>
    </w:p>
    <w:p w:rsidR="004C183B" w:rsidRPr="004C183B" w:rsidRDefault="004C183B" w:rsidP="004C183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183B" w:rsidRPr="004C183B" w:rsidRDefault="004C183B" w:rsidP="004C183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183B" w:rsidRPr="004C183B" w:rsidRDefault="004C183B" w:rsidP="004C183B">
      <w:pPr>
        <w:spacing w:after="0" w:line="240" w:lineRule="auto"/>
        <w:ind w:left="-540"/>
        <w:jc w:val="center"/>
        <w:rPr>
          <w:rFonts w:ascii="Times New Roman" w:eastAsia="Times New Roman" w:hAnsi="Times New Roman" w:cs="Times New Roman"/>
          <w:sz w:val="28"/>
          <w:szCs w:val="28"/>
          <w:lang w:eastAsia="ru-RU"/>
        </w:rPr>
      </w:pPr>
    </w:p>
    <w:p w:rsidR="003A7C7F" w:rsidRPr="004339F6" w:rsidRDefault="003A7C7F" w:rsidP="003A7C7F">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3987"/>
        <w:gridCol w:w="6152"/>
      </w:tblGrid>
      <w:tr w:rsidR="00A01095" w:rsidRPr="004C183B" w:rsidTr="00537010">
        <w:tc>
          <w:tcPr>
            <w:tcW w:w="4077" w:type="dxa"/>
            <w:shd w:val="clear" w:color="auto" w:fill="auto"/>
          </w:tcPr>
          <w:p w:rsidR="00A01095" w:rsidRPr="004C183B" w:rsidRDefault="00A01095" w:rsidP="0053701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6237" w:type="dxa"/>
            <w:shd w:val="clear" w:color="auto" w:fill="auto"/>
          </w:tcPr>
          <w:p w:rsidR="00A01095" w:rsidRPr="004C183B" w:rsidRDefault="00A01095"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01095" w:rsidRDefault="00A01095"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37010" w:rsidRDefault="00537010"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37010" w:rsidRDefault="00537010"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37010" w:rsidRDefault="00537010"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37010" w:rsidRDefault="00537010"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37010" w:rsidRDefault="00537010"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BA4648" w:rsidRDefault="00BA4648"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BA4648" w:rsidRDefault="00BA4648"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BA4648" w:rsidRDefault="00BA4648"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BA4648" w:rsidRDefault="00BA4648"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BA4648" w:rsidRDefault="00BA4648"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37010" w:rsidRDefault="00537010"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37010" w:rsidRDefault="00537010"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01095" w:rsidRPr="006B0164" w:rsidRDefault="00A01095" w:rsidP="0053701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C183B">
              <w:rPr>
                <w:rFonts w:ascii="Times New Roman" w:eastAsia="Times New Roman" w:hAnsi="Times New Roman" w:cs="Times New Roman"/>
                <w:bCs/>
                <w:sz w:val="28"/>
                <w:szCs w:val="28"/>
                <w:lang w:eastAsia="ru-RU"/>
              </w:rPr>
              <w:lastRenderedPageBreak/>
              <w:t>П</w:t>
            </w:r>
            <w:r>
              <w:rPr>
                <w:rFonts w:ascii="Times New Roman" w:eastAsia="Times New Roman" w:hAnsi="Times New Roman" w:cs="Times New Roman"/>
                <w:bCs/>
                <w:sz w:val="28"/>
                <w:szCs w:val="28"/>
                <w:lang w:eastAsia="ru-RU"/>
              </w:rPr>
              <w:t xml:space="preserve">риложение </w:t>
            </w:r>
            <w:r w:rsidRPr="004C183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w:t>
            </w:r>
            <w:r w:rsidRPr="004C183B">
              <w:rPr>
                <w:rFonts w:ascii="Times New Roman" w:eastAsia="Times New Roman" w:hAnsi="Times New Roman" w:cs="Times New Roman"/>
                <w:bCs/>
                <w:sz w:val="28"/>
                <w:szCs w:val="28"/>
                <w:lang w:eastAsia="ru-RU"/>
              </w:rPr>
              <w:t xml:space="preserve"> к </w:t>
            </w:r>
            <w:r w:rsidRPr="006B0164">
              <w:rPr>
                <w:rFonts w:ascii="Times New Roman" w:eastAsia="Times New Roman" w:hAnsi="Times New Roman" w:cs="Times New Roman"/>
                <w:bCs/>
                <w:sz w:val="28"/>
                <w:szCs w:val="28"/>
                <w:lang w:eastAsia="ru-RU"/>
              </w:rPr>
              <w:t>Положени</w:t>
            </w:r>
            <w:r w:rsidR="00BA4648">
              <w:rPr>
                <w:rFonts w:ascii="Times New Roman" w:eastAsia="Times New Roman" w:hAnsi="Times New Roman" w:cs="Times New Roman"/>
                <w:bCs/>
                <w:sz w:val="28"/>
                <w:szCs w:val="28"/>
                <w:lang w:eastAsia="ru-RU"/>
              </w:rPr>
              <w:t>ю</w:t>
            </w:r>
            <w:r w:rsidRPr="006B0164">
              <w:rPr>
                <w:rFonts w:ascii="Times New Roman" w:eastAsia="Times New Roman" w:hAnsi="Times New Roman" w:cs="Times New Roman"/>
                <w:bCs/>
                <w:sz w:val="28"/>
                <w:szCs w:val="28"/>
                <w:lang w:eastAsia="ru-RU"/>
              </w:rPr>
              <w:t xml:space="preserve"> о системе оплаты труда руководителя, заместителя</w:t>
            </w:r>
            <w:r w:rsidR="00715323">
              <w:rPr>
                <w:rFonts w:ascii="Times New Roman" w:eastAsia="Times New Roman" w:hAnsi="Times New Roman" w:cs="Times New Roman"/>
                <w:bCs/>
                <w:sz w:val="28"/>
                <w:szCs w:val="28"/>
                <w:lang w:eastAsia="ru-RU"/>
              </w:rPr>
              <w:t xml:space="preserve"> руководителя</w:t>
            </w:r>
            <w:r w:rsidRPr="006B0164">
              <w:rPr>
                <w:rFonts w:ascii="Times New Roman" w:eastAsia="Times New Roman" w:hAnsi="Times New Roman" w:cs="Times New Roman"/>
                <w:bCs/>
                <w:sz w:val="28"/>
                <w:szCs w:val="28"/>
                <w:lang w:eastAsia="ru-RU"/>
              </w:rPr>
              <w:t xml:space="preserve"> и начальника отдела - главного бухгалтера муниципального казенного учреждения «Централизованная бухгалтерия</w:t>
            </w:r>
            <w:r w:rsidR="00494238">
              <w:rPr>
                <w:rFonts w:ascii="Times New Roman" w:eastAsia="Times New Roman" w:hAnsi="Times New Roman" w:cs="Times New Roman"/>
                <w:bCs/>
                <w:sz w:val="28"/>
                <w:szCs w:val="28"/>
                <w:lang w:eastAsia="ru-RU"/>
              </w:rPr>
              <w:t xml:space="preserve"> </w:t>
            </w:r>
            <w:r w:rsidR="00494238">
              <w:rPr>
                <w:rFonts w:ascii="Times New Roman" w:eastAsia="Times New Roman" w:hAnsi="Times New Roman" w:cs="Times New Roman"/>
                <w:sz w:val="28"/>
                <w:szCs w:val="28"/>
                <w:lang w:eastAsia="ar-SA"/>
              </w:rPr>
              <w:t>по обслуживанию муниципальных учреждений Молчановского района</w:t>
            </w:r>
            <w:r w:rsidRPr="006B0164">
              <w:rPr>
                <w:rFonts w:ascii="Times New Roman" w:eastAsia="Times New Roman" w:hAnsi="Times New Roman" w:cs="Times New Roman"/>
                <w:bCs/>
                <w:sz w:val="28"/>
                <w:szCs w:val="28"/>
                <w:lang w:eastAsia="ru-RU"/>
              </w:rPr>
              <w:t>»</w:t>
            </w:r>
          </w:p>
          <w:p w:rsidR="00A01095" w:rsidRPr="004C183B" w:rsidRDefault="00A01095"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tc>
      </w:tr>
    </w:tbl>
    <w:p w:rsidR="002057D8" w:rsidRPr="004339F6" w:rsidRDefault="002057D8" w:rsidP="002057D8">
      <w:pPr>
        <w:autoSpaceDE w:val="0"/>
        <w:autoSpaceDN w:val="0"/>
        <w:adjustRightInd w:val="0"/>
        <w:spacing w:after="0" w:line="240" w:lineRule="auto"/>
        <w:ind w:right="-61"/>
        <w:jc w:val="center"/>
        <w:rPr>
          <w:rFonts w:ascii="Times New Roman" w:hAnsi="Times New Roman" w:cs="Times New Roman"/>
          <w:sz w:val="28"/>
          <w:szCs w:val="28"/>
        </w:rPr>
      </w:pPr>
      <w:r w:rsidRPr="004339F6">
        <w:rPr>
          <w:rFonts w:ascii="Times New Roman" w:hAnsi="Times New Roman" w:cs="Times New Roman"/>
          <w:sz w:val="28"/>
          <w:szCs w:val="28"/>
        </w:rPr>
        <w:lastRenderedPageBreak/>
        <w:t>Условия</w:t>
      </w:r>
    </w:p>
    <w:p w:rsidR="002057D8" w:rsidRDefault="002057D8" w:rsidP="002057D8">
      <w:pPr>
        <w:autoSpaceDE w:val="0"/>
        <w:autoSpaceDN w:val="0"/>
        <w:adjustRightInd w:val="0"/>
        <w:spacing w:after="0" w:line="240" w:lineRule="auto"/>
        <w:ind w:right="-61"/>
        <w:jc w:val="center"/>
        <w:rPr>
          <w:rFonts w:ascii="Times New Roman" w:hAnsi="Times New Roman" w:cs="Times New Roman"/>
          <w:bCs/>
          <w:sz w:val="28"/>
          <w:szCs w:val="28"/>
        </w:rPr>
      </w:pPr>
      <w:r w:rsidRPr="004339F6">
        <w:rPr>
          <w:rFonts w:ascii="Times New Roman" w:hAnsi="Times New Roman" w:cs="Times New Roman"/>
          <w:bCs/>
          <w:sz w:val="28"/>
          <w:szCs w:val="28"/>
        </w:rPr>
        <w:t xml:space="preserve"> премирования руководител</w:t>
      </w:r>
      <w:r w:rsidR="00D238CD">
        <w:rPr>
          <w:rFonts w:ascii="Times New Roman" w:hAnsi="Times New Roman" w:cs="Times New Roman"/>
          <w:bCs/>
          <w:sz w:val="28"/>
          <w:szCs w:val="28"/>
        </w:rPr>
        <w:t>я</w:t>
      </w:r>
      <w:r w:rsidRPr="004339F6">
        <w:rPr>
          <w:rFonts w:ascii="Times New Roman" w:hAnsi="Times New Roman" w:cs="Times New Roman"/>
          <w:bCs/>
          <w:sz w:val="28"/>
          <w:szCs w:val="28"/>
        </w:rPr>
        <w:t xml:space="preserve"> </w:t>
      </w:r>
      <w:r w:rsidR="00D238CD" w:rsidRPr="00795099">
        <w:rPr>
          <w:rFonts w:ascii="Times New Roman" w:hAnsi="Times New Roman" w:cs="Times New Roman"/>
          <w:bCs/>
          <w:sz w:val="28"/>
          <w:szCs w:val="28"/>
        </w:rPr>
        <w:t>муниципального казенного учреждения «Централизованная бухгалтерия</w:t>
      </w:r>
      <w:r w:rsidR="00494238">
        <w:rPr>
          <w:rFonts w:ascii="Times New Roman" w:hAnsi="Times New Roman" w:cs="Times New Roman"/>
          <w:bCs/>
          <w:sz w:val="28"/>
          <w:szCs w:val="28"/>
        </w:rPr>
        <w:t xml:space="preserve"> </w:t>
      </w:r>
      <w:r w:rsidR="00494238">
        <w:rPr>
          <w:rFonts w:ascii="Times New Roman" w:eastAsia="Times New Roman" w:hAnsi="Times New Roman" w:cs="Times New Roman"/>
          <w:sz w:val="28"/>
          <w:szCs w:val="28"/>
          <w:lang w:eastAsia="ar-SA"/>
        </w:rPr>
        <w:t>по обслуживанию муниципальных учреждений Молчановского района</w:t>
      </w:r>
      <w:r w:rsidR="00D238CD" w:rsidRPr="00795099">
        <w:rPr>
          <w:rFonts w:ascii="Times New Roman" w:hAnsi="Times New Roman" w:cs="Times New Roman"/>
          <w:bCs/>
          <w:sz w:val="28"/>
          <w:szCs w:val="28"/>
        </w:rPr>
        <w:t>»</w:t>
      </w:r>
    </w:p>
    <w:p w:rsidR="00D238CD" w:rsidRPr="004339F6" w:rsidRDefault="00D238CD" w:rsidP="002057D8">
      <w:pPr>
        <w:autoSpaceDE w:val="0"/>
        <w:autoSpaceDN w:val="0"/>
        <w:adjustRightInd w:val="0"/>
        <w:spacing w:after="0" w:line="240" w:lineRule="auto"/>
        <w:ind w:right="-61"/>
        <w:jc w:val="center"/>
        <w:rPr>
          <w:rFonts w:ascii="Times New Roman" w:hAnsi="Times New Roman" w:cs="Times New Roman"/>
          <w:sz w:val="28"/>
          <w:szCs w:val="28"/>
        </w:rPr>
      </w:pPr>
    </w:p>
    <w:p w:rsidR="002057D8" w:rsidRPr="004339F6" w:rsidRDefault="002057D8" w:rsidP="002057D8">
      <w:pPr>
        <w:autoSpaceDE w:val="0"/>
        <w:autoSpaceDN w:val="0"/>
        <w:adjustRightInd w:val="0"/>
        <w:spacing w:after="0" w:line="240" w:lineRule="auto"/>
        <w:ind w:right="-61"/>
        <w:jc w:val="center"/>
        <w:outlineLvl w:val="1"/>
        <w:rPr>
          <w:rFonts w:ascii="Times New Roman" w:hAnsi="Times New Roman" w:cs="Times New Roman"/>
          <w:sz w:val="28"/>
          <w:szCs w:val="28"/>
        </w:rPr>
      </w:pPr>
      <w:r w:rsidRPr="004339F6">
        <w:rPr>
          <w:rFonts w:ascii="Times New Roman" w:hAnsi="Times New Roman" w:cs="Times New Roman"/>
          <w:sz w:val="28"/>
          <w:szCs w:val="28"/>
        </w:rPr>
        <w:t>1. Общие положения</w:t>
      </w:r>
    </w:p>
    <w:p w:rsidR="002057D8" w:rsidRPr="004339F6" w:rsidRDefault="002057D8" w:rsidP="002057D8">
      <w:pPr>
        <w:autoSpaceDE w:val="0"/>
        <w:autoSpaceDN w:val="0"/>
        <w:adjustRightInd w:val="0"/>
        <w:spacing w:after="0" w:line="240" w:lineRule="auto"/>
        <w:jc w:val="both"/>
        <w:rPr>
          <w:rFonts w:ascii="Times New Roman" w:hAnsi="Times New Roman" w:cs="Times New Roman"/>
          <w:sz w:val="28"/>
          <w:szCs w:val="28"/>
        </w:rPr>
      </w:pP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339F6">
        <w:rPr>
          <w:rFonts w:ascii="Times New Roman" w:hAnsi="Times New Roman" w:cs="Times New Roman"/>
          <w:bCs/>
          <w:sz w:val="28"/>
          <w:szCs w:val="28"/>
        </w:rPr>
        <w:t>1. Настоящие условия премирования руководител</w:t>
      </w:r>
      <w:r w:rsidR="00D238CD">
        <w:rPr>
          <w:rFonts w:ascii="Times New Roman" w:hAnsi="Times New Roman" w:cs="Times New Roman"/>
          <w:bCs/>
          <w:sz w:val="28"/>
          <w:szCs w:val="28"/>
        </w:rPr>
        <w:t>я</w:t>
      </w:r>
      <w:r w:rsidRPr="004339F6">
        <w:rPr>
          <w:rFonts w:ascii="Times New Roman" w:hAnsi="Times New Roman" w:cs="Times New Roman"/>
          <w:bCs/>
          <w:sz w:val="28"/>
          <w:szCs w:val="28"/>
        </w:rPr>
        <w:t xml:space="preserve"> (далее </w:t>
      </w:r>
      <w:r w:rsidR="00D238CD">
        <w:rPr>
          <w:rFonts w:ascii="Times New Roman" w:hAnsi="Times New Roman" w:cs="Times New Roman"/>
          <w:bCs/>
          <w:sz w:val="28"/>
          <w:szCs w:val="28"/>
        </w:rPr>
        <w:t>-</w:t>
      </w:r>
      <w:r w:rsidRPr="004339F6">
        <w:rPr>
          <w:rFonts w:ascii="Times New Roman" w:hAnsi="Times New Roman" w:cs="Times New Roman"/>
          <w:bCs/>
          <w:sz w:val="28"/>
          <w:szCs w:val="28"/>
        </w:rPr>
        <w:t xml:space="preserve"> Условия) </w:t>
      </w:r>
      <w:r w:rsidR="00D238CD" w:rsidRPr="00795099">
        <w:rPr>
          <w:rFonts w:ascii="Times New Roman" w:hAnsi="Times New Roman" w:cs="Times New Roman"/>
          <w:bCs/>
          <w:sz w:val="28"/>
          <w:szCs w:val="28"/>
        </w:rPr>
        <w:t>муниципального казенного учреждения «Централизованная бухгалтерия</w:t>
      </w:r>
      <w:r w:rsidR="00494238">
        <w:rPr>
          <w:rFonts w:ascii="Times New Roman" w:hAnsi="Times New Roman" w:cs="Times New Roman"/>
          <w:bCs/>
          <w:sz w:val="28"/>
          <w:szCs w:val="28"/>
        </w:rPr>
        <w:t xml:space="preserve"> </w:t>
      </w:r>
      <w:r w:rsidR="00494238">
        <w:rPr>
          <w:rFonts w:ascii="Times New Roman" w:eastAsia="Times New Roman" w:hAnsi="Times New Roman" w:cs="Times New Roman"/>
          <w:sz w:val="28"/>
          <w:szCs w:val="28"/>
          <w:lang w:eastAsia="ar-SA"/>
        </w:rPr>
        <w:t>по обслуживанию муниципальных учреждений Молчановского района</w:t>
      </w:r>
      <w:r w:rsidR="00D238CD" w:rsidRPr="00795099">
        <w:rPr>
          <w:rFonts w:ascii="Times New Roman" w:hAnsi="Times New Roman" w:cs="Times New Roman"/>
          <w:bCs/>
          <w:sz w:val="28"/>
          <w:szCs w:val="28"/>
        </w:rPr>
        <w:t>»</w:t>
      </w:r>
      <w:r w:rsidRPr="004339F6">
        <w:rPr>
          <w:rFonts w:ascii="Times New Roman" w:hAnsi="Times New Roman" w:cs="Times New Roman"/>
          <w:bCs/>
          <w:sz w:val="28"/>
          <w:szCs w:val="28"/>
        </w:rPr>
        <w:t xml:space="preserve"> (далее - Учреждения) вводятся в целях заинтересованности руководител</w:t>
      </w:r>
      <w:r w:rsidR="00D238CD">
        <w:rPr>
          <w:rFonts w:ascii="Times New Roman" w:hAnsi="Times New Roman" w:cs="Times New Roman"/>
          <w:bCs/>
          <w:sz w:val="28"/>
          <w:szCs w:val="28"/>
        </w:rPr>
        <w:t>я</w:t>
      </w:r>
      <w:r w:rsidRPr="004339F6">
        <w:rPr>
          <w:rFonts w:ascii="Times New Roman" w:hAnsi="Times New Roman" w:cs="Times New Roman"/>
          <w:bCs/>
          <w:sz w:val="28"/>
          <w:szCs w:val="28"/>
        </w:rPr>
        <w:t xml:space="preserve"> Учреждени</w:t>
      </w:r>
      <w:r w:rsidR="00D238CD">
        <w:rPr>
          <w:rFonts w:ascii="Times New Roman" w:hAnsi="Times New Roman" w:cs="Times New Roman"/>
          <w:bCs/>
          <w:sz w:val="28"/>
          <w:szCs w:val="28"/>
        </w:rPr>
        <w:t>я</w:t>
      </w:r>
      <w:r w:rsidRPr="004339F6">
        <w:rPr>
          <w:rFonts w:ascii="Times New Roman" w:hAnsi="Times New Roman" w:cs="Times New Roman"/>
          <w:bCs/>
          <w:sz w:val="28"/>
          <w:szCs w:val="28"/>
        </w:rPr>
        <w:t xml:space="preserve"> в повышении эффективности деятельности Учреждени</w:t>
      </w:r>
      <w:r w:rsidR="00D238CD">
        <w:rPr>
          <w:rFonts w:ascii="Times New Roman" w:hAnsi="Times New Roman" w:cs="Times New Roman"/>
          <w:bCs/>
          <w:sz w:val="28"/>
          <w:szCs w:val="28"/>
        </w:rPr>
        <w:t>я</w:t>
      </w:r>
      <w:r w:rsidRPr="004339F6">
        <w:rPr>
          <w:rFonts w:ascii="Times New Roman" w:hAnsi="Times New Roman" w:cs="Times New Roman"/>
          <w:bCs/>
          <w:sz w:val="28"/>
          <w:szCs w:val="28"/>
        </w:rPr>
        <w:t>, качества оказываемых услуг, инициативы при выполнении поставленных задач.</w:t>
      </w:r>
    </w:p>
    <w:p w:rsidR="002057D8" w:rsidRPr="004339F6" w:rsidRDefault="002057D8" w:rsidP="002057D8">
      <w:pPr>
        <w:autoSpaceDE w:val="0"/>
        <w:autoSpaceDN w:val="0"/>
        <w:spacing w:after="0" w:line="240" w:lineRule="auto"/>
        <w:ind w:right="-61"/>
        <w:jc w:val="center"/>
        <w:outlineLvl w:val="1"/>
        <w:rPr>
          <w:rFonts w:ascii="Times New Roman" w:hAnsi="Times New Roman" w:cs="Times New Roman"/>
          <w:sz w:val="28"/>
          <w:szCs w:val="28"/>
        </w:rPr>
      </w:pPr>
    </w:p>
    <w:p w:rsidR="002057D8" w:rsidRPr="004339F6" w:rsidRDefault="006E1621" w:rsidP="002057D8">
      <w:pPr>
        <w:autoSpaceDE w:val="0"/>
        <w:autoSpaceDN w:val="0"/>
        <w:spacing w:after="0" w:line="240" w:lineRule="auto"/>
        <w:ind w:right="-61"/>
        <w:jc w:val="center"/>
        <w:outlineLvl w:val="1"/>
        <w:rPr>
          <w:rFonts w:ascii="Times New Roman" w:hAnsi="Times New Roman" w:cs="Times New Roman"/>
          <w:sz w:val="28"/>
          <w:szCs w:val="28"/>
        </w:rPr>
      </w:pPr>
      <w:r>
        <w:rPr>
          <w:rFonts w:ascii="Times New Roman" w:hAnsi="Times New Roman" w:cs="Times New Roman"/>
          <w:sz w:val="28"/>
          <w:szCs w:val="28"/>
        </w:rPr>
        <w:t>2</w:t>
      </w:r>
      <w:r w:rsidR="002057D8" w:rsidRPr="004339F6">
        <w:rPr>
          <w:rFonts w:ascii="Times New Roman" w:hAnsi="Times New Roman" w:cs="Times New Roman"/>
          <w:sz w:val="28"/>
          <w:szCs w:val="28"/>
        </w:rPr>
        <w:t>. Условия премирования руководител</w:t>
      </w:r>
      <w:r w:rsidR="00D238CD">
        <w:rPr>
          <w:rFonts w:ascii="Times New Roman" w:hAnsi="Times New Roman" w:cs="Times New Roman"/>
          <w:sz w:val="28"/>
          <w:szCs w:val="28"/>
        </w:rPr>
        <w:t>я</w:t>
      </w:r>
      <w:r w:rsidR="002057D8" w:rsidRPr="004339F6">
        <w:rPr>
          <w:rFonts w:ascii="Times New Roman" w:hAnsi="Times New Roman" w:cs="Times New Roman"/>
          <w:sz w:val="28"/>
          <w:szCs w:val="28"/>
        </w:rPr>
        <w:t xml:space="preserve"> Учреждени</w:t>
      </w:r>
      <w:r w:rsidR="00D238CD">
        <w:rPr>
          <w:rFonts w:ascii="Times New Roman" w:hAnsi="Times New Roman" w:cs="Times New Roman"/>
          <w:sz w:val="28"/>
          <w:szCs w:val="28"/>
        </w:rPr>
        <w:t>я</w:t>
      </w:r>
    </w:p>
    <w:p w:rsidR="002057D8" w:rsidRPr="004339F6" w:rsidRDefault="002057D8" w:rsidP="002057D8">
      <w:pPr>
        <w:autoSpaceDE w:val="0"/>
        <w:autoSpaceDN w:val="0"/>
        <w:spacing w:after="0" w:line="240" w:lineRule="auto"/>
        <w:ind w:right="-61" w:firstLine="540"/>
        <w:rPr>
          <w:rFonts w:ascii="Times New Roman" w:hAnsi="Times New Roman" w:cs="Times New Roman"/>
          <w:sz w:val="28"/>
          <w:szCs w:val="28"/>
        </w:rPr>
      </w:pPr>
    </w:p>
    <w:p w:rsidR="002057D8" w:rsidRPr="004339F6" w:rsidRDefault="006E1621" w:rsidP="002057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057D8" w:rsidRPr="004339F6">
        <w:rPr>
          <w:rFonts w:ascii="Times New Roman" w:hAnsi="Times New Roman" w:cs="Times New Roman"/>
          <w:sz w:val="28"/>
          <w:szCs w:val="28"/>
        </w:rPr>
        <w:t>. Руководител</w:t>
      </w:r>
      <w:r w:rsidR="00D238CD">
        <w:rPr>
          <w:rFonts w:ascii="Times New Roman" w:hAnsi="Times New Roman" w:cs="Times New Roman"/>
          <w:sz w:val="28"/>
          <w:szCs w:val="28"/>
        </w:rPr>
        <w:t>ь</w:t>
      </w:r>
      <w:r w:rsidR="002057D8" w:rsidRPr="004339F6">
        <w:rPr>
          <w:rFonts w:ascii="Times New Roman" w:hAnsi="Times New Roman" w:cs="Times New Roman"/>
          <w:sz w:val="28"/>
          <w:szCs w:val="28"/>
        </w:rPr>
        <w:t xml:space="preserve"> Учреждени</w:t>
      </w:r>
      <w:r w:rsidR="00D238CD">
        <w:rPr>
          <w:rFonts w:ascii="Times New Roman" w:hAnsi="Times New Roman" w:cs="Times New Roman"/>
          <w:sz w:val="28"/>
          <w:szCs w:val="28"/>
        </w:rPr>
        <w:t>я</w:t>
      </w:r>
      <w:r w:rsidR="002057D8" w:rsidRPr="004339F6">
        <w:rPr>
          <w:rFonts w:ascii="Times New Roman" w:hAnsi="Times New Roman" w:cs="Times New Roman"/>
          <w:sz w:val="28"/>
          <w:szCs w:val="28"/>
        </w:rPr>
        <w:t xml:space="preserve"> премируются по итогам работы за месяц.</w:t>
      </w:r>
    </w:p>
    <w:p w:rsidR="002057D8" w:rsidRPr="004339F6" w:rsidRDefault="006E1621" w:rsidP="002057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57D8" w:rsidRPr="004339F6">
        <w:rPr>
          <w:rFonts w:ascii="Times New Roman" w:hAnsi="Times New Roman" w:cs="Times New Roman"/>
          <w:sz w:val="28"/>
          <w:szCs w:val="28"/>
        </w:rPr>
        <w:t>. Премирование руководител</w:t>
      </w:r>
      <w:r w:rsidR="00D238CD">
        <w:rPr>
          <w:rFonts w:ascii="Times New Roman" w:hAnsi="Times New Roman" w:cs="Times New Roman"/>
          <w:sz w:val="28"/>
          <w:szCs w:val="28"/>
        </w:rPr>
        <w:t>я</w:t>
      </w:r>
      <w:r w:rsidR="002057D8" w:rsidRPr="004339F6">
        <w:rPr>
          <w:rFonts w:ascii="Times New Roman" w:hAnsi="Times New Roman" w:cs="Times New Roman"/>
          <w:sz w:val="28"/>
          <w:szCs w:val="28"/>
        </w:rPr>
        <w:t xml:space="preserve"> Учреждени</w:t>
      </w:r>
      <w:r w:rsidR="00D238CD">
        <w:rPr>
          <w:rFonts w:ascii="Times New Roman" w:hAnsi="Times New Roman" w:cs="Times New Roman"/>
          <w:sz w:val="28"/>
          <w:szCs w:val="28"/>
        </w:rPr>
        <w:t>я</w:t>
      </w:r>
      <w:r w:rsidR="002057D8" w:rsidRPr="004339F6">
        <w:rPr>
          <w:rFonts w:ascii="Times New Roman" w:hAnsi="Times New Roman" w:cs="Times New Roman"/>
          <w:sz w:val="28"/>
          <w:szCs w:val="28"/>
        </w:rPr>
        <w:t xml:space="preserve"> производится по результатам оценки итогов работы Учреждени</w:t>
      </w:r>
      <w:r w:rsidR="00D238CD">
        <w:rPr>
          <w:rFonts w:ascii="Times New Roman" w:hAnsi="Times New Roman" w:cs="Times New Roman"/>
          <w:sz w:val="28"/>
          <w:szCs w:val="28"/>
        </w:rPr>
        <w:t>я</w:t>
      </w:r>
      <w:r w:rsidR="002057D8" w:rsidRPr="004339F6">
        <w:rPr>
          <w:rFonts w:ascii="Times New Roman" w:hAnsi="Times New Roman" w:cs="Times New Roman"/>
          <w:sz w:val="28"/>
          <w:szCs w:val="28"/>
        </w:rPr>
        <w:t xml:space="preserve"> за месяц с учетом выполнения показателей эффективности деятельности Учреждени</w:t>
      </w:r>
      <w:r w:rsidR="00D238CD">
        <w:rPr>
          <w:rFonts w:ascii="Times New Roman" w:hAnsi="Times New Roman" w:cs="Times New Roman"/>
          <w:sz w:val="28"/>
          <w:szCs w:val="28"/>
        </w:rPr>
        <w:t>я</w:t>
      </w:r>
      <w:r w:rsidR="002057D8" w:rsidRPr="004339F6">
        <w:rPr>
          <w:rFonts w:ascii="Times New Roman" w:hAnsi="Times New Roman" w:cs="Times New Roman"/>
          <w:sz w:val="28"/>
          <w:szCs w:val="28"/>
        </w:rPr>
        <w:t>, а также выполнения обязанностей, предусмотренных трудовым договором.</w:t>
      </w:r>
    </w:p>
    <w:p w:rsidR="002057D8" w:rsidRPr="004339F6" w:rsidRDefault="006E1621" w:rsidP="002057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057D8" w:rsidRPr="004339F6">
        <w:rPr>
          <w:rFonts w:ascii="Times New Roman" w:hAnsi="Times New Roman" w:cs="Times New Roman"/>
          <w:sz w:val="28"/>
          <w:szCs w:val="28"/>
        </w:rPr>
        <w:t>. Руководител</w:t>
      </w:r>
      <w:r w:rsidR="00D238CD">
        <w:rPr>
          <w:rFonts w:ascii="Times New Roman" w:hAnsi="Times New Roman" w:cs="Times New Roman"/>
          <w:sz w:val="28"/>
          <w:szCs w:val="28"/>
        </w:rPr>
        <w:t>ь</w:t>
      </w:r>
      <w:r w:rsidR="002057D8" w:rsidRPr="004339F6">
        <w:rPr>
          <w:rFonts w:ascii="Times New Roman" w:hAnsi="Times New Roman" w:cs="Times New Roman"/>
          <w:sz w:val="28"/>
          <w:szCs w:val="28"/>
        </w:rPr>
        <w:t xml:space="preserve"> Учреждени</w:t>
      </w:r>
      <w:r w:rsidR="00D238CD">
        <w:rPr>
          <w:rFonts w:ascii="Times New Roman" w:hAnsi="Times New Roman" w:cs="Times New Roman"/>
          <w:sz w:val="28"/>
          <w:szCs w:val="28"/>
        </w:rPr>
        <w:t>я</w:t>
      </w:r>
      <w:r w:rsidR="002057D8" w:rsidRPr="004339F6">
        <w:rPr>
          <w:rFonts w:ascii="Times New Roman" w:hAnsi="Times New Roman" w:cs="Times New Roman"/>
          <w:sz w:val="28"/>
          <w:szCs w:val="28"/>
        </w:rPr>
        <w:t xml:space="preserve"> обязан ежемесячно составлять отчетную форму в двух экземплярах и не позднее 25 числа текущего месяца, представлять один экземпляр отчетной формы установленного образца в соответствии с </w:t>
      </w:r>
      <w:r w:rsidR="002057D8" w:rsidRPr="00537010">
        <w:rPr>
          <w:rFonts w:ascii="Times New Roman" w:hAnsi="Times New Roman" w:cs="Times New Roman"/>
          <w:sz w:val="28"/>
          <w:szCs w:val="28"/>
        </w:rPr>
        <w:t xml:space="preserve">таблицей </w:t>
      </w:r>
      <w:r w:rsidR="00537010" w:rsidRPr="00537010">
        <w:rPr>
          <w:rFonts w:ascii="Times New Roman" w:hAnsi="Times New Roman" w:cs="Times New Roman"/>
          <w:sz w:val="28"/>
          <w:szCs w:val="28"/>
        </w:rPr>
        <w:t>1 настоящих</w:t>
      </w:r>
      <w:r w:rsidR="00537010">
        <w:rPr>
          <w:rFonts w:ascii="Times New Roman" w:hAnsi="Times New Roman" w:cs="Times New Roman"/>
          <w:sz w:val="28"/>
          <w:szCs w:val="28"/>
        </w:rPr>
        <w:t xml:space="preserve"> Условий о выполнении</w:t>
      </w:r>
      <w:r w:rsidR="002057D8" w:rsidRPr="004339F6">
        <w:rPr>
          <w:rFonts w:ascii="Times New Roman" w:hAnsi="Times New Roman" w:cs="Times New Roman"/>
          <w:sz w:val="28"/>
          <w:szCs w:val="28"/>
        </w:rPr>
        <w:t xml:space="preserve"> показателей </w:t>
      </w:r>
      <w:r w:rsidR="00BA4648">
        <w:rPr>
          <w:rFonts w:ascii="Times New Roman" w:hAnsi="Times New Roman" w:cs="Times New Roman"/>
          <w:sz w:val="28"/>
          <w:szCs w:val="28"/>
        </w:rPr>
        <w:t xml:space="preserve">и критериев оценки </w:t>
      </w:r>
      <w:r w:rsidR="002057D8" w:rsidRPr="004339F6">
        <w:rPr>
          <w:rFonts w:ascii="Times New Roman" w:hAnsi="Times New Roman" w:cs="Times New Roman"/>
          <w:sz w:val="28"/>
          <w:szCs w:val="28"/>
        </w:rPr>
        <w:t>эффективности деятельности Учреждени</w:t>
      </w:r>
      <w:r w:rsidR="00D00900">
        <w:rPr>
          <w:rFonts w:ascii="Times New Roman" w:hAnsi="Times New Roman" w:cs="Times New Roman"/>
          <w:sz w:val="28"/>
          <w:szCs w:val="28"/>
        </w:rPr>
        <w:t>я</w:t>
      </w:r>
      <w:r w:rsidR="002057D8" w:rsidRPr="004339F6">
        <w:rPr>
          <w:rFonts w:ascii="Times New Roman" w:hAnsi="Times New Roman" w:cs="Times New Roman"/>
          <w:sz w:val="28"/>
          <w:szCs w:val="28"/>
        </w:rPr>
        <w:t xml:space="preserve"> председателю комиссии по оценке выполнения показателей и критериев оценки эффективности деятельности Учреждени</w:t>
      </w:r>
      <w:r w:rsidR="00D00900">
        <w:rPr>
          <w:rFonts w:ascii="Times New Roman" w:hAnsi="Times New Roman" w:cs="Times New Roman"/>
          <w:sz w:val="28"/>
          <w:szCs w:val="28"/>
        </w:rPr>
        <w:t>я</w:t>
      </w:r>
      <w:r w:rsidR="002057D8" w:rsidRPr="004339F6">
        <w:rPr>
          <w:rFonts w:ascii="Times New Roman" w:hAnsi="Times New Roman" w:cs="Times New Roman"/>
          <w:sz w:val="28"/>
          <w:szCs w:val="28"/>
        </w:rPr>
        <w:t xml:space="preserve"> (далее </w:t>
      </w:r>
      <w:r w:rsidR="00D00900">
        <w:rPr>
          <w:rFonts w:ascii="Times New Roman" w:hAnsi="Times New Roman" w:cs="Times New Roman"/>
          <w:sz w:val="28"/>
          <w:szCs w:val="28"/>
        </w:rPr>
        <w:t>-</w:t>
      </w:r>
      <w:r w:rsidR="002057D8" w:rsidRPr="004339F6">
        <w:rPr>
          <w:rFonts w:ascii="Times New Roman" w:hAnsi="Times New Roman" w:cs="Times New Roman"/>
          <w:sz w:val="28"/>
          <w:szCs w:val="28"/>
        </w:rPr>
        <w:t xml:space="preserve"> Комиссия).</w:t>
      </w:r>
    </w:p>
    <w:p w:rsidR="002057D8" w:rsidRPr="004339F6" w:rsidRDefault="006E1621" w:rsidP="002057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057D8" w:rsidRPr="004339F6">
        <w:rPr>
          <w:rFonts w:ascii="Times New Roman" w:hAnsi="Times New Roman" w:cs="Times New Roman"/>
          <w:sz w:val="28"/>
          <w:szCs w:val="28"/>
        </w:rPr>
        <w:t>. В течение пяти рабочих дней после получения отчетной формы проводится заседание Комиссии. По итогам заседания Комиссии составляется заключение в тре</w:t>
      </w:r>
      <w:r w:rsidR="00D00900">
        <w:rPr>
          <w:rFonts w:ascii="Times New Roman" w:hAnsi="Times New Roman" w:cs="Times New Roman"/>
          <w:sz w:val="28"/>
          <w:szCs w:val="28"/>
        </w:rPr>
        <w:t xml:space="preserve">х экземплярах, один из которых </w:t>
      </w:r>
      <w:r w:rsidR="002057D8" w:rsidRPr="004339F6">
        <w:rPr>
          <w:rFonts w:ascii="Times New Roman" w:hAnsi="Times New Roman" w:cs="Times New Roman"/>
          <w:sz w:val="28"/>
          <w:szCs w:val="28"/>
        </w:rPr>
        <w:t xml:space="preserve">направляется в Учреждение, второй передается </w:t>
      </w:r>
      <w:r w:rsidR="00D00900">
        <w:rPr>
          <w:rFonts w:ascii="Times New Roman" w:hAnsi="Times New Roman" w:cs="Times New Roman"/>
          <w:sz w:val="28"/>
          <w:szCs w:val="28"/>
        </w:rPr>
        <w:t>главному</w:t>
      </w:r>
      <w:r w:rsidR="002057D8" w:rsidRPr="004339F6">
        <w:rPr>
          <w:rFonts w:ascii="Times New Roman" w:hAnsi="Times New Roman" w:cs="Times New Roman"/>
          <w:sz w:val="28"/>
          <w:szCs w:val="28"/>
        </w:rPr>
        <w:t xml:space="preserve"> специалисту по кадрам Управления делами Администрации Молчановского района, третий экземпляр передается секретарю Комиссии. Заключение подписывается всеми членами Комиссии.</w:t>
      </w:r>
    </w:p>
    <w:p w:rsidR="002057D8" w:rsidRPr="004339F6" w:rsidRDefault="006E1621" w:rsidP="002057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057D8" w:rsidRPr="004339F6">
        <w:rPr>
          <w:rFonts w:ascii="Times New Roman" w:hAnsi="Times New Roman" w:cs="Times New Roman"/>
          <w:sz w:val="28"/>
          <w:szCs w:val="28"/>
        </w:rPr>
        <w:t>. В случае несогласия руководител</w:t>
      </w:r>
      <w:r w:rsidR="00D00900">
        <w:rPr>
          <w:rFonts w:ascii="Times New Roman" w:hAnsi="Times New Roman" w:cs="Times New Roman"/>
          <w:sz w:val="28"/>
          <w:szCs w:val="28"/>
        </w:rPr>
        <w:t>я</w:t>
      </w:r>
      <w:r w:rsidR="002057D8" w:rsidRPr="004339F6">
        <w:rPr>
          <w:rFonts w:ascii="Times New Roman" w:hAnsi="Times New Roman" w:cs="Times New Roman"/>
          <w:sz w:val="28"/>
          <w:szCs w:val="28"/>
        </w:rPr>
        <w:t xml:space="preserve"> Учреждени</w:t>
      </w:r>
      <w:r w:rsidR="00D00900">
        <w:rPr>
          <w:rFonts w:ascii="Times New Roman" w:hAnsi="Times New Roman" w:cs="Times New Roman"/>
          <w:sz w:val="28"/>
          <w:szCs w:val="28"/>
        </w:rPr>
        <w:t xml:space="preserve">я с заключением Комиссии, </w:t>
      </w:r>
      <w:r w:rsidR="002057D8" w:rsidRPr="004339F6">
        <w:rPr>
          <w:rFonts w:ascii="Times New Roman" w:hAnsi="Times New Roman" w:cs="Times New Roman"/>
          <w:sz w:val="28"/>
          <w:szCs w:val="28"/>
        </w:rPr>
        <w:t>руководител</w:t>
      </w:r>
      <w:r w:rsidR="00D00900">
        <w:rPr>
          <w:rFonts w:ascii="Times New Roman" w:hAnsi="Times New Roman" w:cs="Times New Roman"/>
          <w:sz w:val="28"/>
          <w:szCs w:val="28"/>
        </w:rPr>
        <w:t>ь</w:t>
      </w:r>
      <w:r w:rsidR="002057D8" w:rsidRPr="004339F6">
        <w:rPr>
          <w:rFonts w:ascii="Times New Roman" w:hAnsi="Times New Roman" w:cs="Times New Roman"/>
          <w:sz w:val="28"/>
          <w:szCs w:val="28"/>
        </w:rPr>
        <w:t xml:space="preserve"> Учреждени</w:t>
      </w:r>
      <w:r w:rsidR="00D00900">
        <w:rPr>
          <w:rFonts w:ascii="Times New Roman" w:hAnsi="Times New Roman" w:cs="Times New Roman"/>
          <w:sz w:val="28"/>
          <w:szCs w:val="28"/>
        </w:rPr>
        <w:t>я</w:t>
      </w:r>
      <w:r w:rsidR="002057D8" w:rsidRPr="004339F6">
        <w:rPr>
          <w:rFonts w:ascii="Times New Roman" w:hAnsi="Times New Roman" w:cs="Times New Roman"/>
          <w:sz w:val="28"/>
          <w:szCs w:val="28"/>
        </w:rPr>
        <w:t xml:space="preserve"> предоставля</w:t>
      </w:r>
      <w:r w:rsidR="00D00900">
        <w:rPr>
          <w:rFonts w:ascii="Times New Roman" w:hAnsi="Times New Roman" w:cs="Times New Roman"/>
          <w:sz w:val="28"/>
          <w:szCs w:val="28"/>
        </w:rPr>
        <w:t>ет</w:t>
      </w:r>
      <w:r w:rsidR="002057D8" w:rsidRPr="004339F6">
        <w:rPr>
          <w:rFonts w:ascii="Times New Roman" w:hAnsi="Times New Roman" w:cs="Times New Roman"/>
          <w:sz w:val="28"/>
          <w:szCs w:val="28"/>
        </w:rPr>
        <w:t xml:space="preserve"> в Комиссию необходимые пояснения.</w:t>
      </w:r>
    </w:p>
    <w:p w:rsidR="002057D8" w:rsidRPr="004339F6" w:rsidRDefault="006E1621" w:rsidP="002057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057D8" w:rsidRPr="004339F6">
        <w:rPr>
          <w:rFonts w:ascii="Times New Roman" w:hAnsi="Times New Roman" w:cs="Times New Roman"/>
          <w:sz w:val="28"/>
          <w:szCs w:val="28"/>
        </w:rPr>
        <w:t>. Выплата премии руководител</w:t>
      </w:r>
      <w:r w:rsidR="00D00900">
        <w:rPr>
          <w:rFonts w:ascii="Times New Roman" w:hAnsi="Times New Roman" w:cs="Times New Roman"/>
          <w:sz w:val="28"/>
          <w:szCs w:val="28"/>
        </w:rPr>
        <w:t>ю</w:t>
      </w:r>
      <w:r w:rsidR="002057D8" w:rsidRPr="004339F6">
        <w:rPr>
          <w:rFonts w:ascii="Times New Roman" w:hAnsi="Times New Roman" w:cs="Times New Roman"/>
          <w:sz w:val="28"/>
          <w:szCs w:val="28"/>
        </w:rPr>
        <w:t xml:space="preserve"> Учреждени</w:t>
      </w:r>
      <w:r w:rsidR="00D00900">
        <w:rPr>
          <w:rFonts w:ascii="Times New Roman" w:hAnsi="Times New Roman" w:cs="Times New Roman"/>
          <w:sz w:val="28"/>
          <w:szCs w:val="28"/>
        </w:rPr>
        <w:t>я</w:t>
      </w:r>
      <w:r w:rsidR="002057D8" w:rsidRPr="004339F6">
        <w:rPr>
          <w:rFonts w:ascii="Times New Roman" w:hAnsi="Times New Roman" w:cs="Times New Roman"/>
          <w:sz w:val="28"/>
          <w:szCs w:val="28"/>
        </w:rPr>
        <w:t xml:space="preserve"> за соответствующий период производится на основании распоряжения Администрации</w:t>
      </w:r>
      <w:r w:rsidR="00D00900">
        <w:rPr>
          <w:rFonts w:ascii="Times New Roman" w:hAnsi="Times New Roman" w:cs="Times New Roman"/>
          <w:sz w:val="28"/>
          <w:szCs w:val="28"/>
        </w:rPr>
        <w:t xml:space="preserve"> Молчановского района с учетом </w:t>
      </w:r>
      <w:r w:rsidR="002057D8" w:rsidRPr="004339F6">
        <w:rPr>
          <w:rFonts w:ascii="Times New Roman" w:hAnsi="Times New Roman" w:cs="Times New Roman"/>
          <w:sz w:val="28"/>
          <w:szCs w:val="28"/>
        </w:rPr>
        <w:t xml:space="preserve">заключения Комиссии, указанного в </w:t>
      </w:r>
      <w:r w:rsidR="002057D8" w:rsidRPr="00537010">
        <w:rPr>
          <w:rFonts w:ascii="Times New Roman" w:hAnsi="Times New Roman" w:cs="Times New Roman"/>
          <w:sz w:val="28"/>
          <w:szCs w:val="28"/>
        </w:rPr>
        <w:t>пункте 6 настоящих</w:t>
      </w:r>
      <w:r w:rsidR="002057D8" w:rsidRPr="004339F6">
        <w:rPr>
          <w:rFonts w:ascii="Times New Roman" w:hAnsi="Times New Roman" w:cs="Times New Roman"/>
          <w:sz w:val="28"/>
          <w:szCs w:val="28"/>
        </w:rPr>
        <w:t xml:space="preserve"> Условий.</w:t>
      </w:r>
    </w:p>
    <w:p w:rsidR="002057D8" w:rsidRPr="004339F6" w:rsidRDefault="006E1621" w:rsidP="002057D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2057D8" w:rsidRPr="004339F6">
        <w:rPr>
          <w:rFonts w:ascii="Times New Roman" w:hAnsi="Times New Roman" w:cs="Times New Roman"/>
          <w:sz w:val="28"/>
          <w:szCs w:val="28"/>
        </w:rPr>
        <w:t>. Выплата премии руководител</w:t>
      </w:r>
      <w:r w:rsidR="00D00900">
        <w:rPr>
          <w:rFonts w:ascii="Times New Roman" w:hAnsi="Times New Roman" w:cs="Times New Roman"/>
          <w:sz w:val="28"/>
          <w:szCs w:val="28"/>
        </w:rPr>
        <w:t>ю</w:t>
      </w:r>
      <w:r w:rsidR="002057D8" w:rsidRPr="004339F6">
        <w:rPr>
          <w:rFonts w:ascii="Times New Roman" w:hAnsi="Times New Roman" w:cs="Times New Roman"/>
          <w:sz w:val="28"/>
          <w:szCs w:val="28"/>
        </w:rPr>
        <w:t xml:space="preserve"> Учреждени</w:t>
      </w:r>
      <w:r w:rsidR="00D00900">
        <w:rPr>
          <w:rFonts w:ascii="Times New Roman" w:hAnsi="Times New Roman" w:cs="Times New Roman"/>
          <w:sz w:val="28"/>
          <w:szCs w:val="28"/>
        </w:rPr>
        <w:t xml:space="preserve">я осуществляется ежемесячно </w:t>
      </w:r>
      <w:r w:rsidR="002057D8" w:rsidRPr="004339F6">
        <w:rPr>
          <w:rFonts w:ascii="Times New Roman" w:hAnsi="Times New Roman" w:cs="Times New Roman"/>
          <w:sz w:val="28"/>
          <w:szCs w:val="28"/>
        </w:rPr>
        <w:t>вместе с выплатой заработной платы не более 1 раза в месяц.</w:t>
      </w:r>
    </w:p>
    <w:p w:rsidR="002057D8" w:rsidRPr="004339F6" w:rsidRDefault="006E1621" w:rsidP="00205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057D8" w:rsidRPr="004339F6">
        <w:rPr>
          <w:rFonts w:ascii="Times New Roman" w:hAnsi="Times New Roman" w:cs="Times New Roman"/>
          <w:sz w:val="28"/>
          <w:szCs w:val="28"/>
        </w:rPr>
        <w:t>. При увольнении руководителя Учреждения до истечения отчетного периода, за который осуществляется премирование, или назначении на должность в соответствующем отчетном периоде, премия начисляется за фактически отработанное время за исключением увольнения руководител</w:t>
      </w:r>
      <w:r w:rsidR="00D00900">
        <w:rPr>
          <w:rFonts w:ascii="Times New Roman" w:hAnsi="Times New Roman" w:cs="Times New Roman"/>
          <w:sz w:val="28"/>
          <w:szCs w:val="28"/>
        </w:rPr>
        <w:t>я</w:t>
      </w:r>
      <w:r w:rsidR="002057D8" w:rsidRPr="004339F6">
        <w:rPr>
          <w:rFonts w:ascii="Times New Roman" w:hAnsi="Times New Roman" w:cs="Times New Roman"/>
          <w:sz w:val="28"/>
          <w:szCs w:val="28"/>
        </w:rPr>
        <w:t xml:space="preserve"> по следующим основаниям:</w:t>
      </w: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 xml:space="preserve">- неоднократного неисполнения руководителем без уважительных причин трудовых обязанностей; </w:t>
      </w: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 xml:space="preserve">- однократного </w:t>
      </w:r>
      <w:hyperlink r:id="rId9" w:history="1">
        <w:r w:rsidRPr="004339F6">
          <w:rPr>
            <w:rFonts w:ascii="Times New Roman" w:hAnsi="Times New Roman" w:cs="Times New Roman"/>
            <w:sz w:val="28"/>
            <w:szCs w:val="28"/>
          </w:rPr>
          <w:t>грубого нарушения</w:t>
        </w:r>
      </w:hyperlink>
      <w:r w:rsidRPr="004339F6">
        <w:rPr>
          <w:rFonts w:ascii="Times New Roman" w:hAnsi="Times New Roman" w:cs="Times New Roman"/>
          <w:sz w:val="28"/>
          <w:szCs w:val="28"/>
        </w:rPr>
        <w:t xml:space="preserve"> руководителем трудовых обязанностей в соответствии с п.6 ст. 81 ТК РФ;</w:t>
      </w: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 принятия необоснованного решения руководител</w:t>
      </w:r>
      <w:r w:rsidR="00D00900">
        <w:rPr>
          <w:rFonts w:ascii="Times New Roman" w:hAnsi="Times New Roman" w:cs="Times New Roman"/>
          <w:sz w:val="28"/>
          <w:szCs w:val="28"/>
        </w:rPr>
        <w:t>ем</w:t>
      </w:r>
      <w:r w:rsidRPr="004339F6">
        <w:rPr>
          <w:rFonts w:ascii="Times New Roman" w:hAnsi="Times New Roman" w:cs="Times New Roman"/>
          <w:sz w:val="28"/>
          <w:szCs w:val="28"/>
        </w:rPr>
        <w:t xml:space="preserve"> Учреждени</w:t>
      </w:r>
      <w:r w:rsidR="00D00900">
        <w:rPr>
          <w:rFonts w:ascii="Times New Roman" w:hAnsi="Times New Roman" w:cs="Times New Roman"/>
          <w:sz w:val="28"/>
          <w:szCs w:val="28"/>
        </w:rPr>
        <w:t>я</w:t>
      </w:r>
      <w:r w:rsidRPr="004339F6">
        <w:rPr>
          <w:rFonts w:ascii="Times New Roman" w:hAnsi="Times New Roman" w:cs="Times New Roman"/>
          <w:sz w:val="28"/>
          <w:szCs w:val="28"/>
        </w:rPr>
        <w:t>, заместител</w:t>
      </w:r>
      <w:r w:rsidR="00D00900">
        <w:rPr>
          <w:rFonts w:ascii="Times New Roman" w:hAnsi="Times New Roman" w:cs="Times New Roman"/>
          <w:sz w:val="28"/>
          <w:szCs w:val="28"/>
        </w:rPr>
        <w:t>ем</w:t>
      </w:r>
      <w:r w:rsidRPr="004339F6">
        <w:rPr>
          <w:rFonts w:ascii="Times New Roman" w:hAnsi="Times New Roman" w:cs="Times New Roman"/>
          <w:sz w:val="28"/>
          <w:szCs w:val="28"/>
        </w:rPr>
        <w:t xml:space="preserve"> </w:t>
      </w:r>
      <w:r w:rsidR="00715323">
        <w:rPr>
          <w:rFonts w:ascii="Times New Roman" w:hAnsi="Times New Roman" w:cs="Times New Roman"/>
          <w:sz w:val="28"/>
          <w:szCs w:val="28"/>
        </w:rPr>
        <w:t xml:space="preserve">руководителя </w:t>
      </w:r>
      <w:r w:rsidRPr="004339F6">
        <w:rPr>
          <w:rFonts w:ascii="Times New Roman" w:hAnsi="Times New Roman" w:cs="Times New Roman"/>
          <w:sz w:val="28"/>
          <w:szCs w:val="28"/>
        </w:rPr>
        <w:t>и</w:t>
      </w:r>
      <w:r w:rsidR="00D00900">
        <w:rPr>
          <w:rFonts w:ascii="Times New Roman" w:hAnsi="Times New Roman" w:cs="Times New Roman"/>
          <w:sz w:val="28"/>
          <w:szCs w:val="28"/>
        </w:rPr>
        <w:t xml:space="preserve"> начальником отдела -</w:t>
      </w:r>
      <w:r w:rsidRPr="004339F6">
        <w:rPr>
          <w:rFonts w:ascii="Times New Roman" w:hAnsi="Times New Roman" w:cs="Times New Roman"/>
          <w:sz w:val="28"/>
          <w:szCs w:val="28"/>
        </w:rPr>
        <w:t xml:space="preserve"> главным бухгалтер</w:t>
      </w:r>
      <w:r w:rsidR="00D00900">
        <w:rPr>
          <w:rFonts w:ascii="Times New Roman" w:hAnsi="Times New Roman" w:cs="Times New Roman"/>
          <w:sz w:val="28"/>
          <w:szCs w:val="28"/>
        </w:rPr>
        <w:t>ом</w:t>
      </w:r>
      <w:r w:rsidRPr="004339F6">
        <w:rPr>
          <w:rFonts w:ascii="Times New Roman" w:hAnsi="Times New Roman" w:cs="Times New Roman"/>
          <w:sz w:val="28"/>
          <w:szCs w:val="28"/>
        </w:rPr>
        <w:t>, повлекшего за собой нарушение сохранности имущества, неправомерное его использование или иной ущерб имуществу Учреждения;</w:t>
      </w: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 xml:space="preserve">- однократного </w:t>
      </w:r>
      <w:hyperlink r:id="rId10" w:history="1">
        <w:r w:rsidRPr="004339F6">
          <w:rPr>
            <w:rFonts w:ascii="Times New Roman" w:hAnsi="Times New Roman" w:cs="Times New Roman"/>
            <w:sz w:val="28"/>
            <w:szCs w:val="28"/>
          </w:rPr>
          <w:t>грубого нарушения</w:t>
        </w:r>
      </w:hyperlink>
      <w:r w:rsidRPr="004339F6">
        <w:rPr>
          <w:rFonts w:ascii="Times New Roman" w:hAnsi="Times New Roman" w:cs="Times New Roman"/>
          <w:sz w:val="28"/>
          <w:szCs w:val="28"/>
        </w:rPr>
        <w:t xml:space="preserve"> руководителем Учреждения своих трудовых обязанностей;</w:t>
      </w: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 представления руководителем работодателю подложных документов при заключении трудового договора.</w:t>
      </w: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1</w:t>
      </w:r>
      <w:r w:rsidR="006E1621">
        <w:rPr>
          <w:rFonts w:ascii="Times New Roman" w:hAnsi="Times New Roman" w:cs="Times New Roman"/>
          <w:sz w:val="28"/>
          <w:szCs w:val="28"/>
        </w:rPr>
        <w:t>0</w:t>
      </w:r>
      <w:r w:rsidRPr="004339F6">
        <w:rPr>
          <w:rFonts w:ascii="Times New Roman" w:hAnsi="Times New Roman" w:cs="Times New Roman"/>
          <w:sz w:val="28"/>
          <w:szCs w:val="28"/>
        </w:rPr>
        <w:t>. Премия руководител</w:t>
      </w:r>
      <w:r w:rsidR="00D00900">
        <w:rPr>
          <w:rFonts w:ascii="Times New Roman" w:hAnsi="Times New Roman" w:cs="Times New Roman"/>
          <w:sz w:val="28"/>
          <w:szCs w:val="28"/>
        </w:rPr>
        <w:t>ю</w:t>
      </w:r>
      <w:r w:rsidRPr="004339F6">
        <w:rPr>
          <w:rFonts w:ascii="Times New Roman" w:hAnsi="Times New Roman" w:cs="Times New Roman"/>
          <w:sz w:val="28"/>
          <w:szCs w:val="28"/>
        </w:rPr>
        <w:t xml:space="preserve"> Учреждени</w:t>
      </w:r>
      <w:r w:rsidR="00D00900">
        <w:rPr>
          <w:rFonts w:ascii="Times New Roman" w:hAnsi="Times New Roman" w:cs="Times New Roman"/>
          <w:sz w:val="28"/>
          <w:szCs w:val="28"/>
        </w:rPr>
        <w:t>я</w:t>
      </w:r>
      <w:r w:rsidRPr="004339F6">
        <w:rPr>
          <w:rFonts w:ascii="Times New Roman" w:hAnsi="Times New Roman" w:cs="Times New Roman"/>
          <w:sz w:val="28"/>
          <w:szCs w:val="28"/>
        </w:rPr>
        <w:t xml:space="preserve"> не начисляется в следующих случаях:</w:t>
      </w:r>
    </w:p>
    <w:p w:rsidR="002057D8" w:rsidRPr="004339F6" w:rsidRDefault="00D238CD" w:rsidP="002057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2057D8" w:rsidRPr="004339F6">
        <w:rPr>
          <w:rFonts w:ascii="Times New Roman" w:hAnsi="Times New Roman" w:cs="Times New Roman"/>
          <w:sz w:val="28"/>
          <w:szCs w:val="28"/>
        </w:rPr>
        <w:t>выявления нарушений по результатам проверок финансово-хозяйственной деятельности, а также нанесения Учреждению своей деятельностью или бездействием материального ущерба за отчетный период;</w:t>
      </w:r>
    </w:p>
    <w:p w:rsidR="002057D8" w:rsidRPr="004339F6" w:rsidRDefault="002057D8" w:rsidP="002057D8">
      <w:pPr>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 xml:space="preserve">б) наложения </w:t>
      </w:r>
      <w:hyperlink r:id="rId11" w:history="1">
        <w:r w:rsidRPr="004339F6">
          <w:rPr>
            <w:rFonts w:ascii="Times New Roman" w:hAnsi="Times New Roman" w:cs="Times New Roman"/>
            <w:sz w:val="28"/>
            <w:szCs w:val="28"/>
          </w:rPr>
          <w:t>дисциплинарного взыскания</w:t>
        </w:r>
      </w:hyperlink>
      <w:r w:rsidRPr="004339F6">
        <w:rPr>
          <w:rFonts w:ascii="Times New Roman" w:hAnsi="Times New Roman" w:cs="Times New Roman"/>
          <w:b/>
          <w:sz w:val="28"/>
          <w:szCs w:val="28"/>
        </w:rPr>
        <w:t xml:space="preserve"> </w:t>
      </w:r>
      <w:r w:rsidRPr="004339F6">
        <w:rPr>
          <w:rFonts w:ascii="Times New Roman" w:hAnsi="Times New Roman" w:cs="Times New Roman"/>
          <w:sz w:val="28"/>
          <w:szCs w:val="28"/>
        </w:rPr>
        <w:t>за неисполнение или ненадлежащее исполнение по его вине возложенных на него функций и полномочий в отчетном периоде;</w:t>
      </w:r>
    </w:p>
    <w:p w:rsidR="002057D8" w:rsidRPr="004339F6" w:rsidRDefault="002057D8" w:rsidP="00EC758E">
      <w:pPr>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в) выявления в Учрежден</w:t>
      </w:r>
      <w:r w:rsidR="00EC758E">
        <w:rPr>
          <w:rFonts w:ascii="Times New Roman" w:hAnsi="Times New Roman" w:cs="Times New Roman"/>
          <w:sz w:val="28"/>
          <w:szCs w:val="28"/>
        </w:rPr>
        <w:t>ии</w:t>
      </w:r>
      <w:r w:rsidRPr="004339F6">
        <w:rPr>
          <w:rFonts w:ascii="Times New Roman" w:hAnsi="Times New Roman" w:cs="Times New Roman"/>
          <w:sz w:val="28"/>
          <w:szCs w:val="28"/>
        </w:rPr>
        <w:t xml:space="preserve"> нарушений прав</w:t>
      </w:r>
      <w:r w:rsidR="00EC758E">
        <w:rPr>
          <w:rFonts w:ascii="Times New Roman" w:hAnsi="Times New Roman" w:cs="Times New Roman"/>
          <w:sz w:val="28"/>
          <w:szCs w:val="28"/>
        </w:rPr>
        <w:t>ил противопожарной безопасности.</w:t>
      </w:r>
      <w:r w:rsidRPr="004339F6">
        <w:rPr>
          <w:rFonts w:ascii="Times New Roman" w:hAnsi="Times New Roman" w:cs="Times New Roman"/>
          <w:sz w:val="28"/>
          <w:szCs w:val="28"/>
        </w:rPr>
        <w:t xml:space="preserve"> </w:t>
      </w:r>
    </w:p>
    <w:p w:rsidR="002057D8" w:rsidRPr="004339F6" w:rsidRDefault="002057D8" w:rsidP="002057D8">
      <w:pPr>
        <w:autoSpaceDE w:val="0"/>
        <w:autoSpaceDN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1</w:t>
      </w:r>
      <w:r w:rsidR="006E1621">
        <w:rPr>
          <w:rFonts w:ascii="Times New Roman" w:hAnsi="Times New Roman" w:cs="Times New Roman"/>
          <w:sz w:val="28"/>
          <w:szCs w:val="28"/>
        </w:rPr>
        <w:t>1</w:t>
      </w:r>
      <w:r w:rsidRPr="004339F6">
        <w:rPr>
          <w:rFonts w:ascii="Times New Roman" w:hAnsi="Times New Roman" w:cs="Times New Roman"/>
          <w:sz w:val="28"/>
          <w:szCs w:val="28"/>
        </w:rPr>
        <w:t>. Дополнительное соглашение к трудовому договору заключается при внесении изменений в условия премирования руководител</w:t>
      </w:r>
      <w:r w:rsidR="00EC758E">
        <w:rPr>
          <w:rFonts w:ascii="Times New Roman" w:hAnsi="Times New Roman" w:cs="Times New Roman"/>
          <w:sz w:val="28"/>
          <w:szCs w:val="28"/>
        </w:rPr>
        <w:t>я</w:t>
      </w:r>
      <w:r w:rsidRPr="004339F6">
        <w:rPr>
          <w:rFonts w:ascii="Times New Roman" w:hAnsi="Times New Roman" w:cs="Times New Roman"/>
          <w:sz w:val="28"/>
          <w:szCs w:val="28"/>
        </w:rPr>
        <w:t xml:space="preserve"> Учреждени</w:t>
      </w:r>
      <w:r w:rsidR="00EC758E">
        <w:rPr>
          <w:rFonts w:ascii="Times New Roman" w:hAnsi="Times New Roman" w:cs="Times New Roman"/>
          <w:sz w:val="28"/>
          <w:szCs w:val="28"/>
        </w:rPr>
        <w:t>я</w:t>
      </w:r>
      <w:r w:rsidRPr="004339F6">
        <w:rPr>
          <w:rFonts w:ascii="Times New Roman" w:hAnsi="Times New Roman" w:cs="Times New Roman"/>
          <w:sz w:val="28"/>
          <w:szCs w:val="28"/>
        </w:rPr>
        <w:t>, зафиксированные в трудовом договоре.</w:t>
      </w:r>
    </w:p>
    <w:p w:rsidR="002057D8" w:rsidRPr="004339F6" w:rsidRDefault="002057D8" w:rsidP="002057D8">
      <w:pPr>
        <w:autoSpaceDE w:val="0"/>
        <w:autoSpaceDN w:val="0"/>
        <w:spacing w:after="0" w:line="240" w:lineRule="auto"/>
        <w:ind w:firstLine="709"/>
        <w:jc w:val="both"/>
        <w:rPr>
          <w:rFonts w:ascii="Times New Roman" w:hAnsi="Times New Roman" w:cs="Times New Roman"/>
          <w:sz w:val="28"/>
          <w:szCs w:val="28"/>
        </w:rPr>
      </w:pPr>
    </w:p>
    <w:p w:rsidR="002057D8" w:rsidRPr="004339F6" w:rsidRDefault="002057D8" w:rsidP="002057D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339F6">
        <w:rPr>
          <w:rFonts w:ascii="Times New Roman" w:hAnsi="Times New Roman" w:cs="Times New Roman"/>
          <w:sz w:val="28"/>
          <w:szCs w:val="28"/>
        </w:rPr>
        <w:t xml:space="preserve">4. Порядок оценки выполнения показателей эффективности деятельности </w:t>
      </w:r>
    </w:p>
    <w:p w:rsidR="002057D8" w:rsidRPr="004339F6" w:rsidRDefault="002057D8" w:rsidP="002057D8">
      <w:pPr>
        <w:autoSpaceDE w:val="0"/>
        <w:autoSpaceDN w:val="0"/>
        <w:adjustRightInd w:val="0"/>
        <w:spacing w:after="0" w:line="240" w:lineRule="auto"/>
        <w:ind w:firstLine="709"/>
        <w:jc w:val="center"/>
        <w:rPr>
          <w:rFonts w:ascii="Times New Roman" w:hAnsi="Times New Roman" w:cs="Times New Roman"/>
          <w:sz w:val="28"/>
          <w:szCs w:val="28"/>
        </w:rPr>
      </w:pPr>
      <w:r w:rsidRPr="004339F6">
        <w:rPr>
          <w:rFonts w:ascii="Times New Roman" w:hAnsi="Times New Roman" w:cs="Times New Roman"/>
          <w:sz w:val="28"/>
          <w:szCs w:val="28"/>
        </w:rPr>
        <w:t>Учреждени</w:t>
      </w:r>
      <w:r w:rsidR="00EC758E">
        <w:rPr>
          <w:rFonts w:ascii="Times New Roman" w:hAnsi="Times New Roman" w:cs="Times New Roman"/>
          <w:sz w:val="28"/>
          <w:szCs w:val="28"/>
        </w:rPr>
        <w:t>я</w:t>
      </w:r>
      <w:r w:rsidRPr="004339F6">
        <w:rPr>
          <w:rFonts w:ascii="Times New Roman" w:hAnsi="Times New Roman" w:cs="Times New Roman"/>
          <w:sz w:val="28"/>
          <w:szCs w:val="28"/>
        </w:rPr>
        <w:t>, размеры и порядок премирования</w:t>
      </w:r>
    </w:p>
    <w:p w:rsidR="002057D8" w:rsidRPr="004339F6" w:rsidRDefault="002057D8" w:rsidP="002057D8">
      <w:pPr>
        <w:autoSpaceDE w:val="0"/>
        <w:autoSpaceDN w:val="0"/>
        <w:adjustRightInd w:val="0"/>
        <w:spacing w:after="0" w:line="240" w:lineRule="auto"/>
        <w:ind w:firstLine="709"/>
        <w:jc w:val="center"/>
        <w:rPr>
          <w:rFonts w:ascii="Times New Roman" w:hAnsi="Times New Roman" w:cs="Times New Roman"/>
          <w:sz w:val="28"/>
          <w:szCs w:val="28"/>
        </w:rPr>
      </w:pPr>
      <w:r w:rsidRPr="004339F6">
        <w:rPr>
          <w:rFonts w:ascii="Times New Roman" w:hAnsi="Times New Roman" w:cs="Times New Roman"/>
          <w:sz w:val="28"/>
          <w:szCs w:val="28"/>
        </w:rPr>
        <w:t>руководител</w:t>
      </w:r>
      <w:r w:rsidR="00EC758E">
        <w:rPr>
          <w:rFonts w:ascii="Times New Roman" w:hAnsi="Times New Roman" w:cs="Times New Roman"/>
          <w:sz w:val="28"/>
          <w:szCs w:val="28"/>
        </w:rPr>
        <w:t>я</w:t>
      </w:r>
      <w:r w:rsidRPr="004339F6">
        <w:rPr>
          <w:rFonts w:ascii="Times New Roman" w:hAnsi="Times New Roman" w:cs="Times New Roman"/>
          <w:sz w:val="28"/>
          <w:szCs w:val="28"/>
        </w:rPr>
        <w:t xml:space="preserve"> Учреждени</w:t>
      </w:r>
      <w:r w:rsidR="00EC758E">
        <w:rPr>
          <w:rFonts w:ascii="Times New Roman" w:hAnsi="Times New Roman" w:cs="Times New Roman"/>
          <w:sz w:val="28"/>
          <w:szCs w:val="28"/>
        </w:rPr>
        <w:t>я</w:t>
      </w: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1</w:t>
      </w:r>
      <w:r w:rsidR="006E1621">
        <w:rPr>
          <w:rFonts w:ascii="Times New Roman" w:hAnsi="Times New Roman" w:cs="Times New Roman"/>
          <w:sz w:val="28"/>
          <w:szCs w:val="28"/>
        </w:rPr>
        <w:t>2</w:t>
      </w:r>
      <w:r w:rsidRPr="004339F6">
        <w:rPr>
          <w:rFonts w:ascii="Times New Roman" w:hAnsi="Times New Roman" w:cs="Times New Roman"/>
          <w:sz w:val="28"/>
          <w:szCs w:val="28"/>
        </w:rPr>
        <w:t>. Оценка достигнутого Учреждени</w:t>
      </w:r>
      <w:r w:rsidR="00715323">
        <w:rPr>
          <w:rFonts w:ascii="Times New Roman" w:hAnsi="Times New Roman" w:cs="Times New Roman"/>
          <w:sz w:val="28"/>
          <w:szCs w:val="28"/>
        </w:rPr>
        <w:t>ем</w:t>
      </w:r>
      <w:r w:rsidRPr="004339F6">
        <w:rPr>
          <w:rFonts w:ascii="Times New Roman" w:hAnsi="Times New Roman" w:cs="Times New Roman"/>
          <w:sz w:val="28"/>
          <w:szCs w:val="28"/>
        </w:rPr>
        <w:t xml:space="preserve"> результата выполнения показателей и критериев оценки эффективности деятельности и определение размера премии по итогам работы осуществляется Комиссией с составлением соответствующего заключения, подписываемого членами Комиссии.</w:t>
      </w:r>
    </w:p>
    <w:p w:rsidR="002057D8" w:rsidRPr="004339F6" w:rsidRDefault="002057D8" w:rsidP="002057D8">
      <w:pPr>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1</w:t>
      </w:r>
      <w:r w:rsidR="006E1621">
        <w:rPr>
          <w:rFonts w:ascii="Times New Roman" w:hAnsi="Times New Roman" w:cs="Times New Roman"/>
          <w:sz w:val="28"/>
          <w:szCs w:val="28"/>
        </w:rPr>
        <w:t>3</w:t>
      </w:r>
      <w:r w:rsidRPr="004339F6">
        <w:rPr>
          <w:rFonts w:ascii="Times New Roman" w:hAnsi="Times New Roman" w:cs="Times New Roman"/>
          <w:sz w:val="28"/>
          <w:szCs w:val="28"/>
        </w:rPr>
        <w:t>. Состав Комиссии утверждается настоящим постановлением. Комиссия выполняет следующие функции:</w:t>
      </w:r>
    </w:p>
    <w:p w:rsidR="002057D8" w:rsidRPr="004339F6" w:rsidRDefault="002057D8" w:rsidP="002057D8">
      <w:pPr>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lastRenderedPageBreak/>
        <w:t>- н</w:t>
      </w:r>
      <w:r w:rsidR="00715323">
        <w:rPr>
          <w:rFonts w:ascii="Times New Roman" w:hAnsi="Times New Roman" w:cs="Times New Roman"/>
          <w:sz w:val="28"/>
          <w:szCs w:val="28"/>
        </w:rPr>
        <w:t>а основании целевых показателей</w:t>
      </w:r>
      <w:r w:rsidR="00D238CD">
        <w:rPr>
          <w:rFonts w:ascii="Times New Roman" w:hAnsi="Times New Roman" w:cs="Times New Roman"/>
          <w:sz w:val="28"/>
          <w:szCs w:val="28"/>
        </w:rPr>
        <w:t xml:space="preserve"> эффективности деятельности</w:t>
      </w:r>
      <w:r w:rsidRPr="004339F6">
        <w:rPr>
          <w:rFonts w:ascii="Times New Roman" w:hAnsi="Times New Roman" w:cs="Times New Roman"/>
          <w:sz w:val="28"/>
          <w:szCs w:val="28"/>
        </w:rPr>
        <w:t xml:space="preserve"> Учреждени</w:t>
      </w:r>
      <w:r w:rsidR="00715323">
        <w:rPr>
          <w:rFonts w:ascii="Times New Roman" w:hAnsi="Times New Roman" w:cs="Times New Roman"/>
          <w:sz w:val="28"/>
          <w:szCs w:val="28"/>
        </w:rPr>
        <w:t>я</w:t>
      </w:r>
      <w:r w:rsidRPr="004339F6">
        <w:rPr>
          <w:rFonts w:ascii="Times New Roman" w:hAnsi="Times New Roman" w:cs="Times New Roman"/>
          <w:sz w:val="28"/>
          <w:szCs w:val="28"/>
        </w:rPr>
        <w:t xml:space="preserve"> оценивает выполнение показателей эффективности деятельности Учреждени</w:t>
      </w:r>
      <w:r w:rsidR="00715323">
        <w:rPr>
          <w:rFonts w:ascii="Times New Roman" w:hAnsi="Times New Roman" w:cs="Times New Roman"/>
          <w:sz w:val="28"/>
          <w:szCs w:val="28"/>
        </w:rPr>
        <w:t>я</w:t>
      </w:r>
      <w:r w:rsidRPr="004339F6">
        <w:rPr>
          <w:rFonts w:ascii="Times New Roman" w:hAnsi="Times New Roman" w:cs="Times New Roman"/>
          <w:sz w:val="28"/>
          <w:szCs w:val="28"/>
        </w:rPr>
        <w:t>;</w:t>
      </w:r>
    </w:p>
    <w:p w:rsidR="002057D8" w:rsidRPr="004339F6" w:rsidRDefault="002064FD" w:rsidP="002057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57D8" w:rsidRPr="004339F6">
        <w:rPr>
          <w:rFonts w:ascii="Times New Roman" w:hAnsi="Times New Roman" w:cs="Times New Roman"/>
          <w:sz w:val="28"/>
          <w:szCs w:val="28"/>
        </w:rPr>
        <w:t>на основании оценки достигнутого Учреждени</w:t>
      </w:r>
      <w:r w:rsidR="00715323">
        <w:rPr>
          <w:rFonts w:ascii="Times New Roman" w:hAnsi="Times New Roman" w:cs="Times New Roman"/>
          <w:sz w:val="28"/>
          <w:szCs w:val="28"/>
        </w:rPr>
        <w:t>ем</w:t>
      </w:r>
      <w:r w:rsidR="002057D8" w:rsidRPr="004339F6">
        <w:rPr>
          <w:rFonts w:ascii="Times New Roman" w:hAnsi="Times New Roman" w:cs="Times New Roman"/>
          <w:sz w:val="28"/>
          <w:szCs w:val="28"/>
        </w:rPr>
        <w:t xml:space="preserve"> результата выполнения показателей и критериев оценки эффективности деятельности оформляет заключение Комиссии;</w:t>
      </w:r>
    </w:p>
    <w:p w:rsidR="002057D8" w:rsidRPr="004339F6" w:rsidRDefault="002057D8" w:rsidP="002057D8">
      <w:pPr>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 рассматривает пояснения руководителя Учреждения по оценке критериев качества его деятельности.</w:t>
      </w:r>
    </w:p>
    <w:p w:rsidR="002057D8" w:rsidRPr="004339F6" w:rsidRDefault="00EC758E" w:rsidP="00205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E1621">
        <w:rPr>
          <w:rFonts w:ascii="Times New Roman" w:hAnsi="Times New Roman" w:cs="Times New Roman"/>
          <w:sz w:val="28"/>
          <w:szCs w:val="28"/>
        </w:rPr>
        <w:t>4</w:t>
      </w:r>
      <w:r w:rsidR="002057D8" w:rsidRPr="004339F6">
        <w:rPr>
          <w:rFonts w:ascii="Times New Roman" w:hAnsi="Times New Roman" w:cs="Times New Roman"/>
          <w:sz w:val="28"/>
          <w:szCs w:val="28"/>
        </w:rPr>
        <w:t>. Руководител</w:t>
      </w:r>
      <w:r w:rsidR="00715323">
        <w:rPr>
          <w:rFonts w:ascii="Times New Roman" w:hAnsi="Times New Roman" w:cs="Times New Roman"/>
          <w:sz w:val="28"/>
          <w:szCs w:val="28"/>
        </w:rPr>
        <w:t>ь</w:t>
      </w:r>
      <w:r w:rsidR="002057D8" w:rsidRPr="004339F6">
        <w:rPr>
          <w:rFonts w:ascii="Times New Roman" w:hAnsi="Times New Roman" w:cs="Times New Roman"/>
          <w:sz w:val="28"/>
          <w:szCs w:val="28"/>
        </w:rPr>
        <w:t xml:space="preserve"> </w:t>
      </w:r>
      <w:r w:rsidR="00715323">
        <w:rPr>
          <w:rFonts w:ascii="Times New Roman" w:hAnsi="Times New Roman" w:cs="Times New Roman"/>
          <w:sz w:val="28"/>
          <w:szCs w:val="28"/>
        </w:rPr>
        <w:t>У</w:t>
      </w:r>
      <w:r w:rsidR="002057D8" w:rsidRPr="004339F6">
        <w:rPr>
          <w:rFonts w:ascii="Times New Roman" w:hAnsi="Times New Roman" w:cs="Times New Roman"/>
          <w:sz w:val="28"/>
          <w:szCs w:val="28"/>
        </w:rPr>
        <w:t>чреждени</w:t>
      </w:r>
      <w:r w:rsidR="00715323">
        <w:rPr>
          <w:rFonts w:ascii="Times New Roman" w:hAnsi="Times New Roman" w:cs="Times New Roman"/>
          <w:sz w:val="28"/>
          <w:szCs w:val="28"/>
        </w:rPr>
        <w:t>я</w:t>
      </w:r>
      <w:r w:rsidR="002057D8" w:rsidRPr="004339F6">
        <w:rPr>
          <w:rFonts w:ascii="Times New Roman" w:hAnsi="Times New Roman" w:cs="Times New Roman"/>
          <w:sz w:val="28"/>
          <w:szCs w:val="28"/>
        </w:rPr>
        <w:t xml:space="preserve"> имеет право присутствовать на заседаниях Комиссии и давать необходимые пояснения.</w:t>
      </w: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1</w:t>
      </w:r>
      <w:r w:rsidR="006E1621">
        <w:rPr>
          <w:rFonts w:ascii="Times New Roman" w:hAnsi="Times New Roman" w:cs="Times New Roman"/>
          <w:sz w:val="28"/>
          <w:szCs w:val="28"/>
        </w:rPr>
        <w:t>5</w:t>
      </w:r>
      <w:r w:rsidRPr="004339F6">
        <w:rPr>
          <w:rFonts w:ascii="Times New Roman" w:hAnsi="Times New Roman" w:cs="Times New Roman"/>
          <w:sz w:val="28"/>
          <w:szCs w:val="28"/>
        </w:rPr>
        <w:t>. На основании заключения, указанного в пункте 1</w:t>
      </w:r>
      <w:r w:rsidR="006E1621">
        <w:rPr>
          <w:rFonts w:ascii="Times New Roman" w:hAnsi="Times New Roman" w:cs="Times New Roman"/>
          <w:sz w:val="28"/>
          <w:szCs w:val="28"/>
        </w:rPr>
        <w:t>2</w:t>
      </w:r>
      <w:r w:rsidRPr="004339F6">
        <w:rPr>
          <w:rFonts w:ascii="Times New Roman" w:hAnsi="Times New Roman" w:cs="Times New Roman"/>
          <w:sz w:val="28"/>
          <w:szCs w:val="28"/>
        </w:rPr>
        <w:t xml:space="preserve"> настоящих Условий, Администрация Молчановского района издает распоряжение о выплате руководител</w:t>
      </w:r>
      <w:r w:rsidR="00EC758E">
        <w:rPr>
          <w:rFonts w:ascii="Times New Roman" w:hAnsi="Times New Roman" w:cs="Times New Roman"/>
          <w:sz w:val="28"/>
          <w:szCs w:val="28"/>
        </w:rPr>
        <w:t>ю</w:t>
      </w:r>
      <w:r w:rsidRPr="004339F6">
        <w:rPr>
          <w:rFonts w:ascii="Times New Roman" w:hAnsi="Times New Roman" w:cs="Times New Roman"/>
          <w:sz w:val="28"/>
          <w:szCs w:val="28"/>
        </w:rPr>
        <w:t xml:space="preserve"> Учреждени</w:t>
      </w:r>
      <w:r w:rsidR="00EC758E">
        <w:rPr>
          <w:rFonts w:ascii="Times New Roman" w:hAnsi="Times New Roman" w:cs="Times New Roman"/>
          <w:sz w:val="28"/>
          <w:szCs w:val="28"/>
        </w:rPr>
        <w:t>я</w:t>
      </w:r>
      <w:r w:rsidRPr="004339F6">
        <w:rPr>
          <w:rFonts w:ascii="Times New Roman" w:hAnsi="Times New Roman" w:cs="Times New Roman"/>
          <w:sz w:val="28"/>
          <w:szCs w:val="28"/>
        </w:rPr>
        <w:t xml:space="preserve"> премии по итогам работы.</w:t>
      </w:r>
    </w:p>
    <w:p w:rsidR="002057D8" w:rsidRPr="00B612CD" w:rsidRDefault="002057D8" w:rsidP="00EC758E">
      <w:pPr>
        <w:autoSpaceDE w:val="0"/>
        <w:autoSpaceDN w:val="0"/>
        <w:adjustRightInd w:val="0"/>
        <w:spacing w:after="0" w:line="240" w:lineRule="auto"/>
        <w:ind w:firstLine="709"/>
        <w:jc w:val="both"/>
        <w:rPr>
          <w:rFonts w:ascii="Times New Roman" w:hAnsi="Times New Roman" w:cs="Times New Roman"/>
          <w:sz w:val="28"/>
          <w:szCs w:val="28"/>
        </w:rPr>
      </w:pPr>
      <w:r w:rsidRPr="00B612CD">
        <w:rPr>
          <w:rFonts w:ascii="Times New Roman" w:hAnsi="Times New Roman" w:cs="Times New Roman"/>
          <w:color w:val="000000"/>
          <w:sz w:val="28"/>
          <w:szCs w:val="28"/>
        </w:rPr>
        <w:t>1</w:t>
      </w:r>
      <w:r w:rsidR="006E1621">
        <w:rPr>
          <w:rFonts w:ascii="Times New Roman" w:hAnsi="Times New Roman" w:cs="Times New Roman"/>
          <w:color w:val="000000"/>
          <w:sz w:val="28"/>
          <w:szCs w:val="28"/>
        </w:rPr>
        <w:t>6</w:t>
      </w:r>
      <w:r w:rsidRPr="00B612CD">
        <w:rPr>
          <w:rFonts w:ascii="Times New Roman" w:hAnsi="Times New Roman" w:cs="Times New Roman"/>
          <w:color w:val="000000"/>
          <w:sz w:val="28"/>
          <w:szCs w:val="28"/>
        </w:rPr>
        <w:t xml:space="preserve">. </w:t>
      </w:r>
      <w:r w:rsidRPr="00B612CD">
        <w:rPr>
          <w:rFonts w:ascii="Times New Roman" w:hAnsi="Times New Roman" w:cs="Times New Roman"/>
          <w:sz w:val="28"/>
          <w:szCs w:val="28"/>
        </w:rPr>
        <w:t>На основании распоряжения, указанного в пункте 1</w:t>
      </w:r>
      <w:r w:rsidR="006E1621">
        <w:rPr>
          <w:rFonts w:ascii="Times New Roman" w:hAnsi="Times New Roman" w:cs="Times New Roman"/>
          <w:sz w:val="28"/>
          <w:szCs w:val="28"/>
        </w:rPr>
        <w:t>5</w:t>
      </w:r>
      <w:r w:rsidRPr="00B612CD">
        <w:rPr>
          <w:rFonts w:ascii="Times New Roman" w:hAnsi="Times New Roman" w:cs="Times New Roman"/>
          <w:sz w:val="28"/>
          <w:szCs w:val="28"/>
        </w:rPr>
        <w:t xml:space="preserve"> настоящих Условий, производится выплата руководителю Учреждения премии по итогам работы за месяц.</w:t>
      </w:r>
    </w:p>
    <w:p w:rsidR="002057D8" w:rsidRPr="004339F6" w:rsidRDefault="00EC758E" w:rsidP="00205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E1621">
        <w:rPr>
          <w:rFonts w:ascii="Times New Roman" w:hAnsi="Times New Roman" w:cs="Times New Roman"/>
          <w:sz w:val="28"/>
          <w:szCs w:val="28"/>
        </w:rPr>
        <w:t>7</w:t>
      </w:r>
      <w:r w:rsidR="002057D8" w:rsidRPr="004339F6">
        <w:rPr>
          <w:rFonts w:ascii="Times New Roman" w:hAnsi="Times New Roman" w:cs="Times New Roman"/>
          <w:sz w:val="28"/>
          <w:szCs w:val="28"/>
        </w:rPr>
        <w:t>. Премирование руководител</w:t>
      </w:r>
      <w:r>
        <w:rPr>
          <w:rFonts w:ascii="Times New Roman" w:hAnsi="Times New Roman" w:cs="Times New Roman"/>
          <w:sz w:val="28"/>
          <w:szCs w:val="28"/>
        </w:rPr>
        <w:t>я</w:t>
      </w:r>
      <w:r w:rsidR="002057D8" w:rsidRPr="004339F6">
        <w:rPr>
          <w:rFonts w:ascii="Times New Roman" w:hAnsi="Times New Roman" w:cs="Times New Roman"/>
          <w:sz w:val="28"/>
          <w:szCs w:val="28"/>
        </w:rPr>
        <w:t xml:space="preserve"> Учреждени</w:t>
      </w:r>
      <w:r>
        <w:rPr>
          <w:rFonts w:ascii="Times New Roman" w:hAnsi="Times New Roman" w:cs="Times New Roman"/>
          <w:sz w:val="28"/>
          <w:szCs w:val="28"/>
        </w:rPr>
        <w:t>я</w:t>
      </w:r>
      <w:r w:rsidR="002057D8" w:rsidRPr="004339F6">
        <w:rPr>
          <w:rFonts w:ascii="Times New Roman" w:hAnsi="Times New Roman" w:cs="Times New Roman"/>
          <w:sz w:val="28"/>
          <w:szCs w:val="28"/>
        </w:rPr>
        <w:t xml:space="preserve"> за отчетный период осуществляется на основе оценки отчетных форм руководител</w:t>
      </w:r>
      <w:r>
        <w:rPr>
          <w:rFonts w:ascii="Times New Roman" w:hAnsi="Times New Roman" w:cs="Times New Roman"/>
          <w:sz w:val="28"/>
          <w:szCs w:val="28"/>
        </w:rPr>
        <w:t>я</w:t>
      </w:r>
      <w:r w:rsidR="002057D8" w:rsidRPr="004339F6">
        <w:rPr>
          <w:rFonts w:ascii="Times New Roman" w:hAnsi="Times New Roman" w:cs="Times New Roman"/>
          <w:sz w:val="28"/>
          <w:szCs w:val="28"/>
        </w:rPr>
        <w:t xml:space="preserve"> Учреждени</w:t>
      </w:r>
      <w:r>
        <w:rPr>
          <w:rFonts w:ascii="Times New Roman" w:hAnsi="Times New Roman" w:cs="Times New Roman"/>
          <w:sz w:val="28"/>
          <w:szCs w:val="28"/>
        </w:rPr>
        <w:t>я</w:t>
      </w:r>
      <w:r w:rsidR="002057D8" w:rsidRPr="004339F6">
        <w:rPr>
          <w:rFonts w:ascii="Times New Roman" w:hAnsi="Times New Roman" w:cs="Times New Roman"/>
          <w:sz w:val="28"/>
          <w:szCs w:val="28"/>
        </w:rPr>
        <w:t xml:space="preserve"> об исполнении показателей эффективности деятельности Учреждени</w:t>
      </w:r>
      <w:r>
        <w:rPr>
          <w:rFonts w:ascii="Times New Roman" w:hAnsi="Times New Roman" w:cs="Times New Roman"/>
          <w:sz w:val="28"/>
          <w:szCs w:val="28"/>
        </w:rPr>
        <w:t>я</w:t>
      </w:r>
      <w:r w:rsidR="002057D8" w:rsidRPr="004339F6">
        <w:rPr>
          <w:rFonts w:ascii="Times New Roman" w:hAnsi="Times New Roman" w:cs="Times New Roman"/>
          <w:sz w:val="28"/>
          <w:szCs w:val="28"/>
        </w:rPr>
        <w:t>. Комиссия определяет степень выполнения показателей за отчетный период и оценивает определенной суммой баллов.</w:t>
      </w: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При сумме баллов, соответствующей выполнению всех показателей эффективности деятельности Учреждени</w:t>
      </w:r>
      <w:r w:rsidR="00EC758E">
        <w:rPr>
          <w:rFonts w:ascii="Times New Roman" w:hAnsi="Times New Roman" w:cs="Times New Roman"/>
          <w:sz w:val="28"/>
          <w:szCs w:val="28"/>
        </w:rPr>
        <w:t>я</w:t>
      </w:r>
      <w:r w:rsidRPr="004339F6">
        <w:rPr>
          <w:rFonts w:ascii="Times New Roman" w:hAnsi="Times New Roman" w:cs="Times New Roman"/>
          <w:sz w:val="28"/>
          <w:szCs w:val="28"/>
        </w:rPr>
        <w:t>, размер премии руководител</w:t>
      </w:r>
      <w:r w:rsidR="00EC758E">
        <w:rPr>
          <w:rFonts w:ascii="Times New Roman" w:hAnsi="Times New Roman" w:cs="Times New Roman"/>
          <w:sz w:val="28"/>
          <w:szCs w:val="28"/>
        </w:rPr>
        <w:t>я</w:t>
      </w:r>
      <w:r w:rsidRPr="004339F6">
        <w:rPr>
          <w:rFonts w:ascii="Times New Roman" w:hAnsi="Times New Roman" w:cs="Times New Roman"/>
          <w:sz w:val="28"/>
          <w:szCs w:val="28"/>
        </w:rPr>
        <w:t xml:space="preserve"> Учреждени</w:t>
      </w:r>
      <w:r w:rsidR="00EC758E">
        <w:rPr>
          <w:rFonts w:ascii="Times New Roman" w:hAnsi="Times New Roman" w:cs="Times New Roman"/>
          <w:sz w:val="28"/>
          <w:szCs w:val="28"/>
        </w:rPr>
        <w:t>я</w:t>
      </w:r>
      <w:r w:rsidRPr="004339F6">
        <w:rPr>
          <w:rFonts w:ascii="Times New Roman" w:hAnsi="Times New Roman" w:cs="Times New Roman"/>
          <w:sz w:val="28"/>
          <w:szCs w:val="28"/>
        </w:rPr>
        <w:t xml:space="preserve"> за отчетный период равен 100 процентам от размера премии, установленного для данного периода.</w:t>
      </w:r>
    </w:p>
    <w:p w:rsidR="002057D8" w:rsidRPr="004339F6" w:rsidRDefault="002057D8" w:rsidP="002057D8">
      <w:pPr>
        <w:autoSpaceDE w:val="0"/>
        <w:autoSpaceDN w:val="0"/>
        <w:adjustRightInd w:val="0"/>
        <w:spacing w:after="0" w:line="240" w:lineRule="auto"/>
        <w:ind w:firstLine="709"/>
        <w:jc w:val="both"/>
        <w:rPr>
          <w:rFonts w:ascii="Times New Roman" w:hAnsi="Times New Roman" w:cs="Times New Roman"/>
          <w:sz w:val="28"/>
          <w:szCs w:val="28"/>
        </w:rPr>
      </w:pPr>
      <w:r w:rsidRPr="004339F6">
        <w:rPr>
          <w:rFonts w:ascii="Times New Roman" w:hAnsi="Times New Roman" w:cs="Times New Roman"/>
          <w:sz w:val="28"/>
          <w:szCs w:val="28"/>
        </w:rPr>
        <w:t>При начислении более низкой суммы баллов премия руководител</w:t>
      </w:r>
      <w:r w:rsidR="00EC758E">
        <w:rPr>
          <w:rFonts w:ascii="Times New Roman" w:hAnsi="Times New Roman" w:cs="Times New Roman"/>
          <w:sz w:val="28"/>
          <w:szCs w:val="28"/>
        </w:rPr>
        <w:t>я</w:t>
      </w:r>
      <w:r w:rsidRPr="004339F6">
        <w:rPr>
          <w:rFonts w:ascii="Times New Roman" w:hAnsi="Times New Roman" w:cs="Times New Roman"/>
          <w:sz w:val="28"/>
          <w:szCs w:val="28"/>
        </w:rPr>
        <w:t xml:space="preserve"> Учреждени</w:t>
      </w:r>
      <w:r w:rsidR="00EC758E">
        <w:rPr>
          <w:rFonts w:ascii="Times New Roman" w:hAnsi="Times New Roman" w:cs="Times New Roman"/>
          <w:sz w:val="28"/>
          <w:szCs w:val="28"/>
        </w:rPr>
        <w:t>я</w:t>
      </w:r>
      <w:r w:rsidRPr="004339F6">
        <w:rPr>
          <w:rFonts w:ascii="Times New Roman" w:hAnsi="Times New Roman" w:cs="Times New Roman"/>
          <w:sz w:val="28"/>
          <w:szCs w:val="28"/>
        </w:rPr>
        <w:t xml:space="preserve"> снижается пропорционально количеству набранных баллов к общему количеству баллов, возможных при выполнении всех показателей.</w:t>
      </w:r>
    </w:p>
    <w:p w:rsidR="002057D8" w:rsidRPr="004339F6" w:rsidRDefault="006E1621" w:rsidP="00205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057D8" w:rsidRPr="004339F6">
        <w:rPr>
          <w:rFonts w:ascii="Times New Roman" w:hAnsi="Times New Roman" w:cs="Times New Roman"/>
          <w:sz w:val="28"/>
          <w:szCs w:val="28"/>
        </w:rPr>
        <w:t>. Премия руководител</w:t>
      </w:r>
      <w:r w:rsidR="00426AA4">
        <w:rPr>
          <w:rFonts w:ascii="Times New Roman" w:hAnsi="Times New Roman" w:cs="Times New Roman"/>
          <w:sz w:val="28"/>
          <w:szCs w:val="28"/>
        </w:rPr>
        <w:t>я</w:t>
      </w:r>
      <w:r w:rsidR="002057D8" w:rsidRPr="004339F6">
        <w:rPr>
          <w:rFonts w:ascii="Times New Roman" w:hAnsi="Times New Roman" w:cs="Times New Roman"/>
          <w:sz w:val="28"/>
          <w:szCs w:val="28"/>
        </w:rPr>
        <w:t xml:space="preserve"> Учреждени</w:t>
      </w:r>
      <w:r w:rsidR="00426AA4">
        <w:rPr>
          <w:rFonts w:ascii="Times New Roman" w:hAnsi="Times New Roman" w:cs="Times New Roman"/>
          <w:sz w:val="28"/>
          <w:szCs w:val="28"/>
        </w:rPr>
        <w:t>я</w:t>
      </w:r>
      <w:r w:rsidR="002057D8" w:rsidRPr="004339F6">
        <w:rPr>
          <w:rFonts w:ascii="Times New Roman" w:hAnsi="Times New Roman" w:cs="Times New Roman"/>
          <w:sz w:val="28"/>
          <w:szCs w:val="28"/>
        </w:rPr>
        <w:t xml:space="preserve"> за период нахождения в отпуске является экономией премиального фонда и выплачивается руководител</w:t>
      </w:r>
      <w:r w:rsidR="00426AA4">
        <w:rPr>
          <w:rFonts w:ascii="Times New Roman" w:hAnsi="Times New Roman" w:cs="Times New Roman"/>
          <w:sz w:val="28"/>
          <w:szCs w:val="28"/>
        </w:rPr>
        <w:t>ю</w:t>
      </w:r>
      <w:r w:rsidR="002057D8" w:rsidRPr="004339F6">
        <w:rPr>
          <w:rFonts w:ascii="Times New Roman" w:hAnsi="Times New Roman" w:cs="Times New Roman"/>
          <w:sz w:val="28"/>
          <w:szCs w:val="28"/>
        </w:rPr>
        <w:t xml:space="preserve"> Учреждени</w:t>
      </w:r>
      <w:r w:rsidR="00426AA4">
        <w:rPr>
          <w:rFonts w:ascii="Times New Roman" w:hAnsi="Times New Roman" w:cs="Times New Roman"/>
          <w:sz w:val="28"/>
          <w:szCs w:val="28"/>
        </w:rPr>
        <w:t>я</w:t>
      </w:r>
      <w:r w:rsidR="002057D8" w:rsidRPr="004339F6">
        <w:rPr>
          <w:rFonts w:ascii="Times New Roman" w:hAnsi="Times New Roman" w:cs="Times New Roman"/>
          <w:sz w:val="28"/>
          <w:szCs w:val="28"/>
        </w:rPr>
        <w:t xml:space="preserve"> по итогам работы за год при достижении более высоких показателей эффективности деятельности Учрежден</w:t>
      </w:r>
      <w:r w:rsidR="00426AA4">
        <w:rPr>
          <w:rFonts w:ascii="Times New Roman" w:hAnsi="Times New Roman" w:cs="Times New Roman"/>
          <w:sz w:val="28"/>
          <w:szCs w:val="28"/>
        </w:rPr>
        <w:t>ия</w:t>
      </w:r>
      <w:r w:rsidR="002057D8" w:rsidRPr="004339F6">
        <w:rPr>
          <w:rFonts w:ascii="Times New Roman" w:hAnsi="Times New Roman" w:cs="Times New Roman"/>
          <w:sz w:val="28"/>
          <w:szCs w:val="28"/>
        </w:rPr>
        <w:t xml:space="preserve"> либо за выполнение особо важных и сложных заданий по поручению Главы Молчановского района.</w:t>
      </w:r>
    </w:p>
    <w:p w:rsidR="002057D8" w:rsidRDefault="006E1621" w:rsidP="002057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2057D8" w:rsidRPr="004339F6">
        <w:rPr>
          <w:rFonts w:ascii="Times New Roman" w:hAnsi="Times New Roman" w:cs="Times New Roman"/>
          <w:sz w:val="28"/>
          <w:szCs w:val="28"/>
        </w:rPr>
        <w:t>. Неиспользованные средства премиального фонда руководителя Учреждения за отчетный период могут быть направлены на выплаты стимулирующего характера работникам Учреждения.</w:t>
      </w:r>
    </w:p>
    <w:p w:rsidR="00420F78" w:rsidRDefault="00420F78" w:rsidP="00420F78">
      <w:pPr>
        <w:autoSpaceDE w:val="0"/>
        <w:autoSpaceDN w:val="0"/>
        <w:adjustRightInd w:val="0"/>
        <w:spacing w:after="0" w:line="240" w:lineRule="auto"/>
        <w:ind w:right="-61"/>
        <w:jc w:val="center"/>
        <w:rPr>
          <w:rFonts w:ascii="Times New Roman" w:eastAsia="Times New Roman" w:hAnsi="Times New Roman" w:cs="Times New Roman"/>
          <w:sz w:val="28"/>
          <w:szCs w:val="28"/>
          <w:lang w:eastAsia="ru-RU"/>
        </w:rPr>
      </w:pPr>
    </w:p>
    <w:p w:rsidR="006E1621" w:rsidRDefault="006E1621" w:rsidP="00420F78">
      <w:pPr>
        <w:autoSpaceDE w:val="0"/>
        <w:autoSpaceDN w:val="0"/>
        <w:adjustRightInd w:val="0"/>
        <w:spacing w:after="0" w:line="240" w:lineRule="auto"/>
        <w:ind w:right="-61"/>
        <w:jc w:val="center"/>
        <w:rPr>
          <w:rFonts w:ascii="Times New Roman" w:eastAsia="Times New Roman" w:hAnsi="Times New Roman" w:cs="Times New Roman"/>
          <w:sz w:val="28"/>
          <w:szCs w:val="28"/>
          <w:lang w:eastAsia="ru-RU"/>
        </w:rPr>
      </w:pPr>
    </w:p>
    <w:p w:rsidR="006E1621" w:rsidRDefault="006E1621" w:rsidP="00420F78">
      <w:pPr>
        <w:autoSpaceDE w:val="0"/>
        <w:autoSpaceDN w:val="0"/>
        <w:adjustRightInd w:val="0"/>
        <w:spacing w:after="0" w:line="240" w:lineRule="auto"/>
        <w:ind w:right="-61"/>
        <w:jc w:val="center"/>
        <w:rPr>
          <w:rFonts w:ascii="Times New Roman" w:eastAsia="Times New Roman" w:hAnsi="Times New Roman" w:cs="Times New Roman"/>
          <w:sz w:val="28"/>
          <w:szCs w:val="28"/>
          <w:lang w:eastAsia="ru-RU"/>
        </w:rPr>
      </w:pPr>
    </w:p>
    <w:p w:rsidR="006E1621" w:rsidRDefault="006E1621" w:rsidP="00420F78">
      <w:pPr>
        <w:autoSpaceDE w:val="0"/>
        <w:autoSpaceDN w:val="0"/>
        <w:adjustRightInd w:val="0"/>
        <w:spacing w:after="0" w:line="240" w:lineRule="auto"/>
        <w:ind w:right="-61"/>
        <w:jc w:val="center"/>
        <w:rPr>
          <w:rFonts w:ascii="Times New Roman" w:eastAsia="Times New Roman" w:hAnsi="Times New Roman" w:cs="Times New Roman"/>
          <w:sz w:val="28"/>
          <w:szCs w:val="28"/>
          <w:lang w:eastAsia="ru-RU"/>
        </w:rPr>
      </w:pPr>
    </w:p>
    <w:p w:rsidR="006E1621" w:rsidRDefault="006E1621" w:rsidP="00420F78">
      <w:pPr>
        <w:autoSpaceDE w:val="0"/>
        <w:autoSpaceDN w:val="0"/>
        <w:adjustRightInd w:val="0"/>
        <w:spacing w:after="0" w:line="240" w:lineRule="auto"/>
        <w:ind w:right="-61"/>
        <w:jc w:val="center"/>
        <w:rPr>
          <w:rFonts w:ascii="Times New Roman" w:eastAsia="Times New Roman" w:hAnsi="Times New Roman" w:cs="Times New Roman"/>
          <w:sz w:val="28"/>
          <w:szCs w:val="28"/>
          <w:lang w:eastAsia="ru-RU"/>
        </w:rPr>
      </w:pPr>
    </w:p>
    <w:p w:rsidR="006E1621" w:rsidRDefault="006E1621" w:rsidP="00420F78">
      <w:pPr>
        <w:autoSpaceDE w:val="0"/>
        <w:autoSpaceDN w:val="0"/>
        <w:adjustRightInd w:val="0"/>
        <w:spacing w:after="0" w:line="240" w:lineRule="auto"/>
        <w:ind w:right="-61"/>
        <w:jc w:val="center"/>
        <w:rPr>
          <w:rFonts w:ascii="Times New Roman" w:eastAsia="Times New Roman" w:hAnsi="Times New Roman" w:cs="Times New Roman"/>
          <w:sz w:val="28"/>
          <w:szCs w:val="28"/>
          <w:lang w:eastAsia="ru-RU"/>
        </w:rPr>
      </w:pPr>
    </w:p>
    <w:p w:rsidR="006E1621" w:rsidRDefault="006E1621" w:rsidP="00420F78">
      <w:pPr>
        <w:autoSpaceDE w:val="0"/>
        <w:autoSpaceDN w:val="0"/>
        <w:adjustRightInd w:val="0"/>
        <w:spacing w:after="0" w:line="240" w:lineRule="auto"/>
        <w:ind w:right="-61"/>
        <w:jc w:val="center"/>
        <w:rPr>
          <w:rFonts w:ascii="Times New Roman" w:eastAsia="Times New Roman" w:hAnsi="Times New Roman" w:cs="Times New Roman"/>
          <w:sz w:val="28"/>
          <w:szCs w:val="28"/>
          <w:lang w:eastAsia="ru-RU"/>
        </w:rPr>
      </w:pPr>
    </w:p>
    <w:p w:rsidR="006E1621" w:rsidRDefault="006E1621" w:rsidP="00420F78">
      <w:pPr>
        <w:autoSpaceDE w:val="0"/>
        <w:autoSpaceDN w:val="0"/>
        <w:adjustRightInd w:val="0"/>
        <w:spacing w:after="0" w:line="240" w:lineRule="auto"/>
        <w:ind w:right="-61"/>
        <w:jc w:val="center"/>
        <w:rPr>
          <w:rFonts w:ascii="Times New Roman" w:eastAsia="Times New Roman" w:hAnsi="Times New Roman" w:cs="Times New Roman"/>
          <w:sz w:val="28"/>
          <w:szCs w:val="28"/>
          <w:lang w:eastAsia="ru-RU"/>
        </w:rPr>
      </w:pPr>
    </w:p>
    <w:p w:rsidR="006E1621" w:rsidRDefault="006E1621" w:rsidP="00420F78">
      <w:pPr>
        <w:autoSpaceDE w:val="0"/>
        <w:autoSpaceDN w:val="0"/>
        <w:adjustRightInd w:val="0"/>
        <w:spacing w:after="0" w:line="240" w:lineRule="auto"/>
        <w:ind w:right="-61"/>
        <w:jc w:val="center"/>
        <w:rPr>
          <w:rFonts w:ascii="Times New Roman" w:eastAsia="Times New Roman" w:hAnsi="Times New Roman" w:cs="Times New Roman"/>
          <w:sz w:val="28"/>
          <w:szCs w:val="28"/>
          <w:lang w:eastAsia="ru-RU"/>
        </w:rPr>
      </w:pPr>
    </w:p>
    <w:p w:rsidR="006E1621" w:rsidRDefault="006E1621" w:rsidP="00420F78">
      <w:pPr>
        <w:autoSpaceDE w:val="0"/>
        <w:autoSpaceDN w:val="0"/>
        <w:adjustRightInd w:val="0"/>
        <w:spacing w:after="0" w:line="240" w:lineRule="auto"/>
        <w:ind w:right="-61"/>
        <w:jc w:val="center"/>
        <w:rPr>
          <w:rFonts w:ascii="Times New Roman" w:eastAsia="Times New Roman" w:hAnsi="Times New Roman" w:cs="Times New Roman"/>
          <w:sz w:val="28"/>
          <w:szCs w:val="28"/>
          <w:lang w:eastAsia="ru-RU"/>
        </w:rPr>
      </w:pPr>
    </w:p>
    <w:p w:rsidR="00420F78" w:rsidRDefault="00420F78" w:rsidP="00420F78">
      <w:pPr>
        <w:autoSpaceDE w:val="0"/>
        <w:autoSpaceDN w:val="0"/>
        <w:adjustRightInd w:val="0"/>
        <w:spacing w:after="0" w:line="240" w:lineRule="auto"/>
        <w:ind w:right="-61"/>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420F78" w:rsidRPr="004339F6" w:rsidRDefault="00420F78" w:rsidP="00420F78">
      <w:pPr>
        <w:autoSpaceDE w:val="0"/>
        <w:autoSpaceDN w:val="0"/>
        <w:adjustRightInd w:val="0"/>
        <w:spacing w:after="0" w:line="240" w:lineRule="auto"/>
        <w:ind w:right="-61"/>
        <w:jc w:val="center"/>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C87203">
        <w:rPr>
          <w:rFonts w:ascii="Times New Roman" w:hAnsi="Times New Roman" w:cs="Times New Roman"/>
          <w:bCs/>
          <w:sz w:val="28"/>
          <w:szCs w:val="28"/>
        </w:rPr>
        <w:t>Приложение №</w:t>
      </w:r>
      <w:r w:rsidR="00183F80">
        <w:rPr>
          <w:rFonts w:ascii="Times New Roman" w:hAnsi="Times New Roman" w:cs="Times New Roman"/>
          <w:bCs/>
          <w:sz w:val="28"/>
          <w:szCs w:val="28"/>
        </w:rPr>
        <w:t xml:space="preserve">1 к </w:t>
      </w:r>
      <w:r w:rsidRPr="004339F6">
        <w:rPr>
          <w:rFonts w:ascii="Times New Roman" w:hAnsi="Times New Roman" w:cs="Times New Roman"/>
          <w:sz w:val="28"/>
          <w:szCs w:val="28"/>
        </w:rPr>
        <w:t>Условия</w:t>
      </w:r>
      <w:r>
        <w:rPr>
          <w:rFonts w:ascii="Times New Roman" w:hAnsi="Times New Roman" w:cs="Times New Roman"/>
          <w:sz w:val="28"/>
          <w:szCs w:val="28"/>
        </w:rPr>
        <w:t>м</w:t>
      </w:r>
    </w:p>
    <w:p w:rsidR="00420F78" w:rsidRDefault="00420F78" w:rsidP="00420F78">
      <w:pPr>
        <w:autoSpaceDE w:val="0"/>
        <w:autoSpaceDN w:val="0"/>
        <w:adjustRightInd w:val="0"/>
        <w:spacing w:after="0" w:line="240" w:lineRule="auto"/>
        <w:ind w:right="-61"/>
        <w:rPr>
          <w:rFonts w:ascii="Times New Roman" w:hAnsi="Times New Roman" w:cs="Times New Roman"/>
          <w:bCs/>
          <w:sz w:val="28"/>
          <w:szCs w:val="28"/>
        </w:rPr>
      </w:pPr>
      <w:r>
        <w:rPr>
          <w:rFonts w:ascii="Times New Roman" w:hAnsi="Times New Roman" w:cs="Times New Roman"/>
          <w:bCs/>
          <w:sz w:val="28"/>
          <w:szCs w:val="28"/>
        </w:rPr>
        <w:t xml:space="preserve">                                                                          </w:t>
      </w:r>
      <w:r w:rsidRPr="004339F6">
        <w:rPr>
          <w:rFonts w:ascii="Times New Roman" w:hAnsi="Times New Roman" w:cs="Times New Roman"/>
          <w:bCs/>
          <w:sz w:val="28"/>
          <w:szCs w:val="28"/>
        </w:rPr>
        <w:t>премирования руководител</w:t>
      </w:r>
      <w:r>
        <w:rPr>
          <w:rFonts w:ascii="Times New Roman" w:hAnsi="Times New Roman" w:cs="Times New Roman"/>
          <w:bCs/>
          <w:sz w:val="28"/>
          <w:szCs w:val="28"/>
        </w:rPr>
        <w:t>я</w:t>
      </w:r>
    </w:p>
    <w:p w:rsidR="00420F78" w:rsidRDefault="00420F78" w:rsidP="00420F78">
      <w:pPr>
        <w:autoSpaceDE w:val="0"/>
        <w:autoSpaceDN w:val="0"/>
        <w:adjustRightInd w:val="0"/>
        <w:spacing w:after="0" w:line="240" w:lineRule="auto"/>
        <w:ind w:right="-61"/>
        <w:jc w:val="right"/>
        <w:rPr>
          <w:rFonts w:ascii="Times New Roman" w:hAnsi="Times New Roman" w:cs="Times New Roman"/>
          <w:bCs/>
          <w:sz w:val="28"/>
          <w:szCs w:val="28"/>
        </w:rPr>
      </w:pPr>
      <w:r w:rsidRPr="00795099">
        <w:rPr>
          <w:rFonts w:ascii="Times New Roman" w:hAnsi="Times New Roman" w:cs="Times New Roman"/>
          <w:bCs/>
          <w:sz w:val="28"/>
          <w:szCs w:val="28"/>
        </w:rPr>
        <w:t>муниципального казенного учреждения</w:t>
      </w:r>
    </w:p>
    <w:p w:rsidR="00420F78" w:rsidRDefault="00420F78" w:rsidP="00420F78">
      <w:pPr>
        <w:autoSpaceDE w:val="0"/>
        <w:autoSpaceDN w:val="0"/>
        <w:adjustRightInd w:val="0"/>
        <w:spacing w:after="0" w:line="240" w:lineRule="auto"/>
        <w:ind w:right="-61"/>
        <w:jc w:val="center"/>
        <w:rPr>
          <w:rFonts w:ascii="Times New Roman" w:eastAsia="Times New Roman" w:hAnsi="Times New Roman" w:cs="Times New Roman"/>
          <w:sz w:val="28"/>
          <w:szCs w:val="28"/>
          <w:lang w:eastAsia="ar-SA"/>
        </w:rPr>
      </w:pPr>
      <w:r>
        <w:rPr>
          <w:rFonts w:ascii="Times New Roman" w:hAnsi="Times New Roman" w:cs="Times New Roman"/>
          <w:bCs/>
          <w:sz w:val="28"/>
          <w:szCs w:val="28"/>
        </w:rPr>
        <w:t xml:space="preserve">                                                                  </w:t>
      </w:r>
      <w:r w:rsidRPr="00795099">
        <w:rPr>
          <w:rFonts w:ascii="Times New Roman" w:hAnsi="Times New Roman" w:cs="Times New Roman"/>
          <w:bCs/>
          <w:sz w:val="28"/>
          <w:szCs w:val="28"/>
        </w:rPr>
        <w:t>«Централизованная бухгалтерия</w:t>
      </w:r>
      <w:r>
        <w:rPr>
          <w:rFonts w:ascii="Times New Roman" w:hAnsi="Times New Roman" w:cs="Times New Roman"/>
          <w:bCs/>
          <w:sz w:val="28"/>
          <w:szCs w:val="28"/>
        </w:rPr>
        <w:t xml:space="preserve"> </w:t>
      </w:r>
      <w:r>
        <w:rPr>
          <w:rFonts w:ascii="Times New Roman" w:eastAsia="Times New Roman" w:hAnsi="Times New Roman" w:cs="Times New Roman"/>
          <w:sz w:val="28"/>
          <w:szCs w:val="28"/>
          <w:lang w:eastAsia="ar-SA"/>
        </w:rPr>
        <w:t>по</w:t>
      </w:r>
    </w:p>
    <w:p w:rsidR="00420F78" w:rsidRDefault="00420F78" w:rsidP="00420F78">
      <w:pPr>
        <w:autoSpaceDE w:val="0"/>
        <w:autoSpaceDN w:val="0"/>
        <w:adjustRightInd w:val="0"/>
        <w:spacing w:after="0" w:line="240" w:lineRule="auto"/>
        <w:ind w:right="-6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обслуживанию муниципальных</w:t>
      </w:r>
    </w:p>
    <w:p w:rsidR="00420F78" w:rsidRPr="00420F78" w:rsidRDefault="00420F78" w:rsidP="00420F78">
      <w:pPr>
        <w:tabs>
          <w:tab w:val="left" w:pos="5245"/>
          <w:tab w:val="left" w:pos="5387"/>
        </w:tabs>
        <w:autoSpaceDE w:val="0"/>
        <w:autoSpaceDN w:val="0"/>
        <w:adjustRightInd w:val="0"/>
        <w:spacing w:after="0" w:line="240" w:lineRule="auto"/>
        <w:ind w:right="-6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учреждений Молчановского района</w:t>
      </w:r>
      <w:r w:rsidRPr="00795099">
        <w:rPr>
          <w:rFonts w:ascii="Times New Roman" w:hAnsi="Times New Roman" w:cs="Times New Roman"/>
          <w:bCs/>
          <w:sz w:val="28"/>
          <w:szCs w:val="28"/>
        </w:rPr>
        <w:t>»</w:t>
      </w:r>
    </w:p>
    <w:p w:rsidR="002057D8" w:rsidRPr="002064FD" w:rsidRDefault="002057D8" w:rsidP="00B04A09">
      <w:pPr>
        <w:pStyle w:val="ae"/>
        <w:suppressAutoHyphens/>
        <w:snapToGrid w:val="0"/>
        <w:spacing w:before="240"/>
        <w:jc w:val="center"/>
        <w:rPr>
          <w:rFonts w:ascii="Times New Roman" w:hAnsi="Times New Roman" w:cs="Times New Roman"/>
          <w:color w:val="000000"/>
          <w:sz w:val="20"/>
          <w:szCs w:val="20"/>
          <w:lang w:eastAsia="ar-SA"/>
        </w:rPr>
      </w:pPr>
      <w:r w:rsidRPr="002064FD">
        <w:rPr>
          <w:rFonts w:ascii="Times New Roman" w:hAnsi="Times New Roman" w:cs="Times New Roman"/>
          <w:bCs/>
          <w:sz w:val="28"/>
          <w:szCs w:val="28"/>
        </w:rPr>
        <w:t xml:space="preserve">Показатели </w:t>
      </w:r>
      <w:r w:rsidR="00EE5FC0">
        <w:rPr>
          <w:rFonts w:ascii="Times New Roman" w:hAnsi="Times New Roman" w:cs="Times New Roman"/>
          <w:bCs/>
          <w:sz w:val="28"/>
          <w:szCs w:val="28"/>
        </w:rPr>
        <w:t xml:space="preserve">и критерии оценки </w:t>
      </w:r>
      <w:r w:rsidR="00537010" w:rsidRPr="004339F6">
        <w:rPr>
          <w:rFonts w:ascii="Times New Roman" w:hAnsi="Times New Roman" w:cs="Times New Roman"/>
          <w:sz w:val="28"/>
          <w:szCs w:val="28"/>
        </w:rPr>
        <w:t>эффективности деятельности</w:t>
      </w:r>
      <w:r w:rsidR="00537010" w:rsidRPr="00795099">
        <w:rPr>
          <w:rFonts w:ascii="Times New Roman" w:hAnsi="Times New Roman" w:cs="Times New Roman"/>
          <w:bCs/>
          <w:sz w:val="28"/>
          <w:szCs w:val="28"/>
        </w:rPr>
        <w:t xml:space="preserve"> </w:t>
      </w:r>
      <w:r w:rsidR="002064FD" w:rsidRPr="00795099">
        <w:rPr>
          <w:rFonts w:ascii="Times New Roman" w:hAnsi="Times New Roman" w:cs="Times New Roman"/>
          <w:bCs/>
          <w:sz w:val="28"/>
          <w:szCs w:val="28"/>
        </w:rPr>
        <w:t>муниципального казенного учреждения «Централизованная бухгалтерия</w:t>
      </w:r>
      <w:r w:rsidR="00494238">
        <w:rPr>
          <w:rFonts w:ascii="Times New Roman" w:hAnsi="Times New Roman" w:cs="Times New Roman"/>
          <w:bCs/>
          <w:sz w:val="28"/>
          <w:szCs w:val="28"/>
        </w:rPr>
        <w:t xml:space="preserve"> </w:t>
      </w:r>
      <w:r w:rsidR="00494238">
        <w:rPr>
          <w:rFonts w:ascii="Times New Roman" w:hAnsi="Times New Roman" w:cs="Times New Roman"/>
          <w:sz w:val="28"/>
          <w:szCs w:val="28"/>
          <w:lang w:eastAsia="ar-SA"/>
        </w:rPr>
        <w:t>по обслуживанию муниципальных учреждений Молчановского района</w:t>
      </w:r>
      <w:r w:rsidR="002064FD" w:rsidRPr="00795099">
        <w:rPr>
          <w:rFonts w:ascii="Times New Roman" w:hAnsi="Times New Roman" w:cs="Times New Roman"/>
          <w:bCs/>
          <w:sz w:val="28"/>
          <w:szCs w:val="28"/>
        </w:rPr>
        <w:t>»</w:t>
      </w:r>
    </w:p>
    <w:p w:rsidR="002057D8" w:rsidRPr="004E5116" w:rsidRDefault="004E5116" w:rsidP="004E5116">
      <w:pPr>
        <w:suppressAutoHyphens/>
        <w:snapToGrid w:val="0"/>
        <w:spacing w:after="0" w:line="240" w:lineRule="auto"/>
        <w:jc w:val="right"/>
        <w:rPr>
          <w:rFonts w:ascii="Times New Roman" w:eastAsia="Times New Roman" w:hAnsi="Times New Roman" w:cs="Times New Roman"/>
          <w:color w:val="000000"/>
          <w:sz w:val="28"/>
          <w:szCs w:val="28"/>
          <w:lang w:eastAsia="ar-SA"/>
        </w:rPr>
      </w:pPr>
      <w:r w:rsidRPr="004E5116">
        <w:rPr>
          <w:rFonts w:ascii="Times New Roman" w:eastAsia="Times New Roman" w:hAnsi="Times New Roman" w:cs="Times New Roman"/>
          <w:color w:val="000000"/>
          <w:sz w:val="28"/>
          <w:szCs w:val="28"/>
          <w:lang w:eastAsia="ar-SA"/>
        </w:rPr>
        <w:t>Таблица 1</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2595"/>
        <w:gridCol w:w="2835"/>
        <w:gridCol w:w="1274"/>
        <w:gridCol w:w="1843"/>
        <w:gridCol w:w="1276"/>
      </w:tblGrid>
      <w:tr w:rsidR="002057D8" w:rsidRPr="00B04A09" w:rsidTr="00B04A09">
        <w:trPr>
          <w:trHeight w:val="396"/>
          <w:jc w:val="center"/>
        </w:trPr>
        <w:tc>
          <w:tcPr>
            <w:tcW w:w="66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 п/п</w:t>
            </w:r>
          </w:p>
        </w:tc>
        <w:tc>
          <w:tcPr>
            <w:tcW w:w="2595" w:type="dxa"/>
            <w:vAlign w:val="center"/>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Показатель</w:t>
            </w:r>
          </w:p>
        </w:tc>
        <w:tc>
          <w:tcPr>
            <w:tcW w:w="2835" w:type="dxa"/>
            <w:vAlign w:val="center"/>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Характеристика показателя</w:t>
            </w:r>
          </w:p>
        </w:tc>
        <w:tc>
          <w:tcPr>
            <w:tcW w:w="1274"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Значение в баллах</w:t>
            </w:r>
          </w:p>
        </w:tc>
        <w:tc>
          <w:tcPr>
            <w:tcW w:w="1843"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Процент от месячного фонда стимулирующих выплат руководителю</w:t>
            </w:r>
          </w:p>
        </w:tc>
        <w:tc>
          <w:tcPr>
            <w:tcW w:w="1276"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Периодичность оценки показателя</w:t>
            </w:r>
          </w:p>
        </w:tc>
      </w:tr>
      <w:tr w:rsidR="002057D8" w:rsidRPr="00B04A09" w:rsidTr="002064FD">
        <w:trPr>
          <w:trHeight w:val="397"/>
          <w:jc w:val="center"/>
        </w:trPr>
        <w:tc>
          <w:tcPr>
            <w:tcW w:w="66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1.</w:t>
            </w:r>
          </w:p>
        </w:tc>
        <w:tc>
          <w:tcPr>
            <w:tcW w:w="9823" w:type="dxa"/>
            <w:gridSpan w:val="5"/>
            <w:vAlign w:val="center"/>
          </w:tcPr>
          <w:p w:rsidR="002057D8" w:rsidRPr="00B04A09" w:rsidRDefault="00EE5FC0" w:rsidP="00EE5FC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1.</w:t>
            </w:r>
            <w:r w:rsidR="002057D8" w:rsidRPr="00B04A09">
              <w:rPr>
                <w:rFonts w:ascii="Times New Roman" w:hAnsi="Times New Roman" w:cs="Times New Roman"/>
                <w:b/>
                <w:sz w:val="24"/>
                <w:szCs w:val="24"/>
              </w:rPr>
              <w:t xml:space="preserve">По основной деятельности </w:t>
            </w:r>
            <w:r w:rsidR="002064FD" w:rsidRPr="00B04A09">
              <w:rPr>
                <w:rFonts w:ascii="Times New Roman" w:hAnsi="Times New Roman" w:cs="Times New Roman"/>
                <w:b/>
                <w:sz w:val="24"/>
                <w:szCs w:val="24"/>
              </w:rPr>
              <w:t>У</w:t>
            </w:r>
            <w:r w:rsidR="002057D8" w:rsidRPr="00B04A09">
              <w:rPr>
                <w:rFonts w:ascii="Times New Roman" w:hAnsi="Times New Roman" w:cs="Times New Roman"/>
                <w:b/>
                <w:sz w:val="24"/>
                <w:szCs w:val="24"/>
              </w:rPr>
              <w:t>чреждения</w:t>
            </w:r>
          </w:p>
        </w:tc>
      </w:tr>
      <w:tr w:rsidR="002057D8" w:rsidRPr="00B04A09" w:rsidTr="00B04A09">
        <w:trPr>
          <w:trHeight w:val="638"/>
          <w:jc w:val="center"/>
        </w:trPr>
        <w:tc>
          <w:tcPr>
            <w:tcW w:w="665" w:type="dxa"/>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1.1.</w:t>
            </w:r>
          </w:p>
        </w:tc>
        <w:tc>
          <w:tcPr>
            <w:tcW w:w="259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Соответствие деятельности Учреждения требованиям законодательства в области бухгалтерского учета</w:t>
            </w:r>
          </w:p>
        </w:tc>
        <w:tc>
          <w:tcPr>
            <w:tcW w:w="2835" w:type="dxa"/>
          </w:tcPr>
          <w:p w:rsidR="002057D8" w:rsidRPr="00B04A09" w:rsidRDefault="00420F78" w:rsidP="00420F78">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057D8" w:rsidRPr="00B04A09">
              <w:rPr>
                <w:rFonts w:ascii="Times New Roman" w:hAnsi="Times New Roman" w:cs="Times New Roman"/>
                <w:sz w:val="24"/>
                <w:szCs w:val="24"/>
              </w:rPr>
              <w:t xml:space="preserve">несение изменений и дополнений </w:t>
            </w:r>
            <w:r>
              <w:rPr>
                <w:rFonts w:ascii="Times New Roman" w:hAnsi="Times New Roman" w:cs="Times New Roman"/>
                <w:sz w:val="24"/>
                <w:szCs w:val="24"/>
              </w:rPr>
              <w:t>в</w:t>
            </w:r>
            <w:r w:rsidR="002057D8" w:rsidRPr="00B04A09">
              <w:rPr>
                <w:rFonts w:ascii="Times New Roman" w:hAnsi="Times New Roman" w:cs="Times New Roman"/>
                <w:sz w:val="24"/>
                <w:szCs w:val="24"/>
              </w:rPr>
              <w:t xml:space="preserve"> локальные акты, регламентирующие деятельность </w:t>
            </w:r>
            <w:r w:rsidR="00EE5FC0">
              <w:rPr>
                <w:rFonts w:ascii="Times New Roman" w:hAnsi="Times New Roman" w:cs="Times New Roman"/>
                <w:sz w:val="24"/>
                <w:szCs w:val="24"/>
              </w:rPr>
              <w:t>У</w:t>
            </w:r>
            <w:r w:rsidR="002057D8" w:rsidRPr="00B04A09">
              <w:rPr>
                <w:rFonts w:ascii="Times New Roman" w:hAnsi="Times New Roman" w:cs="Times New Roman"/>
                <w:sz w:val="24"/>
                <w:szCs w:val="24"/>
              </w:rPr>
              <w:t xml:space="preserve">чреждения, а также соответствие локальных актов </w:t>
            </w:r>
            <w:r w:rsidR="00EE5FC0">
              <w:rPr>
                <w:rFonts w:ascii="Times New Roman" w:hAnsi="Times New Roman" w:cs="Times New Roman"/>
                <w:sz w:val="24"/>
                <w:szCs w:val="24"/>
              </w:rPr>
              <w:t>У</w:t>
            </w:r>
            <w:r w:rsidR="002057D8" w:rsidRPr="00B04A09">
              <w:rPr>
                <w:rFonts w:ascii="Times New Roman" w:hAnsi="Times New Roman" w:cs="Times New Roman"/>
                <w:sz w:val="24"/>
                <w:szCs w:val="24"/>
              </w:rPr>
              <w:t xml:space="preserve">чреждения действующему законодательству </w:t>
            </w:r>
          </w:p>
        </w:tc>
        <w:tc>
          <w:tcPr>
            <w:tcW w:w="1274"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5</w:t>
            </w:r>
          </w:p>
        </w:tc>
        <w:tc>
          <w:tcPr>
            <w:tcW w:w="1843"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До 5%</w:t>
            </w:r>
          </w:p>
        </w:tc>
        <w:tc>
          <w:tcPr>
            <w:tcW w:w="1276" w:type="dxa"/>
            <w:vAlign w:val="center"/>
          </w:tcPr>
          <w:p w:rsidR="002057D8" w:rsidRPr="00B04A09" w:rsidRDefault="006E1621"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Ежемесячно</w:t>
            </w:r>
          </w:p>
        </w:tc>
      </w:tr>
      <w:tr w:rsidR="002057D8" w:rsidRPr="00B04A09" w:rsidTr="00B04A09">
        <w:trPr>
          <w:trHeight w:val="423"/>
          <w:jc w:val="center"/>
        </w:trPr>
        <w:tc>
          <w:tcPr>
            <w:tcW w:w="665" w:type="dxa"/>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1.2.</w:t>
            </w:r>
          </w:p>
        </w:tc>
        <w:tc>
          <w:tcPr>
            <w:tcW w:w="259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 xml:space="preserve">Эффективность, результативность деятельности </w:t>
            </w:r>
            <w:r w:rsidR="002064FD" w:rsidRPr="00B04A09">
              <w:rPr>
                <w:rFonts w:ascii="Times New Roman" w:hAnsi="Times New Roman" w:cs="Times New Roman"/>
                <w:sz w:val="24"/>
                <w:szCs w:val="24"/>
              </w:rPr>
              <w:t>У</w:t>
            </w:r>
            <w:r w:rsidRPr="00B04A09">
              <w:rPr>
                <w:rFonts w:ascii="Times New Roman" w:hAnsi="Times New Roman" w:cs="Times New Roman"/>
                <w:sz w:val="24"/>
                <w:szCs w:val="24"/>
              </w:rPr>
              <w:t>чреждения, повышение качества выполняемых работ</w:t>
            </w:r>
          </w:p>
        </w:tc>
        <w:tc>
          <w:tcPr>
            <w:tcW w:w="283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 xml:space="preserve">Отсутствие пени, штрафов, предписаний в отношении </w:t>
            </w:r>
            <w:r w:rsidR="002064FD" w:rsidRPr="00B04A09">
              <w:rPr>
                <w:rFonts w:ascii="Times New Roman" w:hAnsi="Times New Roman" w:cs="Times New Roman"/>
                <w:sz w:val="24"/>
                <w:szCs w:val="24"/>
              </w:rPr>
              <w:t>Учреждения</w:t>
            </w:r>
          </w:p>
        </w:tc>
        <w:tc>
          <w:tcPr>
            <w:tcW w:w="1274"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10</w:t>
            </w:r>
          </w:p>
        </w:tc>
        <w:tc>
          <w:tcPr>
            <w:tcW w:w="1843"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До 10%</w:t>
            </w:r>
          </w:p>
        </w:tc>
        <w:tc>
          <w:tcPr>
            <w:tcW w:w="1276"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Ежемесячно</w:t>
            </w:r>
          </w:p>
        </w:tc>
      </w:tr>
      <w:tr w:rsidR="002057D8" w:rsidRPr="00B04A09" w:rsidTr="00B04A09">
        <w:trPr>
          <w:trHeight w:val="423"/>
          <w:jc w:val="center"/>
        </w:trPr>
        <w:tc>
          <w:tcPr>
            <w:tcW w:w="665" w:type="dxa"/>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1.3.</w:t>
            </w:r>
          </w:p>
        </w:tc>
        <w:tc>
          <w:tcPr>
            <w:tcW w:w="259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Обеспечение открытости информации об обслуживаемых учреждениях</w:t>
            </w:r>
          </w:p>
        </w:tc>
        <w:tc>
          <w:tcPr>
            <w:tcW w:w="283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Актуальность размещаемой на едином информационном портале бюджетной, бухгалтерской информации с соблюдением установленных сроков</w:t>
            </w:r>
          </w:p>
        </w:tc>
        <w:tc>
          <w:tcPr>
            <w:tcW w:w="1274"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5</w:t>
            </w:r>
          </w:p>
        </w:tc>
        <w:tc>
          <w:tcPr>
            <w:tcW w:w="1843"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До 5%</w:t>
            </w:r>
          </w:p>
        </w:tc>
        <w:tc>
          <w:tcPr>
            <w:tcW w:w="1276"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Ежемесячно</w:t>
            </w:r>
          </w:p>
        </w:tc>
      </w:tr>
      <w:tr w:rsidR="002057D8" w:rsidRPr="00B04A09" w:rsidTr="002064FD">
        <w:trPr>
          <w:trHeight w:val="397"/>
          <w:jc w:val="center"/>
        </w:trPr>
        <w:tc>
          <w:tcPr>
            <w:tcW w:w="10488" w:type="dxa"/>
            <w:gridSpan w:val="6"/>
            <w:vAlign w:val="center"/>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Совокупная значимость всех критериев в баллах по первому разделу: 20</w:t>
            </w:r>
          </w:p>
        </w:tc>
      </w:tr>
      <w:tr w:rsidR="002057D8" w:rsidRPr="00B04A09" w:rsidTr="002064FD">
        <w:trPr>
          <w:trHeight w:val="397"/>
          <w:jc w:val="center"/>
        </w:trPr>
        <w:tc>
          <w:tcPr>
            <w:tcW w:w="665" w:type="dxa"/>
          </w:tcPr>
          <w:p w:rsidR="002057D8" w:rsidRPr="00B04A09" w:rsidRDefault="002057D8" w:rsidP="00B04A09">
            <w:pPr>
              <w:spacing w:after="0" w:line="240" w:lineRule="auto"/>
              <w:rPr>
                <w:rFonts w:ascii="Times New Roman" w:hAnsi="Times New Roman" w:cs="Times New Roman"/>
                <w:sz w:val="24"/>
                <w:szCs w:val="24"/>
              </w:rPr>
            </w:pPr>
          </w:p>
        </w:tc>
        <w:tc>
          <w:tcPr>
            <w:tcW w:w="9823" w:type="dxa"/>
            <w:gridSpan w:val="5"/>
            <w:vAlign w:val="center"/>
          </w:tcPr>
          <w:p w:rsidR="002057D8" w:rsidRPr="00B04A09" w:rsidRDefault="002057D8" w:rsidP="00B04A09">
            <w:pPr>
              <w:spacing w:after="0" w:line="240" w:lineRule="auto"/>
              <w:rPr>
                <w:rFonts w:ascii="Times New Roman" w:hAnsi="Times New Roman" w:cs="Times New Roman"/>
                <w:b/>
                <w:sz w:val="24"/>
                <w:szCs w:val="24"/>
              </w:rPr>
            </w:pPr>
            <w:r w:rsidRPr="00B04A09">
              <w:rPr>
                <w:rFonts w:ascii="Times New Roman" w:hAnsi="Times New Roman" w:cs="Times New Roman"/>
                <w:b/>
                <w:sz w:val="24"/>
                <w:szCs w:val="24"/>
              </w:rPr>
              <w:t>2.По финансово-экономической деятельности, исполнительской дисциплине учреждения</w:t>
            </w:r>
          </w:p>
        </w:tc>
      </w:tr>
      <w:tr w:rsidR="002057D8" w:rsidRPr="00B04A09" w:rsidTr="00B04A09">
        <w:trPr>
          <w:trHeight w:val="680"/>
          <w:jc w:val="center"/>
        </w:trPr>
        <w:tc>
          <w:tcPr>
            <w:tcW w:w="665" w:type="dxa"/>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2.2.</w:t>
            </w:r>
          </w:p>
        </w:tc>
        <w:tc>
          <w:tcPr>
            <w:tcW w:w="259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 xml:space="preserve">Отсутствие просроченной кредиторской задолженности </w:t>
            </w:r>
          </w:p>
        </w:tc>
        <w:tc>
          <w:tcPr>
            <w:tcW w:w="283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 xml:space="preserve">Осуществление платежей в установленном порядке с соблюдением сроков </w:t>
            </w:r>
          </w:p>
        </w:tc>
        <w:tc>
          <w:tcPr>
            <w:tcW w:w="1274" w:type="dxa"/>
            <w:vAlign w:val="center"/>
          </w:tcPr>
          <w:p w:rsidR="002057D8" w:rsidRPr="00B04A09" w:rsidRDefault="00537010" w:rsidP="00DB0F98">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3</w:t>
            </w:r>
            <w:r w:rsidR="00DB0F98">
              <w:rPr>
                <w:rFonts w:ascii="Times New Roman" w:hAnsi="Times New Roman" w:cs="Times New Roman"/>
                <w:sz w:val="24"/>
                <w:szCs w:val="24"/>
              </w:rPr>
              <w:t>5</w:t>
            </w:r>
          </w:p>
        </w:tc>
        <w:tc>
          <w:tcPr>
            <w:tcW w:w="1843" w:type="dxa"/>
            <w:vAlign w:val="center"/>
          </w:tcPr>
          <w:p w:rsidR="002057D8" w:rsidRPr="00B04A09" w:rsidRDefault="002057D8" w:rsidP="00DB0F98">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 xml:space="preserve">До </w:t>
            </w:r>
            <w:r w:rsidR="00537010" w:rsidRPr="00B04A09">
              <w:rPr>
                <w:rFonts w:ascii="Times New Roman" w:hAnsi="Times New Roman" w:cs="Times New Roman"/>
                <w:sz w:val="24"/>
                <w:szCs w:val="24"/>
              </w:rPr>
              <w:t>3</w:t>
            </w:r>
            <w:r w:rsidR="00DB0F98">
              <w:rPr>
                <w:rFonts w:ascii="Times New Roman" w:hAnsi="Times New Roman" w:cs="Times New Roman"/>
                <w:sz w:val="24"/>
                <w:szCs w:val="24"/>
              </w:rPr>
              <w:t>5</w:t>
            </w:r>
            <w:r w:rsidRPr="00B04A09">
              <w:rPr>
                <w:rFonts w:ascii="Times New Roman" w:hAnsi="Times New Roman" w:cs="Times New Roman"/>
                <w:sz w:val="24"/>
                <w:szCs w:val="24"/>
              </w:rPr>
              <w:t>%</w:t>
            </w:r>
          </w:p>
        </w:tc>
        <w:tc>
          <w:tcPr>
            <w:tcW w:w="1276" w:type="dxa"/>
            <w:vAlign w:val="center"/>
          </w:tcPr>
          <w:p w:rsidR="002057D8" w:rsidRPr="00B04A09" w:rsidRDefault="006E1621"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Ежемесячно</w:t>
            </w:r>
          </w:p>
        </w:tc>
      </w:tr>
      <w:tr w:rsidR="002057D8" w:rsidRPr="00B04A09" w:rsidTr="00B04A09">
        <w:trPr>
          <w:trHeight w:val="209"/>
          <w:jc w:val="center"/>
        </w:trPr>
        <w:tc>
          <w:tcPr>
            <w:tcW w:w="665" w:type="dxa"/>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2.3.</w:t>
            </w:r>
          </w:p>
        </w:tc>
        <w:tc>
          <w:tcPr>
            <w:tcW w:w="2595" w:type="dxa"/>
          </w:tcPr>
          <w:p w:rsidR="002057D8" w:rsidRPr="00B04A09" w:rsidRDefault="002057D8" w:rsidP="00420F78">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Наличи</w:t>
            </w:r>
            <w:r w:rsidR="00420F78">
              <w:rPr>
                <w:rFonts w:ascii="Times New Roman" w:hAnsi="Times New Roman" w:cs="Times New Roman"/>
                <w:sz w:val="24"/>
                <w:szCs w:val="24"/>
              </w:rPr>
              <w:t>е</w:t>
            </w:r>
            <w:r w:rsidRPr="00B04A09">
              <w:rPr>
                <w:rFonts w:ascii="Times New Roman" w:hAnsi="Times New Roman" w:cs="Times New Roman"/>
                <w:sz w:val="24"/>
                <w:szCs w:val="24"/>
              </w:rPr>
              <w:t xml:space="preserve"> замечаний по срокам и качеству представления отчетов </w:t>
            </w:r>
            <w:r w:rsidRPr="00B04A09">
              <w:rPr>
                <w:rFonts w:ascii="Times New Roman" w:hAnsi="Times New Roman" w:cs="Times New Roman"/>
                <w:sz w:val="24"/>
                <w:szCs w:val="24"/>
              </w:rPr>
              <w:lastRenderedPageBreak/>
              <w:t>и других информационных материалов (в том числе по оперативным запросам)</w:t>
            </w:r>
          </w:p>
        </w:tc>
        <w:tc>
          <w:tcPr>
            <w:tcW w:w="283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lastRenderedPageBreak/>
              <w:t xml:space="preserve">Отсутствие фактов нарушения предоставления </w:t>
            </w:r>
            <w:r w:rsidRPr="00B04A09">
              <w:rPr>
                <w:rFonts w:ascii="Times New Roman" w:hAnsi="Times New Roman" w:cs="Times New Roman"/>
                <w:sz w:val="24"/>
                <w:szCs w:val="24"/>
              </w:rPr>
              <w:lastRenderedPageBreak/>
              <w:t>отчетности</w:t>
            </w:r>
          </w:p>
        </w:tc>
        <w:tc>
          <w:tcPr>
            <w:tcW w:w="1274" w:type="dxa"/>
            <w:vAlign w:val="center"/>
          </w:tcPr>
          <w:p w:rsidR="002057D8" w:rsidRPr="00B04A09" w:rsidRDefault="002057D8" w:rsidP="00DB0F98">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lastRenderedPageBreak/>
              <w:t>3</w:t>
            </w:r>
            <w:r w:rsidR="00DB0F98">
              <w:rPr>
                <w:rFonts w:ascii="Times New Roman" w:hAnsi="Times New Roman" w:cs="Times New Roman"/>
                <w:sz w:val="24"/>
                <w:szCs w:val="24"/>
              </w:rPr>
              <w:t>5</w:t>
            </w:r>
          </w:p>
        </w:tc>
        <w:tc>
          <w:tcPr>
            <w:tcW w:w="1843" w:type="dxa"/>
            <w:vAlign w:val="center"/>
          </w:tcPr>
          <w:p w:rsidR="002057D8" w:rsidRPr="00B04A09" w:rsidRDefault="002057D8" w:rsidP="00DB0F98">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До 3</w:t>
            </w:r>
            <w:r w:rsidR="00DB0F98">
              <w:rPr>
                <w:rFonts w:ascii="Times New Roman" w:hAnsi="Times New Roman" w:cs="Times New Roman"/>
                <w:sz w:val="24"/>
                <w:szCs w:val="24"/>
              </w:rPr>
              <w:t>5</w:t>
            </w:r>
            <w:r w:rsidRPr="00B04A09">
              <w:rPr>
                <w:rFonts w:ascii="Times New Roman" w:hAnsi="Times New Roman" w:cs="Times New Roman"/>
                <w:sz w:val="24"/>
                <w:szCs w:val="24"/>
              </w:rPr>
              <w:t>%</w:t>
            </w:r>
          </w:p>
        </w:tc>
        <w:tc>
          <w:tcPr>
            <w:tcW w:w="1276" w:type="dxa"/>
            <w:vAlign w:val="center"/>
          </w:tcPr>
          <w:p w:rsidR="002057D8" w:rsidRPr="00B04A09" w:rsidRDefault="006E1621"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Ежемесячно</w:t>
            </w:r>
          </w:p>
        </w:tc>
      </w:tr>
      <w:tr w:rsidR="002057D8" w:rsidRPr="00B04A09" w:rsidTr="002064FD">
        <w:trPr>
          <w:trHeight w:val="397"/>
          <w:jc w:val="center"/>
        </w:trPr>
        <w:tc>
          <w:tcPr>
            <w:tcW w:w="10488" w:type="dxa"/>
            <w:gridSpan w:val="6"/>
            <w:vAlign w:val="center"/>
          </w:tcPr>
          <w:p w:rsidR="002057D8" w:rsidRPr="00B04A09" w:rsidRDefault="002057D8" w:rsidP="00DB0F98">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lastRenderedPageBreak/>
              <w:t xml:space="preserve">Совокупная значимость всех критериев в баллах по второму разделу: </w:t>
            </w:r>
            <w:r w:rsidR="00DB0F98">
              <w:rPr>
                <w:rFonts w:ascii="Times New Roman" w:hAnsi="Times New Roman" w:cs="Times New Roman"/>
                <w:sz w:val="24"/>
                <w:szCs w:val="24"/>
              </w:rPr>
              <w:t>7</w:t>
            </w:r>
            <w:r w:rsidRPr="00B04A09">
              <w:rPr>
                <w:rFonts w:ascii="Times New Roman" w:hAnsi="Times New Roman" w:cs="Times New Roman"/>
                <w:sz w:val="24"/>
                <w:szCs w:val="24"/>
              </w:rPr>
              <w:t>0</w:t>
            </w:r>
          </w:p>
        </w:tc>
      </w:tr>
      <w:tr w:rsidR="002057D8" w:rsidRPr="00B04A09" w:rsidTr="002064FD">
        <w:trPr>
          <w:trHeight w:val="397"/>
          <w:jc w:val="center"/>
        </w:trPr>
        <w:tc>
          <w:tcPr>
            <w:tcW w:w="66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3.</w:t>
            </w:r>
          </w:p>
        </w:tc>
        <w:tc>
          <w:tcPr>
            <w:tcW w:w="9823" w:type="dxa"/>
            <w:gridSpan w:val="5"/>
            <w:vAlign w:val="center"/>
          </w:tcPr>
          <w:p w:rsidR="002057D8" w:rsidRPr="00B04A09" w:rsidRDefault="002057D8" w:rsidP="00DC1B95">
            <w:pPr>
              <w:spacing w:after="0" w:line="240" w:lineRule="auto"/>
              <w:rPr>
                <w:rFonts w:ascii="Times New Roman" w:hAnsi="Times New Roman" w:cs="Times New Roman"/>
                <w:b/>
                <w:sz w:val="24"/>
                <w:szCs w:val="24"/>
              </w:rPr>
            </w:pPr>
            <w:r w:rsidRPr="00B04A09">
              <w:rPr>
                <w:rFonts w:ascii="Times New Roman" w:hAnsi="Times New Roman" w:cs="Times New Roman"/>
                <w:b/>
                <w:sz w:val="24"/>
                <w:szCs w:val="24"/>
              </w:rPr>
              <w:t>3.</w:t>
            </w:r>
            <w:r w:rsidR="00DC1B95">
              <w:rPr>
                <w:rFonts w:ascii="Times New Roman" w:hAnsi="Times New Roman" w:cs="Times New Roman"/>
                <w:b/>
                <w:sz w:val="24"/>
                <w:szCs w:val="24"/>
              </w:rPr>
              <w:t xml:space="preserve"> </w:t>
            </w:r>
            <w:r w:rsidR="002064FD" w:rsidRPr="00B04A09">
              <w:rPr>
                <w:rFonts w:ascii="Times New Roman" w:hAnsi="Times New Roman" w:cs="Times New Roman"/>
                <w:b/>
                <w:sz w:val="24"/>
                <w:szCs w:val="24"/>
              </w:rPr>
              <w:t>По деятельности У</w:t>
            </w:r>
            <w:r w:rsidRPr="00B04A09">
              <w:rPr>
                <w:rFonts w:ascii="Times New Roman" w:hAnsi="Times New Roman" w:cs="Times New Roman"/>
                <w:b/>
                <w:sz w:val="24"/>
                <w:szCs w:val="24"/>
              </w:rPr>
              <w:t>чреждения, направленн</w:t>
            </w:r>
            <w:r w:rsidR="00420F78">
              <w:rPr>
                <w:rFonts w:ascii="Times New Roman" w:hAnsi="Times New Roman" w:cs="Times New Roman"/>
                <w:b/>
                <w:sz w:val="24"/>
                <w:szCs w:val="24"/>
              </w:rPr>
              <w:t>ой</w:t>
            </w:r>
            <w:r w:rsidRPr="00B04A09">
              <w:rPr>
                <w:rFonts w:ascii="Times New Roman" w:hAnsi="Times New Roman" w:cs="Times New Roman"/>
                <w:b/>
                <w:sz w:val="24"/>
                <w:szCs w:val="24"/>
              </w:rPr>
              <w:t xml:space="preserve"> на работу с кадрами</w:t>
            </w:r>
          </w:p>
        </w:tc>
      </w:tr>
      <w:tr w:rsidR="002057D8" w:rsidRPr="00B04A09" w:rsidTr="00B04A09">
        <w:trPr>
          <w:trHeight w:val="397"/>
          <w:jc w:val="center"/>
        </w:trPr>
        <w:tc>
          <w:tcPr>
            <w:tcW w:w="665"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3.1.</w:t>
            </w:r>
          </w:p>
        </w:tc>
        <w:tc>
          <w:tcPr>
            <w:tcW w:w="2595" w:type="dxa"/>
            <w:vAlign w:val="center"/>
          </w:tcPr>
          <w:p w:rsidR="002057D8" w:rsidRPr="00B04A09" w:rsidRDefault="006E1621" w:rsidP="00B04A09">
            <w:pPr>
              <w:spacing w:after="0" w:line="240" w:lineRule="auto"/>
              <w:rPr>
                <w:rFonts w:ascii="Times New Roman" w:hAnsi="Times New Roman" w:cs="Times New Roman"/>
                <w:sz w:val="24"/>
                <w:szCs w:val="24"/>
              </w:rPr>
            </w:pPr>
            <w:r w:rsidRPr="006E1621">
              <w:rPr>
                <w:rFonts w:ascii="Times New Roman" w:hAnsi="Times New Roman" w:cs="Times New Roman"/>
                <w:sz w:val="24"/>
                <w:szCs w:val="24"/>
              </w:rPr>
              <w:t>Отсутствие случаев нарушения правил охраны труда и те</w:t>
            </w:r>
            <w:r>
              <w:rPr>
                <w:rFonts w:ascii="Times New Roman" w:hAnsi="Times New Roman" w:cs="Times New Roman"/>
                <w:sz w:val="24"/>
                <w:szCs w:val="24"/>
              </w:rPr>
              <w:t xml:space="preserve">хники безопасности работниками </w:t>
            </w:r>
          </w:p>
        </w:tc>
        <w:tc>
          <w:tcPr>
            <w:tcW w:w="2835" w:type="dxa"/>
            <w:vAlign w:val="center"/>
          </w:tcPr>
          <w:p w:rsidR="002057D8" w:rsidRPr="00B04A09" w:rsidRDefault="006E1621" w:rsidP="00B04A09">
            <w:pPr>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охраны труда и техники безопасности работниками</w:t>
            </w:r>
          </w:p>
        </w:tc>
        <w:tc>
          <w:tcPr>
            <w:tcW w:w="1274"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5</w:t>
            </w:r>
          </w:p>
        </w:tc>
        <w:tc>
          <w:tcPr>
            <w:tcW w:w="1843"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До 5%</w:t>
            </w:r>
          </w:p>
        </w:tc>
        <w:tc>
          <w:tcPr>
            <w:tcW w:w="1276" w:type="dxa"/>
            <w:vAlign w:val="center"/>
          </w:tcPr>
          <w:p w:rsidR="002057D8" w:rsidRPr="00B04A09" w:rsidRDefault="006E1621"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Ежемесячно</w:t>
            </w:r>
          </w:p>
        </w:tc>
      </w:tr>
      <w:tr w:rsidR="002057D8" w:rsidRPr="00B04A09" w:rsidTr="00B04A09">
        <w:trPr>
          <w:trHeight w:val="962"/>
          <w:jc w:val="center"/>
        </w:trPr>
        <w:tc>
          <w:tcPr>
            <w:tcW w:w="665" w:type="dxa"/>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3.2.</w:t>
            </w:r>
          </w:p>
        </w:tc>
        <w:tc>
          <w:tcPr>
            <w:tcW w:w="2595" w:type="dxa"/>
          </w:tcPr>
          <w:p w:rsidR="002057D8" w:rsidRPr="00B04A09" w:rsidRDefault="002057D8" w:rsidP="00EE5FC0">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 xml:space="preserve">Соответствие квалификации бухгалтеров учреждения требованиям, установленным приказом Министерства труда и социальной защиты Российской Федерации от </w:t>
            </w:r>
            <w:r w:rsidR="00EE5FC0">
              <w:rPr>
                <w:rFonts w:ascii="Times New Roman" w:hAnsi="Times New Roman" w:cs="Times New Roman"/>
                <w:sz w:val="24"/>
                <w:szCs w:val="24"/>
              </w:rPr>
              <w:t>21.02.2019</w:t>
            </w:r>
            <w:r w:rsidRPr="00B04A09">
              <w:rPr>
                <w:rFonts w:ascii="Times New Roman" w:hAnsi="Times New Roman" w:cs="Times New Roman"/>
                <w:sz w:val="24"/>
                <w:szCs w:val="24"/>
              </w:rPr>
              <w:t xml:space="preserve"> № </w:t>
            </w:r>
            <w:r w:rsidR="00EE5FC0">
              <w:rPr>
                <w:rFonts w:ascii="Times New Roman" w:hAnsi="Times New Roman" w:cs="Times New Roman"/>
                <w:sz w:val="24"/>
                <w:szCs w:val="24"/>
              </w:rPr>
              <w:t>103</w:t>
            </w:r>
            <w:r w:rsidRPr="00B04A09">
              <w:rPr>
                <w:rFonts w:ascii="Times New Roman" w:hAnsi="Times New Roman" w:cs="Times New Roman"/>
                <w:sz w:val="24"/>
                <w:szCs w:val="24"/>
              </w:rPr>
              <w:t>н «Об утверждении профессионального стандарта «Бухгалтер»</w:t>
            </w:r>
          </w:p>
        </w:tc>
        <w:tc>
          <w:tcPr>
            <w:tcW w:w="2835" w:type="dxa"/>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Наличие в штате работников со средним профессиональным и высшим экономическим образованием</w:t>
            </w:r>
          </w:p>
        </w:tc>
        <w:tc>
          <w:tcPr>
            <w:tcW w:w="1274"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5</w:t>
            </w:r>
          </w:p>
        </w:tc>
        <w:tc>
          <w:tcPr>
            <w:tcW w:w="1843" w:type="dxa"/>
            <w:vAlign w:val="center"/>
          </w:tcPr>
          <w:p w:rsidR="002057D8" w:rsidRPr="00B04A09" w:rsidRDefault="002057D8"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До 5%</w:t>
            </w:r>
          </w:p>
        </w:tc>
        <w:tc>
          <w:tcPr>
            <w:tcW w:w="1276" w:type="dxa"/>
            <w:vAlign w:val="center"/>
          </w:tcPr>
          <w:p w:rsidR="002057D8" w:rsidRPr="00B04A09" w:rsidRDefault="006E1621" w:rsidP="00B04A09">
            <w:pPr>
              <w:spacing w:after="0" w:line="240" w:lineRule="auto"/>
              <w:jc w:val="center"/>
              <w:rPr>
                <w:rFonts w:ascii="Times New Roman" w:hAnsi="Times New Roman" w:cs="Times New Roman"/>
                <w:sz w:val="24"/>
                <w:szCs w:val="24"/>
              </w:rPr>
            </w:pPr>
            <w:r w:rsidRPr="00B04A09">
              <w:rPr>
                <w:rFonts w:ascii="Times New Roman" w:hAnsi="Times New Roman" w:cs="Times New Roman"/>
                <w:sz w:val="24"/>
                <w:szCs w:val="24"/>
              </w:rPr>
              <w:t>Ежемесячно</w:t>
            </w:r>
          </w:p>
        </w:tc>
      </w:tr>
      <w:tr w:rsidR="002057D8" w:rsidRPr="00B04A09" w:rsidTr="002064FD">
        <w:trPr>
          <w:trHeight w:val="397"/>
          <w:jc w:val="center"/>
        </w:trPr>
        <w:tc>
          <w:tcPr>
            <w:tcW w:w="10488" w:type="dxa"/>
            <w:gridSpan w:val="6"/>
            <w:vAlign w:val="center"/>
          </w:tcPr>
          <w:p w:rsidR="002057D8" w:rsidRPr="00B04A09" w:rsidRDefault="002057D8" w:rsidP="00DB0F98">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 xml:space="preserve">Совокупная значимость всех критериев в баллах по третьему разделу: </w:t>
            </w:r>
            <w:r w:rsidR="00DB0F98">
              <w:rPr>
                <w:rFonts w:ascii="Times New Roman" w:hAnsi="Times New Roman" w:cs="Times New Roman"/>
                <w:sz w:val="24"/>
                <w:szCs w:val="24"/>
              </w:rPr>
              <w:t>1</w:t>
            </w:r>
            <w:r w:rsidRPr="00B04A09">
              <w:rPr>
                <w:rFonts w:ascii="Times New Roman" w:hAnsi="Times New Roman" w:cs="Times New Roman"/>
                <w:sz w:val="24"/>
                <w:szCs w:val="24"/>
              </w:rPr>
              <w:t>0</w:t>
            </w:r>
          </w:p>
        </w:tc>
      </w:tr>
      <w:tr w:rsidR="002057D8" w:rsidRPr="00B04A09" w:rsidTr="002064FD">
        <w:trPr>
          <w:trHeight w:val="397"/>
          <w:jc w:val="center"/>
        </w:trPr>
        <w:tc>
          <w:tcPr>
            <w:tcW w:w="10488" w:type="dxa"/>
            <w:gridSpan w:val="6"/>
            <w:vAlign w:val="center"/>
          </w:tcPr>
          <w:p w:rsidR="002057D8" w:rsidRPr="00B04A09" w:rsidRDefault="002057D8" w:rsidP="00B04A09">
            <w:pPr>
              <w:spacing w:after="0" w:line="240" w:lineRule="auto"/>
              <w:rPr>
                <w:rFonts w:ascii="Times New Roman" w:hAnsi="Times New Roman" w:cs="Times New Roman"/>
                <w:sz w:val="24"/>
                <w:szCs w:val="24"/>
              </w:rPr>
            </w:pPr>
            <w:r w:rsidRPr="00B04A09">
              <w:rPr>
                <w:rFonts w:ascii="Times New Roman" w:hAnsi="Times New Roman" w:cs="Times New Roman"/>
                <w:sz w:val="24"/>
                <w:szCs w:val="24"/>
              </w:rPr>
              <w:t xml:space="preserve">Совокупность всех критериев в баллах по трем разделам: 100 </w:t>
            </w:r>
          </w:p>
        </w:tc>
      </w:tr>
    </w:tbl>
    <w:p w:rsidR="002057D8" w:rsidRDefault="002057D8" w:rsidP="00372D87">
      <w:pPr>
        <w:suppressAutoHyphens/>
        <w:snapToGrid w:val="0"/>
        <w:spacing w:after="0" w:line="240" w:lineRule="auto"/>
        <w:rPr>
          <w:rFonts w:ascii="Times New Roman" w:eastAsia="Times New Roman" w:hAnsi="Times New Roman" w:cs="Times New Roman"/>
          <w:color w:val="000000"/>
          <w:sz w:val="20"/>
          <w:szCs w:val="20"/>
          <w:lang w:eastAsia="ar-SA"/>
        </w:rPr>
      </w:pPr>
    </w:p>
    <w:p w:rsidR="002057D8" w:rsidRDefault="002057D8" w:rsidP="00372D87">
      <w:pPr>
        <w:suppressAutoHyphens/>
        <w:snapToGrid w:val="0"/>
        <w:spacing w:after="0" w:line="240" w:lineRule="auto"/>
        <w:rPr>
          <w:rFonts w:ascii="Times New Roman" w:eastAsia="Times New Roman" w:hAnsi="Times New Roman" w:cs="Times New Roman"/>
          <w:color w:val="000000"/>
          <w:sz w:val="20"/>
          <w:szCs w:val="20"/>
          <w:lang w:eastAsia="ar-SA"/>
        </w:rPr>
      </w:pPr>
    </w:p>
    <w:p w:rsidR="002057D8" w:rsidRDefault="002057D8" w:rsidP="00372D87">
      <w:pPr>
        <w:suppressAutoHyphens/>
        <w:snapToGrid w:val="0"/>
        <w:spacing w:after="0" w:line="240" w:lineRule="auto"/>
        <w:rPr>
          <w:rFonts w:ascii="Times New Roman" w:eastAsia="Times New Roman" w:hAnsi="Times New Roman" w:cs="Times New Roman"/>
          <w:color w:val="000000"/>
          <w:sz w:val="20"/>
          <w:szCs w:val="20"/>
          <w:lang w:eastAsia="ar-SA"/>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DC1B95" w:rsidRDefault="00DC1B95" w:rsidP="002064FD">
      <w:pPr>
        <w:spacing w:after="0" w:line="240" w:lineRule="auto"/>
        <w:jc w:val="center"/>
        <w:rPr>
          <w:rFonts w:ascii="Times New Roman" w:hAnsi="Times New Roman" w:cs="Times New Roman"/>
          <w:bCs/>
          <w:sz w:val="28"/>
          <w:szCs w:val="28"/>
        </w:rPr>
      </w:pPr>
    </w:p>
    <w:p w:rsidR="00DC1B95" w:rsidRDefault="00DC1B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DB0F98" w:rsidRDefault="00DB0F98" w:rsidP="002064FD">
      <w:pPr>
        <w:spacing w:after="0" w:line="240" w:lineRule="auto"/>
        <w:jc w:val="center"/>
        <w:rPr>
          <w:rFonts w:ascii="Times New Roman" w:hAnsi="Times New Roman" w:cs="Times New Roman"/>
          <w:bCs/>
          <w:sz w:val="28"/>
          <w:szCs w:val="28"/>
        </w:rPr>
      </w:pPr>
    </w:p>
    <w:p w:rsidR="00DB0F98" w:rsidRDefault="00DB0F98" w:rsidP="002064FD">
      <w:pPr>
        <w:spacing w:after="0" w:line="240" w:lineRule="auto"/>
        <w:jc w:val="center"/>
        <w:rPr>
          <w:rFonts w:ascii="Times New Roman" w:hAnsi="Times New Roman" w:cs="Times New Roman"/>
          <w:bCs/>
          <w:sz w:val="28"/>
          <w:szCs w:val="28"/>
        </w:rPr>
      </w:pPr>
    </w:p>
    <w:p w:rsidR="00DB0F98" w:rsidRDefault="00DB0F98" w:rsidP="002064FD">
      <w:pPr>
        <w:spacing w:after="0" w:line="240" w:lineRule="auto"/>
        <w:jc w:val="center"/>
        <w:rPr>
          <w:rFonts w:ascii="Times New Roman" w:hAnsi="Times New Roman" w:cs="Times New Roman"/>
          <w:bCs/>
          <w:sz w:val="28"/>
          <w:szCs w:val="28"/>
        </w:rPr>
      </w:pPr>
    </w:p>
    <w:p w:rsidR="00DB0F98" w:rsidRDefault="00DB0F98" w:rsidP="002064FD">
      <w:pPr>
        <w:spacing w:after="0" w:line="240" w:lineRule="auto"/>
        <w:jc w:val="center"/>
        <w:rPr>
          <w:rFonts w:ascii="Times New Roman" w:hAnsi="Times New Roman" w:cs="Times New Roman"/>
          <w:bCs/>
          <w:sz w:val="28"/>
          <w:szCs w:val="28"/>
        </w:rPr>
      </w:pPr>
    </w:p>
    <w:p w:rsidR="00DB0F98" w:rsidRDefault="00DB0F98" w:rsidP="002064FD">
      <w:pPr>
        <w:spacing w:after="0" w:line="240" w:lineRule="auto"/>
        <w:jc w:val="center"/>
        <w:rPr>
          <w:rFonts w:ascii="Times New Roman" w:hAnsi="Times New Roman" w:cs="Times New Roman"/>
          <w:bCs/>
          <w:sz w:val="28"/>
          <w:szCs w:val="28"/>
        </w:rPr>
      </w:pPr>
    </w:p>
    <w:p w:rsidR="00DB0F98" w:rsidRDefault="00DB0F98" w:rsidP="002064FD">
      <w:pPr>
        <w:spacing w:after="0" w:line="240" w:lineRule="auto"/>
        <w:jc w:val="center"/>
        <w:rPr>
          <w:rFonts w:ascii="Times New Roman" w:hAnsi="Times New Roman" w:cs="Times New Roman"/>
          <w:bCs/>
          <w:sz w:val="28"/>
          <w:szCs w:val="28"/>
        </w:rPr>
      </w:pPr>
    </w:p>
    <w:p w:rsidR="00DB0F98" w:rsidRDefault="00DB0F98" w:rsidP="002064FD">
      <w:pPr>
        <w:spacing w:after="0" w:line="240" w:lineRule="auto"/>
        <w:jc w:val="center"/>
        <w:rPr>
          <w:rFonts w:ascii="Times New Roman" w:hAnsi="Times New Roman" w:cs="Times New Roman"/>
          <w:bCs/>
          <w:sz w:val="28"/>
          <w:szCs w:val="28"/>
        </w:rPr>
      </w:pPr>
    </w:p>
    <w:p w:rsidR="00DB0F98" w:rsidRDefault="00DB0F98" w:rsidP="002064FD">
      <w:pPr>
        <w:spacing w:after="0" w:line="240" w:lineRule="auto"/>
        <w:jc w:val="center"/>
        <w:rPr>
          <w:rFonts w:ascii="Times New Roman" w:hAnsi="Times New Roman" w:cs="Times New Roman"/>
          <w:bCs/>
          <w:sz w:val="28"/>
          <w:szCs w:val="28"/>
        </w:rPr>
      </w:pPr>
    </w:p>
    <w:p w:rsidR="00DB0F98" w:rsidRDefault="00DB0F98" w:rsidP="002064FD">
      <w:pPr>
        <w:spacing w:after="0" w:line="240" w:lineRule="auto"/>
        <w:jc w:val="center"/>
        <w:rPr>
          <w:rFonts w:ascii="Times New Roman" w:hAnsi="Times New Roman" w:cs="Times New Roman"/>
          <w:bCs/>
          <w:sz w:val="28"/>
          <w:szCs w:val="28"/>
        </w:rPr>
      </w:pPr>
    </w:p>
    <w:p w:rsidR="00DB0F98" w:rsidRDefault="00DB0F98" w:rsidP="002064FD">
      <w:pPr>
        <w:spacing w:after="0" w:line="240" w:lineRule="auto"/>
        <w:jc w:val="center"/>
        <w:rPr>
          <w:rFonts w:ascii="Times New Roman" w:hAnsi="Times New Roman" w:cs="Times New Roman"/>
          <w:bCs/>
          <w:sz w:val="28"/>
          <w:szCs w:val="28"/>
        </w:rPr>
      </w:pPr>
    </w:p>
    <w:p w:rsidR="00DB0F98" w:rsidRDefault="00DB0F98"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Pr="004339F6" w:rsidRDefault="00A01095" w:rsidP="00EE7286">
      <w:pPr>
        <w:autoSpaceDE w:val="0"/>
        <w:autoSpaceDN w:val="0"/>
        <w:spacing w:after="0" w:line="240" w:lineRule="auto"/>
        <w:jc w:val="center"/>
        <w:outlineLvl w:val="0"/>
        <w:rPr>
          <w:rFonts w:ascii="Times New Roman" w:hAnsi="Times New Roman" w:cs="Times New Roman"/>
          <w:sz w:val="28"/>
          <w:szCs w:val="28"/>
        </w:rPr>
      </w:pPr>
      <w:r w:rsidRPr="004339F6">
        <w:rPr>
          <w:rFonts w:ascii="Times New Roman" w:hAnsi="Times New Roman" w:cs="Times New Roman"/>
          <w:sz w:val="28"/>
          <w:szCs w:val="28"/>
        </w:rPr>
        <w:lastRenderedPageBreak/>
        <w:t xml:space="preserve">Состав </w:t>
      </w:r>
    </w:p>
    <w:p w:rsidR="00537010" w:rsidRPr="002064FD" w:rsidRDefault="00A01095" w:rsidP="00EE7286">
      <w:pPr>
        <w:pStyle w:val="ae"/>
        <w:suppressAutoHyphens/>
        <w:snapToGrid w:val="0"/>
        <w:jc w:val="center"/>
        <w:rPr>
          <w:rFonts w:ascii="Times New Roman" w:hAnsi="Times New Roman" w:cs="Times New Roman"/>
          <w:color w:val="000000"/>
          <w:sz w:val="20"/>
          <w:szCs w:val="20"/>
          <w:lang w:eastAsia="ar-SA"/>
        </w:rPr>
      </w:pPr>
      <w:r w:rsidRPr="004339F6">
        <w:rPr>
          <w:rFonts w:ascii="Times New Roman" w:hAnsi="Times New Roman" w:cs="Times New Roman"/>
          <w:sz w:val="28"/>
          <w:szCs w:val="28"/>
        </w:rPr>
        <w:t>комиссии по оценке выполнения показателей</w:t>
      </w:r>
      <w:r w:rsidR="00EE5FC0">
        <w:rPr>
          <w:rFonts w:ascii="Times New Roman" w:hAnsi="Times New Roman" w:cs="Times New Roman"/>
          <w:sz w:val="28"/>
          <w:szCs w:val="28"/>
        </w:rPr>
        <w:t xml:space="preserve"> и критериев оценки</w:t>
      </w:r>
      <w:r w:rsidRPr="004339F6">
        <w:rPr>
          <w:rFonts w:ascii="Times New Roman" w:hAnsi="Times New Roman" w:cs="Times New Roman"/>
          <w:sz w:val="28"/>
          <w:szCs w:val="28"/>
        </w:rPr>
        <w:t xml:space="preserve"> </w:t>
      </w:r>
      <w:r w:rsidR="00537010" w:rsidRPr="004339F6">
        <w:rPr>
          <w:rFonts w:ascii="Times New Roman" w:hAnsi="Times New Roman" w:cs="Times New Roman"/>
          <w:sz w:val="28"/>
          <w:szCs w:val="28"/>
        </w:rPr>
        <w:t>эффективности деятельности</w:t>
      </w:r>
      <w:r w:rsidR="00537010" w:rsidRPr="00795099">
        <w:rPr>
          <w:rFonts w:ascii="Times New Roman" w:hAnsi="Times New Roman" w:cs="Times New Roman"/>
          <w:bCs/>
          <w:sz w:val="28"/>
          <w:szCs w:val="28"/>
        </w:rPr>
        <w:t xml:space="preserve"> муниципального казенного учреждения «Централизованная бухгалтерия</w:t>
      </w:r>
      <w:r w:rsidR="00494238">
        <w:rPr>
          <w:rFonts w:ascii="Times New Roman" w:hAnsi="Times New Roman" w:cs="Times New Roman"/>
          <w:bCs/>
          <w:sz w:val="28"/>
          <w:szCs w:val="28"/>
        </w:rPr>
        <w:t xml:space="preserve"> </w:t>
      </w:r>
      <w:r w:rsidR="00494238">
        <w:rPr>
          <w:rFonts w:ascii="Times New Roman" w:hAnsi="Times New Roman" w:cs="Times New Roman"/>
          <w:sz w:val="28"/>
          <w:szCs w:val="28"/>
          <w:lang w:eastAsia="ar-SA"/>
        </w:rPr>
        <w:t>по обслуживанию муниципальных учреждений Молчановского района</w:t>
      </w:r>
      <w:r w:rsidR="00537010" w:rsidRPr="00795099">
        <w:rPr>
          <w:rFonts w:ascii="Times New Roman" w:hAnsi="Times New Roman" w:cs="Times New Roman"/>
          <w:bCs/>
          <w:sz w:val="28"/>
          <w:szCs w:val="28"/>
        </w:rPr>
        <w:t>»</w:t>
      </w:r>
    </w:p>
    <w:p w:rsidR="00A01095" w:rsidRPr="004339F6" w:rsidRDefault="00A01095" w:rsidP="00EE7286">
      <w:pPr>
        <w:spacing w:after="0" w:line="240" w:lineRule="auto"/>
        <w:jc w:val="center"/>
        <w:rPr>
          <w:rFonts w:ascii="Times New Roman" w:hAnsi="Times New Roman" w:cs="Times New Roman"/>
          <w:sz w:val="28"/>
          <w:szCs w:val="28"/>
        </w:rPr>
      </w:pPr>
    </w:p>
    <w:p w:rsidR="00A01095" w:rsidRPr="004339F6" w:rsidRDefault="00A01095" w:rsidP="00A01095">
      <w:pPr>
        <w:autoSpaceDE w:val="0"/>
        <w:autoSpaceDN w:val="0"/>
        <w:spacing w:after="0" w:line="240" w:lineRule="auto"/>
        <w:ind w:right="-61"/>
        <w:jc w:val="center"/>
        <w:rPr>
          <w:rFonts w:ascii="Times New Roman" w:hAnsi="Times New Roman" w:cs="Times New Roman"/>
          <w:sz w:val="28"/>
          <w:szCs w:val="28"/>
        </w:rPr>
      </w:pPr>
    </w:p>
    <w:p w:rsidR="00A01095" w:rsidRPr="004339F6" w:rsidRDefault="00537010" w:rsidP="00A01095">
      <w:pPr>
        <w:widowControl w:val="0"/>
        <w:tabs>
          <w:tab w:val="left" w:pos="4678"/>
          <w:tab w:val="left" w:pos="4820"/>
          <w:tab w:val="left" w:pos="4962"/>
        </w:tabs>
        <w:autoSpaceDE w:val="0"/>
        <w:autoSpaceDN w:val="0"/>
        <w:spacing w:after="0" w:line="240" w:lineRule="auto"/>
        <w:ind w:right="-61"/>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r w:rsidR="00A01095" w:rsidRPr="004339F6">
        <w:rPr>
          <w:rFonts w:ascii="Times New Roman" w:hAnsi="Times New Roman" w:cs="Times New Roman"/>
          <w:sz w:val="28"/>
          <w:szCs w:val="28"/>
        </w:rPr>
        <w:t xml:space="preserve">   </w:t>
      </w:r>
      <w:r>
        <w:rPr>
          <w:rFonts w:ascii="Times New Roman" w:hAnsi="Times New Roman" w:cs="Times New Roman"/>
          <w:sz w:val="28"/>
          <w:szCs w:val="28"/>
        </w:rPr>
        <w:t xml:space="preserve">                  - </w:t>
      </w:r>
      <w:r w:rsidR="00A01095" w:rsidRPr="004339F6">
        <w:rPr>
          <w:rFonts w:ascii="Times New Roman" w:hAnsi="Times New Roman" w:cs="Times New Roman"/>
          <w:sz w:val="28"/>
          <w:szCs w:val="28"/>
        </w:rPr>
        <w:t xml:space="preserve">заместитель </w:t>
      </w:r>
      <w:r>
        <w:rPr>
          <w:rFonts w:ascii="Times New Roman" w:hAnsi="Times New Roman" w:cs="Times New Roman"/>
          <w:sz w:val="28"/>
          <w:szCs w:val="28"/>
        </w:rPr>
        <w:t xml:space="preserve">Главы </w:t>
      </w:r>
      <w:r w:rsidR="00A01095" w:rsidRPr="004339F6">
        <w:rPr>
          <w:rFonts w:ascii="Times New Roman" w:hAnsi="Times New Roman" w:cs="Times New Roman"/>
          <w:sz w:val="28"/>
          <w:szCs w:val="28"/>
        </w:rPr>
        <w:t xml:space="preserve">Молчановского                                               </w:t>
      </w:r>
    </w:p>
    <w:p w:rsidR="00A01095" w:rsidRPr="004339F6" w:rsidRDefault="00A01095" w:rsidP="00A01095">
      <w:pPr>
        <w:widowControl w:val="0"/>
        <w:autoSpaceDE w:val="0"/>
        <w:autoSpaceDN w:val="0"/>
        <w:spacing w:after="0" w:line="240" w:lineRule="auto"/>
        <w:ind w:right="-61"/>
        <w:jc w:val="both"/>
        <w:rPr>
          <w:rFonts w:ascii="Times New Roman" w:hAnsi="Times New Roman" w:cs="Times New Roman"/>
          <w:sz w:val="28"/>
          <w:szCs w:val="28"/>
        </w:rPr>
      </w:pPr>
      <w:r w:rsidRPr="004339F6">
        <w:rPr>
          <w:rFonts w:ascii="Times New Roman" w:hAnsi="Times New Roman" w:cs="Times New Roman"/>
          <w:sz w:val="28"/>
          <w:szCs w:val="28"/>
        </w:rPr>
        <w:t xml:space="preserve">                                                              района - начальник </w:t>
      </w:r>
      <w:r w:rsidR="00537010">
        <w:rPr>
          <w:rFonts w:ascii="Times New Roman" w:hAnsi="Times New Roman" w:cs="Times New Roman"/>
          <w:sz w:val="28"/>
          <w:szCs w:val="28"/>
        </w:rPr>
        <w:t>Управления</w:t>
      </w:r>
      <w:r w:rsidRPr="004339F6">
        <w:rPr>
          <w:rFonts w:ascii="Times New Roman" w:hAnsi="Times New Roman" w:cs="Times New Roman"/>
          <w:sz w:val="28"/>
          <w:szCs w:val="28"/>
        </w:rPr>
        <w:t xml:space="preserve"> по</w:t>
      </w:r>
    </w:p>
    <w:p w:rsidR="00A01095" w:rsidRPr="004339F6" w:rsidRDefault="00A01095" w:rsidP="00A01095">
      <w:pPr>
        <w:widowControl w:val="0"/>
        <w:autoSpaceDE w:val="0"/>
        <w:autoSpaceDN w:val="0"/>
        <w:spacing w:after="0" w:line="240" w:lineRule="auto"/>
        <w:ind w:right="-61"/>
        <w:jc w:val="both"/>
        <w:rPr>
          <w:rFonts w:ascii="Times New Roman" w:hAnsi="Times New Roman" w:cs="Times New Roman"/>
          <w:sz w:val="28"/>
          <w:szCs w:val="28"/>
        </w:rPr>
      </w:pPr>
      <w:r w:rsidRPr="004339F6">
        <w:rPr>
          <w:rFonts w:ascii="Times New Roman" w:hAnsi="Times New Roman" w:cs="Times New Roman"/>
          <w:sz w:val="28"/>
          <w:szCs w:val="28"/>
        </w:rPr>
        <w:t xml:space="preserve">                                                              социальной</w:t>
      </w:r>
      <w:r w:rsidR="00537010">
        <w:rPr>
          <w:rFonts w:ascii="Times New Roman" w:hAnsi="Times New Roman" w:cs="Times New Roman"/>
          <w:sz w:val="28"/>
          <w:szCs w:val="28"/>
        </w:rPr>
        <w:t xml:space="preserve"> </w:t>
      </w:r>
      <w:r w:rsidRPr="004339F6">
        <w:rPr>
          <w:rFonts w:ascii="Times New Roman" w:hAnsi="Times New Roman" w:cs="Times New Roman"/>
          <w:sz w:val="28"/>
          <w:szCs w:val="28"/>
        </w:rPr>
        <w:t>политике</w:t>
      </w:r>
      <w:r w:rsidR="00537010">
        <w:rPr>
          <w:rFonts w:ascii="Times New Roman" w:hAnsi="Times New Roman" w:cs="Times New Roman"/>
          <w:sz w:val="28"/>
          <w:szCs w:val="28"/>
        </w:rPr>
        <w:t xml:space="preserve"> </w:t>
      </w:r>
      <w:r w:rsidRPr="004339F6">
        <w:rPr>
          <w:rFonts w:ascii="Times New Roman" w:hAnsi="Times New Roman" w:cs="Times New Roman"/>
          <w:sz w:val="28"/>
          <w:szCs w:val="28"/>
        </w:rPr>
        <w:t xml:space="preserve">Администрации </w:t>
      </w:r>
    </w:p>
    <w:p w:rsidR="00A01095" w:rsidRPr="004339F6" w:rsidRDefault="00A01095" w:rsidP="00A01095">
      <w:pPr>
        <w:tabs>
          <w:tab w:val="left" w:pos="4962"/>
        </w:tabs>
        <w:autoSpaceDE w:val="0"/>
        <w:autoSpaceDN w:val="0"/>
        <w:spacing w:after="0" w:line="240" w:lineRule="auto"/>
        <w:ind w:right="-61"/>
        <w:jc w:val="both"/>
        <w:rPr>
          <w:rFonts w:ascii="Times New Roman" w:hAnsi="Times New Roman" w:cs="Times New Roman"/>
          <w:sz w:val="28"/>
          <w:szCs w:val="28"/>
        </w:rPr>
      </w:pPr>
      <w:r w:rsidRPr="004339F6">
        <w:rPr>
          <w:rFonts w:ascii="Times New Roman" w:hAnsi="Times New Roman" w:cs="Times New Roman"/>
          <w:sz w:val="28"/>
          <w:szCs w:val="28"/>
        </w:rPr>
        <w:t xml:space="preserve">                                                              Молчановского района;</w:t>
      </w:r>
    </w:p>
    <w:p w:rsidR="00537010" w:rsidRDefault="00537010" w:rsidP="00A01095">
      <w:pPr>
        <w:widowControl w:val="0"/>
        <w:tabs>
          <w:tab w:val="left" w:pos="4678"/>
          <w:tab w:val="left" w:pos="4820"/>
          <w:tab w:val="left" w:pos="4962"/>
        </w:tabs>
        <w:autoSpaceDE w:val="0"/>
        <w:autoSpaceDN w:val="0"/>
        <w:spacing w:after="0" w:line="240" w:lineRule="auto"/>
        <w:ind w:right="-61"/>
        <w:jc w:val="both"/>
        <w:rPr>
          <w:rFonts w:ascii="Times New Roman" w:hAnsi="Times New Roman" w:cs="Times New Roman"/>
          <w:sz w:val="28"/>
          <w:szCs w:val="28"/>
        </w:rPr>
      </w:pPr>
    </w:p>
    <w:p w:rsidR="00A01095" w:rsidRPr="004339F6" w:rsidRDefault="00537010" w:rsidP="00A01095">
      <w:pPr>
        <w:widowControl w:val="0"/>
        <w:tabs>
          <w:tab w:val="left" w:pos="4678"/>
          <w:tab w:val="left" w:pos="4820"/>
          <w:tab w:val="left" w:pos="4962"/>
        </w:tabs>
        <w:autoSpaceDE w:val="0"/>
        <w:autoSpaceDN w:val="0"/>
        <w:spacing w:after="0" w:line="240" w:lineRule="auto"/>
        <w:ind w:right="-61"/>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A01095" w:rsidRPr="004339F6">
        <w:rPr>
          <w:rFonts w:ascii="Times New Roman" w:hAnsi="Times New Roman" w:cs="Times New Roman"/>
          <w:sz w:val="28"/>
          <w:szCs w:val="28"/>
        </w:rPr>
        <w:t xml:space="preserve">            </w:t>
      </w:r>
      <w:r>
        <w:rPr>
          <w:rFonts w:ascii="Times New Roman" w:hAnsi="Times New Roman" w:cs="Times New Roman"/>
          <w:sz w:val="28"/>
          <w:szCs w:val="28"/>
        </w:rPr>
        <w:t xml:space="preserve">               </w:t>
      </w:r>
      <w:r w:rsidR="00A01095">
        <w:rPr>
          <w:rFonts w:ascii="Times New Roman" w:hAnsi="Times New Roman" w:cs="Times New Roman"/>
          <w:sz w:val="28"/>
          <w:szCs w:val="28"/>
        </w:rPr>
        <w:t>- заместитель начальника</w:t>
      </w:r>
      <w:r w:rsidR="00A01095" w:rsidRPr="00E049ED">
        <w:rPr>
          <w:rFonts w:ascii="Times New Roman" w:hAnsi="Times New Roman" w:cs="Times New Roman"/>
          <w:sz w:val="28"/>
          <w:szCs w:val="28"/>
        </w:rPr>
        <w:t xml:space="preserve"> </w:t>
      </w:r>
      <w:r w:rsidR="00A01095" w:rsidRPr="004339F6">
        <w:rPr>
          <w:rFonts w:ascii="Times New Roman" w:hAnsi="Times New Roman" w:cs="Times New Roman"/>
          <w:sz w:val="28"/>
          <w:szCs w:val="28"/>
        </w:rPr>
        <w:t>Управления</w:t>
      </w:r>
      <w:r w:rsidR="00A01095" w:rsidRPr="00E049ED">
        <w:rPr>
          <w:rFonts w:ascii="Times New Roman" w:hAnsi="Times New Roman" w:cs="Times New Roman"/>
          <w:sz w:val="28"/>
          <w:szCs w:val="28"/>
        </w:rPr>
        <w:t xml:space="preserve"> </w:t>
      </w:r>
      <w:r w:rsidR="00A01095" w:rsidRPr="004339F6">
        <w:rPr>
          <w:rFonts w:ascii="Times New Roman" w:hAnsi="Times New Roman" w:cs="Times New Roman"/>
          <w:sz w:val="28"/>
          <w:szCs w:val="28"/>
        </w:rPr>
        <w:t>по</w:t>
      </w:r>
    </w:p>
    <w:p w:rsidR="00A01095" w:rsidRPr="004339F6" w:rsidRDefault="00A01095" w:rsidP="00A01095">
      <w:pPr>
        <w:widowControl w:val="0"/>
        <w:tabs>
          <w:tab w:val="left" w:pos="4678"/>
          <w:tab w:val="left" w:pos="4820"/>
          <w:tab w:val="left" w:pos="4962"/>
        </w:tabs>
        <w:autoSpaceDE w:val="0"/>
        <w:autoSpaceDN w:val="0"/>
        <w:spacing w:after="0" w:line="240" w:lineRule="auto"/>
        <w:ind w:right="-61"/>
        <w:jc w:val="both"/>
        <w:rPr>
          <w:rFonts w:ascii="Times New Roman" w:hAnsi="Times New Roman" w:cs="Times New Roman"/>
          <w:sz w:val="28"/>
          <w:szCs w:val="28"/>
        </w:rPr>
      </w:pPr>
      <w:r w:rsidRPr="004339F6">
        <w:rPr>
          <w:rFonts w:ascii="Times New Roman" w:hAnsi="Times New Roman" w:cs="Times New Roman"/>
          <w:sz w:val="28"/>
          <w:szCs w:val="28"/>
        </w:rPr>
        <w:t xml:space="preserve">                               </w:t>
      </w:r>
      <w:r>
        <w:rPr>
          <w:rFonts w:ascii="Times New Roman" w:hAnsi="Times New Roman" w:cs="Times New Roman"/>
          <w:sz w:val="28"/>
          <w:szCs w:val="28"/>
        </w:rPr>
        <w:t xml:space="preserve">                                социальной </w:t>
      </w:r>
      <w:r w:rsidRPr="004339F6">
        <w:rPr>
          <w:rFonts w:ascii="Times New Roman" w:hAnsi="Times New Roman" w:cs="Times New Roman"/>
          <w:sz w:val="28"/>
          <w:szCs w:val="28"/>
        </w:rPr>
        <w:t>политике Администрации</w:t>
      </w:r>
    </w:p>
    <w:p w:rsidR="00A01095" w:rsidRDefault="00A01095" w:rsidP="00A01095">
      <w:pPr>
        <w:widowControl w:val="0"/>
        <w:tabs>
          <w:tab w:val="left" w:pos="4678"/>
          <w:tab w:val="left" w:pos="4820"/>
          <w:tab w:val="left" w:pos="4962"/>
        </w:tabs>
        <w:autoSpaceDE w:val="0"/>
        <w:autoSpaceDN w:val="0"/>
        <w:spacing w:after="0" w:line="240" w:lineRule="auto"/>
        <w:ind w:right="-61"/>
        <w:jc w:val="both"/>
        <w:rPr>
          <w:rFonts w:ascii="Times New Roman" w:hAnsi="Times New Roman" w:cs="Times New Roman"/>
          <w:sz w:val="28"/>
          <w:szCs w:val="28"/>
        </w:rPr>
      </w:pPr>
      <w:r w:rsidRPr="004339F6">
        <w:rPr>
          <w:rFonts w:ascii="Times New Roman" w:hAnsi="Times New Roman" w:cs="Times New Roman"/>
          <w:sz w:val="28"/>
          <w:szCs w:val="28"/>
        </w:rPr>
        <w:t xml:space="preserve">                                                              </w:t>
      </w:r>
      <w:r w:rsidR="00537010">
        <w:rPr>
          <w:rFonts w:ascii="Times New Roman" w:hAnsi="Times New Roman" w:cs="Times New Roman"/>
          <w:sz w:val="28"/>
          <w:szCs w:val="28"/>
        </w:rPr>
        <w:t xml:space="preserve"> </w:t>
      </w:r>
      <w:r>
        <w:rPr>
          <w:rFonts w:ascii="Times New Roman" w:hAnsi="Times New Roman" w:cs="Times New Roman"/>
          <w:sz w:val="28"/>
          <w:szCs w:val="28"/>
        </w:rPr>
        <w:t xml:space="preserve">Молчановского </w:t>
      </w:r>
      <w:r w:rsidRPr="004339F6">
        <w:rPr>
          <w:rFonts w:ascii="Times New Roman" w:hAnsi="Times New Roman" w:cs="Times New Roman"/>
          <w:sz w:val="28"/>
          <w:szCs w:val="28"/>
        </w:rPr>
        <w:t>района;</w:t>
      </w:r>
    </w:p>
    <w:p w:rsidR="00EE5FC0" w:rsidRPr="004339F6" w:rsidRDefault="00EE5FC0" w:rsidP="00A01095">
      <w:pPr>
        <w:widowControl w:val="0"/>
        <w:tabs>
          <w:tab w:val="left" w:pos="4678"/>
          <w:tab w:val="left" w:pos="4820"/>
          <w:tab w:val="left" w:pos="4962"/>
        </w:tabs>
        <w:autoSpaceDE w:val="0"/>
        <w:autoSpaceDN w:val="0"/>
        <w:spacing w:after="0" w:line="240" w:lineRule="auto"/>
        <w:ind w:right="-61"/>
        <w:jc w:val="both"/>
        <w:rPr>
          <w:rFonts w:ascii="Times New Roman" w:hAnsi="Times New Roman" w:cs="Times New Roman"/>
          <w:sz w:val="28"/>
          <w:szCs w:val="28"/>
        </w:rPr>
      </w:pPr>
    </w:p>
    <w:p w:rsidR="00A01095" w:rsidRPr="004339F6" w:rsidRDefault="00EE5FC0" w:rsidP="00EE5FC0">
      <w:pPr>
        <w:autoSpaceDE w:val="0"/>
        <w:autoSpaceDN w:val="0"/>
        <w:spacing w:after="0" w:line="240" w:lineRule="auto"/>
        <w:ind w:right="-61"/>
        <w:jc w:val="both"/>
        <w:rPr>
          <w:rFonts w:ascii="Times New Roman" w:hAnsi="Times New Roman" w:cs="Times New Roman"/>
          <w:sz w:val="28"/>
          <w:szCs w:val="28"/>
        </w:rPr>
      </w:pPr>
      <w:r>
        <w:rPr>
          <w:rFonts w:ascii="Times New Roman" w:hAnsi="Times New Roman" w:cs="Times New Roman"/>
          <w:sz w:val="28"/>
          <w:szCs w:val="28"/>
        </w:rPr>
        <w:t>Члены комиссии</w:t>
      </w:r>
      <w:r w:rsidR="00A01095" w:rsidRPr="004339F6">
        <w:rPr>
          <w:rFonts w:ascii="Times New Roman" w:hAnsi="Times New Roman" w:cs="Times New Roman"/>
          <w:sz w:val="28"/>
          <w:szCs w:val="28"/>
        </w:rPr>
        <w:t xml:space="preserve">    </w:t>
      </w:r>
      <w:r w:rsidR="00A01095">
        <w:rPr>
          <w:rFonts w:ascii="Times New Roman" w:hAnsi="Times New Roman" w:cs="Times New Roman"/>
          <w:sz w:val="28"/>
          <w:szCs w:val="28"/>
        </w:rPr>
        <w:t xml:space="preserve">                             - </w:t>
      </w:r>
      <w:r w:rsidR="004E5116">
        <w:rPr>
          <w:rFonts w:ascii="Times New Roman" w:hAnsi="Times New Roman" w:cs="Times New Roman"/>
          <w:sz w:val="28"/>
          <w:szCs w:val="28"/>
        </w:rPr>
        <w:t>у</w:t>
      </w:r>
      <w:r w:rsidR="00A01095" w:rsidRPr="004339F6">
        <w:rPr>
          <w:rFonts w:ascii="Times New Roman" w:hAnsi="Times New Roman" w:cs="Times New Roman"/>
          <w:sz w:val="28"/>
          <w:szCs w:val="28"/>
        </w:rPr>
        <w:t xml:space="preserve">правляющий делами Администрации                                                                   </w:t>
      </w:r>
    </w:p>
    <w:p w:rsidR="00A01095" w:rsidRPr="004339F6" w:rsidRDefault="00A01095" w:rsidP="00A01095">
      <w:pPr>
        <w:widowControl w:val="0"/>
        <w:tabs>
          <w:tab w:val="left" w:pos="4536"/>
          <w:tab w:val="left" w:pos="4678"/>
          <w:tab w:val="left" w:pos="4820"/>
        </w:tabs>
        <w:autoSpaceDE w:val="0"/>
        <w:autoSpaceDN w:val="0"/>
        <w:spacing w:after="0" w:line="240" w:lineRule="auto"/>
        <w:ind w:right="-61"/>
        <w:jc w:val="both"/>
        <w:rPr>
          <w:rFonts w:ascii="Times New Roman" w:hAnsi="Times New Roman" w:cs="Times New Roman"/>
          <w:sz w:val="28"/>
          <w:szCs w:val="28"/>
        </w:rPr>
      </w:pPr>
      <w:r w:rsidRPr="004339F6">
        <w:rPr>
          <w:rFonts w:ascii="Times New Roman" w:hAnsi="Times New Roman" w:cs="Times New Roman"/>
          <w:sz w:val="28"/>
          <w:szCs w:val="28"/>
        </w:rPr>
        <w:t xml:space="preserve">                                                              Молчановского района;</w:t>
      </w:r>
    </w:p>
    <w:p w:rsidR="00A01095" w:rsidRPr="004339F6" w:rsidRDefault="00A01095" w:rsidP="00A01095">
      <w:pPr>
        <w:autoSpaceDE w:val="0"/>
        <w:autoSpaceDN w:val="0"/>
        <w:spacing w:after="0" w:line="240" w:lineRule="auto"/>
        <w:ind w:right="-61"/>
        <w:jc w:val="both"/>
        <w:rPr>
          <w:rFonts w:ascii="Times New Roman" w:hAnsi="Times New Roman" w:cs="Times New Roman"/>
          <w:sz w:val="28"/>
          <w:szCs w:val="28"/>
        </w:rPr>
      </w:pPr>
    </w:p>
    <w:p w:rsidR="00A01095" w:rsidRPr="004339F6" w:rsidRDefault="00537010" w:rsidP="00A01095">
      <w:pPr>
        <w:widowControl w:val="0"/>
        <w:tabs>
          <w:tab w:val="left" w:pos="4678"/>
          <w:tab w:val="left" w:pos="4820"/>
          <w:tab w:val="left" w:pos="4962"/>
        </w:tabs>
        <w:autoSpaceDE w:val="0"/>
        <w:autoSpaceDN w:val="0"/>
        <w:spacing w:after="0" w:line="240" w:lineRule="auto"/>
        <w:ind w:right="-61"/>
        <w:jc w:val="both"/>
        <w:rPr>
          <w:rFonts w:ascii="Times New Roman" w:hAnsi="Times New Roman" w:cs="Times New Roman"/>
          <w:sz w:val="28"/>
          <w:szCs w:val="28"/>
        </w:rPr>
      </w:pPr>
      <w:r>
        <w:rPr>
          <w:rFonts w:ascii="Times New Roman" w:hAnsi="Times New Roman" w:cs="Times New Roman"/>
          <w:sz w:val="28"/>
          <w:szCs w:val="28"/>
        </w:rPr>
        <w:t xml:space="preserve">                             </w:t>
      </w:r>
      <w:r w:rsidR="00A01095" w:rsidRPr="004339F6">
        <w:rPr>
          <w:rFonts w:ascii="Times New Roman" w:hAnsi="Times New Roman" w:cs="Times New Roman"/>
          <w:sz w:val="28"/>
          <w:szCs w:val="28"/>
        </w:rPr>
        <w:t xml:space="preserve">                                 </w:t>
      </w:r>
      <w:r w:rsidR="004E5116">
        <w:rPr>
          <w:rFonts w:ascii="Times New Roman" w:hAnsi="Times New Roman" w:cs="Times New Roman"/>
          <w:sz w:val="28"/>
          <w:szCs w:val="28"/>
        </w:rPr>
        <w:t>-</w:t>
      </w:r>
      <w:r w:rsidR="00A01095" w:rsidRPr="004339F6">
        <w:rPr>
          <w:rFonts w:ascii="Times New Roman" w:hAnsi="Times New Roman" w:cs="Times New Roman"/>
          <w:sz w:val="28"/>
          <w:szCs w:val="28"/>
        </w:rPr>
        <w:t xml:space="preserve"> </w:t>
      </w:r>
      <w:r>
        <w:rPr>
          <w:rFonts w:ascii="Times New Roman" w:hAnsi="Times New Roman" w:cs="Times New Roman"/>
          <w:sz w:val="28"/>
          <w:szCs w:val="28"/>
        </w:rPr>
        <w:t>главный</w:t>
      </w:r>
      <w:r w:rsidR="00A01095" w:rsidRPr="004339F6">
        <w:rPr>
          <w:rFonts w:ascii="Times New Roman" w:hAnsi="Times New Roman" w:cs="Times New Roman"/>
          <w:sz w:val="28"/>
          <w:szCs w:val="28"/>
        </w:rPr>
        <w:t xml:space="preserve"> специалист по кадрам Управления</w:t>
      </w:r>
    </w:p>
    <w:p w:rsidR="00A01095" w:rsidRPr="004339F6" w:rsidRDefault="00A01095" w:rsidP="00A01095">
      <w:pPr>
        <w:widowControl w:val="0"/>
        <w:tabs>
          <w:tab w:val="left" w:pos="4678"/>
          <w:tab w:val="left" w:pos="4820"/>
          <w:tab w:val="left" w:pos="4962"/>
        </w:tabs>
        <w:autoSpaceDE w:val="0"/>
        <w:autoSpaceDN w:val="0"/>
        <w:spacing w:after="0" w:line="240" w:lineRule="auto"/>
        <w:ind w:right="-61"/>
        <w:jc w:val="both"/>
        <w:rPr>
          <w:rFonts w:ascii="Times New Roman" w:hAnsi="Times New Roman" w:cs="Times New Roman"/>
          <w:sz w:val="28"/>
          <w:szCs w:val="28"/>
        </w:rPr>
      </w:pPr>
      <w:r w:rsidRPr="004339F6">
        <w:rPr>
          <w:rFonts w:ascii="Times New Roman" w:hAnsi="Times New Roman" w:cs="Times New Roman"/>
          <w:sz w:val="28"/>
          <w:szCs w:val="28"/>
        </w:rPr>
        <w:t xml:space="preserve">                                                              делами Администрации Молчановского                                                               </w:t>
      </w:r>
    </w:p>
    <w:p w:rsidR="00A01095" w:rsidRPr="004339F6" w:rsidRDefault="00A01095" w:rsidP="00A01095">
      <w:pPr>
        <w:widowControl w:val="0"/>
        <w:tabs>
          <w:tab w:val="left" w:pos="4678"/>
          <w:tab w:val="left" w:pos="4820"/>
          <w:tab w:val="left" w:pos="4962"/>
        </w:tabs>
        <w:autoSpaceDE w:val="0"/>
        <w:autoSpaceDN w:val="0"/>
        <w:spacing w:after="0" w:line="240" w:lineRule="auto"/>
        <w:ind w:right="-61"/>
        <w:jc w:val="both"/>
        <w:rPr>
          <w:rFonts w:ascii="Times New Roman" w:hAnsi="Times New Roman" w:cs="Times New Roman"/>
          <w:sz w:val="28"/>
          <w:szCs w:val="28"/>
        </w:rPr>
      </w:pPr>
      <w:r w:rsidRPr="004339F6">
        <w:rPr>
          <w:rFonts w:ascii="Times New Roman" w:hAnsi="Times New Roman" w:cs="Times New Roman"/>
          <w:sz w:val="28"/>
          <w:szCs w:val="28"/>
        </w:rPr>
        <w:t xml:space="preserve">                                                              района.   </w:t>
      </w:r>
    </w:p>
    <w:p w:rsidR="00A01095" w:rsidRPr="004339F6" w:rsidRDefault="00A01095" w:rsidP="00A01095">
      <w:pPr>
        <w:spacing w:after="0" w:line="240" w:lineRule="auto"/>
        <w:jc w:val="center"/>
        <w:rPr>
          <w:rFonts w:ascii="Times New Roman" w:hAnsi="Times New Roman" w:cs="Times New Roman"/>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A01095" w:rsidRDefault="00A01095" w:rsidP="002064FD">
      <w:pPr>
        <w:spacing w:after="0" w:line="240" w:lineRule="auto"/>
        <w:jc w:val="center"/>
        <w:rPr>
          <w:rFonts w:ascii="Times New Roman" w:hAnsi="Times New Roman" w:cs="Times New Roman"/>
          <w:bCs/>
          <w:sz w:val="28"/>
          <w:szCs w:val="28"/>
        </w:rPr>
      </w:pPr>
    </w:p>
    <w:p w:rsidR="00EE7286" w:rsidRPr="002064FD" w:rsidRDefault="002064FD" w:rsidP="00EE7286">
      <w:pPr>
        <w:pStyle w:val="ae"/>
        <w:suppressAutoHyphens/>
        <w:snapToGrid w:val="0"/>
        <w:spacing w:before="240"/>
        <w:ind w:left="1080"/>
        <w:jc w:val="center"/>
        <w:rPr>
          <w:rFonts w:ascii="Times New Roman" w:hAnsi="Times New Roman" w:cs="Times New Roman"/>
          <w:color w:val="000000"/>
          <w:sz w:val="20"/>
          <w:szCs w:val="20"/>
          <w:lang w:eastAsia="ar-SA"/>
        </w:rPr>
      </w:pPr>
      <w:r w:rsidRPr="002064FD">
        <w:rPr>
          <w:rFonts w:ascii="Times New Roman" w:hAnsi="Times New Roman" w:cs="Times New Roman"/>
          <w:bCs/>
          <w:sz w:val="28"/>
          <w:szCs w:val="28"/>
        </w:rPr>
        <w:lastRenderedPageBreak/>
        <w:t xml:space="preserve">Отчет о выполнении </w:t>
      </w:r>
      <w:r w:rsidR="002057D8" w:rsidRPr="002064FD">
        <w:rPr>
          <w:rFonts w:ascii="Times New Roman" w:hAnsi="Times New Roman" w:cs="Times New Roman"/>
          <w:bCs/>
          <w:sz w:val="28"/>
          <w:szCs w:val="28"/>
        </w:rPr>
        <w:t xml:space="preserve">показателей </w:t>
      </w:r>
      <w:r w:rsidR="00EE7286" w:rsidRPr="004339F6">
        <w:rPr>
          <w:rFonts w:ascii="Times New Roman" w:hAnsi="Times New Roman" w:cs="Times New Roman"/>
          <w:sz w:val="28"/>
          <w:szCs w:val="28"/>
        </w:rPr>
        <w:t>эффективности деятельности</w:t>
      </w:r>
      <w:r w:rsidR="00EE7286" w:rsidRPr="00795099">
        <w:rPr>
          <w:rFonts w:ascii="Times New Roman" w:hAnsi="Times New Roman" w:cs="Times New Roman"/>
          <w:bCs/>
          <w:sz w:val="28"/>
          <w:szCs w:val="28"/>
        </w:rPr>
        <w:t xml:space="preserve"> муниципального казенного учреждения «Централизованная бухгалтерия</w:t>
      </w:r>
      <w:r w:rsidR="00494238">
        <w:rPr>
          <w:rFonts w:ascii="Times New Roman" w:hAnsi="Times New Roman" w:cs="Times New Roman"/>
          <w:bCs/>
          <w:sz w:val="28"/>
          <w:szCs w:val="28"/>
        </w:rPr>
        <w:t xml:space="preserve"> </w:t>
      </w:r>
      <w:r w:rsidR="00494238">
        <w:rPr>
          <w:rFonts w:ascii="Times New Roman" w:hAnsi="Times New Roman" w:cs="Times New Roman"/>
          <w:sz w:val="28"/>
          <w:szCs w:val="28"/>
          <w:lang w:eastAsia="ar-SA"/>
        </w:rPr>
        <w:t>по обслуживанию муниципальных учреждений Молчановского района</w:t>
      </w:r>
      <w:r w:rsidR="00EE7286" w:rsidRPr="00795099">
        <w:rPr>
          <w:rFonts w:ascii="Times New Roman" w:hAnsi="Times New Roman" w:cs="Times New Roman"/>
          <w:bCs/>
          <w:sz w:val="28"/>
          <w:szCs w:val="28"/>
        </w:rPr>
        <w:t>»</w:t>
      </w:r>
    </w:p>
    <w:p w:rsidR="00EE7286" w:rsidRPr="004E5116" w:rsidRDefault="00EE7286" w:rsidP="00EE7286">
      <w:pPr>
        <w:spacing w:after="0" w:line="240" w:lineRule="auto"/>
        <w:rPr>
          <w:rFonts w:ascii="Times New Roman" w:hAnsi="Times New Roman" w:cs="Times New Roman"/>
          <w:sz w:val="28"/>
          <w:szCs w:val="28"/>
        </w:rPr>
      </w:pPr>
    </w:p>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Отчетный период__________________20___г</w:t>
      </w:r>
    </w:p>
    <w:p w:rsidR="004E5116" w:rsidRDefault="004E5116" w:rsidP="004E5116">
      <w:pPr>
        <w:spacing w:after="0" w:line="240" w:lineRule="auto"/>
        <w:mirrorIndents/>
        <w:jc w:val="right"/>
        <w:rPr>
          <w:rFonts w:ascii="Times New Roman" w:hAnsi="Times New Roman" w:cs="Times New Roman"/>
          <w:sz w:val="28"/>
          <w:szCs w:val="28"/>
        </w:rPr>
      </w:pPr>
    </w:p>
    <w:p w:rsidR="002057D8" w:rsidRPr="004E5116" w:rsidRDefault="00537010" w:rsidP="004E5116">
      <w:pPr>
        <w:spacing w:after="0" w:line="240" w:lineRule="auto"/>
        <w:mirrorIndents/>
        <w:jc w:val="right"/>
        <w:rPr>
          <w:rFonts w:ascii="Times New Roman" w:hAnsi="Times New Roman" w:cs="Times New Roman"/>
          <w:sz w:val="28"/>
          <w:szCs w:val="28"/>
        </w:rPr>
      </w:pPr>
      <w:r w:rsidRPr="004E5116">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385"/>
        <w:gridCol w:w="1620"/>
        <w:gridCol w:w="1981"/>
        <w:gridCol w:w="1613"/>
        <w:gridCol w:w="1679"/>
      </w:tblGrid>
      <w:tr w:rsidR="002057D8" w:rsidRPr="004E5116" w:rsidTr="00EC758E">
        <w:tc>
          <w:tcPr>
            <w:tcW w:w="691" w:type="dxa"/>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№п/п</w:t>
            </w:r>
          </w:p>
        </w:tc>
        <w:tc>
          <w:tcPr>
            <w:tcW w:w="3267" w:type="dxa"/>
            <w:vAlign w:val="center"/>
          </w:tcPr>
          <w:p w:rsidR="002057D8" w:rsidRPr="004E5116" w:rsidRDefault="002057D8" w:rsidP="00DC1B95">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 xml:space="preserve">Показатели деятельности руководителя </w:t>
            </w:r>
            <w:r w:rsidR="00DC1B95">
              <w:rPr>
                <w:rFonts w:ascii="Times New Roman" w:hAnsi="Times New Roman" w:cs="Times New Roman"/>
                <w:sz w:val="28"/>
                <w:szCs w:val="28"/>
              </w:rPr>
              <w:t>У</w:t>
            </w:r>
            <w:r w:rsidRPr="004E5116">
              <w:rPr>
                <w:rFonts w:ascii="Times New Roman" w:hAnsi="Times New Roman" w:cs="Times New Roman"/>
                <w:sz w:val="28"/>
                <w:szCs w:val="28"/>
              </w:rPr>
              <w:t>чреждения</w:t>
            </w:r>
          </w:p>
        </w:tc>
        <w:tc>
          <w:tcPr>
            <w:tcW w:w="1791" w:type="dxa"/>
            <w:vAlign w:val="center"/>
          </w:tcPr>
          <w:p w:rsidR="002057D8" w:rsidRPr="004E5116" w:rsidRDefault="002064FD"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 xml:space="preserve">Плановое </w:t>
            </w:r>
            <w:r w:rsidR="002057D8" w:rsidRPr="004E5116">
              <w:rPr>
                <w:rFonts w:ascii="Times New Roman" w:hAnsi="Times New Roman" w:cs="Times New Roman"/>
                <w:sz w:val="28"/>
                <w:szCs w:val="28"/>
              </w:rPr>
              <w:t>значение показателя</w:t>
            </w:r>
          </w:p>
        </w:tc>
        <w:tc>
          <w:tcPr>
            <w:tcW w:w="2194" w:type="dxa"/>
            <w:vAlign w:val="center"/>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Критерии оценки деятельности руководителя</w:t>
            </w:r>
          </w:p>
        </w:tc>
        <w:tc>
          <w:tcPr>
            <w:tcW w:w="1658" w:type="dxa"/>
            <w:vAlign w:val="center"/>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Выполнено за отчетный период</w:t>
            </w:r>
          </w:p>
        </w:tc>
        <w:tc>
          <w:tcPr>
            <w:tcW w:w="1665" w:type="dxa"/>
            <w:vAlign w:val="center"/>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Количество полученных баллов за отчетный период</w:t>
            </w:r>
          </w:p>
        </w:tc>
      </w:tr>
      <w:tr w:rsidR="002057D8" w:rsidRPr="004E5116" w:rsidTr="00EC758E">
        <w:tc>
          <w:tcPr>
            <w:tcW w:w="691" w:type="dxa"/>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1</w:t>
            </w:r>
          </w:p>
        </w:tc>
        <w:tc>
          <w:tcPr>
            <w:tcW w:w="10575" w:type="dxa"/>
            <w:gridSpan w:val="5"/>
          </w:tcPr>
          <w:p w:rsidR="002057D8" w:rsidRPr="004E5116" w:rsidRDefault="002057D8" w:rsidP="00181C0E">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 xml:space="preserve">По основной деятельности </w:t>
            </w:r>
            <w:r w:rsidR="00181C0E">
              <w:rPr>
                <w:rFonts w:ascii="Times New Roman" w:hAnsi="Times New Roman" w:cs="Times New Roman"/>
                <w:sz w:val="28"/>
                <w:szCs w:val="28"/>
              </w:rPr>
              <w:t>У</w:t>
            </w:r>
            <w:r w:rsidRPr="004E5116">
              <w:rPr>
                <w:rFonts w:ascii="Times New Roman" w:hAnsi="Times New Roman" w:cs="Times New Roman"/>
                <w:sz w:val="28"/>
                <w:szCs w:val="28"/>
              </w:rPr>
              <w:t>чреждения</w:t>
            </w:r>
          </w:p>
        </w:tc>
      </w:tr>
      <w:tr w:rsidR="002057D8" w:rsidRPr="004E5116" w:rsidTr="00EC758E">
        <w:tc>
          <w:tcPr>
            <w:tcW w:w="691" w:type="dxa"/>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1.1</w:t>
            </w:r>
          </w:p>
        </w:tc>
        <w:tc>
          <w:tcPr>
            <w:tcW w:w="3267"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791"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2194"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58"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65" w:type="dxa"/>
          </w:tcPr>
          <w:p w:rsidR="002057D8" w:rsidRPr="004E5116" w:rsidRDefault="002057D8" w:rsidP="004E5116">
            <w:pPr>
              <w:spacing w:after="0" w:line="240" w:lineRule="auto"/>
              <w:mirrorIndents/>
              <w:rPr>
                <w:rFonts w:ascii="Times New Roman" w:hAnsi="Times New Roman" w:cs="Times New Roman"/>
                <w:sz w:val="28"/>
                <w:szCs w:val="28"/>
              </w:rPr>
            </w:pPr>
          </w:p>
        </w:tc>
      </w:tr>
      <w:tr w:rsidR="002057D8" w:rsidRPr="004E5116" w:rsidTr="00EC758E">
        <w:tc>
          <w:tcPr>
            <w:tcW w:w="691" w:type="dxa"/>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w:t>
            </w:r>
          </w:p>
        </w:tc>
        <w:tc>
          <w:tcPr>
            <w:tcW w:w="3267"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791"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2194"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58"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65" w:type="dxa"/>
          </w:tcPr>
          <w:p w:rsidR="002057D8" w:rsidRPr="004E5116" w:rsidRDefault="002057D8" w:rsidP="004E5116">
            <w:pPr>
              <w:spacing w:after="0" w:line="240" w:lineRule="auto"/>
              <w:mirrorIndents/>
              <w:rPr>
                <w:rFonts w:ascii="Times New Roman" w:hAnsi="Times New Roman" w:cs="Times New Roman"/>
                <w:sz w:val="28"/>
                <w:szCs w:val="28"/>
              </w:rPr>
            </w:pPr>
          </w:p>
        </w:tc>
      </w:tr>
      <w:tr w:rsidR="002057D8" w:rsidRPr="004E5116" w:rsidTr="00EC758E">
        <w:tc>
          <w:tcPr>
            <w:tcW w:w="11266" w:type="dxa"/>
            <w:gridSpan w:val="6"/>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Совокупная значимость всех критериев в баллах по первому разделу (оценка):</w:t>
            </w:r>
          </w:p>
        </w:tc>
      </w:tr>
      <w:tr w:rsidR="002057D8" w:rsidRPr="004E5116" w:rsidTr="00EC758E">
        <w:tc>
          <w:tcPr>
            <w:tcW w:w="691" w:type="dxa"/>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2.</w:t>
            </w:r>
          </w:p>
        </w:tc>
        <w:tc>
          <w:tcPr>
            <w:tcW w:w="10575" w:type="dxa"/>
            <w:gridSpan w:val="5"/>
          </w:tcPr>
          <w:p w:rsidR="002057D8" w:rsidRPr="004E5116" w:rsidRDefault="002057D8" w:rsidP="00181C0E">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 xml:space="preserve">По финансово-экономической деятельности, исполнительской дисциплине </w:t>
            </w:r>
          </w:p>
        </w:tc>
      </w:tr>
      <w:tr w:rsidR="002057D8" w:rsidRPr="004E5116" w:rsidTr="00EC758E">
        <w:tc>
          <w:tcPr>
            <w:tcW w:w="691" w:type="dxa"/>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2.1</w:t>
            </w:r>
          </w:p>
        </w:tc>
        <w:tc>
          <w:tcPr>
            <w:tcW w:w="3267"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791"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2194"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58"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65" w:type="dxa"/>
          </w:tcPr>
          <w:p w:rsidR="002057D8" w:rsidRPr="004E5116" w:rsidRDefault="002057D8" w:rsidP="004E5116">
            <w:pPr>
              <w:spacing w:after="0" w:line="240" w:lineRule="auto"/>
              <w:mirrorIndents/>
              <w:rPr>
                <w:rFonts w:ascii="Times New Roman" w:hAnsi="Times New Roman" w:cs="Times New Roman"/>
                <w:sz w:val="28"/>
                <w:szCs w:val="28"/>
              </w:rPr>
            </w:pPr>
          </w:p>
        </w:tc>
      </w:tr>
      <w:tr w:rsidR="002057D8" w:rsidRPr="004E5116" w:rsidTr="00EC758E">
        <w:tc>
          <w:tcPr>
            <w:tcW w:w="691" w:type="dxa"/>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w:t>
            </w:r>
          </w:p>
        </w:tc>
        <w:tc>
          <w:tcPr>
            <w:tcW w:w="3267"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791"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2194"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58"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65" w:type="dxa"/>
          </w:tcPr>
          <w:p w:rsidR="002057D8" w:rsidRPr="004E5116" w:rsidRDefault="002057D8" w:rsidP="004E5116">
            <w:pPr>
              <w:spacing w:after="0" w:line="240" w:lineRule="auto"/>
              <w:mirrorIndents/>
              <w:rPr>
                <w:rFonts w:ascii="Times New Roman" w:hAnsi="Times New Roman" w:cs="Times New Roman"/>
                <w:sz w:val="28"/>
                <w:szCs w:val="28"/>
              </w:rPr>
            </w:pPr>
          </w:p>
        </w:tc>
      </w:tr>
      <w:tr w:rsidR="002057D8" w:rsidRPr="004E5116" w:rsidTr="00EC758E">
        <w:tc>
          <w:tcPr>
            <w:tcW w:w="11266" w:type="dxa"/>
            <w:gridSpan w:val="6"/>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Совокупная значимость всех критериев в баллах по второму разделу (оценка):</w:t>
            </w:r>
          </w:p>
        </w:tc>
      </w:tr>
      <w:tr w:rsidR="002057D8" w:rsidRPr="004E5116" w:rsidTr="00EC758E">
        <w:trPr>
          <w:trHeight w:val="301"/>
        </w:trPr>
        <w:tc>
          <w:tcPr>
            <w:tcW w:w="691" w:type="dxa"/>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3</w:t>
            </w:r>
          </w:p>
          <w:p w:rsidR="002057D8" w:rsidRPr="004E5116" w:rsidRDefault="002057D8" w:rsidP="004E5116">
            <w:pPr>
              <w:spacing w:after="0" w:line="240" w:lineRule="auto"/>
              <w:mirrorIndents/>
              <w:rPr>
                <w:rFonts w:ascii="Times New Roman" w:hAnsi="Times New Roman" w:cs="Times New Roman"/>
                <w:sz w:val="28"/>
                <w:szCs w:val="28"/>
              </w:rPr>
            </w:pPr>
          </w:p>
        </w:tc>
        <w:tc>
          <w:tcPr>
            <w:tcW w:w="10575" w:type="dxa"/>
            <w:gridSpan w:val="5"/>
          </w:tcPr>
          <w:p w:rsidR="002057D8" w:rsidRPr="004E5116" w:rsidRDefault="002064FD" w:rsidP="00181C0E">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 xml:space="preserve">По деятельности </w:t>
            </w:r>
            <w:r w:rsidR="00181C0E">
              <w:rPr>
                <w:rFonts w:ascii="Times New Roman" w:hAnsi="Times New Roman" w:cs="Times New Roman"/>
                <w:sz w:val="28"/>
                <w:szCs w:val="28"/>
              </w:rPr>
              <w:t>У</w:t>
            </w:r>
            <w:r w:rsidR="002057D8" w:rsidRPr="004E5116">
              <w:rPr>
                <w:rFonts w:ascii="Times New Roman" w:hAnsi="Times New Roman" w:cs="Times New Roman"/>
                <w:sz w:val="28"/>
                <w:szCs w:val="28"/>
              </w:rPr>
              <w:t>чреждения, направленные на работу с кадрами</w:t>
            </w:r>
          </w:p>
        </w:tc>
      </w:tr>
      <w:tr w:rsidR="002057D8" w:rsidRPr="004E5116" w:rsidTr="00EC758E">
        <w:tc>
          <w:tcPr>
            <w:tcW w:w="691" w:type="dxa"/>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3.1</w:t>
            </w:r>
          </w:p>
        </w:tc>
        <w:tc>
          <w:tcPr>
            <w:tcW w:w="3267"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791"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2194"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58"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65" w:type="dxa"/>
          </w:tcPr>
          <w:p w:rsidR="002057D8" w:rsidRPr="004E5116" w:rsidRDefault="002057D8" w:rsidP="004E5116">
            <w:pPr>
              <w:spacing w:after="0" w:line="240" w:lineRule="auto"/>
              <w:mirrorIndents/>
              <w:rPr>
                <w:rFonts w:ascii="Times New Roman" w:hAnsi="Times New Roman" w:cs="Times New Roman"/>
                <w:sz w:val="28"/>
                <w:szCs w:val="28"/>
              </w:rPr>
            </w:pPr>
          </w:p>
        </w:tc>
      </w:tr>
      <w:tr w:rsidR="002057D8" w:rsidRPr="004E5116" w:rsidTr="00EC758E">
        <w:tc>
          <w:tcPr>
            <w:tcW w:w="691" w:type="dxa"/>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w:t>
            </w:r>
          </w:p>
        </w:tc>
        <w:tc>
          <w:tcPr>
            <w:tcW w:w="3267"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791"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2194"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58" w:type="dxa"/>
          </w:tcPr>
          <w:p w:rsidR="002057D8" w:rsidRPr="004E5116" w:rsidRDefault="002057D8" w:rsidP="004E5116">
            <w:pPr>
              <w:spacing w:after="0" w:line="240" w:lineRule="auto"/>
              <w:mirrorIndents/>
              <w:rPr>
                <w:rFonts w:ascii="Times New Roman" w:hAnsi="Times New Roman" w:cs="Times New Roman"/>
                <w:sz w:val="28"/>
                <w:szCs w:val="28"/>
              </w:rPr>
            </w:pPr>
          </w:p>
        </w:tc>
        <w:tc>
          <w:tcPr>
            <w:tcW w:w="1665" w:type="dxa"/>
          </w:tcPr>
          <w:p w:rsidR="002057D8" w:rsidRPr="004E5116" w:rsidRDefault="002057D8" w:rsidP="004E5116">
            <w:pPr>
              <w:spacing w:after="0" w:line="240" w:lineRule="auto"/>
              <w:mirrorIndents/>
              <w:rPr>
                <w:rFonts w:ascii="Times New Roman" w:hAnsi="Times New Roman" w:cs="Times New Roman"/>
                <w:sz w:val="28"/>
                <w:szCs w:val="28"/>
              </w:rPr>
            </w:pPr>
          </w:p>
        </w:tc>
      </w:tr>
      <w:tr w:rsidR="002057D8" w:rsidRPr="004E5116" w:rsidTr="00EC758E">
        <w:tc>
          <w:tcPr>
            <w:tcW w:w="11266" w:type="dxa"/>
            <w:gridSpan w:val="6"/>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Совокупная значимость всех критериев в баллах по третьему разделу (оценка):</w:t>
            </w:r>
          </w:p>
        </w:tc>
      </w:tr>
      <w:tr w:rsidR="002057D8" w:rsidRPr="004E5116" w:rsidTr="00EC758E">
        <w:tc>
          <w:tcPr>
            <w:tcW w:w="11266" w:type="dxa"/>
            <w:gridSpan w:val="6"/>
          </w:tcPr>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Совок</w:t>
            </w:r>
            <w:r w:rsidR="002064FD" w:rsidRPr="004E5116">
              <w:rPr>
                <w:rFonts w:ascii="Times New Roman" w:hAnsi="Times New Roman" w:cs="Times New Roman"/>
                <w:sz w:val="28"/>
                <w:szCs w:val="28"/>
              </w:rPr>
              <w:t xml:space="preserve">упность всех критериев по трем </w:t>
            </w:r>
            <w:r w:rsidRPr="004E5116">
              <w:rPr>
                <w:rFonts w:ascii="Times New Roman" w:hAnsi="Times New Roman" w:cs="Times New Roman"/>
                <w:sz w:val="28"/>
                <w:szCs w:val="28"/>
              </w:rPr>
              <w:t>разделам:</w:t>
            </w:r>
          </w:p>
        </w:tc>
      </w:tr>
    </w:tbl>
    <w:p w:rsidR="002057D8" w:rsidRPr="004E5116" w:rsidRDefault="002057D8" w:rsidP="004E5116">
      <w:pPr>
        <w:spacing w:after="0" w:line="240" w:lineRule="auto"/>
        <w:mirrorIndents/>
        <w:rPr>
          <w:rFonts w:ascii="Times New Roman" w:hAnsi="Times New Roman" w:cs="Times New Roman"/>
          <w:sz w:val="28"/>
          <w:szCs w:val="28"/>
        </w:rPr>
      </w:pPr>
    </w:p>
    <w:p w:rsidR="004E5116" w:rsidRPr="004E5116" w:rsidRDefault="004E5116" w:rsidP="004E5116">
      <w:pPr>
        <w:spacing w:after="0" w:line="240" w:lineRule="auto"/>
        <w:mirrorIndents/>
        <w:rPr>
          <w:rFonts w:ascii="Times New Roman" w:hAnsi="Times New Roman" w:cs="Times New Roman"/>
          <w:sz w:val="28"/>
          <w:szCs w:val="28"/>
        </w:rPr>
      </w:pPr>
    </w:p>
    <w:p w:rsidR="004E5116" w:rsidRPr="004E5116" w:rsidRDefault="004E5116" w:rsidP="004E5116">
      <w:pPr>
        <w:spacing w:after="0" w:line="240" w:lineRule="auto"/>
        <w:mirrorIndents/>
        <w:rPr>
          <w:rFonts w:ascii="Times New Roman" w:hAnsi="Times New Roman" w:cs="Times New Roman"/>
          <w:sz w:val="28"/>
          <w:szCs w:val="28"/>
        </w:rPr>
      </w:pPr>
    </w:p>
    <w:p w:rsidR="004E5116" w:rsidRPr="004E5116" w:rsidRDefault="004E5116" w:rsidP="004E5116">
      <w:pPr>
        <w:spacing w:after="0" w:line="240" w:lineRule="auto"/>
        <w:mirrorIndents/>
        <w:rPr>
          <w:rFonts w:ascii="Times New Roman" w:hAnsi="Times New Roman" w:cs="Times New Roman"/>
          <w:sz w:val="28"/>
          <w:szCs w:val="28"/>
        </w:rPr>
      </w:pPr>
    </w:p>
    <w:p w:rsidR="002057D8" w:rsidRPr="004E5116" w:rsidRDefault="00181C0E" w:rsidP="004E5116">
      <w:pPr>
        <w:spacing w:after="0" w:line="240" w:lineRule="auto"/>
        <w:mirrorIndents/>
        <w:rPr>
          <w:rFonts w:ascii="Times New Roman" w:hAnsi="Times New Roman" w:cs="Times New Roman"/>
          <w:sz w:val="28"/>
          <w:szCs w:val="28"/>
        </w:rPr>
      </w:pPr>
      <w:r>
        <w:rPr>
          <w:rFonts w:ascii="Times New Roman" w:hAnsi="Times New Roman" w:cs="Times New Roman"/>
          <w:sz w:val="28"/>
          <w:szCs w:val="28"/>
        </w:rPr>
        <w:t>Руководитель У</w:t>
      </w:r>
      <w:r w:rsidR="002057D8" w:rsidRPr="004E5116">
        <w:rPr>
          <w:rFonts w:ascii="Times New Roman" w:hAnsi="Times New Roman" w:cs="Times New Roman"/>
          <w:sz w:val="28"/>
          <w:szCs w:val="28"/>
        </w:rPr>
        <w:t xml:space="preserve">чреждения                             ______________________ </w:t>
      </w:r>
    </w:p>
    <w:p w:rsidR="002057D8" w:rsidRPr="004E5116" w:rsidRDefault="002057D8" w:rsidP="004E5116">
      <w:pPr>
        <w:spacing w:after="0" w:line="240" w:lineRule="auto"/>
        <w:mirrorIndents/>
        <w:rPr>
          <w:rFonts w:ascii="Times New Roman" w:hAnsi="Times New Roman" w:cs="Times New Roman"/>
          <w:sz w:val="28"/>
          <w:szCs w:val="28"/>
        </w:rPr>
      </w:pPr>
      <w:r w:rsidRPr="004E5116">
        <w:rPr>
          <w:rFonts w:ascii="Times New Roman" w:hAnsi="Times New Roman" w:cs="Times New Roman"/>
          <w:sz w:val="28"/>
          <w:szCs w:val="28"/>
        </w:rPr>
        <w:t>М.П.</w:t>
      </w:r>
    </w:p>
    <w:p w:rsidR="002057D8" w:rsidRPr="004E5116" w:rsidRDefault="002057D8" w:rsidP="002057D8">
      <w:pPr>
        <w:rPr>
          <w:rFonts w:ascii="Times New Roman" w:hAnsi="Times New Roman" w:cs="Times New Roman"/>
          <w:sz w:val="28"/>
          <w:szCs w:val="28"/>
        </w:rPr>
      </w:pPr>
    </w:p>
    <w:p w:rsidR="004E5116" w:rsidRDefault="004E5116" w:rsidP="002057D8">
      <w:pPr>
        <w:rPr>
          <w:rFonts w:ascii="Times New Roman" w:hAnsi="Times New Roman" w:cs="Times New Roman"/>
          <w:sz w:val="24"/>
          <w:szCs w:val="24"/>
        </w:rPr>
      </w:pPr>
    </w:p>
    <w:p w:rsidR="004E5116" w:rsidRPr="00B04A09" w:rsidRDefault="004E5116" w:rsidP="002057D8">
      <w:pPr>
        <w:rPr>
          <w:rFonts w:ascii="Times New Roman" w:hAnsi="Times New Roman" w:cs="Times New Roman"/>
          <w:sz w:val="24"/>
          <w:szCs w:val="24"/>
        </w:rPr>
      </w:pPr>
    </w:p>
    <w:p w:rsidR="00B04A09" w:rsidRDefault="00B04A09" w:rsidP="002057D8">
      <w:pPr>
        <w:rPr>
          <w:rFonts w:ascii="Times New Roman" w:hAnsi="Times New Roman" w:cs="Times New Roman"/>
        </w:rPr>
      </w:pPr>
    </w:p>
    <w:p w:rsidR="004E5116" w:rsidRDefault="004E5116" w:rsidP="002057D8">
      <w:pPr>
        <w:rPr>
          <w:rFonts w:ascii="Times New Roman" w:hAnsi="Times New Roman" w:cs="Times New Roman"/>
        </w:rPr>
      </w:pPr>
    </w:p>
    <w:p w:rsidR="004E5116" w:rsidRDefault="004E5116" w:rsidP="002057D8">
      <w:pPr>
        <w:rPr>
          <w:rFonts w:ascii="Times New Roman" w:hAnsi="Times New Roman" w:cs="Times New Roman"/>
        </w:rPr>
      </w:pPr>
    </w:p>
    <w:p w:rsidR="004E5116" w:rsidRDefault="004E5116" w:rsidP="002057D8">
      <w:pPr>
        <w:rPr>
          <w:rFonts w:ascii="Times New Roman" w:hAnsi="Times New Roman" w:cs="Times New Roman"/>
        </w:rPr>
      </w:pPr>
    </w:p>
    <w:p w:rsidR="004E5116" w:rsidRDefault="004E5116" w:rsidP="002057D8">
      <w:pPr>
        <w:rPr>
          <w:rFonts w:ascii="Times New Roman" w:hAnsi="Times New Roman" w:cs="Times New Roman"/>
        </w:rPr>
      </w:pPr>
    </w:p>
    <w:p w:rsidR="004E5116" w:rsidRDefault="004E5116" w:rsidP="002057D8">
      <w:pPr>
        <w:rPr>
          <w:rFonts w:ascii="Times New Roman" w:hAnsi="Times New Roman" w:cs="Times New Roman"/>
        </w:rPr>
      </w:pPr>
    </w:p>
    <w:p w:rsidR="004E5116" w:rsidRDefault="004E5116" w:rsidP="002057D8">
      <w:pPr>
        <w:rPr>
          <w:rFonts w:ascii="Times New Roman" w:hAnsi="Times New Roman" w:cs="Times New Roman"/>
        </w:rPr>
      </w:pPr>
    </w:p>
    <w:tbl>
      <w:tblPr>
        <w:tblW w:w="0" w:type="auto"/>
        <w:tblLook w:val="04A0" w:firstRow="1" w:lastRow="0" w:firstColumn="1" w:lastColumn="0" w:noHBand="0" w:noVBand="1"/>
      </w:tblPr>
      <w:tblGrid>
        <w:gridCol w:w="3987"/>
        <w:gridCol w:w="6152"/>
      </w:tblGrid>
      <w:tr w:rsidR="00537010" w:rsidRPr="004C183B" w:rsidTr="00B04A09">
        <w:tc>
          <w:tcPr>
            <w:tcW w:w="3987" w:type="dxa"/>
            <w:shd w:val="clear" w:color="auto" w:fill="auto"/>
          </w:tcPr>
          <w:p w:rsidR="00537010" w:rsidRPr="004C183B" w:rsidRDefault="00537010" w:rsidP="0053701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6152" w:type="dxa"/>
            <w:shd w:val="clear" w:color="auto" w:fill="auto"/>
          </w:tcPr>
          <w:p w:rsidR="00537010" w:rsidRPr="006B0164" w:rsidRDefault="00537010" w:rsidP="0053701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C183B">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 xml:space="preserve">риложение </w:t>
            </w:r>
            <w:r w:rsidRPr="004C183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4</w:t>
            </w:r>
            <w:r w:rsidRPr="004C183B">
              <w:rPr>
                <w:rFonts w:ascii="Times New Roman" w:eastAsia="Times New Roman" w:hAnsi="Times New Roman" w:cs="Times New Roman"/>
                <w:bCs/>
                <w:sz w:val="28"/>
                <w:szCs w:val="28"/>
                <w:lang w:eastAsia="ru-RU"/>
              </w:rPr>
              <w:t xml:space="preserve"> к </w:t>
            </w:r>
            <w:r w:rsidRPr="006B0164">
              <w:rPr>
                <w:rFonts w:ascii="Times New Roman" w:eastAsia="Times New Roman" w:hAnsi="Times New Roman" w:cs="Times New Roman"/>
                <w:bCs/>
                <w:sz w:val="28"/>
                <w:szCs w:val="28"/>
                <w:lang w:eastAsia="ru-RU"/>
              </w:rPr>
              <w:t>Положени</w:t>
            </w:r>
            <w:r>
              <w:rPr>
                <w:rFonts w:ascii="Times New Roman" w:eastAsia="Times New Roman" w:hAnsi="Times New Roman" w:cs="Times New Roman"/>
                <w:bCs/>
                <w:sz w:val="28"/>
                <w:szCs w:val="28"/>
                <w:lang w:eastAsia="ru-RU"/>
              </w:rPr>
              <w:t>е</w:t>
            </w:r>
            <w:r w:rsidRPr="006B0164">
              <w:rPr>
                <w:rFonts w:ascii="Times New Roman" w:eastAsia="Times New Roman" w:hAnsi="Times New Roman" w:cs="Times New Roman"/>
                <w:bCs/>
                <w:sz w:val="28"/>
                <w:szCs w:val="28"/>
                <w:lang w:eastAsia="ru-RU"/>
              </w:rPr>
              <w:t xml:space="preserve"> о системе оплаты труда руководителя, заместителя</w:t>
            </w:r>
            <w:r w:rsidR="00EE5FC0">
              <w:rPr>
                <w:rFonts w:ascii="Times New Roman" w:eastAsia="Times New Roman" w:hAnsi="Times New Roman" w:cs="Times New Roman"/>
                <w:bCs/>
                <w:sz w:val="28"/>
                <w:szCs w:val="28"/>
                <w:lang w:eastAsia="ru-RU"/>
              </w:rPr>
              <w:t xml:space="preserve"> руководителя</w:t>
            </w:r>
            <w:r w:rsidRPr="006B0164">
              <w:rPr>
                <w:rFonts w:ascii="Times New Roman" w:eastAsia="Times New Roman" w:hAnsi="Times New Roman" w:cs="Times New Roman"/>
                <w:bCs/>
                <w:sz w:val="28"/>
                <w:szCs w:val="28"/>
                <w:lang w:eastAsia="ru-RU"/>
              </w:rPr>
              <w:t xml:space="preserve"> и начальника отдела - главного бухгалтера муниципального казенного учреждения «Централизованная бухгалтерия</w:t>
            </w:r>
            <w:r w:rsidR="00494238">
              <w:rPr>
                <w:rFonts w:ascii="Times New Roman" w:eastAsia="Times New Roman" w:hAnsi="Times New Roman" w:cs="Times New Roman"/>
                <w:bCs/>
                <w:sz w:val="28"/>
                <w:szCs w:val="28"/>
                <w:lang w:eastAsia="ru-RU"/>
              </w:rPr>
              <w:t xml:space="preserve"> </w:t>
            </w:r>
            <w:r w:rsidR="00494238">
              <w:rPr>
                <w:rFonts w:ascii="Times New Roman" w:eastAsia="Times New Roman" w:hAnsi="Times New Roman" w:cs="Times New Roman"/>
                <w:sz w:val="28"/>
                <w:szCs w:val="28"/>
                <w:lang w:eastAsia="ar-SA"/>
              </w:rPr>
              <w:t>по обслуживанию муниципальных учреждений Молчановского района</w:t>
            </w:r>
            <w:r w:rsidRPr="006B0164">
              <w:rPr>
                <w:rFonts w:ascii="Times New Roman" w:eastAsia="Times New Roman" w:hAnsi="Times New Roman" w:cs="Times New Roman"/>
                <w:bCs/>
                <w:sz w:val="28"/>
                <w:szCs w:val="28"/>
                <w:lang w:eastAsia="ru-RU"/>
              </w:rPr>
              <w:t>»</w:t>
            </w:r>
          </w:p>
          <w:p w:rsidR="00537010" w:rsidRPr="004C183B" w:rsidRDefault="00537010" w:rsidP="00537010">
            <w:pPr>
              <w:autoSpaceDE w:val="0"/>
              <w:autoSpaceDN w:val="0"/>
              <w:adjustRightInd w:val="0"/>
              <w:spacing w:after="0" w:line="240" w:lineRule="auto"/>
              <w:rPr>
                <w:rFonts w:ascii="Times New Roman" w:eastAsia="Times New Roman" w:hAnsi="Times New Roman" w:cs="Times New Roman"/>
                <w:bCs/>
                <w:sz w:val="28"/>
                <w:szCs w:val="28"/>
                <w:lang w:eastAsia="ru-RU"/>
              </w:rPr>
            </w:pPr>
          </w:p>
        </w:tc>
      </w:tr>
    </w:tbl>
    <w:p w:rsidR="00537010" w:rsidRPr="004339F6" w:rsidRDefault="00537010" w:rsidP="00537010">
      <w:pPr>
        <w:spacing w:after="0" w:line="240" w:lineRule="auto"/>
        <w:jc w:val="center"/>
        <w:rPr>
          <w:rFonts w:ascii="Times New Roman" w:hAnsi="Times New Roman" w:cs="Times New Roman"/>
          <w:sz w:val="28"/>
          <w:szCs w:val="28"/>
        </w:rPr>
      </w:pPr>
      <w:r w:rsidRPr="004339F6">
        <w:rPr>
          <w:rFonts w:ascii="Times New Roman" w:hAnsi="Times New Roman" w:cs="Times New Roman"/>
          <w:sz w:val="28"/>
          <w:szCs w:val="28"/>
        </w:rPr>
        <w:t>Распределение годового премиального фонда руководител</w:t>
      </w:r>
      <w:r>
        <w:rPr>
          <w:rFonts w:ascii="Times New Roman" w:hAnsi="Times New Roman" w:cs="Times New Roman"/>
          <w:sz w:val="28"/>
          <w:szCs w:val="28"/>
        </w:rPr>
        <w:t>я</w:t>
      </w:r>
      <w:r w:rsidRPr="004339F6">
        <w:rPr>
          <w:rFonts w:ascii="Times New Roman" w:hAnsi="Times New Roman" w:cs="Times New Roman"/>
          <w:sz w:val="28"/>
          <w:szCs w:val="28"/>
        </w:rPr>
        <w:t xml:space="preserve"> </w:t>
      </w:r>
    </w:p>
    <w:p w:rsidR="00537010" w:rsidRDefault="00537010" w:rsidP="00537010">
      <w:pPr>
        <w:spacing w:after="0" w:line="240" w:lineRule="auto"/>
        <w:jc w:val="center"/>
        <w:rPr>
          <w:rFonts w:ascii="Times New Roman" w:hAnsi="Times New Roman" w:cs="Times New Roman"/>
          <w:sz w:val="28"/>
          <w:szCs w:val="28"/>
        </w:rPr>
      </w:pPr>
      <w:r w:rsidRPr="00795099">
        <w:rPr>
          <w:rFonts w:ascii="Times New Roman" w:hAnsi="Times New Roman" w:cs="Times New Roman"/>
          <w:bCs/>
          <w:sz w:val="28"/>
          <w:szCs w:val="28"/>
        </w:rPr>
        <w:t>муниципального казенного учреждения «Централизованная бухгалтерия</w:t>
      </w:r>
      <w:r w:rsidR="00494238">
        <w:rPr>
          <w:rFonts w:ascii="Times New Roman" w:hAnsi="Times New Roman" w:cs="Times New Roman"/>
          <w:bCs/>
          <w:sz w:val="28"/>
          <w:szCs w:val="28"/>
        </w:rPr>
        <w:t xml:space="preserve"> </w:t>
      </w:r>
      <w:r w:rsidR="00494238">
        <w:rPr>
          <w:rFonts w:ascii="Times New Roman" w:eastAsia="Times New Roman" w:hAnsi="Times New Roman" w:cs="Times New Roman"/>
          <w:sz w:val="28"/>
          <w:szCs w:val="28"/>
          <w:lang w:eastAsia="ar-SA"/>
        </w:rPr>
        <w:t>по обслуживанию муниципальных учреждений Молчановского района</w:t>
      </w:r>
      <w:r w:rsidRPr="00795099">
        <w:rPr>
          <w:rFonts w:ascii="Times New Roman" w:hAnsi="Times New Roman" w:cs="Times New Roman"/>
          <w:bCs/>
          <w:sz w:val="28"/>
          <w:szCs w:val="28"/>
        </w:rPr>
        <w:t>»</w:t>
      </w:r>
      <w:r w:rsidRPr="004339F6">
        <w:rPr>
          <w:rFonts w:ascii="Times New Roman" w:hAnsi="Times New Roman" w:cs="Times New Roman"/>
          <w:sz w:val="28"/>
          <w:szCs w:val="28"/>
        </w:rPr>
        <w:t xml:space="preserve">                                                          </w:t>
      </w:r>
    </w:p>
    <w:p w:rsidR="00537010" w:rsidRDefault="00537010" w:rsidP="00537010">
      <w:pPr>
        <w:spacing w:after="0" w:line="240" w:lineRule="auto"/>
        <w:jc w:val="center"/>
        <w:rPr>
          <w:rFonts w:ascii="Times New Roman" w:hAnsi="Times New Roman" w:cs="Times New Roman"/>
          <w:sz w:val="28"/>
          <w:szCs w:val="28"/>
        </w:rPr>
      </w:pPr>
    </w:p>
    <w:p w:rsidR="00537010" w:rsidRPr="004E5116" w:rsidRDefault="00537010" w:rsidP="00537010">
      <w:pPr>
        <w:spacing w:after="0" w:line="240" w:lineRule="auto"/>
        <w:jc w:val="right"/>
        <w:rPr>
          <w:rFonts w:ascii="Times New Roman" w:hAnsi="Times New Roman" w:cs="Times New Roman"/>
          <w:sz w:val="28"/>
          <w:szCs w:val="28"/>
        </w:rPr>
      </w:pPr>
      <w:r w:rsidRPr="004E5116">
        <w:rPr>
          <w:rFonts w:ascii="Times New Roman" w:hAnsi="Times New Roman" w:cs="Times New Roman"/>
          <w:sz w:val="28"/>
          <w:szCs w:val="28"/>
        </w:rPr>
        <w:t xml:space="preserve">Таблица 2. Распределение годового премиального    </w:t>
      </w:r>
    </w:p>
    <w:p w:rsidR="00537010" w:rsidRPr="004E5116" w:rsidRDefault="00537010" w:rsidP="00537010">
      <w:pPr>
        <w:spacing w:after="0" w:line="240" w:lineRule="auto"/>
        <w:jc w:val="right"/>
        <w:rPr>
          <w:rFonts w:ascii="Times New Roman" w:hAnsi="Times New Roman" w:cs="Times New Roman"/>
          <w:sz w:val="28"/>
          <w:szCs w:val="28"/>
        </w:rPr>
      </w:pPr>
      <w:r w:rsidRPr="004E5116">
        <w:rPr>
          <w:rFonts w:ascii="Times New Roman" w:hAnsi="Times New Roman" w:cs="Times New Roman"/>
          <w:sz w:val="28"/>
          <w:szCs w:val="28"/>
        </w:rPr>
        <w:t xml:space="preserve">                                 </w:t>
      </w:r>
      <w:r w:rsidR="00EE5FC0" w:rsidRPr="004E5116">
        <w:rPr>
          <w:rFonts w:ascii="Times New Roman" w:hAnsi="Times New Roman" w:cs="Times New Roman"/>
          <w:sz w:val="28"/>
          <w:szCs w:val="28"/>
        </w:rPr>
        <w:t>фонда</w:t>
      </w:r>
      <w:r w:rsidRPr="004E5116">
        <w:rPr>
          <w:rFonts w:ascii="Times New Roman" w:hAnsi="Times New Roman" w:cs="Times New Roman"/>
          <w:sz w:val="28"/>
          <w:szCs w:val="28"/>
        </w:rPr>
        <w:t xml:space="preserve"> руководителя</w:t>
      </w:r>
    </w:p>
    <w:p w:rsidR="00537010" w:rsidRPr="004E5116" w:rsidRDefault="00537010" w:rsidP="00537010">
      <w:pPr>
        <w:spacing w:after="0" w:line="240" w:lineRule="auto"/>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Месяц</w:t>
            </w:r>
          </w:p>
        </w:tc>
        <w:tc>
          <w:tcPr>
            <w:tcW w:w="4928" w:type="dxa"/>
            <w:shd w:val="clear" w:color="auto" w:fill="auto"/>
          </w:tcPr>
          <w:p w:rsidR="00537010" w:rsidRPr="004E5116" w:rsidRDefault="00537010" w:rsidP="004E5116">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Распределение годового премиального фонда руководителя, %</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Январь</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8</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Февраль</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8</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Март</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8</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Апрель</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8</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Май</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8</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Июнь</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8</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Июль</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8</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Август</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8</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Сентябрь</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8</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Октябрь</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8</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Ноябрь</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8</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Декабрь</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12</w:t>
            </w:r>
          </w:p>
        </w:tc>
      </w:tr>
      <w:tr w:rsidR="00537010" w:rsidRPr="004E5116" w:rsidTr="00537010">
        <w:tc>
          <w:tcPr>
            <w:tcW w:w="4927"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Итого:</w:t>
            </w:r>
          </w:p>
        </w:tc>
        <w:tc>
          <w:tcPr>
            <w:tcW w:w="4928" w:type="dxa"/>
            <w:shd w:val="clear" w:color="auto" w:fill="auto"/>
          </w:tcPr>
          <w:p w:rsidR="00537010" w:rsidRPr="004E5116" w:rsidRDefault="00537010" w:rsidP="00537010">
            <w:pPr>
              <w:spacing w:after="0" w:line="240" w:lineRule="auto"/>
              <w:jc w:val="center"/>
              <w:rPr>
                <w:rFonts w:ascii="Times New Roman" w:hAnsi="Times New Roman" w:cs="Times New Roman"/>
                <w:sz w:val="28"/>
                <w:szCs w:val="28"/>
              </w:rPr>
            </w:pPr>
            <w:r w:rsidRPr="004E5116">
              <w:rPr>
                <w:rFonts w:ascii="Times New Roman" w:hAnsi="Times New Roman" w:cs="Times New Roman"/>
                <w:sz w:val="28"/>
                <w:szCs w:val="28"/>
              </w:rPr>
              <w:t>100</w:t>
            </w:r>
          </w:p>
        </w:tc>
      </w:tr>
    </w:tbl>
    <w:p w:rsidR="002057D8" w:rsidRPr="004E5116" w:rsidRDefault="002057D8" w:rsidP="00372D87">
      <w:pPr>
        <w:suppressAutoHyphens/>
        <w:snapToGrid w:val="0"/>
        <w:spacing w:after="0" w:line="240" w:lineRule="auto"/>
        <w:rPr>
          <w:rFonts w:ascii="Times New Roman" w:eastAsia="Times New Roman" w:hAnsi="Times New Roman" w:cs="Times New Roman"/>
          <w:color w:val="000000"/>
          <w:sz w:val="28"/>
          <w:szCs w:val="28"/>
          <w:lang w:eastAsia="ar-SA"/>
        </w:rPr>
      </w:pPr>
    </w:p>
    <w:sectPr w:rsidR="002057D8" w:rsidRPr="004E5116" w:rsidSect="004E5116">
      <w:headerReference w:type="default" r:id="rId12"/>
      <w:pgSz w:w="11906" w:h="16838"/>
      <w:pgMar w:top="567" w:right="707" w:bottom="567"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C8" w:rsidRDefault="00403FC8" w:rsidP="003E0CBE">
      <w:pPr>
        <w:spacing w:after="0" w:line="240" w:lineRule="auto"/>
      </w:pPr>
      <w:r>
        <w:separator/>
      </w:r>
    </w:p>
  </w:endnote>
  <w:endnote w:type="continuationSeparator" w:id="0">
    <w:p w:rsidR="00403FC8" w:rsidRDefault="00403FC8" w:rsidP="003E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C8" w:rsidRDefault="00403FC8" w:rsidP="003E0CBE">
      <w:pPr>
        <w:spacing w:after="0" w:line="240" w:lineRule="auto"/>
      </w:pPr>
      <w:r>
        <w:separator/>
      </w:r>
    </w:p>
  </w:footnote>
  <w:footnote w:type="continuationSeparator" w:id="0">
    <w:p w:rsidR="00403FC8" w:rsidRDefault="00403FC8" w:rsidP="003E0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378639"/>
      <w:docPartObj>
        <w:docPartGallery w:val="Page Numbers (Top of Page)"/>
        <w:docPartUnique/>
      </w:docPartObj>
    </w:sdtPr>
    <w:sdtEndPr/>
    <w:sdtContent>
      <w:p w:rsidR="006E1621" w:rsidRDefault="006E1621">
        <w:pPr>
          <w:pStyle w:val="a6"/>
          <w:jc w:val="center"/>
        </w:pPr>
        <w:r>
          <w:fldChar w:fldCharType="begin"/>
        </w:r>
        <w:r>
          <w:instrText>PAGE   \* MERGEFORMAT</w:instrText>
        </w:r>
        <w:r>
          <w:fldChar w:fldCharType="separate"/>
        </w:r>
        <w:r w:rsidR="00410D3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6E5"/>
    <w:multiLevelType w:val="hybridMultilevel"/>
    <w:tmpl w:val="DE0C138A"/>
    <w:lvl w:ilvl="0" w:tplc="685E4F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51078"/>
    <w:multiLevelType w:val="multilevel"/>
    <w:tmpl w:val="1A5A4882"/>
    <w:lvl w:ilvl="0">
      <w:start w:val="1"/>
      <w:numFmt w:val="decimal"/>
      <w:suff w:val="space"/>
      <w:lvlText w:val="%1."/>
      <w:lvlJc w:val="left"/>
      <w:pPr>
        <w:ind w:left="180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
    <w:nsid w:val="09286EE7"/>
    <w:multiLevelType w:val="hybridMultilevel"/>
    <w:tmpl w:val="D666859E"/>
    <w:lvl w:ilvl="0" w:tplc="C922C96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2D133B"/>
    <w:multiLevelType w:val="hybridMultilevel"/>
    <w:tmpl w:val="C4A482C6"/>
    <w:lvl w:ilvl="0" w:tplc="D444E994">
      <w:start w:val="1"/>
      <w:numFmt w:val="upperRoman"/>
      <w:suff w:val="space"/>
      <w:lvlText w:val="%1."/>
      <w:lvlJc w:val="left"/>
      <w:pPr>
        <w:ind w:left="1080" w:hanging="72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47402C1"/>
    <w:multiLevelType w:val="hybridMultilevel"/>
    <w:tmpl w:val="A4DE7518"/>
    <w:lvl w:ilvl="0" w:tplc="C922C962">
      <w:start w:val="1"/>
      <w:numFmt w:val="bullet"/>
      <w:lvlText w:val=""/>
      <w:lvlJc w:val="left"/>
      <w:pPr>
        <w:tabs>
          <w:tab w:val="num" w:pos="747"/>
        </w:tabs>
        <w:ind w:left="747"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367B43FB"/>
    <w:multiLevelType w:val="hybridMultilevel"/>
    <w:tmpl w:val="70D8A198"/>
    <w:lvl w:ilvl="0" w:tplc="C922C96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207EF2"/>
    <w:multiLevelType w:val="hybridMultilevel"/>
    <w:tmpl w:val="C930E990"/>
    <w:lvl w:ilvl="0" w:tplc="C922C96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502CB1"/>
    <w:multiLevelType w:val="hybridMultilevel"/>
    <w:tmpl w:val="6FC6934C"/>
    <w:lvl w:ilvl="0" w:tplc="707E1C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7D0F91"/>
    <w:multiLevelType w:val="hybridMultilevel"/>
    <w:tmpl w:val="0A6EA1EE"/>
    <w:lvl w:ilvl="0" w:tplc="DDD829B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55664B"/>
    <w:multiLevelType w:val="hybridMultilevel"/>
    <w:tmpl w:val="2BF856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5E907A99"/>
    <w:multiLevelType w:val="hybridMultilevel"/>
    <w:tmpl w:val="5BEC0B0A"/>
    <w:lvl w:ilvl="0" w:tplc="D444E994">
      <w:start w:val="1"/>
      <w:numFmt w:val="upperRoman"/>
      <w:suff w:val="space"/>
      <w:lvlText w:val="%1."/>
      <w:lvlJc w:val="left"/>
      <w:pPr>
        <w:ind w:left="1080" w:hanging="72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7BA2702"/>
    <w:multiLevelType w:val="hybridMultilevel"/>
    <w:tmpl w:val="4AD09736"/>
    <w:lvl w:ilvl="0" w:tplc="C922C962">
      <w:start w:val="1"/>
      <w:numFmt w:val="bullet"/>
      <w:lvlText w:val=""/>
      <w:lvlJc w:val="left"/>
      <w:pPr>
        <w:tabs>
          <w:tab w:val="num" w:pos="747"/>
        </w:tabs>
        <w:ind w:left="747"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682A7061"/>
    <w:multiLevelType w:val="hybridMultilevel"/>
    <w:tmpl w:val="C2B2C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681FCB"/>
    <w:multiLevelType w:val="hybridMultilevel"/>
    <w:tmpl w:val="74A08580"/>
    <w:lvl w:ilvl="0" w:tplc="1C7AC7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3"/>
  </w:num>
  <w:num w:numId="2">
    <w:abstractNumId w:val="6"/>
  </w:num>
  <w:num w:numId="3">
    <w:abstractNumId w:val="2"/>
  </w:num>
  <w:num w:numId="4">
    <w:abstractNumId w:val="5"/>
  </w:num>
  <w:num w:numId="5">
    <w:abstractNumId w:val="11"/>
  </w:num>
  <w:num w:numId="6">
    <w:abstractNumId w:val="4"/>
  </w:num>
  <w:num w:numId="7">
    <w:abstractNumId w:val="9"/>
  </w:num>
  <w:num w:numId="8">
    <w:abstractNumId w:val="8"/>
  </w:num>
  <w:num w:numId="9">
    <w:abstractNumId w:val="7"/>
  </w:num>
  <w:num w:numId="10">
    <w:abstractNumId w:val="12"/>
  </w:num>
  <w:num w:numId="11">
    <w:abstractNumId w:val="1"/>
  </w:num>
  <w:num w:numId="12">
    <w:abstractNumId w:val="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17"/>
    <w:rsid w:val="00037900"/>
    <w:rsid w:val="000908ED"/>
    <w:rsid w:val="00097549"/>
    <w:rsid w:val="000E1BA3"/>
    <w:rsid w:val="000E432E"/>
    <w:rsid w:val="00147B8B"/>
    <w:rsid w:val="00147C15"/>
    <w:rsid w:val="001507EC"/>
    <w:rsid w:val="00181C0E"/>
    <w:rsid w:val="00183F80"/>
    <w:rsid w:val="00194252"/>
    <w:rsid w:val="001B01FA"/>
    <w:rsid w:val="001F59CE"/>
    <w:rsid w:val="002057D8"/>
    <w:rsid w:val="002064FD"/>
    <w:rsid w:val="00252091"/>
    <w:rsid w:val="00255A47"/>
    <w:rsid w:val="00275466"/>
    <w:rsid w:val="002B4B22"/>
    <w:rsid w:val="002E3445"/>
    <w:rsid w:val="002E585A"/>
    <w:rsid w:val="00372D87"/>
    <w:rsid w:val="00376DE1"/>
    <w:rsid w:val="003A7C7F"/>
    <w:rsid w:val="003C7102"/>
    <w:rsid w:val="003C74A1"/>
    <w:rsid w:val="003E0CBE"/>
    <w:rsid w:val="003E5813"/>
    <w:rsid w:val="00403FC8"/>
    <w:rsid w:val="00410D3C"/>
    <w:rsid w:val="00414FBE"/>
    <w:rsid w:val="00415B94"/>
    <w:rsid w:val="00420F78"/>
    <w:rsid w:val="00426AA4"/>
    <w:rsid w:val="00434037"/>
    <w:rsid w:val="00440134"/>
    <w:rsid w:val="00463555"/>
    <w:rsid w:val="00484F07"/>
    <w:rsid w:val="00494238"/>
    <w:rsid w:val="004C183B"/>
    <w:rsid w:val="004E5116"/>
    <w:rsid w:val="00532BDB"/>
    <w:rsid w:val="00537010"/>
    <w:rsid w:val="00550ECE"/>
    <w:rsid w:val="005F210E"/>
    <w:rsid w:val="0060077D"/>
    <w:rsid w:val="00627329"/>
    <w:rsid w:val="00675F3F"/>
    <w:rsid w:val="006B0164"/>
    <w:rsid w:val="006B1806"/>
    <w:rsid w:val="006E1621"/>
    <w:rsid w:val="0070220B"/>
    <w:rsid w:val="00715323"/>
    <w:rsid w:val="00717CB7"/>
    <w:rsid w:val="0074411D"/>
    <w:rsid w:val="00746947"/>
    <w:rsid w:val="00795099"/>
    <w:rsid w:val="007970F5"/>
    <w:rsid w:val="007A3754"/>
    <w:rsid w:val="007C2050"/>
    <w:rsid w:val="007D75B5"/>
    <w:rsid w:val="00847E60"/>
    <w:rsid w:val="008B5069"/>
    <w:rsid w:val="008B78B5"/>
    <w:rsid w:val="008E31FA"/>
    <w:rsid w:val="00907807"/>
    <w:rsid w:val="009921D2"/>
    <w:rsid w:val="009D0945"/>
    <w:rsid w:val="009F3829"/>
    <w:rsid w:val="00A01095"/>
    <w:rsid w:val="00A26B60"/>
    <w:rsid w:val="00A30CED"/>
    <w:rsid w:val="00A83746"/>
    <w:rsid w:val="00AA3C2B"/>
    <w:rsid w:val="00AD44EB"/>
    <w:rsid w:val="00AE399D"/>
    <w:rsid w:val="00AF142E"/>
    <w:rsid w:val="00B04A09"/>
    <w:rsid w:val="00B56968"/>
    <w:rsid w:val="00BA4648"/>
    <w:rsid w:val="00BD5758"/>
    <w:rsid w:val="00BE7B48"/>
    <w:rsid w:val="00C12417"/>
    <w:rsid w:val="00C165D3"/>
    <w:rsid w:val="00C378CA"/>
    <w:rsid w:val="00C51472"/>
    <w:rsid w:val="00C742E1"/>
    <w:rsid w:val="00C87203"/>
    <w:rsid w:val="00CD6A8B"/>
    <w:rsid w:val="00D00900"/>
    <w:rsid w:val="00D06706"/>
    <w:rsid w:val="00D131D6"/>
    <w:rsid w:val="00D238CD"/>
    <w:rsid w:val="00D57C0D"/>
    <w:rsid w:val="00D748B1"/>
    <w:rsid w:val="00D77B7B"/>
    <w:rsid w:val="00DA31EB"/>
    <w:rsid w:val="00DB0F98"/>
    <w:rsid w:val="00DC1B95"/>
    <w:rsid w:val="00DF50CD"/>
    <w:rsid w:val="00E55497"/>
    <w:rsid w:val="00E61575"/>
    <w:rsid w:val="00E85C2D"/>
    <w:rsid w:val="00E9619F"/>
    <w:rsid w:val="00EC758E"/>
    <w:rsid w:val="00EE5FC0"/>
    <w:rsid w:val="00EE7286"/>
    <w:rsid w:val="00F2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6496D59E-ADC5-4D24-B9F3-D723444E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F78"/>
  </w:style>
  <w:style w:type="paragraph" w:styleId="1">
    <w:name w:val="heading 1"/>
    <w:basedOn w:val="a"/>
    <w:next w:val="a"/>
    <w:link w:val="10"/>
    <w:uiPriority w:val="99"/>
    <w:qFormat/>
    <w:rsid w:val="006B016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1241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12417"/>
    <w:rPr>
      <w:rFonts w:ascii="Tahoma" w:hAnsi="Tahoma" w:cs="Tahoma"/>
      <w:sz w:val="16"/>
      <w:szCs w:val="16"/>
    </w:rPr>
  </w:style>
  <w:style w:type="paragraph" w:customStyle="1" w:styleId="11">
    <w:name w:val="Абзац списка1"/>
    <w:basedOn w:val="a"/>
    <w:rsid w:val="003C74A1"/>
    <w:pPr>
      <w:spacing w:after="0" w:line="240" w:lineRule="auto"/>
      <w:ind w:left="720"/>
      <w:contextualSpacing/>
    </w:pPr>
    <w:rPr>
      <w:rFonts w:ascii="Times New Roman" w:eastAsia="Calibri" w:hAnsi="Times New Roman" w:cs="Times New Roman"/>
      <w:sz w:val="24"/>
      <w:szCs w:val="24"/>
      <w:lang w:eastAsia="ru-RU"/>
    </w:rPr>
  </w:style>
  <w:style w:type="character" w:styleId="a5">
    <w:name w:val="Hyperlink"/>
    <w:rsid w:val="003C74A1"/>
    <w:rPr>
      <w:color w:val="0000FF"/>
      <w:u w:val="single"/>
    </w:rPr>
  </w:style>
  <w:style w:type="paragraph" w:styleId="a6">
    <w:name w:val="header"/>
    <w:basedOn w:val="a"/>
    <w:link w:val="a7"/>
    <w:uiPriority w:val="99"/>
    <w:unhideWhenUsed/>
    <w:rsid w:val="003E0C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0CBE"/>
  </w:style>
  <w:style w:type="paragraph" w:styleId="a8">
    <w:name w:val="footer"/>
    <w:basedOn w:val="a"/>
    <w:link w:val="a9"/>
    <w:unhideWhenUsed/>
    <w:rsid w:val="003E0CBE"/>
    <w:pPr>
      <w:tabs>
        <w:tab w:val="center" w:pos="4677"/>
        <w:tab w:val="right" w:pos="9355"/>
      </w:tabs>
      <w:spacing w:after="0" w:line="240" w:lineRule="auto"/>
    </w:pPr>
  </w:style>
  <w:style w:type="character" w:customStyle="1" w:styleId="a9">
    <w:name w:val="Нижний колонтитул Знак"/>
    <w:basedOn w:val="a0"/>
    <w:link w:val="a8"/>
    <w:rsid w:val="003E0CBE"/>
  </w:style>
  <w:style w:type="numbering" w:customStyle="1" w:styleId="12">
    <w:name w:val="Нет списка1"/>
    <w:next w:val="a2"/>
    <w:semiHidden/>
    <w:unhideWhenUsed/>
    <w:rsid w:val="004C183B"/>
  </w:style>
  <w:style w:type="paragraph" w:customStyle="1" w:styleId="aa">
    <w:name w:val="Знак Знак Знак Знак"/>
    <w:basedOn w:val="a"/>
    <w:rsid w:val="004C183B"/>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4C18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183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b">
    <w:name w:val="Table Grid"/>
    <w:basedOn w:val="a1"/>
    <w:rsid w:val="004C18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C18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Body Text Indent"/>
    <w:basedOn w:val="a"/>
    <w:link w:val="ad"/>
    <w:rsid w:val="004C183B"/>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C183B"/>
    <w:rPr>
      <w:rFonts w:ascii="Times New Roman" w:eastAsia="Times New Roman" w:hAnsi="Times New Roman" w:cs="Times New Roman"/>
      <w:sz w:val="24"/>
      <w:szCs w:val="24"/>
      <w:lang w:eastAsia="ru-RU"/>
    </w:rPr>
  </w:style>
  <w:style w:type="paragraph" w:customStyle="1" w:styleId="Style7">
    <w:name w:val="Style7"/>
    <w:basedOn w:val="a"/>
    <w:rsid w:val="004C183B"/>
    <w:pPr>
      <w:widowControl w:val="0"/>
      <w:autoSpaceDE w:val="0"/>
      <w:autoSpaceDN w:val="0"/>
      <w:adjustRightInd w:val="0"/>
      <w:spacing w:after="0" w:line="226" w:lineRule="exact"/>
      <w:jc w:val="center"/>
    </w:pPr>
    <w:rPr>
      <w:rFonts w:ascii="Consolas" w:eastAsia="Times New Roman" w:hAnsi="Consolas" w:cs="Times New Roman"/>
      <w:sz w:val="24"/>
      <w:szCs w:val="24"/>
      <w:lang w:eastAsia="ru-RU"/>
    </w:rPr>
  </w:style>
  <w:style w:type="character" w:customStyle="1" w:styleId="FontStyle13">
    <w:name w:val="Font Style13"/>
    <w:rsid w:val="004C183B"/>
    <w:rPr>
      <w:rFonts w:ascii="Arial" w:hAnsi="Arial" w:cs="Arial"/>
      <w:sz w:val="20"/>
      <w:szCs w:val="20"/>
    </w:rPr>
  </w:style>
  <w:style w:type="paragraph" w:customStyle="1" w:styleId="Style1">
    <w:name w:val="Style1"/>
    <w:basedOn w:val="a"/>
    <w:rsid w:val="004C183B"/>
    <w:pPr>
      <w:widowControl w:val="0"/>
      <w:autoSpaceDE w:val="0"/>
      <w:autoSpaceDN w:val="0"/>
      <w:adjustRightInd w:val="0"/>
      <w:spacing w:after="0" w:line="222" w:lineRule="exact"/>
      <w:ind w:firstLine="547"/>
      <w:jc w:val="both"/>
    </w:pPr>
    <w:rPr>
      <w:rFonts w:ascii="Consolas" w:eastAsia="Times New Roman" w:hAnsi="Consolas" w:cs="Times New Roman"/>
      <w:sz w:val="24"/>
      <w:szCs w:val="24"/>
      <w:lang w:eastAsia="ru-RU"/>
    </w:rPr>
  </w:style>
  <w:style w:type="character" w:customStyle="1" w:styleId="FontStyle15">
    <w:name w:val="Font Style15"/>
    <w:rsid w:val="004C183B"/>
    <w:rPr>
      <w:rFonts w:ascii="Arial" w:hAnsi="Arial" w:cs="Arial"/>
      <w:sz w:val="18"/>
      <w:szCs w:val="18"/>
    </w:rPr>
  </w:style>
  <w:style w:type="character" w:customStyle="1" w:styleId="WW8Num1z1">
    <w:name w:val="WW8Num1z1"/>
    <w:rsid w:val="004C183B"/>
    <w:rPr>
      <w:rFonts w:ascii="Courier New" w:hAnsi="Courier New" w:cs="Courier New"/>
    </w:rPr>
  </w:style>
  <w:style w:type="paragraph" w:customStyle="1" w:styleId="ConsPlusNormal">
    <w:name w:val="ConsPlusNormal"/>
    <w:rsid w:val="004C183B"/>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6B0164"/>
    <w:rPr>
      <w:rFonts w:ascii="Arial" w:eastAsia="Times New Roman" w:hAnsi="Arial" w:cs="Arial"/>
      <w:b/>
      <w:bCs/>
      <w:color w:val="26282F"/>
      <w:sz w:val="24"/>
      <w:szCs w:val="24"/>
      <w:lang w:eastAsia="ru-RU"/>
    </w:rPr>
  </w:style>
  <w:style w:type="paragraph" w:customStyle="1" w:styleId="ae">
    <w:name w:val="Нормальный (таблица)"/>
    <w:basedOn w:val="a"/>
    <w:next w:val="a"/>
    <w:uiPriority w:val="99"/>
    <w:rsid w:val="002057D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List Paragraph"/>
    <w:basedOn w:val="a"/>
    <w:uiPriority w:val="34"/>
    <w:qFormat/>
    <w:rsid w:val="00715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845">
      <w:bodyDiv w:val="1"/>
      <w:marLeft w:val="0"/>
      <w:marRight w:val="0"/>
      <w:marTop w:val="0"/>
      <w:marBottom w:val="0"/>
      <w:divBdr>
        <w:top w:val="none" w:sz="0" w:space="0" w:color="auto"/>
        <w:left w:val="none" w:sz="0" w:space="0" w:color="auto"/>
        <w:bottom w:val="none" w:sz="0" w:space="0" w:color="auto"/>
        <w:right w:val="none" w:sz="0" w:space="0" w:color="auto"/>
      </w:divBdr>
    </w:div>
    <w:div w:id="647783973">
      <w:bodyDiv w:val="1"/>
      <w:marLeft w:val="0"/>
      <w:marRight w:val="0"/>
      <w:marTop w:val="0"/>
      <w:marBottom w:val="0"/>
      <w:divBdr>
        <w:top w:val="none" w:sz="0" w:space="0" w:color="auto"/>
        <w:left w:val="none" w:sz="0" w:space="0" w:color="auto"/>
        <w:bottom w:val="none" w:sz="0" w:space="0" w:color="auto"/>
        <w:right w:val="none" w:sz="0" w:space="0" w:color="auto"/>
      </w:divBdr>
    </w:div>
    <w:div w:id="896622474">
      <w:bodyDiv w:val="1"/>
      <w:marLeft w:val="0"/>
      <w:marRight w:val="0"/>
      <w:marTop w:val="0"/>
      <w:marBottom w:val="0"/>
      <w:divBdr>
        <w:top w:val="none" w:sz="0" w:space="0" w:color="auto"/>
        <w:left w:val="none" w:sz="0" w:space="0" w:color="auto"/>
        <w:bottom w:val="none" w:sz="0" w:space="0" w:color="auto"/>
        <w:right w:val="none" w:sz="0" w:space="0" w:color="auto"/>
      </w:divBdr>
    </w:div>
    <w:div w:id="937055565">
      <w:bodyDiv w:val="1"/>
      <w:marLeft w:val="0"/>
      <w:marRight w:val="0"/>
      <w:marTop w:val="0"/>
      <w:marBottom w:val="0"/>
      <w:divBdr>
        <w:top w:val="none" w:sz="0" w:space="0" w:color="auto"/>
        <w:left w:val="none" w:sz="0" w:space="0" w:color="auto"/>
        <w:bottom w:val="none" w:sz="0" w:space="0" w:color="auto"/>
        <w:right w:val="none" w:sz="0" w:space="0" w:color="auto"/>
      </w:divBdr>
    </w:div>
    <w:div w:id="10195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192" TargetMode="External"/><Relationship Id="rId5" Type="http://schemas.openxmlformats.org/officeDocument/2006/relationships/webSettings" Target="webSettings.xml"/><Relationship Id="rId10" Type="http://schemas.openxmlformats.org/officeDocument/2006/relationships/hyperlink" Target="https://login.consultant.ru/link/?req=doc&amp;amp;base=LAW&amp;amp;n=189366&amp;amp;dst=100350" TargetMode="External"/><Relationship Id="rId4" Type="http://schemas.openxmlformats.org/officeDocument/2006/relationships/settings" Target="settings.xml"/><Relationship Id="rId9" Type="http://schemas.openxmlformats.org/officeDocument/2006/relationships/hyperlink" Target="https://login.consultant.ru/link/?req=doc&amp;amp;base=LAW&amp;amp;n=189366&amp;amp;dst=1003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7E948-EB91-495F-A683-EE268656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4487</Words>
  <Characters>25576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 Котеловская</dc:creator>
  <cp:lastModifiedBy>Екатерина В. Щедрова</cp:lastModifiedBy>
  <cp:revision>50</cp:revision>
  <cp:lastPrinted>2025-02-20T04:54:00Z</cp:lastPrinted>
  <dcterms:created xsi:type="dcterms:W3CDTF">2020-05-13T08:47:00Z</dcterms:created>
  <dcterms:modified xsi:type="dcterms:W3CDTF">2025-02-25T05:53:00Z</dcterms:modified>
</cp:coreProperties>
</file>