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t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t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t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10 июля 2013 г. № 583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c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t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обеспечении доступа к общедоступной информации о деятельности государственных органов и органов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информационно-телекоммуникационной сети "Интернет" в форме открытых данных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c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20.11.2018 № 1391</w:t>
      </w:r>
      <w:r>
        <w:rPr>
          <w:rStyle w:val="markx"/>
          <w:sz w:val="27"/>
          <w:szCs w:val="27"/>
        </w:rPr>
        <w:t>, от 10.11.2022 № 2025, от 10.11.2023 № 1892)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4 статьи 13, частями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статьи 14 Федерального закона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государственных органов и органов местного самоуправления"</w:t>
      </w:r>
      <w:r>
        <w:rPr>
          <w:color w:val="333333"/>
          <w:sz w:val="27"/>
          <w:szCs w:val="27"/>
        </w:rPr>
        <w:t xml:space="preserve"> Правительство Р</w:t>
      </w:r>
      <w:r>
        <w:rPr>
          <w:color w:val="333333"/>
          <w:sz w:val="27"/>
          <w:szCs w:val="27"/>
        </w:rPr>
        <w:t>оссийской Федерации постановляет: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прилагаемые: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отнесения информации 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информационно-телекоммуникационной сети "И</w:t>
      </w:r>
      <w:r>
        <w:rPr>
          <w:rStyle w:val="ed"/>
          <w:color w:val="333333"/>
          <w:sz w:val="27"/>
          <w:szCs w:val="27"/>
        </w:rPr>
        <w:t>нтернет"</w:t>
      </w:r>
      <w:r>
        <w:rPr>
          <w:color w:val="333333"/>
          <w:sz w:val="27"/>
          <w:szCs w:val="27"/>
        </w:rPr>
        <w:t> в форме открытых данных;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Правила определения периодичности размещения общедоступной информации о деятельности государственных органов и органов местного самоуправле</w:t>
      </w:r>
      <w:r>
        <w:rPr>
          <w:rStyle w:val="ed"/>
          <w:color w:val="333333"/>
          <w:sz w:val="27"/>
          <w:szCs w:val="27"/>
        </w:rPr>
        <w:t>ния на их официальных сайтах в информационно-телекоммуникационной сети "Интернет" в форме открытых данных, сроков ее обновления, обеспечивающих своевременность реализации и защиты пользователями своих прав и законных интересов, а также иных требований к ра</w:t>
      </w:r>
      <w:r>
        <w:rPr>
          <w:rStyle w:val="ed"/>
          <w:color w:val="333333"/>
          <w:sz w:val="27"/>
          <w:szCs w:val="27"/>
        </w:rPr>
        <w:t>змещению указанной информации в форме открытых данных;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обязательного размещения органами государственной власти субъектов Российской Федерации и органами местного са</w:t>
      </w:r>
      <w:r>
        <w:rPr>
          <w:color w:val="333333"/>
          <w:sz w:val="27"/>
          <w:szCs w:val="27"/>
        </w:rPr>
        <w:t>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</w:t>
      </w:r>
      <w:r>
        <w:rPr>
          <w:color w:val="333333"/>
          <w:sz w:val="27"/>
          <w:szCs w:val="27"/>
        </w:rPr>
        <w:t>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</w:t>
      </w:r>
      <w:r>
        <w:rPr>
          <w:color w:val="333333"/>
          <w:sz w:val="27"/>
          <w:szCs w:val="27"/>
        </w:rPr>
        <w:t>правления,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информационно-телекоммуникационной сети "Интернет"</w:t>
      </w:r>
      <w:r>
        <w:rPr>
          <w:color w:val="333333"/>
          <w:sz w:val="27"/>
          <w:szCs w:val="27"/>
        </w:rPr>
        <w:t> в форме открытых данных;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 которые вносятся в постановление Правительства Р</w:t>
      </w:r>
      <w:r>
        <w:rPr>
          <w:color w:val="333333"/>
          <w:sz w:val="27"/>
          <w:szCs w:val="27"/>
        </w:rPr>
        <w:t xml:space="preserve">оссийской Федерации </w:t>
      </w:r>
      <w:r>
        <w:rPr>
          <w:rStyle w:val="cmd"/>
          <w:color w:val="333333"/>
          <w:sz w:val="27"/>
          <w:szCs w:val="27"/>
        </w:rPr>
        <w:t>от 24 ноября 2009 г. № 953</w:t>
      </w:r>
      <w:r>
        <w:rPr>
          <w:color w:val="333333"/>
          <w:sz w:val="27"/>
          <w:szCs w:val="27"/>
        </w:rPr>
        <w:t xml:space="preserve"> "Об 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№ 48, ст. 5832).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i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>
        <w:rPr>
          <w:color w:val="333333"/>
          <w:sz w:val="27"/>
          <w:szCs w:val="27"/>
        </w:rPr>
        <w:t>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s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583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t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отнесения информации 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информационно-телекоммуникационной сети "Интернет" в форме открытых данных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Постано</w:t>
      </w:r>
      <w:r>
        <w:rPr>
          <w:rStyle w:val="mark"/>
          <w:sz w:val="27"/>
          <w:szCs w:val="27"/>
        </w:rPr>
        <w:t>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c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10.11.2022 № 2025, от 10.11.2023 № 1892)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отнесения информации к общедоступной инф</w:t>
      </w:r>
      <w:r>
        <w:rPr>
          <w:color w:val="333333"/>
          <w:sz w:val="27"/>
          <w:szCs w:val="27"/>
        </w:rPr>
        <w:t>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информационно-телекоммуникационной сети "Интернет" (далее - официальные сайты)</w:t>
      </w:r>
      <w:r>
        <w:rPr>
          <w:color w:val="333333"/>
          <w:sz w:val="27"/>
          <w:szCs w:val="27"/>
        </w:rPr>
        <w:t> в форме открытых данных.</w:t>
      </w:r>
      <w:r>
        <w:rPr>
          <w:rStyle w:val="mark"/>
          <w:sz w:val="27"/>
          <w:szCs w:val="27"/>
        </w:rPr>
        <w:t> (В редакции Постановления Правительства Рос</w:t>
      </w:r>
      <w:r>
        <w:rPr>
          <w:rStyle w:val="mark"/>
          <w:sz w:val="27"/>
          <w:szCs w:val="27"/>
        </w:rPr>
        <w:t>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Отнесение информации 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 xml:space="preserve"> в форме открытых данных, осуществляется с учетом законодательства </w:t>
      </w:r>
      <w:r>
        <w:rPr>
          <w:color w:val="333333"/>
          <w:sz w:val="27"/>
          <w:szCs w:val="27"/>
        </w:rPr>
        <w:t>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  <w:r>
        <w:rPr>
          <w:rStyle w:val="mark"/>
          <w:sz w:val="27"/>
          <w:szCs w:val="27"/>
        </w:rPr>
        <w:t> (В редакции Постановления Правительства Росси</w:t>
      </w:r>
      <w:r>
        <w:rPr>
          <w:rStyle w:val="mark"/>
          <w:sz w:val="27"/>
          <w:szCs w:val="27"/>
        </w:rPr>
        <w:t>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данных, не может быть отнесена информация о деятельности государственных ор</w:t>
      </w:r>
      <w:r>
        <w:rPr>
          <w:color w:val="333333"/>
          <w:sz w:val="27"/>
          <w:szCs w:val="27"/>
        </w:rPr>
        <w:t xml:space="preserve">ганов и органов местного самоуправления, если в установленном законом порядке указанная информация отнесена к информации </w:t>
      </w:r>
      <w:r>
        <w:rPr>
          <w:color w:val="333333"/>
          <w:sz w:val="27"/>
          <w:szCs w:val="27"/>
        </w:rPr>
        <w:lastRenderedPageBreak/>
        <w:t>ограниченного доступа.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Решение о возможности отне</w:t>
      </w:r>
      <w:r>
        <w:rPr>
          <w:rStyle w:val="edx"/>
          <w:color w:val="333333"/>
          <w:sz w:val="27"/>
          <w:szCs w:val="27"/>
        </w:rPr>
        <w:t>сения информации к общедоступной информации, размещаемой государственными органами и органами местного самоуправления на их официальных сайтах в форме открытых данных, принимается государственным органом или органом местного самоуправления, в результате де</w:t>
      </w:r>
      <w:r>
        <w:rPr>
          <w:rStyle w:val="edx"/>
          <w:color w:val="333333"/>
          <w:sz w:val="27"/>
          <w:szCs w:val="27"/>
        </w:rPr>
        <w:t>ятельности которых создается либо к которым поступает соответствующая информация.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Решение о возможности отнесения содержащейся в государственных информационных системах информации к общедоступной информации, размещаемой государственными органами и органами</w:t>
      </w:r>
      <w:r>
        <w:rPr>
          <w:rStyle w:val="edx"/>
          <w:color w:val="333333"/>
          <w:sz w:val="27"/>
          <w:szCs w:val="27"/>
        </w:rPr>
        <w:t xml:space="preserve"> местного самоуправления на их официальных сайтах в форме открытых данных, принимается государственным органом или органом местного самоуправления, обеспечивающими эксплуатацию (ведение) государственной информационной системы.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(Абзац вступ. в силу со дня в</w:t>
      </w:r>
      <w:r>
        <w:rPr>
          <w:rStyle w:val="markx"/>
          <w:sz w:val="27"/>
          <w:szCs w:val="27"/>
        </w:rPr>
        <w:t>ступления в силу указанных в пункте 2  постановления методических указаний - Постановление Правительства Российской Федерации от 10.11.2023 № 1892)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(Пункт в редакции Постановления Правительства Российской Федерации от 10.11.2023 № 1892)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Обязательному от</w:t>
      </w:r>
      <w:r>
        <w:rPr>
          <w:color w:val="333333"/>
          <w:sz w:val="27"/>
          <w:szCs w:val="27"/>
        </w:rPr>
        <w:t>несению к общедоступной информации, размещаемой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данных, подлежит информация, включенная: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</w:t>
      </w:r>
      <w:r>
        <w:rPr>
          <w:rStyle w:val="mark"/>
          <w:sz w:val="27"/>
          <w:szCs w:val="27"/>
        </w:rPr>
        <w:t>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перечень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</w:t>
      </w:r>
      <w:r>
        <w:rPr>
          <w:color w:val="333333"/>
          <w:sz w:val="27"/>
          <w:szCs w:val="27"/>
        </w:rPr>
        <w:t>ещаемой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федеральных органов исполнительной вл</w:t>
      </w:r>
      <w:r>
        <w:rPr>
          <w:color w:val="333333"/>
          <w:sz w:val="27"/>
          <w:szCs w:val="27"/>
        </w:rPr>
        <w:t>асти);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перечень общедоступной информации о деятельности органов государственной власти субъектов Российской Федерации и органов местного </w:t>
      </w:r>
      <w:r>
        <w:rPr>
          <w:color w:val="333333"/>
          <w:sz w:val="27"/>
          <w:szCs w:val="27"/>
        </w:rPr>
        <w:lastRenderedPageBreak/>
        <w:t>самоуправления, созданной указа</w:t>
      </w:r>
      <w:r>
        <w:rPr>
          <w:color w:val="333333"/>
          <w:sz w:val="27"/>
          <w:szCs w:val="27"/>
        </w:rPr>
        <w:t>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</w:t>
      </w:r>
      <w:r>
        <w:rPr>
          <w:color w:val="333333"/>
          <w:sz w:val="27"/>
          <w:szCs w:val="27"/>
        </w:rPr>
        <w:t>ия органам государственной власти субъектов Российской Федерации или органам местного самоуправления, размещаемой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 xml:space="preserve"> в форме открытых данных, формируемый Правительственной комиссией по координации деятельности открытого правительства </w:t>
      </w:r>
      <w:r>
        <w:rPr>
          <w:color w:val="333333"/>
          <w:sz w:val="27"/>
          <w:szCs w:val="27"/>
        </w:rPr>
        <w:t>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</w:t>
      </w:r>
      <w:r>
        <w:rPr>
          <w:color w:val="333333"/>
          <w:sz w:val="27"/>
          <w:szCs w:val="27"/>
        </w:rPr>
        <w:t>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перечни общед</w:t>
      </w:r>
      <w:r>
        <w:rPr>
          <w:color w:val="333333"/>
          <w:sz w:val="27"/>
          <w:szCs w:val="27"/>
        </w:rPr>
        <w:t>оступной информации о деятельности органов государственной власти субъектов Российской Федерации, иных государственных органов и органов местного самоуправления, размещаемой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 (для органов государственной влас</w:t>
      </w:r>
      <w:r>
        <w:rPr>
          <w:color w:val="333333"/>
          <w:sz w:val="27"/>
          <w:szCs w:val="27"/>
        </w:rPr>
        <w:t>ти субъектов Российской Федерации, иных государственных органов, органов местного самоуправления), утверждаемые соответственно правовым актом органа государственной власти субъекта Российской Федерации, правовым актом иного государственного органа, правовы</w:t>
      </w:r>
      <w:r>
        <w:rPr>
          <w:color w:val="333333"/>
          <w:sz w:val="27"/>
          <w:szCs w:val="27"/>
        </w:rPr>
        <w:t>м актом уполномоченного органа местного самоуправления городского округа и муниципального района.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Формирование органами государственной власти субъектов Российской Федера</w:t>
      </w:r>
      <w:r>
        <w:rPr>
          <w:color w:val="333333"/>
          <w:sz w:val="27"/>
          <w:szCs w:val="27"/>
        </w:rPr>
        <w:t>ции и органами местного самоуправления перечней, указанных в подпункте "в" пункта 4 настоящих Правил, осуществляется с учетом рекомендаций, предусмотренных типовыми перечнями информации, размещаемой </w:t>
      </w:r>
      <w:r>
        <w:rPr>
          <w:rStyle w:val="ed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в форме открытых данных, утвержд</w:t>
      </w:r>
      <w:r>
        <w:rPr>
          <w:color w:val="333333"/>
          <w:sz w:val="27"/>
          <w:szCs w:val="27"/>
        </w:rPr>
        <w:t>аемыми Правительственной комиссией по координации деятельности открытого правительства.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недопущения включения в перечни, указанные в пункте 4 настоящих Правил, ин</w:t>
      </w:r>
      <w:r>
        <w:rPr>
          <w:color w:val="333333"/>
          <w:sz w:val="27"/>
          <w:szCs w:val="27"/>
        </w:rPr>
        <w:t xml:space="preserve">формации, в отношении которой в установленном </w:t>
      </w:r>
      <w:r>
        <w:rPr>
          <w:color w:val="333333"/>
          <w:sz w:val="27"/>
          <w:szCs w:val="27"/>
        </w:rPr>
        <w:lastRenderedPageBreak/>
        <w:t>законом порядке было принято решение об ограничении к ней доступа, предложения о внесении изменений в указанные перечни подлежат согласованию с государственным органом или органом местного самоуправления, преду</w:t>
      </w:r>
      <w:r>
        <w:rPr>
          <w:color w:val="333333"/>
          <w:sz w:val="27"/>
          <w:szCs w:val="27"/>
        </w:rPr>
        <w:t>смотренным пунктом 3 настоящих Правил.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Предложения о внесении изменений в перечень, указанный в подпункте "б" пункта 4 настоящих Правил, подлежат согласованию с уполномоченными федеральными органами исполнительной власти, на которые возложено осуществление</w:t>
      </w:r>
      <w:r>
        <w:rPr>
          <w:color w:val="333333"/>
          <w:sz w:val="27"/>
          <w:szCs w:val="27"/>
        </w:rPr>
        <w:t xml:space="preserve">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</w:t>
      </w:r>
      <w:r>
        <w:rPr>
          <w:color w:val="333333"/>
          <w:sz w:val="27"/>
          <w:szCs w:val="27"/>
        </w:rPr>
        <w:t>и и субъектов Российской Федерации.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s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583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t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в форме открытых данных, сроков ее обновлен</w:t>
      </w:r>
      <w:r>
        <w:rPr>
          <w:rStyle w:val="ed"/>
          <w:color w:val="333333"/>
          <w:sz w:val="27"/>
          <w:szCs w:val="27"/>
        </w:rPr>
        <w:t>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  Постановления Правительства Российской Федера</w:t>
      </w:r>
      <w:r>
        <w:rPr>
          <w:rStyle w:val="mark"/>
          <w:sz w:val="27"/>
          <w:szCs w:val="27"/>
        </w:rPr>
        <w:t>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c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Российской Федерации от 20.11.2018 № 1391,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</w:t>
      </w:r>
      <w:r>
        <w:rPr>
          <w:rStyle w:val="ed"/>
          <w:color w:val="333333"/>
          <w:sz w:val="27"/>
          <w:szCs w:val="27"/>
        </w:rPr>
        <w:t>Настоящие Правила устанавливают порядок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(да</w:t>
      </w:r>
      <w:r>
        <w:rPr>
          <w:rStyle w:val="ed"/>
          <w:color w:val="333333"/>
          <w:sz w:val="27"/>
          <w:szCs w:val="27"/>
        </w:rPr>
        <w:t>лее - официальные сайты) в форме открытых данных,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данных.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При размещении государственными органами и органами местного самоуправления на официальных сайтах общедоступной информации в форме открытых данных государственный орган или</w:t>
      </w:r>
      <w:r>
        <w:rPr>
          <w:rStyle w:val="ed"/>
          <w:color w:val="333333"/>
          <w:sz w:val="27"/>
          <w:szCs w:val="27"/>
        </w:rPr>
        <w:t xml:space="preserve"> орган местного самоуправления обеспечивает создание на своем официальном сайте раздела "Открытые данные". В указанном разделе таких сайтов обеспечивается ведение реестра, состоящего из совокупности сведений об электронных документах, содержащих размещенну</w:t>
      </w:r>
      <w:r>
        <w:rPr>
          <w:rStyle w:val="ed"/>
          <w:color w:val="333333"/>
          <w:sz w:val="27"/>
          <w:szCs w:val="27"/>
        </w:rPr>
        <w:t>ю в форме открытых данных общедоступную информацию (далее 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</w:t>
      </w:r>
      <w:r>
        <w:rPr>
          <w:rStyle w:val="ed"/>
          <w:color w:val="333333"/>
          <w:sz w:val="27"/>
          <w:szCs w:val="27"/>
        </w:rPr>
        <w:t>ладателя, гиперссылку на размещение в информационно-телекоммуникационной сети "Интернет" и формат (далее - паспорт набора данных).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отсутствия у органа местного самоуправления официального сайта общедоступная информация о деятельности такого органа</w:t>
      </w:r>
      <w:r>
        <w:rPr>
          <w:rStyle w:val="ed"/>
          <w:color w:val="333333"/>
          <w:sz w:val="27"/>
          <w:szCs w:val="27"/>
        </w:rPr>
        <w:t xml:space="preserve"> в форме открытых данных размещается на официальном сайте субъекта Российской Федерации, на территории которого расположено соответствующее муниципальное образование.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к размещению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общедоступной информации о деятельности указанных органов в форме открытых данных предусматривают:</w:t>
      </w:r>
      <w:r>
        <w:rPr>
          <w:rStyle w:val="mark"/>
          <w:sz w:val="27"/>
          <w:szCs w:val="27"/>
        </w:rPr>
        <w:t> (В редакции Постановления Правительства Российс</w:t>
      </w:r>
      <w:r>
        <w:rPr>
          <w:rStyle w:val="mark"/>
          <w:sz w:val="27"/>
          <w:szCs w:val="27"/>
        </w:rPr>
        <w:t>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требования к форматам и правилам оформления набора данных, а также к содержанию включаемой в них информации;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требования к форматам и правилам оформления паспорта наборов данных;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правила размещения </w:t>
      </w:r>
      <w:r>
        <w:rPr>
          <w:rStyle w:val="ed"/>
          <w:color w:val="333333"/>
          <w:sz w:val="27"/>
          <w:szCs w:val="27"/>
        </w:rPr>
        <w:t>на официальных</w:t>
      </w:r>
      <w:r>
        <w:rPr>
          <w:rStyle w:val="ed"/>
          <w:color w:val="333333"/>
          <w:sz w:val="27"/>
          <w:szCs w:val="27"/>
        </w:rPr>
        <w:t xml:space="preserve"> сайтах</w:t>
      </w:r>
      <w:r>
        <w:rPr>
          <w:color w:val="333333"/>
          <w:sz w:val="27"/>
          <w:szCs w:val="27"/>
        </w:rPr>
        <w:t> набора данных и паспорта набора данных;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правила ведения реестра набора данных;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требования к периодичности размещения и срокам обновления набора данных </w:t>
      </w:r>
      <w:r>
        <w:rPr>
          <w:rStyle w:val="ed"/>
          <w:color w:val="333333"/>
          <w:sz w:val="27"/>
          <w:szCs w:val="27"/>
        </w:rPr>
        <w:t>на офици</w:t>
      </w:r>
      <w:r>
        <w:rPr>
          <w:rStyle w:val="ed"/>
          <w:color w:val="333333"/>
          <w:sz w:val="27"/>
          <w:szCs w:val="27"/>
        </w:rPr>
        <w:t>альных сайтах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требования к технологическим, программным и лингвистическим средствам, необходимым для размещения общедоступной информации государственными органами и орга</w:t>
      </w:r>
      <w:r>
        <w:rPr>
          <w:color w:val="333333"/>
          <w:sz w:val="27"/>
          <w:szCs w:val="27"/>
        </w:rPr>
        <w:t>нами местного самоуправления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в форме открытых данных, а также для обеспечения ее использования.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Требования, указанные в подпунктах "а" - "г" пункта </w:t>
      </w:r>
      <w:r>
        <w:rPr>
          <w:color w:val="333333"/>
          <w:sz w:val="27"/>
          <w:szCs w:val="27"/>
        </w:rPr>
        <w:t>3 настоящих Правил,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</w:t>
      </w:r>
      <w:r>
        <w:rPr>
          <w:color w:val="333333"/>
          <w:sz w:val="27"/>
          <w:szCs w:val="27"/>
        </w:rPr>
        <w:t xml:space="preserve">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</w:t>
      </w:r>
      <w:r>
        <w:rPr>
          <w:rStyle w:val="ed"/>
          <w:color w:val="333333"/>
          <w:sz w:val="27"/>
          <w:szCs w:val="27"/>
        </w:rPr>
        <w:t>Министерством цифрового развития, связ</w:t>
      </w:r>
      <w:r>
        <w:rPr>
          <w:rStyle w:val="ed"/>
          <w:color w:val="333333"/>
          <w:sz w:val="27"/>
          <w:szCs w:val="27"/>
        </w:rPr>
        <w:t>и и массовых коммуникаций Российской Федерации</w:t>
      </w:r>
      <w:r>
        <w:rPr>
          <w:color w:val="333333"/>
          <w:sz w:val="27"/>
          <w:szCs w:val="27"/>
        </w:rPr>
        <w:t xml:space="preserve"> и Федеральной службой безопасности Российской Федерации.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20.11.2018 № 1391,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общедоступн</w:t>
      </w:r>
      <w:r>
        <w:rPr>
          <w:color w:val="333333"/>
          <w:sz w:val="27"/>
          <w:szCs w:val="27"/>
        </w:rPr>
        <w:t>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востребованности такой информации.</w:t>
      </w:r>
      <w:r>
        <w:rPr>
          <w:rStyle w:val="mark"/>
          <w:sz w:val="27"/>
          <w:szCs w:val="27"/>
        </w:rPr>
        <w:t> (В редакции Постановления Правительства Росси</w:t>
      </w:r>
      <w:r>
        <w:rPr>
          <w:rStyle w:val="mark"/>
          <w:sz w:val="27"/>
          <w:szCs w:val="27"/>
        </w:rPr>
        <w:t>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к периодичности размещения и срокам обновления наборов данных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определяются государственным органом или органом местного самоуправления, осуществляющим их размещение на официальных сайта</w:t>
      </w:r>
      <w:r>
        <w:rPr>
          <w:color w:val="333333"/>
          <w:sz w:val="27"/>
          <w:szCs w:val="27"/>
        </w:rPr>
        <w:t xml:space="preserve">х. Указанные требования определяются на основании </w:t>
      </w:r>
      <w:r>
        <w:rPr>
          <w:color w:val="333333"/>
          <w:sz w:val="27"/>
          <w:szCs w:val="27"/>
        </w:rPr>
        <w:lastRenderedPageBreak/>
        <w:t>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исход</w:t>
      </w:r>
      <w:r>
        <w:rPr>
          <w:color w:val="333333"/>
          <w:sz w:val="27"/>
          <w:szCs w:val="27"/>
        </w:rPr>
        <w:t>я из соблюдения принципа актуальности и достоверности информации, содержащейся в наборе данных.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к периодичности размещения и срокам обновления набора данных </w:t>
      </w:r>
      <w:r>
        <w:rPr>
          <w:rStyle w:val="ed"/>
          <w:color w:val="333333"/>
          <w:sz w:val="27"/>
          <w:szCs w:val="27"/>
        </w:rPr>
        <w:t>на оф</w:t>
      </w:r>
      <w:r>
        <w:rPr>
          <w:rStyle w:val="ed"/>
          <w:color w:val="333333"/>
          <w:sz w:val="27"/>
          <w:szCs w:val="27"/>
        </w:rPr>
        <w:t>ициальных сайтах</w:t>
      </w:r>
      <w:r>
        <w:rPr>
          <w:color w:val="333333"/>
          <w:sz w:val="27"/>
          <w:szCs w:val="27"/>
        </w:rPr>
        <w:t> указываются в паспорте набора данных, утверждаемом решением руководителя (заместителя руководителя) соответствующего государственного органа или органа местного самоуправления.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</w:t>
      </w:r>
      <w:r>
        <w:rPr>
          <w:rStyle w:val="mark"/>
          <w:sz w:val="27"/>
          <w:szCs w:val="27"/>
        </w:rPr>
        <w:t>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Требования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 </w:t>
      </w:r>
      <w:r>
        <w:rPr>
          <w:rStyle w:val="ed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 в форме открытых данных, определяются пр</w:t>
      </w:r>
      <w:r>
        <w:rPr>
          <w:color w:val="333333"/>
          <w:sz w:val="27"/>
          <w:szCs w:val="27"/>
        </w:rPr>
        <w:t>иказом </w:t>
      </w:r>
      <w:r>
        <w:rPr>
          <w:rStyle w:val="ed"/>
          <w:color w:val="333333"/>
          <w:sz w:val="27"/>
          <w:szCs w:val="27"/>
        </w:rPr>
        <w:t>Министерства цифрового развития, связи и массовых коммуникаций Российской Федерации</w:t>
      </w:r>
      <w:r>
        <w:rPr>
          <w:color w:val="333333"/>
          <w:sz w:val="27"/>
          <w:szCs w:val="27"/>
        </w:rPr>
        <w:t xml:space="preserve"> по согласованию с Министерством экономического развития Российской Федерации.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20.11.2018 № 1391, от 1</w:t>
      </w:r>
      <w:r>
        <w:rPr>
          <w:rStyle w:val="mark"/>
          <w:sz w:val="27"/>
          <w:szCs w:val="27"/>
        </w:rPr>
        <w:t>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s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583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t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обязательного размещения органами государственной власти субъектов Российской Федерации и органами местного самоуправления общедоступной и</w:t>
      </w:r>
      <w:r>
        <w:rPr>
          <w:color w:val="333333"/>
          <w:sz w:val="27"/>
          <w:szCs w:val="27"/>
        </w:rPr>
        <w:t>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</w:t>
      </w:r>
      <w:r>
        <w:rPr>
          <w:color w:val="333333"/>
          <w:sz w:val="27"/>
          <w:szCs w:val="27"/>
        </w:rPr>
        <w:t xml:space="preserve">й Российской Федерации по предметам совместного ведения </w:t>
      </w:r>
      <w:r>
        <w:rPr>
          <w:color w:val="333333"/>
          <w:sz w:val="27"/>
          <w:szCs w:val="27"/>
        </w:rPr>
        <w:lastRenderedPageBreak/>
        <w:t>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 </w:t>
      </w:r>
      <w:r>
        <w:rPr>
          <w:rStyle w:val="ed"/>
          <w:color w:val="333333"/>
          <w:sz w:val="27"/>
          <w:szCs w:val="27"/>
        </w:rPr>
        <w:t>на их официальных</w:t>
      </w:r>
      <w:r>
        <w:rPr>
          <w:rStyle w:val="ed"/>
          <w:color w:val="333333"/>
          <w:sz w:val="27"/>
          <w:szCs w:val="27"/>
        </w:rPr>
        <w:t xml:space="preserve"> сайтах</w:t>
      </w:r>
      <w:r>
        <w:rPr>
          <w:color w:val="333333"/>
          <w:sz w:val="27"/>
          <w:szCs w:val="27"/>
        </w:rPr>
        <w:t xml:space="preserve"> в информационно-телекоммуникационной сети "Интернет" в форме открытых данных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c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Российской Федерации от 20.11.201</w:t>
      </w:r>
      <w:r>
        <w:rPr>
          <w:rStyle w:val="mark"/>
          <w:sz w:val="27"/>
          <w:szCs w:val="27"/>
        </w:rPr>
        <w:t>8 № 1391,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</w:t>
      </w:r>
      <w:r>
        <w:rPr>
          <w:color w:val="333333"/>
          <w:sz w:val="27"/>
          <w:szCs w:val="27"/>
        </w:rPr>
        <w:t xml:space="preserve">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 </w:t>
      </w:r>
      <w:r>
        <w:rPr>
          <w:rStyle w:val="ed"/>
          <w:color w:val="333333"/>
          <w:sz w:val="27"/>
          <w:szCs w:val="27"/>
        </w:rPr>
        <w:t>на их официальных сайтах в информационно-телекоммуникационной сети "Интернет" (далее - официаль</w:t>
      </w:r>
      <w:r>
        <w:rPr>
          <w:rStyle w:val="ed"/>
          <w:color w:val="333333"/>
          <w:sz w:val="27"/>
          <w:szCs w:val="27"/>
        </w:rPr>
        <w:t>ные сайты)</w:t>
      </w:r>
      <w:r>
        <w:rPr>
          <w:color w:val="333333"/>
          <w:sz w:val="27"/>
          <w:szCs w:val="27"/>
        </w:rPr>
        <w:t> в форме открытых данных.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Общедоступная информация о деятельности органов государственной власти субъектов Российской Федерации и органов местного самоуправлени</w:t>
      </w:r>
      <w:r>
        <w:rPr>
          <w:rStyle w:val="ed"/>
          <w:color w:val="333333"/>
          <w:sz w:val="27"/>
          <w:szCs w:val="27"/>
        </w:rPr>
        <w:t>я,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</w:t>
      </w:r>
      <w:r>
        <w:rPr>
          <w:rStyle w:val="ed"/>
          <w:color w:val="333333"/>
          <w:sz w:val="27"/>
          <w:szCs w:val="27"/>
        </w:rPr>
        <w:t>тного самоуправления, размещается указанными органами в форме открытых данных на своих официальных сайтах в разделе "Открытые данные" или на официальном сайте субъекта Российской Федерации, созданном для публикации общедоступной информации в форме открытых</w:t>
      </w:r>
      <w:r>
        <w:rPr>
          <w:rStyle w:val="ed"/>
          <w:color w:val="333333"/>
          <w:sz w:val="27"/>
          <w:szCs w:val="27"/>
        </w:rPr>
        <w:t xml:space="preserve"> данных. В указанном разделе таких сайтов или на официальном сайте субъекта Российской Федерации, созданном для </w:t>
      </w:r>
      <w:r>
        <w:rPr>
          <w:rStyle w:val="ed"/>
          <w:color w:val="333333"/>
          <w:sz w:val="27"/>
          <w:szCs w:val="27"/>
        </w:rPr>
        <w:lastRenderedPageBreak/>
        <w:t xml:space="preserve">публикации общедоступной информации в форме открытых данных, обеспечивается ведение реестра, состоящего из совокупности сведений об электронных </w:t>
      </w:r>
      <w:r>
        <w:rPr>
          <w:rStyle w:val="ed"/>
          <w:color w:val="333333"/>
          <w:sz w:val="27"/>
          <w:szCs w:val="27"/>
        </w:rPr>
        <w:t>документах, содержащих размещенную в форме открытых данных общедоступную информацию (далее 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такой наб</w:t>
      </w:r>
      <w:r>
        <w:rPr>
          <w:rStyle w:val="ed"/>
          <w:color w:val="333333"/>
          <w:sz w:val="27"/>
          <w:szCs w:val="27"/>
        </w:rPr>
        <w:t xml:space="preserve">ор данных и к которым относятся его наименование, обладатель, гиперссылка на размещение в информационно-телекоммуникационной сети "Интернет" и формат (далее - паспорт набора данных). 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случае отсутствия у органа местного самоуправления официального сайта </w:t>
      </w:r>
      <w:r>
        <w:rPr>
          <w:rStyle w:val="ed"/>
          <w:color w:val="333333"/>
          <w:sz w:val="27"/>
          <w:szCs w:val="27"/>
        </w:rPr>
        <w:t>общедоступная информация о деятельности такого органа местного самоуправления,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</w:t>
      </w:r>
      <w:r>
        <w:rPr>
          <w:rStyle w:val="ed"/>
          <w:color w:val="333333"/>
          <w:sz w:val="27"/>
          <w:szCs w:val="27"/>
        </w:rPr>
        <w:t>ого ведения Российской Федерации и субъектов Российской Федерации, переданных для осуществления таким органам местного самоуправления, размещается на официальном сайте субъекта Российской Федерации, на территории которого расположено соответствующее муници</w:t>
      </w:r>
      <w:r>
        <w:rPr>
          <w:rStyle w:val="ed"/>
          <w:color w:val="333333"/>
          <w:sz w:val="27"/>
          <w:szCs w:val="27"/>
        </w:rPr>
        <w:t>пальное образование.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Правительства Российской Федерации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Паспорт набора данных формируется в соответствии с методическими рекомендациями по размещению государственными органами и органами местного сам</w:t>
      </w:r>
      <w:r>
        <w:rPr>
          <w:color w:val="333333"/>
          <w:sz w:val="27"/>
          <w:szCs w:val="27"/>
        </w:rPr>
        <w:t>оуправления на официальных сайтах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</w:t>
      </w:r>
      <w:r>
        <w:rPr>
          <w:color w:val="333333"/>
          <w:sz w:val="27"/>
          <w:szCs w:val="27"/>
        </w:rPr>
        <w:t xml:space="preserve"> Министерства экономического развития Российской Федерации, согласованных с </w:t>
      </w:r>
      <w:r>
        <w:rPr>
          <w:rStyle w:val="ed"/>
          <w:color w:val="333333"/>
          <w:sz w:val="27"/>
          <w:szCs w:val="27"/>
        </w:rPr>
        <w:t>Министерством цифрового развития, связи и массовых коммуникаций Российской Федерации</w:t>
      </w:r>
      <w:r>
        <w:rPr>
          <w:color w:val="333333"/>
          <w:sz w:val="27"/>
          <w:szCs w:val="27"/>
        </w:rPr>
        <w:t xml:space="preserve"> и Федеральной службой безопасности Российской Федерации.</w:t>
      </w:r>
      <w:r>
        <w:rPr>
          <w:rStyle w:val="mark"/>
          <w:sz w:val="27"/>
          <w:szCs w:val="27"/>
        </w:rPr>
        <w:t> (В редакции постановлений Правительств</w:t>
      </w:r>
      <w:r>
        <w:rPr>
          <w:rStyle w:val="mark"/>
          <w:sz w:val="27"/>
          <w:szCs w:val="27"/>
        </w:rPr>
        <w:t>а Российской Федерации от 20.11.2018 № 1391, от 10.11.2022 № 2025)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s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583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t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</w:t>
      </w:r>
      <w:r>
        <w:rPr>
          <w:color w:val="333333"/>
          <w:sz w:val="27"/>
          <w:szCs w:val="27"/>
        </w:rPr>
        <w:br/>
        <w:t>которые вносятся в постановление Правительства Российской Федерации от 24 ноября 2009 </w:t>
      </w:r>
      <w:r>
        <w:rPr>
          <w:color w:val="333333"/>
          <w:sz w:val="27"/>
          <w:szCs w:val="27"/>
        </w:rPr>
        <w:t>г. № 953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Пункт 4 после слов "Министерству экономического развития Российской Федерации" дополнить словами "с использованием автоматизированной информационной системы мониторинга официальных сайтов государственных органов и органов местного самоуправле</w:t>
      </w:r>
      <w:r>
        <w:rPr>
          <w:color w:val="333333"/>
          <w:sz w:val="27"/>
          <w:szCs w:val="27"/>
        </w:rPr>
        <w:t>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данных, размещенных федеральными органами исполнительной власти в сети Интернет,</w:t>
      </w:r>
      <w:r>
        <w:rPr>
          <w:color w:val="333333"/>
          <w:sz w:val="27"/>
          <w:szCs w:val="27"/>
        </w:rPr>
        <w:t xml:space="preserve"> а также".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перечне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в с</w:t>
      </w:r>
      <w:r>
        <w:rPr>
          <w:color w:val="333333"/>
          <w:sz w:val="27"/>
          <w:szCs w:val="27"/>
        </w:rPr>
        <w:t>ети Интернет, утвержденном указанным постановлением:</w:t>
      </w:r>
    </w:p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12 и 13 изложить в следующей редакции:</w:t>
      </w:r>
    </w:p>
    <w:tbl>
      <w:tblPr>
        <w:tblW w:w="86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064"/>
        <w:gridCol w:w="188"/>
      </w:tblGrid>
      <w:tr w:rsidR="00000000">
        <w:trPr>
          <w:divId w:val="810907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"12. Проекты федеральных законов, указов Президента Российской Федерации, постановлений Правительства Российской Федерации, разрабатываемых федеральными о</w:t>
            </w:r>
            <w:r>
              <w:rPr>
                <w:color w:val="333333"/>
                <w:sz w:val="27"/>
                <w:szCs w:val="27"/>
              </w:rPr>
              <w:t>рганами исполнительной власти, проекты концепций и технических заданий на разработку проектов федеральных законов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сроки, установленные постановлением Правительства Российской Федерации от 25 августа 2012 г. № 851 "О порядке раскрытия федеральными органам</w:t>
            </w:r>
            <w:r>
              <w:rPr>
                <w:color w:val="333333"/>
                <w:sz w:val="27"/>
                <w:szCs w:val="27"/>
              </w:rPr>
              <w:t>и исполнительной власти информации о подготовке проектов нормативных правовых актов и результатах их общественного обсуждения"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10907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13. Проекты нормативных правовых актов федеральных органов </w:t>
            </w:r>
            <w:r>
              <w:rPr>
                <w:color w:val="333333"/>
                <w:sz w:val="27"/>
                <w:szCs w:val="27"/>
              </w:rPr>
              <w:lastRenderedPageBreak/>
              <w:t>исполнительной власти, затрагивающих права, свободы и обязанности ч</w:t>
            </w:r>
            <w:r>
              <w:rPr>
                <w:color w:val="333333"/>
                <w:sz w:val="27"/>
                <w:szCs w:val="27"/>
              </w:rPr>
              <w:t>еловека и гражданина, устанавливающих правовой статус организаций или имеющих межведомственный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 xml:space="preserve">в сроки, установленные постановлением Правительства </w:t>
            </w:r>
            <w:r>
              <w:rPr>
                <w:color w:val="333333"/>
                <w:sz w:val="27"/>
                <w:szCs w:val="27"/>
              </w:rPr>
              <w:lastRenderedPageBreak/>
              <w:t>Российской Федерации от 25 августа 2012 г. № 851 "О порядке раскрытия федеральными органами исполнит</w:t>
            </w:r>
            <w:r>
              <w:rPr>
                <w:color w:val="333333"/>
                <w:sz w:val="27"/>
                <w:szCs w:val="27"/>
              </w:rPr>
              <w:t>ельной власти информации о подготовке проектов нормативных правовых актов и результатах их общественного обсуждения";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 </w:t>
            </w:r>
          </w:p>
        </w:tc>
      </w:tr>
    </w:tbl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пункт 15 изложить в следующей редакции: </w:t>
      </w:r>
    </w:p>
    <w:tbl>
      <w:tblPr>
        <w:tblW w:w="86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4700"/>
        <w:gridCol w:w="188"/>
      </w:tblGrid>
      <w:tr w:rsidR="00000000">
        <w:trPr>
          <w:divId w:val="810907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"15. </w:t>
            </w:r>
            <w:r>
              <w:rPr>
                <w:color w:val="333333"/>
                <w:sz w:val="27"/>
                <w:szCs w:val="27"/>
              </w:rPr>
              <w:t>Сведения о государственных услугах (функциях), предоставляемых (исполняемых) федеральным органом исполнительной власти, и порядке их предоставления (исполнения)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течение 1 календарного месяца со дня вступления в силу нормативного правового акта, устанавли</w:t>
            </w:r>
            <w:r>
              <w:rPr>
                <w:color w:val="333333"/>
                <w:sz w:val="27"/>
                <w:szCs w:val="27"/>
              </w:rPr>
              <w:t>вающего полномочие федерального органа исполнительной власти по предоставлению государственной услуги (исполнению государственной функции)";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spacing w:before="0" w:beforeAutospacing="0" w:after="27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</w:p>
        </w:tc>
      </w:tr>
    </w:tbl>
    <w:p w:rsidR="00000000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56 изложить в следующей редакции: </w:t>
      </w:r>
    </w:p>
    <w:tbl>
      <w:tblPr>
        <w:tblW w:w="83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3618"/>
      </w:tblGrid>
      <w:tr w:rsidR="00000000">
        <w:trPr>
          <w:divId w:val="810907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"56. </w:t>
            </w:r>
            <w:r>
              <w:rPr>
                <w:color w:val="333333"/>
                <w:sz w:val="27"/>
                <w:szCs w:val="27"/>
              </w:rPr>
              <w:t>Иная общедоступная информация о деятельности федеральных органов исполнительной власти, подлежащая размещению в сети Интернет, в соответствии с федеральными законами, актами Президента Российской Федерации, Правительства Российской Федерации, решениями Пра</w:t>
            </w:r>
            <w:r>
              <w:rPr>
                <w:color w:val="333333"/>
                <w:sz w:val="27"/>
                <w:szCs w:val="27"/>
              </w:rPr>
              <w:t>вительственной комиссии по координации деятельности открытого правительства и приказами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F52E9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сроки, установленные федеральными законами, актами Президента Российской Федерации, Правительства Российской Федерации и при</w:t>
            </w:r>
            <w:r>
              <w:rPr>
                <w:color w:val="333333"/>
                <w:sz w:val="27"/>
                <w:szCs w:val="27"/>
              </w:rPr>
              <w:t>казами федеральных органов исполнительной власти".</w:t>
            </w:r>
          </w:p>
        </w:tc>
      </w:tr>
    </w:tbl>
    <w:p w:rsidR="005F52E9" w:rsidRDefault="005F52E9">
      <w:pPr>
        <w:pStyle w:val="a3"/>
        <w:spacing w:line="300" w:lineRule="auto"/>
        <w:divId w:val="8109075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F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7EBD"/>
    <w:rsid w:val="005F52E9"/>
    <w:rsid w:val="00B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2C37-EF23-4ECB-94BD-11FCA8DB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paragraph" w:customStyle="1" w:styleId="l3">
    <w:name w:val="l3"/>
    <w:basedOn w:val="a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59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Администратор</dc:creator>
  <cp:keywords/>
  <dc:description/>
  <cp:lastModifiedBy>Администратор</cp:lastModifiedBy>
  <cp:revision>2</cp:revision>
  <dcterms:created xsi:type="dcterms:W3CDTF">2024-05-24T04:46:00Z</dcterms:created>
  <dcterms:modified xsi:type="dcterms:W3CDTF">2024-05-24T04:46:00Z</dcterms:modified>
</cp:coreProperties>
</file>