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19" w:rsidRPr="00107636" w:rsidRDefault="00DC3619" w:rsidP="00107636">
      <w:pPr>
        <w:widowControl w:val="0"/>
        <w:spacing w:after="0" w:line="228" w:lineRule="exact"/>
        <w:jc w:val="center"/>
        <w:rPr>
          <w:rFonts w:ascii="Times New Roman" w:hAnsi="Times New Roman"/>
          <w:sz w:val="24"/>
          <w:szCs w:val="24"/>
        </w:rPr>
      </w:pPr>
    </w:p>
    <w:p w:rsidR="00DC3619" w:rsidRDefault="00DC3619" w:rsidP="00961B5E">
      <w:pPr>
        <w:widowControl w:val="0"/>
        <w:spacing w:after="0" w:line="264" w:lineRule="auto"/>
        <w:ind w:left="2160" w:right="2000" w:hanging="960"/>
        <w:jc w:val="center"/>
        <w:rPr>
          <w:rFonts w:ascii="Times New Roman" w:hAnsi="Times New Roman"/>
          <w:sz w:val="24"/>
          <w:szCs w:val="24"/>
        </w:rPr>
      </w:pPr>
      <w:r w:rsidRPr="00107636">
        <w:rPr>
          <w:rFonts w:ascii="Times New Roman" w:hAnsi="Times New Roman"/>
          <w:sz w:val="24"/>
          <w:szCs w:val="24"/>
        </w:rPr>
        <w:t xml:space="preserve">Уведомление </w:t>
      </w:r>
      <w:r>
        <w:rPr>
          <w:rFonts w:ascii="Times New Roman" w:hAnsi="Times New Roman"/>
          <w:sz w:val="24"/>
          <w:szCs w:val="24"/>
        </w:rPr>
        <w:t>о формировании</w:t>
      </w:r>
    </w:p>
    <w:p w:rsidR="00DC3619" w:rsidRPr="00107636" w:rsidRDefault="00DC3619" w:rsidP="00961B5E">
      <w:pPr>
        <w:widowControl w:val="0"/>
        <w:spacing w:after="0" w:line="264" w:lineRule="auto"/>
        <w:ind w:left="1560" w:right="991" w:hanging="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плана проведения </w:t>
      </w:r>
      <w:r w:rsidRPr="00107636">
        <w:rPr>
          <w:rFonts w:ascii="Times New Roman" w:hAnsi="Times New Roman"/>
          <w:sz w:val="24"/>
          <w:szCs w:val="24"/>
        </w:rPr>
        <w:t>эк</w:t>
      </w:r>
      <w:r>
        <w:rPr>
          <w:rFonts w:ascii="Times New Roman" w:hAnsi="Times New Roman"/>
          <w:sz w:val="24"/>
          <w:szCs w:val="24"/>
        </w:rPr>
        <w:t>спертизы нормативн</w:t>
      </w:r>
      <w:r w:rsidR="00283D8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правов</w:t>
      </w:r>
      <w:r w:rsidR="00283D86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07636">
        <w:rPr>
          <w:rFonts w:ascii="Times New Roman" w:hAnsi="Times New Roman"/>
          <w:sz w:val="24"/>
          <w:szCs w:val="24"/>
        </w:rPr>
        <w:t>акт</w:t>
      </w:r>
      <w:r w:rsidR="00283D86">
        <w:rPr>
          <w:rFonts w:ascii="Times New Roman" w:hAnsi="Times New Roman"/>
          <w:sz w:val="24"/>
          <w:szCs w:val="24"/>
        </w:rPr>
        <w:t>ов</w:t>
      </w:r>
    </w:p>
    <w:p w:rsidR="00DC3619" w:rsidRPr="00107636" w:rsidRDefault="00DC3619" w:rsidP="00961B5E">
      <w:pPr>
        <w:widowControl w:val="0"/>
        <w:spacing w:after="0" w:line="264" w:lineRule="auto"/>
        <w:ind w:left="2160" w:right="2000" w:hanging="960"/>
        <w:jc w:val="center"/>
        <w:rPr>
          <w:rFonts w:ascii="Times New Roman" w:hAnsi="Times New Roman"/>
          <w:sz w:val="24"/>
          <w:szCs w:val="24"/>
        </w:rPr>
      </w:pPr>
      <w:r w:rsidRPr="00107636">
        <w:rPr>
          <w:rFonts w:ascii="Times New Roman" w:hAnsi="Times New Roman"/>
          <w:sz w:val="24"/>
          <w:szCs w:val="24"/>
        </w:rPr>
        <w:t>на 20</w:t>
      </w:r>
      <w:r w:rsidR="00F01874">
        <w:rPr>
          <w:rFonts w:ascii="Times New Roman" w:hAnsi="Times New Roman"/>
          <w:sz w:val="24"/>
          <w:szCs w:val="24"/>
        </w:rPr>
        <w:t>2</w:t>
      </w:r>
      <w:r w:rsidR="009237BD">
        <w:rPr>
          <w:rFonts w:ascii="Times New Roman" w:hAnsi="Times New Roman"/>
          <w:sz w:val="24"/>
          <w:szCs w:val="24"/>
        </w:rPr>
        <w:t>4</w:t>
      </w:r>
      <w:r w:rsidR="00366503">
        <w:rPr>
          <w:rFonts w:ascii="Times New Roman" w:hAnsi="Times New Roman"/>
          <w:sz w:val="24"/>
          <w:szCs w:val="24"/>
        </w:rPr>
        <w:t xml:space="preserve"> </w:t>
      </w:r>
      <w:r w:rsidRPr="00107636">
        <w:rPr>
          <w:rFonts w:ascii="Times New Roman" w:hAnsi="Times New Roman"/>
          <w:sz w:val="24"/>
          <w:szCs w:val="24"/>
        </w:rPr>
        <w:t>год</w:t>
      </w:r>
    </w:p>
    <w:p w:rsidR="00DC3619" w:rsidRPr="00107636" w:rsidRDefault="00DC3619" w:rsidP="00107636">
      <w:pPr>
        <w:widowControl w:val="0"/>
        <w:spacing w:after="0" w:line="206" w:lineRule="exact"/>
        <w:jc w:val="center"/>
        <w:rPr>
          <w:rFonts w:ascii="Times New Roman" w:hAnsi="Times New Roman"/>
          <w:sz w:val="24"/>
          <w:szCs w:val="24"/>
        </w:rPr>
      </w:pPr>
    </w:p>
    <w:p w:rsidR="00DC3619" w:rsidRPr="00283D86" w:rsidRDefault="00DC3619" w:rsidP="00283D86">
      <w:pPr>
        <w:jc w:val="both"/>
        <w:rPr>
          <w:rFonts w:ascii="Times New Roman" w:hAnsi="Times New Roman"/>
          <w:sz w:val="24"/>
          <w:szCs w:val="24"/>
        </w:rPr>
      </w:pPr>
      <w:r w:rsidRPr="00283D86">
        <w:rPr>
          <w:rFonts w:ascii="Times New Roman" w:hAnsi="Times New Roman"/>
          <w:sz w:val="24"/>
          <w:szCs w:val="24"/>
        </w:rPr>
        <w:t xml:space="preserve">Пожалуйста, заполните и направьте данную форму не позднее </w:t>
      </w:r>
      <w:r w:rsidR="002E0A32">
        <w:rPr>
          <w:rFonts w:ascii="Times New Roman" w:hAnsi="Times New Roman"/>
          <w:sz w:val="24"/>
          <w:szCs w:val="24"/>
        </w:rPr>
        <w:t>0</w:t>
      </w:r>
      <w:r w:rsidR="009237BD">
        <w:rPr>
          <w:rFonts w:ascii="Times New Roman" w:hAnsi="Times New Roman"/>
          <w:sz w:val="24"/>
          <w:szCs w:val="24"/>
        </w:rPr>
        <w:t>9</w:t>
      </w:r>
      <w:r w:rsidRPr="00283D86">
        <w:rPr>
          <w:rFonts w:ascii="Times New Roman" w:hAnsi="Times New Roman"/>
          <w:sz w:val="24"/>
          <w:szCs w:val="24"/>
        </w:rPr>
        <w:t xml:space="preserve"> </w:t>
      </w:r>
      <w:r w:rsidR="002E0A32">
        <w:rPr>
          <w:rFonts w:ascii="Times New Roman" w:hAnsi="Times New Roman"/>
          <w:sz w:val="24"/>
          <w:szCs w:val="24"/>
        </w:rPr>
        <w:t>февраля</w:t>
      </w:r>
      <w:r w:rsidRPr="00283D86">
        <w:rPr>
          <w:rFonts w:ascii="Times New Roman" w:hAnsi="Times New Roman"/>
          <w:sz w:val="24"/>
          <w:szCs w:val="24"/>
        </w:rPr>
        <w:t xml:space="preserve"> 20</w:t>
      </w:r>
      <w:r w:rsidR="009237BD">
        <w:rPr>
          <w:rFonts w:ascii="Times New Roman" w:hAnsi="Times New Roman"/>
          <w:sz w:val="24"/>
          <w:szCs w:val="24"/>
        </w:rPr>
        <w:t>24</w:t>
      </w:r>
      <w:bookmarkStart w:id="0" w:name="_GoBack"/>
      <w:bookmarkEnd w:id="0"/>
      <w:r w:rsidR="00283D86" w:rsidRPr="00283D86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>года</w:t>
      </w:r>
      <w:r w:rsidR="00283D86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 xml:space="preserve">по электронной почте на адрес </w:t>
      </w:r>
      <w:hyperlink r:id="rId6" w:history="1">
        <w:r w:rsidR="00283D86" w:rsidRPr="00283D86">
          <w:rPr>
            <w:rStyle w:val="a6"/>
            <w:rFonts w:ascii="Times New Roman" w:hAnsi="Times New Roman"/>
            <w:sz w:val="24"/>
            <w:szCs w:val="24"/>
          </w:rPr>
          <w:t>ml-nachec@tomsk.gov.ru</w:t>
        </w:r>
      </w:hyperlink>
      <w:r w:rsidR="00963E78">
        <w:rPr>
          <w:rFonts w:ascii="Times New Roman" w:hAnsi="Times New Roman"/>
          <w:sz w:val="24"/>
          <w:szCs w:val="24"/>
        </w:rPr>
        <w:t xml:space="preserve"> </w:t>
      </w:r>
      <w:r w:rsidRPr="00283D86">
        <w:rPr>
          <w:rFonts w:ascii="Times New Roman" w:hAnsi="Times New Roman"/>
          <w:sz w:val="24"/>
          <w:szCs w:val="24"/>
        </w:rPr>
        <w:t>и продублируйте на бумажном носителе почтовым отправлением на адрес: 636</w:t>
      </w:r>
      <w:r w:rsidR="00283D86" w:rsidRPr="00283D86">
        <w:rPr>
          <w:rFonts w:ascii="Times New Roman" w:hAnsi="Times New Roman"/>
          <w:sz w:val="24"/>
          <w:szCs w:val="24"/>
        </w:rPr>
        <w:t>330</w:t>
      </w:r>
      <w:r w:rsidRPr="00283D86">
        <w:rPr>
          <w:rFonts w:ascii="Times New Roman" w:hAnsi="Times New Roman"/>
          <w:sz w:val="24"/>
          <w:szCs w:val="24"/>
        </w:rPr>
        <w:t xml:space="preserve">, </w:t>
      </w:r>
      <w:r w:rsidR="00283D86" w:rsidRPr="00283D86">
        <w:rPr>
          <w:rFonts w:ascii="Times New Roman" w:hAnsi="Times New Roman"/>
          <w:sz w:val="24"/>
          <w:szCs w:val="24"/>
        </w:rPr>
        <w:t>Молчановский</w:t>
      </w:r>
      <w:r w:rsidRPr="00283D86">
        <w:rPr>
          <w:rFonts w:ascii="Times New Roman" w:hAnsi="Times New Roman"/>
          <w:sz w:val="24"/>
          <w:szCs w:val="24"/>
        </w:rPr>
        <w:t xml:space="preserve"> район, с.</w:t>
      </w:r>
      <w:r w:rsidR="00283D86">
        <w:rPr>
          <w:rFonts w:ascii="Times New Roman" w:hAnsi="Times New Roman"/>
          <w:sz w:val="24"/>
          <w:szCs w:val="24"/>
        </w:rPr>
        <w:t xml:space="preserve"> </w:t>
      </w:r>
      <w:r w:rsidR="00283D86" w:rsidRPr="00283D86">
        <w:rPr>
          <w:rFonts w:ascii="Times New Roman" w:hAnsi="Times New Roman"/>
          <w:sz w:val="24"/>
          <w:szCs w:val="24"/>
        </w:rPr>
        <w:t>Молчаново, ул. Димитрова</w:t>
      </w:r>
      <w:r w:rsidRPr="00283D86">
        <w:rPr>
          <w:rFonts w:ascii="Times New Roman" w:hAnsi="Times New Roman"/>
          <w:sz w:val="24"/>
          <w:szCs w:val="24"/>
        </w:rPr>
        <w:t>, д.</w:t>
      </w:r>
      <w:r w:rsidR="00283D86" w:rsidRPr="00283D86">
        <w:rPr>
          <w:rFonts w:ascii="Times New Roman" w:hAnsi="Times New Roman"/>
          <w:sz w:val="24"/>
          <w:szCs w:val="24"/>
        </w:rPr>
        <w:t>25</w:t>
      </w:r>
      <w:r w:rsidRPr="00283D86">
        <w:rPr>
          <w:rFonts w:ascii="Times New Roman" w:hAnsi="Times New Roman"/>
          <w:sz w:val="24"/>
          <w:szCs w:val="24"/>
        </w:rPr>
        <w:t xml:space="preserve">, в отдел </w:t>
      </w:r>
      <w:r w:rsidR="00283D86" w:rsidRPr="00283D86">
        <w:rPr>
          <w:rFonts w:ascii="Times New Roman" w:hAnsi="Times New Roman"/>
          <w:sz w:val="24"/>
          <w:szCs w:val="24"/>
        </w:rPr>
        <w:t>экономического анализа и прогнозирования Администрации Молчановского района.</w:t>
      </w:r>
    </w:p>
    <w:p w:rsidR="00283D86" w:rsidRDefault="00283D86" w:rsidP="00107636">
      <w:pPr>
        <w:widowControl w:val="0"/>
        <w:spacing w:after="0" w:line="239" w:lineRule="auto"/>
        <w:ind w:left="2640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ПРЕДЛОЖЕНИЯ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о включении НПА в план проведения экспертизы НПА, затрагивающих вопросы осуществления предпринимательской и инвестиционной деятельности (далее - экспертиза)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1. Общие сведения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64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21BC4" w:rsidRPr="00721BC4">
        <w:rPr>
          <w:rFonts w:ascii="Times New Roman" w:hAnsi="Times New Roman"/>
          <w:sz w:val="24"/>
          <w:szCs w:val="24"/>
        </w:rPr>
        <w:t>Инициатор  проведения экспертизы (полное на</w:t>
      </w:r>
      <w:r w:rsidR="00D46644">
        <w:rPr>
          <w:rFonts w:ascii="Times New Roman" w:hAnsi="Times New Roman"/>
          <w:sz w:val="24"/>
          <w:szCs w:val="24"/>
        </w:rPr>
        <w:t>именование с указанием почтового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 ад</w:t>
      </w:r>
      <w:r>
        <w:rPr>
          <w:rFonts w:ascii="Times New Roman" w:hAnsi="Times New Roman"/>
          <w:sz w:val="24"/>
          <w:szCs w:val="24"/>
        </w:rPr>
        <w:t>р</w:t>
      </w:r>
      <w:r w:rsidR="00D4664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са):</w:t>
      </w:r>
      <w:r w:rsidRPr="00721BC4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D46644">
        <w:rPr>
          <w:rFonts w:ascii="Times New Roman" w:hAnsi="Times New Roman"/>
          <w:sz w:val="24"/>
          <w:szCs w:val="24"/>
        </w:rPr>
        <w:t>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Наименование НПА, затрагивающего вопросы осуществления</w:t>
      </w:r>
      <w:r w:rsidR="00721BC4" w:rsidRPr="00721BC4">
        <w:rPr>
          <w:rFonts w:ascii="Times New Roman" w:hAnsi="Times New Roman"/>
          <w:sz w:val="24"/>
          <w:szCs w:val="24"/>
        </w:rPr>
        <w:t xml:space="preserve"> предприниматель</w:t>
      </w:r>
      <w:r>
        <w:rPr>
          <w:rFonts w:ascii="Times New Roman" w:hAnsi="Times New Roman"/>
          <w:sz w:val="24"/>
          <w:szCs w:val="24"/>
        </w:rPr>
        <w:t>ской и инвестиционной деятельности (далее -</w:t>
      </w:r>
      <w:r w:rsidR="00721BC4" w:rsidRPr="00721BC4">
        <w:rPr>
          <w:rFonts w:ascii="Times New Roman" w:hAnsi="Times New Roman"/>
          <w:sz w:val="24"/>
          <w:szCs w:val="24"/>
        </w:rPr>
        <w:t xml:space="preserve"> НПА), его реквизиты (дата и но</w:t>
      </w:r>
      <w:r w:rsidR="00721BC4">
        <w:rPr>
          <w:rFonts w:ascii="Times New Roman" w:hAnsi="Times New Roman"/>
          <w:sz w:val="24"/>
          <w:szCs w:val="24"/>
        </w:rPr>
        <w:t>мер):</w:t>
      </w:r>
      <w:r w:rsidR="00721BC4" w:rsidRPr="00721BC4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2. Информация о проблеме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Значимость проблемы и обоснование</w:t>
      </w:r>
      <w:r w:rsidR="00721BC4" w:rsidRPr="00721BC4">
        <w:rPr>
          <w:rFonts w:ascii="Times New Roman" w:hAnsi="Times New Roman"/>
          <w:sz w:val="24"/>
          <w:szCs w:val="24"/>
        </w:rPr>
        <w:t xml:space="preserve"> (качеств</w:t>
      </w:r>
      <w:r>
        <w:rPr>
          <w:rFonts w:ascii="Times New Roman" w:hAnsi="Times New Roman"/>
          <w:sz w:val="24"/>
          <w:szCs w:val="24"/>
        </w:rPr>
        <w:t xml:space="preserve">енное описание сути проблемы, </w:t>
      </w:r>
      <w:r w:rsidR="00721BC4" w:rsidRPr="00721BC4">
        <w:rPr>
          <w:rFonts w:ascii="Times New Roman" w:hAnsi="Times New Roman"/>
          <w:sz w:val="24"/>
          <w:szCs w:val="24"/>
        </w:rPr>
        <w:t>нега</w:t>
      </w:r>
      <w:r>
        <w:rPr>
          <w:rFonts w:ascii="Times New Roman" w:hAnsi="Times New Roman"/>
          <w:sz w:val="24"/>
          <w:szCs w:val="24"/>
        </w:rPr>
        <w:t>тивных последствий для субъектов предпринимательской</w:t>
      </w:r>
      <w:r w:rsidR="00721BC4" w:rsidRPr="00721BC4">
        <w:rPr>
          <w:rFonts w:ascii="Times New Roman" w:hAnsi="Times New Roman"/>
          <w:sz w:val="24"/>
          <w:szCs w:val="24"/>
        </w:rPr>
        <w:t xml:space="preserve"> и инвестиционной деятельности): ________________________________________________________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_____________________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2.2. Количественные оценки совокупных издержек, связанных с применением НПА или его отдельных положений (указываются оценки совокупны</w:t>
      </w:r>
      <w:r w:rsidR="00963E78">
        <w:rPr>
          <w:rFonts w:ascii="Times New Roman" w:hAnsi="Times New Roman"/>
          <w:sz w:val="24"/>
          <w:szCs w:val="24"/>
        </w:rPr>
        <w:t xml:space="preserve">х затрат субъектов </w:t>
      </w:r>
      <w:r w:rsidRPr="00721BC4">
        <w:rPr>
          <w:rFonts w:ascii="Times New Roman" w:hAnsi="Times New Roman"/>
          <w:sz w:val="24"/>
          <w:szCs w:val="24"/>
        </w:rPr>
        <w:t>предприни</w:t>
      </w:r>
      <w:r w:rsidR="00963E78">
        <w:rPr>
          <w:rFonts w:ascii="Times New Roman" w:hAnsi="Times New Roman"/>
          <w:sz w:val="24"/>
          <w:szCs w:val="24"/>
        </w:rPr>
        <w:t>мательской и инвестиционной деятельности в денежной</w:t>
      </w:r>
      <w:r w:rsidRPr="00721BC4">
        <w:rPr>
          <w:rFonts w:ascii="Times New Roman" w:hAnsi="Times New Roman"/>
          <w:sz w:val="24"/>
          <w:szCs w:val="24"/>
        </w:rPr>
        <w:t xml:space="preserve"> или</w:t>
      </w:r>
      <w:r w:rsidR="00963E78">
        <w:rPr>
          <w:rFonts w:ascii="Times New Roman" w:hAnsi="Times New Roman"/>
          <w:sz w:val="24"/>
          <w:szCs w:val="24"/>
        </w:rPr>
        <w:t xml:space="preserve"> иной форме </w:t>
      </w:r>
      <w:r w:rsidRPr="00721BC4">
        <w:rPr>
          <w:rFonts w:ascii="Times New Roman" w:hAnsi="Times New Roman"/>
          <w:sz w:val="24"/>
          <w:szCs w:val="24"/>
        </w:rPr>
        <w:t>(количест</w:t>
      </w:r>
      <w:r w:rsidR="00963E78">
        <w:rPr>
          <w:rFonts w:ascii="Times New Roman" w:hAnsi="Times New Roman"/>
          <w:sz w:val="24"/>
          <w:szCs w:val="24"/>
        </w:rPr>
        <w:t xml:space="preserve">во или </w:t>
      </w:r>
      <w:r w:rsidRPr="00721BC4">
        <w:rPr>
          <w:rFonts w:ascii="Times New Roman" w:hAnsi="Times New Roman"/>
          <w:sz w:val="24"/>
          <w:szCs w:val="24"/>
        </w:rPr>
        <w:t xml:space="preserve">ассортимент продукции, затраты времени и др.): 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2.3. Срок давности существования проблемы (с какого месяца, года):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963E78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Массовое воздействие на предпринимателей и инвесторов, общественный </w:t>
      </w:r>
      <w:r w:rsidR="00721BC4" w:rsidRPr="00721BC4">
        <w:rPr>
          <w:rFonts w:ascii="Times New Roman" w:hAnsi="Times New Roman"/>
          <w:sz w:val="24"/>
          <w:szCs w:val="24"/>
        </w:rPr>
        <w:t>резо</w:t>
      </w:r>
      <w:r>
        <w:rPr>
          <w:rFonts w:ascii="Times New Roman" w:hAnsi="Times New Roman"/>
          <w:sz w:val="24"/>
          <w:szCs w:val="24"/>
        </w:rPr>
        <w:t xml:space="preserve">нанс </w:t>
      </w:r>
      <w:r w:rsidR="00721BC4" w:rsidRPr="00721BC4">
        <w:rPr>
          <w:rFonts w:ascii="Times New Roman" w:hAnsi="Times New Roman"/>
          <w:sz w:val="24"/>
          <w:szCs w:val="24"/>
        </w:rPr>
        <w:t>(оце</w:t>
      </w:r>
      <w:r>
        <w:rPr>
          <w:rFonts w:ascii="Times New Roman" w:hAnsi="Times New Roman"/>
          <w:sz w:val="24"/>
          <w:szCs w:val="24"/>
        </w:rPr>
        <w:t xml:space="preserve">нка масштаба </w:t>
      </w:r>
      <w:r w:rsidR="00721BC4" w:rsidRPr="00721BC4">
        <w:rPr>
          <w:rFonts w:ascii="Times New Roman" w:hAnsi="Times New Roman"/>
          <w:sz w:val="24"/>
          <w:szCs w:val="24"/>
        </w:rPr>
        <w:t>воздейст</w:t>
      </w:r>
      <w:r>
        <w:rPr>
          <w:rFonts w:ascii="Times New Roman" w:hAnsi="Times New Roman"/>
          <w:sz w:val="24"/>
          <w:szCs w:val="24"/>
        </w:rPr>
        <w:t xml:space="preserve">вия проблемы, количество доли) субъектов </w:t>
      </w:r>
      <w:r w:rsidR="00721BC4" w:rsidRPr="00721BC4">
        <w:rPr>
          <w:rFonts w:ascii="Times New Roman" w:hAnsi="Times New Roman"/>
          <w:sz w:val="24"/>
          <w:szCs w:val="24"/>
        </w:rPr>
        <w:t>предприниматель</w:t>
      </w:r>
      <w:r>
        <w:rPr>
          <w:rFonts w:ascii="Times New Roman" w:hAnsi="Times New Roman"/>
          <w:sz w:val="24"/>
          <w:szCs w:val="24"/>
        </w:rPr>
        <w:t xml:space="preserve">ской и инвестиционной </w:t>
      </w:r>
      <w:r w:rsidR="00721BC4" w:rsidRPr="00721BC4">
        <w:rPr>
          <w:rFonts w:ascii="Times New Roman" w:hAnsi="Times New Roman"/>
          <w:sz w:val="24"/>
          <w:szCs w:val="24"/>
        </w:rPr>
        <w:t>деятельности, на которых оказывается негативное воздействие): _______________________________________________</w:t>
      </w:r>
      <w:r w:rsidR="00721BC4">
        <w:rPr>
          <w:rFonts w:ascii="Times New Roman" w:hAnsi="Times New Roman"/>
          <w:sz w:val="24"/>
          <w:szCs w:val="24"/>
        </w:rPr>
        <w:t>______________________________</w:t>
      </w:r>
      <w:r w:rsidR="00721BC4"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2.5. </w:t>
      </w:r>
      <w:r w:rsidR="00963E78">
        <w:rPr>
          <w:rFonts w:ascii="Times New Roman" w:hAnsi="Times New Roman"/>
          <w:sz w:val="24"/>
          <w:szCs w:val="24"/>
        </w:rPr>
        <w:t xml:space="preserve">Иная </w:t>
      </w:r>
      <w:r w:rsidRPr="00721BC4">
        <w:rPr>
          <w:rFonts w:ascii="Times New Roman" w:hAnsi="Times New Roman"/>
          <w:sz w:val="24"/>
          <w:szCs w:val="24"/>
        </w:rPr>
        <w:t xml:space="preserve">информация о проблеме (в том числе воздействие на экологию, препятствия для инвестиций, модернизации и др.): 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 Информация о возможных участниках исследования НПА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 xml:space="preserve">3.1. Фамилия, имя, отчество: 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3.2. Наименование должности и организации: 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3.3. Сфера деятельности: 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721BC4">
        <w:rPr>
          <w:rFonts w:ascii="Times New Roman" w:hAnsi="Times New Roman"/>
          <w:sz w:val="24"/>
          <w:szCs w:val="24"/>
        </w:rPr>
        <w:t>.</w:t>
      </w:r>
    </w:p>
    <w:p w:rsidR="00721BC4" w:rsidRPr="00721BC4" w:rsidRDefault="00721BC4" w:rsidP="00721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1BC4">
        <w:rPr>
          <w:rFonts w:ascii="Times New Roman" w:hAnsi="Times New Roman"/>
          <w:sz w:val="24"/>
          <w:szCs w:val="24"/>
        </w:rPr>
        <w:t>3.4. Контактная информация (телефон и адрес электронной почты):______________________.</w:t>
      </w:r>
    </w:p>
    <w:p w:rsidR="00721BC4" w:rsidRPr="00721BC4" w:rsidRDefault="00721BC4" w:rsidP="00721B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3619" w:rsidRPr="00721BC4" w:rsidRDefault="00DC3619" w:rsidP="00721B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C3619" w:rsidRPr="00721BC4" w:rsidSect="00721BC4">
      <w:headerReference w:type="even" r:id="rId7"/>
      <w:headerReference w:type="default" r:id="rId8"/>
      <w:pgSz w:w="11907" w:h="16840" w:code="9"/>
      <w:pgMar w:top="567" w:right="1134" w:bottom="567" w:left="1418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6D4" w:rsidRDefault="002146D4" w:rsidP="007927A8">
      <w:pPr>
        <w:spacing w:after="0" w:line="240" w:lineRule="auto"/>
      </w:pPr>
      <w:r>
        <w:separator/>
      </w:r>
    </w:p>
  </w:endnote>
  <w:endnote w:type="continuationSeparator" w:id="0">
    <w:p w:rsidR="002146D4" w:rsidRDefault="002146D4" w:rsidP="00792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6D4" w:rsidRDefault="002146D4" w:rsidP="007927A8">
      <w:pPr>
        <w:spacing w:after="0" w:line="240" w:lineRule="auto"/>
      </w:pPr>
      <w:r>
        <w:separator/>
      </w:r>
    </w:p>
  </w:footnote>
  <w:footnote w:type="continuationSeparator" w:id="0">
    <w:p w:rsidR="002146D4" w:rsidRDefault="002146D4" w:rsidP="00792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44" w:rsidRDefault="00D46644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6644" w:rsidRDefault="00D46644">
    <w:pPr>
      <w:pStyle w:val="a3"/>
    </w:pPr>
  </w:p>
  <w:p w:rsidR="00D46644" w:rsidRDefault="00D46644"/>
  <w:p w:rsidR="00D46644" w:rsidRDefault="00D4664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644" w:rsidRDefault="00D46644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3E78">
      <w:rPr>
        <w:rStyle w:val="a5"/>
        <w:noProof/>
      </w:rPr>
      <w:t>2</w:t>
    </w:r>
    <w:r>
      <w:rPr>
        <w:rStyle w:val="a5"/>
      </w:rPr>
      <w:fldChar w:fldCharType="end"/>
    </w:r>
  </w:p>
  <w:p w:rsidR="00D46644" w:rsidRDefault="00D46644">
    <w:pPr>
      <w:pStyle w:val="a3"/>
    </w:pPr>
  </w:p>
  <w:p w:rsidR="00D46644" w:rsidRDefault="00D46644"/>
  <w:p w:rsidR="00D46644" w:rsidRDefault="00D4664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36"/>
    <w:rsid w:val="00107636"/>
    <w:rsid w:val="001770A3"/>
    <w:rsid w:val="00214174"/>
    <w:rsid w:val="002146D4"/>
    <w:rsid w:val="00235B11"/>
    <w:rsid w:val="00283D86"/>
    <w:rsid w:val="00292048"/>
    <w:rsid w:val="002E0A32"/>
    <w:rsid w:val="00366503"/>
    <w:rsid w:val="00491DB6"/>
    <w:rsid w:val="004A67D5"/>
    <w:rsid w:val="00526A27"/>
    <w:rsid w:val="005353F7"/>
    <w:rsid w:val="006B728B"/>
    <w:rsid w:val="006C6C62"/>
    <w:rsid w:val="006E1290"/>
    <w:rsid w:val="00721BC4"/>
    <w:rsid w:val="007927A8"/>
    <w:rsid w:val="007A2FF1"/>
    <w:rsid w:val="009237BD"/>
    <w:rsid w:val="00940B7C"/>
    <w:rsid w:val="00961B5E"/>
    <w:rsid w:val="00963E78"/>
    <w:rsid w:val="00C34852"/>
    <w:rsid w:val="00D02A7F"/>
    <w:rsid w:val="00D46644"/>
    <w:rsid w:val="00DC3619"/>
    <w:rsid w:val="00EB747C"/>
    <w:rsid w:val="00F0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15126F-B174-47AF-BFEE-C0E6ADD9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7A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6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107636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107636"/>
    <w:rPr>
      <w:rFonts w:cs="Times New Roman"/>
    </w:rPr>
  </w:style>
  <w:style w:type="character" w:styleId="a6">
    <w:name w:val="Hyperlink"/>
    <w:basedOn w:val="a0"/>
    <w:rsid w:val="00107636"/>
    <w:rPr>
      <w:rFonts w:cs="Times New Roman"/>
      <w:color w:val="0000FF"/>
      <w:u w:val="single"/>
    </w:rPr>
  </w:style>
  <w:style w:type="table" w:styleId="a7">
    <w:name w:val="Table Grid"/>
    <w:basedOn w:val="a1"/>
    <w:rsid w:val="00491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-nachec@tomsk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Reanimator Extreme Edition</Company>
  <LinksUpToDate>false</LinksUpToDate>
  <CharactersWithSpaces>2795</CharactersWithSpaces>
  <SharedDoc>false</SharedDoc>
  <HLinks>
    <vt:vector size="6" baseType="variant">
      <vt:variant>
        <vt:i4>5832829</vt:i4>
      </vt:variant>
      <vt:variant>
        <vt:i4>0</vt:i4>
      </vt:variant>
      <vt:variant>
        <vt:i4>0</vt:i4>
      </vt:variant>
      <vt:variant>
        <vt:i4>5</vt:i4>
      </vt:variant>
      <vt:variant>
        <vt:lpwstr>mailto:ml-nachec@tomsk.gov.ru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User</dc:creator>
  <cp:lastModifiedBy>Екатерина В. Щедрова</cp:lastModifiedBy>
  <cp:revision>2</cp:revision>
  <cp:lastPrinted>2017-10-11T10:00:00Z</cp:lastPrinted>
  <dcterms:created xsi:type="dcterms:W3CDTF">2024-01-12T05:51:00Z</dcterms:created>
  <dcterms:modified xsi:type="dcterms:W3CDTF">2024-01-12T05:51:00Z</dcterms:modified>
</cp:coreProperties>
</file>